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4592364A" w:rsidR="004D27A6" w:rsidRPr="00510E50" w:rsidRDefault="004D27A6" w:rsidP="008B0B86">
      <w:pPr>
        <w:pStyle w:val="ProductList-Body"/>
        <w:shd w:val="clear" w:color="auto" w:fill="0072C6"/>
        <w:tabs>
          <w:tab w:val="clear" w:pos="158"/>
          <w:tab w:val="left" w:pos="450"/>
        </w:tabs>
        <w:ind w:left="360" w:right="1800" w:hanging="360"/>
        <w:rPr>
          <w:sz w:val="72"/>
          <w:szCs w:val="72"/>
        </w:rPr>
      </w:pPr>
      <w:r>
        <w:rPr>
          <w:rFonts w:asciiTheme="majorHAnsi" w:hAnsiTheme="majorHAnsi"/>
          <w:color w:val="FFFFFF" w:themeColor="background1"/>
          <w:sz w:val="72"/>
          <w:szCs w:val="72"/>
        </w:rPr>
        <w:tab/>
      </w:r>
      <w:r w:rsidR="008B0B86" w:rsidRPr="00510E50">
        <w:rPr>
          <w:rFonts w:asciiTheme="majorHAnsi" w:hAnsiTheme="majorHAnsi"/>
          <w:color w:val="FFFFFF" w:themeColor="background1"/>
          <w:sz w:val="72"/>
          <w:szCs w:val="72"/>
        </w:rPr>
        <w:t>Çevrimiçi Hizmet Koşulları</w:t>
      </w:r>
    </w:p>
    <w:p w14:paraId="6BAF63FC" w14:textId="1B043F6B" w:rsidR="004D27A6" w:rsidRPr="00510E50" w:rsidRDefault="004D27A6" w:rsidP="008B0B86">
      <w:pPr>
        <w:pStyle w:val="ProductList-Body"/>
        <w:shd w:val="clear" w:color="auto" w:fill="0072C6"/>
        <w:tabs>
          <w:tab w:val="clear" w:pos="158"/>
          <w:tab w:val="left" w:pos="360"/>
        </w:tabs>
        <w:ind w:right="1800"/>
        <w:rPr>
          <w:sz w:val="72"/>
          <w:szCs w:val="72"/>
        </w:rPr>
      </w:pPr>
      <w:r w:rsidRPr="00510E50">
        <w:rPr>
          <w:rFonts w:asciiTheme="majorHAnsi" w:hAnsiTheme="majorHAnsi"/>
          <w:color w:val="FFFFFF" w:themeColor="background1"/>
          <w:sz w:val="72"/>
          <w:szCs w:val="72"/>
        </w:rPr>
        <w:tab/>
        <w:t xml:space="preserve">1 </w:t>
      </w:r>
      <w:r w:rsidR="006F22A1" w:rsidRPr="00F2637B">
        <w:rPr>
          <w:rFonts w:asciiTheme="majorHAnsi" w:hAnsiTheme="majorHAnsi"/>
          <w:color w:val="FFFFFF" w:themeColor="background1"/>
          <w:sz w:val="72"/>
          <w:szCs w:val="72"/>
        </w:rPr>
        <w:t xml:space="preserve">Ağustos </w:t>
      </w:r>
      <w:r w:rsidR="0018506C">
        <w:rPr>
          <w:rFonts w:asciiTheme="majorHAnsi" w:hAnsiTheme="majorHAnsi"/>
          <w:color w:val="FFFFFF" w:themeColor="background1"/>
          <w:sz w:val="72"/>
          <w:szCs w:val="72"/>
        </w:rPr>
        <w:t>2017</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0AF6461F" w14:textId="4DD1C692" w:rsidR="006F22A1"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89231383" w:history="1">
        <w:r w:rsidR="006F22A1" w:rsidRPr="00F717F5">
          <w:rPr>
            <w:rStyle w:val="Hyperlink"/>
            <w:noProof/>
          </w:rPr>
          <w:t>Giriş</w:t>
        </w:r>
        <w:r w:rsidR="006F22A1">
          <w:rPr>
            <w:noProof/>
            <w:webHidden/>
          </w:rPr>
          <w:tab/>
        </w:r>
        <w:r w:rsidR="006F22A1">
          <w:rPr>
            <w:noProof/>
            <w:webHidden/>
          </w:rPr>
          <w:fldChar w:fldCharType="begin"/>
        </w:r>
        <w:r w:rsidR="006F22A1">
          <w:rPr>
            <w:noProof/>
            <w:webHidden/>
          </w:rPr>
          <w:instrText xml:space="preserve"> PAGEREF _Toc489231383 \h </w:instrText>
        </w:r>
        <w:r w:rsidR="006F22A1">
          <w:rPr>
            <w:noProof/>
            <w:webHidden/>
          </w:rPr>
        </w:r>
        <w:r w:rsidR="006F22A1">
          <w:rPr>
            <w:noProof/>
            <w:webHidden/>
          </w:rPr>
          <w:fldChar w:fldCharType="separate"/>
        </w:r>
        <w:r w:rsidR="006F22A1">
          <w:rPr>
            <w:noProof/>
            <w:webHidden/>
          </w:rPr>
          <w:t>3</w:t>
        </w:r>
        <w:r w:rsidR="006F22A1">
          <w:rPr>
            <w:noProof/>
            <w:webHidden/>
          </w:rPr>
          <w:fldChar w:fldCharType="end"/>
        </w:r>
      </w:hyperlink>
    </w:p>
    <w:p w14:paraId="24ECCA6A" w14:textId="1CA42F0A" w:rsidR="006F22A1" w:rsidRDefault="000B3854">
      <w:pPr>
        <w:pStyle w:val="TOC3"/>
        <w:rPr>
          <w:rFonts w:eastAsiaTheme="minorEastAsia"/>
          <w:b w:val="0"/>
          <w:smallCaps w:val="0"/>
          <w:sz w:val="22"/>
          <w:lang w:val="en-US" w:eastAsia="en-US" w:bidi="ar-SA"/>
        </w:rPr>
      </w:pPr>
      <w:hyperlink w:anchor="_Toc489231384" w:history="1">
        <w:r w:rsidR="006F22A1" w:rsidRPr="00F717F5">
          <w:rPr>
            <w:rStyle w:val="Hyperlink"/>
          </w:rPr>
          <w:t>Önceki Sürümler</w:t>
        </w:r>
        <w:r w:rsidR="006F22A1">
          <w:rPr>
            <w:webHidden/>
          </w:rPr>
          <w:tab/>
        </w:r>
        <w:r w:rsidR="006F22A1">
          <w:rPr>
            <w:webHidden/>
          </w:rPr>
          <w:fldChar w:fldCharType="begin"/>
        </w:r>
        <w:r w:rsidR="006F22A1">
          <w:rPr>
            <w:webHidden/>
          </w:rPr>
          <w:instrText xml:space="preserve"> PAGEREF _Toc489231384 \h </w:instrText>
        </w:r>
        <w:r w:rsidR="006F22A1">
          <w:rPr>
            <w:webHidden/>
          </w:rPr>
        </w:r>
        <w:r w:rsidR="006F22A1">
          <w:rPr>
            <w:webHidden/>
          </w:rPr>
          <w:fldChar w:fldCharType="separate"/>
        </w:r>
        <w:r w:rsidR="006F22A1">
          <w:rPr>
            <w:webHidden/>
          </w:rPr>
          <w:t>3</w:t>
        </w:r>
        <w:r w:rsidR="006F22A1">
          <w:rPr>
            <w:webHidden/>
          </w:rPr>
          <w:fldChar w:fldCharType="end"/>
        </w:r>
      </w:hyperlink>
    </w:p>
    <w:p w14:paraId="2B1DFA60" w14:textId="31C5AB2A" w:rsidR="006F22A1" w:rsidRDefault="000B3854">
      <w:pPr>
        <w:pStyle w:val="TOC3"/>
        <w:rPr>
          <w:rFonts w:eastAsiaTheme="minorEastAsia"/>
          <w:b w:val="0"/>
          <w:smallCaps w:val="0"/>
          <w:sz w:val="22"/>
          <w:lang w:val="en-US" w:eastAsia="en-US" w:bidi="ar-SA"/>
        </w:rPr>
      </w:pPr>
      <w:hyperlink w:anchor="_Toc489231385" w:history="1">
        <w:r w:rsidR="006F22A1" w:rsidRPr="00F717F5">
          <w:rPr>
            <w:rStyle w:val="Hyperlink"/>
          </w:rPr>
          <w:t>Açıklamalar ve Değişikliklerin Özeti</w:t>
        </w:r>
        <w:r w:rsidR="006F22A1">
          <w:rPr>
            <w:webHidden/>
          </w:rPr>
          <w:tab/>
        </w:r>
        <w:r w:rsidR="006F22A1">
          <w:rPr>
            <w:webHidden/>
          </w:rPr>
          <w:fldChar w:fldCharType="begin"/>
        </w:r>
        <w:r w:rsidR="006F22A1">
          <w:rPr>
            <w:webHidden/>
          </w:rPr>
          <w:instrText xml:space="preserve"> PAGEREF _Toc489231385 \h </w:instrText>
        </w:r>
        <w:r w:rsidR="006F22A1">
          <w:rPr>
            <w:webHidden/>
          </w:rPr>
        </w:r>
        <w:r w:rsidR="006F22A1">
          <w:rPr>
            <w:webHidden/>
          </w:rPr>
          <w:fldChar w:fldCharType="separate"/>
        </w:r>
        <w:r w:rsidR="006F22A1">
          <w:rPr>
            <w:webHidden/>
          </w:rPr>
          <w:t>3</w:t>
        </w:r>
        <w:r w:rsidR="006F22A1">
          <w:rPr>
            <w:webHidden/>
          </w:rPr>
          <w:fldChar w:fldCharType="end"/>
        </w:r>
      </w:hyperlink>
    </w:p>
    <w:p w14:paraId="381AF01B" w14:textId="633121BD" w:rsidR="006F22A1" w:rsidRDefault="000B3854">
      <w:pPr>
        <w:pStyle w:val="TOC1"/>
        <w:tabs>
          <w:tab w:val="right" w:leader="dot" w:pos="5030"/>
        </w:tabs>
        <w:rPr>
          <w:rFonts w:eastAsiaTheme="minorEastAsia"/>
          <w:b w:val="0"/>
          <w:caps w:val="0"/>
          <w:noProof/>
          <w:sz w:val="22"/>
          <w:lang w:val="en-US" w:eastAsia="en-US" w:bidi="ar-SA"/>
        </w:rPr>
      </w:pPr>
      <w:hyperlink w:anchor="_Toc489231386" w:history="1">
        <w:r w:rsidR="006F22A1" w:rsidRPr="00F717F5">
          <w:rPr>
            <w:rStyle w:val="Hyperlink"/>
            <w:noProof/>
          </w:rPr>
          <w:t>Genel Hükümler</w:t>
        </w:r>
        <w:r w:rsidR="006F22A1">
          <w:rPr>
            <w:noProof/>
            <w:webHidden/>
          </w:rPr>
          <w:tab/>
        </w:r>
        <w:r w:rsidR="006F22A1">
          <w:rPr>
            <w:noProof/>
            <w:webHidden/>
          </w:rPr>
          <w:fldChar w:fldCharType="begin"/>
        </w:r>
        <w:r w:rsidR="006F22A1">
          <w:rPr>
            <w:noProof/>
            <w:webHidden/>
          </w:rPr>
          <w:instrText xml:space="preserve"> PAGEREF _Toc489231386 \h </w:instrText>
        </w:r>
        <w:r w:rsidR="006F22A1">
          <w:rPr>
            <w:noProof/>
            <w:webHidden/>
          </w:rPr>
        </w:r>
        <w:r w:rsidR="006F22A1">
          <w:rPr>
            <w:noProof/>
            <w:webHidden/>
          </w:rPr>
          <w:fldChar w:fldCharType="separate"/>
        </w:r>
        <w:r w:rsidR="006F22A1">
          <w:rPr>
            <w:noProof/>
            <w:webHidden/>
          </w:rPr>
          <w:t>4</w:t>
        </w:r>
        <w:r w:rsidR="006F22A1">
          <w:rPr>
            <w:noProof/>
            <w:webHidden/>
          </w:rPr>
          <w:fldChar w:fldCharType="end"/>
        </w:r>
      </w:hyperlink>
    </w:p>
    <w:p w14:paraId="7C7A18FB" w14:textId="28729577" w:rsidR="006F22A1" w:rsidRDefault="000B3854">
      <w:pPr>
        <w:pStyle w:val="TOC5"/>
        <w:tabs>
          <w:tab w:val="right" w:leader="dot" w:pos="5030"/>
        </w:tabs>
        <w:rPr>
          <w:rFonts w:eastAsiaTheme="minorEastAsia"/>
          <w:noProof/>
          <w:sz w:val="22"/>
          <w:lang w:val="en-US" w:eastAsia="en-US" w:bidi="ar-SA"/>
        </w:rPr>
      </w:pPr>
      <w:hyperlink w:anchor="_Toc489231387" w:history="1">
        <w:r w:rsidR="006F22A1" w:rsidRPr="00F717F5">
          <w:rPr>
            <w:rStyle w:val="Hyperlink"/>
            <w:noProof/>
          </w:rPr>
          <w:t>Tanımlar</w:t>
        </w:r>
        <w:r w:rsidR="006F22A1">
          <w:rPr>
            <w:noProof/>
            <w:webHidden/>
          </w:rPr>
          <w:tab/>
        </w:r>
        <w:r w:rsidR="006F22A1">
          <w:rPr>
            <w:noProof/>
            <w:webHidden/>
          </w:rPr>
          <w:fldChar w:fldCharType="begin"/>
        </w:r>
        <w:r w:rsidR="006F22A1">
          <w:rPr>
            <w:noProof/>
            <w:webHidden/>
          </w:rPr>
          <w:instrText xml:space="preserve"> PAGEREF _Toc489231387 \h </w:instrText>
        </w:r>
        <w:r w:rsidR="006F22A1">
          <w:rPr>
            <w:noProof/>
            <w:webHidden/>
          </w:rPr>
        </w:r>
        <w:r w:rsidR="006F22A1">
          <w:rPr>
            <w:noProof/>
            <w:webHidden/>
          </w:rPr>
          <w:fldChar w:fldCharType="separate"/>
        </w:r>
        <w:r w:rsidR="006F22A1">
          <w:rPr>
            <w:noProof/>
            <w:webHidden/>
          </w:rPr>
          <w:t>4</w:t>
        </w:r>
        <w:r w:rsidR="006F22A1">
          <w:rPr>
            <w:noProof/>
            <w:webHidden/>
          </w:rPr>
          <w:fldChar w:fldCharType="end"/>
        </w:r>
      </w:hyperlink>
    </w:p>
    <w:p w14:paraId="731D3D2E" w14:textId="68A6CB60" w:rsidR="006F22A1" w:rsidRDefault="000B3854">
      <w:pPr>
        <w:pStyle w:val="TOC5"/>
        <w:tabs>
          <w:tab w:val="right" w:leader="dot" w:pos="5030"/>
        </w:tabs>
        <w:rPr>
          <w:rFonts w:eastAsiaTheme="minorEastAsia"/>
          <w:noProof/>
          <w:sz w:val="22"/>
          <w:lang w:val="en-US" w:eastAsia="en-US" w:bidi="ar-SA"/>
        </w:rPr>
      </w:pPr>
      <w:hyperlink w:anchor="_Toc489231388" w:history="1">
        <w:r w:rsidR="006F22A1" w:rsidRPr="00F717F5">
          <w:rPr>
            <w:rStyle w:val="Hyperlink"/>
            <w:noProof/>
          </w:rPr>
          <w:t>Çevrimiçi Hizmetler Koşullarının Güncelleştirmeleri</w:t>
        </w:r>
        <w:r w:rsidR="006F22A1">
          <w:rPr>
            <w:noProof/>
            <w:webHidden/>
          </w:rPr>
          <w:tab/>
        </w:r>
        <w:r w:rsidR="006F22A1">
          <w:rPr>
            <w:noProof/>
            <w:webHidden/>
          </w:rPr>
          <w:fldChar w:fldCharType="begin"/>
        </w:r>
        <w:r w:rsidR="006F22A1">
          <w:rPr>
            <w:noProof/>
            <w:webHidden/>
          </w:rPr>
          <w:instrText xml:space="preserve"> PAGEREF _Toc489231388 \h </w:instrText>
        </w:r>
        <w:r w:rsidR="006F22A1">
          <w:rPr>
            <w:noProof/>
            <w:webHidden/>
          </w:rPr>
        </w:r>
        <w:r w:rsidR="006F22A1">
          <w:rPr>
            <w:noProof/>
            <w:webHidden/>
          </w:rPr>
          <w:fldChar w:fldCharType="separate"/>
        </w:r>
        <w:r w:rsidR="006F22A1">
          <w:rPr>
            <w:noProof/>
            <w:webHidden/>
          </w:rPr>
          <w:t>4</w:t>
        </w:r>
        <w:r w:rsidR="006F22A1">
          <w:rPr>
            <w:noProof/>
            <w:webHidden/>
          </w:rPr>
          <w:fldChar w:fldCharType="end"/>
        </w:r>
      </w:hyperlink>
    </w:p>
    <w:p w14:paraId="43C11269" w14:textId="3F53B6A1" w:rsidR="006F22A1" w:rsidRDefault="000B3854">
      <w:pPr>
        <w:pStyle w:val="TOC5"/>
        <w:tabs>
          <w:tab w:val="right" w:leader="dot" w:pos="5030"/>
        </w:tabs>
        <w:rPr>
          <w:rFonts w:eastAsiaTheme="minorEastAsia"/>
          <w:noProof/>
          <w:sz w:val="22"/>
          <w:lang w:val="en-US" w:eastAsia="en-US" w:bidi="ar-SA"/>
        </w:rPr>
      </w:pPr>
      <w:hyperlink w:anchor="_Toc489231389" w:history="1">
        <w:r w:rsidR="006F22A1" w:rsidRPr="00F717F5">
          <w:rPr>
            <w:rStyle w:val="Hyperlink"/>
            <w:noProof/>
          </w:rPr>
          <w:t>Çevrimiçi Hizmetlerde Değişiklikler ve Kullanılabilirlik</w:t>
        </w:r>
        <w:r w:rsidR="006F22A1">
          <w:rPr>
            <w:noProof/>
            <w:webHidden/>
          </w:rPr>
          <w:tab/>
        </w:r>
        <w:r w:rsidR="006F22A1">
          <w:rPr>
            <w:noProof/>
            <w:webHidden/>
          </w:rPr>
          <w:fldChar w:fldCharType="begin"/>
        </w:r>
        <w:r w:rsidR="006F22A1">
          <w:rPr>
            <w:noProof/>
            <w:webHidden/>
          </w:rPr>
          <w:instrText xml:space="preserve"> PAGEREF _Toc489231389 \h </w:instrText>
        </w:r>
        <w:r w:rsidR="006F22A1">
          <w:rPr>
            <w:noProof/>
            <w:webHidden/>
          </w:rPr>
        </w:r>
        <w:r w:rsidR="006F22A1">
          <w:rPr>
            <w:noProof/>
            <w:webHidden/>
          </w:rPr>
          <w:fldChar w:fldCharType="separate"/>
        </w:r>
        <w:r w:rsidR="006F22A1">
          <w:rPr>
            <w:noProof/>
            <w:webHidden/>
          </w:rPr>
          <w:t>4</w:t>
        </w:r>
        <w:r w:rsidR="006F22A1">
          <w:rPr>
            <w:noProof/>
            <w:webHidden/>
          </w:rPr>
          <w:fldChar w:fldCharType="end"/>
        </w:r>
      </w:hyperlink>
    </w:p>
    <w:p w14:paraId="60EC13FE" w14:textId="1BFD444E" w:rsidR="006F22A1" w:rsidRDefault="000B3854">
      <w:pPr>
        <w:pStyle w:val="TOC5"/>
        <w:tabs>
          <w:tab w:val="right" w:leader="dot" w:pos="5030"/>
        </w:tabs>
        <w:rPr>
          <w:rFonts w:eastAsiaTheme="minorEastAsia"/>
          <w:noProof/>
          <w:sz w:val="22"/>
          <w:lang w:val="en-US" w:eastAsia="en-US" w:bidi="ar-SA"/>
        </w:rPr>
      </w:pPr>
      <w:hyperlink w:anchor="_Toc489231390" w:history="1">
        <w:r w:rsidR="006F22A1" w:rsidRPr="00F717F5">
          <w:rPr>
            <w:rStyle w:val="Hyperlink"/>
            <w:noProof/>
          </w:rPr>
          <w:t>Verilerin Saklanması</w:t>
        </w:r>
        <w:r w:rsidR="006F22A1">
          <w:rPr>
            <w:noProof/>
            <w:webHidden/>
          </w:rPr>
          <w:tab/>
        </w:r>
        <w:r w:rsidR="006F22A1">
          <w:rPr>
            <w:noProof/>
            <w:webHidden/>
          </w:rPr>
          <w:fldChar w:fldCharType="begin"/>
        </w:r>
        <w:r w:rsidR="006F22A1">
          <w:rPr>
            <w:noProof/>
            <w:webHidden/>
          </w:rPr>
          <w:instrText xml:space="preserve"> PAGEREF _Toc489231390 \h </w:instrText>
        </w:r>
        <w:r w:rsidR="006F22A1">
          <w:rPr>
            <w:noProof/>
            <w:webHidden/>
          </w:rPr>
        </w:r>
        <w:r w:rsidR="006F22A1">
          <w:rPr>
            <w:noProof/>
            <w:webHidden/>
          </w:rPr>
          <w:fldChar w:fldCharType="separate"/>
        </w:r>
        <w:r w:rsidR="006F22A1">
          <w:rPr>
            <w:noProof/>
            <w:webHidden/>
          </w:rPr>
          <w:t>4</w:t>
        </w:r>
        <w:r w:rsidR="006F22A1">
          <w:rPr>
            <w:noProof/>
            <w:webHidden/>
          </w:rPr>
          <w:fldChar w:fldCharType="end"/>
        </w:r>
      </w:hyperlink>
    </w:p>
    <w:p w14:paraId="5BC7ECE9" w14:textId="260357D3" w:rsidR="006F22A1" w:rsidRDefault="000B3854">
      <w:pPr>
        <w:pStyle w:val="TOC5"/>
        <w:tabs>
          <w:tab w:val="right" w:leader="dot" w:pos="5030"/>
        </w:tabs>
        <w:rPr>
          <w:rFonts w:eastAsiaTheme="minorEastAsia"/>
          <w:noProof/>
          <w:sz w:val="22"/>
          <w:lang w:val="en-US" w:eastAsia="en-US" w:bidi="ar-SA"/>
        </w:rPr>
      </w:pPr>
      <w:hyperlink w:anchor="_Toc489231391" w:history="1">
        <w:r w:rsidR="006F22A1" w:rsidRPr="00F717F5">
          <w:rPr>
            <w:rStyle w:val="Hyperlink"/>
            <w:noProof/>
          </w:rPr>
          <w:t>Yazılımın Çevrimiçi Hizmetle Kullanımı</w:t>
        </w:r>
        <w:r w:rsidR="006F22A1">
          <w:rPr>
            <w:noProof/>
            <w:webHidden/>
          </w:rPr>
          <w:tab/>
        </w:r>
        <w:r w:rsidR="006F22A1">
          <w:rPr>
            <w:noProof/>
            <w:webHidden/>
          </w:rPr>
          <w:fldChar w:fldCharType="begin"/>
        </w:r>
        <w:r w:rsidR="006F22A1">
          <w:rPr>
            <w:noProof/>
            <w:webHidden/>
          </w:rPr>
          <w:instrText xml:space="preserve"> PAGEREF _Toc489231391 \h </w:instrText>
        </w:r>
        <w:r w:rsidR="006F22A1">
          <w:rPr>
            <w:noProof/>
            <w:webHidden/>
          </w:rPr>
        </w:r>
        <w:r w:rsidR="006F22A1">
          <w:rPr>
            <w:noProof/>
            <w:webHidden/>
          </w:rPr>
          <w:fldChar w:fldCharType="separate"/>
        </w:r>
        <w:r w:rsidR="006F22A1">
          <w:rPr>
            <w:noProof/>
            <w:webHidden/>
          </w:rPr>
          <w:t>5</w:t>
        </w:r>
        <w:r w:rsidR="006F22A1">
          <w:rPr>
            <w:noProof/>
            <w:webHidden/>
          </w:rPr>
          <w:fldChar w:fldCharType="end"/>
        </w:r>
      </w:hyperlink>
    </w:p>
    <w:p w14:paraId="1FD8873B" w14:textId="679FD562" w:rsidR="006F22A1" w:rsidRDefault="000B3854">
      <w:pPr>
        <w:pStyle w:val="TOC5"/>
        <w:tabs>
          <w:tab w:val="right" w:leader="dot" w:pos="5030"/>
        </w:tabs>
        <w:rPr>
          <w:rFonts w:eastAsiaTheme="minorEastAsia"/>
          <w:noProof/>
          <w:sz w:val="22"/>
          <w:lang w:val="en-US" w:eastAsia="en-US" w:bidi="ar-SA"/>
        </w:rPr>
      </w:pPr>
      <w:hyperlink w:anchor="_Toc489231392" w:history="1">
        <w:r w:rsidR="006F22A1" w:rsidRPr="00F717F5">
          <w:rPr>
            <w:rStyle w:val="Hyperlink"/>
            <w:noProof/>
          </w:rPr>
          <w:t>Microsoft’a Ait Olmayan Ürünler</w:t>
        </w:r>
        <w:r w:rsidR="006F22A1">
          <w:rPr>
            <w:noProof/>
            <w:webHidden/>
          </w:rPr>
          <w:tab/>
        </w:r>
        <w:r w:rsidR="006F22A1">
          <w:rPr>
            <w:noProof/>
            <w:webHidden/>
          </w:rPr>
          <w:fldChar w:fldCharType="begin"/>
        </w:r>
        <w:r w:rsidR="006F22A1">
          <w:rPr>
            <w:noProof/>
            <w:webHidden/>
          </w:rPr>
          <w:instrText xml:space="preserve"> PAGEREF _Toc489231392 \h </w:instrText>
        </w:r>
        <w:r w:rsidR="006F22A1">
          <w:rPr>
            <w:noProof/>
            <w:webHidden/>
          </w:rPr>
        </w:r>
        <w:r w:rsidR="006F22A1">
          <w:rPr>
            <w:noProof/>
            <w:webHidden/>
          </w:rPr>
          <w:fldChar w:fldCharType="separate"/>
        </w:r>
        <w:r w:rsidR="006F22A1">
          <w:rPr>
            <w:noProof/>
            <w:webHidden/>
          </w:rPr>
          <w:t>5</w:t>
        </w:r>
        <w:r w:rsidR="006F22A1">
          <w:rPr>
            <w:noProof/>
            <w:webHidden/>
          </w:rPr>
          <w:fldChar w:fldCharType="end"/>
        </w:r>
      </w:hyperlink>
    </w:p>
    <w:p w14:paraId="50C89B14" w14:textId="7CA05A7F" w:rsidR="006F22A1" w:rsidRDefault="000B3854">
      <w:pPr>
        <w:pStyle w:val="TOC5"/>
        <w:tabs>
          <w:tab w:val="right" w:leader="dot" w:pos="5030"/>
        </w:tabs>
        <w:rPr>
          <w:rFonts w:eastAsiaTheme="minorEastAsia"/>
          <w:noProof/>
          <w:sz w:val="22"/>
          <w:lang w:val="en-US" w:eastAsia="en-US" w:bidi="ar-SA"/>
        </w:rPr>
      </w:pPr>
      <w:hyperlink w:anchor="_Toc489231393" w:history="1">
        <w:r w:rsidR="006F22A1" w:rsidRPr="00F717F5">
          <w:rPr>
            <w:rStyle w:val="Hyperlink"/>
            <w:noProof/>
          </w:rPr>
          <w:t>Kabul Edilebilir Kullanım Politikası</w:t>
        </w:r>
        <w:r w:rsidR="006F22A1">
          <w:rPr>
            <w:noProof/>
            <w:webHidden/>
          </w:rPr>
          <w:tab/>
        </w:r>
        <w:r w:rsidR="006F22A1">
          <w:rPr>
            <w:noProof/>
            <w:webHidden/>
          </w:rPr>
          <w:fldChar w:fldCharType="begin"/>
        </w:r>
        <w:r w:rsidR="006F22A1">
          <w:rPr>
            <w:noProof/>
            <w:webHidden/>
          </w:rPr>
          <w:instrText xml:space="preserve"> PAGEREF _Toc489231393 \h </w:instrText>
        </w:r>
        <w:r w:rsidR="006F22A1">
          <w:rPr>
            <w:noProof/>
            <w:webHidden/>
          </w:rPr>
        </w:r>
        <w:r w:rsidR="006F22A1">
          <w:rPr>
            <w:noProof/>
            <w:webHidden/>
          </w:rPr>
          <w:fldChar w:fldCharType="separate"/>
        </w:r>
        <w:r w:rsidR="006F22A1">
          <w:rPr>
            <w:noProof/>
            <w:webHidden/>
          </w:rPr>
          <w:t>5</w:t>
        </w:r>
        <w:r w:rsidR="006F22A1">
          <w:rPr>
            <w:noProof/>
            <w:webHidden/>
          </w:rPr>
          <w:fldChar w:fldCharType="end"/>
        </w:r>
      </w:hyperlink>
    </w:p>
    <w:p w14:paraId="3AF23465" w14:textId="7D0D7A92" w:rsidR="006F22A1" w:rsidRDefault="000B3854">
      <w:pPr>
        <w:pStyle w:val="TOC5"/>
        <w:tabs>
          <w:tab w:val="right" w:leader="dot" w:pos="5030"/>
        </w:tabs>
        <w:rPr>
          <w:rFonts w:eastAsiaTheme="minorEastAsia"/>
          <w:noProof/>
          <w:sz w:val="22"/>
          <w:lang w:val="en-US" w:eastAsia="en-US" w:bidi="ar-SA"/>
        </w:rPr>
      </w:pPr>
      <w:hyperlink w:anchor="_Toc489231394" w:history="1">
        <w:r w:rsidR="006F22A1" w:rsidRPr="00F717F5">
          <w:rPr>
            <w:rStyle w:val="Hyperlink"/>
            <w:noProof/>
          </w:rPr>
          <w:t>Teknik Sınırlamalar</w:t>
        </w:r>
        <w:r w:rsidR="006F22A1">
          <w:rPr>
            <w:noProof/>
            <w:webHidden/>
          </w:rPr>
          <w:tab/>
        </w:r>
        <w:r w:rsidR="006F22A1">
          <w:rPr>
            <w:noProof/>
            <w:webHidden/>
          </w:rPr>
          <w:fldChar w:fldCharType="begin"/>
        </w:r>
        <w:r w:rsidR="006F22A1">
          <w:rPr>
            <w:noProof/>
            <w:webHidden/>
          </w:rPr>
          <w:instrText xml:space="preserve"> PAGEREF _Toc489231394 \h </w:instrText>
        </w:r>
        <w:r w:rsidR="006F22A1">
          <w:rPr>
            <w:noProof/>
            <w:webHidden/>
          </w:rPr>
        </w:r>
        <w:r w:rsidR="006F22A1">
          <w:rPr>
            <w:noProof/>
            <w:webHidden/>
          </w:rPr>
          <w:fldChar w:fldCharType="separate"/>
        </w:r>
        <w:r w:rsidR="006F22A1">
          <w:rPr>
            <w:noProof/>
            <w:webHidden/>
          </w:rPr>
          <w:t>5</w:t>
        </w:r>
        <w:r w:rsidR="006F22A1">
          <w:rPr>
            <w:noProof/>
            <w:webHidden/>
          </w:rPr>
          <w:fldChar w:fldCharType="end"/>
        </w:r>
      </w:hyperlink>
    </w:p>
    <w:p w14:paraId="78D0D045" w14:textId="786ABFD4" w:rsidR="006F22A1" w:rsidRDefault="000B3854">
      <w:pPr>
        <w:pStyle w:val="TOC5"/>
        <w:tabs>
          <w:tab w:val="right" w:leader="dot" w:pos="5030"/>
        </w:tabs>
        <w:rPr>
          <w:rFonts w:eastAsiaTheme="minorEastAsia"/>
          <w:noProof/>
          <w:sz w:val="22"/>
          <w:lang w:val="en-US" w:eastAsia="en-US" w:bidi="ar-SA"/>
        </w:rPr>
      </w:pPr>
      <w:hyperlink w:anchor="_Toc489231395" w:history="1">
        <w:r w:rsidR="006F22A1" w:rsidRPr="00F717F5">
          <w:rPr>
            <w:rStyle w:val="Hyperlink"/>
            <w:noProof/>
          </w:rPr>
          <w:t>Yasalara Uygunluk</w:t>
        </w:r>
        <w:r w:rsidR="006F22A1">
          <w:rPr>
            <w:noProof/>
            <w:webHidden/>
          </w:rPr>
          <w:tab/>
        </w:r>
        <w:r w:rsidR="006F22A1">
          <w:rPr>
            <w:noProof/>
            <w:webHidden/>
          </w:rPr>
          <w:fldChar w:fldCharType="begin"/>
        </w:r>
        <w:r w:rsidR="006F22A1">
          <w:rPr>
            <w:noProof/>
            <w:webHidden/>
          </w:rPr>
          <w:instrText xml:space="preserve"> PAGEREF _Toc489231395 \h </w:instrText>
        </w:r>
        <w:r w:rsidR="006F22A1">
          <w:rPr>
            <w:noProof/>
            <w:webHidden/>
          </w:rPr>
        </w:r>
        <w:r w:rsidR="006F22A1">
          <w:rPr>
            <w:noProof/>
            <w:webHidden/>
          </w:rPr>
          <w:fldChar w:fldCharType="separate"/>
        </w:r>
        <w:r w:rsidR="006F22A1">
          <w:rPr>
            <w:noProof/>
            <w:webHidden/>
          </w:rPr>
          <w:t>5</w:t>
        </w:r>
        <w:r w:rsidR="006F22A1">
          <w:rPr>
            <w:noProof/>
            <w:webHidden/>
          </w:rPr>
          <w:fldChar w:fldCharType="end"/>
        </w:r>
      </w:hyperlink>
    </w:p>
    <w:p w14:paraId="7DD2CF23" w14:textId="59D31F61" w:rsidR="006F22A1" w:rsidRDefault="000B3854">
      <w:pPr>
        <w:pStyle w:val="TOC5"/>
        <w:tabs>
          <w:tab w:val="right" w:leader="dot" w:pos="5030"/>
        </w:tabs>
        <w:rPr>
          <w:rFonts w:eastAsiaTheme="minorEastAsia"/>
          <w:noProof/>
          <w:sz w:val="22"/>
          <w:lang w:val="en-US" w:eastAsia="en-US" w:bidi="ar-SA"/>
        </w:rPr>
      </w:pPr>
      <w:hyperlink w:anchor="_Toc489231396" w:history="1">
        <w:r w:rsidR="006F22A1" w:rsidRPr="00F717F5">
          <w:rPr>
            <w:rStyle w:val="Hyperlink"/>
            <w:noProof/>
          </w:rPr>
          <w:t>İçeri Aktarım/Dışarı Aktarım Hizmetleri</w:t>
        </w:r>
        <w:r w:rsidR="006F22A1">
          <w:rPr>
            <w:noProof/>
            <w:webHidden/>
          </w:rPr>
          <w:tab/>
        </w:r>
        <w:r w:rsidR="006F22A1">
          <w:rPr>
            <w:noProof/>
            <w:webHidden/>
          </w:rPr>
          <w:fldChar w:fldCharType="begin"/>
        </w:r>
        <w:r w:rsidR="006F22A1">
          <w:rPr>
            <w:noProof/>
            <w:webHidden/>
          </w:rPr>
          <w:instrText xml:space="preserve"> PAGEREF _Toc489231396 \h </w:instrText>
        </w:r>
        <w:r w:rsidR="006F22A1">
          <w:rPr>
            <w:noProof/>
            <w:webHidden/>
          </w:rPr>
        </w:r>
        <w:r w:rsidR="006F22A1">
          <w:rPr>
            <w:noProof/>
            <w:webHidden/>
          </w:rPr>
          <w:fldChar w:fldCharType="separate"/>
        </w:r>
        <w:r w:rsidR="006F22A1">
          <w:rPr>
            <w:noProof/>
            <w:webHidden/>
          </w:rPr>
          <w:t>6</w:t>
        </w:r>
        <w:r w:rsidR="006F22A1">
          <w:rPr>
            <w:noProof/>
            <w:webHidden/>
          </w:rPr>
          <w:fldChar w:fldCharType="end"/>
        </w:r>
      </w:hyperlink>
    </w:p>
    <w:p w14:paraId="1B617D75" w14:textId="3D50C826" w:rsidR="006F22A1" w:rsidRDefault="000B3854">
      <w:pPr>
        <w:pStyle w:val="TOC5"/>
        <w:tabs>
          <w:tab w:val="right" w:leader="dot" w:pos="5030"/>
        </w:tabs>
        <w:rPr>
          <w:rFonts w:eastAsiaTheme="minorEastAsia"/>
          <w:noProof/>
          <w:sz w:val="22"/>
          <w:lang w:val="en-US" w:eastAsia="en-US" w:bidi="ar-SA"/>
        </w:rPr>
      </w:pPr>
      <w:hyperlink w:anchor="_Toc489231397" w:history="1">
        <w:r w:rsidR="006F22A1" w:rsidRPr="00F717F5">
          <w:rPr>
            <w:rStyle w:val="Hyperlink"/>
            <w:noProof/>
          </w:rPr>
          <w:t>Elektronik İhbarlar</w:t>
        </w:r>
        <w:r w:rsidR="006F22A1">
          <w:rPr>
            <w:noProof/>
            <w:webHidden/>
          </w:rPr>
          <w:tab/>
        </w:r>
        <w:r w:rsidR="006F22A1">
          <w:rPr>
            <w:noProof/>
            <w:webHidden/>
          </w:rPr>
          <w:fldChar w:fldCharType="begin"/>
        </w:r>
        <w:r w:rsidR="006F22A1">
          <w:rPr>
            <w:noProof/>
            <w:webHidden/>
          </w:rPr>
          <w:instrText xml:space="preserve"> PAGEREF _Toc489231397 \h </w:instrText>
        </w:r>
        <w:r w:rsidR="006F22A1">
          <w:rPr>
            <w:noProof/>
            <w:webHidden/>
          </w:rPr>
        </w:r>
        <w:r w:rsidR="006F22A1">
          <w:rPr>
            <w:noProof/>
            <w:webHidden/>
          </w:rPr>
          <w:fldChar w:fldCharType="separate"/>
        </w:r>
        <w:r w:rsidR="006F22A1">
          <w:rPr>
            <w:noProof/>
            <w:webHidden/>
          </w:rPr>
          <w:t>6</w:t>
        </w:r>
        <w:r w:rsidR="006F22A1">
          <w:rPr>
            <w:noProof/>
            <w:webHidden/>
          </w:rPr>
          <w:fldChar w:fldCharType="end"/>
        </w:r>
      </w:hyperlink>
    </w:p>
    <w:p w14:paraId="0616C235" w14:textId="28F6C70B" w:rsidR="006F22A1" w:rsidRDefault="000B3854">
      <w:pPr>
        <w:pStyle w:val="TOC5"/>
        <w:tabs>
          <w:tab w:val="right" w:leader="dot" w:pos="5030"/>
        </w:tabs>
        <w:rPr>
          <w:rFonts w:eastAsiaTheme="minorEastAsia"/>
          <w:noProof/>
          <w:sz w:val="22"/>
          <w:lang w:val="en-US" w:eastAsia="en-US" w:bidi="ar-SA"/>
        </w:rPr>
      </w:pPr>
      <w:hyperlink w:anchor="_Toc489231398" w:history="1">
        <w:r w:rsidR="006F22A1" w:rsidRPr="00F717F5">
          <w:rPr>
            <w:rStyle w:val="Hyperlink"/>
            <w:noProof/>
          </w:rPr>
          <w:t>Lisansları Yeniden Atama</w:t>
        </w:r>
        <w:r w:rsidR="006F22A1">
          <w:rPr>
            <w:noProof/>
            <w:webHidden/>
          </w:rPr>
          <w:tab/>
        </w:r>
        <w:r w:rsidR="006F22A1">
          <w:rPr>
            <w:noProof/>
            <w:webHidden/>
          </w:rPr>
          <w:fldChar w:fldCharType="begin"/>
        </w:r>
        <w:r w:rsidR="006F22A1">
          <w:rPr>
            <w:noProof/>
            <w:webHidden/>
          </w:rPr>
          <w:instrText xml:space="preserve"> PAGEREF _Toc489231398 \h </w:instrText>
        </w:r>
        <w:r w:rsidR="006F22A1">
          <w:rPr>
            <w:noProof/>
            <w:webHidden/>
          </w:rPr>
        </w:r>
        <w:r w:rsidR="006F22A1">
          <w:rPr>
            <w:noProof/>
            <w:webHidden/>
          </w:rPr>
          <w:fldChar w:fldCharType="separate"/>
        </w:r>
        <w:r w:rsidR="006F22A1">
          <w:rPr>
            <w:noProof/>
            <w:webHidden/>
          </w:rPr>
          <w:t>6</w:t>
        </w:r>
        <w:r w:rsidR="006F22A1">
          <w:rPr>
            <w:noProof/>
            <w:webHidden/>
          </w:rPr>
          <w:fldChar w:fldCharType="end"/>
        </w:r>
      </w:hyperlink>
    </w:p>
    <w:p w14:paraId="3225106B" w14:textId="66B00469" w:rsidR="006F22A1" w:rsidRDefault="000B3854">
      <w:pPr>
        <w:pStyle w:val="TOC5"/>
        <w:tabs>
          <w:tab w:val="right" w:leader="dot" w:pos="5030"/>
        </w:tabs>
        <w:rPr>
          <w:rFonts w:eastAsiaTheme="minorEastAsia"/>
          <w:noProof/>
          <w:sz w:val="22"/>
          <w:lang w:val="en-US" w:eastAsia="en-US" w:bidi="ar-SA"/>
        </w:rPr>
      </w:pPr>
      <w:hyperlink w:anchor="_Toc489231399" w:history="1">
        <w:r w:rsidR="006F22A1" w:rsidRPr="00F717F5">
          <w:rPr>
            <w:rStyle w:val="Hyperlink"/>
            <w:noProof/>
          </w:rPr>
          <w:t>Yazı Tipi Bileşenleri</w:t>
        </w:r>
        <w:r w:rsidR="006F22A1">
          <w:rPr>
            <w:noProof/>
            <w:webHidden/>
          </w:rPr>
          <w:tab/>
        </w:r>
        <w:r w:rsidR="006F22A1">
          <w:rPr>
            <w:noProof/>
            <w:webHidden/>
          </w:rPr>
          <w:fldChar w:fldCharType="begin"/>
        </w:r>
        <w:r w:rsidR="006F22A1">
          <w:rPr>
            <w:noProof/>
            <w:webHidden/>
          </w:rPr>
          <w:instrText xml:space="preserve"> PAGEREF _Toc489231399 \h </w:instrText>
        </w:r>
        <w:r w:rsidR="006F22A1">
          <w:rPr>
            <w:noProof/>
            <w:webHidden/>
          </w:rPr>
        </w:r>
        <w:r w:rsidR="006F22A1">
          <w:rPr>
            <w:noProof/>
            <w:webHidden/>
          </w:rPr>
          <w:fldChar w:fldCharType="separate"/>
        </w:r>
        <w:r w:rsidR="006F22A1">
          <w:rPr>
            <w:noProof/>
            <w:webHidden/>
          </w:rPr>
          <w:t>6</w:t>
        </w:r>
        <w:r w:rsidR="006F22A1">
          <w:rPr>
            <w:noProof/>
            <w:webHidden/>
          </w:rPr>
          <w:fldChar w:fldCharType="end"/>
        </w:r>
      </w:hyperlink>
    </w:p>
    <w:p w14:paraId="52F3B64E" w14:textId="433AFA55" w:rsidR="006F22A1" w:rsidRDefault="000B3854">
      <w:pPr>
        <w:pStyle w:val="TOC5"/>
        <w:tabs>
          <w:tab w:val="right" w:leader="dot" w:pos="5030"/>
        </w:tabs>
        <w:rPr>
          <w:rFonts w:eastAsiaTheme="minorEastAsia"/>
          <w:noProof/>
          <w:sz w:val="22"/>
          <w:lang w:val="en-US" w:eastAsia="en-US" w:bidi="ar-SA"/>
        </w:rPr>
      </w:pPr>
      <w:hyperlink w:anchor="_Toc489231400" w:history="1">
        <w:r w:rsidR="006F22A1" w:rsidRPr="00F717F5">
          <w:rPr>
            <w:rStyle w:val="Hyperlink"/>
            <w:noProof/>
          </w:rPr>
          <w:t>Rekabetçi Kıyaslama</w:t>
        </w:r>
        <w:r w:rsidR="006F22A1">
          <w:rPr>
            <w:noProof/>
            <w:webHidden/>
          </w:rPr>
          <w:tab/>
        </w:r>
        <w:r w:rsidR="006F22A1">
          <w:rPr>
            <w:noProof/>
            <w:webHidden/>
          </w:rPr>
          <w:fldChar w:fldCharType="begin"/>
        </w:r>
        <w:r w:rsidR="006F22A1">
          <w:rPr>
            <w:noProof/>
            <w:webHidden/>
          </w:rPr>
          <w:instrText xml:space="preserve"> PAGEREF _Toc489231400 \h </w:instrText>
        </w:r>
        <w:r w:rsidR="006F22A1">
          <w:rPr>
            <w:noProof/>
            <w:webHidden/>
          </w:rPr>
        </w:r>
        <w:r w:rsidR="006F22A1">
          <w:rPr>
            <w:noProof/>
            <w:webHidden/>
          </w:rPr>
          <w:fldChar w:fldCharType="separate"/>
        </w:r>
        <w:r w:rsidR="006F22A1">
          <w:rPr>
            <w:noProof/>
            <w:webHidden/>
          </w:rPr>
          <w:t>6</w:t>
        </w:r>
        <w:r w:rsidR="006F22A1">
          <w:rPr>
            <w:noProof/>
            <w:webHidden/>
          </w:rPr>
          <w:fldChar w:fldCharType="end"/>
        </w:r>
      </w:hyperlink>
    </w:p>
    <w:p w14:paraId="6AA5BB94" w14:textId="02CEB445" w:rsidR="006F22A1" w:rsidRDefault="000B3854">
      <w:pPr>
        <w:pStyle w:val="TOC5"/>
        <w:tabs>
          <w:tab w:val="right" w:leader="dot" w:pos="5030"/>
        </w:tabs>
        <w:rPr>
          <w:rFonts w:eastAsiaTheme="minorEastAsia"/>
          <w:noProof/>
          <w:sz w:val="22"/>
          <w:lang w:val="en-US" w:eastAsia="en-US" w:bidi="ar-SA"/>
        </w:rPr>
      </w:pPr>
      <w:hyperlink w:anchor="_Toc489231401" w:history="1">
        <w:r w:rsidR="006F22A1" w:rsidRPr="00F717F5">
          <w:rPr>
            <w:rStyle w:val="Hyperlink"/>
            <w:noProof/>
          </w:rPr>
          <w:t>Çoklama</w:t>
        </w:r>
        <w:r w:rsidR="006F22A1">
          <w:rPr>
            <w:noProof/>
            <w:webHidden/>
          </w:rPr>
          <w:tab/>
        </w:r>
        <w:r w:rsidR="006F22A1">
          <w:rPr>
            <w:noProof/>
            <w:webHidden/>
          </w:rPr>
          <w:fldChar w:fldCharType="begin"/>
        </w:r>
        <w:r w:rsidR="006F22A1">
          <w:rPr>
            <w:noProof/>
            <w:webHidden/>
          </w:rPr>
          <w:instrText xml:space="preserve"> PAGEREF _Toc489231401 \h </w:instrText>
        </w:r>
        <w:r w:rsidR="006F22A1">
          <w:rPr>
            <w:noProof/>
            <w:webHidden/>
          </w:rPr>
        </w:r>
        <w:r w:rsidR="006F22A1">
          <w:rPr>
            <w:noProof/>
            <w:webHidden/>
          </w:rPr>
          <w:fldChar w:fldCharType="separate"/>
        </w:r>
        <w:r w:rsidR="006F22A1">
          <w:rPr>
            <w:noProof/>
            <w:webHidden/>
          </w:rPr>
          <w:t>6</w:t>
        </w:r>
        <w:r w:rsidR="006F22A1">
          <w:rPr>
            <w:noProof/>
            <w:webHidden/>
          </w:rPr>
          <w:fldChar w:fldCharType="end"/>
        </w:r>
      </w:hyperlink>
    </w:p>
    <w:p w14:paraId="731A1685" w14:textId="2532E51B" w:rsidR="006F22A1" w:rsidRDefault="000B3854">
      <w:pPr>
        <w:pStyle w:val="TOC1"/>
        <w:tabs>
          <w:tab w:val="right" w:leader="dot" w:pos="5030"/>
        </w:tabs>
        <w:rPr>
          <w:rFonts w:eastAsiaTheme="minorEastAsia"/>
          <w:b w:val="0"/>
          <w:caps w:val="0"/>
          <w:noProof/>
          <w:sz w:val="22"/>
          <w:lang w:val="en-US" w:eastAsia="en-US" w:bidi="ar-SA"/>
        </w:rPr>
      </w:pPr>
      <w:hyperlink w:anchor="_Toc489231402" w:history="1">
        <w:r w:rsidR="006F22A1" w:rsidRPr="00F717F5">
          <w:rPr>
            <w:rStyle w:val="Hyperlink"/>
            <w:noProof/>
          </w:rPr>
          <w:t>Gizlilik ve Güvenlik Hükümleri</w:t>
        </w:r>
        <w:r w:rsidR="006F22A1">
          <w:rPr>
            <w:noProof/>
            <w:webHidden/>
          </w:rPr>
          <w:tab/>
        </w:r>
        <w:r w:rsidR="006F22A1">
          <w:rPr>
            <w:noProof/>
            <w:webHidden/>
          </w:rPr>
          <w:fldChar w:fldCharType="begin"/>
        </w:r>
        <w:r w:rsidR="006F22A1">
          <w:rPr>
            <w:noProof/>
            <w:webHidden/>
          </w:rPr>
          <w:instrText xml:space="preserve"> PAGEREF _Toc489231402 \h </w:instrText>
        </w:r>
        <w:r w:rsidR="006F22A1">
          <w:rPr>
            <w:noProof/>
            <w:webHidden/>
          </w:rPr>
        </w:r>
        <w:r w:rsidR="006F22A1">
          <w:rPr>
            <w:noProof/>
            <w:webHidden/>
          </w:rPr>
          <w:fldChar w:fldCharType="separate"/>
        </w:r>
        <w:r w:rsidR="006F22A1">
          <w:rPr>
            <w:noProof/>
            <w:webHidden/>
          </w:rPr>
          <w:t>7</w:t>
        </w:r>
        <w:r w:rsidR="006F22A1">
          <w:rPr>
            <w:noProof/>
            <w:webHidden/>
          </w:rPr>
          <w:fldChar w:fldCharType="end"/>
        </w:r>
      </w:hyperlink>
    </w:p>
    <w:p w14:paraId="4ADEF2E3" w14:textId="16CE0766" w:rsidR="006F22A1" w:rsidRDefault="000B3854">
      <w:pPr>
        <w:pStyle w:val="TOC3"/>
        <w:rPr>
          <w:rFonts w:eastAsiaTheme="minorEastAsia"/>
          <w:b w:val="0"/>
          <w:smallCaps w:val="0"/>
          <w:sz w:val="22"/>
          <w:lang w:val="en-US" w:eastAsia="en-US" w:bidi="ar-SA"/>
        </w:rPr>
      </w:pPr>
      <w:hyperlink w:anchor="_Toc489231403" w:history="1">
        <w:r w:rsidR="006F22A1" w:rsidRPr="00F717F5">
          <w:rPr>
            <w:rStyle w:val="Hyperlink"/>
          </w:rPr>
          <w:t>Genel Gizlilik ve Güvenlik Hükümleri</w:t>
        </w:r>
        <w:r w:rsidR="006F22A1">
          <w:rPr>
            <w:webHidden/>
          </w:rPr>
          <w:tab/>
        </w:r>
        <w:r w:rsidR="006F22A1">
          <w:rPr>
            <w:webHidden/>
          </w:rPr>
          <w:fldChar w:fldCharType="begin"/>
        </w:r>
        <w:r w:rsidR="006F22A1">
          <w:rPr>
            <w:webHidden/>
          </w:rPr>
          <w:instrText xml:space="preserve"> PAGEREF _Toc489231403 \h </w:instrText>
        </w:r>
        <w:r w:rsidR="006F22A1">
          <w:rPr>
            <w:webHidden/>
          </w:rPr>
        </w:r>
        <w:r w:rsidR="006F22A1">
          <w:rPr>
            <w:webHidden/>
          </w:rPr>
          <w:fldChar w:fldCharType="separate"/>
        </w:r>
        <w:r w:rsidR="006F22A1">
          <w:rPr>
            <w:webHidden/>
          </w:rPr>
          <w:t>7</w:t>
        </w:r>
        <w:r w:rsidR="006F22A1">
          <w:rPr>
            <w:webHidden/>
          </w:rPr>
          <w:fldChar w:fldCharType="end"/>
        </w:r>
      </w:hyperlink>
    </w:p>
    <w:p w14:paraId="6618D0FE" w14:textId="63A75C8E" w:rsidR="006F22A1" w:rsidRDefault="000B3854">
      <w:pPr>
        <w:pStyle w:val="TOC5"/>
        <w:tabs>
          <w:tab w:val="right" w:leader="dot" w:pos="5030"/>
        </w:tabs>
        <w:rPr>
          <w:rFonts w:eastAsiaTheme="minorEastAsia"/>
          <w:noProof/>
          <w:sz w:val="22"/>
          <w:lang w:val="en-US" w:eastAsia="en-US" w:bidi="ar-SA"/>
        </w:rPr>
      </w:pPr>
      <w:hyperlink w:anchor="_Toc489231404" w:history="1">
        <w:r w:rsidR="006F22A1" w:rsidRPr="00F717F5">
          <w:rPr>
            <w:rStyle w:val="Hyperlink"/>
            <w:noProof/>
          </w:rPr>
          <w:t>Kapsam</w:t>
        </w:r>
        <w:r w:rsidR="006F22A1">
          <w:rPr>
            <w:noProof/>
            <w:webHidden/>
          </w:rPr>
          <w:tab/>
        </w:r>
        <w:r w:rsidR="006F22A1">
          <w:rPr>
            <w:noProof/>
            <w:webHidden/>
          </w:rPr>
          <w:fldChar w:fldCharType="begin"/>
        </w:r>
        <w:r w:rsidR="006F22A1">
          <w:rPr>
            <w:noProof/>
            <w:webHidden/>
          </w:rPr>
          <w:instrText xml:space="preserve"> PAGEREF _Toc489231404 \h </w:instrText>
        </w:r>
        <w:r w:rsidR="006F22A1">
          <w:rPr>
            <w:noProof/>
            <w:webHidden/>
          </w:rPr>
        </w:r>
        <w:r w:rsidR="006F22A1">
          <w:rPr>
            <w:noProof/>
            <w:webHidden/>
          </w:rPr>
          <w:fldChar w:fldCharType="separate"/>
        </w:r>
        <w:r w:rsidR="006F22A1">
          <w:rPr>
            <w:noProof/>
            <w:webHidden/>
          </w:rPr>
          <w:t>7</w:t>
        </w:r>
        <w:r w:rsidR="006F22A1">
          <w:rPr>
            <w:noProof/>
            <w:webHidden/>
          </w:rPr>
          <w:fldChar w:fldCharType="end"/>
        </w:r>
      </w:hyperlink>
    </w:p>
    <w:p w14:paraId="61169B01" w14:textId="609EBE1B" w:rsidR="006F22A1" w:rsidRDefault="000B3854">
      <w:pPr>
        <w:pStyle w:val="TOC5"/>
        <w:tabs>
          <w:tab w:val="right" w:leader="dot" w:pos="5030"/>
        </w:tabs>
        <w:rPr>
          <w:rFonts w:eastAsiaTheme="minorEastAsia"/>
          <w:noProof/>
          <w:sz w:val="22"/>
          <w:lang w:val="en-US" w:eastAsia="en-US" w:bidi="ar-SA"/>
        </w:rPr>
      </w:pPr>
      <w:hyperlink w:anchor="_Toc489231405" w:history="1">
        <w:r w:rsidR="006F22A1" w:rsidRPr="00F717F5">
          <w:rPr>
            <w:rStyle w:val="Hyperlink"/>
            <w:noProof/>
          </w:rPr>
          <w:t>Müşteri Verilerinin Kullanılması</w:t>
        </w:r>
        <w:r w:rsidR="006F22A1">
          <w:rPr>
            <w:noProof/>
            <w:webHidden/>
          </w:rPr>
          <w:tab/>
        </w:r>
        <w:r w:rsidR="006F22A1">
          <w:rPr>
            <w:noProof/>
            <w:webHidden/>
          </w:rPr>
          <w:fldChar w:fldCharType="begin"/>
        </w:r>
        <w:r w:rsidR="006F22A1">
          <w:rPr>
            <w:noProof/>
            <w:webHidden/>
          </w:rPr>
          <w:instrText xml:space="preserve"> PAGEREF _Toc489231405 \h </w:instrText>
        </w:r>
        <w:r w:rsidR="006F22A1">
          <w:rPr>
            <w:noProof/>
            <w:webHidden/>
          </w:rPr>
        </w:r>
        <w:r w:rsidR="006F22A1">
          <w:rPr>
            <w:noProof/>
            <w:webHidden/>
          </w:rPr>
          <w:fldChar w:fldCharType="separate"/>
        </w:r>
        <w:r w:rsidR="006F22A1">
          <w:rPr>
            <w:noProof/>
            <w:webHidden/>
          </w:rPr>
          <w:t>7</w:t>
        </w:r>
        <w:r w:rsidR="006F22A1">
          <w:rPr>
            <w:noProof/>
            <w:webHidden/>
          </w:rPr>
          <w:fldChar w:fldCharType="end"/>
        </w:r>
      </w:hyperlink>
    </w:p>
    <w:p w14:paraId="3B45636F" w14:textId="756BBD04" w:rsidR="006F22A1" w:rsidRDefault="000B3854">
      <w:pPr>
        <w:pStyle w:val="TOC5"/>
        <w:tabs>
          <w:tab w:val="right" w:leader="dot" w:pos="5030"/>
        </w:tabs>
        <w:rPr>
          <w:rFonts w:eastAsiaTheme="minorEastAsia"/>
          <w:noProof/>
          <w:sz w:val="22"/>
          <w:lang w:val="en-US" w:eastAsia="en-US" w:bidi="ar-SA"/>
        </w:rPr>
      </w:pPr>
      <w:hyperlink w:anchor="_Toc489231406" w:history="1">
        <w:r w:rsidR="006F22A1" w:rsidRPr="00F717F5">
          <w:rPr>
            <w:rStyle w:val="Hyperlink"/>
            <w:noProof/>
          </w:rPr>
          <w:t>Müşteri Verilerinin İfşa Edilmesi</w:t>
        </w:r>
        <w:r w:rsidR="006F22A1">
          <w:rPr>
            <w:noProof/>
            <w:webHidden/>
          </w:rPr>
          <w:tab/>
        </w:r>
        <w:r w:rsidR="006F22A1">
          <w:rPr>
            <w:noProof/>
            <w:webHidden/>
          </w:rPr>
          <w:fldChar w:fldCharType="begin"/>
        </w:r>
        <w:r w:rsidR="006F22A1">
          <w:rPr>
            <w:noProof/>
            <w:webHidden/>
          </w:rPr>
          <w:instrText xml:space="preserve"> PAGEREF _Toc489231406 \h </w:instrText>
        </w:r>
        <w:r w:rsidR="006F22A1">
          <w:rPr>
            <w:noProof/>
            <w:webHidden/>
          </w:rPr>
        </w:r>
        <w:r w:rsidR="006F22A1">
          <w:rPr>
            <w:noProof/>
            <w:webHidden/>
          </w:rPr>
          <w:fldChar w:fldCharType="separate"/>
        </w:r>
        <w:r w:rsidR="006F22A1">
          <w:rPr>
            <w:noProof/>
            <w:webHidden/>
          </w:rPr>
          <w:t>7</w:t>
        </w:r>
        <w:r w:rsidR="006F22A1">
          <w:rPr>
            <w:noProof/>
            <w:webHidden/>
          </w:rPr>
          <w:fldChar w:fldCharType="end"/>
        </w:r>
      </w:hyperlink>
    </w:p>
    <w:p w14:paraId="70046CA4" w14:textId="28215438" w:rsidR="006F22A1" w:rsidRDefault="000B3854">
      <w:pPr>
        <w:pStyle w:val="TOC5"/>
        <w:tabs>
          <w:tab w:val="right" w:leader="dot" w:pos="5030"/>
        </w:tabs>
        <w:rPr>
          <w:rFonts w:eastAsiaTheme="minorEastAsia"/>
          <w:noProof/>
          <w:sz w:val="22"/>
          <w:lang w:val="en-US" w:eastAsia="en-US" w:bidi="ar-SA"/>
        </w:rPr>
      </w:pPr>
      <w:hyperlink w:anchor="_Toc489231407" w:history="1">
        <w:r w:rsidR="006F22A1" w:rsidRPr="00F717F5">
          <w:rPr>
            <w:rStyle w:val="Hyperlink"/>
            <w:noProof/>
          </w:rPr>
          <w:t>Eğitim Kurumları</w:t>
        </w:r>
        <w:r w:rsidR="006F22A1">
          <w:rPr>
            <w:noProof/>
            <w:webHidden/>
          </w:rPr>
          <w:tab/>
        </w:r>
        <w:r w:rsidR="006F22A1">
          <w:rPr>
            <w:noProof/>
            <w:webHidden/>
          </w:rPr>
          <w:fldChar w:fldCharType="begin"/>
        </w:r>
        <w:r w:rsidR="006F22A1">
          <w:rPr>
            <w:noProof/>
            <w:webHidden/>
          </w:rPr>
          <w:instrText xml:space="preserve"> PAGEREF _Toc489231407 \h </w:instrText>
        </w:r>
        <w:r w:rsidR="006F22A1">
          <w:rPr>
            <w:noProof/>
            <w:webHidden/>
          </w:rPr>
        </w:r>
        <w:r w:rsidR="006F22A1">
          <w:rPr>
            <w:noProof/>
            <w:webHidden/>
          </w:rPr>
          <w:fldChar w:fldCharType="separate"/>
        </w:r>
        <w:r w:rsidR="006F22A1">
          <w:rPr>
            <w:noProof/>
            <w:webHidden/>
          </w:rPr>
          <w:t>7</w:t>
        </w:r>
        <w:r w:rsidR="006F22A1">
          <w:rPr>
            <w:noProof/>
            <w:webHidden/>
          </w:rPr>
          <w:fldChar w:fldCharType="end"/>
        </w:r>
      </w:hyperlink>
    </w:p>
    <w:p w14:paraId="74C8CF2E" w14:textId="19D51513" w:rsidR="006F22A1" w:rsidRDefault="000B3854">
      <w:pPr>
        <w:pStyle w:val="TOC5"/>
        <w:tabs>
          <w:tab w:val="right" w:leader="dot" w:pos="5030"/>
        </w:tabs>
        <w:rPr>
          <w:rFonts w:eastAsiaTheme="minorEastAsia"/>
          <w:noProof/>
          <w:sz w:val="22"/>
          <w:lang w:val="en-US" w:eastAsia="en-US" w:bidi="ar-SA"/>
        </w:rPr>
      </w:pPr>
      <w:hyperlink w:anchor="_Toc489231408" w:history="1">
        <w:r w:rsidR="006F22A1" w:rsidRPr="00F717F5">
          <w:rPr>
            <w:rStyle w:val="Hyperlink"/>
            <w:noProof/>
          </w:rPr>
          <w:t>HIPPA İş Ortağı</w:t>
        </w:r>
        <w:r w:rsidR="006F22A1">
          <w:rPr>
            <w:noProof/>
            <w:webHidden/>
          </w:rPr>
          <w:tab/>
        </w:r>
        <w:r w:rsidR="006F22A1">
          <w:rPr>
            <w:noProof/>
            <w:webHidden/>
          </w:rPr>
          <w:fldChar w:fldCharType="begin"/>
        </w:r>
        <w:r w:rsidR="006F22A1">
          <w:rPr>
            <w:noProof/>
            <w:webHidden/>
          </w:rPr>
          <w:instrText xml:space="preserve"> PAGEREF _Toc489231408 \h </w:instrText>
        </w:r>
        <w:r w:rsidR="006F22A1">
          <w:rPr>
            <w:noProof/>
            <w:webHidden/>
          </w:rPr>
        </w:r>
        <w:r w:rsidR="006F22A1">
          <w:rPr>
            <w:noProof/>
            <w:webHidden/>
          </w:rPr>
          <w:fldChar w:fldCharType="separate"/>
        </w:r>
        <w:r w:rsidR="006F22A1">
          <w:rPr>
            <w:noProof/>
            <w:webHidden/>
          </w:rPr>
          <w:t>7</w:t>
        </w:r>
        <w:r w:rsidR="006F22A1">
          <w:rPr>
            <w:noProof/>
            <w:webHidden/>
          </w:rPr>
          <w:fldChar w:fldCharType="end"/>
        </w:r>
      </w:hyperlink>
    </w:p>
    <w:p w14:paraId="56C0FE70" w14:textId="737B23F0" w:rsidR="006F22A1" w:rsidRDefault="000B3854">
      <w:pPr>
        <w:pStyle w:val="TOC5"/>
        <w:tabs>
          <w:tab w:val="right" w:leader="dot" w:pos="5030"/>
        </w:tabs>
        <w:rPr>
          <w:rFonts w:eastAsiaTheme="minorEastAsia"/>
          <w:noProof/>
          <w:sz w:val="22"/>
          <w:lang w:val="en-US" w:eastAsia="en-US" w:bidi="ar-SA"/>
        </w:rPr>
      </w:pPr>
      <w:hyperlink w:anchor="_Toc489231409" w:history="1">
        <w:r w:rsidR="006F22A1" w:rsidRPr="00F717F5">
          <w:rPr>
            <w:rStyle w:val="Hyperlink"/>
            <w:noProof/>
          </w:rPr>
          <w:t>Güvenlik</w:t>
        </w:r>
        <w:r w:rsidR="006F22A1">
          <w:rPr>
            <w:noProof/>
            <w:webHidden/>
          </w:rPr>
          <w:tab/>
        </w:r>
        <w:r w:rsidR="006F22A1">
          <w:rPr>
            <w:noProof/>
            <w:webHidden/>
          </w:rPr>
          <w:fldChar w:fldCharType="begin"/>
        </w:r>
        <w:r w:rsidR="006F22A1">
          <w:rPr>
            <w:noProof/>
            <w:webHidden/>
          </w:rPr>
          <w:instrText xml:space="preserve"> PAGEREF _Toc489231409 \h </w:instrText>
        </w:r>
        <w:r w:rsidR="006F22A1">
          <w:rPr>
            <w:noProof/>
            <w:webHidden/>
          </w:rPr>
        </w:r>
        <w:r w:rsidR="006F22A1">
          <w:rPr>
            <w:noProof/>
            <w:webHidden/>
          </w:rPr>
          <w:fldChar w:fldCharType="separate"/>
        </w:r>
        <w:r w:rsidR="006F22A1">
          <w:rPr>
            <w:noProof/>
            <w:webHidden/>
          </w:rPr>
          <w:t>8</w:t>
        </w:r>
        <w:r w:rsidR="006F22A1">
          <w:rPr>
            <w:noProof/>
            <w:webHidden/>
          </w:rPr>
          <w:fldChar w:fldCharType="end"/>
        </w:r>
      </w:hyperlink>
    </w:p>
    <w:p w14:paraId="44EDE9BA" w14:textId="53E9EC9A" w:rsidR="006F22A1" w:rsidRDefault="000B3854">
      <w:pPr>
        <w:pStyle w:val="TOC5"/>
        <w:tabs>
          <w:tab w:val="right" w:leader="dot" w:pos="5030"/>
        </w:tabs>
        <w:rPr>
          <w:rFonts w:eastAsiaTheme="minorEastAsia"/>
          <w:noProof/>
          <w:sz w:val="22"/>
          <w:lang w:val="en-US" w:eastAsia="en-US" w:bidi="ar-SA"/>
        </w:rPr>
      </w:pPr>
      <w:hyperlink w:anchor="_Toc489231410" w:history="1">
        <w:r w:rsidR="006F22A1" w:rsidRPr="00F717F5">
          <w:rPr>
            <w:rStyle w:val="Hyperlink"/>
            <w:noProof/>
          </w:rPr>
          <w:t>Güvenlik Olay Bildirimi</w:t>
        </w:r>
        <w:r w:rsidR="006F22A1">
          <w:rPr>
            <w:noProof/>
            <w:webHidden/>
          </w:rPr>
          <w:tab/>
        </w:r>
        <w:r w:rsidR="006F22A1">
          <w:rPr>
            <w:noProof/>
            <w:webHidden/>
          </w:rPr>
          <w:fldChar w:fldCharType="begin"/>
        </w:r>
        <w:r w:rsidR="006F22A1">
          <w:rPr>
            <w:noProof/>
            <w:webHidden/>
          </w:rPr>
          <w:instrText xml:space="preserve"> PAGEREF _Toc489231410 \h </w:instrText>
        </w:r>
        <w:r w:rsidR="006F22A1">
          <w:rPr>
            <w:noProof/>
            <w:webHidden/>
          </w:rPr>
        </w:r>
        <w:r w:rsidR="006F22A1">
          <w:rPr>
            <w:noProof/>
            <w:webHidden/>
          </w:rPr>
          <w:fldChar w:fldCharType="separate"/>
        </w:r>
        <w:r w:rsidR="006F22A1">
          <w:rPr>
            <w:noProof/>
            <w:webHidden/>
          </w:rPr>
          <w:t>8</w:t>
        </w:r>
        <w:r w:rsidR="006F22A1">
          <w:rPr>
            <w:noProof/>
            <w:webHidden/>
          </w:rPr>
          <w:fldChar w:fldCharType="end"/>
        </w:r>
      </w:hyperlink>
    </w:p>
    <w:p w14:paraId="762C52A5" w14:textId="05D57A47" w:rsidR="006F22A1" w:rsidRDefault="000B3854">
      <w:pPr>
        <w:pStyle w:val="TOC5"/>
        <w:tabs>
          <w:tab w:val="right" w:leader="dot" w:pos="5030"/>
        </w:tabs>
        <w:rPr>
          <w:rFonts w:eastAsiaTheme="minorEastAsia"/>
          <w:noProof/>
          <w:sz w:val="22"/>
          <w:lang w:val="en-US" w:eastAsia="en-US" w:bidi="ar-SA"/>
        </w:rPr>
      </w:pPr>
      <w:hyperlink w:anchor="_Toc489231411" w:history="1">
        <w:r w:rsidR="006F22A1" w:rsidRPr="00F717F5">
          <w:rPr>
            <w:rStyle w:val="Hyperlink"/>
            <w:noProof/>
          </w:rPr>
          <w:t>Veri İşleme Yeri</w:t>
        </w:r>
        <w:r w:rsidR="006F22A1">
          <w:rPr>
            <w:noProof/>
            <w:webHidden/>
          </w:rPr>
          <w:tab/>
        </w:r>
        <w:r w:rsidR="006F22A1">
          <w:rPr>
            <w:noProof/>
            <w:webHidden/>
          </w:rPr>
          <w:fldChar w:fldCharType="begin"/>
        </w:r>
        <w:r w:rsidR="006F22A1">
          <w:rPr>
            <w:noProof/>
            <w:webHidden/>
          </w:rPr>
          <w:instrText xml:space="preserve"> PAGEREF _Toc489231411 \h </w:instrText>
        </w:r>
        <w:r w:rsidR="006F22A1">
          <w:rPr>
            <w:noProof/>
            <w:webHidden/>
          </w:rPr>
        </w:r>
        <w:r w:rsidR="006F22A1">
          <w:rPr>
            <w:noProof/>
            <w:webHidden/>
          </w:rPr>
          <w:fldChar w:fldCharType="separate"/>
        </w:r>
        <w:r w:rsidR="006F22A1">
          <w:rPr>
            <w:noProof/>
            <w:webHidden/>
          </w:rPr>
          <w:t>8</w:t>
        </w:r>
        <w:r w:rsidR="006F22A1">
          <w:rPr>
            <w:noProof/>
            <w:webHidden/>
          </w:rPr>
          <w:fldChar w:fldCharType="end"/>
        </w:r>
      </w:hyperlink>
    </w:p>
    <w:p w14:paraId="1D6B681F" w14:textId="7770D15C" w:rsidR="006F22A1" w:rsidRDefault="000B3854">
      <w:pPr>
        <w:pStyle w:val="TOC5"/>
        <w:tabs>
          <w:tab w:val="right" w:leader="dot" w:pos="5030"/>
        </w:tabs>
        <w:rPr>
          <w:rFonts w:eastAsiaTheme="minorEastAsia"/>
          <w:noProof/>
          <w:sz w:val="22"/>
          <w:lang w:val="en-US" w:eastAsia="en-US" w:bidi="ar-SA"/>
        </w:rPr>
      </w:pPr>
      <w:hyperlink w:anchor="_Toc489231412" w:history="1">
        <w:r w:rsidR="006F22A1" w:rsidRPr="00F717F5">
          <w:rPr>
            <w:rStyle w:val="Hyperlink"/>
            <w:noProof/>
          </w:rPr>
          <w:t>Önizleme Sürümleri</w:t>
        </w:r>
        <w:r w:rsidR="006F22A1">
          <w:rPr>
            <w:noProof/>
            <w:webHidden/>
          </w:rPr>
          <w:tab/>
        </w:r>
        <w:r w:rsidR="006F22A1">
          <w:rPr>
            <w:noProof/>
            <w:webHidden/>
          </w:rPr>
          <w:fldChar w:fldCharType="begin"/>
        </w:r>
        <w:r w:rsidR="006F22A1">
          <w:rPr>
            <w:noProof/>
            <w:webHidden/>
          </w:rPr>
          <w:instrText xml:space="preserve"> PAGEREF _Toc489231412 \h </w:instrText>
        </w:r>
        <w:r w:rsidR="006F22A1">
          <w:rPr>
            <w:noProof/>
            <w:webHidden/>
          </w:rPr>
        </w:r>
        <w:r w:rsidR="006F22A1">
          <w:rPr>
            <w:noProof/>
            <w:webHidden/>
          </w:rPr>
          <w:fldChar w:fldCharType="separate"/>
        </w:r>
        <w:r w:rsidR="006F22A1">
          <w:rPr>
            <w:noProof/>
            <w:webHidden/>
          </w:rPr>
          <w:t>8</w:t>
        </w:r>
        <w:r w:rsidR="006F22A1">
          <w:rPr>
            <w:noProof/>
            <w:webHidden/>
          </w:rPr>
          <w:fldChar w:fldCharType="end"/>
        </w:r>
      </w:hyperlink>
    </w:p>
    <w:p w14:paraId="3C86418E" w14:textId="3F11B0D3" w:rsidR="006F22A1" w:rsidRDefault="000B3854">
      <w:pPr>
        <w:pStyle w:val="TOC5"/>
        <w:tabs>
          <w:tab w:val="right" w:leader="dot" w:pos="5030"/>
        </w:tabs>
        <w:rPr>
          <w:rFonts w:eastAsiaTheme="minorEastAsia"/>
          <w:noProof/>
          <w:sz w:val="22"/>
          <w:lang w:val="en-US" w:eastAsia="en-US" w:bidi="ar-SA"/>
        </w:rPr>
      </w:pPr>
      <w:hyperlink w:anchor="_Toc489231413" w:history="1">
        <w:r w:rsidR="006F22A1" w:rsidRPr="00F717F5">
          <w:rPr>
            <w:rStyle w:val="Hyperlink"/>
            <w:noProof/>
          </w:rPr>
          <w:t>Alt Yüklenicilerin Kullanılması</w:t>
        </w:r>
        <w:r w:rsidR="006F22A1">
          <w:rPr>
            <w:noProof/>
            <w:webHidden/>
          </w:rPr>
          <w:tab/>
        </w:r>
        <w:r w:rsidR="006F22A1">
          <w:rPr>
            <w:noProof/>
            <w:webHidden/>
          </w:rPr>
          <w:fldChar w:fldCharType="begin"/>
        </w:r>
        <w:r w:rsidR="006F22A1">
          <w:rPr>
            <w:noProof/>
            <w:webHidden/>
          </w:rPr>
          <w:instrText xml:space="preserve"> PAGEREF _Toc489231413 \h </w:instrText>
        </w:r>
        <w:r w:rsidR="006F22A1">
          <w:rPr>
            <w:noProof/>
            <w:webHidden/>
          </w:rPr>
        </w:r>
        <w:r w:rsidR="006F22A1">
          <w:rPr>
            <w:noProof/>
            <w:webHidden/>
          </w:rPr>
          <w:fldChar w:fldCharType="separate"/>
        </w:r>
        <w:r w:rsidR="006F22A1">
          <w:rPr>
            <w:noProof/>
            <w:webHidden/>
          </w:rPr>
          <w:t>8</w:t>
        </w:r>
        <w:r w:rsidR="006F22A1">
          <w:rPr>
            <w:noProof/>
            <w:webHidden/>
          </w:rPr>
          <w:fldChar w:fldCharType="end"/>
        </w:r>
      </w:hyperlink>
    </w:p>
    <w:p w14:paraId="058DCBB1" w14:textId="6F55EF1D" w:rsidR="006F22A1" w:rsidRDefault="000B3854">
      <w:pPr>
        <w:pStyle w:val="TOC5"/>
        <w:tabs>
          <w:tab w:val="right" w:leader="dot" w:pos="5030"/>
        </w:tabs>
        <w:rPr>
          <w:rFonts w:eastAsiaTheme="minorEastAsia"/>
          <w:noProof/>
          <w:sz w:val="22"/>
          <w:lang w:val="en-US" w:eastAsia="en-US" w:bidi="ar-SA"/>
        </w:rPr>
      </w:pPr>
      <w:hyperlink w:anchor="_Toc489231414" w:history="1">
        <w:r w:rsidR="006F22A1" w:rsidRPr="00F717F5">
          <w:rPr>
            <w:rStyle w:val="Hyperlink"/>
            <w:noProof/>
          </w:rPr>
          <w:t>Microsoft’a Ulaşma</w:t>
        </w:r>
        <w:r w:rsidR="006F22A1">
          <w:rPr>
            <w:noProof/>
            <w:webHidden/>
          </w:rPr>
          <w:tab/>
        </w:r>
        <w:r w:rsidR="006F22A1">
          <w:rPr>
            <w:noProof/>
            <w:webHidden/>
          </w:rPr>
          <w:fldChar w:fldCharType="begin"/>
        </w:r>
        <w:r w:rsidR="006F22A1">
          <w:rPr>
            <w:noProof/>
            <w:webHidden/>
          </w:rPr>
          <w:instrText xml:space="preserve"> PAGEREF _Toc489231414 \h </w:instrText>
        </w:r>
        <w:r w:rsidR="006F22A1">
          <w:rPr>
            <w:noProof/>
            <w:webHidden/>
          </w:rPr>
        </w:r>
        <w:r w:rsidR="006F22A1">
          <w:rPr>
            <w:noProof/>
            <w:webHidden/>
          </w:rPr>
          <w:fldChar w:fldCharType="separate"/>
        </w:r>
        <w:r w:rsidR="006F22A1">
          <w:rPr>
            <w:noProof/>
            <w:webHidden/>
          </w:rPr>
          <w:t>8</w:t>
        </w:r>
        <w:r w:rsidR="006F22A1">
          <w:rPr>
            <w:noProof/>
            <w:webHidden/>
          </w:rPr>
          <w:fldChar w:fldCharType="end"/>
        </w:r>
      </w:hyperlink>
    </w:p>
    <w:p w14:paraId="2BCBF661" w14:textId="09D0672F" w:rsidR="006F22A1" w:rsidRDefault="000B3854">
      <w:pPr>
        <w:pStyle w:val="TOC3"/>
        <w:rPr>
          <w:rFonts w:eastAsiaTheme="minorEastAsia"/>
          <w:b w:val="0"/>
          <w:smallCaps w:val="0"/>
          <w:sz w:val="22"/>
          <w:lang w:val="en-US" w:eastAsia="en-US" w:bidi="ar-SA"/>
        </w:rPr>
      </w:pPr>
      <w:hyperlink w:anchor="_Toc489231415" w:history="1">
        <w:r w:rsidR="006F22A1" w:rsidRPr="00F717F5">
          <w:rPr>
            <w:rStyle w:val="Hyperlink"/>
          </w:rPr>
          <w:t>Veri İşleme Hükümleri</w:t>
        </w:r>
        <w:r w:rsidR="006F22A1">
          <w:rPr>
            <w:webHidden/>
          </w:rPr>
          <w:tab/>
        </w:r>
        <w:r w:rsidR="006F22A1">
          <w:rPr>
            <w:webHidden/>
          </w:rPr>
          <w:fldChar w:fldCharType="begin"/>
        </w:r>
        <w:r w:rsidR="006F22A1">
          <w:rPr>
            <w:webHidden/>
          </w:rPr>
          <w:instrText xml:space="preserve"> PAGEREF _Toc489231415 \h </w:instrText>
        </w:r>
        <w:r w:rsidR="006F22A1">
          <w:rPr>
            <w:webHidden/>
          </w:rPr>
        </w:r>
        <w:r w:rsidR="006F22A1">
          <w:rPr>
            <w:webHidden/>
          </w:rPr>
          <w:fldChar w:fldCharType="separate"/>
        </w:r>
        <w:r w:rsidR="006F22A1">
          <w:rPr>
            <w:webHidden/>
          </w:rPr>
          <w:t>9</w:t>
        </w:r>
        <w:r w:rsidR="006F22A1">
          <w:rPr>
            <w:webHidden/>
          </w:rPr>
          <w:fldChar w:fldCharType="end"/>
        </w:r>
      </w:hyperlink>
    </w:p>
    <w:p w14:paraId="4AB7C01A" w14:textId="0EFE73B2" w:rsidR="006F22A1" w:rsidRDefault="000B3854">
      <w:pPr>
        <w:pStyle w:val="TOC5"/>
        <w:tabs>
          <w:tab w:val="right" w:leader="dot" w:pos="5030"/>
        </w:tabs>
        <w:rPr>
          <w:rFonts w:eastAsiaTheme="minorEastAsia"/>
          <w:noProof/>
          <w:sz w:val="22"/>
          <w:lang w:val="en-US" w:eastAsia="en-US" w:bidi="ar-SA"/>
        </w:rPr>
      </w:pPr>
      <w:hyperlink w:anchor="_Toc489231416" w:history="1">
        <w:r w:rsidR="006F22A1" w:rsidRPr="00F717F5">
          <w:rPr>
            <w:rStyle w:val="Hyperlink"/>
            <w:noProof/>
          </w:rPr>
          <w:t>Bekleyen Müşteri Verilerinin Konumu</w:t>
        </w:r>
        <w:r w:rsidR="006F22A1">
          <w:rPr>
            <w:noProof/>
            <w:webHidden/>
          </w:rPr>
          <w:tab/>
        </w:r>
        <w:r w:rsidR="006F22A1">
          <w:rPr>
            <w:noProof/>
            <w:webHidden/>
          </w:rPr>
          <w:fldChar w:fldCharType="begin"/>
        </w:r>
        <w:r w:rsidR="006F22A1">
          <w:rPr>
            <w:noProof/>
            <w:webHidden/>
          </w:rPr>
          <w:instrText xml:space="preserve"> PAGEREF _Toc489231416 \h </w:instrText>
        </w:r>
        <w:r w:rsidR="006F22A1">
          <w:rPr>
            <w:noProof/>
            <w:webHidden/>
          </w:rPr>
        </w:r>
        <w:r w:rsidR="006F22A1">
          <w:rPr>
            <w:noProof/>
            <w:webHidden/>
          </w:rPr>
          <w:fldChar w:fldCharType="separate"/>
        </w:r>
        <w:r w:rsidR="006F22A1">
          <w:rPr>
            <w:noProof/>
            <w:webHidden/>
          </w:rPr>
          <w:t>10</w:t>
        </w:r>
        <w:r w:rsidR="006F22A1">
          <w:rPr>
            <w:noProof/>
            <w:webHidden/>
          </w:rPr>
          <w:fldChar w:fldCharType="end"/>
        </w:r>
      </w:hyperlink>
    </w:p>
    <w:p w14:paraId="06518F9F" w14:textId="0A10C411" w:rsidR="006F22A1" w:rsidRDefault="000B3854">
      <w:pPr>
        <w:pStyle w:val="TOC5"/>
        <w:tabs>
          <w:tab w:val="right" w:leader="dot" w:pos="5030"/>
        </w:tabs>
        <w:rPr>
          <w:rFonts w:eastAsiaTheme="minorEastAsia"/>
          <w:noProof/>
          <w:sz w:val="22"/>
          <w:lang w:val="en-US" w:eastAsia="en-US" w:bidi="ar-SA"/>
        </w:rPr>
      </w:pPr>
      <w:hyperlink w:anchor="_Toc489231417" w:history="1">
        <w:r w:rsidR="006F22A1" w:rsidRPr="00F717F5">
          <w:rPr>
            <w:rStyle w:val="Hyperlink"/>
            <w:noProof/>
          </w:rPr>
          <w:t>Gizlilik</w:t>
        </w:r>
        <w:r w:rsidR="006F22A1">
          <w:rPr>
            <w:noProof/>
            <w:webHidden/>
          </w:rPr>
          <w:tab/>
        </w:r>
        <w:r w:rsidR="006F22A1">
          <w:rPr>
            <w:noProof/>
            <w:webHidden/>
          </w:rPr>
          <w:fldChar w:fldCharType="begin"/>
        </w:r>
        <w:r w:rsidR="006F22A1">
          <w:rPr>
            <w:noProof/>
            <w:webHidden/>
          </w:rPr>
          <w:instrText xml:space="preserve"> PAGEREF _Toc489231417 \h </w:instrText>
        </w:r>
        <w:r w:rsidR="006F22A1">
          <w:rPr>
            <w:noProof/>
            <w:webHidden/>
          </w:rPr>
        </w:r>
        <w:r w:rsidR="006F22A1">
          <w:rPr>
            <w:noProof/>
            <w:webHidden/>
          </w:rPr>
          <w:fldChar w:fldCharType="separate"/>
        </w:r>
        <w:r w:rsidR="006F22A1">
          <w:rPr>
            <w:noProof/>
            <w:webHidden/>
          </w:rPr>
          <w:t>10</w:t>
        </w:r>
        <w:r w:rsidR="006F22A1">
          <w:rPr>
            <w:noProof/>
            <w:webHidden/>
          </w:rPr>
          <w:fldChar w:fldCharType="end"/>
        </w:r>
      </w:hyperlink>
    </w:p>
    <w:p w14:paraId="01FF8901" w14:textId="2A8CEC07" w:rsidR="006F22A1" w:rsidRDefault="000B3854">
      <w:pPr>
        <w:pStyle w:val="TOC5"/>
        <w:tabs>
          <w:tab w:val="right" w:leader="dot" w:pos="5030"/>
        </w:tabs>
        <w:rPr>
          <w:rFonts w:eastAsiaTheme="minorEastAsia"/>
          <w:noProof/>
          <w:sz w:val="22"/>
          <w:lang w:val="en-US" w:eastAsia="en-US" w:bidi="ar-SA"/>
        </w:rPr>
      </w:pPr>
      <w:hyperlink w:anchor="_Toc489231418" w:history="1">
        <w:r w:rsidR="006F22A1" w:rsidRPr="00F717F5">
          <w:rPr>
            <w:rStyle w:val="Hyperlink"/>
            <w:noProof/>
          </w:rPr>
          <w:t>Ek Avrupa Hükümleri.</w:t>
        </w:r>
        <w:r w:rsidR="006F22A1">
          <w:rPr>
            <w:noProof/>
            <w:webHidden/>
          </w:rPr>
          <w:tab/>
        </w:r>
        <w:r w:rsidR="006F22A1">
          <w:rPr>
            <w:noProof/>
            <w:webHidden/>
          </w:rPr>
          <w:fldChar w:fldCharType="begin"/>
        </w:r>
        <w:r w:rsidR="006F22A1">
          <w:rPr>
            <w:noProof/>
            <w:webHidden/>
          </w:rPr>
          <w:instrText xml:space="preserve"> PAGEREF _Toc489231418 \h </w:instrText>
        </w:r>
        <w:r w:rsidR="006F22A1">
          <w:rPr>
            <w:noProof/>
            <w:webHidden/>
          </w:rPr>
        </w:r>
        <w:r w:rsidR="006F22A1">
          <w:rPr>
            <w:noProof/>
            <w:webHidden/>
          </w:rPr>
          <w:fldChar w:fldCharType="separate"/>
        </w:r>
        <w:r w:rsidR="006F22A1">
          <w:rPr>
            <w:noProof/>
            <w:webHidden/>
          </w:rPr>
          <w:t>10</w:t>
        </w:r>
        <w:r w:rsidR="006F22A1">
          <w:rPr>
            <w:noProof/>
            <w:webHidden/>
          </w:rPr>
          <w:fldChar w:fldCharType="end"/>
        </w:r>
      </w:hyperlink>
    </w:p>
    <w:p w14:paraId="43378E5B" w14:textId="4058BDEB" w:rsidR="006F22A1" w:rsidRDefault="000B3854">
      <w:pPr>
        <w:pStyle w:val="TOC5"/>
        <w:tabs>
          <w:tab w:val="right" w:leader="dot" w:pos="5030"/>
        </w:tabs>
        <w:rPr>
          <w:rFonts w:eastAsiaTheme="minorEastAsia"/>
          <w:noProof/>
          <w:sz w:val="22"/>
          <w:lang w:val="en-US" w:eastAsia="en-US" w:bidi="ar-SA"/>
        </w:rPr>
      </w:pPr>
      <w:hyperlink w:anchor="_Toc489231419" w:history="1">
        <w:r w:rsidR="006F22A1" w:rsidRPr="00F717F5">
          <w:rPr>
            <w:rStyle w:val="Hyperlink"/>
            <w:noProof/>
          </w:rPr>
          <w:t>Güvenlik</w:t>
        </w:r>
        <w:r w:rsidR="006F22A1">
          <w:rPr>
            <w:noProof/>
            <w:webHidden/>
          </w:rPr>
          <w:tab/>
        </w:r>
        <w:r w:rsidR="006F22A1">
          <w:rPr>
            <w:noProof/>
            <w:webHidden/>
          </w:rPr>
          <w:fldChar w:fldCharType="begin"/>
        </w:r>
        <w:r w:rsidR="006F22A1">
          <w:rPr>
            <w:noProof/>
            <w:webHidden/>
          </w:rPr>
          <w:instrText xml:space="preserve"> PAGEREF _Toc489231419 \h </w:instrText>
        </w:r>
        <w:r w:rsidR="006F22A1">
          <w:rPr>
            <w:noProof/>
            <w:webHidden/>
          </w:rPr>
        </w:r>
        <w:r w:rsidR="006F22A1">
          <w:rPr>
            <w:noProof/>
            <w:webHidden/>
          </w:rPr>
          <w:fldChar w:fldCharType="separate"/>
        </w:r>
        <w:r w:rsidR="006F22A1">
          <w:rPr>
            <w:noProof/>
            <w:webHidden/>
          </w:rPr>
          <w:t>11</w:t>
        </w:r>
        <w:r w:rsidR="006F22A1">
          <w:rPr>
            <w:noProof/>
            <w:webHidden/>
          </w:rPr>
          <w:fldChar w:fldCharType="end"/>
        </w:r>
      </w:hyperlink>
    </w:p>
    <w:p w14:paraId="455D0C3B" w14:textId="3DEEEED5" w:rsidR="006F22A1" w:rsidRDefault="006F22A1">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9231420" w:history="1">
        <w:r w:rsidRPr="00F717F5">
          <w:rPr>
            <w:rStyle w:val="Hyperlink"/>
            <w:noProof/>
          </w:rPr>
          <w:t>Çevrimiçi Hizmete Yönelik Hükümler</w:t>
        </w:r>
        <w:r>
          <w:rPr>
            <w:noProof/>
            <w:webHidden/>
          </w:rPr>
          <w:tab/>
        </w:r>
        <w:r>
          <w:rPr>
            <w:noProof/>
            <w:webHidden/>
          </w:rPr>
          <w:fldChar w:fldCharType="begin"/>
        </w:r>
        <w:r>
          <w:rPr>
            <w:noProof/>
            <w:webHidden/>
          </w:rPr>
          <w:instrText xml:space="preserve"> PAGEREF _Toc489231420 \h </w:instrText>
        </w:r>
        <w:r>
          <w:rPr>
            <w:noProof/>
            <w:webHidden/>
          </w:rPr>
        </w:r>
        <w:r>
          <w:rPr>
            <w:noProof/>
            <w:webHidden/>
          </w:rPr>
          <w:fldChar w:fldCharType="separate"/>
        </w:r>
        <w:r>
          <w:rPr>
            <w:noProof/>
            <w:webHidden/>
          </w:rPr>
          <w:t>14</w:t>
        </w:r>
        <w:r>
          <w:rPr>
            <w:noProof/>
            <w:webHidden/>
          </w:rPr>
          <w:fldChar w:fldCharType="end"/>
        </w:r>
      </w:hyperlink>
    </w:p>
    <w:p w14:paraId="1DAB15BE" w14:textId="6015B532" w:rsidR="006F22A1" w:rsidRDefault="000B3854">
      <w:pPr>
        <w:pStyle w:val="TOC2"/>
        <w:tabs>
          <w:tab w:val="right" w:leader="dot" w:pos="5030"/>
        </w:tabs>
        <w:rPr>
          <w:rFonts w:eastAsiaTheme="minorEastAsia"/>
          <w:b w:val="0"/>
          <w:smallCaps w:val="0"/>
          <w:noProof/>
          <w:sz w:val="22"/>
          <w:lang w:val="en-US" w:eastAsia="en-US" w:bidi="ar-SA"/>
        </w:rPr>
      </w:pPr>
      <w:hyperlink w:anchor="_Toc489231421" w:history="1">
        <w:r w:rsidR="006F22A1" w:rsidRPr="00F717F5">
          <w:rPr>
            <w:rStyle w:val="Hyperlink"/>
            <w:noProof/>
          </w:rPr>
          <w:t>Microsoft Azure Hizmetler</w:t>
        </w:r>
        <w:r w:rsidR="006F22A1">
          <w:rPr>
            <w:noProof/>
            <w:webHidden/>
          </w:rPr>
          <w:tab/>
        </w:r>
        <w:r w:rsidR="006F22A1">
          <w:rPr>
            <w:noProof/>
            <w:webHidden/>
          </w:rPr>
          <w:fldChar w:fldCharType="begin"/>
        </w:r>
        <w:r w:rsidR="006F22A1">
          <w:rPr>
            <w:noProof/>
            <w:webHidden/>
          </w:rPr>
          <w:instrText xml:space="preserve"> PAGEREF _Toc489231421 \h </w:instrText>
        </w:r>
        <w:r w:rsidR="006F22A1">
          <w:rPr>
            <w:noProof/>
            <w:webHidden/>
          </w:rPr>
        </w:r>
        <w:r w:rsidR="006F22A1">
          <w:rPr>
            <w:noProof/>
            <w:webHidden/>
          </w:rPr>
          <w:fldChar w:fldCharType="separate"/>
        </w:r>
        <w:r w:rsidR="006F22A1">
          <w:rPr>
            <w:noProof/>
            <w:webHidden/>
          </w:rPr>
          <w:t>14</w:t>
        </w:r>
        <w:r w:rsidR="006F22A1">
          <w:rPr>
            <w:noProof/>
            <w:webHidden/>
          </w:rPr>
          <w:fldChar w:fldCharType="end"/>
        </w:r>
      </w:hyperlink>
    </w:p>
    <w:p w14:paraId="476DD97D" w14:textId="6751CFFA" w:rsidR="006F22A1" w:rsidRDefault="000B3854">
      <w:pPr>
        <w:pStyle w:val="TOC4"/>
        <w:rPr>
          <w:rFonts w:eastAsiaTheme="minorEastAsia"/>
          <w:smallCaps w:val="0"/>
          <w:noProof/>
          <w:sz w:val="22"/>
          <w:lang w:val="en-US" w:eastAsia="en-US" w:bidi="ar-SA"/>
        </w:rPr>
      </w:pPr>
      <w:hyperlink w:anchor="_Toc489231422" w:history="1">
        <w:r w:rsidR="006F22A1" w:rsidRPr="00F717F5">
          <w:rPr>
            <w:rStyle w:val="Hyperlink"/>
            <w:noProof/>
          </w:rPr>
          <w:t>Microsoft Azure Stack</w:t>
        </w:r>
        <w:r w:rsidR="006F22A1">
          <w:rPr>
            <w:noProof/>
            <w:webHidden/>
          </w:rPr>
          <w:tab/>
        </w:r>
        <w:r w:rsidR="006F22A1">
          <w:rPr>
            <w:noProof/>
            <w:webHidden/>
          </w:rPr>
          <w:fldChar w:fldCharType="begin"/>
        </w:r>
        <w:r w:rsidR="006F22A1">
          <w:rPr>
            <w:noProof/>
            <w:webHidden/>
          </w:rPr>
          <w:instrText xml:space="preserve"> PAGEREF _Toc489231422 \h </w:instrText>
        </w:r>
        <w:r w:rsidR="006F22A1">
          <w:rPr>
            <w:noProof/>
            <w:webHidden/>
          </w:rPr>
        </w:r>
        <w:r w:rsidR="006F22A1">
          <w:rPr>
            <w:noProof/>
            <w:webHidden/>
          </w:rPr>
          <w:fldChar w:fldCharType="separate"/>
        </w:r>
        <w:r w:rsidR="006F22A1">
          <w:rPr>
            <w:noProof/>
            <w:webHidden/>
          </w:rPr>
          <w:t>15</w:t>
        </w:r>
        <w:r w:rsidR="006F22A1">
          <w:rPr>
            <w:noProof/>
            <w:webHidden/>
          </w:rPr>
          <w:fldChar w:fldCharType="end"/>
        </w:r>
      </w:hyperlink>
    </w:p>
    <w:p w14:paraId="5C3D647A" w14:textId="062CD8A5" w:rsidR="006F22A1" w:rsidRDefault="000B3854">
      <w:pPr>
        <w:pStyle w:val="TOC4"/>
        <w:rPr>
          <w:rFonts w:eastAsiaTheme="minorEastAsia"/>
          <w:smallCaps w:val="0"/>
          <w:noProof/>
          <w:sz w:val="22"/>
          <w:lang w:val="en-US" w:eastAsia="en-US" w:bidi="ar-SA"/>
        </w:rPr>
      </w:pPr>
      <w:hyperlink w:anchor="_Toc489231423" w:history="1">
        <w:r w:rsidR="006F22A1" w:rsidRPr="00F717F5">
          <w:rPr>
            <w:rStyle w:val="Hyperlink"/>
            <w:noProof/>
          </w:rPr>
          <w:t>Microsoft Bilişsel Hizmetler</w:t>
        </w:r>
        <w:r w:rsidR="006F22A1">
          <w:rPr>
            <w:noProof/>
            <w:webHidden/>
          </w:rPr>
          <w:tab/>
        </w:r>
        <w:r w:rsidR="006F22A1">
          <w:rPr>
            <w:noProof/>
            <w:webHidden/>
          </w:rPr>
          <w:fldChar w:fldCharType="begin"/>
        </w:r>
        <w:r w:rsidR="006F22A1">
          <w:rPr>
            <w:noProof/>
            <w:webHidden/>
          </w:rPr>
          <w:instrText xml:space="preserve"> PAGEREF _Toc489231423 \h </w:instrText>
        </w:r>
        <w:r w:rsidR="006F22A1">
          <w:rPr>
            <w:noProof/>
            <w:webHidden/>
          </w:rPr>
        </w:r>
        <w:r w:rsidR="006F22A1">
          <w:rPr>
            <w:noProof/>
            <w:webHidden/>
          </w:rPr>
          <w:fldChar w:fldCharType="separate"/>
        </w:r>
        <w:r w:rsidR="006F22A1">
          <w:rPr>
            <w:noProof/>
            <w:webHidden/>
          </w:rPr>
          <w:t>15</w:t>
        </w:r>
        <w:r w:rsidR="006F22A1">
          <w:rPr>
            <w:noProof/>
            <w:webHidden/>
          </w:rPr>
          <w:fldChar w:fldCharType="end"/>
        </w:r>
      </w:hyperlink>
    </w:p>
    <w:p w14:paraId="3A4494E1" w14:textId="7ECFE4BB" w:rsidR="006F22A1" w:rsidRDefault="000B3854">
      <w:pPr>
        <w:pStyle w:val="TOC2"/>
        <w:tabs>
          <w:tab w:val="right" w:leader="dot" w:pos="5030"/>
        </w:tabs>
        <w:rPr>
          <w:rFonts w:eastAsiaTheme="minorEastAsia"/>
          <w:b w:val="0"/>
          <w:smallCaps w:val="0"/>
          <w:noProof/>
          <w:sz w:val="22"/>
          <w:lang w:val="en-US" w:eastAsia="en-US" w:bidi="ar-SA"/>
        </w:rPr>
      </w:pPr>
      <w:hyperlink w:anchor="_Toc489231424" w:history="1">
        <w:r w:rsidR="006F22A1" w:rsidRPr="00F717F5">
          <w:rPr>
            <w:rStyle w:val="Hyperlink"/>
            <w:noProof/>
          </w:rPr>
          <w:t>Microsoft Azure Planları</w:t>
        </w:r>
        <w:r w:rsidR="006F22A1">
          <w:rPr>
            <w:noProof/>
            <w:webHidden/>
          </w:rPr>
          <w:tab/>
        </w:r>
        <w:r w:rsidR="006F22A1">
          <w:rPr>
            <w:noProof/>
            <w:webHidden/>
          </w:rPr>
          <w:fldChar w:fldCharType="begin"/>
        </w:r>
        <w:r w:rsidR="006F22A1">
          <w:rPr>
            <w:noProof/>
            <w:webHidden/>
          </w:rPr>
          <w:instrText xml:space="preserve"> PAGEREF _Toc489231424 \h </w:instrText>
        </w:r>
        <w:r w:rsidR="006F22A1">
          <w:rPr>
            <w:noProof/>
            <w:webHidden/>
          </w:rPr>
        </w:r>
        <w:r w:rsidR="006F22A1">
          <w:rPr>
            <w:noProof/>
            <w:webHidden/>
          </w:rPr>
          <w:fldChar w:fldCharType="separate"/>
        </w:r>
        <w:r w:rsidR="006F22A1">
          <w:rPr>
            <w:noProof/>
            <w:webHidden/>
          </w:rPr>
          <w:t>16</w:t>
        </w:r>
        <w:r w:rsidR="006F22A1">
          <w:rPr>
            <w:noProof/>
            <w:webHidden/>
          </w:rPr>
          <w:fldChar w:fldCharType="end"/>
        </w:r>
      </w:hyperlink>
    </w:p>
    <w:p w14:paraId="74105F8A" w14:textId="2FF4DF10" w:rsidR="006F22A1" w:rsidRDefault="000B3854">
      <w:pPr>
        <w:pStyle w:val="TOC4"/>
        <w:rPr>
          <w:rFonts w:eastAsiaTheme="minorEastAsia"/>
          <w:smallCaps w:val="0"/>
          <w:noProof/>
          <w:sz w:val="22"/>
          <w:lang w:val="en-US" w:eastAsia="en-US" w:bidi="ar-SA"/>
        </w:rPr>
      </w:pPr>
      <w:hyperlink w:anchor="_Toc489231425" w:history="1">
        <w:r w:rsidR="006F22A1" w:rsidRPr="00F717F5">
          <w:rPr>
            <w:rStyle w:val="Hyperlink"/>
            <w:noProof/>
          </w:rPr>
          <w:t>Azure Active Directory Basic</w:t>
        </w:r>
        <w:r w:rsidR="006F22A1">
          <w:rPr>
            <w:noProof/>
            <w:webHidden/>
          </w:rPr>
          <w:tab/>
        </w:r>
        <w:r w:rsidR="006F22A1">
          <w:rPr>
            <w:noProof/>
            <w:webHidden/>
          </w:rPr>
          <w:fldChar w:fldCharType="begin"/>
        </w:r>
        <w:r w:rsidR="006F22A1">
          <w:rPr>
            <w:noProof/>
            <w:webHidden/>
          </w:rPr>
          <w:instrText xml:space="preserve"> PAGEREF _Toc489231425 \h </w:instrText>
        </w:r>
        <w:r w:rsidR="006F22A1">
          <w:rPr>
            <w:noProof/>
            <w:webHidden/>
          </w:rPr>
        </w:r>
        <w:r w:rsidR="006F22A1">
          <w:rPr>
            <w:noProof/>
            <w:webHidden/>
          </w:rPr>
          <w:fldChar w:fldCharType="separate"/>
        </w:r>
        <w:r w:rsidR="006F22A1">
          <w:rPr>
            <w:noProof/>
            <w:webHidden/>
          </w:rPr>
          <w:t>16</w:t>
        </w:r>
        <w:r w:rsidR="006F22A1">
          <w:rPr>
            <w:noProof/>
            <w:webHidden/>
          </w:rPr>
          <w:fldChar w:fldCharType="end"/>
        </w:r>
      </w:hyperlink>
    </w:p>
    <w:p w14:paraId="332E2F3D" w14:textId="3A2BD045" w:rsidR="006F22A1" w:rsidRDefault="000B3854">
      <w:pPr>
        <w:pStyle w:val="TOC4"/>
        <w:rPr>
          <w:rFonts w:eastAsiaTheme="minorEastAsia"/>
          <w:smallCaps w:val="0"/>
          <w:noProof/>
          <w:sz w:val="22"/>
          <w:lang w:val="en-US" w:eastAsia="en-US" w:bidi="ar-SA"/>
        </w:rPr>
      </w:pPr>
      <w:hyperlink w:anchor="_Toc489231426" w:history="1">
        <w:r w:rsidR="006F22A1" w:rsidRPr="00F717F5">
          <w:rPr>
            <w:rStyle w:val="Hyperlink"/>
            <w:noProof/>
          </w:rPr>
          <w:t>Azure Active Directory Premium</w:t>
        </w:r>
        <w:r w:rsidR="006F22A1">
          <w:rPr>
            <w:noProof/>
            <w:webHidden/>
          </w:rPr>
          <w:tab/>
        </w:r>
        <w:r w:rsidR="006F22A1">
          <w:rPr>
            <w:noProof/>
            <w:webHidden/>
          </w:rPr>
          <w:fldChar w:fldCharType="begin"/>
        </w:r>
        <w:r w:rsidR="006F22A1">
          <w:rPr>
            <w:noProof/>
            <w:webHidden/>
          </w:rPr>
          <w:instrText xml:space="preserve"> PAGEREF _Toc489231426 \h </w:instrText>
        </w:r>
        <w:r w:rsidR="006F22A1">
          <w:rPr>
            <w:noProof/>
            <w:webHidden/>
          </w:rPr>
        </w:r>
        <w:r w:rsidR="006F22A1">
          <w:rPr>
            <w:noProof/>
            <w:webHidden/>
          </w:rPr>
          <w:fldChar w:fldCharType="separate"/>
        </w:r>
        <w:r w:rsidR="006F22A1">
          <w:rPr>
            <w:noProof/>
            <w:webHidden/>
          </w:rPr>
          <w:t>16</w:t>
        </w:r>
        <w:r w:rsidR="006F22A1">
          <w:rPr>
            <w:noProof/>
            <w:webHidden/>
          </w:rPr>
          <w:fldChar w:fldCharType="end"/>
        </w:r>
      </w:hyperlink>
    </w:p>
    <w:p w14:paraId="0DD7059D" w14:textId="7BB60BAC" w:rsidR="006F22A1" w:rsidRDefault="000B3854">
      <w:pPr>
        <w:pStyle w:val="TOC4"/>
        <w:rPr>
          <w:rFonts w:eastAsiaTheme="minorEastAsia"/>
          <w:smallCaps w:val="0"/>
          <w:noProof/>
          <w:sz w:val="22"/>
          <w:lang w:val="en-US" w:eastAsia="en-US" w:bidi="ar-SA"/>
        </w:rPr>
      </w:pPr>
      <w:hyperlink w:anchor="_Toc489231427" w:history="1">
        <w:r w:rsidR="006F22A1" w:rsidRPr="00F717F5">
          <w:rPr>
            <w:rStyle w:val="Hyperlink"/>
            <w:noProof/>
          </w:rPr>
          <w:t>Azure Information Protection Premium</w:t>
        </w:r>
        <w:r w:rsidR="006F22A1">
          <w:rPr>
            <w:noProof/>
            <w:webHidden/>
          </w:rPr>
          <w:tab/>
        </w:r>
        <w:r w:rsidR="006F22A1">
          <w:rPr>
            <w:noProof/>
            <w:webHidden/>
          </w:rPr>
          <w:fldChar w:fldCharType="begin"/>
        </w:r>
        <w:r w:rsidR="006F22A1">
          <w:rPr>
            <w:noProof/>
            <w:webHidden/>
          </w:rPr>
          <w:instrText xml:space="preserve"> PAGEREF _Toc489231427 \h </w:instrText>
        </w:r>
        <w:r w:rsidR="006F22A1">
          <w:rPr>
            <w:noProof/>
            <w:webHidden/>
          </w:rPr>
        </w:r>
        <w:r w:rsidR="006F22A1">
          <w:rPr>
            <w:noProof/>
            <w:webHidden/>
          </w:rPr>
          <w:fldChar w:fldCharType="separate"/>
        </w:r>
        <w:r w:rsidR="006F22A1">
          <w:rPr>
            <w:noProof/>
            <w:webHidden/>
          </w:rPr>
          <w:t>17</w:t>
        </w:r>
        <w:r w:rsidR="006F22A1">
          <w:rPr>
            <w:noProof/>
            <w:webHidden/>
          </w:rPr>
          <w:fldChar w:fldCharType="end"/>
        </w:r>
      </w:hyperlink>
    </w:p>
    <w:p w14:paraId="0CFF1255" w14:textId="682C1066" w:rsidR="006F22A1" w:rsidRDefault="000B3854">
      <w:pPr>
        <w:pStyle w:val="TOC3"/>
        <w:rPr>
          <w:rFonts w:eastAsiaTheme="minorEastAsia"/>
          <w:b w:val="0"/>
          <w:smallCaps w:val="0"/>
          <w:sz w:val="22"/>
          <w:lang w:val="en-US" w:eastAsia="en-US" w:bidi="ar-SA"/>
        </w:rPr>
      </w:pPr>
      <w:hyperlink w:anchor="_Toc489231428" w:history="1">
        <w:r w:rsidR="006F22A1" w:rsidRPr="00F717F5">
          <w:rPr>
            <w:rStyle w:val="Hyperlink"/>
          </w:rPr>
          <w:t>Microsoft Dynamics 365 Hizmetleri</w:t>
        </w:r>
        <w:r w:rsidR="006F22A1">
          <w:rPr>
            <w:webHidden/>
          </w:rPr>
          <w:tab/>
        </w:r>
        <w:r w:rsidR="006F22A1">
          <w:rPr>
            <w:webHidden/>
          </w:rPr>
          <w:fldChar w:fldCharType="begin"/>
        </w:r>
        <w:r w:rsidR="006F22A1">
          <w:rPr>
            <w:webHidden/>
          </w:rPr>
          <w:instrText xml:space="preserve"> PAGEREF _Toc489231428 \h </w:instrText>
        </w:r>
        <w:r w:rsidR="006F22A1">
          <w:rPr>
            <w:webHidden/>
          </w:rPr>
        </w:r>
        <w:r w:rsidR="006F22A1">
          <w:rPr>
            <w:webHidden/>
          </w:rPr>
          <w:fldChar w:fldCharType="separate"/>
        </w:r>
        <w:r w:rsidR="006F22A1">
          <w:rPr>
            <w:webHidden/>
          </w:rPr>
          <w:t>17</w:t>
        </w:r>
        <w:r w:rsidR="006F22A1">
          <w:rPr>
            <w:webHidden/>
          </w:rPr>
          <w:fldChar w:fldCharType="end"/>
        </w:r>
      </w:hyperlink>
    </w:p>
    <w:p w14:paraId="306F067F" w14:textId="7280001C" w:rsidR="006F22A1" w:rsidRDefault="000B3854">
      <w:pPr>
        <w:pStyle w:val="TOC2"/>
        <w:tabs>
          <w:tab w:val="right" w:leader="dot" w:pos="5030"/>
        </w:tabs>
        <w:rPr>
          <w:rFonts w:eastAsiaTheme="minorEastAsia"/>
          <w:b w:val="0"/>
          <w:smallCaps w:val="0"/>
          <w:noProof/>
          <w:sz w:val="22"/>
          <w:lang w:val="en-US" w:eastAsia="en-US" w:bidi="ar-SA"/>
        </w:rPr>
      </w:pPr>
      <w:hyperlink w:anchor="_Toc489231429" w:history="1">
        <w:r w:rsidR="006F22A1" w:rsidRPr="00F717F5">
          <w:rPr>
            <w:rStyle w:val="Hyperlink"/>
            <w:noProof/>
          </w:rPr>
          <w:t>Office 365 Hizmetleri</w:t>
        </w:r>
        <w:r w:rsidR="006F22A1">
          <w:rPr>
            <w:noProof/>
            <w:webHidden/>
          </w:rPr>
          <w:tab/>
        </w:r>
        <w:r w:rsidR="006F22A1">
          <w:rPr>
            <w:noProof/>
            <w:webHidden/>
          </w:rPr>
          <w:fldChar w:fldCharType="begin"/>
        </w:r>
        <w:r w:rsidR="006F22A1">
          <w:rPr>
            <w:noProof/>
            <w:webHidden/>
          </w:rPr>
          <w:instrText xml:space="preserve"> PAGEREF _Toc489231429 \h </w:instrText>
        </w:r>
        <w:r w:rsidR="006F22A1">
          <w:rPr>
            <w:noProof/>
            <w:webHidden/>
          </w:rPr>
        </w:r>
        <w:r w:rsidR="006F22A1">
          <w:rPr>
            <w:noProof/>
            <w:webHidden/>
          </w:rPr>
          <w:fldChar w:fldCharType="separate"/>
        </w:r>
        <w:r w:rsidR="006F22A1">
          <w:rPr>
            <w:noProof/>
            <w:webHidden/>
          </w:rPr>
          <w:t>18</w:t>
        </w:r>
        <w:r w:rsidR="006F22A1">
          <w:rPr>
            <w:noProof/>
            <w:webHidden/>
          </w:rPr>
          <w:fldChar w:fldCharType="end"/>
        </w:r>
      </w:hyperlink>
    </w:p>
    <w:p w14:paraId="2E58F1C8" w14:textId="4A5B27E4" w:rsidR="006F22A1" w:rsidRDefault="000B3854">
      <w:pPr>
        <w:pStyle w:val="TOC4"/>
        <w:rPr>
          <w:rFonts w:eastAsiaTheme="minorEastAsia"/>
          <w:smallCaps w:val="0"/>
          <w:noProof/>
          <w:sz w:val="22"/>
          <w:lang w:val="en-US" w:eastAsia="en-US" w:bidi="ar-SA"/>
        </w:rPr>
      </w:pPr>
      <w:hyperlink w:anchor="_Toc489231430" w:history="1">
        <w:r w:rsidR="006F22A1" w:rsidRPr="00F717F5">
          <w:rPr>
            <w:rStyle w:val="Hyperlink"/>
            <w:noProof/>
          </w:rPr>
          <w:t>Exchange Çevrimiçi</w:t>
        </w:r>
        <w:r w:rsidR="006F22A1">
          <w:rPr>
            <w:noProof/>
            <w:webHidden/>
          </w:rPr>
          <w:tab/>
        </w:r>
        <w:r w:rsidR="006F22A1">
          <w:rPr>
            <w:noProof/>
            <w:webHidden/>
          </w:rPr>
          <w:fldChar w:fldCharType="begin"/>
        </w:r>
        <w:r w:rsidR="006F22A1">
          <w:rPr>
            <w:noProof/>
            <w:webHidden/>
          </w:rPr>
          <w:instrText xml:space="preserve"> PAGEREF _Toc489231430 \h </w:instrText>
        </w:r>
        <w:r w:rsidR="006F22A1">
          <w:rPr>
            <w:noProof/>
            <w:webHidden/>
          </w:rPr>
        </w:r>
        <w:r w:rsidR="006F22A1">
          <w:rPr>
            <w:noProof/>
            <w:webHidden/>
          </w:rPr>
          <w:fldChar w:fldCharType="separate"/>
        </w:r>
        <w:r w:rsidR="006F22A1">
          <w:rPr>
            <w:noProof/>
            <w:webHidden/>
          </w:rPr>
          <w:t>19</w:t>
        </w:r>
        <w:r w:rsidR="006F22A1">
          <w:rPr>
            <w:noProof/>
            <w:webHidden/>
          </w:rPr>
          <w:fldChar w:fldCharType="end"/>
        </w:r>
      </w:hyperlink>
    </w:p>
    <w:p w14:paraId="25404F9D" w14:textId="36A76804" w:rsidR="006F22A1" w:rsidRDefault="000B3854">
      <w:pPr>
        <w:pStyle w:val="TOC4"/>
        <w:rPr>
          <w:rFonts w:eastAsiaTheme="minorEastAsia"/>
          <w:smallCaps w:val="0"/>
          <w:noProof/>
          <w:sz w:val="22"/>
          <w:lang w:val="en-US" w:eastAsia="en-US" w:bidi="ar-SA"/>
        </w:rPr>
      </w:pPr>
      <w:hyperlink w:anchor="_Toc489231431" w:history="1">
        <w:r w:rsidR="006F22A1" w:rsidRPr="00F717F5">
          <w:rPr>
            <w:rStyle w:val="Hyperlink"/>
            <w:noProof/>
          </w:rPr>
          <w:t>Office 365 Uygulamaları</w:t>
        </w:r>
        <w:r w:rsidR="006F22A1">
          <w:rPr>
            <w:noProof/>
            <w:webHidden/>
          </w:rPr>
          <w:tab/>
        </w:r>
        <w:r w:rsidR="006F22A1">
          <w:rPr>
            <w:noProof/>
            <w:webHidden/>
          </w:rPr>
          <w:fldChar w:fldCharType="begin"/>
        </w:r>
        <w:r w:rsidR="006F22A1">
          <w:rPr>
            <w:noProof/>
            <w:webHidden/>
          </w:rPr>
          <w:instrText xml:space="preserve"> PAGEREF _Toc489231431 \h </w:instrText>
        </w:r>
        <w:r w:rsidR="006F22A1">
          <w:rPr>
            <w:noProof/>
            <w:webHidden/>
          </w:rPr>
        </w:r>
        <w:r w:rsidR="006F22A1">
          <w:rPr>
            <w:noProof/>
            <w:webHidden/>
          </w:rPr>
          <w:fldChar w:fldCharType="separate"/>
        </w:r>
        <w:r w:rsidR="006F22A1">
          <w:rPr>
            <w:noProof/>
            <w:webHidden/>
          </w:rPr>
          <w:t>20</w:t>
        </w:r>
        <w:r w:rsidR="006F22A1">
          <w:rPr>
            <w:noProof/>
            <w:webHidden/>
          </w:rPr>
          <w:fldChar w:fldCharType="end"/>
        </w:r>
      </w:hyperlink>
    </w:p>
    <w:p w14:paraId="2F3AF83A" w14:textId="0C1079FF" w:rsidR="006F22A1" w:rsidRDefault="000B3854">
      <w:pPr>
        <w:pStyle w:val="TOC4"/>
        <w:rPr>
          <w:rFonts w:eastAsiaTheme="minorEastAsia"/>
          <w:smallCaps w:val="0"/>
          <w:noProof/>
          <w:sz w:val="22"/>
          <w:lang w:val="en-US" w:eastAsia="en-US" w:bidi="ar-SA"/>
        </w:rPr>
      </w:pPr>
      <w:hyperlink w:anchor="_Toc489231432" w:history="1">
        <w:r w:rsidR="006F22A1" w:rsidRPr="00F717F5">
          <w:rPr>
            <w:rStyle w:val="Hyperlink"/>
            <w:noProof/>
          </w:rPr>
          <w:t>Microsoft MyAnalytics</w:t>
        </w:r>
        <w:r w:rsidR="006F22A1">
          <w:rPr>
            <w:noProof/>
            <w:webHidden/>
          </w:rPr>
          <w:tab/>
        </w:r>
        <w:r w:rsidR="006F22A1">
          <w:rPr>
            <w:noProof/>
            <w:webHidden/>
          </w:rPr>
          <w:fldChar w:fldCharType="begin"/>
        </w:r>
        <w:r w:rsidR="006F22A1">
          <w:rPr>
            <w:noProof/>
            <w:webHidden/>
          </w:rPr>
          <w:instrText xml:space="preserve"> PAGEREF _Toc489231432 \h </w:instrText>
        </w:r>
        <w:r w:rsidR="006F22A1">
          <w:rPr>
            <w:noProof/>
            <w:webHidden/>
          </w:rPr>
        </w:r>
        <w:r w:rsidR="006F22A1">
          <w:rPr>
            <w:noProof/>
            <w:webHidden/>
          </w:rPr>
          <w:fldChar w:fldCharType="separate"/>
        </w:r>
        <w:r w:rsidR="006F22A1">
          <w:rPr>
            <w:noProof/>
            <w:webHidden/>
          </w:rPr>
          <w:t>21</w:t>
        </w:r>
        <w:r w:rsidR="006F22A1">
          <w:rPr>
            <w:noProof/>
            <w:webHidden/>
          </w:rPr>
          <w:fldChar w:fldCharType="end"/>
        </w:r>
      </w:hyperlink>
    </w:p>
    <w:p w14:paraId="045199C6" w14:textId="4222E3FB" w:rsidR="006F22A1" w:rsidRDefault="000B3854">
      <w:pPr>
        <w:pStyle w:val="TOC4"/>
        <w:rPr>
          <w:rFonts w:eastAsiaTheme="minorEastAsia"/>
          <w:smallCaps w:val="0"/>
          <w:noProof/>
          <w:sz w:val="22"/>
          <w:lang w:val="en-US" w:eastAsia="en-US" w:bidi="ar-SA"/>
        </w:rPr>
      </w:pPr>
      <w:hyperlink w:anchor="_Toc489231433" w:history="1">
        <w:r w:rsidR="006F22A1" w:rsidRPr="00F717F5">
          <w:rPr>
            <w:rStyle w:val="Hyperlink"/>
            <w:noProof/>
          </w:rPr>
          <w:t>Office Online</w:t>
        </w:r>
        <w:r w:rsidR="006F22A1">
          <w:rPr>
            <w:noProof/>
            <w:webHidden/>
          </w:rPr>
          <w:tab/>
        </w:r>
        <w:r w:rsidR="006F22A1">
          <w:rPr>
            <w:noProof/>
            <w:webHidden/>
          </w:rPr>
          <w:fldChar w:fldCharType="begin"/>
        </w:r>
        <w:r w:rsidR="006F22A1">
          <w:rPr>
            <w:noProof/>
            <w:webHidden/>
          </w:rPr>
          <w:instrText xml:space="preserve"> PAGEREF _Toc489231433 \h </w:instrText>
        </w:r>
        <w:r w:rsidR="006F22A1">
          <w:rPr>
            <w:noProof/>
            <w:webHidden/>
          </w:rPr>
        </w:r>
        <w:r w:rsidR="006F22A1">
          <w:rPr>
            <w:noProof/>
            <w:webHidden/>
          </w:rPr>
          <w:fldChar w:fldCharType="separate"/>
        </w:r>
        <w:r w:rsidR="006F22A1">
          <w:rPr>
            <w:noProof/>
            <w:webHidden/>
          </w:rPr>
          <w:t>21</w:t>
        </w:r>
        <w:r w:rsidR="006F22A1">
          <w:rPr>
            <w:noProof/>
            <w:webHidden/>
          </w:rPr>
          <w:fldChar w:fldCharType="end"/>
        </w:r>
      </w:hyperlink>
    </w:p>
    <w:p w14:paraId="4984E618" w14:textId="248AE3B5" w:rsidR="006F22A1" w:rsidRDefault="000B3854">
      <w:pPr>
        <w:pStyle w:val="TOC4"/>
        <w:rPr>
          <w:rFonts w:eastAsiaTheme="minorEastAsia"/>
          <w:smallCaps w:val="0"/>
          <w:noProof/>
          <w:sz w:val="22"/>
          <w:lang w:val="en-US" w:eastAsia="en-US" w:bidi="ar-SA"/>
        </w:rPr>
      </w:pPr>
      <w:hyperlink w:anchor="_Toc489231434" w:history="1">
        <w:r w:rsidR="006F22A1" w:rsidRPr="00F717F5">
          <w:rPr>
            <w:rStyle w:val="Hyperlink"/>
            <w:noProof/>
          </w:rPr>
          <w:t>OneDrive for Business</w:t>
        </w:r>
        <w:r w:rsidR="006F22A1">
          <w:rPr>
            <w:noProof/>
            <w:webHidden/>
          </w:rPr>
          <w:tab/>
        </w:r>
        <w:r w:rsidR="006F22A1">
          <w:rPr>
            <w:noProof/>
            <w:webHidden/>
          </w:rPr>
          <w:fldChar w:fldCharType="begin"/>
        </w:r>
        <w:r w:rsidR="006F22A1">
          <w:rPr>
            <w:noProof/>
            <w:webHidden/>
          </w:rPr>
          <w:instrText xml:space="preserve"> PAGEREF _Toc489231434 \h </w:instrText>
        </w:r>
        <w:r w:rsidR="006F22A1">
          <w:rPr>
            <w:noProof/>
            <w:webHidden/>
          </w:rPr>
        </w:r>
        <w:r w:rsidR="006F22A1">
          <w:rPr>
            <w:noProof/>
            <w:webHidden/>
          </w:rPr>
          <w:fldChar w:fldCharType="separate"/>
        </w:r>
        <w:r w:rsidR="006F22A1">
          <w:rPr>
            <w:noProof/>
            <w:webHidden/>
          </w:rPr>
          <w:t>21</w:t>
        </w:r>
        <w:r w:rsidR="006F22A1">
          <w:rPr>
            <w:noProof/>
            <w:webHidden/>
          </w:rPr>
          <w:fldChar w:fldCharType="end"/>
        </w:r>
      </w:hyperlink>
    </w:p>
    <w:p w14:paraId="0A7C0428" w14:textId="356329B2" w:rsidR="006F22A1" w:rsidRDefault="000B3854">
      <w:pPr>
        <w:pStyle w:val="TOC4"/>
        <w:rPr>
          <w:rFonts w:eastAsiaTheme="minorEastAsia"/>
          <w:smallCaps w:val="0"/>
          <w:noProof/>
          <w:sz w:val="22"/>
          <w:lang w:val="en-US" w:eastAsia="en-US" w:bidi="ar-SA"/>
        </w:rPr>
      </w:pPr>
      <w:hyperlink w:anchor="_Toc489231435" w:history="1">
        <w:r w:rsidR="006F22A1" w:rsidRPr="00F717F5">
          <w:rPr>
            <w:rStyle w:val="Hyperlink"/>
            <w:noProof/>
          </w:rPr>
          <w:t>Project Online</w:t>
        </w:r>
        <w:r w:rsidR="006F22A1">
          <w:rPr>
            <w:noProof/>
            <w:webHidden/>
          </w:rPr>
          <w:tab/>
        </w:r>
        <w:r w:rsidR="006F22A1">
          <w:rPr>
            <w:noProof/>
            <w:webHidden/>
          </w:rPr>
          <w:fldChar w:fldCharType="begin"/>
        </w:r>
        <w:r w:rsidR="006F22A1">
          <w:rPr>
            <w:noProof/>
            <w:webHidden/>
          </w:rPr>
          <w:instrText xml:space="preserve"> PAGEREF _Toc489231435 \h </w:instrText>
        </w:r>
        <w:r w:rsidR="006F22A1">
          <w:rPr>
            <w:noProof/>
            <w:webHidden/>
          </w:rPr>
        </w:r>
        <w:r w:rsidR="006F22A1">
          <w:rPr>
            <w:noProof/>
            <w:webHidden/>
          </w:rPr>
          <w:fldChar w:fldCharType="separate"/>
        </w:r>
        <w:r w:rsidR="006F22A1">
          <w:rPr>
            <w:noProof/>
            <w:webHidden/>
          </w:rPr>
          <w:t>21</w:t>
        </w:r>
        <w:r w:rsidR="006F22A1">
          <w:rPr>
            <w:noProof/>
            <w:webHidden/>
          </w:rPr>
          <w:fldChar w:fldCharType="end"/>
        </w:r>
      </w:hyperlink>
    </w:p>
    <w:p w14:paraId="52B8396A" w14:textId="42C873A9" w:rsidR="006F22A1" w:rsidRDefault="000B3854">
      <w:pPr>
        <w:pStyle w:val="TOC4"/>
        <w:rPr>
          <w:rFonts w:eastAsiaTheme="minorEastAsia"/>
          <w:smallCaps w:val="0"/>
          <w:noProof/>
          <w:sz w:val="22"/>
          <w:lang w:val="en-US" w:eastAsia="en-US" w:bidi="ar-SA"/>
        </w:rPr>
      </w:pPr>
      <w:hyperlink w:anchor="_Toc489231436" w:history="1">
        <w:r w:rsidR="006F22A1" w:rsidRPr="00F717F5">
          <w:rPr>
            <w:rStyle w:val="Hyperlink"/>
            <w:noProof/>
          </w:rPr>
          <w:t>SharePoint Çevrimiçi</w:t>
        </w:r>
        <w:r w:rsidR="006F22A1">
          <w:rPr>
            <w:noProof/>
            <w:webHidden/>
          </w:rPr>
          <w:tab/>
        </w:r>
        <w:r w:rsidR="006F22A1">
          <w:rPr>
            <w:noProof/>
            <w:webHidden/>
          </w:rPr>
          <w:fldChar w:fldCharType="begin"/>
        </w:r>
        <w:r w:rsidR="006F22A1">
          <w:rPr>
            <w:noProof/>
            <w:webHidden/>
          </w:rPr>
          <w:instrText xml:space="preserve"> PAGEREF _Toc489231436 \h </w:instrText>
        </w:r>
        <w:r w:rsidR="006F22A1">
          <w:rPr>
            <w:noProof/>
            <w:webHidden/>
          </w:rPr>
        </w:r>
        <w:r w:rsidR="006F22A1">
          <w:rPr>
            <w:noProof/>
            <w:webHidden/>
          </w:rPr>
          <w:fldChar w:fldCharType="separate"/>
        </w:r>
        <w:r w:rsidR="006F22A1">
          <w:rPr>
            <w:noProof/>
            <w:webHidden/>
          </w:rPr>
          <w:t>22</w:t>
        </w:r>
        <w:r w:rsidR="006F22A1">
          <w:rPr>
            <w:noProof/>
            <w:webHidden/>
          </w:rPr>
          <w:fldChar w:fldCharType="end"/>
        </w:r>
      </w:hyperlink>
    </w:p>
    <w:p w14:paraId="007F6AE8" w14:textId="687EB349" w:rsidR="006F22A1" w:rsidRDefault="000B3854">
      <w:pPr>
        <w:pStyle w:val="TOC4"/>
        <w:rPr>
          <w:rFonts w:eastAsiaTheme="minorEastAsia"/>
          <w:smallCaps w:val="0"/>
          <w:noProof/>
          <w:sz w:val="22"/>
          <w:lang w:val="en-US" w:eastAsia="en-US" w:bidi="ar-SA"/>
        </w:rPr>
      </w:pPr>
      <w:hyperlink w:anchor="_Toc489231437" w:history="1">
        <w:r w:rsidR="006F22A1" w:rsidRPr="00F717F5">
          <w:rPr>
            <w:rStyle w:val="Hyperlink"/>
            <w:noProof/>
          </w:rPr>
          <w:t>Skype Kurumsal Çevrimiçi Sürüm</w:t>
        </w:r>
        <w:r w:rsidR="006F22A1">
          <w:rPr>
            <w:noProof/>
            <w:webHidden/>
          </w:rPr>
          <w:tab/>
        </w:r>
        <w:r w:rsidR="006F22A1">
          <w:rPr>
            <w:noProof/>
            <w:webHidden/>
          </w:rPr>
          <w:fldChar w:fldCharType="begin"/>
        </w:r>
        <w:r w:rsidR="006F22A1">
          <w:rPr>
            <w:noProof/>
            <w:webHidden/>
          </w:rPr>
          <w:instrText xml:space="preserve"> PAGEREF _Toc489231437 \h </w:instrText>
        </w:r>
        <w:r w:rsidR="006F22A1">
          <w:rPr>
            <w:noProof/>
            <w:webHidden/>
          </w:rPr>
        </w:r>
        <w:r w:rsidR="006F22A1">
          <w:rPr>
            <w:noProof/>
            <w:webHidden/>
          </w:rPr>
          <w:fldChar w:fldCharType="separate"/>
        </w:r>
        <w:r w:rsidR="006F22A1">
          <w:rPr>
            <w:noProof/>
            <w:webHidden/>
          </w:rPr>
          <w:t>22</w:t>
        </w:r>
        <w:r w:rsidR="006F22A1">
          <w:rPr>
            <w:noProof/>
            <w:webHidden/>
          </w:rPr>
          <w:fldChar w:fldCharType="end"/>
        </w:r>
      </w:hyperlink>
    </w:p>
    <w:p w14:paraId="33350021" w14:textId="1435275F" w:rsidR="006F22A1" w:rsidRDefault="000B3854">
      <w:pPr>
        <w:pStyle w:val="TOC4"/>
        <w:rPr>
          <w:rFonts w:eastAsiaTheme="minorEastAsia"/>
          <w:smallCaps w:val="0"/>
          <w:noProof/>
          <w:sz w:val="22"/>
          <w:lang w:val="en-US" w:eastAsia="en-US" w:bidi="ar-SA"/>
        </w:rPr>
      </w:pPr>
      <w:hyperlink w:anchor="_Toc489231438" w:history="1">
        <w:r w:rsidR="006F22A1" w:rsidRPr="00F717F5">
          <w:rPr>
            <w:rStyle w:val="Hyperlink"/>
            <w:noProof/>
          </w:rPr>
          <w:t>Skype Kurumsal Çevrimiçi Sürüm PSTN Hizmetleri</w:t>
        </w:r>
        <w:r w:rsidR="006F22A1">
          <w:rPr>
            <w:noProof/>
            <w:webHidden/>
          </w:rPr>
          <w:tab/>
        </w:r>
        <w:r w:rsidR="006F22A1">
          <w:rPr>
            <w:noProof/>
            <w:webHidden/>
          </w:rPr>
          <w:fldChar w:fldCharType="begin"/>
        </w:r>
        <w:r w:rsidR="006F22A1">
          <w:rPr>
            <w:noProof/>
            <w:webHidden/>
          </w:rPr>
          <w:instrText xml:space="preserve"> PAGEREF _Toc489231438 \h </w:instrText>
        </w:r>
        <w:r w:rsidR="006F22A1">
          <w:rPr>
            <w:noProof/>
            <w:webHidden/>
          </w:rPr>
        </w:r>
        <w:r w:rsidR="006F22A1">
          <w:rPr>
            <w:noProof/>
            <w:webHidden/>
          </w:rPr>
          <w:fldChar w:fldCharType="separate"/>
        </w:r>
        <w:r w:rsidR="006F22A1">
          <w:rPr>
            <w:noProof/>
            <w:webHidden/>
          </w:rPr>
          <w:t>22</w:t>
        </w:r>
        <w:r w:rsidR="006F22A1">
          <w:rPr>
            <w:noProof/>
            <w:webHidden/>
          </w:rPr>
          <w:fldChar w:fldCharType="end"/>
        </w:r>
      </w:hyperlink>
    </w:p>
    <w:p w14:paraId="1352AE29" w14:textId="01C6E0B3" w:rsidR="006F22A1" w:rsidRDefault="000B3854">
      <w:pPr>
        <w:pStyle w:val="TOC2"/>
        <w:tabs>
          <w:tab w:val="right" w:leader="dot" w:pos="5030"/>
        </w:tabs>
        <w:rPr>
          <w:rFonts w:eastAsiaTheme="minorEastAsia"/>
          <w:b w:val="0"/>
          <w:smallCaps w:val="0"/>
          <w:noProof/>
          <w:sz w:val="22"/>
          <w:lang w:val="en-US" w:eastAsia="en-US" w:bidi="ar-SA"/>
        </w:rPr>
      </w:pPr>
      <w:hyperlink w:anchor="_Toc489231439" w:history="1">
        <w:r w:rsidR="006F22A1" w:rsidRPr="00F717F5">
          <w:rPr>
            <w:rStyle w:val="Hyperlink"/>
            <w:noProof/>
          </w:rPr>
          <w:t>Diğer Çevrimiçi Hizmetler</w:t>
        </w:r>
        <w:r w:rsidR="006F22A1">
          <w:rPr>
            <w:noProof/>
            <w:webHidden/>
          </w:rPr>
          <w:tab/>
        </w:r>
        <w:r w:rsidR="006F22A1">
          <w:rPr>
            <w:noProof/>
            <w:webHidden/>
          </w:rPr>
          <w:fldChar w:fldCharType="begin"/>
        </w:r>
        <w:r w:rsidR="006F22A1">
          <w:rPr>
            <w:noProof/>
            <w:webHidden/>
          </w:rPr>
          <w:instrText xml:space="preserve"> PAGEREF _Toc489231439 \h </w:instrText>
        </w:r>
        <w:r w:rsidR="006F22A1">
          <w:rPr>
            <w:noProof/>
            <w:webHidden/>
          </w:rPr>
        </w:r>
        <w:r w:rsidR="006F22A1">
          <w:rPr>
            <w:noProof/>
            <w:webHidden/>
          </w:rPr>
          <w:fldChar w:fldCharType="separate"/>
        </w:r>
        <w:r w:rsidR="006F22A1">
          <w:rPr>
            <w:noProof/>
            <w:webHidden/>
          </w:rPr>
          <w:t>23</w:t>
        </w:r>
        <w:r w:rsidR="006F22A1">
          <w:rPr>
            <w:noProof/>
            <w:webHidden/>
          </w:rPr>
          <w:fldChar w:fldCharType="end"/>
        </w:r>
      </w:hyperlink>
    </w:p>
    <w:p w14:paraId="65F01466" w14:textId="7F054983" w:rsidR="006F22A1" w:rsidRDefault="000B3854">
      <w:pPr>
        <w:pStyle w:val="TOC4"/>
        <w:rPr>
          <w:rFonts w:eastAsiaTheme="minorEastAsia"/>
          <w:smallCaps w:val="0"/>
          <w:noProof/>
          <w:sz w:val="22"/>
          <w:lang w:val="en-US" w:eastAsia="en-US" w:bidi="ar-SA"/>
        </w:rPr>
      </w:pPr>
      <w:hyperlink w:anchor="_Toc489231440" w:history="1">
        <w:r w:rsidR="006F22A1" w:rsidRPr="00F717F5">
          <w:rPr>
            <w:rStyle w:val="Hyperlink"/>
            <w:noProof/>
          </w:rPr>
          <w:t>Bing Haritalar Kurumsal Platformu ve Mobil Varlık Yönetimi Platformu</w:t>
        </w:r>
        <w:r w:rsidR="006F22A1">
          <w:rPr>
            <w:noProof/>
            <w:webHidden/>
          </w:rPr>
          <w:tab/>
        </w:r>
        <w:r w:rsidR="006F22A1">
          <w:rPr>
            <w:noProof/>
            <w:webHidden/>
          </w:rPr>
          <w:fldChar w:fldCharType="begin"/>
        </w:r>
        <w:r w:rsidR="006F22A1">
          <w:rPr>
            <w:noProof/>
            <w:webHidden/>
          </w:rPr>
          <w:instrText xml:space="preserve"> PAGEREF _Toc489231440 \h </w:instrText>
        </w:r>
        <w:r w:rsidR="006F22A1">
          <w:rPr>
            <w:noProof/>
            <w:webHidden/>
          </w:rPr>
        </w:r>
        <w:r w:rsidR="006F22A1">
          <w:rPr>
            <w:noProof/>
            <w:webHidden/>
          </w:rPr>
          <w:fldChar w:fldCharType="separate"/>
        </w:r>
        <w:r w:rsidR="006F22A1">
          <w:rPr>
            <w:noProof/>
            <w:webHidden/>
          </w:rPr>
          <w:t>23</w:t>
        </w:r>
        <w:r w:rsidR="006F22A1">
          <w:rPr>
            <w:noProof/>
            <w:webHidden/>
          </w:rPr>
          <w:fldChar w:fldCharType="end"/>
        </w:r>
      </w:hyperlink>
    </w:p>
    <w:p w14:paraId="464B89C6" w14:textId="49BE3775" w:rsidR="006F22A1" w:rsidRDefault="000B3854">
      <w:pPr>
        <w:pStyle w:val="TOC4"/>
        <w:rPr>
          <w:rFonts w:eastAsiaTheme="minorEastAsia"/>
          <w:smallCaps w:val="0"/>
          <w:noProof/>
          <w:sz w:val="22"/>
          <w:lang w:val="en-US" w:eastAsia="en-US" w:bidi="ar-SA"/>
        </w:rPr>
      </w:pPr>
      <w:hyperlink w:anchor="_Toc489231441" w:history="1">
        <w:r w:rsidR="006F22A1" w:rsidRPr="00F717F5">
          <w:rPr>
            <w:rStyle w:val="Hyperlink"/>
            <w:noProof/>
          </w:rPr>
          <w:t>İş Uygulaması Platformu</w:t>
        </w:r>
        <w:r w:rsidR="006F22A1">
          <w:rPr>
            <w:noProof/>
            <w:webHidden/>
          </w:rPr>
          <w:tab/>
        </w:r>
        <w:r w:rsidR="006F22A1">
          <w:rPr>
            <w:noProof/>
            <w:webHidden/>
          </w:rPr>
          <w:fldChar w:fldCharType="begin"/>
        </w:r>
        <w:r w:rsidR="006F22A1">
          <w:rPr>
            <w:noProof/>
            <w:webHidden/>
          </w:rPr>
          <w:instrText xml:space="preserve"> PAGEREF _Toc489231441 \h </w:instrText>
        </w:r>
        <w:r w:rsidR="006F22A1">
          <w:rPr>
            <w:noProof/>
            <w:webHidden/>
          </w:rPr>
        </w:r>
        <w:r w:rsidR="006F22A1">
          <w:rPr>
            <w:noProof/>
            <w:webHidden/>
          </w:rPr>
          <w:fldChar w:fldCharType="separate"/>
        </w:r>
        <w:r w:rsidR="006F22A1">
          <w:rPr>
            <w:noProof/>
            <w:webHidden/>
          </w:rPr>
          <w:t>24</w:t>
        </w:r>
        <w:r w:rsidR="006F22A1">
          <w:rPr>
            <w:noProof/>
            <w:webHidden/>
          </w:rPr>
          <w:fldChar w:fldCharType="end"/>
        </w:r>
      </w:hyperlink>
    </w:p>
    <w:p w14:paraId="5AF144B3" w14:textId="44E6E312" w:rsidR="006F22A1" w:rsidRDefault="000B3854">
      <w:pPr>
        <w:pStyle w:val="TOC4"/>
        <w:rPr>
          <w:rFonts w:eastAsiaTheme="minorEastAsia"/>
          <w:smallCaps w:val="0"/>
          <w:noProof/>
          <w:sz w:val="22"/>
          <w:lang w:val="en-US" w:eastAsia="en-US" w:bidi="ar-SA"/>
        </w:rPr>
      </w:pPr>
      <w:hyperlink w:anchor="_Toc489231442" w:history="1">
        <w:r w:rsidR="006F22A1" w:rsidRPr="00F717F5">
          <w:rPr>
            <w:rStyle w:val="Hyperlink"/>
            <w:noProof/>
          </w:rPr>
          <w:t>Kaizala</w:t>
        </w:r>
        <w:r w:rsidR="006F22A1">
          <w:rPr>
            <w:noProof/>
            <w:webHidden/>
          </w:rPr>
          <w:tab/>
        </w:r>
        <w:r w:rsidR="006F22A1">
          <w:rPr>
            <w:noProof/>
            <w:webHidden/>
          </w:rPr>
          <w:fldChar w:fldCharType="begin"/>
        </w:r>
        <w:r w:rsidR="006F22A1">
          <w:rPr>
            <w:noProof/>
            <w:webHidden/>
          </w:rPr>
          <w:instrText xml:space="preserve"> PAGEREF _Toc489231442 \h </w:instrText>
        </w:r>
        <w:r w:rsidR="006F22A1">
          <w:rPr>
            <w:noProof/>
            <w:webHidden/>
          </w:rPr>
        </w:r>
        <w:r w:rsidR="006F22A1">
          <w:rPr>
            <w:noProof/>
            <w:webHidden/>
          </w:rPr>
          <w:fldChar w:fldCharType="separate"/>
        </w:r>
        <w:r w:rsidR="006F22A1">
          <w:rPr>
            <w:noProof/>
            <w:webHidden/>
          </w:rPr>
          <w:t>24</w:t>
        </w:r>
        <w:r w:rsidR="006F22A1">
          <w:rPr>
            <w:noProof/>
            <w:webHidden/>
          </w:rPr>
          <w:fldChar w:fldCharType="end"/>
        </w:r>
      </w:hyperlink>
    </w:p>
    <w:p w14:paraId="74E563B6" w14:textId="2BCBDECF" w:rsidR="006F22A1" w:rsidRDefault="000B3854">
      <w:pPr>
        <w:pStyle w:val="TOC4"/>
        <w:rPr>
          <w:rFonts w:eastAsiaTheme="minorEastAsia"/>
          <w:smallCaps w:val="0"/>
          <w:noProof/>
          <w:sz w:val="22"/>
          <w:lang w:val="en-US" w:eastAsia="en-US" w:bidi="ar-SA"/>
        </w:rPr>
      </w:pPr>
      <w:hyperlink w:anchor="_Toc489231443" w:history="1">
        <w:r w:rsidR="006F22A1" w:rsidRPr="00F717F5">
          <w:rPr>
            <w:rStyle w:val="Hyperlink"/>
            <w:noProof/>
          </w:rPr>
          <w:t>Microsoft Cloud App Security</w:t>
        </w:r>
        <w:r w:rsidR="006F22A1">
          <w:rPr>
            <w:noProof/>
            <w:webHidden/>
          </w:rPr>
          <w:tab/>
        </w:r>
        <w:r w:rsidR="006F22A1">
          <w:rPr>
            <w:noProof/>
            <w:webHidden/>
          </w:rPr>
          <w:fldChar w:fldCharType="begin"/>
        </w:r>
        <w:r w:rsidR="006F22A1">
          <w:rPr>
            <w:noProof/>
            <w:webHidden/>
          </w:rPr>
          <w:instrText xml:space="preserve"> PAGEREF _Toc489231443 \h </w:instrText>
        </w:r>
        <w:r w:rsidR="006F22A1">
          <w:rPr>
            <w:noProof/>
            <w:webHidden/>
          </w:rPr>
        </w:r>
        <w:r w:rsidR="006F22A1">
          <w:rPr>
            <w:noProof/>
            <w:webHidden/>
          </w:rPr>
          <w:fldChar w:fldCharType="separate"/>
        </w:r>
        <w:r w:rsidR="006F22A1">
          <w:rPr>
            <w:noProof/>
            <w:webHidden/>
          </w:rPr>
          <w:t>24</w:t>
        </w:r>
        <w:r w:rsidR="006F22A1">
          <w:rPr>
            <w:noProof/>
            <w:webHidden/>
          </w:rPr>
          <w:fldChar w:fldCharType="end"/>
        </w:r>
      </w:hyperlink>
    </w:p>
    <w:p w14:paraId="1F2F3169" w14:textId="61146FBE" w:rsidR="006F22A1" w:rsidRDefault="000B3854">
      <w:pPr>
        <w:pStyle w:val="TOC4"/>
        <w:rPr>
          <w:rFonts w:eastAsiaTheme="minorEastAsia"/>
          <w:smallCaps w:val="0"/>
          <w:noProof/>
          <w:sz w:val="22"/>
          <w:lang w:val="en-US" w:eastAsia="en-US" w:bidi="ar-SA"/>
        </w:rPr>
      </w:pPr>
      <w:hyperlink w:anchor="_Toc489231444" w:history="1">
        <w:r w:rsidR="006F22A1" w:rsidRPr="00F717F5">
          <w:rPr>
            <w:rStyle w:val="Hyperlink"/>
            <w:noProof/>
          </w:rPr>
          <w:t>Microsoft Intune</w:t>
        </w:r>
        <w:r w:rsidR="006F22A1">
          <w:rPr>
            <w:noProof/>
            <w:webHidden/>
          </w:rPr>
          <w:tab/>
        </w:r>
        <w:r w:rsidR="006F22A1">
          <w:rPr>
            <w:noProof/>
            <w:webHidden/>
          </w:rPr>
          <w:fldChar w:fldCharType="begin"/>
        </w:r>
        <w:r w:rsidR="006F22A1">
          <w:rPr>
            <w:noProof/>
            <w:webHidden/>
          </w:rPr>
          <w:instrText xml:space="preserve"> PAGEREF _Toc489231444 \h </w:instrText>
        </w:r>
        <w:r w:rsidR="006F22A1">
          <w:rPr>
            <w:noProof/>
            <w:webHidden/>
          </w:rPr>
        </w:r>
        <w:r w:rsidR="006F22A1">
          <w:rPr>
            <w:noProof/>
            <w:webHidden/>
          </w:rPr>
          <w:fldChar w:fldCharType="separate"/>
        </w:r>
        <w:r w:rsidR="006F22A1">
          <w:rPr>
            <w:noProof/>
            <w:webHidden/>
          </w:rPr>
          <w:t>24</w:t>
        </w:r>
        <w:r w:rsidR="006F22A1">
          <w:rPr>
            <w:noProof/>
            <w:webHidden/>
          </w:rPr>
          <w:fldChar w:fldCharType="end"/>
        </w:r>
      </w:hyperlink>
    </w:p>
    <w:p w14:paraId="70873905" w14:textId="4B5AA819" w:rsidR="006F22A1" w:rsidRDefault="000B3854">
      <w:pPr>
        <w:pStyle w:val="TOC4"/>
        <w:rPr>
          <w:rFonts w:eastAsiaTheme="minorEastAsia"/>
          <w:smallCaps w:val="0"/>
          <w:noProof/>
          <w:sz w:val="22"/>
          <w:lang w:val="en-US" w:eastAsia="en-US" w:bidi="ar-SA"/>
        </w:rPr>
      </w:pPr>
      <w:hyperlink w:anchor="_Toc489231445" w:history="1">
        <w:r w:rsidR="006F22A1" w:rsidRPr="00F717F5">
          <w:rPr>
            <w:rStyle w:val="Hyperlink"/>
            <w:noProof/>
          </w:rPr>
          <w:t>Microsoft Learning</w:t>
        </w:r>
        <w:r w:rsidR="006F22A1">
          <w:rPr>
            <w:noProof/>
            <w:webHidden/>
          </w:rPr>
          <w:tab/>
        </w:r>
        <w:r w:rsidR="006F22A1">
          <w:rPr>
            <w:noProof/>
            <w:webHidden/>
          </w:rPr>
          <w:fldChar w:fldCharType="begin"/>
        </w:r>
        <w:r w:rsidR="006F22A1">
          <w:rPr>
            <w:noProof/>
            <w:webHidden/>
          </w:rPr>
          <w:instrText xml:space="preserve"> PAGEREF _Toc489231445 \h </w:instrText>
        </w:r>
        <w:r w:rsidR="006F22A1">
          <w:rPr>
            <w:noProof/>
            <w:webHidden/>
          </w:rPr>
        </w:r>
        <w:r w:rsidR="006F22A1">
          <w:rPr>
            <w:noProof/>
            <w:webHidden/>
          </w:rPr>
          <w:fldChar w:fldCharType="separate"/>
        </w:r>
        <w:r w:rsidR="006F22A1">
          <w:rPr>
            <w:noProof/>
            <w:webHidden/>
          </w:rPr>
          <w:t>25</w:t>
        </w:r>
        <w:r w:rsidR="006F22A1">
          <w:rPr>
            <w:noProof/>
            <w:webHidden/>
          </w:rPr>
          <w:fldChar w:fldCharType="end"/>
        </w:r>
      </w:hyperlink>
    </w:p>
    <w:p w14:paraId="0EA377A5" w14:textId="03167824" w:rsidR="006F22A1" w:rsidRDefault="000B3854">
      <w:pPr>
        <w:pStyle w:val="TOC4"/>
        <w:rPr>
          <w:rFonts w:eastAsiaTheme="minorEastAsia"/>
          <w:smallCaps w:val="0"/>
          <w:noProof/>
          <w:sz w:val="22"/>
          <w:lang w:val="en-US" w:eastAsia="en-US" w:bidi="ar-SA"/>
        </w:rPr>
      </w:pPr>
      <w:hyperlink w:anchor="_Toc489231446" w:history="1">
        <w:r w:rsidR="006F22A1" w:rsidRPr="00F717F5">
          <w:rPr>
            <w:rStyle w:val="Hyperlink"/>
            <w:noProof/>
          </w:rPr>
          <w:t>Minecraft: Education Edition</w:t>
        </w:r>
        <w:r w:rsidR="006F22A1">
          <w:rPr>
            <w:noProof/>
            <w:webHidden/>
          </w:rPr>
          <w:tab/>
        </w:r>
        <w:r w:rsidR="006F22A1">
          <w:rPr>
            <w:noProof/>
            <w:webHidden/>
          </w:rPr>
          <w:fldChar w:fldCharType="begin"/>
        </w:r>
        <w:r w:rsidR="006F22A1">
          <w:rPr>
            <w:noProof/>
            <w:webHidden/>
          </w:rPr>
          <w:instrText xml:space="preserve"> PAGEREF _Toc489231446 \h </w:instrText>
        </w:r>
        <w:r w:rsidR="006F22A1">
          <w:rPr>
            <w:noProof/>
            <w:webHidden/>
          </w:rPr>
        </w:r>
        <w:r w:rsidR="006F22A1">
          <w:rPr>
            <w:noProof/>
            <w:webHidden/>
          </w:rPr>
          <w:fldChar w:fldCharType="separate"/>
        </w:r>
        <w:r w:rsidR="006F22A1">
          <w:rPr>
            <w:noProof/>
            <w:webHidden/>
          </w:rPr>
          <w:t>25</w:t>
        </w:r>
        <w:r w:rsidR="006F22A1">
          <w:rPr>
            <w:noProof/>
            <w:webHidden/>
          </w:rPr>
          <w:fldChar w:fldCharType="end"/>
        </w:r>
      </w:hyperlink>
    </w:p>
    <w:p w14:paraId="3031AE1D" w14:textId="65BDA5FE" w:rsidR="006F22A1" w:rsidRDefault="000B3854">
      <w:pPr>
        <w:pStyle w:val="TOC4"/>
        <w:rPr>
          <w:rFonts w:eastAsiaTheme="minorEastAsia"/>
          <w:smallCaps w:val="0"/>
          <w:noProof/>
          <w:sz w:val="22"/>
          <w:lang w:val="en-US" w:eastAsia="en-US" w:bidi="ar-SA"/>
        </w:rPr>
      </w:pPr>
      <w:hyperlink w:anchor="_Toc489231447" w:history="1">
        <w:r w:rsidR="006F22A1" w:rsidRPr="00F717F5">
          <w:rPr>
            <w:rStyle w:val="Hyperlink"/>
            <w:noProof/>
          </w:rPr>
          <w:t>Office 365 Developer</w:t>
        </w:r>
        <w:r w:rsidR="006F22A1">
          <w:rPr>
            <w:noProof/>
            <w:webHidden/>
          </w:rPr>
          <w:tab/>
        </w:r>
        <w:r w:rsidR="006F22A1">
          <w:rPr>
            <w:noProof/>
            <w:webHidden/>
          </w:rPr>
          <w:fldChar w:fldCharType="begin"/>
        </w:r>
        <w:r w:rsidR="006F22A1">
          <w:rPr>
            <w:noProof/>
            <w:webHidden/>
          </w:rPr>
          <w:instrText xml:space="preserve"> PAGEREF _Toc489231447 \h </w:instrText>
        </w:r>
        <w:r w:rsidR="006F22A1">
          <w:rPr>
            <w:noProof/>
            <w:webHidden/>
          </w:rPr>
        </w:r>
        <w:r w:rsidR="006F22A1">
          <w:rPr>
            <w:noProof/>
            <w:webHidden/>
          </w:rPr>
          <w:fldChar w:fldCharType="separate"/>
        </w:r>
        <w:r w:rsidR="006F22A1">
          <w:rPr>
            <w:noProof/>
            <w:webHidden/>
          </w:rPr>
          <w:t>25</w:t>
        </w:r>
        <w:r w:rsidR="006F22A1">
          <w:rPr>
            <w:noProof/>
            <w:webHidden/>
          </w:rPr>
          <w:fldChar w:fldCharType="end"/>
        </w:r>
      </w:hyperlink>
    </w:p>
    <w:p w14:paraId="7CF158B6" w14:textId="1B7B776A" w:rsidR="006F22A1" w:rsidRDefault="000B3854">
      <w:pPr>
        <w:pStyle w:val="TOC4"/>
        <w:rPr>
          <w:rFonts w:eastAsiaTheme="minorEastAsia"/>
          <w:smallCaps w:val="0"/>
          <w:noProof/>
          <w:sz w:val="22"/>
          <w:lang w:val="en-US" w:eastAsia="en-US" w:bidi="ar-SA"/>
        </w:rPr>
      </w:pPr>
      <w:hyperlink w:anchor="_Toc489231448" w:history="1">
        <w:r w:rsidR="006F22A1" w:rsidRPr="00F717F5">
          <w:rPr>
            <w:rStyle w:val="Hyperlink"/>
            <w:noProof/>
          </w:rPr>
          <w:t>Windows Masaüstü Bilgisayar İşletim Sistemi</w:t>
        </w:r>
        <w:r w:rsidR="006F22A1">
          <w:rPr>
            <w:noProof/>
            <w:webHidden/>
          </w:rPr>
          <w:tab/>
        </w:r>
        <w:r w:rsidR="006F22A1">
          <w:rPr>
            <w:noProof/>
            <w:webHidden/>
          </w:rPr>
          <w:fldChar w:fldCharType="begin"/>
        </w:r>
        <w:r w:rsidR="006F22A1">
          <w:rPr>
            <w:noProof/>
            <w:webHidden/>
          </w:rPr>
          <w:instrText xml:space="preserve"> PAGEREF _Toc489231448 \h </w:instrText>
        </w:r>
        <w:r w:rsidR="006F22A1">
          <w:rPr>
            <w:noProof/>
            <w:webHidden/>
          </w:rPr>
        </w:r>
        <w:r w:rsidR="006F22A1">
          <w:rPr>
            <w:noProof/>
            <w:webHidden/>
          </w:rPr>
          <w:fldChar w:fldCharType="separate"/>
        </w:r>
        <w:r w:rsidR="006F22A1">
          <w:rPr>
            <w:noProof/>
            <w:webHidden/>
          </w:rPr>
          <w:t>26</w:t>
        </w:r>
        <w:r w:rsidR="006F22A1">
          <w:rPr>
            <w:noProof/>
            <w:webHidden/>
          </w:rPr>
          <w:fldChar w:fldCharType="end"/>
        </w:r>
      </w:hyperlink>
    </w:p>
    <w:p w14:paraId="51E53793" w14:textId="6AC255E6" w:rsidR="006F22A1" w:rsidRDefault="000B3854">
      <w:pPr>
        <w:pStyle w:val="TOC1"/>
        <w:tabs>
          <w:tab w:val="right" w:leader="dot" w:pos="5030"/>
        </w:tabs>
        <w:rPr>
          <w:rFonts w:eastAsiaTheme="minorEastAsia"/>
          <w:b w:val="0"/>
          <w:caps w:val="0"/>
          <w:noProof/>
          <w:sz w:val="22"/>
          <w:lang w:val="en-US" w:eastAsia="en-US" w:bidi="ar-SA"/>
        </w:rPr>
      </w:pPr>
      <w:hyperlink w:anchor="_Toc489231449" w:history="1">
        <w:r w:rsidR="006F22A1" w:rsidRPr="00F717F5">
          <w:rPr>
            <w:rStyle w:val="Hyperlink"/>
            <w:noProof/>
          </w:rPr>
          <w:t>Ek 1 – Bildirimler</w:t>
        </w:r>
        <w:r w:rsidR="006F22A1">
          <w:rPr>
            <w:noProof/>
            <w:webHidden/>
          </w:rPr>
          <w:tab/>
        </w:r>
        <w:r w:rsidR="006F22A1">
          <w:rPr>
            <w:noProof/>
            <w:webHidden/>
          </w:rPr>
          <w:fldChar w:fldCharType="begin"/>
        </w:r>
        <w:r w:rsidR="006F22A1">
          <w:rPr>
            <w:noProof/>
            <w:webHidden/>
          </w:rPr>
          <w:instrText xml:space="preserve"> PAGEREF _Toc489231449 \h </w:instrText>
        </w:r>
        <w:r w:rsidR="006F22A1">
          <w:rPr>
            <w:noProof/>
            <w:webHidden/>
          </w:rPr>
        </w:r>
        <w:r w:rsidR="006F22A1">
          <w:rPr>
            <w:noProof/>
            <w:webHidden/>
          </w:rPr>
          <w:fldChar w:fldCharType="separate"/>
        </w:r>
        <w:r w:rsidR="006F22A1">
          <w:rPr>
            <w:noProof/>
            <w:webHidden/>
          </w:rPr>
          <w:t>27</w:t>
        </w:r>
        <w:r w:rsidR="006F22A1">
          <w:rPr>
            <w:noProof/>
            <w:webHidden/>
          </w:rPr>
          <w:fldChar w:fldCharType="end"/>
        </w:r>
      </w:hyperlink>
    </w:p>
    <w:p w14:paraId="6191ED2C" w14:textId="57C9BE65" w:rsidR="006F22A1" w:rsidRDefault="000B3854">
      <w:pPr>
        <w:pStyle w:val="TOC3"/>
        <w:rPr>
          <w:rFonts w:eastAsiaTheme="minorEastAsia"/>
          <w:b w:val="0"/>
          <w:smallCaps w:val="0"/>
          <w:sz w:val="22"/>
          <w:lang w:val="en-US" w:eastAsia="en-US" w:bidi="ar-SA"/>
        </w:rPr>
      </w:pPr>
      <w:hyperlink w:anchor="_Toc489231450" w:history="1">
        <w:r w:rsidR="006F22A1" w:rsidRPr="00F717F5">
          <w:rPr>
            <w:rStyle w:val="Hyperlink"/>
          </w:rPr>
          <w:t>Bing Maps</w:t>
        </w:r>
        <w:r w:rsidR="006F22A1">
          <w:rPr>
            <w:webHidden/>
          </w:rPr>
          <w:tab/>
        </w:r>
        <w:r w:rsidR="006F22A1">
          <w:rPr>
            <w:webHidden/>
          </w:rPr>
          <w:fldChar w:fldCharType="begin"/>
        </w:r>
        <w:r w:rsidR="006F22A1">
          <w:rPr>
            <w:webHidden/>
          </w:rPr>
          <w:instrText xml:space="preserve"> PAGEREF _Toc489231450 \h </w:instrText>
        </w:r>
        <w:r w:rsidR="006F22A1">
          <w:rPr>
            <w:webHidden/>
          </w:rPr>
        </w:r>
        <w:r w:rsidR="006F22A1">
          <w:rPr>
            <w:webHidden/>
          </w:rPr>
          <w:fldChar w:fldCharType="separate"/>
        </w:r>
        <w:r w:rsidR="006F22A1">
          <w:rPr>
            <w:webHidden/>
          </w:rPr>
          <w:t>27</w:t>
        </w:r>
        <w:r w:rsidR="006F22A1">
          <w:rPr>
            <w:webHidden/>
          </w:rPr>
          <w:fldChar w:fldCharType="end"/>
        </w:r>
      </w:hyperlink>
    </w:p>
    <w:p w14:paraId="3644AAF8" w14:textId="4832309B" w:rsidR="006F22A1" w:rsidRDefault="000B3854">
      <w:pPr>
        <w:pStyle w:val="TOC3"/>
        <w:rPr>
          <w:rFonts w:eastAsiaTheme="minorEastAsia"/>
          <w:b w:val="0"/>
          <w:smallCaps w:val="0"/>
          <w:sz w:val="22"/>
          <w:lang w:val="en-US" w:eastAsia="en-US" w:bidi="ar-SA"/>
        </w:rPr>
      </w:pPr>
      <w:hyperlink w:anchor="_Toc489231451" w:history="1">
        <w:r w:rsidR="006F22A1" w:rsidRPr="00F717F5">
          <w:rPr>
            <w:rStyle w:val="Hyperlink"/>
          </w:rPr>
          <w:t>Profesyonel Hizmetler</w:t>
        </w:r>
        <w:r w:rsidR="006F22A1">
          <w:rPr>
            <w:webHidden/>
          </w:rPr>
          <w:tab/>
        </w:r>
        <w:r w:rsidR="006F22A1">
          <w:rPr>
            <w:webHidden/>
          </w:rPr>
          <w:fldChar w:fldCharType="begin"/>
        </w:r>
        <w:r w:rsidR="006F22A1">
          <w:rPr>
            <w:webHidden/>
          </w:rPr>
          <w:instrText xml:space="preserve"> PAGEREF _Toc489231451 \h </w:instrText>
        </w:r>
        <w:r w:rsidR="006F22A1">
          <w:rPr>
            <w:webHidden/>
          </w:rPr>
        </w:r>
        <w:r w:rsidR="006F22A1">
          <w:rPr>
            <w:webHidden/>
          </w:rPr>
          <w:fldChar w:fldCharType="separate"/>
        </w:r>
        <w:r w:rsidR="006F22A1">
          <w:rPr>
            <w:webHidden/>
          </w:rPr>
          <w:t>27</w:t>
        </w:r>
        <w:r w:rsidR="006F22A1">
          <w:rPr>
            <w:webHidden/>
          </w:rPr>
          <w:fldChar w:fldCharType="end"/>
        </w:r>
      </w:hyperlink>
    </w:p>
    <w:p w14:paraId="035FBAD9" w14:textId="4788E8E8" w:rsidR="006F22A1" w:rsidRDefault="000B3854">
      <w:pPr>
        <w:pStyle w:val="TOC3"/>
        <w:rPr>
          <w:rFonts w:eastAsiaTheme="minorEastAsia"/>
          <w:b w:val="0"/>
          <w:smallCaps w:val="0"/>
          <w:sz w:val="22"/>
          <w:lang w:val="en-US" w:eastAsia="en-US" w:bidi="ar-SA"/>
        </w:rPr>
      </w:pPr>
      <w:hyperlink w:anchor="_Toc489231452" w:history="1">
        <w:r w:rsidR="006F22A1" w:rsidRPr="00F717F5">
          <w:rPr>
            <w:rStyle w:val="Hyperlink"/>
          </w:rPr>
          <w:t>Azure Medya Hizmetleri H.265/HEVC Kodlama hakkında bildirim</w:t>
        </w:r>
        <w:r w:rsidR="006F22A1">
          <w:rPr>
            <w:webHidden/>
          </w:rPr>
          <w:tab/>
        </w:r>
        <w:r w:rsidR="006F22A1">
          <w:rPr>
            <w:webHidden/>
          </w:rPr>
          <w:fldChar w:fldCharType="begin"/>
        </w:r>
        <w:r w:rsidR="006F22A1">
          <w:rPr>
            <w:webHidden/>
          </w:rPr>
          <w:instrText xml:space="preserve"> PAGEREF _Toc489231452 \h </w:instrText>
        </w:r>
        <w:r w:rsidR="006F22A1">
          <w:rPr>
            <w:webHidden/>
          </w:rPr>
        </w:r>
        <w:r w:rsidR="006F22A1">
          <w:rPr>
            <w:webHidden/>
          </w:rPr>
          <w:fldChar w:fldCharType="separate"/>
        </w:r>
        <w:r w:rsidR="006F22A1">
          <w:rPr>
            <w:webHidden/>
          </w:rPr>
          <w:t>28</w:t>
        </w:r>
        <w:r w:rsidR="006F22A1">
          <w:rPr>
            <w:webHidden/>
          </w:rPr>
          <w:fldChar w:fldCharType="end"/>
        </w:r>
      </w:hyperlink>
    </w:p>
    <w:p w14:paraId="0A8FC6A4" w14:textId="2211970D" w:rsidR="006F22A1" w:rsidRDefault="000B3854">
      <w:pPr>
        <w:pStyle w:val="TOC3"/>
        <w:rPr>
          <w:rFonts w:eastAsiaTheme="minorEastAsia"/>
          <w:b w:val="0"/>
          <w:smallCaps w:val="0"/>
          <w:sz w:val="22"/>
          <w:lang w:val="en-US" w:eastAsia="en-US" w:bidi="ar-SA"/>
        </w:rPr>
      </w:pPr>
      <w:hyperlink w:anchor="_Toc489231453" w:history="1">
        <w:r w:rsidR="006F22A1" w:rsidRPr="00F717F5">
          <w:rPr>
            <w:rStyle w:val="Hyperlink"/>
          </w:rPr>
          <w:t>Adobe Flash Player hakkında bildirim</w:t>
        </w:r>
        <w:r w:rsidR="006F22A1">
          <w:rPr>
            <w:webHidden/>
          </w:rPr>
          <w:tab/>
        </w:r>
        <w:r w:rsidR="006F22A1">
          <w:rPr>
            <w:webHidden/>
          </w:rPr>
          <w:fldChar w:fldCharType="begin"/>
        </w:r>
        <w:r w:rsidR="006F22A1">
          <w:rPr>
            <w:webHidden/>
          </w:rPr>
          <w:instrText xml:space="preserve"> PAGEREF _Toc489231453 \h </w:instrText>
        </w:r>
        <w:r w:rsidR="006F22A1">
          <w:rPr>
            <w:webHidden/>
          </w:rPr>
        </w:r>
        <w:r w:rsidR="006F22A1">
          <w:rPr>
            <w:webHidden/>
          </w:rPr>
          <w:fldChar w:fldCharType="separate"/>
        </w:r>
        <w:r w:rsidR="006F22A1">
          <w:rPr>
            <w:webHidden/>
          </w:rPr>
          <w:t>28</w:t>
        </w:r>
        <w:r w:rsidR="006F22A1">
          <w:rPr>
            <w:webHidden/>
          </w:rPr>
          <w:fldChar w:fldCharType="end"/>
        </w:r>
      </w:hyperlink>
    </w:p>
    <w:p w14:paraId="48C430B5" w14:textId="3475CDF2" w:rsidR="006F22A1" w:rsidRDefault="000B3854">
      <w:pPr>
        <w:pStyle w:val="TOC3"/>
        <w:rPr>
          <w:rFonts w:eastAsiaTheme="minorEastAsia"/>
          <w:b w:val="0"/>
          <w:smallCaps w:val="0"/>
          <w:sz w:val="22"/>
          <w:lang w:val="en-US" w:eastAsia="en-US" w:bidi="ar-SA"/>
        </w:rPr>
      </w:pPr>
      <w:hyperlink w:anchor="_Toc489231454" w:history="1">
        <w:r w:rsidR="006F22A1" w:rsidRPr="00F717F5">
          <w:rPr>
            <w:rStyle w:val="Hyperlink"/>
          </w:rPr>
          <w:t>H.264/AVC Görsel Standardı, VC-1 Video Standardı, MPEG-4 Kısım 2 Görsel Standardı ve MPEG-2 Video Standardı hakkında bildirim</w:t>
        </w:r>
        <w:r w:rsidR="006F22A1">
          <w:rPr>
            <w:webHidden/>
          </w:rPr>
          <w:tab/>
        </w:r>
        <w:r w:rsidR="006F22A1">
          <w:rPr>
            <w:webHidden/>
          </w:rPr>
          <w:fldChar w:fldCharType="begin"/>
        </w:r>
        <w:r w:rsidR="006F22A1">
          <w:rPr>
            <w:webHidden/>
          </w:rPr>
          <w:instrText xml:space="preserve"> PAGEREF _Toc489231454 \h </w:instrText>
        </w:r>
        <w:r w:rsidR="006F22A1">
          <w:rPr>
            <w:webHidden/>
          </w:rPr>
        </w:r>
        <w:r w:rsidR="006F22A1">
          <w:rPr>
            <w:webHidden/>
          </w:rPr>
          <w:fldChar w:fldCharType="separate"/>
        </w:r>
        <w:r w:rsidR="006F22A1">
          <w:rPr>
            <w:webHidden/>
          </w:rPr>
          <w:t>28</w:t>
        </w:r>
        <w:r w:rsidR="006F22A1">
          <w:rPr>
            <w:webHidden/>
          </w:rPr>
          <w:fldChar w:fldCharType="end"/>
        </w:r>
      </w:hyperlink>
    </w:p>
    <w:p w14:paraId="298D7343" w14:textId="40B05DED" w:rsidR="006F22A1" w:rsidRDefault="000B3854">
      <w:pPr>
        <w:pStyle w:val="TOC1"/>
        <w:tabs>
          <w:tab w:val="right" w:leader="dot" w:pos="5030"/>
        </w:tabs>
        <w:rPr>
          <w:rFonts w:eastAsiaTheme="minorEastAsia"/>
          <w:b w:val="0"/>
          <w:caps w:val="0"/>
          <w:noProof/>
          <w:sz w:val="22"/>
          <w:lang w:val="en-US" w:eastAsia="en-US" w:bidi="ar-SA"/>
        </w:rPr>
      </w:pPr>
      <w:hyperlink w:anchor="_Toc489231455" w:history="1">
        <w:r w:rsidR="006F22A1" w:rsidRPr="00F717F5">
          <w:rPr>
            <w:rStyle w:val="Hyperlink"/>
            <w:noProof/>
          </w:rPr>
          <w:t>Ek 2 – Üyelik Lisansı Paketleri</w:t>
        </w:r>
        <w:r w:rsidR="006F22A1">
          <w:rPr>
            <w:noProof/>
            <w:webHidden/>
          </w:rPr>
          <w:tab/>
        </w:r>
        <w:r w:rsidR="006F22A1">
          <w:rPr>
            <w:noProof/>
            <w:webHidden/>
          </w:rPr>
          <w:fldChar w:fldCharType="begin"/>
        </w:r>
        <w:r w:rsidR="006F22A1">
          <w:rPr>
            <w:noProof/>
            <w:webHidden/>
          </w:rPr>
          <w:instrText xml:space="preserve"> PAGEREF _Toc489231455 \h </w:instrText>
        </w:r>
        <w:r w:rsidR="006F22A1">
          <w:rPr>
            <w:noProof/>
            <w:webHidden/>
          </w:rPr>
        </w:r>
        <w:r w:rsidR="006F22A1">
          <w:rPr>
            <w:noProof/>
            <w:webHidden/>
          </w:rPr>
          <w:fldChar w:fldCharType="separate"/>
        </w:r>
        <w:r w:rsidR="006F22A1">
          <w:rPr>
            <w:noProof/>
            <w:webHidden/>
          </w:rPr>
          <w:t>29</w:t>
        </w:r>
        <w:r w:rsidR="006F22A1">
          <w:rPr>
            <w:noProof/>
            <w:webHidden/>
          </w:rPr>
          <w:fldChar w:fldCharType="end"/>
        </w:r>
      </w:hyperlink>
    </w:p>
    <w:p w14:paraId="328B8D35" w14:textId="6AD72A42" w:rsidR="006F22A1" w:rsidRDefault="000B3854">
      <w:pPr>
        <w:pStyle w:val="TOC1"/>
        <w:tabs>
          <w:tab w:val="right" w:leader="dot" w:pos="5030"/>
        </w:tabs>
        <w:rPr>
          <w:rFonts w:eastAsiaTheme="minorEastAsia"/>
          <w:b w:val="0"/>
          <w:caps w:val="0"/>
          <w:noProof/>
          <w:sz w:val="22"/>
          <w:lang w:val="en-US" w:eastAsia="en-US" w:bidi="ar-SA"/>
        </w:rPr>
      </w:pPr>
      <w:hyperlink w:anchor="_Toc489231456" w:history="1">
        <w:r w:rsidR="006F22A1" w:rsidRPr="00F717F5">
          <w:rPr>
            <w:rStyle w:val="Hyperlink"/>
            <w:noProof/>
          </w:rPr>
          <w:t>Ek 3 – Standart Sözleşmeye Yönelik Maddeler (İşlemciler)</w:t>
        </w:r>
        <w:r w:rsidR="006F22A1">
          <w:rPr>
            <w:noProof/>
            <w:webHidden/>
          </w:rPr>
          <w:tab/>
        </w:r>
        <w:r w:rsidR="006F22A1">
          <w:rPr>
            <w:noProof/>
            <w:webHidden/>
          </w:rPr>
          <w:fldChar w:fldCharType="begin"/>
        </w:r>
        <w:r w:rsidR="006F22A1">
          <w:rPr>
            <w:noProof/>
            <w:webHidden/>
          </w:rPr>
          <w:instrText xml:space="preserve"> PAGEREF _Toc489231456 \h </w:instrText>
        </w:r>
        <w:r w:rsidR="006F22A1">
          <w:rPr>
            <w:noProof/>
            <w:webHidden/>
          </w:rPr>
        </w:r>
        <w:r w:rsidR="006F22A1">
          <w:rPr>
            <w:noProof/>
            <w:webHidden/>
          </w:rPr>
          <w:fldChar w:fldCharType="separate"/>
        </w:r>
        <w:r w:rsidR="006F22A1">
          <w:rPr>
            <w:noProof/>
            <w:webHidden/>
          </w:rPr>
          <w:t>30</w:t>
        </w:r>
        <w:r w:rsidR="006F22A1">
          <w:rPr>
            <w:noProof/>
            <w:webHidden/>
          </w:rPr>
          <w:fldChar w:fldCharType="end"/>
        </w:r>
      </w:hyperlink>
    </w:p>
    <w:p w14:paraId="092C9288" w14:textId="00279E73"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9231383"/>
      <w:r>
        <w:lastRenderedPageBreak/>
        <w:t>Giriş</w:t>
      </w:r>
      <w:bookmarkEnd w:id="3"/>
      <w:bookmarkEnd w:id="4"/>
    </w:p>
    <w:p w14:paraId="7E3AAC87" w14:textId="79379EBA" w:rsidR="003F6CEE" w:rsidRPr="00690C65" w:rsidRDefault="003C35CD" w:rsidP="00366C8E">
      <w:pPr>
        <w:pStyle w:val="ProductList-Body"/>
        <w:spacing w:after="120"/>
      </w:pPr>
      <w:r>
        <w:t>1 Temmuz 2014 tarihinden başlamak üzere bu Çevrimiçi Hizmet Hükümleri (OST), Çevrimiçi Hizmetler Kullanım Hakları</w:t>
      </w:r>
      <w:r w:rsidR="002C12D5">
        <w:t>’</w:t>
      </w:r>
      <w:r>
        <w:t>nın (OLSUR) yerini alacaktır. OST, Müşterinin Çevrimiçi Hizmetleri kullanımı için geçerli hükümleri içerir. Farklı gizlilik ve güvenlik hükümleri de dahil olmak üzere ayrı hükümler,</w:t>
      </w:r>
      <w:r w:rsidR="008D70D7">
        <w:t xml:space="preserve"> </w:t>
      </w:r>
      <w:r>
        <w:t>Müşterinin (aşağıda tanımlandığı üzere) Microsoft</w:t>
      </w:r>
      <w:r w:rsidR="002C12D5">
        <w:t>’</w:t>
      </w:r>
      <w:r>
        <w:t>a Ait Olmayan Ürünleri ve Microsoft</w:t>
      </w:r>
      <w:r w:rsidR="002C12D5">
        <w:t>’</w:t>
      </w:r>
      <w:r>
        <w:t>a ait olan diğer ürünleri ve hizmetleri kullanımını yönetmektedir.</w:t>
      </w:r>
    </w:p>
    <w:p w14:paraId="03BB023E" w14:textId="2601AA9D" w:rsidR="004D27A6" w:rsidRPr="00690C65" w:rsidRDefault="003F6CEE" w:rsidP="003F6CEE">
      <w:pPr>
        <w:pStyle w:val="ProductList-Body"/>
      </w:pPr>
      <w:r>
        <w:t>Çevrimiçi Hizmetlerin çoğu bir Hizmet Seviyesi Anlaşması (SLA) sunmaktadır. Çevrimiçi Hizmetler SLA</w:t>
      </w:r>
      <w:r w:rsidR="002C12D5">
        <w:t>’</w:t>
      </w:r>
      <w:r>
        <w:t xml:space="preserve">ları ile ilgili daha fazla bilgi için lütfen </w:t>
      </w:r>
      <w:hyperlink r:id="rId18" w:history="1">
        <w:r>
          <w:rPr>
            <w:rStyle w:val="Hyperlink"/>
          </w:rPr>
          <w:t>http://microsoft.com/licensing/contracts</w:t>
        </w:r>
      </w:hyperlink>
      <w:r>
        <w:t xml:space="preserve"> adresine bakın.</w:t>
      </w:r>
    </w:p>
    <w:p w14:paraId="3851ACB0" w14:textId="77777777" w:rsidR="004D27A6" w:rsidRPr="00690C65" w:rsidRDefault="004D27A6" w:rsidP="00A914BF">
      <w:pPr>
        <w:pStyle w:val="ProductList-Body"/>
      </w:pPr>
    </w:p>
    <w:p w14:paraId="6B8E8625" w14:textId="79341D70" w:rsidR="004D27A6" w:rsidRPr="006934B7" w:rsidRDefault="003F6CEE" w:rsidP="001775F0">
      <w:pPr>
        <w:pStyle w:val="ProductList-Offering1Heading"/>
        <w:rPr>
          <w:lang w:val="tr-TR"/>
        </w:rPr>
      </w:pPr>
      <w:bookmarkStart w:id="5" w:name="_Toc489231384"/>
      <w:r w:rsidRPr="006934B7">
        <w:rPr>
          <w:lang w:val="tr-TR"/>
        </w:rPr>
        <w:t>Önceki Sürümler</w:t>
      </w:r>
      <w:bookmarkEnd w:id="5"/>
    </w:p>
    <w:p w14:paraId="2A9D9754" w14:textId="487D7DCC" w:rsidR="004D27A6" w:rsidRPr="00690C65" w:rsidRDefault="003F6CEE" w:rsidP="00A914BF">
      <w:pPr>
        <w:pStyle w:val="ProductList-Body"/>
      </w:pPr>
      <w:r>
        <w:t xml:space="preserve">OST, mevcut durumda uygun olan Çevrimiçi Hizmetlere dair hükümleri sağlar. Daha eski sürümler için Müşteri </w:t>
      </w:r>
      <w:hyperlink r:id="rId19" w:history="1">
        <w:r>
          <w:rPr>
            <w:rStyle w:val="Hyperlink"/>
          </w:rPr>
          <w:t>http://go.microsoft.com/?linkid=9840733</w:t>
        </w:r>
      </w:hyperlink>
      <w:r>
        <w:t xml:space="preserve"> adresine başvurabilir veya kurumsal bayisi ya da Microsoft Kurumsal Müşteri Yöneticisi ile temasa geçebilir.</w:t>
      </w:r>
    </w:p>
    <w:p w14:paraId="0E33A2B4" w14:textId="77777777" w:rsidR="003F6CEE" w:rsidRPr="00690C65" w:rsidRDefault="003F6CEE" w:rsidP="00A914BF">
      <w:pPr>
        <w:pStyle w:val="ProductList-Body"/>
      </w:pPr>
    </w:p>
    <w:p w14:paraId="19E98690" w14:textId="77777777" w:rsidR="006F22A1" w:rsidRPr="00E52A5C" w:rsidRDefault="006F22A1" w:rsidP="006F22A1">
      <w:pPr>
        <w:pStyle w:val="ProductList-Offering1Heading"/>
      </w:pPr>
      <w:bookmarkStart w:id="6" w:name="_Toc487133993"/>
      <w:bookmarkStart w:id="7" w:name="_Toc484158249"/>
      <w:bookmarkStart w:id="8" w:name="_Toc489231385"/>
      <w:bookmarkStart w:id="9" w:name="_Toc378147615"/>
      <w:bookmarkStart w:id="10" w:name="_Toc378151517"/>
      <w:bookmarkStart w:id="11" w:name="_Toc379797094"/>
      <w:bookmarkStart w:id="12" w:name="_Toc380513120"/>
      <w:bookmarkStart w:id="13" w:name="_Toc380655159"/>
      <w:bookmarkStart w:id="14" w:name="_Toc383415077"/>
      <w:r>
        <w:t>Açıklamalar ve Değişikliklerin Özeti</w:t>
      </w:r>
      <w:bookmarkEnd w:id="6"/>
      <w:bookmarkEnd w:id="7"/>
      <w:bookmarkEnd w:id="8"/>
    </w:p>
    <w:tbl>
      <w:tblPr>
        <w:tblStyle w:val="TableGrid"/>
        <w:tblW w:w="0" w:type="auto"/>
        <w:tblLook w:val="04A0" w:firstRow="1" w:lastRow="0" w:firstColumn="1" w:lastColumn="0" w:noHBand="0" w:noVBand="1"/>
      </w:tblPr>
      <w:tblGrid>
        <w:gridCol w:w="5395"/>
        <w:gridCol w:w="5395"/>
      </w:tblGrid>
      <w:tr w:rsidR="006F22A1" w:rsidRPr="00AD6DB4" w14:paraId="5C443863" w14:textId="77777777" w:rsidTr="00544304">
        <w:trPr>
          <w:tblHeader/>
        </w:trPr>
        <w:tc>
          <w:tcPr>
            <w:tcW w:w="5395" w:type="dxa"/>
            <w:shd w:val="clear" w:color="auto" w:fill="0072C6"/>
          </w:tcPr>
          <w:p w14:paraId="2EDC04ED" w14:textId="77777777" w:rsidR="006F22A1" w:rsidRPr="00231971" w:rsidRDefault="006F22A1" w:rsidP="00544304">
            <w:pPr>
              <w:pStyle w:val="ProductList-Body"/>
              <w:spacing w:before="20" w:after="20"/>
              <w:rPr>
                <w:color w:val="FFFFFF" w:themeColor="background1"/>
                <w:sz w:val="16"/>
                <w:szCs w:val="16"/>
              </w:rPr>
            </w:pPr>
            <w:r>
              <w:rPr>
                <w:color w:val="FFFFFF" w:themeColor="background1"/>
                <w:sz w:val="16"/>
                <w:szCs w:val="16"/>
              </w:rPr>
              <w:t>Eklemeler</w:t>
            </w:r>
          </w:p>
        </w:tc>
        <w:tc>
          <w:tcPr>
            <w:tcW w:w="5395" w:type="dxa"/>
            <w:shd w:val="clear" w:color="auto" w:fill="0072C6"/>
          </w:tcPr>
          <w:p w14:paraId="49B5BDEE" w14:textId="77777777" w:rsidR="006F22A1" w:rsidRPr="00231971" w:rsidRDefault="006F22A1" w:rsidP="00544304">
            <w:pPr>
              <w:pStyle w:val="ProductList-Body"/>
              <w:spacing w:before="20" w:after="20"/>
              <w:rPr>
                <w:color w:val="FFFFFF" w:themeColor="background1"/>
                <w:sz w:val="16"/>
                <w:szCs w:val="16"/>
              </w:rPr>
            </w:pPr>
            <w:r>
              <w:rPr>
                <w:color w:val="FFFFFF" w:themeColor="background1"/>
                <w:sz w:val="16"/>
                <w:szCs w:val="16"/>
              </w:rPr>
              <w:t>Silmeler</w:t>
            </w:r>
          </w:p>
        </w:tc>
      </w:tr>
      <w:tr w:rsidR="006F22A1" w14:paraId="417BA41D" w14:textId="77777777" w:rsidTr="00544304">
        <w:tc>
          <w:tcPr>
            <w:tcW w:w="5395" w:type="dxa"/>
            <w:vAlign w:val="bottom"/>
          </w:tcPr>
          <w:p w14:paraId="40342181" w14:textId="77777777" w:rsidR="006F22A1" w:rsidRPr="00BC5530" w:rsidRDefault="006F22A1" w:rsidP="00544304">
            <w:pPr>
              <w:pStyle w:val="ProductList-Offering1"/>
            </w:pPr>
          </w:p>
        </w:tc>
        <w:tc>
          <w:tcPr>
            <w:tcW w:w="5395" w:type="dxa"/>
            <w:vAlign w:val="bottom"/>
          </w:tcPr>
          <w:p w14:paraId="2AF62F27" w14:textId="77777777" w:rsidR="006F22A1" w:rsidRPr="00231971" w:rsidRDefault="006F22A1" w:rsidP="00544304">
            <w:pPr>
              <w:pStyle w:val="ProductList-Offering1"/>
            </w:pPr>
          </w:p>
        </w:tc>
      </w:tr>
    </w:tbl>
    <w:p w14:paraId="3F53C82C" w14:textId="77777777" w:rsidR="006F22A1" w:rsidRPr="00E52A5C" w:rsidRDefault="006F22A1" w:rsidP="006F22A1">
      <w:pPr>
        <w:pStyle w:val="ProductList-Body"/>
      </w:pPr>
    </w:p>
    <w:p w14:paraId="0C331F72" w14:textId="77777777" w:rsidR="006F22A1" w:rsidRPr="00E52A5C" w:rsidRDefault="006F22A1" w:rsidP="006F22A1">
      <w:pPr>
        <w:pStyle w:val="ProductList-ClauseHeading"/>
        <w:outlineLvl w:val="2"/>
      </w:pPr>
      <w:r>
        <w:t>Genel Koşullar</w:t>
      </w:r>
    </w:p>
    <w:p w14:paraId="5612A057" w14:textId="77777777" w:rsidR="006F22A1" w:rsidRPr="00E52A5C" w:rsidRDefault="000B3854" w:rsidP="006F22A1">
      <w:pPr>
        <w:pStyle w:val="ProductList-Body"/>
      </w:pPr>
      <w:hyperlink w:anchor="DataProcessingTerms_DataatRest" w:history="1">
        <w:r w:rsidR="006F22A1">
          <w:rPr>
            <w:rStyle w:val="Hyperlink"/>
          </w:rPr>
          <w:t>Bekleyen Müşteri Verilerinin Konumu</w:t>
        </w:r>
      </w:hyperlink>
      <w:r w:rsidR="006F22A1">
        <w:t>: Güney Kore, Office 365 Hizmetleri maddesine eklenmiştir.</w:t>
      </w:r>
    </w:p>
    <w:p w14:paraId="37F2F3AD" w14:textId="77777777" w:rsidR="0018506C" w:rsidRPr="0018506C" w:rsidRDefault="000B385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9231386"/>
      <w:bookmarkEnd w:id="9"/>
      <w:bookmarkEnd w:id="10"/>
      <w:bookmarkEnd w:id="11"/>
      <w:bookmarkEnd w:id="12"/>
      <w:bookmarkEnd w:id="13"/>
      <w:bookmarkEnd w:id="14"/>
      <w:r>
        <w:lastRenderedPageBreak/>
        <w:t>Genel Hükümler</w:t>
      </w:r>
      <w:bookmarkEnd w:id="15"/>
      <w:bookmarkEnd w:id="16"/>
    </w:p>
    <w:p w14:paraId="13E595AA" w14:textId="73123705" w:rsidR="00730B3A" w:rsidRPr="00690C65" w:rsidRDefault="00510E50" w:rsidP="00A914BF">
      <w:pPr>
        <w:pStyle w:val="ProductList-Body"/>
      </w:pPr>
      <w:r>
        <w:t xml:space="preserve">Müşteri, Çevrimiçi Hizmetleri ve bağlantılı yazılımı Müşterinin toplu lisanslama anlaşmasında açıkça izin verilen şekilde kullanabilir. Microsoft diğer hakların tümünü saklı tutar. Müşteri, her Çevrimiçi Hizmet kullanımı için gereken uygun üyelik lisanslarını satın almalı ve atamalıdır. </w:t>
      </w:r>
      <w:hyperlink w:anchor="OnlineServiceSpecificTerms" w:history="1">
        <w:r>
          <w:rPr>
            <w:rStyle w:val="Hyperlink"/>
          </w:rPr>
          <w:t>Çevrimiçi Hizmetlere yönelik Hükümler</w:t>
        </w:r>
      </w:hyperlink>
      <w:r>
        <w:t xml:space="preserve"> bölümünde aksi belirtilmedikçe, Çevrimiçi Hizmete erişen her kullanıcıya bir Kullanıcı SL'si atanmalı veya kullanıcı Çevrimiçi Hizmete yalnızca bir Aygıt SL'si atanmış bir aygıt aracılığıyla erişmelidir. </w:t>
      </w:r>
      <w:hyperlink w:anchor="Attachment2" w:history="1">
        <w:r>
          <w:rPr>
            <w:rStyle w:val="Hyperlink"/>
          </w:rPr>
          <w:t>Ek 2</w:t>
        </w:r>
      </w:hyperlink>
      <w:r>
        <w:t>, Kullanıcı SL'lerine dair gereklilikleri de yerine getiren SL Paketlerini açıklamaktadır. Müşterinin, bir Çevrimiçi Hizmete dair SL sonlandıktan sonra söz konusu bu Çevrimiçi Hizmeti kullanma hakkı yoktur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9231387"/>
      <w:r>
        <w:t>Tanımlar</w:t>
      </w:r>
      <w:bookmarkEnd w:id="17"/>
    </w:p>
    <w:p w14:paraId="6FDD5DC5" w14:textId="77777777" w:rsidR="00103924" w:rsidRPr="00690C65" w:rsidRDefault="00103924" w:rsidP="00337870">
      <w:pPr>
        <w:pStyle w:val="ProductList-Body"/>
        <w:spacing w:after="120"/>
      </w:pPr>
      <w:r>
        <w:t>Aşağıda yer alan terimlerden herhangi biri Müşterinin toplu lisanslama anlaşmasında tanımlanmamışsa, bu terimler aşağıdaki tanımlara sahiptir.</w:t>
      </w:r>
    </w:p>
    <w:p w14:paraId="1A63487A" w14:textId="298D4351" w:rsidR="00103924" w:rsidRPr="00690C65" w:rsidRDefault="00874919" w:rsidP="00337870">
      <w:pPr>
        <w:pStyle w:val="ProductList-Body"/>
        <w:spacing w:after="120"/>
      </w:pPr>
      <w:r>
        <w:t>“Müşteri Verileri”, Çevrimiçi Hizmetlerin kullanılmasıyla Müşteri tarafından ya da onun adına Microsoft</w:t>
      </w:r>
      <w:r w:rsidR="002C12D5">
        <w:t>’</w:t>
      </w:r>
      <w:r>
        <w:t>a verilen, tüm metin, ses, video veya resim dosyaları ve yazılım dahil tüm veriler anlamına gelir.</w:t>
      </w:r>
    </w:p>
    <w:p w14:paraId="6DE0382D" w14:textId="0EFC21ED" w:rsidR="00103924" w:rsidRPr="00690C65" w:rsidRDefault="00874919" w:rsidP="00337870">
      <w:pPr>
        <w:pStyle w:val="ProductList-Body"/>
        <w:spacing w:after="120"/>
      </w:pPr>
      <w:r>
        <w:t>“Harici Kullanıcı”, Müşterinin veya onun Bağlı Kuruluşlarının bir çalışanı, yerinde hizmet veren yüklenicisi veya yerinde hizmet veren temsilcisi olmayan bir Çevrimiçi Hizmet kullanıcısı demektir.</w:t>
      </w:r>
    </w:p>
    <w:p w14:paraId="4DD7F79B" w14:textId="550BAAA4" w:rsidR="00103924" w:rsidRPr="00690C65" w:rsidRDefault="003F71EF" w:rsidP="003F71EF">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4AF4CB5" w14:textId="77777777" w:rsidR="00465AED" w:rsidRPr="00CC13E3" w:rsidRDefault="00465AED" w:rsidP="00465AED">
      <w:pPr>
        <w:pStyle w:val="ProductList-Body"/>
        <w:spacing w:after="12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465AED">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hyperlink r:id="rId21" w:history="1">
        <w:r>
          <w:rPr>
            <w:rStyle w:val="Hyperlink"/>
          </w:rPr>
          <w:t>http://go.microsoft.com/?linkid=9839207</w:t>
        </w:r>
      </w:hyperlink>
      <w:r w:rsidRPr="00A73273">
        <w:rPr>
          <w:rStyle w:val="Hyperlink"/>
        </w:rPr>
        <w:t xml:space="preserve"> adresinde yer almaktadır.</w:t>
      </w:r>
    </w:p>
    <w:p w14:paraId="44145F90" w14:textId="2CAAFC38" w:rsidR="00103924" w:rsidRPr="00690C65" w:rsidRDefault="00DF0948" w:rsidP="00465AED">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72678E23" w14:textId="4B1EBFA1" w:rsidR="00730B3A" w:rsidRPr="00690C65" w:rsidRDefault="00EB1379" w:rsidP="00EB1379">
      <w:pPr>
        <w:pStyle w:val="ProductList-Body"/>
      </w:pPr>
      <w:r>
        <w:t>“</w:t>
      </w:r>
      <w:r w:rsidR="00337870">
        <w:t>SL</w:t>
      </w:r>
      <w:r>
        <w:t>”</w:t>
      </w:r>
      <w:r w:rsidR="00337870">
        <w:t>, üyelik lisansı anlamına gelir.</w:t>
      </w:r>
    </w:p>
    <w:p w14:paraId="18F7674C" w14:textId="77777777" w:rsidR="00103924" w:rsidRPr="00690C65" w:rsidRDefault="00103924" w:rsidP="00103924">
      <w:pPr>
        <w:pStyle w:val="ProductList-Body"/>
      </w:pPr>
    </w:p>
    <w:p w14:paraId="69CAE592" w14:textId="77777777" w:rsidR="00AC7640" w:rsidRPr="00903BB7" w:rsidRDefault="00AC7640" w:rsidP="00AC7640">
      <w:pPr>
        <w:pStyle w:val="ProductList-SubSubSectionHeading"/>
        <w:outlineLvl w:val="1"/>
      </w:pPr>
      <w:bookmarkStart w:id="18" w:name="_Toc453946572"/>
      <w:bookmarkStart w:id="19" w:name="_Toc451949009"/>
      <w:bookmarkStart w:id="20" w:name="_Toc489231388"/>
      <w:r>
        <w:t>Çevrimiçi Hizmetler Koşullarının Güncelleştirmeleri</w:t>
      </w:r>
      <w:bookmarkEnd w:id="18"/>
      <w:bookmarkEnd w:id="19"/>
      <w:bookmarkEnd w:id="20"/>
    </w:p>
    <w:p w14:paraId="2425CDE5" w14:textId="3676D1CC" w:rsidR="00103924" w:rsidRPr="00690C65" w:rsidRDefault="00103924" w:rsidP="00103924">
      <w:pPr>
        <w:pStyle w:val="ProductList-Body"/>
      </w:pPr>
      <w:r>
        <w:t>Müşteri, bir Çevrimiçi Hizmete dair bir üyeliği yenilediğinde veya yeni bir üyelik satın aldığında, o sırada mevcut olan OST geçerli olacak ve Müşterinin söz konusu Çevrimiçi Hizmete dair üyeliği süresince değişmeyecektir. Microsoft; piyasaya yeni (yani üyelikle birlikte daha önce dahil edilmemiş olan) özellikler, ekler veya ilgili yazılımlar çıkardığında Müşterinin bu yeni özellikleri, ekleri veya ilgili yazılımları kullanımı için geçerli olan OST</w:t>
      </w:r>
      <w:r w:rsidR="002C12D5">
        <w:t>’</w:t>
      </w:r>
      <w:r>
        <w:t>ye dair hükümler sunabilir veya bu OST</w:t>
      </w:r>
      <w:r w:rsidR="002C12D5">
        <w:t>’</w:t>
      </w:r>
      <w:r>
        <w:t>ye güncelleştirmeler yapabilir.</w:t>
      </w:r>
    </w:p>
    <w:p w14:paraId="595888D5" w14:textId="77777777" w:rsidR="00103924" w:rsidRPr="00690C65" w:rsidRDefault="00103924" w:rsidP="00103924">
      <w:pPr>
        <w:pStyle w:val="ProductList-Body"/>
      </w:pPr>
    </w:p>
    <w:p w14:paraId="0D731BCC" w14:textId="77777777" w:rsidR="00AC7640" w:rsidRPr="00903BB7" w:rsidRDefault="00AC7640" w:rsidP="00AC7640">
      <w:pPr>
        <w:pStyle w:val="ProductList-SubSubSectionHeading"/>
        <w:outlineLvl w:val="1"/>
      </w:pPr>
      <w:bookmarkStart w:id="21" w:name="_Toc453946573"/>
      <w:bookmarkStart w:id="22" w:name="_Toc451949010"/>
      <w:bookmarkStart w:id="23" w:name="_Toc489231389"/>
      <w:bookmarkStart w:id="24" w:name="OnlineServicesChanges"/>
      <w:r>
        <w:t>Çevrimiçi Hizmetlerde Değişiklikler ve Kullanılabilirlik</w:t>
      </w:r>
      <w:bookmarkEnd w:id="21"/>
      <w:bookmarkEnd w:id="22"/>
      <w:bookmarkEnd w:id="23"/>
    </w:p>
    <w:bookmarkEnd w:id="24"/>
    <w:p w14:paraId="3A70F627" w14:textId="6B0942DA" w:rsidR="00103924" w:rsidRPr="00690C65" w:rsidRDefault="00103924" w:rsidP="00103924">
      <w:pPr>
        <w:pStyle w:val="ProductList-Body"/>
      </w:pPr>
      <w:r>
        <w:t xml:space="preserve">Microsoft, zaman zaman her Çevrimiçi Hizmete dair ticari olarak makul değişiklikler yapabilir. Microsoft, herhangi bir ülkede faaliyet gösteren şirketler için genellikle uygulanmayan bir hükümet düzenlemesine, yükümlülüğüne veya başka türde bir gerekliliğine tabi olduğu söz konusu ülkedeki bir Çevrimiçi Hizmeti feshedebilir. Her Çevrimiçi Hizmet için bulunabilirlik, işlevsellik ve dil sürümleri ülkeye göre farklılık gösterebilir. Bulunabilirlik hakkında bilgiler için Müşteri, </w:t>
      </w:r>
      <w:hyperlink r:id="rId22" w:history="1">
        <w:r>
          <w:rPr>
            <w:rStyle w:val="Hyperlink"/>
          </w:rPr>
          <w:t>www.microsoft.com/online/international-availability.aspx</w:t>
        </w:r>
      </w:hyperlink>
      <w:r>
        <w:t xml:space="preserve"> adresine başvurabilir.</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9231390"/>
      <w:r>
        <w:t>Verilerin Saklanması</w:t>
      </w:r>
      <w:bookmarkEnd w:id="25"/>
    </w:p>
    <w:p w14:paraId="1010A21D" w14:textId="77777777" w:rsidR="0012201D" w:rsidRPr="00747204" w:rsidRDefault="0012201D" w:rsidP="0012201D">
      <w:pPr>
        <w:pStyle w:val="ProductList-Body"/>
        <w:spacing w:after="120"/>
      </w:pPr>
      <w:r>
        <w:t>Müşterinin abonelik süresi boyunca, Müşteri her Çevrimiçi Hizmette saklanan Müşteri Verilerine erişebilecek ve bu verileri alabilecektir. Ücretsiz denemeler ve LinkedIn hizmetleri dışında, Microsoft, Çevrimiçi Hizmette saklanan Müşteri Verilerini, Müşterinin üyeliğinin sona ermesinden veya feshedilmesinden sonra 90 gün boyunca sınırlı işlevli bir hesapta tutacaktır; böylece Müşteri, bu verileri dışa aktarabilir. 90 günlük saklama süresinin sona ermesinin ardından, Microsoft Müşterinin hesabını devre dışı bırakacak ve Müşteri Verilerini silecektir.</w:t>
      </w:r>
    </w:p>
    <w:p w14:paraId="0950D160" w14:textId="5628572E" w:rsidR="00103924" w:rsidRPr="00690C65" w:rsidRDefault="00103924" w:rsidP="00103924">
      <w:pPr>
        <w:pStyle w:val="ProductList-Body"/>
      </w:pPr>
      <w:r>
        <w:t>Çevrimiçi Hizmet, Müşteri tarafından sağlanan yazılımın saklanmasını veya dışa aktarılmasını desteklemeyebilir. Microsoft</w:t>
      </w:r>
      <w:r w:rsidR="002C12D5">
        <w:t>’</w:t>
      </w:r>
      <w:r>
        <w:t>un bu bölümde açıklandığı üzere Müşteri Verilerinin silinmesi konusunda herhangi bir yükümlülüğü yoktur.</w:t>
      </w:r>
    </w:p>
    <w:p w14:paraId="7C7D14F5" w14:textId="77777777" w:rsidR="00103924" w:rsidRPr="00690C65" w:rsidRDefault="00103924" w:rsidP="00103924">
      <w:pPr>
        <w:pStyle w:val="ProductList-Body"/>
      </w:pPr>
    </w:p>
    <w:p w14:paraId="13028049" w14:textId="77777777" w:rsidR="00103924" w:rsidRPr="00690C65" w:rsidRDefault="00103924" w:rsidP="00465AED">
      <w:pPr>
        <w:pStyle w:val="ProductList-SubSubSectionHeading"/>
        <w:keepNext/>
        <w:outlineLvl w:val="1"/>
      </w:pPr>
      <w:bookmarkStart w:id="26" w:name="_Toc489231391"/>
      <w:r>
        <w:lastRenderedPageBreak/>
        <w:t>Yazılımın Çevrimiçi Hizmetle Kullanımı</w:t>
      </w:r>
      <w:bookmarkEnd w:id="26"/>
    </w:p>
    <w:p w14:paraId="62002352" w14:textId="3B9E93C8" w:rsidR="00103924" w:rsidRPr="00690C65" w:rsidRDefault="00103924" w:rsidP="00103924">
      <w:pPr>
        <w:pStyle w:val="ProductList-Body"/>
      </w:pPr>
      <w:r>
        <w:t>Müşterinin Çevrimiçi Hizmetleri kullanmak için belirli Microsoft yazılımlarını yüklemesi gerekebilir. Bu durumda aşağıdaki hükümler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69B5E254"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w:t>
      </w:r>
      <w:r w:rsidR="007A2A0B">
        <w:t>“</w:t>
      </w:r>
      <w:r>
        <w:t>Uygulamalar</w:t>
      </w:r>
      <w:r w:rsidR="007A2A0B">
        <w:t>”</w:t>
      </w:r>
      <w:r>
        <w:t xml:space="preserve">). </w:t>
      </w:r>
      <w:r w:rsidR="00AA0238">
        <w:t>Uygulamalar, Uygulamaların kullanılması ve performansı hakkında veriler toplayabilir; bu veriler Microsoft'a iletilebilir ve bu OST'de Müşteri Verilerine ilişkin açıklanan amaçlarla kullanılabilir</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77777777" w:rsidR="00AD5F09" w:rsidRPr="00690C65" w:rsidRDefault="00AD5F09" w:rsidP="00AD5F09">
      <w:pPr>
        <w:pStyle w:val="ProductList-Body"/>
      </w:pPr>
    </w:p>
    <w:p w14:paraId="66221BFD" w14:textId="3E58A6BE" w:rsidR="00AD5F09" w:rsidRPr="00690C65" w:rsidRDefault="00AD5F09" w:rsidP="00366C8E">
      <w:pPr>
        <w:pStyle w:val="ProductList-SubSubSectionHeading"/>
        <w:outlineLvl w:val="1"/>
      </w:pPr>
      <w:bookmarkStart w:id="27" w:name="_Toc489231392"/>
      <w:bookmarkStart w:id="28" w:name="NonMicrosoftProducts"/>
      <w:r>
        <w:t>Microsoft</w:t>
      </w:r>
      <w:r w:rsidR="002C12D5">
        <w:t>’</w:t>
      </w:r>
      <w:r>
        <w:t>a Ait Olmayan Ürünler</w:t>
      </w:r>
      <w:bookmarkEnd w:id="27"/>
    </w:p>
    <w:bookmarkEnd w:id="28"/>
    <w:p w14:paraId="44BCA406" w14:textId="77777777" w:rsidR="0012201D" w:rsidRPr="00747204" w:rsidRDefault="0012201D" w:rsidP="0012201D">
      <w:pPr>
        <w:pStyle w:val="ProductList-Body"/>
      </w:pPr>
      <w:r>
        <w:t xml:space="preserve">Microsoft; Müşterinin (bir mağaza veya galeri ya da arama sonuçları üstünden) Çevrimiçi Hizmetleri kullanımı veya bir Microsoft çevrimiçi mağazası (İşletmeler için Microsoft Mağazası ya da Eğitim için Microsoft Mağazası gibi)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belirli Microsoft'a Ait Olmayan Ürünlerin ücretlerini Müşterinin Çevrimiçi Hizmetlere dair faturasının bir parçası olarak dahil edebilir. Ancak Microsoft, hiçbir Microsoft'a Ait Olmayan Ürün için sorumluluk veya yükümlülük kabul etmez. Müşteri, bir Çevrimiçi Hizmetle yüklediği ya da kullandığı veya bir Microsoft çevrimiçi mağazası üzerinden edindiği ya da yönettiği herhangi bir Microsoft'a Ait Olmayan Üründen tek başına sorumludur. Herhangi bir Microsoft'a Ait Olmayan Ürünün Müşteri tarafından kullanımı, Müşteri ve Microsoft'a Ait Olmayan Ürünün yayıncısı (varsa)arasındaki lisans, hizmet ve/veya gizlilik hükümlerine tabidir.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9" w:name="_Toc489231393"/>
      <w:r>
        <w:t>Kabul Edilebilir Kullanım Politikası</w:t>
      </w:r>
      <w:bookmarkEnd w:id="29"/>
    </w:p>
    <w:p w14:paraId="743282DE" w14:textId="77777777" w:rsidR="00AD5F09" w:rsidRPr="00690C65" w:rsidRDefault="00AD5F09" w:rsidP="00AD5F09">
      <w:pPr>
        <w:pStyle w:val="ProductList-Body"/>
      </w:pPr>
      <w:r>
        <w:t>Ne Müşteri ne de Müşteri yoluyla bir Çevrimiçi Hizmete erişen herhangi biri, bir Çevrimiçi Hizmeti şu amaçlarla kullanamaz:</w:t>
      </w:r>
    </w:p>
    <w:p w14:paraId="50D38345" w14:textId="77777777" w:rsidR="00AD5F09" w:rsidRPr="00690C65" w:rsidRDefault="00AD5F09" w:rsidP="00A44A41">
      <w:pPr>
        <w:pStyle w:val="ProductList-Body"/>
        <w:numPr>
          <w:ilvl w:val="0"/>
          <w:numId w:val="2"/>
        </w:numPr>
        <w:ind w:left="450" w:hanging="270"/>
      </w:pPr>
      <w:r>
        <w:t>kanun, düzenleme, kararname veya hüküm tarafından yasaklanan bir şekilde;</w:t>
      </w:r>
    </w:p>
    <w:p w14:paraId="5D5FDB63" w14:textId="77777777" w:rsidR="00AD5F09" w:rsidRPr="00690C65" w:rsidRDefault="00AD5F09" w:rsidP="0088164F">
      <w:pPr>
        <w:pStyle w:val="ProductList-Body"/>
        <w:numPr>
          <w:ilvl w:val="0"/>
          <w:numId w:val="2"/>
        </w:numPr>
        <w:spacing w:before="40"/>
        <w:ind w:left="450" w:hanging="270"/>
      </w:pPr>
      <w:r>
        <w:t xml:space="preserve">başkalarının haklarını ihlal etmek üzere; </w:t>
      </w:r>
    </w:p>
    <w:p w14:paraId="41703F54" w14:textId="467BD7CB" w:rsidR="00AD5F09" w:rsidRPr="00690C65" w:rsidRDefault="00AD5F09" w:rsidP="0088164F">
      <w:pPr>
        <w:pStyle w:val="ProductList-Body"/>
        <w:numPr>
          <w:ilvl w:val="0"/>
          <w:numId w:val="2"/>
        </w:numPr>
        <w:spacing w:before="40"/>
        <w:ind w:left="450" w:hanging="270"/>
      </w:pPr>
      <w:r>
        <w:t xml:space="preserve">herhangi bir hizmete, aygıta, veriye, hesaba veya ağa yetkisiz erişim elde etmeye veya bunları aksatmaya çalışmak üzere; </w:t>
      </w:r>
    </w:p>
    <w:p w14:paraId="0A3A559B" w14:textId="77777777" w:rsidR="00AD5F09" w:rsidRPr="00690C65" w:rsidRDefault="00AD5F09" w:rsidP="0088164F">
      <w:pPr>
        <w:pStyle w:val="ProductList-Body"/>
        <w:numPr>
          <w:ilvl w:val="0"/>
          <w:numId w:val="2"/>
        </w:numPr>
        <w:spacing w:before="40"/>
        <w:ind w:left="450" w:hanging="270"/>
      </w:pPr>
      <w:r>
        <w:t>istenmeyen e-posta göndermek veya kötü amaçlı yazılım dağıtmak;</w:t>
      </w:r>
    </w:p>
    <w:p w14:paraId="7AF2D7D9" w14:textId="77777777" w:rsidR="00AD5F09" w:rsidRPr="00690C65" w:rsidRDefault="00AD5F09" w:rsidP="0088164F">
      <w:pPr>
        <w:pStyle w:val="ProductList-Body"/>
        <w:numPr>
          <w:ilvl w:val="0"/>
          <w:numId w:val="2"/>
        </w:numPr>
        <w:spacing w:before="40"/>
        <w:ind w:left="450" w:hanging="270"/>
      </w:pPr>
      <w:r>
        <w:t xml:space="preserve">Çevrimiçi Hizmete zarar verebilecek veya başkasının bu hizmeti kullanımını bozabilecek şekilde kullanmak veya </w:t>
      </w:r>
    </w:p>
    <w:p w14:paraId="514F970B" w14:textId="77777777" w:rsidR="00AD5F09" w:rsidRPr="00690C65" w:rsidRDefault="00AD5F09" w:rsidP="0088164F">
      <w:pPr>
        <w:pStyle w:val="ProductList-Body"/>
        <w:numPr>
          <w:ilvl w:val="0"/>
          <w:numId w:val="2"/>
        </w:numPr>
        <w:spacing w:before="40" w:after="120"/>
        <w:ind w:left="461" w:hanging="274"/>
      </w:pPr>
      <w:r>
        <w:t>Çevrimiçi Hizmetin bozulmasının herhangi bir kişinin ölümüne veya ciddi şekilde yaralanmasına ya da ciddi fiziksel veya çevresel zarara yol açabileceği herhangi bir uygulamada veya durumda.</w:t>
      </w:r>
    </w:p>
    <w:p w14:paraId="05E5E29F" w14:textId="67BFC2BB" w:rsidR="00103924" w:rsidRPr="00690C65" w:rsidRDefault="00AD5F09" w:rsidP="00AD5F09">
      <w:pPr>
        <w:pStyle w:val="ProductList-Body"/>
      </w:pPr>
      <w:r>
        <w:t>Bu bölümdeki hükümlerin ihlal edilmesi, Çevrimiçi Hizmetin askıya alınmasıyla sonuçlanabilir.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0" w:name="_Toc489231394"/>
      <w:r>
        <w:t>Teknik Sınırlamalar</w:t>
      </w:r>
      <w:bookmarkEnd w:id="30"/>
    </w:p>
    <w:p w14:paraId="40AC0812" w14:textId="7E166F55" w:rsidR="00C62FB6" w:rsidRPr="00690C65" w:rsidRDefault="003C35CD" w:rsidP="00C62FB6">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1" w:name="_Toc489231395"/>
      <w:r>
        <w:t>Yasalara Uygunluk</w:t>
      </w:r>
      <w:bookmarkEnd w:id="31"/>
    </w:p>
    <w:p w14:paraId="4AF31B1C" w14:textId="31A66E7D" w:rsidR="00AD5F09" w:rsidRPr="00690C65" w:rsidRDefault="00AD5F09" w:rsidP="00F824AC">
      <w:pPr>
        <w:pStyle w:val="ProductList-Body"/>
        <w:spacing w:after="120"/>
      </w:pPr>
      <w:r>
        <w:t>Microsoft, güvenlik ihlali tebligat kanunu dahil, Çevrimiçi Hizmetleri edinmesiyle ilgili geçerli olan tüm yasalara ve yönetmeliklere uyacaktır. Ancak Microsoft</w:t>
      </w:r>
      <w:r w:rsidR="002C12D5">
        <w:t>’</w:t>
      </w:r>
      <w:r>
        <w:t xml:space="preserve">un, Müşterisi ya da onun sektörü için geçerli olup genel olarak bilgi teknolojileri hizmet sağlayıcıları için geçerli olmayan herhangi bir </w:t>
      </w:r>
      <w:r>
        <w:lastRenderedPageBreak/>
        <w:t>yasaya veya yönetmeliğe uyma sorumluluğu bulunmamaktadır. Microsoft, Müşteri Verilerinin herhangi bir özel yasaya veya düzenlemeye tabi bilgiler içerip içermediğine karar vermez. Tüm Güvenlik Olayları, aşağıdaki Güvenlik Olayı Bildirimi hükümlerine tabidir.</w:t>
      </w:r>
    </w:p>
    <w:p w14:paraId="53FFD470" w14:textId="77777777" w:rsidR="00D40E3F" w:rsidRPr="006D2C33" w:rsidRDefault="00D40E3F" w:rsidP="00D40E3F">
      <w:pPr>
        <w:pStyle w:val="ProductList-Body"/>
      </w:pPr>
      <w:r>
        <w:t>Müşteri, gizlilik, biyometrik veriler, veri koruma ve iletişimlerin gizliliği ile bağlantılı yasalar dâhil, Çevrimiçi Hizmetleri kullanımı için geçerli olan tüm yasalara ve düzenlemelere uymalıdır. Müşteri, kendisinin tedarik veya kontrol ettiği (Microsoft Intune ile kaydedilen aygıtlar veya bir Microsoft Azure müşterisinin sanal makinesi veya uygulaması türünde) bileşenlere dair gizlilik korumalarını ve güvenlik önlemlerini uygulamaktan ve sürdürmekten ve Çevrimiçi Hizmetlerin herhangi bir özel yasaya veya düzenlemeye tabi bilgilerin saklanması ve işlenmesi için uygun olup olmadığına karar vermekten sorumludur. Müşteri, ABD Dijital Milenyum Telif Hakkı Yasası veya diğer geçerli yasalar kapsamında içerik kaldırma türünde, Müşterinin bir Çevrimiçi Hizmeti kullanımıyla ilgili olarak üçüncü bir tarafın herhangi bir talebine cevap vermekten sorumludur.</w:t>
      </w:r>
    </w:p>
    <w:p w14:paraId="6D56C61C" w14:textId="77777777" w:rsidR="003C35CD" w:rsidRDefault="003C35CD" w:rsidP="003C35CD">
      <w:pPr>
        <w:pStyle w:val="ProductList-Body"/>
      </w:pPr>
    </w:p>
    <w:p w14:paraId="5284E7EA" w14:textId="77777777" w:rsidR="005A692F" w:rsidRPr="003B4BE5" w:rsidRDefault="005A692F" w:rsidP="003B4BE5">
      <w:pPr>
        <w:pStyle w:val="ProductList-SubSubSectionHeading"/>
        <w:outlineLvl w:val="1"/>
      </w:pPr>
      <w:bookmarkStart w:id="32" w:name="_Toc489231396"/>
      <w:r w:rsidRPr="003B4BE5">
        <w:t>İçeri Aktarım/Dışarı Aktarım Hizmetleri</w:t>
      </w:r>
      <w:bookmarkEnd w:id="32"/>
    </w:p>
    <w:p w14:paraId="5F026A4F" w14:textId="1799B3B7" w:rsidR="004731AE" w:rsidRDefault="006934B7" w:rsidP="005A692F">
      <w:pPr>
        <w:pStyle w:val="productlist-body0"/>
        <w:rPr>
          <w:rFonts w:asciiTheme="minorHAnsi" w:eastAsiaTheme="minorHAnsi" w:hAnsiTheme="minorHAnsi" w:cstheme="minorBidi"/>
          <w:szCs w:val="22"/>
          <w:lang w:bidi="ar-SA"/>
        </w:rPr>
      </w:pPr>
      <w:r w:rsidRPr="006934B7">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w:t>
      </w:r>
      <w:r w:rsidR="005A692F">
        <w:rPr>
          <w:rFonts w:asciiTheme="minorHAnsi" w:eastAsiaTheme="minorHAnsi" w:hAnsiTheme="minorHAnsi" w:cstheme="minorBidi"/>
          <w:szCs w:val="22"/>
        </w:rPr>
        <w:t>. Müşteri, depolama ortamının ve verilerin tüm yasalara ve yönetmeliklere uygun şekilde sunulmasını sağlamaktan tek başına sorumludur. Microsoft'un depolama ortamıyla ilgili olarak hiçbir görevi ve kayıp, zarar görmüş veya yok edilmiş depolama ortamlarına dair hiçbir sorumluluğu yoktur. Microsoft'a gönderilen tüm depolama ortamları, DAP Microsoft DCS Veri Merkezine (INCOTERMS 2010) gönderilmelidir. Müşteriye gönderilen depolama ortamları, DAP Müşteri Yuvasına (INCOTERMS 2010) gönderilecektir</w:t>
      </w:r>
      <w:r w:rsidR="004731AE">
        <w:rPr>
          <w:rFonts w:asciiTheme="minorHAnsi" w:eastAsiaTheme="minorHAnsi" w:hAnsiTheme="minorHAnsi" w:cstheme="minorBidi"/>
          <w:szCs w:val="22"/>
        </w:rPr>
        <w:t>.</w:t>
      </w:r>
    </w:p>
    <w:p w14:paraId="046082C7" w14:textId="77777777" w:rsidR="004731AE" w:rsidRPr="00690C65" w:rsidRDefault="004731AE" w:rsidP="003C35CD">
      <w:pPr>
        <w:pStyle w:val="ProductList-Body"/>
      </w:pPr>
    </w:p>
    <w:p w14:paraId="4FEA4633" w14:textId="77777777" w:rsidR="00AD5F09" w:rsidRPr="00690C65" w:rsidRDefault="00AD5F09" w:rsidP="00366C8E">
      <w:pPr>
        <w:pStyle w:val="ProductList-SubSubSectionHeading"/>
        <w:outlineLvl w:val="1"/>
      </w:pPr>
      <w:bookmarkStart w:id="33" w:name="_Toc489231397"/>
      <w:r>
        <w:t>Elektronik İhbarlar</w:t>
      </w:r>
      <w:bookmarkEnd w:id="33"/>
    </w:p>
    <w:p w14:paraId="6993E3E6" w14:textId="10DDDB74" w:rsidR="00AD5F09" w:rsidRPr="00690C65" w:rsidRDefault="00AD5F09" w:rsidP="00AD5F09">
      <w:pPr>
        <w:pStyle w:val="ProductList-Body"/>
      </w:pPr>
      <w:r>
        <w:t>Microsoft, Çevrimiçi Hizmetler hakkındaki bilgileri ve bildirimleri Müşteriye, e-posta yoluyla, Çevrimiçi Hizmete dair portal üzerinden veya Microsoft</w:t>
      </w:r>
      <w:r w:rsidR="002C12D5">
        <w:t>’</w:t>
      </w:r>
      <w:r>
        <w:t xml:space="preserve">ça belirlenmiş bir web sitesi aracılığıyla dahil olmak üzere, elektronik olarak sağlayabilir. Bildirimler, Microsoft tarafından iletildiği tarih itibariyle verilmiş sayılır. </w:t>
      </w:r>
    </w:p>
    <w:p w14:paraId="34B5705F" w14:textId="77777777" w:rsidR="00AD5F09" w:rsidRPr="00690C65" w:rsidRDefault="00AD5F09" w:rsidP="00AD5F09">
      <w:pPr>
        <w:pStyle w:val="ProductList-SubSubSectionHeading"/>
      </w:pPr>
    </w:p>
    <w:p w14:paraId="699AD26F" w14:textId="4BD45534" w:rsidR="00AD5F09" w:rsidRPr="00690C65" w:rsidRDefault="00AD5F09" w:rsidP="00366C8E">
      <w:pPr>
        <w:pStyle w:val="ProductList-SubSubSectionHeading"/>
        <w:outlineLvl w:val="1"/>
      </w:pPr>
      <w:bookmarkStart w:id="34" w:name="_Toc489231398"/>
      <w:r>
        <w:t>Lisansları Yeniden Atama</w:t>
      </w:r>
      <w:bookmarkEnd w:id="34"/>
    </w:p>
    <w:p w14:paraId="7387CB08" w14:textId="21ACFCB2" w:rsidR="00AD5F09" w:rsidRPr="00690C65" w:rsidRDefault="00AD5F09" w:rsidP="00AD5F09">
      <w:pPr>
        <w:pStyle w:val="ProductList-Body"/>
      </w:pPr>
      <w:r>
        <w:t>SL</w:t>
      </w:r>
      <w:r w:rsidR="002C12D5">
        <w:t>’</w:t>
      </w:r>
      <w:r>
        <w:t xml:space="preserve">lerin tümü olmasa da çoğu tekrar atanabilir. Bu paragrafta veya </w:t>
      </w:r>
      <w:hyperlink w:anchor="OnlineServiceSpecificTerms" w:history="1">
        <w:r>
          <w:rPr>
            <w:rStyle w:val="Hyperlink"/>
          </w:rPr>
          <w:t>Çevrimiçi Hizmete Yönelik Hükümler</w:t>
        </w:r>
      </w:hyperlink>
      <w:r>
        <w:t xml:space="preserve"> adresinde izin verilen durumlar haricinde Müşteri, bir SL</w:t>
      </w:r>
      <w:r w:rsidR="002C12D5">
        <w:t>’</w:t>
      </w:r>
      <w:r>
        <w:t>yi kısa süreli olarak (yani son atamadan sonra 90 gün içinde) tekrar atayamaz. Müşteri, bir SL</w:t>
      </w:r>
      <w:r w:rsidR="002C12D5">
        <w:t>’</w:t>
      </w:r>
      <w:r>
        <w:t>yi kısa süreli olarak tekrar atama işlemini, bir kullanıcının yokluğunu veya hizmet dışı kalan bir aygıtın uygunsuzluğunu telafi etmek için gerçekleştirebilir. Bir SL</w:t>
      </w:r>
      <w:r w:rsidR="002C12D5">
        <w:t>’</w:t>
      </w:r>
      <w:r>
        <w:t>nin herhangi başka bir amaçla tekrar atanması kalıcı olmalıdır. Müşteri bir SL</w:t>
      </w:r>
      <w:r w:rsidR="002C12D5">
        <w:t>’</w:t>
      </w:r>
      <w:r>
        <w:t>yi bir aygıt veya kullanıcıdan başkasına tekrar atadığında, Müşteri erişimi engellemeli ve ilgili tüm yazılımları önceki aygıttan veya önceki kullanıcının aygıtından kaldırmalıdır.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89231399"/>
      <w:r>
        <w:t>Yazı Tipi Bileşenleri</w:t>
      </w:r>
      <w:bookmarkEnd w:id="35"/>
    </w:p>
    <w:p w14:paraId="73F308D1" w14:textId="66EA51E0" w:rsidR="00AD5F09" w:rsidRPr="00690C65" w:rsidRDefault="00AD5F09" w:rsidP="00AD5F09">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5F2F1E4E" w14:textId="4F0AA5B9" w:rsidR="00AD5F09" w:rsidRDefault="00AD5F09" w:rsidP="00AD5F09">
      <w:pPr>
        <w:pStyle w:val="ProductList-SubSubSectionHeading"/>
      </w:pPr>
    </w:p>
    <w:p w14:paraId="2C380909" w14:textId="77777777" w:rsidR="0031614F" w:rsidRPr="003C2FBE" w:rsidRDefault="0031614F" w:rsidP="0031614F">
      <w:pPr>
        <w:pStyle w:val="ProductList-SubSubSectionHeading"/>
        <w:outlineLvl w:val="1"/>
      </w:pPr>
      <w:bookmarkStart w:id="36" w:name="CompetitiveBenchmarking"/>
      <w:bookmarkStart w:id="37" w:name="_Toc459970689"/>
      <w:bookmarkStart w:id="38" w:name="_Toc489231400"/>
      <w:r>
        <w:t>Rekabetçi Kıyaslama</w:t>
      </w:r>
      <w:bookmarkEnd w:id="36"/>
      <w:bookmarkEnd w:id="37"/>
      <w:bookmarkEnd w:id="38"/>
    </w:p>
    <w:p w14:paraId="7CBF5B08" w14:textId="77777777" w:rsidR="0031614F" w:rsidRPr="003C2FBE" w:rsidRDefault="0031614F" w:rsidP="0031614F">
      <w:pPr>
        <w:pStyle w:val="ProductList-Body"/>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4554D34F" w14:textId="77777777" w:rsidR="0031614F" w:rsidRPr="00690C65" w:rsidRDefault="0031614F"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89231401"/>
      <w:r>
        <w:t>Çoklama</w:t>
      </w:r>
      <w:bookmarkEnd w:id="39"/>
    </w:p>
    <w:p w14:paraId="594AA384" w14:textId="199BB6BD" w:rsidR="00103924" w:rsidRPr="00690C65" w:rsidRDefault="00AD5F09" w:rsidP="00A279F1">
      <w:pPr>
        <w:pStyle w:val="ProductList-Body"/>
      </w:pPr>
      <w:r>
        <w:t>Müşterinin bağlantıları bir araya getirmek, bilgileri yeniden yönlendirmek, Çevrimiçi Hizmete (veya ilgili yazılıma) doğrudan erişen veya bunları kullanan aygıt veya kullanıcı adedini azaltmak veya Çevrimiçi Hizmetin doğrudan yönettiği OSE</w:t>
      </w:r>
      <w:r w:rsidR="002C12D5">
        <w:t>’</w:t>
      </w:r>
      <w:r>
        <w:t xml:space="preserve">lerin, aygıtların veya kullanıcıların adedini düşürmek (bazen </w:t>
      </w:r>
      <w:r w:rsidR="0032740F">
        <w:t>“</w:t>
      </w:r>
      <w:r>
        <w:t>çoğullama</w:t>
      </w:r>
      <w:r w:rsidR="0032740F">
        <w:t>”</w:t>
      </w:r>
      <w:r>
        <w:t xml:space="preserve"> veya </w:t>
      </w:r>
      <w:r w:rsidR="00A279F1">
        <w:t>“</w:t>
      </w:r>
      <w:r>
        <w:t>birleştirme</w:t>
      </w:r>
      <w:r w:rsidR="00A279F1">
        <w:t>”</w:t>
      </w:r>
      <w:r>
        <w:t xml:space="preserve"> olarak adlandırılır) için kullandığı donanım veya yazılımlar, Müşterinin ihtiyaç duyduğu (SL</w:t>
      </w:r>
      <w:r w:rsidR="002C12D5">
        <w:t>’</w:t>
      </w:r>
      <w:r>
        <w:t>ler dahil) herhangi bir türde lisans adedini azaltmaz.</w:t>
      </w:r>
    </w:p>
    <w:p w14:paraId="5C8988FE" w14:textId="77777777" w:rsidR="0018506C" w:rsidRPr="0018506C" w:rsidRDefault="000B385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89231402"/>
      <w:r>
        <w:lastRenderedPageBreak/>
        <w:t>Gizlilik ve Güvenlik Hükümleri</w:t>
      </w:r>
      <w:bookmarkEnd w:id="40"/>
      <w:bookmarkEnd w:id="41"/>
    </w:p>
    <w:p w14:paraId="7D1A07E0" w14:textId="189496FA" w:rsidR="00F77036" w:rsidRPr="00690C65" w:rsidRDefault="00F77036" w:rsidP="00F77036">
      <w:pPr>
        <w:pStyle w:val="ProductList-Body"/>
      </w:pPr>
      <w:r>
        <w:t xml:space="preserve">Çevrimiçi Hizmet Hükümlerinin bu bölümü iki kısma sahiptir: </w:t>
      </w:r>
    </w:p>
    <w:p w14:paraId="6AAD177B" w14:textId="4104F62E" w:rsidR="00F77036" w:rsidRPr="00690C65" w:rsidRDefault="00F77036" w:rsidP="00A44A41">
      <w:pPr>
        <w:pStyle w:val="ProductList-Body"/>
        <w:numPr>
          <w:ilvl w:val="0"/>
          <w:numId w:val="3"/>
        </w:numPr>
        <w:ind w:left="450" w:hanging="270"/>
      </w:pPr>
      <w:r>
        <w:t>Tüm Çevrimiçi Hizmetler için geçerli olan Genel Gizlilik ve Güvenlik Hükümleri ve</w:t>
      </w:r>
    </w:p>
    <w:p w14:paraId="19F00AAF" w14:textId="0D6AB44F" w:rsidR="000E6ED8" w:rsidRPr="00690C65" w:rsidRDefault="00F77036" w:rsidP="0088164F">
      <w:pPr>
        <w:pStyle w:val="ProductList-Body"/>
        <w:numPr>
          <w:ilvl w:val="0"/>
          <w:numId w:val="3"/>
        </w:numPr>
        <w:spacing w:before="40"/>
        <w:ind w:left="461" w:hanging="274"/>
      </w:pPr>
      <w:r>
        <w:t>Belirli Çevrimiçi hizmetler için ek taahhütler olan Veri İşleme Hükümleri.</w:t>
      </w:r>
    </w:p>
    <w:p w14:paraId="63CB356D" w14:textId="77777777" w:rsidR="00F77036" w:rsidRPr="00690C65" w:rsidRDefault="00F77036" w:rsidP="00F77036">
      <w:pPr>
        <w:pStyle w:val="ProductList-Body"/>
      </w:pPr>
    </w:p>
    <w:p w14:paraId="28D69558" w14:textId="380CF2CB" w:rsidR="000E6ED8" w:rsidRPr="006934B7" w:rsidRDefault="00F77036" w:rsidP="005A692F">
      <w:pPr>
        <w:pStyle w:val="ProductList-Offering1Heading"/>
        <w:rPr>
          <w:lang w:val="tr-TR"/>
        </w:rPr>
      </w:pPr>
      <w:bookmarkStart w:id="42" w:name="_Toc489231403"/>
      <w:r w:rsidRPr="006934B7">
        <w:rPr>
          <w:lang w:val="tr-TR"/>
        </w:rPr>
        <w:t>Genel Gizlilik ve Güvenlik Hükümleri</w:t>
      </w:r>
      <w:bookmarkEnd w:id="42"/>
    </w:p>
    <w:p w14:paraId="5C2F9367" w14:textId="77777777" w:rsidR="00A04D5F" w:rsidRDefault="00A04D5F" w:rsidP="00A04D5F">
      <w:pPr>
        <w:pStyle w:val="ProductList-SubSubSectionHeading"/>
        <w:outlineLvl w:val="2"/>
      </w:pPr>
      <w:bookmarkStart w:id="43" w:name="_Toc457466407"/>
      <w:bookmarkStart w:id="44" w:name="_Toc453946587"/>
      <w:bookmarkStart w:id="45" w:name="_Toc489231404"/>
      <w:r>
        <w:t>Kapsam</w:t>
      </w:r>
      <w:bookmarkEnd w:id="43"/>
      <w:bookmarkEnd w:id="44"/>
      <w:bookmarkEnd w:id="45"/>
    </w:p>
    <w:p w14:paraId="6D76E6E6" w14:textId="77777777" w:rsidR="0012201D" w:rsidRPr="00747204" w:rsidRDefault="0012201D" w:rsidP="0012201D">
      <w:pPr>
        <w:pStyle w:val="ProductList-Body"/>
      </w:pPr>
      <w:r>
        <w:t xml:space="preserve">Bu maddedeki koşullar, aşağıda atıfta bulunulan ilgili </w:t>
      </w:r>
      <w:hyperlink w:anchor="_top" w:history="1">
        <w:r>
          <w:rPr>
            <w:rStyle w:val="Hyperlink"/>
          </w:rPr>
          <w:t>Çevrimiçi Hizmete Özel Koşullar</w:t>
        </w:r>
      </w:hyperlink>
      <w:r>
        <w:t xml:space="preserve"> maddesindeki gizlilik ve/veya güvenlik koşullarına tabi olan Bing Maps Enterprise Platform, Bing Maps Mobile Asset Management Platform, LinkedIn Sales Navigator, Microsoft Bilişsel Hizmetler ve Microsoft Azure Stack dışında, tüm Çevrimiçi Hizmetler için geçerlidir.</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6" w:name="_Toc489231405"/>
      <w:r>
        <w:t>Müşteri Verilerinin Kullanılması</w:t>
      </w:r>
      <w:bookmarkEnd w:id="46"/>
    </w:p>
    <w:p w14:paraId="60C50476" w14:textId="48BEEB1F" w:rsidR="00F77036" w:rsidRPr="00690C65" w:rsidRDefault="00F77036" w:rsidP="00F77036">
      <w:pPr>
        <w:pStyle w:val="ProductList-Body"/>
      </w:pPr>
      <w:r>
        <w:t>Müşteri Verileri, Çevrimiçi Hizmetleri sağlamakla uyumlu hedefler dahil, sadece Müşteriye Çevrimiçi Hizmetleri sunmak için kullanılacaktır. Microsoft; herhangi bir reklam veya benzeri ticari amaçlarla Müşteri Verilerini kullanmayacak veya bunlardan bilgiler türetmeyecektir. Taraflar arasında olduğu gibi Müşteri, Müşteri Verilerine dair tüm hakları, mülkiyet haklarını ve menfaatleri saklı tutmaktadır. Microsoft; Çevrimiçi Hizmetleri Müşteriye sunması için Müşterinin Microsoft</w:t>
      </w:r>
      <w:r w:rsidR="002C12D5">
        <w:t>’</w:t>
      </w:r>
      <w:r>
        <w:t>a verdiği haklar dışında Müşteri Verileri üzerinde başka bir hakka sahip değildir. Bu paragraf, Microsoft</w:t>
      </w:r>
      <w:r w:rsidR="002C12D5">
        <w:t>’</w:t>
      </w:r>
      <w:r>
        <w:t>un Müşteriye lisansladığı yazılımlar veya hizmetler üzerinde Microsoft</w:t>
      </w:r>
      <w:r w:rsidR="002C12D5">
        <w:t>’</w:t>
      </w:r>
      <w:r>
        <w:t>un sahip olduğu hakları etkilemez.</w:t>
      </w:r>
    </w:p>
    <w:p w14:paraId="2013749E" w14:textId="77777777" w:rsidR="00F77036" w:rsidRPr="00690C65" w:rsidRDefault="00F77036" w:rsidP="00F77036">
      <w:pPr>
        <w:pStyle w:val="ProductList-Body"/>
      </w:pPr>
    </w:p>
    <w:p w14:paraId="619EFA7A" w14:textId="77777777" w:rsidR="009A65DA" w:rsidRDefault="009A65DA" w:rsidP="009A65DA">
      <w:pPr>
        <w:pStyle w:val="ProductList-SubSubSectionHeading"/>
        <w:outlineLvl w:val="2"/>
      </w:pPr>
      <w:bookmarkStart w:id="47" w:name="_Toc423959220"/>
      <w:bookmarkStart w:id="48" w:name="_Toc417892060"/>
      <w:bookmarkStart w:id="49" w:name="_Toc489231406"/>
      <w:r>
        <w:t>Müşteri Verilerinin İfşa Edilmesi</w:t>
      </w:r>
      <w:bookmarkEnd w:id="47"/>
      <w:bookmarkEnd w:id="48"/>
      <w:bookmarkEnd w:id="49"/>
    </w:p>
    <w:p w14:paraId="2AFC0458" w14:textId="77777777" w:rsidR="009A65DA" w:rsidRDefault="009A65DA" w:rsidP="009A65DA">
      <w:pPr>
        <w:pStyle w:val="ProductList-Body"/>
        <w:spacing w:after="120"/>
      </w:pPr>
      <w:r>
        <w:t xml:space="preserve">Microsoft, (1) Müşterinin talimat verdiği, (2) Çevrimiçi Hizmet Hükümlerinde açıklanan veya (3) yasaların gerekli kıldığı durumlar dışında, Müşteri Verilerini Microsoft veya kontrollü yan kuruluşları ve bağlı kuruluşları dışında hiç kimseye ifşa etmeyecektir. </w:t>
      </w:r>
    </w:p>
    <w:p w14:paraId="213F7EA2" w14:textId="77777777" w:rsidR="009A65DA" w:rsidRDefault="009A65DA" w:rsidP="009A65DA">
      <w:pPr>
        <w:pStyle w:val="ProductList-Body"/>
        <w:spacing w:after="120"/>
      </w:pPr>
      <w:r>
        <w:t>Microsoft; yasalarca gerekmedikçe Müşteri Verilerini emniyet teşkilatına açıklamayacaktır. Emniyet teşkilatının Müşteri Verileri talebiyle Microsoft ile iletişim kurması durumunda, Microsoft, bu verileri doğrudan Müşteriden istemesi için emniyet teşkilatını Müşteriye yönlendirme girişiminde bulunacaktır. Microsoft, Müşteri Verilerini emniyet teşkilatına ifşa etmeye zorlanırsa, yasal olarak yapması yasak değilse, derhal Müşteriyi bilgilendirecek ve söz konusu talebin bir kopyasını Müşteriye sağlayacaktır.</w:t>
      </w:r>
    </w:p>
    <w:p w14:paraId="1BE9DE73" w14:textId="77777777" w:rsidR="009A65DA" w:rsidRDefault="009A65DA" w:rsidP="009A65DA">
      <w:pPr>
        <w:pStyle w:val="ProductList-Body"/>
        <w:spacing w:after="120"/>
      </w:pPr>
      <w:r>
        <w:t>Microsoft, diğer herhangi bir üçüncü kişiden Müşteri Verilerine yönelik istek alması durumunda, yasal olarak yapması yasak değilse derhal Müşteriyi bilgilendirecektir. Microsoft, yasa gereği uyması gerekmedikçe, isteği reddedecektir. İstek geçerliyse, Microsoft, üçüncü kişiyi doğrudan Müşteriden veri istemesi için yönlendirme girişiminde bulunacaktır.</w:t>
      </w:r>
    </w:p>
    <w:p w14:paraId="7607B432" w14:textId="77777777" w:rsidR="009A65DA" w:rsidRDefault="009A65DA" w:rsidP="009A65DA">
      <w:pPr>
        <w:pStyle w:val="ProductList-Body"/>
        <w:spacing w:after="120"/>
      </w:pPr>
      <w:r>
        <w:t xml:space="preserve">Microsoft herhangi bir üçüncü kişiye şunları sağlamayacaktır: (a) Müşteri Verilerine doğrudan, dolaylı, sınırsız veya kontrolsüz erişim, (b) Müşteri Verilerini güvenceye almak için kullanılan platform şifreleme anahtarları veya söz konusu şifreyi kırabilme olanağı veya (c) Microsoft'un Müşteri Verilerinin üçüncü kişinin isteğinde belirtilen amaçlar dışında kullanılacağından haberdar olması durumunda bu Müşteri Verilerine erişim. </w:t>
      </w:r>
    </w:p>
    <w:p w14:paraId="2098DAE0" w14:textId="77777777" w:rsidR="009A65DA" w:rsidRDefault="009A65DA" w:rsidP="009A65DA">
      <w:pPr>
        <w:pStyle w:val="ProductList-Body"/>
      </w:pPr>
      <w:r>
        <w:t xml:space="preserve">Yukarıdakileri desteklemek amacıyla Microsoft Müşterinin temel iletişim bilgilerini üçüncü kişiye verebilir.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0" w:name="_Toc489231407"/>
      <w:r>
        <w:t>Eğitim Kurumları</w:t>
      </w:r>
      <w:bookmarkEnd w:id="50"/>
    </w:p>
    <w:p w14:paraId="1FD6883B" w14:textId="6E521CFE" w:rsidR="00F77036" w:rsidRPr="00690C65" w:rsidRDefault="00F77036" w:rsidP="00CE4619">
      <w:pPr>
        <w:pStyle w:val="ProductList-Body"/>
        <w:spacing w:after="120"/>
      </w:pPr>
      <w:r>
        <w:t>Eğer Müşteri, Aile Eğitim Hakları ve Gizliliği Kanunu, 20 U.S.C. § 1232g (FERPA) kapsamında yasal düzenlemelerin uygulandığı bir eğitim kuruluşu veya kurumu ise, Microsoft, OST amacıyla, söz konusu hükümlerin FERPA kapsamında açıklanmış olduğu haliyle, Microsoft</w:t>
      </w:r>
      <w:r w:rsidR="002C12D5">
        <w:t>’</w:t>
      </w:r>
      <w:r>
        <w:t xml:space="preserve">un Müşteri Verileri üzerinde </w:t>
      </w:r>
      <w:r w:rsidR="00CE4619">
        <w:t>“</w:t>
      </w:r>
      <w:r>
        <w:t>yasal eğitim çıkarlarıyla</w:t>
      </w:r>
      <w:r w:rsidR="00CE4619">
        <w:t>”</w:t>
      </w:r>
      <w:r>
        <w:t xml:space="preserve"> bir </w:t>
      </w:r>
      <w:r w:rsidR="00CE4619">
        <w:t>“</w:t>
      </w:r>
      <w:r>
        <w:t>okul görevlisi</w:t>
      </w:r>
      <w:r w:rsidR="00CE4619">
        <w:t>”</w:t>
      </w:r>
      <w:r>
        <w:t xml:space="preserve"> olduğunu onaylamakta ve okul görevlileri hakkında 34 CFR 99.33(a) maddesiyle uygulamaya konulan sınırlamalara ve gerekliliklere uyacağını kabul etmektedir.</w:t>
      </w:r>
    </w:p>
    <w:p w14:paraId="04350C2A" w14:textId="7B4557E5" w:rsidR="00F77036" w:rsidRPr="00690C65" w:rsidRDefault="00F77036" w:rsidP="00F77036">
      <w:pPr>
        <w:pStyle w:val="ProductList-Body"/>
      </w:pPr>
      <w:r>
        <w:t>Müşteri; Müşterinin öğrencileri ve öğrencilerin aileleri için Microsoft</w:t>
      </w:r>
      <w:r w:rsidR="002C12D5">
        <w:t>’</w:t>
      </w:r>
      <w:r>
        <w: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w:t>
      </w:r>
      <w:r w:rsidR="002C12D5">
        <w:t>’</w:t>
      </w:r>
      <w:r>
        <w:t>un mülkiyetindeki Müşteri Verilerinin ifşa edilmesini talep eden herhangi bir mahkeme emri veya yasal olarak yayınlanmış mahkeme çağrısı bildirimlerini iletmekten sorumlu olacaktır.</w:t>
      </w:r>
    </w:p>
    <w:p w14:paraId="75EB52E8" w14:textId="77777777" w:rsidR="00F77036" w:rsidRDefault="00F77036" w:rsidP="00F77036">
      <w:pPr>
        <w:pStyle w:val="ProductList-Body"/>
      </w:pPr>
    </w:p>
    <w:p w14:paraId="605248EF" w14:textId="77777777" w:rsidR="009A65DA" w:rsidRPr="000D77F3" w:rsidRDefault="009A65DA" w:rsidP="009A65DA">
      <w:pPr>
        <w:pStyle w:val="ProductList-SubSubSectionHeading"/>
      </w:pPr>
      <w:bookmarkStart w:id="51" w:name="_Toc423959222"/>
      <w:bookmarkStart w:id="52" w:name="_Toc489231408"/>
      <w:bookmarkStart w:id="53" w:name="_Toc417892062"/>
      <w:bookmarkStart w:id="54" w:name="HIPAA"/>
      <w:r>
        <w:t>HIPPA İş Ortağı</w:t>
      </w:r>
      <w:bookmarkEnd w:id="51"/>
      <w:bookmarkEnd w:id="52"/>
    </w:p>
    <w:p w14:paraId="4FC4DF40" w14:textId="425D6825" w:rsidR="009A65DA" w:rsidRPr="00ED53C5" w:rsidRDefault="007429DC" w:rsidP="004731AE">
      <w:pPr>
        <w:pStyle w:val="ProductList-Body"/>
      </w:pPr>
      <w:r w:rsidRPr="007429DC">
        <w:t xml:space="preserve">Müşteri, bir “kapsam dahilindeki tüzel kişi” veya bir “iş ortağı” ise ve Müşteri Verileri “korunan sağlık bilgileri” içeriyorsa (bu terimler 45 CFR § 160.103'te tanımlanmaktadır), Müşterinin toplu lisanslama anlaşmasının yapılması HIPAA İş Ortağı Anlaşmasının (“BAA”) yapılmasını da kapsar. Bu metnin tamamı, geçerli olduğu Çevrimiçi Hizmetleri belirtir ve </w:t>
      </w:r>
      <w:hyperlink r:id="rId25" w:history="1">
        <w:r w:rsidRPr="007429DC">
          <w:rPr>
            <w:rStyle w:val="Hyperlink"/>
          </w:rPr>
          <w:t>http://aka.ms/BAA</w:t>
        </w:r>
      </w:hyperlink>
      <w:r w:rsidRPr="007429DC">
        <w:t xml:space="preserve"> adresinde bulunmaktadır</w:t>
      </w:r>
      <w:r w:rsidR="009A65DA">
        <w:t>. Müşteri, (Müşterinin toplu lisanslama anlaşması hükümleri kapsamında) aşağıdaki bilgileri yazılı bir bildirim şeklinde Microsoft'a göndererek İş Ortağı Anlaşmasından vazgeçebilir.</w:t>
      </w:r>
    </w:p>
    <w:p w14:paraId="4EB57FB4" w14:textId="77777777" w:rsidR="009A65DA" w:rsidRPr="00ED53C5" w:rsidRDefault="009A65DA" w:rsidP="004731AE">
      <w:pPr>
        <w:pStyle w:val="ProductList-Body"/>
        <w:numPr>
          <w:ilvl w:val="0"/>
          <w:numId w:val="36"/>
        </w:numPr>
        <w:ind w:left="450" w:hanging="270"/>
      </w:pPr>
      <w:r>
        <w:t>Müşterinin ve dışarıda kalan herhangi bir Bağlı Kuruluşun tam yasal adları;</w:t>
      </w:r>
    </w:p>
    <w:p w14:paraId="23F0F3FC" w14:textId="77777777" w:rsidR="009A65DA" w:rsidRPr="00ED53C5" w:rsidRDefault="009A65DA" w:rsidP="009A65DA">
      <w:pPr>
        <w:pStyle w:val="ProductList-Body"/>
        <w:numPr>
          <w:ilvl w:val="0"/>
          <w:numId w:val="36"/>
        </w:numPr>
        <w:ind w:left="450" w:hanging="270"/>
      </w:pPr>
      <w:r>
        <w:t> Müşterinin birden çok toplu lisanslama anlaşması varsa, vazgeçme işleminin geçerli olduğu toplu lisanslama anlaşması.</w:t>
      </w:r>
    </w:p>
    <w:bookmarkEnd w:id="53"/>
    <w:bookmarkEnd w:id="54"/>
    <w:p w14:paraId="58474AF8" w14:textId="77777777" w:rsidR="00947446" w:rsidRPr="00690C65" w:rsidRDefault="00947446" w:rsidP="00F77036">
      <w:pPr>
        <w:pStyle w:val="ProductList-Body"/>
      </w:pPr>
    </w:p>
    <w:p w14:paraId="02205ABD" w14:textId="77777777" w:rsidR="00F77036" w:rsidRPr="00690C65" w:rsidRDefault="00F77036" w:rsidP="00D40E3F">
      <w:pPr>
        <w:pStyle w:val="ProductList-SubSubSectionHeading"/>
        <w:keepNext/>
        <w:outlineLvl w:val="2"/>
      </w:pPr>
      <w:bookmarkStart w:id="55" w:name="_Toc489231409"/>
      <w:r>
        <w:lastRenderedPageBreak/>
        <w:t>Güvenlik</w:t>
      </w:r>
      <w:bookmarkEnd w:id="55"/>
    </w:p>
    <w:p w14:paraId="2E45AFF8" w14:textId="7FCF7485" w:rsidR="00F77036" w:rsidRPr="00690C65" w:rsidRDefault="00F77036" w:rsidP="00F77036">
      <w:pPr>
        <w:pStyle w:val="ProductList-Body"/>
      </w:pPr>
      <w:r>
        <w:t xml:space="preserve">Microsoft, Müşteri bilgilerinin güvenliğinin sağlanmasına yardımcı olmayı taahhüt eder. Microsoft; Müşteri Verilerini arızi, yetkisiz veya kanunsuz erişime, ifşaya, kayba veya tahribata karşı korumak için tasarlanmış uygun teknik ve kurumsal önlemleri halihazırda uygulamakta olup bunları sürdürecek ve bunlara uyacaktır.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6" w:name="_Toc489231410"/>
      <w:r>
        <w:t>Güvenlik Olay Bildirimi</w:t>
      </w:r>
      <w:bookmarkEnd w:id="56"/>
    </w:p>
    <w:p w14:paraId="40A5F846" w14:textId="1759F169" w:rsidR="00F77036" w:rsidRPr="00690C65" w:rsidRDefault="00F77036" w:rsidP="00AC0BFB">
      <w:pPr>
        <w:pStyle w:val="ProductList-Body"/>
        <w:spacing w:after="120"/>
      </w:pPr>
      <w:r>
        <w:t>Eğer Microsoft, Müşteri Verilerinin kaybıyla, ifşa edilmesiyle veya değiştirilmesiyle sonuçlanacak şekilde Microsoft</w:t>
      </w:r>
      <w:r w:rsidR="002C12D5">
        <w:t>’</w:t>
      </w:r>
      <w:r>
        <w:t>un donanımında veya Microsoft</w:t>
      </w:r>
      <w:r w:rsidR="002C12D5">
        <w:t>’</w:t>
      </w:r>
      <w:r>
        <w:t xml:space="preserve">un tesislerinde saklanan herhangi bir Müşteri Verisine kanunsuz erişimden veya söz konusu donanıma ya da tesislere yetkisiz erişimden (her biri bir </w:t>
      </w:r>
      <w:r w:rsidR="00AC0BFB">
        <w:t>“</w:t>
      </w:r>
      <w:r>
        <w:t>Güvenlik Olayı</w:t>
      </w:r>
      <w:r w:rsidR="00AC0BFB">
        <w:t>”</w:t>
      </w:r>
      <w:r>
        <w:t>) haberdar olursa, Microsoft derhal (1) Müşteriye Güvenlik Olayını bildirecek; (2) Güvenlik Olayını araştıracak ve Müşteriye Güvenlik Olayı hakkında detaylı bilgi sağlayacak ve (3) Güvenlik Olayından kaynaklanan etkileri azaltmak ve herhangi bir zararı en aza indirmek için makul adımları atacaktır.</w:t>
      </w:r>
    </w:p>
    <w:p w14:paraId="3A327E7B" w14:textId="1EC270D6" w:rsidR="00F77036" w:rsidRPr="00690C65" w:rsidRDefault="00F77036" w:rsidP="00F824AC">
      <w:pPr>
        <w:pStyle w:val="ProductList-Body"/>
        <w:spacing w:after="120"/>
      </w:pPr>
      <w:r>
        <w:t>Güvenlik Olaylarının bildirim(ler)i, e-posta yoluyla dahil, Microsoft</w:t>
      </w:r>
      <w:r w:rsidR="002C12D5">
        <w:t>’</w:t>
      </w:r>
      <w:r>
        <w:t>un seçtiği herhangi bir yolla Müşterinin yöneticilerinden bir veya daha fazlasına iletilecektir. Müşterinin yöneticilerinin geçerli her Çevrimiçi Hizmet portalında doğru iletişim bilgilerini vermelerini sağlamaktan Müşteri tek başına sorumludur. Bu bölüm kapsamında bir Güvenlik Olayını rapor etmeye veya Güvenlik Olayına tepki vermeye dair Microsoft</w:t>
      </w:r>
      <w:r w:rsidR="002C12D5">
        <w:t>’</w:t>
      </w:r>
      <w:r>
        <w:t>un yükümlülüğü, Microsoft</w:t>
      </w:r>
      <w:r w:rsidR="002C12D5">
        <w:t>’</w:t>
      </w:r>
      <w:r>
        <w:t>un Güvenlik Olayı ile ilgili herhangi bir hatayı veya sorumluluğu kabulü anlamına gelmez.</w:t>
      </w:r>
    </w:p>
    <w:p w14:paraId="3E2B017C" w14:textId="66718EAA" w:rsidR="00F77036" w:rsidRPr="00690C65" w:rsidRDefault="00F77036" w:rsidP="00F77036">
      <w:pPr>
        <w:pStyle w:val="ProductList-Body"/>
      </w:pPr>
      <w:r>
        <w:t>Müşteri, hesaplarının veya kimlik doğrulama bilgilerinin olası herhangi bir kötü kullanımı veya bir Çevrimiçi Hizmetle ilgili olası herhangi bir güvenlik olayı hakkında Microsoft</w:t>
      </w:r>
      <w:r w:rsidR="002C12D5">
        <w:t>’</w:t>
      </w:r>
      <w:r>
        <w:t>u derhal bilgilendirmelidir.</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7" w:name="_Toc489231411"/>
      <w:bookmarkStart w:id="58" w:name="LocationofDataProcessing"/>
      <w:r>
        <w:t>Veri İşleme Yeri</w:t>
      </w:r>
      <w:bookmarkEnd w:id="57"/>
    </w:p>
    <w:bookmarkEnd w:id="58"/>
    <w:p w14:paraId="6F79E91B" w14:textId="65A4EA26" w:rsidR="00F77036" w:rsidRPr="00690C65" w:rsidRDefault="007429DC" w:rsidP="00F77036">
      <w:pPr>
        <w:pStyle w:val="ProductList-Body"/>
      </w:pPr>
      <w:r>
        <w:t>OST'de başka bir yerde açıklananlar haricinde, Microsoft'un Müşteri adına işlediği Müşteri Verileri, Amerika Birleşik Devletlerinde veya Microsoft’un ya da bağlı kuruluşlarının ya da yan kuruluşlarının tesislere sahip olduğu başka bir ülkeye aktarılabilir ve buralarda saklanılabilir ve işlenebilir. Müşteri, Çevrimiçi Hizmetleri sağlaması için, Müşteri Verilerinin bu tür ülkelere bu tür aktarımını gerçekleştirmesi ve Müşteri Verilerini saklaması ve işlemesi için Microsoft’u atamaktadır.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r w:rsidR="00F77036">
        <w:t>.</w:t>
      </w:r>
      <w:r w:rsidR="0031614F">
        <w:t xml:space="preserve"> Microsoft'un Standart Sözleşmeyle İlgili Fıkralar ve diğer model sözleşmeler kapsamındaki taahhütlerine ek olarak, Microsoft; AB ve ABD için onaylanmıştır. Privacy Shield Çerçevesi ve yüklediği taahhütler.</w:t>
      </w:r>
    </w:p>
    <w:p w14:paraId="0F49DA8B" w14:textId="77777777" w:rsidR="00F77036" w:rsidRPr="00690C65" w:rsidRDefault="00F77036" w:rsidP="00F77036">
      <w:pPr>
        <w:pStyle w:val="ProductList-Body"/>
      </w:pPr>
    </w:p>
    <w:p w14:paraId="3B845387" w14:textId="77777777" w:rsidR="00947446" w:rsidRDefault="00947446" w:rsidP="00947446">
      <w:pPr>
        <w:pStyle w:val="ProductList-SubSubSectionHeading"/>
        <w:outlineLvl w:val="2"/>
      </w:pPr>
      <w:bookmarkStart w:id="59" w:name="_Toc417892066"/>
      <w:bookmarkStart w:id="60" w:name="_Toc412644895"/>
      <w:bookmarkStart w:id="61" w:name="_Toc489231412"/>
      <w:r>
        <w:t>Önizleme Sürümleri</w:t>
      </w:r>
      <w:bookmarkEnd w:id="59"/>
      <w:bookmarkEnd w:id="60"/>
      <w:bookmarkEnd w:id="61"/>
    </w:p>
    <w:p w14:paraId="5E8539EF" w14:textId="77777777" w:rsidR="00947446" w:rsidRDefault="00947446" w:rsidP="00947446">
      <w:pPr>
        <w:pStyle w:val="ProductList-Body"/>
      </w:pPr>
      <w:r>
        <w:t>Microsoft isteğe bağlı değerlendirme için önizleme, beta veya diğer ön sürüm özellikleri, veri merkezi yerleri ve hizmetler (“Önizlemeler”) sunabilir. Önizlemeler, Çevrimiçi Hizmetlerde genellikle bulunanlardan daha az veya farklı gizlilik ve güvenlik önlemleri barındırabilir. Başka şekilde yer almadığı sürece Önizlemeler, ilgili Çevrimiçi Hizmete dair SLA'ya dahil edilmez.</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2" w:name="_Toc489231413"/>
      <w:r>
        <w:t>Alt Yüklenicilerin Kullanılması</w:t>
      </w:r>
      <w:bookmarkEnd w:id="62"/>
    </w:p>
    <w:p w14:paraId="4B2C2C88" w14:textId="22B82FDD" w:rsidR="000E6ED8" w:rsidRPr="00690C65" w:rsidRDefault="00F77036" w:rsidP="00F77036">
      <w:pPr>
        <w:pStyle w:val="ProductList-Body"/>
      </w:pPr>
      <w:r>
        <w:t>Microsoft, kendi adına hizmet sağlaması için alt yükleniciler kiralayabilir. Bu tür alt yüklenicilerin, sadece Microsoft</w:t>
      </w:r>
      <w:r w:rsidR="002C12D5">
        <w:t>’</w:t>
      </w:r>
      <w:r>
        <w:t>un sağlamak için elinde tuttuğu hizmetleri sunmak amacıyla Müşteri Verilerini elde etmelerine izin verilecek ve Müşteri Verilerini başka herhangi bir amaç için kullanmaları yasak olacaktır. Microsoft, alt yüklenicilerinin Microsoft</w:t>
      </w:r>
      <w:r w:rsidR="002C12D5">
        <w:t>’</w:t>
      </w:r>
      <w:r>
        <w:t>un OST</w:t>
      </w:r>
      <w:r w:rsidR="002C12D5">
        <w:t>’</w:t>
      </w:r>
      <w:r>
        <w:t>deki yükümlülüklerine uygun davranmasını sağlamaktan sorumlu olmaya devam eder. Müşteri, OST</w:t>
      </w:r>
      <w:r w:rsidR="002C12D5">
        <w:t>’</w:t>
      </w:r>
      <w:r>
        <w:t>de açıklandığı üzere Microsoft</w:t>
      </w:r>
      <w:r w:rsidR="002C12D5">
        <w:t>’</w:t>
      </w:r>
      <w:r>
        <w:t>un Müşteri Verilerini alt yüklenicilere aktarmasına önceden onay vermiş bulunmaktadır.</w:t>
      </w:r>
    </w:p>
    <w:p w14:paraId="78B535E5" w14:textId="77777777" w:rsidR="000E6ED8" w:rsidRPr="00690C65" w:rsidRDefault="000E6ED8" w:rsidP="00A914BF">
      <w:pPr>
        <w:pStyle w:val="ProductList-Body"/>
      </w:pPr>
    </w:p>
    <w:p w14:paraId="0937BBEE" w14:textId="1B2CA494" w:rsidR="00F77036" w:rsidRPr="00690C65" w:rsidRDefault="00F77036" w:rsidP="00233C87">
      <w:pPr>
        <w:pStyle w:val="ProductList-SubSubSectionHeading"/>
        <w:outlineLvl w:val="2"/>
      </w:pPr>
      <w:bookmarkStart w:id="63" w:name="_Toc489231414"/>
      <w:r>
        <w:t>Microsoft</w:t>
      </w:r>
      <w:r w:rsidR="002C12D5">
        <w:t>’</w:t>
      </w:r>
      <w:r>
        <w:t>a Ulaşma</w:t>
      </w:r>
      <w:bookmarkEnd w:id="63"/>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6"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14D09572" w:rsidR="00F77036" w:rsidRPr="00690C65" w:rsidRDefault="00F77036" w:rsidP="0088164F">
      <w:pPr>
        <w:pStyle w:val="ProductList-Body"/>
        <w:spacing w:before="120"/>
        <w:ind w:left="187"/>
      </w:pPr>
      <w:r>
        <w:rPr>
          <w:b/>
        </w:rPr>
        <w:t xml:space="preserve">Microsoft </w:t>
      </w:r>
      <w:r w:rsidR="00B54554">
        <w:rPr>
          <w:b/>
        </w:rPr>
        <w:t>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175AF3E6" w14:textId="77777777" w:rsidR="00F77036" w:rsidRPr="00690C65" w:rsidRDefault="00F77036" w:rsidP="0088164F">
      <w:pPr>
        <w:pStyle w:val="ProductList-Body"/>
        <w:spacing w:before="120"/>
        <w:ind w:left="187"/>
      </w:pPr>
      <w:r>
        <w:rPr>
          <w:b/>
        </w:rPr>
        <w:t>Microsoft Ireland Operations, Ltd.</w:t>
      </w:r>
    </w:p>
    <w:p w14:paraId="174B86F0" w14:textId="03BD8A8B" w:rsidR="00F77036" w:rsidRPr="00690C65" w:rsidRDefault="00B54554" w:rsidP="00F77036">
      <w:pPr>
        <w:pStyle w:val="ProductList-Body"/>
        <w:ind w:left="180"/>
      </w:pPr>
      <w:r>
        <w:t>Attn</w:t>
      </w:r>
      <w:r w:rsidR="00F77036">
        <w:t>: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6E5A3D83" w14:textId="77777777" w:rsidR="0018506C" w:rsidRPr="0018506C" w:rsidRDefault="000B385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A61B2A">
          <w:footerReference w:type="first" r:id="rId27"/>
          <w:pgSz w:w="12240" w:h="15840"/>
          <w:pgMar w:top="1440" w:right="720" w:bottom="1440" w:left="720" w:header="720" w:footer="720" w:gutter="0"/>
          <w:cols w:space="720"/>
          <w:titlePg/>
          <w:docGrid w:linePitch="360"/>
        </w:sectPr>
      </w:pPr>
    </w:p>
    <w:p w14:paraId="066FE42F" w14:textId="4BBCE927" w:rsidR="000E6ED8" w:rsidRPr="006934B7" w:rsidRDefault="00F77036" w:rsidP="005A692F">
      <w:pPr>
        <w:pStyle w:val="ProductList-Offering1Heading"/>
        <w:rPr>
          <w:lang w:val="tr-TR"/>
        </w:rPr>
      </w:pPr>
      <w:bookmarkStart w:id="64" w:name="_Toc489231415"/>
      <w:bookmarkStart w:id="65" w:name="DataProcessingTerms"/>
      <w:r w:rsidRPr="006934B7">
        <w:rPr>
          <w:lang w:val="tr-TR"/>
        </w:rPr>
        <w:lastRenderedPageBreak/>
        <w:t xml:space="preserve">Veri İşleme </w:t>
      </w:r>
      <w:r w:rsidRPr="006934B7">
        <w:rPr>
          <w:rStyle w:val="ProductList-Offering1HeadingChar"/>
          <w:b/>
          <w:lang w:val="tr-TR"/>
        </w:rPr>
        <w:t>Hükümleri</w:t>
      </w:r>
      <w:bookmarkEnd w:id="64"/>
    </w:p>
    <w:bookmarkEnd w:id="65"/>
    <w:p w14:paraId="2F075DBA" w14:textId="77777777" w:rsidR="00F77036" w:rsidRPr="00690C65" w:rsidRDefault="00F77036" w:rsidP="00F824AC">
      <w:pPr>
        <w:pStyle w:val="ProductList-Body"/>
        <w:spacing w:after="120"/>
      </w:pPr>
      <w:r>
        <w:t>Veri İşleme Hükümleri (DPT), bu bölümdeki hükümleri içerir.</w:t>
      </w:r>
    </w:p>
    <w:p w14:paraId="48A379F1" w14:textId="69BB63B7" w:rsidR="00F77036" w:rsidRPr="00690C65" w:rsidRDefault="00F77036" w:rsidP="005C1124">
      <w:pPr>
        <w:pStyle w:val="ProductList-Body"/>
      </w:pPr>
      <w:r>
        <w:t xml:space="preserve">Veri İşleme Hükümleri ayrıca, AB Veri Koruma Yönetmeliği kapsamında üçüncü ülkelerde kurulu işlemcilere kişisel verilerin aktarılması için standart sözleşmeye yönelik maddeler konusundaki 5 Şubat 2010 tarihli Avrupa Komisyonu Kararı uyarınca </w:t>
      </w:r>
      <w:r w:rsidR="005C1124">
        <w:t>“</w:t>
      </w:r>
      <w:r>
        <w:t>Standart Sözleşmeye Yönelik Maddeler</w:t>
      </w:r>
      <w:r w:rsidR="005C1124">
        <w:t>”</w:t>
      </w:r>
      <w:r>
        <w:t xml:space="preserve">i içerir. Standart Sözleşmeye Yönelik Maddeler </w:t>
      </w:r>
      <w:hyperlink w:anchor="Attachment3" w:history="1">
        <w:r>
          <w:rPr>
            <w:rStyle w:val="Hyperlink"/>
          </w:rPr>
          <w:t>Ek 3</w:t>
        </w:r>
      </w:hyperlink>
      <w:r>
        <w:t xml:space="preserve"> bölümünde yer almaktadır. Ayrıca;</w:t>
      </w:r>
    </w:p>
    <w:p w14:paraId="4289F66E" w14:textId="5C27D448" w:rsidR="00F77036" w:rsidRPr="00690C65" w:rsidRDefault="00F77036" w:rsidP="00A44A41">
      <w:pPr>
        <w:pStyle w:val="ProductList-Body"/>
        <w:numPr>
          <w:ilvl w:val="0"/>
          <w:numId w:val="4"/>
        </w:numPr>
        <w:ind w:left="450" w:hanging="270"/>
      </w:pPr>
      <w:r>
        <w:t xml:space="preserve">Toplu lisanslama anlaşmasının uygulanması, Microsoft Corporation tarafından ayrıca imzalanan </w:t>
      </w:r>
      <w:hyperlink w:anchor="Attachment3" w:history="1">
        <w:r>
          <w:rPr>
            <w:rStyle w:val="Hyperlink"/>
          </w:rPr>
          <w:t>Ek 3</w:t>
        </w:r>
      </w:hyperlink>
      <w:r>
        <w:t xml:space="preserve"> bölümünün uygulanmasını içerir;</w:t>
      </w:r>
    </w:p>
    <w:p w14:paraId="41BFB8AC" w14:textId="472BC31A" w:rsidR="00F77036" w:rsidRPr="00690C65" w:rsidRDefault="00F77036" w:rsidP="0088164F">
      <w:pPr>
        <w:pStyle w:val="ProductList-Body"/>
        <w:numPr>
          <w:ilvl w:val="0"/>
          <w:numId w:val="4"/>
        </w:numPr>
        <w:spacing w:before="40"/>
        <w:ind w:left="450" w:hanging="270"/>
      </w:pPr>
      <w:r>
        <w:t>DPT dahil, Müşterinin toplu lisanslama anlaşmasındaki hükümler, kapsamı altında Microsoft</w:t>
      </w:r>
      <w:r w:rsidR="002C12D5">
        <w:t>’</w:t>
      </w:r>
      <w:r>
        <w:t>un veri işlemcisi olduğu bir veri işleme anlaşması oluşturmaktadır ve</w:t>
      </w:r>
    </w:p>
    <w:p w14:paraId="731C68BC" w14:textId="41C834AF" w:rsidR="00F77036" w:rsidRPr="00690C65" w:rsidRDefault="00F77036" w:rsidP="0088164F">
      <w:pPr>
        <w:pStyle w:val="ProductList-Body"/>
        <w:numPr>
          <w:ilvl w:val="0"/>
          <w:numId w:val="4"/>
        </w:numPr>
        <w:spacing w:before="40" w:after="120"/>
        <w:ind w:left="461" w:hanging="274"/>
      </w:pPr>
      <w:r>
        <w:t>Müşterinin toplu lisanslama anlaşmasındaki herhangi bir tutarsız veya çelişkili hüküm üzerinde ve her üyelik için DPT kontrolü, ilgili tüm Müşteri Verileri DPT</w:t>
      </w:r>
      <w:r w:rsidR="002C12D5">
        <w:t>’</w:t>
      </w:r>
      <w:r>
        <w:t>ye uygun şekilde Microsoft</w:t>
      </w:r>
      <w:r w:rsidR="002C12D5">
        <w:t>’</w:t>
      </w:r>
      <w:r>
        <w:t>un sistemlerinden silinene kadar tam olarak yürürlükte kalacaktır.</w:t>
      </w:r>
    </w:p>
    <w:p w14:paraId="07BB43F0" w14:textId="07FA150F" w:rsidR="00F77036" w:rsidRPr="00690C65" w:rsidRDefault="00F77036" w:rsidP="00C0418C">
      <w:pPr>
        <w:pStyle w:val="ProductList-Body"/>
      </w:pPr>
      <w:r>
        <w:t xml:space="preserve">Müşteri, </w:t>
      </w:r>
      <w:r w:rsidR="00C0418C">
        <w:t>“</w:t>
      </w:r>
      <w:r>
        <w:t>Standart Sözleşmeye Yönelik Maddeler</w:t>
      </w:r>
      <w:r w:rsidR="00C0418C">
        <w:t>”</w:t>
      </w:r>
      <w:r>
        <w:t xml:space="preserve"> veya Veri İşleme Hükümlerinin tümüyle dışında kalabilir. Bunların dışında kalmak için Müşteri, (Müşterinin toplu lisanslama anlaşması hükümleri kapsamında) aşağıdaki bilgileri yazılı bir bildirim şeklinde Microsoft</w:t>
      </w:r>
      <w:r w:rsidR="002C12D5">
        <w:t>’</w:t>
      </w:r>
      <w:r>
        <w:t>a göndermelidir:</w:t>
      </w:r>
    </w:p>
    <w:p w14:paraId="362A02CA" w14:textId="77777777" w:rsidR="00F77036" w:rsidRPr="00690C65" w:rsidRDefault="00F77036" w:rsidP="00A44A41">
      <w:pPr>
        <w:pStyle w:val="ProductList-Body"/>
        <w:numPr>
          <w:ilvl w:val="0"/>
          <w:numId w:val="5"/>
        </w:numPr>
        <w:ind w:left="450" w:hanging="270"/>
      </w:pPr>
      <w:r>
        <w:t>Müşterinin ve dışarıda kalan herhangi bir Bağlı Kuruluşun tam yasal adları;</w:t>
      </w:r>
    </w:p>
    <w:p w14:paraId="04B9C67E" w14:textId="165A03F7" w:rsidR="00F77036" w:rsidRPr="00690C65" w:rsidRDefault="00F77036" w:rsidP="0088164F">
      <w:pPr>
        <w:pStyle w:val="ProductList-Body"/>
        <w:numPr>
          <w:ilvl w:val="0"/>
          <w:numId w:val="5"/>
        </w:numPr>
        <w:spacing w:before="40"/>
        <w:ind w:left="450" w:hanging="270"/>
      </w:pPr>
      <w:r>
        <w:t xml:space="preserve">Müşteri birden çok toplu lisanslama anlaşmasına sahipse, Dışarıda Kalma işleminin uygulandığı toplu lisanslama anlaşması; </w:t>
      </w:r>
    </w:p>
    <w:p w14:paraId="660091B5" w14:textId="77777777" w:rsidR="00F77036" w:rsidRPr="00690C65" w:rsidRDefault="00F77036" w:rsidP="0088164F">
      <w:pPr>
        <w:pStyle w:val="ProductList-Body"/>
        <w:numPr>
          <w:ilvl w:val="0"/>
          <w:numId w:val="5"/>
        </w:numPr>
        <w:spacing w:before="40"/>
        <w:ind w:left="450" w:hanging="270"/>
      </w:pPr>
      <w:r>
        <w:t>tüm DPT dışında kalınıyorsa, Müşterinin (veya Bağlı Kuruluşun) Veri İşleme Hükümlerinin tümünün dışında kaldığına dair bir beyan ve</w:t>
      </w:r>
    </w:p>
    <w:p w14:paraId="3EE2C6F6" w14:textId="77777777" w:rsidR="00F77036" w:rsidRPr="00690C65" w:rsidRDefault="00F77036" w:rsidP="0088164F">
      <w:pPr>
        <w:pStyle w:val="ProductList-Body"/>
        <w:numPr>
          <w:ilvl w:val="0"/>
          <w:numId w:val="5"/>
        </w:numPr>
        <w:spacing w:before="40" w:after="120"/>
        <w:ind w:left="461" w:hanging="274"/>
      </w:pPr>
      <w:r>
        <w:t xml:space="preserve">sadece Standart Sözleşmeye Yönelik Maddelerin dışında kalınıyorsa, Müşterinin (veya Bağlı Kuruluşun) sadece Standart Sözleşmeye Yönelik Maddelerin dışında kaldığına dair bir beyan. </w:t>
      </w:r>
    </w:p>
    <w:p w14:paraId="650242FB" w14:textId="183A9416" w:rsidR="00F77036" w:rsidRPr="00690C65" w:rsidRDefault="00F77036" w:rsidP="00F824AC">
      <w:pPr>
        <w:pStyle w:val="ProductList-Body"/>
        <w:spacing w:after="120"/>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6F866CC" w14:textId="77777777" w:rsidR="00947446" w:rsidRPr="003B7142" w:rsidRDefault="00947446" w:rsidP="00947446">
      <w:pPr>
        <w:pStyle w:val="ProductList-Body"/>
        <w:rPr>
          <w:b/>
        </w:rPr>
      </w:pPr>
      <w:r>
        <w:rPr>
          <w:b/>
        </w:rPr>
        <w:t>DPT'de “Çevrimiçi Hizmetler” terimi, tüm Önizlemeleri hariç tutarak, yalnızca aşağıdaki tabloda yer alan hizmetler için geçerlidir ve “Müşteri Verileri” terimi, yalnızca söz konusu Çevrimiçi Hizmetlerin kullanılmasıyla sağlanan Müşteri Verilerini içerir.</w:t>
      </w:r>
    </w:p>
    <w:p w14:paraId="72AE1A9D" w14:textId="7428BD1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B4BE5" w:rsidRPr="008369B2" w14:paraId="04689209" w14:textId="77777777" w:rsidTr="00985473">
        <w:trPr>
          <w:tblHeader/>
        </w:trPr>
        <w:tc>
          <w:tcPr>
            <w:tcW w:w="10800" w:type="dxa"/>
            <w:gridSpan w:val="2"/>
            <w:shd w:val="clear" w:color="auto" w:fill="0072C6"/>
          </w:tcPr>
          <w:p w14:paraId="26F44785" w14:textId="77777777" w:rsidR="003B4BE5" w:rsidRPr="008369B2" w:rsidRDefault="003B4BE5" w:rsidP="00985473">
            <w:pPr>
              <w:pStyle w:val="ProductList-Body"/>
              <w:spacing w:before="20" w:after="20"/>
              <w:rPr>
                <w:color w:val="FFFFFF" w:themeColor="background1"/>
                <w:sz w:val="16"/>
                <w:szCs w:val="16"/>
              </w:rPr>
            </w:pPr>
            <w:r w:rsidRPr="008369B2">
              <w:rPr>
                <w:color w:val="FFFFFF" w:themeColor="background1"/>
                <w:sz w:val="16"/>
                <w:szCs w:val="16"/>
              </w:rPr>
              <w:t>Çevrimiçi Hizmetler</w:t>
            </w:r>
          </w:p>
        </w:tc>
      </w:tr>
      <w:tr w:rsidR="0012201D" w:rsidRPr="008369B2" w14:paraId="17AEA858" w14:textId="77777777" w:rsidTr="00985473">
        <w:tc>
          <w:tcPr>
            <w:tcW w:w="2610" w:type="dxa"/>
            <w:vAlign w:val="center"/>
          </w:tcPr>
          <w:p w14:paraId="3AB71925" w14:textId="08F2DF61" w:rsidR="0012201D" w:rsidRPr="008369B2" w:rsidRDefault="0012201D" w:rsidP="0012201D">
            <w:pPr>
              <w:pStyle w:val="ProductList-Body"/>
              <w:rPr>
                <w:sz w:val="16"/>
                <w:szCs w:val="16"/>
              </w:rPr>
            </w:pPr>
            <w:bookmarkStart w:id="66" w:name="MicrosoftDynamicsOnlineServices"/>
            <w:r>
              <w:rPr>
                <w:sz w:val="16"/>
                <w:szCs w:val="16"/>
              </w:rPr>
              <w:t>Microsoft Dynamics 365 Core Services</w:t>
            </w:r>
          </w:p>
        </w:tc>
        <w:tc>
          <w:tcPr>
            <w:tcW w:w="8190" w:type="dxa"/>
          </w:tcPr>
          <w:p w14:paraId="1D4C6AEC" w14:textId="19AEBBA1" w:rsidR="0012201D" w:rsidRPr="008369B2" w:rsidRDefault="0012201D" w:rsidP="0012201D">
            <w:pPr>
              <w:pStyle w:val="ProductList-Body"/>
              <w:rPr>
                <w:sz w:val="16"/>
                <w:szCs w:val="16"/>
              </w:rPr>
            </w:pPr>
            <w:r>
              <w:rPr>
                <w:sz w:val="16"/>
                <w:szCs w:val="16"/>
              </w:rPr>
              <w:t>Her biri, tek başına sağlanan veya Dynamics 365 markalı bir plana veya uygulamaya eklenen aşağıdaki hizmetler: Microsoft Dynamics 365 for Customer Service, Microsoft Dynamics 365 for Field Service, Microsoft Dynamics 365 for Project Service Automation, Microsoft Dynamics 365 for Sales ve Microsoft Social Engagement. Microsoft Dynamics 365 Core Services, (1) Microsoft Dynamics 365 for Finance and Operations (Enterprise ve Business Sürümleri), Microsoft Dynamics 365 for Retail veya Microsoft Dynamics 365 for Talent; (2) uygulamalar, tabletler ve/veya telefonlar için Microsoft Dynamics 365'i içeren ancak bununla sınırlı olmayan, desteklenen cihazlar veya yazılımlar için Microsoft Dynamics 365 Services; (3) LinkedIn Sales Navigator ya da (4) ilgili hizmetin lisans şartlarında açıkça tanımlananın dışında, Microsoft Dynamics 365 Core Services ile veya bağlantılı olarak sunulan başka herhangi bir ayrı markalı hizmeti içermez.</w:t>
            </w:r>
          </w:p>
        </w:tc>
      </w:tr>
      <w:bookmarkEnd w:id="66"/>
      <w:tr w:rsidR="008E7925" w:rsidRPr="008369B2" w14:paraId="2F2AA4D6" w14:textId="77777777" w:rsidTr="00985473">
        <w:tc>
          <w:tcPr>
            <w:tcW w:w="2610" w:type="dxa"/>
            <w:vAlign w:val="center"/>
          </w:tcPr>
          <w:p w14:paraId="227CEBD2" w14:textId="2413E134" w:rsidR="008E7925" w:rsidRPr="008369B2" w:rsidRDefault="008E7925" w:rsidP="008E7925">
            <w:pPr>
              <w:pStyle w:val="ProductList-Body"/>
              <w:rPr>
                <w:sz w:val="16"/>
                <w:szCs w:val="16"/>
              </w:rPr>
            </w:pPr>
            <w:r>
              <w:rPr>
                <w:sz w:val="16"/>
                <w:szCs w:val="16"/>
              </w:rPr>
              <w:t>Office 365 Hizmetleri</w:t>
            </w:r>
          </w:p>
        </w:tc>
        <w:tc>
          <w:tcPr>
            <w:tcW w:w="8190" w:type="dxa"/>
          </w:tcPr>
          <w:p w14:paraId="2D6FA571" w14:textId="5C49D333" w:rsidR="008E7925" w:rsidRPr="008369B2" w:rsidRDefault="008E7925" w:rsidP="008E7925">
            <w:pPr>
              <w:pStyle w:val="ProductList-Body"/>
              <w:rPr>
                <w:sz w:val="16"/>
                <w:szCs w:val="16"/>
              </w:rPr>
            </w:pPr>
            <w:r>
              <w:rPr>
                <w:sz w:val="16"/>
                <w:szCs w:val="16"/>
              </w:rPr>
              <w:t>Her biri Office 365 markalı plan veya pakette yer alan veya tek başına sağlanan aşağıdaki hizmetler: Exchange Online, Exchange Online Arşivleme, Exchange Online Protection, Office 365 Gelişmiş Tehdit Koruması, SharePoint Online, OneDrive İş, Microsoft Planner, Project Online, Skype Kurumsal Çevrimiçi, Sway, Office Online, Office 365 Video, Microsoft MyAnalytics, Müşteri Kasası, Microsoft Bookings ve Yammer Enterprise. Office 365 Hizmetleri; Office 365 ProPlus, Microsoft'un denetimi dışında çalışan PSTN Hizmetlerinin herhangi bir kısmı, herhangi bir istemci yazılımı veya Bing veya “Office 365 için” markalı bir hizmet türünde bir Office 365 markalı plan veya paketle birlikte kullanıma sunulan, ayrı olarak markalanmış herhangi bir hizmet içermez.</w:t>
            </w:r>
          </w:p>
        </w:tc>
      </w:tr>
      <w:tr w:rsidR="00AA0238" w:rsidRPr="008369B2" w14:paraId="6B64F413" w14:textId="77777777" w:rsidTr="00985473">
        <w:tc>
          <w:tcPr>
            <w:tcW w:w="2610" w:type="dxa"/>
            <w:vAlign w:val="center"/>
          </w:tcPr>
          <w:p w14:paraId="120275D8" w14:textId="4245B242" w:rsidR="00AA0238" w:rsidRPr="008369B2" w:rsidRDefault="00AA0238" w:rsidP="00AA0238">
            <w:pPr>
              <w:pStyle w:val="ProductList-Body"/>
              <w:rPr>
                <w:sz w:val="16"/>
                <w:szCs w:val="16"/>
              </w:rPr>
            </w:pPr>
            <w:bookmarkStart w:id="67" w:name="MicrosoftAzureCoreServices"/>
            <w:r>
              <w:rPr>
                <w:sz w:val="16"/>
                <w:szCs w:val="16"/>
              </w:rPr>
              <w:t>Microsoft Azure Çekirdek Hizmetleri</w:t>
            </w:r>
            <w:bookmarkEnd w:id="67"/>
          </w:p>
        </w:tc>
        <w:tc>
          <w:tcPr>
            <w:tcW w:w="8190" w:type="dxa"/>
          </w:tcPr>
          <w:p w14:paraId="036F999E" w14:textId="1D82CFE5" w:rsidR="00AA0238" w:rsidRPr="008369B2" w:rsidRDefault="00AA0238" w:rsidP="00AA0238">
            <w:pPr>
              <w:pStyle w:val="ProductList-Body"/>
              <w:rPr>
                <w:sz w:val="16"/>
                <w:szCs w:val="16"/>
              </w:rPr>
            </w:pPr>
            <w:r>
              <w:rPr>
                <w:sz w:val="16"/>
                <w:szCs w:val="16"/>
              </w:rPr>
              <w:t xml:space="preserve">Azure Active Directory, Azure IoT Hub, Azure Kaynak Yöneticisi, Azure Hak Yönetimi, API Yönetimi, Uygulama Ağ Geçidi, Uygulama Hizmeti (API Uygulamaları, Mobil Uygulamalar, Web Uygulamaları), Otomasyon, Yedekleme, Toplu, BizTalk Hizmetleri, Bulut Hizmetleri, Veri Kataloğu, Data Factory, DocumentDB, Olay Hub'ları, Express Route, HDInsight, Key Vault, Yük Dengeleyici, Günlük Analizi (eski Operasyonel Kapsamlı Bilgiler), Machine Learning, Yönetim Portalı, Medya Hizmetleri, Multi-Factor Authentication, Bildirim Hub'ları, Redis Cache, Zamanlayıcı, Hizmet Veri Yolu, Service Fabric, Tesis Kurtarma, SQL Veritabanı, Depolama, StorSimple, Akış Analizi, Trafik Yöneticisi, Sanal Makineler, Sanal Ağ, Visual Studio Team Services ve VPN Ağ Geçidi. </w:t>
            </w:r>
          </w:p>
        </w:tc>
      </w:tr>
      <w:tr w:rsidR="00AA0238" w:rsidRPr="008369B2" w14:paraId="446BDED2" w14:textId="77777777" w:rsidTr="00985473">
        <w:tc>
          <w:tcPr>
            <w:tcW w:w="2610" w:type="dxa"/>
            <w:vAlign w:val="center"/>
          </w:tcPr>
          <w:p w14:paraId="0AEBF527" w14:textId="3E6E3A11" w:rsidR="00AA0238" w:rsidRDefault="00AA0238" w:rsidP="00AA0238">
            <w:pPr>
              <w:pStyle w:val="ProductList-Body"/>
              <w:rPr>
                <w:sz w:val="16"/>
                <w:szCs w:val="16"/>
              </w:rPr>
            </w:pPr>
            <w:r>
              <w:rPr>
                <w:sz w:val="16"/>
                <w:szCs w:val="16"/>
              </w:rPr>
              <w:t>Microsoft Cloud App Security</w:t>
            </w:r>
          </w:p>
        </w:tc>
        <w:tc>
          <w:tcPr>
            <w:tcW w:w="8190" w:type="dxa"/>
          </w:tcPr>
          <w:p w14:paraId="192891BE" w14:textId="25B668A8" w:rsidR="00AA0238" w:rsidRDefault="00AA0238" w:rsidP="00AA0238">
            <w:pPr>
              <w:pStyle w:val="ProductList-Body"/>
              <w:rPr>
                <w:sz w:val="16"/>
                <w:szCs w:val="16"/>
              </w:rPr>
            </w:pPr>
            <w:r>
              <w:rPr>
                <w:sz w:val="16"/>
                <w:szCs w:val="16"/>
              </w:rPr>
              <w:t>Microsoft Cloud App Security'nin bulut hizmet bölümü.</w:t>
            </w:r>
          </w:p>
        </w:tc>
      </w:tr>
      <w:tr w:rsidR="003B4BE5" w:rsidRPr="008369B2" w14:paraId="27BB43DA" w14:textId="77777777" w:rsidTr="00985473">
        <w:tc>
          <w:tcPr>
            <w:tcW w:w="2610" w:type="dxa"/>
            <w:vAlign w:val="center"/>
          </w:tcPr>
          <w:p w14:paraId="1AF46727" w14:textId="77777777" w:rsidR="003B4BE5" w:rsidRPr="008369B2" w:rsidRDefault="003B4BE5" w:rsidP="00985473">
            <w:pPr>
              <w:pStyle w:val="ProductList-Body"/>
              <w:rPr>
                <w:sz w:val="16"/>
                <w:szCs w:val="16"/>
              </w:rPr>
            </w:pPr>
            <w:r w:rsidRPr="008369B2">
              <w:rPr>
                <w:sz w:val="16"/>
                <w:szCs w:val="16"/>
              </w:rPr>
              <w:t>Microsoft Intune Çevrimiçi Hizmetleri</w:t>
            </w:r>
          </w:p>
        </w:tc>
        <w:tc>
          <w:tcPr>
            <w:tcW w:w="8190" w:type="dxa"/>
          </w:tcPr>
          <w:p w14:paraId="2D260C86" w14:textId="77777777" w:rsidR="003B4BE5" w:rsidRPr="008369B2" w:rsidRDefault="003B4BE5" w:rsidP="00985473">
            <w:pPr>
              <w:pStyle w:val="ProductList-Body"/>
              <w:rPr>
                <w:sz w:val="16"/>
                <w:szCs w:val="16"/>
              </w:rPr>
            </w:pPr>
            <w:r w:rsidRPr="008369B2">
              <w:rPr>
                <w:sz w:val="16"/>
                <w:szCs w:val="16"/>
              </w:rPr>
              <w:t>Microsoft Intune Eklenti Ürün gibi Microsoft Intune bulut hizmet parçası veya Office 365 için Mobil Aygıt Yönetimi gibi Microsoft Intune tarafından sağlanan yönetimi hizmeti.</w:t>
            </w:r>
          </w:p>
        </w:tc>
      </w:tr>
      <w:tr w:rsidR="0014484A" w:rsidRPr="008369B2" w14:paraId="7124B626" w14:textId="77777777" w:rsidTr="00985473">
        <w:tc>
          <w:tcPr>
            <w:tcW w:w="2610" w:type="dxa"/>
            <w:vAlign w:val="center"/>
          </w:tcPr>
          <w:p w14:paraId="5626CD7F" w14:textId="21B4E386" w:rsidR="0014484A" w:rsidRPr="008369B2" w:rsidRDefault="0014484A" w:rsidP="0014484A">
            <w:pPr>
              <w:pStyle w:val="ProductList-Body"/>
              <w:rPr>
                <w:sz w:val="16"/>
                <w:szCs w:val="16"/>
              </w:rPr>
            </w:pPr>
            <w:r>
              <w:rPr>
                <w:sz w:val="16"/>
                <w:szCs w:val="16"/>
              </w:rPr>
              <w:t>Microsoft Power BI Hizmetleri</w:t>
            </w:r>
          </w:p>
        </w:tc>
        <w:tc>
          <w:tcPr>
            <w:tcW w:w="8190" w:type="dxa"/>
          </w:tcPr>
          <w:p w14:paraId="29A67008" w14:textId="332354E3" w:rsidR="0014484A" w:rsidRPr="008369B2" w:rsidRDefault="0014484A" w:rsidP="0014484A">
            <w:pPr>
              <w:pStyle w:val="ProductList-Body"/>
              <w:rPr>
                <w:sz w:val="16"/>
                <w:szCs w:val="16"/>
              </w:rPr>
            </w:pPr>
            <w:r>
              <w:rPr>
                <w:sz w:val="16"/>
                <w:szCs w:val="16"/>
              </w:rPr>
              <w:t>Microsoft Power BI'nin bulut hizmeti kısmı tek başına hizmet olarak sunulur veya bir Office 365 veya Microsoft Dynamics 365 markalı plan ya da pakete dahil edilir; ancak katalog işlevselliği, Power BI Report Server, Power BI mobil uygulamaları ya da Power BI Masaüstü içermez.</w:t>
            </w:r>
          </w:p>
        </w:tc>
      </w:tr>
    </w:tbl>
    <w:p w14:paraId="7D2398B8" w14:textId="77777777" w:rsidR="00B35FB2" w:rsidRDefault="00B35FB2" w:rsidP="00B35FB2">
      <w:pPr>
        <w:pStyle w:val="ProductList-Body"/>
      </w:pPr>
    </w:p>
    <w:p w14:paraId="5574E090" w14:textId="77777777" w:rsidR="00A04D5F" w:rsidRDefault="00A04D5F" w:rsidP="008E7925">
      <w:pPr>
        <w:pStyle w:val="ProductList-SubSubSectionHeading"/>
        <w:keepNext/>
        <w:outlineLvl w:val="2"/>
      </w:pPr>
      <w:bookmarkStart w:id="68" w:name="DataProcessingTerms_DataatRest"/>
      <w:bookmarkStart w:id="69" w:name="_Toc457466419"/>
      <w:bookmarkStart w:id="70" w:name="_Toc453946599"/>
      <w:bookmarkStart w:id="71" w:name="_Toc489231416"/>
      <w:r>
        <w:lastRenderedPageBreak/>
        <w:t>Bekleyen Müşteri Verilerinin Konumu</w:t>
      </w:r>
      <w:bookmarkEnd w:id="68"/>
      <w:bookmarkEnd w:id="69"/>
      <w:bookmarkEnd w:id="70"/>
      <w:bookmarkEnd w:id="71"/>
    </w:p>
    <w:p w14:paraId="14AB38E7" w14:textId="77777777" w:rsidR="008E7925" w:rsidRDefault="008E7925" w:rsidP="008E7925">
      <w:pPr>
        <w:pStyle w:val="ProductList-Body"/>
        <w:keepNext/>
      </w:pPr>
      <w:r>
        <w:t>Microsoft, bekleyen Müşteri Verilerini aşağıdaki gibi belirli temel coğrafi alanlarda (her biri bir Coğrafi Bölge) depolayacaktır:</w:t>
      </w:r>
    </w:p>
    <w:p w14:paraId="07B2B7B5" w14:textId="2EB53751" w:rsidR="008E7925" w:rsidRDefault="006F22A1" w:rsidP="008E7925">
      <w:pPr>
        <w:pStyle w:val="ProductList-Body"/>
        <w:keepNext/>
        <w:numPr>
          <w:ilvl w:val="0"/>
          <w:numId w:val="6"/>
        </w:numPr>
        <w:ind w:left="450" w:hanging="270"/>
      </w:pPr>
      <w:r>
        <w:rPr>
          <w:b/>
        </w:rPr>
        <w:t xml:space="preserve">Office 365 Hizmetleri. </w:t>
      </w:r>
      <w:r>
        <w:t>Müşteri Avustralya, Kanada, Avrupa Birliği, Hindistan, Japonya, Güney Kore, Birleşik Krallık veya ABD'de (yukarıda belirtilen Coğrafi Bölgelerden her biri) kiracı sağlarsa Microsoft, aşağıdaki bekleyen Müşteri Verilerini yalnızca, söz konusu bu Coğrafi Bölgede depolayacaktır: (1) Exchange Online posta kutusu içeriği (e-posta metni, takvim girdileri ve e-posta eklerinin içeriği), (2) SharePoint Online site içeriği ve bu site içinde depolanan dosyalar; Project Online verileri ile (3) OneDrive İş'e yüklenen dosyalar</w:t>
      </w:r>
      <w:r w:rsidR="008E7925">
        <w:t xml:space="preserve">. </w:t>
      </w:r>
    </w:p>
    <w:p w14:paraId="03A76DE0" w14:textId="77777777" w:rsidR="00F70936" w:rsidRDefault="00F70936" w:rsidP="00F70936">
      <w:pPr>
        <w:pStyle w:val="ProductList-Body"/>
        <w:numPr>
          <w:ilvl w:val="0"/>
          <w:numId w:val="6"/>
        </w:numPr>
        <w:ind w:left="450" w:hanging="270"/>
      </w:pPr>
      <w:r>
        <w:rPr>
          <w:b/>
        </w:rPr>
        <w:t>Microsoft Intune Online Services</w:t>
      </w:r>
      <w:r w:rsidRPr="00C37620">
        <w:rPr>
          <w:b/>
          <w:bCs/>
        </w:rPr>
        <w:t>.</w:t>
      </w:r>
      <w:r>
        <w:t xml:space="preserve"> Müşteri bir istemci hesabını kullanıma sunduğunda, Müşteri, kullanılmayan Müşteri Verilerinin depolanacağı uygun bir Geo seçer. Microsoft, Microsoft Intune Güven Merkezi'nin “Veri Yeri” bölümünde belirtilenler haricinde, Müşteri Verilerini Müşterinin seçili Geo dışına aktarmayacaktır.</w:t>
      </w:r>
    </w:p>
    <w:p w14:paraId="218F82EC" w14:textId="77777777" w:rsidR="00FD48B0" w:rsidRPr="00FC7A53" w:rsidRDefault="00FD48B0" w:rsidP="00FD48B0">
      <w:pPr>
        <w:pStyle w:val="ProductList-Body"/>
        <w:numPr>
          <w:ilvl w:val="0"/>
          <w:numId w:val="6"/>
        </w:numPr>
        <w:ind w:left="450" w:hanging="270"/>
      </w:pPr>
      <w:r>
        <w:rPr>
          <w:b/>
        </w:rPr>
        <w:t>Microsoft Power BI Hizmetleri</w:t>
      </w:r>
      <w:r w:rsidRPr="009839BC">
        <w:rPr>
          <w:b/>
        </w:rPr>
        <w:t>.</w:t>
      </w:r>
      <w:r>
        <w:t xml:space="preserve"> Müşteri kiracısını Avustralya, Kanada, Asya Pasifik, Hindistan, Japonya, Avrupa Birliği veya Amerika Birleşik Devletleri'nde sağladığı takdirde Microsoft, Microsoft Power BI Trust Center'ın veri konumu bölümünde belirtilen dışında, bekleyen Microsoft Power BI Müşteri Verilerini yalnızca söz konusu Coğrafi Bölgede depolayacaktır.</w:t>
      </w:r>
    </w:p>
    <w:p w14:paraId="666F94B4" w14:textId="77777777" w:rsidR="00D40E3F" w:rsidRPr="006D2C33" w:rsidRDefault="00D40E3F" w:rsidP="00D40E3F">
      <w:pPr>
        <w:pStyle w:val="ProductList-Body"/>
        <w:numPr>
          <w:ilvl w:val="0"/>
          <w:numId w:val="6"/>
        </w:numPr>
        <w:ind w:left="450" w:hanging="270"/>
      </w:pPr>
      <w:r>
        <w:rPr>
          <w:b/>
        </w:rPr>
        <w:t>Microsoft Azure Çekirdek Hizmetleri</w:t>
      </w:r>
      <w:r w:rsidRPr="00786AD1">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60B886E1" w14:textId="77777777" w:rsidR="00AA0238" w:rsidRPr="00B5721D" w:rsidRDefault="00AA0238" w:rsidP="00AA0238">
      <w:pPr>
        <w:pStyle w:val="ProductList-Body"/>
        <w:numPr>
          <w:ilvl w:val="0"/>
          <w:numId w:val="6"/>
        </w:numPr>
        <w:ind w:left="450" w:hanging="270"/>
        <w:rPr>
          <w:b/>
        </w:rPr>
      </w:pPr>
      <w:r>
        <w:rPr>
          <w:b/>
        </w:rPr>
        <w:t>Microsoft Cloud App Security</w:t>
      </w:r>
      <w:r w:rsidRPr="001118C7">
        <w:rPr>
          <w:b/>
          <w:bCs/>
        </w:rPr>
        <w:t>.</w:t>
      </w:r>
      <w:r>
        <w:t xml:space="preserve"> Microsoft, Müşteri Verilerini Amerika Birleşik Devletleri'nde beklemede depolayacaktır.</w:t>
      </w:r>
    </w:p>
    <w:p w14:paraId="1511F03D" w14:textId="5C4D96BF" w:rsidR="0014484A" w:rsidRPr="004E78BB" w:rsidRDefault="006F22A1" w:rsidP="0014484A">
      <w:pPr>
        <w:pStyle w:val="ProductList-Body"/>
        <w:numPr>
          <w:ilvl w:val="0"/>
          <w:numId w:val="6"/>
        </w:numPr>
        <w:spacing w:after="120"/>
        <w:ind w:left="450" w:hanging="270"/>
      </w:pPr>
      <w:r>
        <w:rPr>
          <w:b/>
        </w:rPr>
        <w:t>Microsoft Dynamics 365 Core Services</w:t>
      </w:r>
      <w:r w:rsidRPr="0020361A">
        <w:rPr>
          <w:b/>
          <w:bCs/>
        </w:rPr>
        <w:t>.</w:t>
      </w:r>
      <w:r>
        <w:t xml:space="preserve"> Microsoft Social Engagement hariç ve sadece Microsoft Dynamics 365 Core Services ile yönetilen tüzel kişiler için geçerli olmak üzere, Müşterinin Microsoft Dynamics 365 Core Services'e ilişkin kendi örneğini Avustralya'da, Kanada'da, Avrupa Birliği'nde, Hindistan'da, Japonya'da, Birleşik Krallık'ta veya Amerika Birleşik Devletleri'nde kullanıma sunması durumunda, Microsoft ilgili Bölgede bekleyen Müşteri Verilerini depolayacaktır. Belirli tüzel kişiler, belirli herhangi bir Coğrafi Bölgede depolanmak üzere yapılandırılamayabilir ve Microsoft Dynamics 365 Güven Merkezi'nde açıklandığı gibi, başka konumlarda beklemede depolanacak olabilir</w:t>
      </w:r>
      <w:r w:rsidR="0014484A">
        <w:t>.</w:t>
      </w:r>
    </w:p>
    <w:p w14:paraId="5A3A870C" w14:textId="77777777" w:rsidR="00B35FB2" w:rsidRDefault="00B35FB2" w:rsidP="00B35FB2">
      <w:pPr>
        <w:pStyle w:val="ProductList-Body"/>
      </w:pPr>
      <w:r>
        <w:t>Microsoft, Müşterinin veya Müşterinin son kullanıcılarının Müşteri Verilerine erişim sağladığı veya bunları taşıdığı bölgeleri kontrol etmez veya sınırlamaz.</w:t>
      </w:r>
    </w:p>
    <w:p w14:paraId="3D20A419" w14:textId="77777777" w:rsidR="00086F17" w:rsidRPr="000D0B68" w:rsidRDefault="00086F17" w:rsidP="00086F17">
      <w:pPr>
        <w:pStyle w:val="ProductList-Body"/>
        <w:rPr>
          <w:sz w:val="14"/>
        </w:rPr>
      </w:pPr>
    </w:p>
    <w:p w14:paraId="595E1C66" w14:textId="77777777" w:rsidR="00F70936" w:rsidRDefault="00F70936" w:rsidP="00F70936">
      <w:pPr>
        <w:pStyle w:val="ProductList-SubSubSectionHeading"/>
        <w:outlineLvl w:val="2"/>
      </w:pPr>
      <w:bookmarkStart w:id="72" w:name="DataProcessingTerms_Privacy"/>
      <w:bookmarkStart w:id="73" w:name="_Toc449618397"/>
      <w:bookmarkStart w:id="74" w:name="_Toc445967464"/>
      <w:bookmarkStart w:id="75" w:name="_Toc489231417"/>
      <w:r>
        <w:t>Gizlilik</w:t>
      </w:r>
      <w:bookmarkEnd w:id="72"/>
      <w:bookmarkEnd w:id="73"/>
      <w:bookmarkEnd w:id="74"/>
      <w:bookmarkEnd w:id="75"/>
    </w:p>
    <w:p w14:paraId="0A744C20" w14:textId="77777777" w:rsidR="00F70936" w:rsidRPr="00AB4578" w:rsidRDefault="00F70936" w:rsidP="00F70936">
      <w:pPr>
        <w:pStyle w:val="ProductList-Body"/>
        <w:numPr>
          <w:ilvl w:val="0"/>
          <w:numId w:val="7"/>
        </w:numPr>
        <w:ind w:left="450" w:hanging="270"/>
      </w:pPr>
      <w:r>
        <w:rPr>
          <w:b/>
        </w:rPr>
        <w:t>Müşteri Verilerinin Silinmesi veya Geri Verilmesi.</w:t>
      </w:r>
      <w:r>
        <w:t xml:space="preserve"> Müşterinin bir Çevrimiçi Hizmeti kullanımının sona ermesinden veya feshedilmesinden sonra 180 günü aşmayacak şekilde, Microsoft, hesabı devre dışı bırakacak ve Müşteri Verilerini hesaptan silecektir. </w:t>
      </w:r>
    </w:p>
    <w:p w14:paraId="2A991DA6" w14:textId="77777777" w:rsidR="00F70936" w:rsidRDefault="00F70936" w:rsidP="00F70936">
      <w:pPr>
        <w:pStyle w:val="ProductList-Body"/>
        <w:numPr>
          <w:ilvl w:val="0"/>
          <w:numId w:val="7"/>
        </w:numPr>
        <w:ind w:left="450" w:hanging="270"/>
      </w:pPr>
      <w:r>
        <w:rPr>
          <w:b/>
        </w:rPr>
        <w:t>Müşteri Verilerinin Aktarılması.</w:t>
      </w:r>
      <w:r>
        <w:t xml:space="preserve"> Müşteri Standart Sözleşmeyle İlgili Maddelerin dışında kalmadığı sürece, Müşteri Verilerinin Avrupa Birliği, Avrupa Ekonomik Bölgesi ve İsviçre dışına tüm aktarımları Standart Sözleşmeyle İlgili Maddelere tabi olacaktır.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p>
    <w:p w14:paraId="14DD2BE2" w14:textId="0F1F195B" w:rsidR="00086F17" w:rsidRPr="00690C65" w:rsidRDefault="00086F17" w:rsidP="00A44A41">
      <w:pPr>
        <w:pStyle w:val="ProductList-Body"/>
        <w:numPr>
          <w:ilvl w:val="0"/>
          <w:numId w:val="7"/>
        </w:numPr>
        <w:ind w:left="450" w:hanging="270"/>
      </w:pPr>
      <w:r>
        <w:rPr>
          <w:b/>
        </w:rPr>
        <w:t>Microsoft Personeli</w:t>
      </w:r>
      <w:r w:rsidRPr="000342AD">
        <w:rPr>
          <w:b/>
          <w:bCs/>
        </w:rPr>
        <w:t>.</w:t>
      </w:r>
      <w:r>
        <w:t xml:space="preserve"> Microsoft personeli, Müşteriden yetkilendirme olmadan Müşteri Verilerini işlemeyecektir. Microsoft personeli, tüm Müşteri Verilerinin güvenliğini ve gizliliğini DPT</w:t>
      </w:r>
      <w:r w:rsidR="002C12D5">
        <w:t>’</w:t>
      </w:r>
      <w:r>
        <w:t>de açıklandığı gibi tutma yükümlülüğüne sahiptir ve bu yükümlülük söz konusu personelin iş anlaşmalarının sona ermesinden sonra bile devam eder.</w:t>
      </w:r>
    </w:p>
    <w:p w14:paraId="03E945F0" w14:textId="0DD27E67" w:rsidR="00086F17" w:rsidRPr="00690C65" w:rsidRDefault="0031614F" w:rsidP="00CD7F8D">
      <w:pPr>
        <w:pStyle w:val="ProductList-Body"/>
        <w:numPr>
          <w:ilvl w:val="0"/>
          <w:numId w:val="7"/>
        </w:numPr>
        <w:ind w:left="450" w:hanging="270"/>
      </w:pPr>
      <w:bookmarkStart w:id="76" w:name="SubcontractorTransfer"/>
      <w:r>
        <w:rPr>
          <w:b/>
        </w:rPr>
        <w:t>Alt Yüklenici Aktarımı</w:t>
      </w:r>
      <w:bookmarkEnd w:id="76"/>
      <w:r w:rsidRPr="00CD3FDB">
        <w:rPr>
          <w:b/>
          <w:bCs/>
        </w:rPr>
        <w:t>.</w:t>
      </w:r>
      <w:r>
        <w:t xml:space="preserve"> Microsoft, kendisi adına belirli sınırlı veya yan hizmetler sağlaması için alt yükleniciler kiralayabilir. Microsoft'un Müşteri Verilerini aktardığı tüm alt yükleniciler, depolama amacıyla kullanılanlar bile, Microsoft ile DPT'den daha az koruyucu olmayan yazılı anlaşmalar imzalayacaklardır. Müşteri, DPT'de açıklandığı üzere Microsoft’un Müşteri Verilerini alt yüklenicilere aktarmasına önceden onay vermiş bulunmaktadır. DPT'de ifade edilen durum haricinde veya Müşteri başka şekilde yetki vermediği sürece, Microsoft, Müşterinin Çevrimiçi Hizmetleri kullanma yoluyla Microsoft’a sağladığı kişisel verileri (depolama amaçlı olsa bile) hiçbir üçüncü tarafa devretmeyecektir. Microsoft, Çevrimiçi Hizmetlerdeki Müşteri Verilerine ve bunun yanı sıra sağladıkları sınırlı veya yan hizmetlere erişmeleri için yetkilendirilmiş alt yüklenicileri listeleyen bir web sitesi sağlamaktadır. Microsoft; Müşteri Verilerine erişmesi için herhangi bir yeni alt yükleniciyi yetkilendirmeden en az 6 ay önce, geçerli web sitesini güncelleyecek ve Müşteriye bu güncelleme bildirimini alabileceği bir mekanizma sunacaktır. Eğer Müşteri, yeni bir alt yükleniciyi onaylamaz ise, ihbar süresinin sona ermesinden önce, onaylamam gerekçelerinin bir açıklamasını içeren yazılı bir fesih bildirimi tebliğ ederek etkilenen Çevrimiçi Hizmeti feshedebilir. Eğer etkilenen Çevrimiçi Hizmet, paketin (veya hizmetlerin benzer tekli satın alımlarının) bir parçası ise iptal, tüm pakete uygulanacaktır. İptalin ardından Microsoft, iptal edilen Çevrimiçi Hizmetler için ödeme yükümlülüklerini müteakip Müşteri faturalarından çıkaracaktır</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7" w:name="_Toc489231418"/>
      <w:r>
        <w:t>Ek Avrupa Hükümleri.</w:t>
      </w:r>
      <w:bookmarkEnd w:id="77"/>
    </w:p>
    <w:p w14:paraId="272CAA95" w14:textId="1F4BFEFF" w:rsidR="00086F17" w:rsidRPr="00690C65" w:rsidRDefault="00086F17" w:rsidP="001E097A">
      <w:pPr>
        <w:pStyle w:val="ProductList-Body"/>
      </w:pPr>
      <w:r>
        <w:t>Bu Ek Avrupa Hükümleri, sadece Müşteri Avrupa Ekonomik Bölgesinde (</w:t>
      </w:r>
      <w:r w:rsidR="001E097A">
        <w:t>“</w:t>
      </w:r>
      <w:r>
        <w:t>EAA</w:t>
      </w:r>
      <w:r w:rsidR="001E097A">
        <w:t>”</w:t>
      </w:r>
      <w:r>
        <w:t>) veya İsviçre</w:t>
      </w:r>
      <w:r w:rsidR="002C12D5">
        <w:t>’</w:t>
      </w:r>
      <w:r>
        <w:t>de son kullanıcılara sahipse geçerlidir.</w:t>
      </w:r>
    </w:p>
    <w:p w14:paraId="7798D7EA" w14:textId="0742DEBC" w:rsidR="00086F17" w:rsidRPr="00690C65" w:rsidRDefault="00086F17" w:rsidP="00A44A41">
      <w:pPr>
        <w:pStyle w:val="ProductList-Body"/>
        <w:numPr>
          <w:ilvl w:val="0"/>
          <w:numId w:val="8"/>
        </w:numPr>
        <w:ind w:left="450" w:hanging="270"/>
      </w:pPr>
      <w:r>
        <w:rPr>
          <w:b/>
        </w:rPr>
        <w:t>EEA veya İsviçre</w:t>
      </w:r>
      <w:r w:rsidR="002C12D5">
        <w:rPr>
          <w:b/>
        </w:rPr>
        <w:t>’</w:t>
      </w:r>
      <w:r>
        <w:rPr>
          <w:b/>
        </w:rPr>
        <w:t>deki Son Kullanıcılar</w:t>
      </w:r>
      <w:r w:rsidRPr="000342AD">
        <w:rPr>
          <w:b/>
          <w:bCs/>
        </w:rPr>
        <w:t>.</w:t>
      </w:r>
      <w:r>
        <w:t xml:space="preserve"> DPT</w:t>
      </w:r>
      <w:r w:rsidR="002C12D5">
        <w:t>’</w:t>
      </w:r>
      <w:r>
        <w:t>de kullanılan ancak özellikle tanımlanmamış olan terimler, Avrupa Parlamentosunun ve Konseyinin 95/46/EC no. lu, 24 Ekim 1995 tarihli, kişisel verilerin işlenmesi konusunda kişilerin korunmasıyla ve bu tip verilerin serbest dolaşımıyla ilgili Yönergesinde (“AB Veri Koruma Yönergesi”) yer alan anlama sahip olacaktır.</w:t>
      </w:r>
    </w:p>
    <w:p w14:paraId="6D0E31E3" w14:textId="77777777" w:rsidR="00947446" w:rsidRDefault="00947446" w:rsidP="00947446">
      <w:pPr>
        <w:pStyle w:val="ProductList-Body"/>
        <w:numPr>
          <w:ilvl w:val="0"/>
          <w:numId w:val="8"/>
        </w:numPr>
        <w:ind w:left="450" w:hanging="270"/>
      </w:pPr>
      <w:r>
        <w:rPr>
          <w:b/>
        </w:rPr>
        <w:t>Tarafların Niyeti</w:t>
      </w:r>
      <w:r w:rsidRPr="009363F8">
        <w:rPr>
          <w:b/>
          <w:bCs/>
        </w:rPr>
        <w:t>.</w:t>
      </w:r>
      <w:r>
        <w:t xml:space="preserve"> Çevrimiçi Hizmetler için, Microsoft Müşterinin adına hareket eden bir veri işlemcisidir (veya alt işlemcidir). Veri işlemcisi (veya alt işlemci) olarak Microsoft, sadece Müşterinin yönergeleri üzerine hareket edecektir. Çevrimiçi Hizmetler Hükümleri ve Müşterinin toplu lisanslama anlaşması (bu belgeye atıf yoluyla dahil edilen hüküm ve koşullar dahil), Müşterinin Çevrimiçi Hizmetlerde özellikleri kullanması ve yapılandırmasıyla birlikte, Müşteri Verilerinin işlenmesine ilişkin olarak Müşterinin Microsoft'a sağladığı eksiksiz ve nihai </w:t>
      </w:r>
      <w:r>
        <w:lastRenderedPageBreak/>
        <w:t>yönergelerdir. Herhangi bir ek veya alternatif yönerge için, Müşterinin toplu lisanslama anlaşmasını değiştirme işlemi amacıyla üzerinde anlaşmaya varılmalıdır.</w:t>
      </w:r>
    </w:p>
    <w:p w14:paraId="41D047C4" w14:textId="3EDD20C1" w:rsidR="00086F17" w:rsidRPr="00690C65" w:rsidRDefault="00086F17" w:rsidP="00A44A41">
      <w:pPr>
        <w:pStyle w:val="ProductList-Body"/>
        <w:numPr>
          <w:ilvl w:val="0"/>
          <w:numId w:val="8"/>
        </w:numPr>
        <w:ind w:left="450" w:hanging="270"/>
      </w:pPr>
      <w:r>
        <w:rPr>
          <w:b/>
        </w:rPr>
        <w:t>Veri İşleme Süresi ve Hedefi</w:t>
      </w:r>
      <w:r w:rsidRPr="000342AD">
        <w:rPr>
          <w:b/>
          <w:bCs/>
        </w:rPr>
        <w:t>.</w:t>
      </w:r>
      <w:r>
        <w:t xml:space="preserve"> Veri işleme süresi, Müşterinin toplu lisanslama anlaşması kapsamında belirlenen süre olacaktır. Veri işleme hedefi, Çevrimiçi Hizmetlerin gerçekleştirilmesidir.</w:t>
      </w:r>
    </w:p>
    <w:p w14:paraId="6E5DFA39" w14:textId="25FA346C" w:rsidR="00086F17" w:rsidRPr="00690C65" w:rsidRDefault="00086F17" w:rsidP="00A44A41">
      <w:pPr>
        <w:pStyle w:val="ProductList-Body"/>
        <w:numPr>
          <w:ilvl w:val="0"/>
          <w:numId w:val="8"/>
        </w:numPr>
        <w:ind w:left="450" w:hanging="270"/>
      </w:pPr>
      <w:r>
        <w:rPr>
          <w:b/>
        </w:rPr>
        <w:t>Veri İşleme Kapsamı ve Amacı</w:t>
      </w:r>
      <w:r w:rsidRPr="009E1A81">
        <w:rPr>
          <w:b/>
          <w:bCs/>
        </w:rPr>
        <w:t>.</w:t>
      </w:r>
      <w:r>
        <w:t xml:space="preserve"> Müşteri Verilerine dahil edilen tüm kişisel veriler dahil, müşteri Verilerinin işlenme kapsamı ve amacı, DPT ve Müşterinin toplu lisanslama anlaşmasında açıklanmaktadır.</w:t>
      </w:r>
    </w:p>
    <w:p w14:paraId="26555C9D" w14:textId="6CBC8CFC" w:rsidR="00086F17" w:rsidRPr="00690C65" w:rsidRDefault="00086F17" w:rsidP="00A44A41">
      <w:pPr>
        <w:pStyle w:val="ProductList-Body"/>
        <w:numPr>
          <w:ilvl w:val="0"/>
          <w:numId w:val="8"/>
        </w:numPr>
        <w:ind w:left="450" w:hanging="270"/>
      </w:pPr>
      <w:r>
        <w:rPr>
          <w:b/>
        </w:rPr>
        <w:t>Müşteri Verilerine Erişim</w:t>
      </w:r>
      <w:r w:rsidRPr="009E1A81">
        <w:rPr>
          <w:b/>
          <w:bCs/>
        </w:rPr>
        <w:t>.</w:t>
      </w:r>
      <w:r>
        <w:t xml:space="preserve"> Müşterinin toplu lisanslama anlaşması kapsamında belirlenen süre boyunca Microsoft, kendi seçimine göre ve AB Veri Koruma Yönergesi</w:t>
      </w:r>
      <w:r w:rsidR="002C12D5">
        <w:t>’</w:t>
      </w:r>
      <w:r>
        <w:t>nin 12(b) Maddesi</w:t>
      </w:r>
      <w:r w:rsidR="002C12D5">
        <w:t>’</w:t>
      </w:r>
      <w:r>
        <w:t>ni uygulayan ilgili yasa kapsamında gerekli olduğu ölçüde, şu ikisinden birini gerçekleştirecektir: (1) Müşteri Verilerini düzeltebilme, silebilme veya engelleyebilme özelliğini Müşteriye sağlayacak ya da (2) bu tür düzeltmeleri, silmeleri veya engellemele</w:t>
      </w:r>
      <w:r w:rsidR="000D0B68">
        <w:t>ri Müşterinin adına yapacaktır.</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8" w:name="_Toc489231419"/>
      <w:r>
        <w:t>Güvenlik</w:t>
      </w:r>
      <w:bookmarkEnd w:id="78"/>
    </w:p>
    <w:p w14:paraId="5DFE82D5" w14:textId="16711BF5" w:rsidR="000E6ED8" w:rsidRPr="00690C65" w:rsidRDefault="007303AE" w:rsidP="003B7142">
      <w:pPr>
        <w:pStyle w:val="ProductList-Body"/>
        <w:numPr>
          <w:ilvl w:val="0"/>
          <w:numId w:val="25"/>
        </w:numPr>
        <w:ind w:left="450" w:hanging="270"/>
      </w:pPr>
      <w:r>
        <w:rPr>
          <w:b/>
        </w:rPr>
        <w:t>Genel Uygulamalar</w:t>
      </w:r>
      <w:r w:rsidRPr="000D0B68">
        <w:rPr>
          <w:b/>
        </w:rPr>
        <w:t>.</w:t>
      </w:r>
      <w:r>
        <w:t xml:space="preserve"> Microsoft; aşağıdaki güvenlik önlemlerini uygulamaktadır ve bunları sürdürecek ve bunlara uyacaktır ve bu önlemler, OST</w:t>
      </w:r>
      <w:r w:rsidR="002C12D5">
        <w:t>’</w:t>
      </w:r>
      <w:r>
        <w:t>deki güvenlik taahhütleri ile birlikte Microsoft</w:t>
      </w:r>
      <w:r w:rsidR="002C12D5">
        <w:t>’</w:t>
      </w:r>
      <w:r>
        <w:t>un Müşteri Verilerinin güvenliği ile ilgili tek sorumluluğudur.</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AA0EAC">
        <w:trPr>
          <w:tblHeader/>
        </w:trPr>
        <w:tc>
          <w:tcPr>
            <w:tcW w:w="2490" w:type="dxa"/>
            <w:shd w:val="clear" w:color="auto" w:fill="0072C6"/>
          </w:tcPr>
          <w:p w14:paraId="75D7A1AA" w14:textId="0DECA32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Domain</w:t>
            </w:r>
          </w:p>
        </w:tc>
        <w:tc>
          <w:tcPr>
            <w:tcW w:w="8310" w:type="dxa"/>
            <w:shd w:val="clear" w:color="auto" w:fill="0072C6"/>
          </w:tcPr>
          <w:p w14:paraId="6C61E74C" w14:textId="4A3AC49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Uygulamalar</w:t>
            </w:r>
          </w:p>
        </w:tc>
      </w:tr>
      <w:tr w:rsidR="00086F17" w14:paraId="7BFB34B6" w14:textId="77777777" w:rsidTr="00AA0EAC">
        <w:tc>
          <w:tcPr>
            <w:tcW w:w="2490" w:type="dxa"/>
            <w:vAlign w:val="center"/>
          </w:tcPr>
          <w:p w14:paraId="4A265EB1" w14:textId="4B939C28" w:rsidR="00086F17" w:rsidRPr="00B35FB2" w:rsidRDefault="00086F17" w:rsidP="007303AE">
            <w:pPr>
              <w:pStyle w:val="ProductList-Body"/>
              <w:rPr>
                <w:sz w:val="16"/>
                <w:szCs w:val="16"/>
              </w:rPr>
            </w:pPr>
            <w:r w:rsidRPr="00B35FB2">
              <w:rPr>
                <w:sz w:val="16"/>
                <w:szCs w:val="16"/>
              </w:rPr>
              <w:t>Bilgi Güvenliği Organizasyonu</w:t>
            </w:r>
          </w:p>
        </w:tc>
        <w:tc>
          <w:tcPr>
            <w:tcW w:w="8310" w:type="dxa"/>
          </w:tcPr>
          <w:p w14:paraId="4CCE6AB8" w14:textId="7F0E44E2" w:rsidR="009C6951" w:rsidRPr="00B35FB2" w:rsidRDefault="009C6951" w:rsidP="009C6951">
            <w:pPr>
              <w:pStyle w:val="ProductList-Body"/>
              <w:rPr>
                <w:sz w:val="16"/>
                <w:szCs w:val="16"/>
              </w:rPr>
            </w:pPr>
            <w:r w:rsidRPr="00B35FB2">
              <w:rPr>
                <w:b/>
                <w:sz w:val="16"/>
                <w:szCs w:val="16"/>
              </w:rPr>
              <w:t>Güvenlik Mülkiyeti</w:t>
            </w:r>
            <w:r w:rsidRPr="00B35FB2">
              <w:rPr>
                <w:b/>
                <w:bCs/>
                <w:sz w:val="16"/>
                <w:szCs w:val="16"/>
              </w:rPr>
              <w:t>.</w:t>
            </w:r>
            <w:r w:rsidRPr="00B35FB2">
              <w:rPr>
                <w:sz w:val="16"/>
                <w:szCs w:val="16"/>
              </w:rPr>
              <w:t xml:space="preserve"> Microsoft, güvenlik kurallarının ve usullerinin koordinasyonundan ve izlenmesinden sorumlu bir veya daha fazla sayıda güvenlik sorumlusu tayin etmiştir.</w:t>
            </w:r>
          </w:p>
          <w:p w14:paraId="25E100F8" w14:textId="7660AD52" w:rsidR="009C6951" w:rsidRPr="00B35FB2" w:rsidRDefault="009C6951" w:rsidP="0088164F">
            <w:pPr>
              <w:pStyle w:val="ProductList-Body"/>
              <w:spacing w:before="40"/>
              <w:rPr>
                <w:sz w:val="16"/>
                <w:szCs w:val="16"/>
              </w:rPr>
            </w:pPr>
            <w:r w:rsidRPr="00B35FB2">
              <w:rPr>
                <w:b/>
                <w:sz w:val="16"/>
                <w:szCs w:val="16"/>
              </w:rPr>
              <w:t>Güvenlik Görevleri ve Sorumlulukları</w:t>
            </w:r>
            <w:r w:rsidRPr="00B35FB2">
              <w:rPr>
                <w:b/>
                <w:bCs/>
                <w:sz w:val="16"/>
                <w:szCs w:val="16"/>
              </w:rPr>
              <w:t>.</w:t>
            </w:r>
            <w:r w:rsidRPr="00B35FB2">
              <w:rPr>
                <w:sz w:val="16"/>
                <w:szCs w:val="16"/>
              </w:rPr>
              <w:t xml:space="preserve"> Müşteri Verilerine erişim sahibi olan Microsoft personeli, gizlilik yükümlülüklerine tabidir.</w:t>
            </w:r>
          </w:p>
          <w:p w14:paraId="43EEE1B1" w14:textId="14EE093C" w:rsidR="009C6951" w:rsidRPr="00B35FB2" w:rsidRDefault="009C6951" w:rsidP="0088164F">
            <w:pPr>
              <w:pStyle w:val="ProductList-Body"/>
              <w:spacing w:before="40"/>
              <w:rPr>
                <w:sz w:val="16"/>
                <w:szCs w:val="16"/>
              </w:rPr>
            </w:pPr>
            <w:r w:rsidRPr="00B35FB2">
              <w:rPr>
                <w:b/>
                <w:sz w:val="16"/>
                <w:szCs w:val="16"/>
              </w:rPr>
              <w:t>Risk Yönetim Programı</w:t>
            </w:r>
            <w:r w:rsidRPr="00B35FB2">
              <w:rPr>
                <w:b/>
                <w:bCs/>
                <w:sz w:val="16"/>
                <w:szCs w:val="16"/>
              </w:rPr>
              <w:t>.</w:t>
            </w:r>
            <w:r w:rsidRPr="00B35FB2">
              <w:rPr>
                <w:sz w:val="16"/>
                <w:szCs w:val="16"/>
              </w:rPr>
              <w:t xml:space="preserve"> Microsoft, Müşteri Verilerini işlemeden ya da Çevrimiçi Hizmetler servisini başlatmadan önce bir risk değerlendirmesi yapmıştır.</w:t>
            </w:r>
          </w:p>
          <w:p w14:paraId="3D0B77AE" w14:textId="3E551499" w:rsidR="00086F17" w:rsidRPr="00B35FB2" w:rsidRDefault="009C6951" w:rsidP="009C6951">
            <w:pPr>
              <w:pStyle w:val="ProductList-Body"/>
              <w:rPr>
                <w:sz w:val="16"/>
                <w:szCs w:val="16"/>
              </w:rPr>
            </w:pPr>
            <w:r w:rsidRPr="00B35FB2">
              <w:rPr>
                <w:sz w:val="16"/>
                <w:szCs w:val="16"/>
              </w:rPr>
              <w:t>Microsoft, tarafına ait saklama gereklilikleri uyarınca, yürürlüğünü kaybetmelerinin ardından da güvenlik belgelerini saklar.</w:t>
            </w:r>
          </w:p>
        </w:tc>
      </w:tr>
      <w:tr w:rsidR="00086F17" w14:paraId="7414B36E" w14:textId="77777777" w:rsidTr="00AA0EAC">
        <w:trPr>
          <w:cantSplit/>
        </w:trPr>
        <w:tc>
          <w:tcPr>
            <w:tcW w:w="2490" w:type="dxa"/>
            <w:vAlign w:val="center"/>
          </w:tcPr>
          <w:p w14:paraId="6F221689" w14:textId="78DA8E2F" w:rsidR="00086F17" w:rsidRPr="00B35FB2" w:rsidRDefault="00086F17" w:rsidP="007303AE">
            <w:pPr>
              <w:pStyle w:val="ProductList-Body"/>
              <w:rPr>
                <w:sz w:val="16"/>
                <w:szCs w:val="16"/>
              </w:rPr>
            </w:pPr>
            <w:r w:rsidRPr="00B35FB2">
              <w:rPr>
                <w:sz w:val="16"/>
                <w:szCs w:val="16"/>
              </w:rPr>
              <w:t>Varlık Yönetimi</w:t>
            </w:r>
          </w:p>
        </w:tc>
        <w:tc>
          <w:tcPr>
            <w:tcW w:w="8310" w:type="dxa"/>
          </w:tcPr>
          <w:p w14:paraId="6DA73246" w14:textId="0BE2B773" w:rsidR="009C6951" w:rsidRPr="00B35FB2" w:rsidRDefault="009C6951" w:rsidP="009C6951">
            <w:pPr>
              <w:pStyle w:val="ProductList-Body"/>
              <w:rPr>
                <w:sz w:val="16"/>
                <w:szCs w:val="16"/>
              </w:rPr>
            </w:pPr>
            <w:r w:rsidRPr="00B35FB2">
              <w:rPr>
                <w:b/>
                <w:sz w:val="16"/>
                <w:szCs w:val="16"/>
              </w:rPr>
              <w:t>Varlık Envanteri</w:t>
            </w:r>
            <w:r w:rsidRPr="00B35FB2">
              <w:rPr>
                <w:b/>
                <w:bCs/>
                <w:sz w:val="16"/>
                <w:szCs w:val="16"/>
              </w:rPr>
              <w:t>.</w:t>
            </w:r>
            <w:r w:rsidRPr="00B35FB2">
              <w:rPr>
                <w:sz w:val="16"/>
                <w:szCs w:val="16"/>
              </w:rP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B35FB2" w:rsidRDefault="009C6951" w:rsidP="0088164F">
            <w:pPr>
              <w:pStyle w:val="ProductList-Body"/>
              <w:spacing w:before="40"/>
              <w:rPr>
                <w:sz w:val="16"/>
                <w:szCs w:val="16"/>
              </w:rPr>
            </w:pPr>
            <w:r w:rsidRPr="00B35FB2">
              <w:rPr>
                <w:b/>
                <w:sz w:val="16"/>
                <w:szCs w:val="16"/>
              </w:rPr>
              <w:t>Varlık İdaresi</w:t>
            </w:r>
          </w:p>
          <w:p w14:paraId="44E4A99A" w14:textId="11606C1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651B74" w:rsidRPr="00B35FB2">
              <w:rPr>
                <w:sz w:val="16"/>
                <w:szCs w:val="16"/>
              </w:rPr>
              <w:t>Microsoft, Müşteri Verilerini, bu verilerin tanımlanmasına yardımcı olmak ve uygun şekilde kısıtlanacak bir erişime izin vermek amacıyla sınırlandırır.</w:t>
            </w:r>
          </w:p>
          <w:p w14:paraId="134B5436" w14:textId="4459B09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2A3B84" w:rsidRPr="00B35FB2">
              <w:rPr>
                <w:sz w:val="16"/>
                <w:szCs w:val="16"/>
              </w:rPr>
              <w:t>Microsoft, Müşteri Verilerinin yazdırılması konusunda kısıtlamalar koyar ve Müşteri Verilerini içeren basılı materyallerin atılması hususunda prosedürlere sahiptir.</w:t>
            </w:r>
          </w:p>
          <w:p w14:paraId="4579FE11" w14:textId="72197FEE" w:rsidR="00086F17"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9C6951" w:rsidRPr="00B35FB2">
              <w:rPr>
                <w:sz w:val="16"/>
                <w:szCs w:val="16"/>
              </w:rPr>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AA0EAC">
        <w:tc>
          <w:tcPr>
            <w:tcW w:w="2490" w:type="dxa"/>
            <w:vAlign w:val="center"/>
          </w:tcPr>
          <w:p w14:paraId="59347A52" w14:textId="738D913D" w:rsidR="00086F17" w:rsidRPr="00B35FB2" w:rsidRDefault="00086F17" w:rsidP="007303AE">
            <w:pPr>
              <w:pStyle w:val="ProductList-Body"/>
              <w:rPr>
                <w:sz w:val="16"/>
                <w:szCs w:val="16"/>
              </w:rPr>
            </w:pPr>
            <w:r w:rsidRPr="00B35FB2">
              <w:rPr>
                <w:sz w:val="16"/>
                <w:szCs w:val="16"/>
              </w:rPr>
              <w:t>İnsan Kaynakları Güvenliği</w:t>
            </w:r>
          </w:p>
        </w:tc>
        <w:tc>
          <w:tcPr>
            <w:tcW w:w="8310" w:type="dxa"/>
          </w:tcPr>
          <w:p w14:paraId="4D458344" w14:textId="28E5AABF" w:rsidR="00086F17" w:rsidRPr="00B35FB2" w:rsidRDefault="009C6951" w:rsidP="008E1EAF">
            <w:pPr>
              <w:pStyle w:val="ProductList-Body"/>
              <w:rPr>
                <w:sz w:val="16"/>
                <w:szCs w:val="16"/>
              </w:rPr>
            </w:pPr>
            <w:r w:rsidRPr="00B35FB2">
              <w:rPr>
                <w:b/>
                <w:sz w:val="16"/>
                <w:szCs w:val="16"/>
              </w:rPr>
              <w:t>Güvenlik Eğitimi</w:t>
            </w:r>
            <w:r w:rsidRPr="00B35FB2">
              <w:rPr>
                <w:b/>
                <w:bCs/>
                <w:sz w:val="16"/>
                <w:szCs w:val="16"/>
              </w:rPr>
              <w:t>.</w:t>
            </w:r>
            <w:r w:rsidRPr="00B35FB2">
              <w:rPr>
                <w:sz w:val="16"/>
                <w:szCs w:val="16"/>
              </w:rP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AA0EAC">
        <w:tc>
          <w:tcPr>
            <w:tcW w:w="2490" w:type="dxa"/>
            <w:vAlign w:val="center"/>
          </w:tcPr>
          <w:p w14:paraId="17640D63" w14:textId="1909CE38" w:rsidR="00086F17" w:rsidRPr="00B35FB2" w:rsidRDefault="00086F17" w:rsidP="007303AE">
            <w:pPr>
              <w:pStyle w:val="ProductList-Body"/>
              <w:rPr>
                <w:sz w:val="16"/>
                <w:szCs w:val="16"/>
              </w:rPr>
            </w:pPr>
            <w:r w:rsidRPr="00B35FB2">
              <w:rPr>
                <w:sz w:val="16"/>
                <w:szCs w:val="16"/>
              </w:rPr>
              <w:t>Fiziksel Güvenlik ve Çevre güvenliği</w:t>
            </w:r>
          </w:p>
        </w:tc>
        <w:tc>
          <w:tcPr>
            <w:tcW w:w="8310" w:type="dxa"/>
          </w:tcPr>
          <w:p w14:paraId="0E056EAF" w14:textId="21CE734C" w:rsidR="009C6951" w:rsidRPr="00B35FB2" w:rsidRDefault="009C6951" w:rsidP="009C6951">
            <w:pPr>
              <w:pStyle w:val="ProductList-Body"/>
              <w:rPr>
                <w:sz w:val="16"/>
                <w:szCs w:val="16"/>
              </w:rPr>
            </w:pPr>
            <w:r w:rsidRPr="00B35FB2">
              <w:rPr>
                <w:b/>
                <w:sz w:val="16"/>
                <w:szCs w:val="16"/>
              </w:rPr>
              <w:t>Tesislere Fiziksel Erişim</w:t>
            </w:r>
            <w:r w:rsidRPr="00B35FB2">
              <w:rPr>
                <w:b/>
                <w:bCs/>
                <w:sz w:val="16"/>
                <w:szCs w:val="16"/>
              </w:rPr>
              <w:t>.</w:t>
            </w:r>
            <w:r w:rsidRPr="00B35FB2">
              <w:rPr>
                <w:sz w:val="16"/>
                <w:szCs w:val="16"/>
              </w:rPr>
              <w:t xml:space="preserve"> Microsoft, Müşteri Verilerini işleyen bilgi sistemlerinin bulunduğu tesislere erişimi, tanımlanmış yetkili kişilerle sınırlandırır.</w:t>
            </w:r>
          </w:p>
          <w:p w14:paraId="0173E035" w14:textId="4AD1F14D" w:rsidR="009C6951" w:rsidRPr="00B35FB2" w:rsidRDefault="009C6951" w:rsidP="0088164F">
            <w:pPr>
              <w:pStyle w:val="ProductList-Body"/>
              <w:spacing w:before="40"/>
              <w:rPr>
                <w:sz w:val="16"/>
                <w:szCs w:val="16"/>
              </w:rPr>
            </w:pPr>
            <w:r w:rsidRPr="00B35FB2">
              <w:rPr>
                <w:b/>
                <w:sz w:val="16"/>
                <w:szCs w:val="16"/>
              </w:rPr>
              <w:t>Bileşenlere Fiziksel Erişim</w:t>
            </w:r>
            <w:r w:rsidRPr="00B35FB2">
              <w:rPr>
                <w:b/>
                <w:bCs/>
                <w:sz w:val="16"/>
                <w:szCs w:val="16"/>
              </w:rPr>
              <w:t>.</w:t>
            </w:r>
            <w:r w:rsidRPr="00B35FB2">
              <w:rPr>
                <w:sz w:val="16"/>
                <w:szCs w:val="16"/>
              </w:rP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B35FB2" w:rsidRDefault="009C6951" w:rsidP="0088164F">
            <w:pPr>
              <w:pStyle w:val="ProductList-Body"/>
              <w:spacing w:before="40"/>
              <w:rPr>
                <w:sz w:val="16"/>
                <w:szCs w:val="16"/>
              </w:rPr>
            </w:pPr>
            <w:r w:rsidRPr="00B35FB2">
              <w:rPr>
                <w:b/>
                <w:sz w:val="16"/>
                <w:szCs w:val="16"/>
              </w:rPr>
              <w:t>Aksamalardan Korunma</w:t>
            </w:r>
            <w:r w:rsidRPr="00B35FB2">
              <w:rPr>
                <w:b/>
                <w:bCs/>
                <w:sz w:val="16"/>
                <w:szCs w:val="16"/>
              </w:rPr>
              <w:t>.</w:t>
            </w:r>
            <w:r w:rsidRPr="00B35FB2">
              <w:rPr>
                <w:sz w:val="16"/>
                <w:szCs w:val="16"/>
              </w:rPr>
              <w:t xml:space="preserve"> Microsoft, güç kesintisi veya hat paraziti sebebiyle veri kaybına karışı korumak için çok sayıda endüstri standardı sistemler kullanır.</w:t>
            </w:r>
          </w:p>
          <w:p w14:paraId="746254B8" w14:textId="5CE993D4" w:rsidR="00086F17" w:rsidRPr="00B35FB2" w:rsidRDefault="009C6951" w:rsidP="0088164F">
            <w:pPr>
              <w:pStyle w:val="ProductList-Body"/>
              <w:spacing w:before="40"/>
              <w:rPr>
                <w:sz w:val="16"/>
                <w:szCs w:val="16"/>
              </w:rPr>
            </w:pPr>
            <w:r w:rsidRPr="00B35FB2">
              <w:rPr>
                <w:b/>
                <w:sz w:val="16"/>
                <w:szCs w:val="16"/>
              </w:rPr>
              <w:t>Bileşenlerin Atılması</w:t>
            </w:r>
            <w:r w:rsidRPr="00B35FB2">
              <w:rPr>
                <w:b/>
                <w:bCs/>
                <w:sz w:val="16"/>
                <w:szCs w:val="16"/>
              </w:rPr>
              <w:t>.</w:t>
            </w:r>
            <w:r w:rsidRPr="00B35FB2">
              <w:rPr>
                <w:sz w:val="16"/>
                <w:szCs w:val="16"/>
              </w:rPr>
              <w:t xml:space="preserve"> Microsoft, ihtiyaç kalmadığında Müşteri Verilerini silmek için endüstri standardı süreçleri kullanır.</w:t>
            </w:r>
          </w:p>
        </w:tc>
      </w:tr>
      <w:tr w:rsidR="00086F17" w14:paraId="5142F166" w14:textId="77777777" w:rsidTr="00AA0EAC">
        <w:tc>
          <w:tcPr>
            <w:tcW w:w="2490" w:type="dxa"/>
            <w:vAlign w:val="center"/>
          </w:tcPr>
          <w:p w14:paraId="4E573BCA" w14:textId="3DE6A7D5" w:rsidR="00086F17" w:rsidRPr="00B35FB2" w:rsidRDefault="00086F17" w:rsidP="007303AE">
            <w:pPr>
              <w:pStyle w:val="ProductList-Body"/>
              <w:rPr>
                <w:sz w:val="16"/>
                <w:szCs w:val="16"/>
              </w:rPr>
            </w:pPr>
            <w:r w:rsidRPr="00B35FB2">
              <w:rPr>
                <w:sz w:val="16"/>
                <w:szCs w:val="16"/>
              </w:rPr>
              <w:t>Haberleşmeler ve Faaliyet Yönetimi</w:t>
            </w:r>
          </w:p>
        </w:tc>
        <w:tc>
          <w:tcPr>
            <w:tcW w:w="8310" w:type="dxa"/>
          </w:tcPr>
          <w:p w14:paraId="52A9B3B5" w14:textId="2B32BAB3" w:rsidR="009C6951" w:rsidRPr="00B35FB2" w:rsidRDefault="009C6951" w:rsidP="009C6951">
            <w:pPr>
              <w:pStyle w:val="ProductList-Body"/>
              <w:rPr>
                <w:sz w:val="16"/>
                <w:szCs w:val="16"/>
              </w:rPr>
            </w:pPr>
            <w:r w:rsidRPr="00B35FB2">
              <w:rPr>
                <w:b/>
                <w:sz w:val="16"/>
                <w:szCs w:val="16"/>
              </w:rPr>
              <w:t>İşletim İlkesi.</w:t>
            </w:r>
            <w:r w:rsidRPr="00B35FB2">
              <w:rPr>
                <w:sz w:val="16"/>
                <w:szCs w:val="16"/>
              </w:rPr>
              <w:t xml:space="preserve"> Microsoft, kendi güvenlik tedbirlerini ve ilgili prosedürleri ayrıca Müşteri Verilerine erişen personelinin sorumluluklarını açıklayan güvenlik belgelerini saklar.</w:t>
            </w:r>
          </w:p>
          <w:p w14:paraId="53600F6E" w14:textId="77777777" w:rsidR="009C6951" w:rsidRPr="00B35FB2" w:rsidRDefault="009C6951" w:rsidP="0088164F">
            <w:pPr>
              <w:pStyle w:val="ProductList-Body"/>
              <w:spacing w:before="40"/>
              <w:rPr>
                <w:sz w:val="16"/>
                <w:szCs w:val="16"/>
              </w:rPr>
            </w:pPr>
            <w:r w:rsidRPr="00B35FB2">
              <w:rPr>
                <w:b/>
                <w:sz w:val="16"/>
                <w:szCs w:val="16"/>
              </w:rPr>
              <w:t>Veri Kurtarma Prosedürleri</w:t>
            </w:r>
          </w:p>
          <w:p w14:paraId="273CBF49" w14:textId="5BEC6621"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ve veri kurtarma prosedürlerinin kopyalarını, Müşteri Verilerini işleyen temel bilgisayar ekipmanından farklı bir yerde saklar.</w:t>
            </w:r>
          </w:p>
          <w:p w14:paraId="21D206B8" w14:textId="45BD17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kopyalarına olan erişimin tabi olduğu, yürürlükte özel prosedürlere sahiptir.</w:t>
            </w:r>
          </w:p>
          <w:p w14:paraId="4B636ED1" w14:textId="430B0ED9" w:rsidR="009A65DA"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510E50" w:rsidRPr="00B35FB2">
              <w:rPr>
                <w:sz w:val="16"/>
                <w:szCs w:val="16"/>
              </w:rPr>
              <w:t>Microsoft, her on iki ayda bir incelenen Azure Kamu Hizmetlerine ilişkin veri kurtarma prosedürleri dışında, veri kurtarma prosedürlerini en az altı ayda bir kez inceler</w:t>
            </w:r>
            <w:r w:rsidR="009A65DA" w:rsidRPr="00B35FB2">
              <w:rPr>
                <w:sz w:val="16"/>
                <w:szCs w:val="16"/>
              </w:rPr>
              <w:t>.</w:t>
            </w:r>
          </w:p>
          <w:p w14:paraId="0C13E134" w14:textId="217452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9A65DA" w:rsidRPr="00B35FB2">
              <w:rPr>
                <w:sz w:val="16"/>
                <w:szCs w:val="16"/>
              </w:rPr>
              <w:tab/>
            </w:r>
            <w:r w:rsidR="003D22CB" w:rsidRPr="00B35FB2">
              <w:rPr>
                <w:sz w:val="16"/>
                <w:szCs w:val="16"/>
              </w:rPr>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B35FB2" w:rsidRDefault="009C6951" w:rsidP="0088164F">
            <w:pPr>
              <w:pStyle w:val="ProductList-Body"/>
              <w:spacing w:before="40"/>
              <w:rPr>
                <w:sz w:val="16"/>
                <w:szCs w:val="16"/>
              </w:rPr>
            </w:pPr>
            <w:r w:rsidRPr="00B35FB2">
              <w:rPr>
                <w:b/>
                <w:sz w:val="16"/>
                <w:szCs w:val="16"/>
              </w:rPr>
              <w:t>Kötü Amaçlı Yazılım</w:t>
            </w:r>
            <w:r w:rsidRPr="00B35FB2">
              <w:rPr>
                <w:b/>
                <w:bCs/>
                <w:sz w:val="16"/>
                <w:szCs w:val="16"/>
              </w:rPr>
              <w:t>.</w:t>
            </w:r>
            <w:r w:rsidRPr="00B35FB2">
              <w:rPr>
                <w:sz w:val="16"/>
                <w:szCs w:val="16"/>
              </w:rP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76BDE799" w14:textId="77777777" w:rsidR="007429DC" w:rsidRPr="00B35FB2" w:rsidRDefault="007429DC" w:rsidP="007429DC">
            <w:pPr>
              <w:pStyle w:val="ProductList-Body"/>
              <w:spacing w:before="40"/>
              <w:rPr>
                <w:sz w:val="16"/>
                <w:szCs w:val="16"/>
              </w:rPr>
            </w:pPr>
            <w:r w:rsidRPr="00B35FB2">
              <w:rPr>
                <w:b/>
                <w:sz w:val="16"/>
                <w:szCs w:val="16"/>
              </w:rPr>
              <w:t>Sınırların Ötesindeki Veriler</w:t>
            </w:r>
          </w:p>
          <w:p w14:paraId="6E6ABE68" w14:textId="77777777" w:rsidR="007429DC"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Kamu ağları üzerinden aktarılan Müşteri Verilerini şifreler veya Müşterilerin bunları şifrelemesini sağlar.</w:t>
            </w:r>
          </w:p>
          <w:p w14:paraId="70E6C4C4" w14:textId="1017964B" w:rsidR="009C6951"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ortam içimde kendi tesislerini terk eden Müşteri Verilerine erişimi kısıtlar</w:t>
            </w:r>
            <w:r w:rsidR="003D22CB" w:rsidRPr="00B35FB2">
              <w:rPr>
                <w:sz w:val="16"/>
                <w:szCs w:val="16"/>
              </w:rPr>
              <w:t>.</w:t>
            </w:r>
          </w:p>
          <w:p w14:paraId="039DA155" w14:textId="73742380" w:rsidR="00086F17" w:rsidRPr="00B35FB2" w:rsidRDefault="009C6951" w:rsidP="0088164F">
            <w:pPr>
              <w:pStyle w:val="ProductList-Body"/>
              <w:spacing w:before="40"/>
              <w:rPr>
                <w:sz w:val="16"/>
                <w:szCs w:val="16"/>
              </w:rPr>
            </w:pPr>
            <w:r w:rsidRPr="00B35FB2">
              <w:rPr>
                <w:b/>
                <w:sz w:val="16"/>
                <w:szCs w:val="16"/>
              </w:rPr>
              <w:lastRenderedPageBreak/>
              <w:t>Olay Kaydı.</w:t>
            </w:r>
            <w:r w:rsidRPr="00B35FB2">
              <w:rPr>
                <w:sz w:val="16"/>
                <w:szCs w:val="16"/>
              </w:rP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AA0EAC">
        <w:tc>
          <w:tcPr>
            <w:tcW w:w="2490" w:type="dxa"/>
            <w:vAlign w:val="center"/>
          </w:tcPr>
          <w:p w14:paraId="1033C6C0" w14:textId="538D8B4A" w:rsidR="00086F17" w:rsidRPr="00B35FB2" w:rsidRDefault="00086F17" w:rsidP="007303AE">
            <w:pPr>
              <w:pStyle w:val="ProductList-Body"/>
              <w:rPr>
                <w:sz w:val="16"/>
                <w:szCs w:val="16"/>
              </w:rPr>
            </w:pPr>
            <w:r w:rsidRPr="00B35FB2">
              <w:rPr>
                <w:sz w:val="16"/>
                <w:szCs w:val="16"/>
              </w:rPr>
              <w:lastRenderedPageBreak/>
              <w:t>Erişim Kontrolü</w:t>
            </w:r>
          </w:p>
        </w:tc>
        <w:tc>
          <w:tcPr>
            <w:tcW w:w="8310" w:type="dxa"/>
          </w:tcPr>
          <w:p w14:paraId="4D5A88E0" w14:textId="3D42E11B" w:rsidR="009C6951" w:rsidRPr="00B35FB2" w:rsidRDefault="009C6951" w:rsidP="009C6951">
            <w:pPr>
              <w:pStyle w:val="ProductList-Body"/>
              <w:rPr>
                <w:sz w:val="16"/>
                <w:szCs w:val="16"/>
              </w:rPr>
            </w:pPr>
            <w:r w:rsidRPr="00B35FB2">
              <w:rPr>
                <w:b/>
                <w:sz w:val="16"/>
                <w:szCs w:val="16"/>
              </w:rPr>
              <w:t>Erişim İlkesi.</w:t>
            </w:r>
            <w:r w:rsidRPr="00B35FB2">
              <w:rPr>
                <w:sz w:val="16"/>
                <w:szCs w:val="16"/>
              </w:rPr>
              <w:t xml:space="preserve"> Microsoft, Müşteri Verilerine erişim sahibi olan kişilerin güvenlik önceliklerinin bir kaydını tular.</w:t>
            </w:r>
          </w:p>
          <w:p w14:paraId="2541D145" w14:textId="77777777" w:rsidR="009C6951" w:rsidRPr="00B35FB2" w:rsidRDefault="009C6951" w:rsidP="0088164F">
            <w:pPr>
              <w:pStyle w:val="ProductList-Body"/>
              <w:spacing w:before="40"/>
              <w:rPr>
                <w:sz w:val="16"/>
                <w:szCs w:val="16"/>
              </w:rPr>
            </w:pPr>
            <w:r w:rsidRPr="00B35FB2">
              <w:rPr>
                <w:b/>
                <w:sz w:val="16"/>
                <w:szCs w:val="16"/>
              </w:rPr>
              <w:t>Erişim Yetkilendirmesi</w:t>
            </w:r>
          </w:p>
          <w:p w14:paraId="6905FA03" w14:textId="2D700548"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Microsoft sistemlerine erişim yetkisine sahip olan kişilerin personelin bir kaydını tular ve bunu günceller.</w:t>
            </w:r>
          </w:p>
          <w:p w14:paraId="25553CE7" w14:textId="0BE04304"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altı ayı aşmayan bir süre boyunca kullanılan kimlik doğrulama bilgilerini devre dışı bırakır.</w:t>
            </w:r>
          </w:p>
          <w:p w14:paraId="520E2E67" w14:textId="4C4E36C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verilere ve kaynaklara olan yetkili erişimi verme, değiştirme veya iptal etme hakkına sahip bu personeli belirler. </w:t>
            </w:r>
          </w:p>
          <w:p w14:paraId="05170003" w14:textId="7107FBA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sistemlere birden fazla kişinin erişmesi durumunda kişilerin ayrı tanımlayıcılara / kullanıcı girişlerine sahip olmasını temin eder.</w:t>
            </w:r>
          </w:p>
          <w:p w14:paraId="5E68175B" w14:textId="77777777" w:rsidR="009C6951" w:rsidRPr="00B35FB2" w:rsidRDefault="009C6951" w:rsidP="0088164F">
            <w:pPr>
              <w:pStyle w:val="ProductList-Body"/>
              <w:spacing w:before="40"/>
              <w:rPr>
                <w:sz w:val="16"/>
                <w:szCs w:val="16"/>
              </w:rPr>
            </w:pPr>
            <w:r w:rsidRPr="00B35FB2">
              <w:rPr>
                <w:b/>
                <w:sz w:val="16"/>
                <w:szCs w:val="16"/>
              </w:rPr>
              <w:t>En Düşük Erişim Hakkı</w:t>
            </w:r>
          </w:p>
          <w:p w14:paraId="5A54D499" w14:textId="02C39CC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Teknik destek personeli, ihtiyaç durumunda Müşteri Verilerine erişmesine izin verilen tek personeldir. </w:t>
            </w:r>
          </w:p>
          <w:p w14:paraId="036CE9EC" w14:textId="6552BA2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Verilerine erişimi, sadece, görevlerini ifade etmeleri için bu erişime gereksinim duyan kişilerle sınırlar.</w:t>
            </w:r>
          </w:p>
          <w:p w14:paraId="0456AB46" w14:textId="77777777" w:rsidR="009C6951" w:rsidRPr="00B35FB2" w:rsidRDefault="009C6951" w:rsidP="0088164F">
            <w:pPr>
              <w:pStyle w:val="ProductList-Body"/>
              <w:spacing w:before="40"/>
              <w:rPr>
                <w:sz w:val="16"/>
                <w:szCs w:val="16"/>
              </w:rPr>
            </w:pPr>
            <w:r w:rsidRPr="00B35FB2">
              <w:rPr>
                <w:b/>
                <w:sz w:val="16"/>
                <w:szCs w:val="16"/>
              </w:rPr>
              <w:t>Bütünlük ve Gizlilik</w:t>
            </w:r>
          </w:p>
          <w:p w14:paraId="0BF55A2D" w14:textId="4E1A2E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Microsoft</w:t>
            </w:r>
            <w:r w:rsidR="002C12D5" w:rsidRPr="00B35FB2">
              <w:rPr>
                <w:sz w:val="16"/>
                <w:szCs w:val="16"/>
              </w:rPr>
              <w:t>’</w:t>
            </w:r>
            <w:r w:rsidR="003D22CB" w:rsidRPr="00B35FB2">
              <w:rPr>
                <w:sz w:val="16"/>
                <w:szCs w:val="16"/>
              </w:rPr>
              <w:t>un kontrol ettiği tesislerden ayrılırken veya bilgisayarları yalnız bırakırken idari oturumları devre dışı bırakması konusunda Microsoft personeline talimat verir.</w:t>
            </w:r>
          </w:p>
          <w:p w14:paraId="5E91173C" w14:textId="1C613A8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şifreleri, geçerli oldukları esnada anlaşılmaz kılan bir şekilde depolar.</w:t>
            </w:r>
          </w:p>
          <w:p w14:paraId="7F353D0C" w14:textId="77777777" w:rsidR="009C6951" w:rsidRPr="00B35FB2" w:rsidRDefault="009C6951" w:rsidP="0088164F">
            <w:pPr>
              <w:pStyle w:val="ProductList-Body"/>
              <w:spacing w:before="40"/>
              <w:rPr>
                <w:sz w:val="16"/>
                <w:szCs w:val="16"/>
              </w:rPr>
            </w:pPr>
            <w:r w:rsidRPr="00B35FB2">
              <w:rPr>
                <w:b/>
                <w:sz w:val="16"/>
                <w:szCs w:val="16"/>
              </w:rPr>
              <w:t>Kimlik Denetimi</w:t>
            </w:r>
          </w:p>
          <w:p w14:paraId="3873F6E9" w14:textId="620F7A8A"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bilgi sistemlerine erişmeye çalışan kullanıcıları tanımlamak ve kimlik denetimi yapmak için endüstri standardı uygulamalar kullanır.</w:t>
            </w:r>
          </w:p>
          <w:p w14:paraId="53D424BB" w14:textId="61BFB5D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şifrelerin düzenli olarak yenilenmesini gerekli kılar.</w:t>
            </w:r>
          </w:p>
          <w:p w14:paraId="0C91FCD8" w14:textId="77FE277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şifrenin en az sekiz karakterli olmasını gerekli kılar.</w:t>
            </w:r>
          </w:p>
          <w:p w14:paraId="579D94F4" w14:textId="1C2139AB"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devre dışı bırakılan veya süresi sona eren tanımlayıcıların başka bireylere verilmemesini sağlar.</w:t>
            </w:r>
          </w:p>
          <w:p w14:paraId="53682E1B" w14:textId="4BB7F0D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geçersiz şifre kullanarak bilgi sistemine erişmeye yönelik mükerrer girişimleri izler veya Müşterinin izlemesine imkan tanır.</w:t>
            </w:r>
          </w:p>
          <w:p w14:paraId="5EBD9700" w14:textId="6356BF9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bozulmuş veya yanlışlıkla açığa çıkmış parolaları devre dışı bırakmak için endüstri standardı prosedürler yürütür.</w:t>
            </w:r>
          </w:p>
          <w:p w14:paraId="2A56C8FF" w14:textId="3D38EF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Pr="00B35FB2" w:rsidRDefault="009C6951" w:rsidP="007303AE">
            <w:pPr>
              <w:pStyle w:val="ProductList-Body"/>
              <w:spacing w:before="40"/>
              <w:rPr>
                <w:sz w:val="16"/>
                <w:szCs w:val="16"/>
              </w:rPr>
            </w:pPr>
            <w:r w:rsidRPr="00B35FB2">
              <w:rPr>
                <w:b/>
                <w:sz w:val="16"/>
                <w:szCs w:val="16"/>
              </w:rPr>
              <w:t>Ağ Tasarımı</w:t>
            </w:r>
            <w:r w:rsidRPr="00B35FB2">
              <w:rPr>
                <w:b/>
                <w:bCs/>
                <w:sz w:val="16"/>
                <w:szCs w:val="16"/>
              </w:rPr>
              <w:t>.</w:t>
            </w:r>
            <w:r w:rsidRPr="00B35FB2">
              <w:rPr>
                <w:sz w:val="16"/>
                <w:szCs w:val="16"/>
              </w:rP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AA0EAC">
        <w:tc>
          <w:tcPr>
            <w:tcW w:w="2490" w:type="dxa"/>
            <w:vAlign w:val="center"/>
          </w:tcPr>
          <w:p w14:paraId="2C4520EB" w14:textId="54C172FD" w:rsidR="00086F17" w:rsidRPr="00B35FB2" w:rsidRDefault="00086F17" w:rsidP="007303AE">
            <w:pPr>
              <w:pStyle w:val="ProductList-Body"/>
              <w:rPr>
                <w:sz w:val="16"/>
                <w:szCs w:val="16"/>
              </w:rPr>
            </w:pPr>
            <w:r w:rsidRPr="00B35FB2">
              <w:rPr>
                <w:sz w:val="16"/>
                <w:szCs w:val="16"/>
              </w:rPr>
              <w:t>Bilgi Güvenliği Olay Yönetimi</w:t>
            </w:r>
          </w:p>
        </w:tc>
        <w:tc>
          <w:tcPr>
            <w:tcW w:w="8310" w:type="dxa"/>
          </w:tcPr>
          <w:p w14:paraId="1028D5CF" w14:textId="77777777" w:rsidR="00272578" w:rsidRPr="00B35FB2" w:rsidRDefault="00272578" w:rsidP="00272578">
            <w:pPr>
              <w:pStyle w:val="ProductList-Body"/>
              <w:rPr>
                <w:sz w:val="16"/>
                <w:szCs w:val="16"/>
              </w:rPr>
            </w:pPr>
            <w:r w:rsidRPr="00B35FB2">
              <w:rPr>
                <w:b/>
                <w:sz w:val="16"/>
                <w:szCs w:val="16"/>
              </w:rPr>
              <w:t>Olaylara Tepki Verme Süreci</w:t>
            </w:r>
          </w:p>
          <w:p w14:paraId="099F1C9A" w14:textId="0CD61CA7"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ihlalin açıklaması, süresi, ihlalin sonuçları, rapor edenin adı ve ihlalin kime rapor edildiği ile </w:t>
            </w:r>
            <w:r w:rsidR="003D22CB" w:rsidRPr="00B35FB2">
              <w:rPr>
                <w:color w:val="000000" w:themeColor="text1"/>
                <w:sz w:val="16"/>
                <w:szCs w:val="16"/>
              </w:rPr>
              <w:t>veri kurtarma prosedürü</w:t>
            </w:r>
            <w:r w:rsidR="003D22CB" w:rsidRPr="00B35FB2">
              <w:rPr>
                <w:sz w:val="16"/>
                <w:szCs w:val="16"/>
              </w:rPr>
              <w:t xml:space="preserve"> ile güvenlik ihlallerinin bir kaydını tutar.</w:t>
            </w:r>
          </w:p>
          <w:p w14:paraId="533725F5" w14:textId="77777777" w:rsidR="0014484A" w:rsidRPr="004E78BB" w:rsidRDefault="0014484A" w:rsidP="0014484A">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Güvenlik Olayı olan her güvenlik ihlali için, Microsoft'un yaptığı bildirim (yukarıda “Güvenlik Olayı Bildirimi” bölümünde açıklanan şekilde), makul olmayan erteleme olmaksızın ve herhangi bir durumda 5 iş günü içinde yapılacaktır.</w:t>
            </w:r>
          </w:p>
          <w:p w14:paraId="3818EE7A" w14:textId="1A891FDD" w:rsidR="00272578" w:rsidRPr="00B35FB2" w:rsidRDefault="00A85E5B" w:rsidP="00A85E5B">
            <w:pPr>
              <w:pStyle w:val="ProductList-Body"/>
              <w:ind w:left="162" w:hanging="162"/>
              <w:rPr>
                <w:sz w:val="16"/>
                <w:szCs w:val="16"/>
              </w:rPr>
            </w:pPr>
            <w:r w:rsidRPr="00B35FB2">
              <w:rPr>
                <w:sz w:val="16"/>
                <w:szCs w:val="16"/>
              </w:rPr>
              <w:t>-</w:t>
            </w:r>
            <w:r w:rsidRPr="00B35FB2">
              <w:rPr>
                <w:sz w:val="16"/>
                <w:szCs w:val="16"/>
              </w:rPr>
              <w:tab/>
            </w:r>
            <w:r w:rsidR="00272578" w:rsidRPr="00A85E5B">
              <w:rPr>
                <w:iCs/>
                <w:color w:val="000000" w:themeColor="text1"/>
                <w:sz w:val="16"/>
                <w:szCs w:val="16"/>
              </w:rPr>
              <w:t>Microsoft</w:t>
            </w:r>
            <w:r w:rsidR="00272578" w:rsidRPr="00B35FB2">
              <w:rPr>
                <w:color w:val="000000" w:themeColor="text1"/>
                <w:sz w:val="16"/>
                <w:szCs w:val="16"/>
              </w:rPr>
              <w:t xml:space="preserve">, </w:t>
            </w:r>
            <w:r w:rsidR="00272578" w:rsidRPr="00B35FB2">
              <w:rPr>
                <w:sz w:val="16"/>
                <w:szCs w:val="16"/>
              </w:rPr>
              <w:t>hangi verinin kime ve ne zaman ifşa edildiği dahil Müşteri Verilerinin ifşasını takip eder ya da Müşterinin takip etmesine imkan verir.</w:t>
            </w:r>
          </w:p>
          <w:p w14:paraId="730CA332" w14:textId="2F819071" w:rsidR="00086F17" w:rsidRPr="00B35FB2" w:rsidRDefault="00272578" w:rsidP="0088164F">
            <w:pPr>
              <w:pStyle w:val="ProductList-Body"/>
              <w:spacing w:before="40"/>
              <w:rPr>
                <w:sz w:val="16"/>
                <w:szCs w:val="16"/>
              </w:rPr>
            </w:pPr>
            <w:r w:rsidRPr="00B35FB2">
              <w:rPr>
                <w:b/>
                <w:sz w:val="16"/>
                <w:szCs w:val="16"/>
              </w:rPr>
              <w:t>Hizmet İzleme</w:t>
            </w:r>
            <w:r w:rsidRPr="00B35FB2">
              <w:rPr>
                <w:b/>
                <w:bCs/>
                <w:sz w:val="16"/>
                <w:szCs w:val="16"/>
              </w:rPr>
              <w:t>.</w:t>
            </w:r>
            <w:r w:rsidRPr="00B35FB2">
              <w:rPr>
                <w:sz w:val="16"/>
                <w:szCs w:val="16"/>
              </w:rPr>
              <w:t xml:space="preserve"> Microsoft güvenlik personeli, gerekli ise onarım çabalarını tasarlamak için en az her altı ayda bir günlükleri teyit eder.</w:t>
            </w:r>
          </w:p>
        </w:tc>
      </w:tr>
      <w:tr w:rsidR="00086F17" w14:paraId="1186CDAD" w14:textId="77777777" w:rsidTr="00AA0EAC">
        <w:tc>
          <w:tcPr>
            <w:tcW w:w="2490" w:type="dxa"/>
            <w:vAlign w:val="center"/>
          </w:tcPr>
          <w:p w14:paraId="417B34CB" w14:textId="1C65413C" w:rsidR="00086F17" w:rsidRPr="00B35FB2" w:rsidRDefault="00086F17" w:rsidP="007303AE">
            <w:pPr>
              <w:pStyle w:val="ProductList-Body"/>
              <w:rPr>
                <w:sz w:val="16"/>
                <w:szCs w:val="16"/>
              </w:rPr>
            </w:pPr>
            <w:r w:rsidRPr="00B35FB2">
              <w:rPr>
                <w:sz w:val="16"/>
                <w:szCs w:val="16"/>
              </w:rPr>
              <w:t>İş Sürekliliği Yönetimi</w:t>
            </w:r>
          </w:p>
        </w:tc>
        <w:tc>
          <w:tcPr>
            <w:tcW w:w="8310" w:type="dxa"/>
          </w:tcPr>
          <w:p w14:paraId="36CE9909" w14:textId="2011DAFD"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işleyen bilgi sistemlerinin bulunduğu tesisler için acil durum ve beklenmedik durum planlarını devam ettirir.</w:t>
            </w:r>
          </w:p>
          <w:p w14:paraId="2EA52B9C" w14:textId="044C7D6A" w:rsidR="00086F17"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w:t>
            </w:r>
            <w:r w:rsidR="002C12D5" w:rsidRPr="00B35FB2">
              <w:rPr>
                <w:sz w:val="16"/>
                <w:szCs w:val="16"/>
              </w:rPr>
              <w:t>’</w:t>
            </w:r>
            <w:r w:rsidR="003D22CB" w:rsidRPr="00B35FB2">
              <w:rPr>
                <w:sz w:val="16"/>
                <w:szCs w:val="16"/>
              </w:rPr>
              <w:t>un fazla depolama ve veri kurtarma prosedürleri, Müşteri Verilerini kayboldukları veya tahrip edildikleri zamandan önce asıl veya son kopyalandıkları durumda yeniden yapılandırmaya çalışmak için tasarlanmıştır.</w:t>
            </w:r>
          </w:p>
        </w:tc>
      </w:tr>
    </w:tbl>
    <w:p w14:paraId="79970712" w14:textId="77777777" w:rsidR="00086F17" w:rsidRPr="00690C65" w:rsidRDefault="00086F17" w:rsidP="00A914BF">
      <w:pPr>
        <w:pStyle w:val="ProductList-Body"/>
      </w:pPr>
    </w:p>
    <w:p w14:paraId="0F0962D1" w14:textId="77777777" w:rsidR="00B35FB2" w:rsidRPr="00CD7F8D" w:rsidRDefault="00B35FB2" w:rsidP="00B35FB2">
      <w:pPr>
        <w:pStyle w:val="ProductList-Body"/>
        <w:outlineLvl w:val="2"/>
        <w:rPr>
          <w:b/>
          <w:color w:val="00188F"/>
        </w:rPr>
      </w:pPr>
      <w:bookmarkStart w:id="79" w:name="DataProcessingTerms_OLSInfoSecurityPolic"/>
      <w:r>
        <w:rPr>
          <w:b/>
          <w:color w:val="00188F"/>
        </w:rPr>
        <w:t>Çevrimiçi Hizmetler Bilgi Güvenliği Politikası</w:t>
      </w:r>
    </w:p>
    <w:bookmarkEnd w:id="79"/>
    <w:p w14:paraId="7620997B" w14:textId="77777777" w:rsidR="00B35FB2" w:rsidRDefault="00B35FB2" w:rsidP="00B35FB2">
      <w:pPr>
        <w:pStyle w:val="ProductList-Body"/>
      </w:pPr>
      <w:r>
        <w:t>Her Çevrimiçi Hizmet, aşağıdaki tabloda gösterilen kontrol standartlarına ve çerçevelerine uyan yazılı bir veri güvenliği politikasını (“Bilgi Güvenliği Politikası”) izler.</w:t>
      </w:r>
    </w:p>
    <w:p w14:paraId="5BACEE4E" w14:textId="77777777" w:rsidR="00B35FB2" w:rsidRPr="00C62FB6" w:rsidRDefault="00B35FB2" w:rsidP="00B35FB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35FB2" w:rsidRPr="00C62FB6" w14:paraId="0D02BF45" w14:textId="77777777" w:rsidTr="00AA0EAC">
        <w:trPr>
          <w:tblHeader/>
        </w:trPr>
        <w:tc>
          <w:tcPr>
            <w:tcW w:w="2880" w:type="dxa"/>
            <w:shd w:val="clear" w:color="auto" w:fill="0072C6"/>
            <w:vAlign w:val="center"/>
          </w:tcPr>
          <w:p w14:paraId="143F1276" w14:textId="77777777" w:rsidR="00B35FB2" w:rsidRPr="005F68CF" w:rsidRDefault="00B35FB2" w:rsidP="00985473">
            <w:pPr>
              <w:pStyle w:val="ProductList-Body"/>
              <w:rPr>
                <w:color w:val="FFFFFF" w:themeColor="background1"/>
                <w:sz w:val="16"/>
              </w:rPr>
            </w:pPr>
            <w:r>
              <w:rPr>
                <w:color w:val="FFFFFF" w:themeColor="background1"/>
                <w:sz w:val="16"/>
              </w:rPr>
              <w:t>Çevrimiçi Hizmet</w:t>
            </w:r>
          </w:p>
        </w:tc>
        <w:tc>
          <w:tcPr>
            <w:tcW w:w="1584" w:type="dxa"/>
            <w:shd w:val="clear" w:color="auto" w:fill="0072C6"/>
            <w:vAlign w:val="center"/>
          </w:tcPr>
          <w:p w14:paraId="52B3F077" w14:textId="77777777" w:rsidR="00B35FB2" w:rsidRPr="005F68CF" w:rsidRDefault="00B35FB2" w:rsidP="0098547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C1CD687" w14:textId="77777777" w:rsidR="00B35FB2" w:rsidRPr="005F68CF" w:rsidRDefault="00B35FB2" w:rsidP="00985473">
            <w:pPr>
              <w:pStyle w:val="ProductList-Body"/>
              <w:rPr>
                <w:color w:val="FFFFFF" w:themeColor="background1"/>
                <w:sz w:val="16"/>
              </w:rPr>
            </w:pPr>
            <w:r>
              <w:rPr>
                <w:color w:val="FFFFFF" w:themeColor="background1"/>
                <w:sz w:val="16"/>
              </w:rPr>
              <w:t>ISO 27002</w:t>
            </w:r>
          </w:p>
          <w:p w14:paraId="595ED5F4" w14:textId="77777777" w:rsidR="00B35FB2" w:rsidRPr="005F68CF" w:rsidRDefault="00B35FB2" w:rsidP="00985473">
            <w:pPr>
              <w:pStyle w:val="ProductList-Body"/>
              <w:rPr>
                <w:color w:val="FFFFFF" w:themeColor="background1"/>
                <w:sz w:val="16"/>
              </w:rPr>
            </w:pPr>
            <w:r>
              <w:rPr>
                <w:color w:val="FFFFFF" w:themeColor="background1"/>
                <w:sz w:val="16"/>
              </w:rPr>
              <w:t>Uygulama Esasları</w:t>
            </w:r>
          </w:p>
        </w:tc>
        <w:tc>
          <w:tcPr>
            <w:tcW w:w="1584" w:type="dxa"/>
            <w:shd w:val="clear" w:color="auto" w:fill="0072C6"/>
            <w:vAlign w:val="center"/>
          </w:tcPr>
          <w:p w14:paraId="2642D479" w14:textId="77777777" w:rsidR="00B35FB2" w:rsidRPr="005F68CF" w:rsidRDefault="00B35FB2" w:rsidP="00985473">
            <w:pPr>
              <w:pStyle w:val="ProductList-Body"/>
              <w:rPr>
                <w:color w:val="FFFFFF" w:themeColor="background1"/>
                <w:sz w:val="16"/>
                <w:lang w:val="fr-FR"/>
              </w:rPr>
            </w:pPr>
            <w:r>
              <w:rPr>
                <w:color w:val="FFFFFF" w:themeColor="background1"/>
                <w:sz w:val="16"/>
              </w:rPr>
              <w:t>ISO 27018</w:t>
            </w:r>
          </w:p>
          <w:p w14:paraId="6CDDEFD5" w14:textId="77777777" w:rsidR="00B35FB2" w:rsidRPr="005F68CF" w:rsidRDefault="00B35FB2" w:rsidP="00985473">
            <w:pPr>
              <w:pStyle w:val="ProductList-Body"/>
              <w:rPr>
                <w:color w:val="FFFFFF" w:themeColor="background1"/>
                <w:sz w:val="16"/>
                <w:lang w:val="fr-FR"/>
              </w:rPr>
            </w:pPr>
            <w:r>
              <w:rPr>
                <w:color w:val="FFFFFF" w:themeColor="background1"/>
                <w:sz w:val="16"/>
              </w:rPr>
              <w:t>Uygulama Esasları</w:t>
            </w:r>
          </w:p>
        </w:tc>
        <w:tc>
          <w:tcPr>
            <w:tcW w:w="1584" w:type="dxa"/>
            <w:shd w:val="clear" w:color="auto" w:fill="0072C6"/>
            <w:vAlign w:val="center"/>
          </w:tcPr>
          <w:p w14:paraId="1946C255" w14:textId="77777777" w:rsidR="00B35FB2" w:rsidRPr="005F68CF" w:rsidRDefault="00B35FB2" w:rsidP="00985473">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A99E569" w14:textId="77777777" w:rsidR="00B35FB2" w:rsidRPr="005F68CF" w:rsidRDefault="00B35FB2" w:rsidP="00985473">
            <w:pPr>
              <w:pStyle w:val="ProductList-Body"/>
              <w:rPr>
                <w:color w:val="FFFFFF" w:themeColor="background1"/>
                <w:sz w:val="16"/>
                <w:lang w:val="fr-FR"/>
              </w:rPr>
            </w:pPr>
            <w:r>
              <w:rPr>
                <w:color w:val="FFFFFF" w:themeColor="background1"/>
                <w:sz w:val="16"/>
              </w:rPr>
              <w:t>SSAE 16 SOC 2 Tip II</w:t>
            </w:r>
          </w:p>
        </w:tc>
      </w:tr>
      <w:tr w:rsidR="00D40E3F" w:rsidRPr="00C62FB6" w14:paraId="6D43B0FF" w14:textId="77777777" w:rsidTr="00AA0EAC">
        <w:trPr>
          <w:trHeight w:val="288"/>
        </w:trPr>
        <w:tc>
          <w:tcPr>
            <w:tcW w:w="2880" w:type="dxa"/>
            <w:vAlign w:val="center"/>
          </w:tcPr>
          <w:p w14:paraId="3D70708A" w14:textId="44D601DB" w:rsidR="00D40E3F" w:rsidRPr="005F68CF" w:rsidRDefault="00D40E3F" w:rsidP="00D40E3F">
            <w:pPr>
              <w:pStyle w:val="ProductList-Body"/>
              <w:rPr>
                <w:sz w:val="16"/>
              </w:rPr>
            </w:pPr>
            <w:r>
              <w:rPr>
                <w:sz w:val="16"/>
                <w:szCs w:val="16"/>
              </w:rPr>
              <w:t>Office 365 Hizmetleri</w:t>
            </w:r>
          </w:p>
        </w:tc>
        <w:tc>
          <w:tcPr>
            <w:tcW w:w="1584" w:type="dxa"/>
            <w:vAlign w:val="center"/>
          </w:tcPr>
          <w:p w14:paraId="1D9A39FF" w14:textId="0C0CC06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0AFB9A3" w14:textId="4186B93E"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30717F6D" w14:textId="2BBD57C0"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D3250F1" w14:textId="311C8064"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5E57E6F2" w14:textId="2D3F5F0A" w:rsidR="00D40E3F" w:rsidRPr="005F68CF" w:rsidRDefault="00D40E3F" w:rsidP="00D40E3F">
            <w:pPr>
              <w:pStyle w:val="ProductList-Body"/>
              <w:rPr>
                <w:color w:val="000000" w:themeColor="text1"/>
                <w:sz w:val="16"/>
              </w:rPr>
            </w:pPr>
            <w:r>
              <w:rPr>
                <w:color w:val="000000" w:themeColor="text1"/>
                <w:sz w:val="16"/>
                <w:szCs w:val="16"/>
              </w:rPr>
              <w:t>Evet</w:t>
            </w:r>
          </w:p>
        </w:tc>
      </w:tr>
      <w:tr w:rsidR="00D40E3F" w:rsidRPr="00C62FB6" w14:paraId="02471BDC" w14:textId="77777777" w:rsidTr="00AA0EAC">
        <w:trPr>
          <w:trHeight w:val="288"/>
        </w:trPr>
        <w:tc>
          <w:tcPr>
            <w:tcW w:w="2880" w:type="dxa"/>
            <w:vAlign w:val="center"/>
          </w:tcPr>
          <w:p w14:paraId="58EA13BB" w14:textId="3FAF73CE" w:rsidR="00D40E3F" w:rsidRPr="005F68CF" w:rsidRDefault="00D40E3F" w:rsidP="00D40E3F">
            <w:pPr>
              <w:pStyle w:val="ProductList-Body"/>
              <w:rPr>
                <w:sz w:val="16"/>
              </w:rPr>
            </w:pPr>
            <w:r>
              <w:rPr>
                <w:sz w:val="16"/>
                <w:szCs w:val="16"/>
              </w:rPr>
              <w:t>Microsoft Dynamics 365 Core Services</w:t>
            </w:r>
          </w:p>
        </w:tc>
        <w:tc>
          <w:tcPr>
            <w:tcW w:w="1584" w:type="dxa"/>
            <w:vAlign w:val="center"/>
          </w:tcPr>
          <w:p w14:paraId="2703D8C2" w14:textId="4B90F213"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599F4C90" w14:textId="283FC80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F491218" w14:textId="647BC023"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147FE22" w14:textId="278C9371"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1ED28E9" w14:textId="6186274B" w:rsidR="00D40E3F" w:rsidRPr="005F68CF" w:rsidRDefault="00D40E3F" w:rsidP="00D40E3F">
            <w:pPr>
              <w:pStyle w:val="ProductList-Body"/>
              <w:rPr>
                <w:color w:val="000000" w:themeColor="text1"/>
                <w:sz w:val="16"/>
              </w:rPr>
            </w:pPr>
            <w:r>
              <w:rPr>
                <w:color w:val="000000" w:themeColor="text1"/>
                <w:sz w:val="16"/>
                <w:szCs w:val="16"/>
              </w:rPr>
              <w:t>Evet*</w:t>
            </w:r>
          </w:p>
        </w:tc>
      </w:tr>
      <w:tr w:rsidR="00D40E3F" w:rsidRPr="00C62FB6" w14:paraId="4D24DB91" w14:textId="77777777" w:rsidTr="00AA0EAC">
        <w:trPr>
          <w:trHeight w:val="288"/>
        </w:trPr>
        <w:tc>
          <w:tcPr>
            <w:tcW w:w="2880" w:type="dxa"/>
            <w:vAlign w:val="center"/>
          </w:tcPr>
          <w:p w14:paraId="7D0476A6" w14:textId="40AFA5BF" w:rsidR="00D40E3F" w:rsidRPr="005F68CF" w:rsidRDefault="00D40E3F" w:rsidP="00D40E3F">
            <w:pPr>
              <w:pStyle w:val="ProductList-Body"/>
              <w:rPr>
                <w:sz w:val="16"/>
              </w:rPr>
            </w:pPr>
            <w:r>
              <w:rPr>
                <w:sz w:val="16"/>
                <w:szCs w:val="16"/>
              </w:rPr>
              <w:t>Microsoft Azure Çekirdek Hizmetleri</w:t>
            </w:r>
          </w:p>
        </w:tc>
        <w:tc>
          <w:tcPr>
            <w:tcW w:w="1584" w:type="dxa"/>
            <w:vAlign w:val="center"/>
          </w:tcPr>
          <w:p w14:paraId="2F48CA31" w14:textId="3018A44D"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168190CC" w14:textId="5D8C2D42"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39C912B" w14:textId="55F31F8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2879D4CC" w14:textId="7B7DF8EC" w:rsidR="00D40E3F" w:rsidRPr="005F68CF" w:rsidRDefault="00D40E3F" w:rsidP="00D40E3F">
            <w:pPr>
              <w:pStyle w:val="ProductList-Body"/>
              <w:rPr>
                <w:i/>
                <w:color w:val="000000" w:themeColor="text1"/>
                <w:sz w:val="16"/>
              </w:rPr>
            </w:pPr>
            <w:r>
              <w:rPr>
                <w:color w:val="000000" w:themeColor="text1"/>
                <w:sz w:val="16"/>
                <w:szCs w:val="16"/>
              </w:rPr>
              <w:t>Farklılık gösterir**</w:t>
            </w:r>
          </w:p>
        </w:tc>
        <w:tc>
          <w:tcPr>
            <w:tcW w:w="1584" w:type="dxa"/>
            <w:vAlign w:val="center"/>
          </w:tcPr>
          <w:p w14:paraId="64E55619" w14:textId="2881BF13" w:rsidR="00D40E3F" w:rsidRPr="005F68CF" w:rsidRDefault="00D40E3F" w:rsidP="00D40E3F">
            <w:pPr>
              <w:pStyle w:val="ProductList-Body"/>
              <w:rPr>
                <w:color w:val="000000" w:themeColor="text1"/>
                <w:sz w:val="16"/>
              </w:rPr>
            </w:pPr>
            <w:r>
              <w:rPr>
                <w:color w:val="000000" w:themeColor="text1"/>
                <w:sz w:val="16"/>
                <w:szCs w:val="16"/>
              </w:rPr>
              <w:t>Farklılık gösterir**</w:t>
            </w:r>
          </w:p>
        </w:tc>
      </w:tr>
      <w:tr w:rsidR="00AA0238" w:rsidRPr="00C62FB6" w14:paraId="3F56E763" w14:textId="77777777" w:rsidTr="00AA0EAC">
        <w:trPr>
          <w:trHeight w:val="288"/>
        </w:trPr>
        <w:tc>
          <w:tcPr>
            <w:tcW w:w="2880" w:type="dxa"/>
            <w:vAlign w:val="center"/>
          </w:tcPr>
          <w:p w14:paraId="57C7C26A" w14:textId="4C7B8FBA" w:rsidR="00AA0238" w:rsidRDefault="00AA0238" w:rsidP="00AA0238">
            <w:pPr>
              <w:pStyle w:val="ProductList-Body"/>
              <w:rPr>
                <w:sz w:val="16"/>
                <w:szCs w:val="16"/>
              </w:rPr>
            </w:pPr>
            <w:r>
              <w:rPr>
                <w:sz w:val="16"/>
                <w:szCs w:val="16"/>
              </w:rPr>
              <w:t>Microsoft Cloud App Security</w:t>
            </w:r>
          </w:p>
        </w:tc>
        <w:tc>
          <w:tcPr>
            <w:tcW w:w="1584" w:type="dxa"/>
            <w:vAlign w:val="center"/>
          </w:tcPr>
          <w:p w14:paraId="257A318E" w14:textId="3B45B5ED" w:rsidR="00AA0238" w:rsidRDefault="00AA0238" w:rsidP="00AA0238">
            <w:pPr>
              <w:pStyle w:val="ProductList-Body"/>
              <w:rPr>
                <w:color w:val="000000" w:themeColor="text1"/>
                <w:sz w:val="16"/>
                <w:szCs w:val="16"/>
              </w:rPr>
            </w:pPr>
            <w:r>
              <w:rPr>
                <w:color w:val="000000" w:themeColor="text1"/>
                <w:sz w:val="16"/>
                <w:szCs w:val="16"/>
              </w:rPr>
              <w:t>Evet</w:t>
            </w:r>
          </w:p>
        </w:tc>
        <w:tc>
          <w:tcPr>
            <w:tcW w:w="1584" w:type="dxa"/>
            <w:vAlign w:val="center"/>
          </w:tcPr>
          <w:p w14:paraId="5BCBCE48" w14:textId="7C611963" w:rsidR="00AA0238" w:rsidRDefault="00AA0238" w:rsidP="00AA0238">
            <w:pPr>
              <w:pStyle w:val="ProductList-Body"/>
              <w:rPr>
                <w:color w:val="000000" w:themeColor="text1"/>
                <w:sz w:val="16"/>
                <w:szCs w:val="16"/>
              </w:rPr>
            </w:pPr>
            <w:r>
              <w:rPr>
                <w:color w:val="000000" w:themeColor="text1"/>
                <w:sz w:val="16"/>
                <w:szCs w:val="16"/>
              </w:rPr>
              <w:t>Evet</w:t>
            </w:r>
          </w:p>
        </w:tc>
        <w:tc>
          <w:tcPr>
            <w:tcW w:w="1584" w:type="dxa"/>
            <w:vAlign w:val="center"/>
          </w:tcPr>
          <w:p w14:paraId="34B574C0" w14:textId="3417F86E" w:rsidR="00AA0238" w:rsidRDefault="00AA0238" w:rsidP="00AA0238">
            <w:pPr>
              <w:pStyle w:val="ProductList-Body"/>
              <w:rPr>
                <w:color w:val="000000" w:themeColor="text1"/>
                <w:sz w:val="16"/>
                <w:szCs w:val="16"/>
              </w:rPr>
            </w:pPr>
            <w:r>
              <w:rPr>
                <w:color w:val="000000" w:themeColor="text1"/>
                <w:sz w:val="16"/>
                <w:szCs w:val="16"/>
              </w:rPr>
              <w:t>Evet</w:t>
            </w:r>
          </w:p>
        </w:tc>
        <w:tc>
          <w:tcPr>
            <w:tcW w:w="1584" w:type="dxa"/>
            <w:vAlign w:val="center"/>
          </w:tcPr>
          <w:p w14:paraId="304CC65D" w14:textId="16A26B68" w:rsidR="00AA0238" w:rsidRDefault="00AA0238" w:rsidP="00AA0238">
            <w:pPr>
              <w:pStyle w:val="ProductList-Body"/>
              <w:rPr>
                <w:color w:val="000000" w:themeColor="text1"/>
                <w:sz w:val="16"/>
                <w:szCs w:val="16"/>
              </w:rPr>
            </w:pPr>
            <w:r>
              <w:rPr>
                <w:color w:val="000000" w:themeColor="text1"/>
                <w:sz w:val="16"/>
                <w:szCs w:val="16"/>
              </w:rPr>
              <w:t>Hayır</w:t>
            </w:r>
          </w:p>
        </w:tc>
        <w:tc>
          <w:tcPr>
            <w:tcW w:w="1584" w:type="dxa"/>
            <w:vAlign w:val="center"/>
          </w:tcPr>
          <w:p w14:paraId="0C62A4BF" w14:textId="6FFF2748" w:rsidR="00AA0238" w:rsidRDefault="00AA0238" w:rsidP="00AA0238">
            <w:pPr>
              <w:pStyle w:val="ProductList-Body"/>
              <w:rPr>
                <w:color w:val="000000" w:themeColor="text1"/>
                <w:sz w:val="16"/>
                <w:szCs w:val="16"/>
              </w:rPr>
            </w:pPr>
            <w:r>
              <w:rPr>
                <w:color w:val="000000" w:themeColor="text1"/>
                <w:sz w:val="16"/>
                <w:szCs w:val="16"/>
              </w:rPr>
              <w:t>Hayır</w:t>
            </w:r>
          </w:p>
        </w:tc>
      </w:tr>
      <w:tr w:rsidR="00AA0238" w:rsidRPr="00C62FB6" w14:paraId="7C1483FF" w14:textId="77777777" w:rsidTr="00AA0EAC">
        <w:trPr>
          <w:trHeight w:val="288"/>
        </w:trPr>
        <w:tc>
          <w:tcPr>
            <w:tcW w:w="2880" w:type="dxa"/>
            <w:vAlign w:val="center"/>
          </w:tcPr>
          <w:p w14:paraId="1A082564" w14:textId="5842C436" w:rsidR="00AA0238" w:rsidRPr="005F68CF" w:rsidRDefault="00AA0238" w:rsidP="00AA0238">
            <w:pPr>
              <w:pStyle w:val="ProductList-Body"/>
              <w:rPr>
                <w:sz w:val="16"/>
              </w:rPr>
            </w:pPr>
            <w:r>
              <w:rPr>
                <w:sz w:val="16"/>
                <w:szCs w:val="16"/>
              </w:rPr>
              <w:t>Microsoft Intune Çevrimiçi Hizmetleri</w:t>
            </w:r>
          </w:p>
        </w:tc>
        <w:tc>
          <w:tcPr>
            <w:tcW w:w="1584" w:type="dxa"/>
            <w:vAlign w:val="center"/>
          </w:tcPr>
          <w:p w14:paraId="458F2D64" w14:textId="603B2FB3" w:rsidR="00AA0238" w:rsidRPr="005F68CF" w:rsidRDefault="00AA0238" w:rsidP="00AA0238">
            <w:pPr>
              <w:pStyle w:val="ProductList-Body"/>
              <w:rPr>
                <w:color w:val="000000" w:themeColor="text1"/>
                <w:sz w:val="16"/>
              </w:rPr>
            </w:pPr>
            <w:r>
              <w:rPr>
                <w:color w:val="000000" w:themeColor="text1"/>
                <w:sz w:val="16"/>
                <w:szCs w:val="16"/>
              </w:rPr>
              <w:t>Evet</w:t>
            </w:r>
          </w:p>
        </w:tc>
        <w:tc>
          <w:tcPr>
            <w:tcW w:w="1584" w:type="dxa"/>
            <w:vAlign w:val="center"/>
          </w:tcPr>
          <w:p w14:paraId="20CD3AC9" w14:textId="319767CA" w:rsidR="00AA0238" w:rsidRPr="005F68CF" w:rsidRDefault="00AA0238" w:rsidP="00AA0238">
            <w:pPr>
              <w:pStyle w:val="ProductList-Body"/>
              <w:rPr>
                <w:color w:val="000000" w:themeColor="text1"/>
                <w:sz w:val="16"/>
              </w:rPr>
            </w:pPr>
            <w:r>
              <w:rPr>
                <w:color w:val="000000" w:themeColor="text1"/>
                <w:sz w:val="16"/>
                <w:szCs w:val="16"/>
              </w:rPr>
              <w:t>Evet</w:t>
            </w:r>
          </w:p>
        </w:tc>
        <w:tc>
          <w:tcPr>
            <w:tcW w:w="1584" w:type="dxa"/>
            <w:vAlign w:val="center"/>
          </w:tcPr>
          <w:p w14:paraId="7C54E23E" w14:textId="6F616898" w:rsidR="00AA0238" w:rsidRPr="005F68CF" w:rsidRDefault="00AA0238" w:rsidP="00AA0238">
            <w:pPr>
              <w:pStyle w:val="ProductList-Body"/>
              <w:rPr>
                <w:color w:val="000000" w:themeColor="text1"/>
                <w:sz w:val="16"/>
              </w:rPr>
            </w:pPr>
            <w:r>
              <w:rPr>
                <w:color w:val="000000" w:themeColor="text1"/>
                <w:sz w:val="16"/>
                <w:szCs w:val="16"/>
              </w:rPr>
              <w:t>Evet</w:t>
            </w:r>
          </w:p>
        </w:tc>
        <w:tc>
          <w:tcPr>
            <w:tcW w:w="1584" w:type="dxa"/>
            <w:vAlign w:val="center"/>
          </w:tcPr>
          <w:p w14:paraId="5F7871B0" w14:textId="38E3B6D8" w:rsidR="00AA0238" w:rsidRPr="005F68CF" w:rsidRDefault="00AA0238" w:rsidP="00AA0238">
            <w:pPr>
              <w:pStyle w:val="ProductList-Body"/>
              <w:rPr>
                <w:color w:val="000000" w:themeColor="text1"/>
                <w:sz w:val="16"/>
              </w:rPr>
            </w:pPr>
            <w:r>
              <w:rPr>
                <w:color w:val="000000" w:themeColor="text1"/>
                <w:sz w:val="16"/>
                <w:szCs w:val="16"/>
              </w:rPr>
              <w:t>Evet</w:t>
            </w:r>
          </w:p>
        </w:tc>
        <w:tc>
          <w:tcPr>
            <w:tcW w:w="1584" w:type="dxa"/>
            <w:vAlign w:val="center"/>
          </w:tcPr>
          <w:p w14:paraId="2AAE4EDF" w14:textId="446AF5F2" w:rsidR="00AA0238" w:rsidRPr="005F68CF" w:rsidRDefault="00AA0238" w:rsidP="00AA0238">
            <w:pPr>
              <w:pStyle w:val="ProductList-Body"/>
              <w:rPr>
                <w:color w:val="000000" w:themeColor="text1"/>
                <w:sz w:val="16"/>
              </w:rPr>
            </w:pPr>
            <w:r>
              <w:rPr>
                <w:color w:val="000000" w:themeColor="text1"/>
                <w:sz w:val="16"/>
                <w:szCs w:val="16"/>
              </w:rPr>
              <w:t>Evet</w:t>
            </w:r>
          </w:p>
        </w:tc>
      </w:tr>
      <w:tr w:rsidR="00AA0238" w:rsidRPr="00C62FB6" w14:paraId="15292465" w14:textId="77777777" w:rsidTr="00AA0EAC">
        <w:trPr>
          <w:trHeight w:val="288"/>
        </w:trPr>
        <w:tc>
          <w:tcPr>
            <w:tcW w:w="2880" w:type="dxa"/>
            <w:vAlign w:val="center"/>
          </w:tcPr>
          <w:p w14:paraId="3A18B650" w14:textId="42276CE5" w:rsidR="00AA0238" w:rsidRPr="00231971" w:rsidRDefault="00AA0238" w:rsidP="00AA0238">
            <w:pPr>
              <w:pStyle w:val="ProductList-Body"/>
              <w:rPr>
                <w:sz w:val="16"/>
                <w:szCs w:val="16"/>
              </w:rPr>
            </w:pPr>
            <w:r>
              <w:rPr>
                <w:sz w:val="16"/>
                <w:szCs w:val="16"/>
              </w:rPr>
              <w:lastRenderedPageBreak/>
              <w:t>Microsoft Power BI Hizmetleri</w:t>
            </w:r>
          </w:p>
        </w:tc>
        <w:tc>
          <w:tcPr>
            <w:tcW w:w="1584" w:type="dxa"/>
            <w:vAlign w:val="center"/>
          </w:tcPr>
          <w:p w14:paraId="6116EB75" w14:textId="1B1D1143" w:rsidR="00AA0238" w:rsidRPr="00231971" w:rsidRDefault="00AA0238" w:rsidP="00AA0238">
            <w:pPr>
              <w:pStyle w:val="ProductList-Body"/>
              <w:rPr>
                <w:color w:val="000000" w:themeColor="text1"/>
                <w:sz w:val="16"/>
                <w:szCs w:val="16"/>
              </w:rPr>
            </w:pPr>
            <w:r>
              <w:rPr>
                <w:color w:val="000000" w:themeColor="text1"/>
                <w:sz w:val="16"/>
                <w:szCs w:val="16"/>
              </w:rPr>
              <w:t>Evet</w:t>
            </w:r>
          </w:p>
        </w:tc>
        <w:tc>
          <w:tcPr>
            <w:tcW w:w="1584" w:type="dxa"/>
            <w:vAlign w:val="center"/>
          </w:tcPr>
          <w:p w14:paraId="4753E3E2" w14:textId="43154BFE" w:rsidR="00AA0238" w:rsidRPr="00231971" w:rsidRDefault="00AA0238" w:rsidP="00AA0238">
            <w:pPr>
              <w:pStyle w:val="ProductList-Body"/>
              <w:rPr>
                <w:color w:val="000000" w:themeColor="text1"/>
                <w:sz w:val="16"/>
                <w:szCs w:val="16"/>
              </w:rPr>
            </w:pPr>
            <w:r>
              <w:rPr>
                <w:color w:val="000000" w:themeColor="text1"/>
                <w:sz w:val="16"/>
                <w:szCs w:val="16"/>
              </w:rPr>
              <w:t>Evet</w:t>
            </w:r>
          </w:p>
        </w:tc>
        <w:tc>
          <w:tcPr>
            <w:tcW w:w="1584" w:type="dxa"/>
            <w:vAlign w:val="center"/>
          </w:tcPr>
          <w:p w14:paraId="785A4305" w14:textId="62C521D4" w:rsidR="00AA0238" w:rsidRPr="00231971" w:rsidRDefault="00AA0238" w:rsidP="00AA0238">
            <w:pPr>
              <w:pStyle w:val="ProductList-Body"/>
              <w:rPr>
                <w:color w:val="000000" w:themeColor="text1"/>
                <w:sz w:val="16"/>
                <w:szCs w:val="16"/>
              </w:rPr>
            </w:pPr>
            <w:r>
              <w:rPr>
                <w:color w:val="000000" w:themeColor="text1"/>
                <w:sz w:val="16"/>
                <w:szCs w:val="16"/>
              </w:rPr>
              <w:t>Evet</w:t>
            </w:r>
          </w:p>
        </w:tc>
        <w:tc>
          <w:tcPr>
            <w:tcW w:w="1584" w:type="dxa"/>
            <w:vAlign w:val="center"/>
          </w:tcPr>
          <w:p w14:paraId="39CA0290" w14:textId="519B93F8" w:rsidR="00AA0238" w:rsidRPr="00231971" w:rsidRDefault="00AA0238" w:rsidP="00AA0238">
            <w:pPr>
              <w:pStyle w:val="ProductList-Body"/>
              <w:rPr>
                <w:color w:val="000000" w:themeColor="text1"/>
                <w:sz w:val="16"/>
                <w:szCs w:val="16"/>
              </w:rPr>
            </w:pPr>
            <w:r>
              <w:rPr>
                <w:color w:val="000000" w:themeColor="text1"/>
                <w:sz w:val="16"/>
                <w:szCs w:val="16"/>
              </w:rPr>
              <w:t>Hayır</w:t>
            </w:r>
          </w:p>
        </w:tc>
        <w:tc>
          <w:tcPr>
            <w:tcW w:w="1584" w:type="dxa"/>
            <w:vAlign w:val="center"/>
          </w:tcPr>
          <w:p w14:paraId="15D12FF2" w14:textId="03A0AE54" w:rsidR="00AA0238" w:rsidRPr="00231971" w:rsidRDefault="00AA0238" w:rsidP="00AA0238">
            <w:pPr>
              <w:pStyle w:val="ProductList-Body"/>
              <w:rPr>
                <w:color w:val="000000" w:themeColor="text1"/>
                <w:sz w:val="16"/>
                <w:szCs w:val="16"/>
              </w:rPr>
            </w:pPr>
            <w:r>
              <w:rPr>
                <w:color w:val="000000" w:themeColor="text1"/>
                <w:sz w:val="16"/>
                <w:szCs w:val="16"/>
              </w:rPr>
              <w:t>Hayır</w:t>
            </w:r>
          </w:p>
        </w:tc>
      </w:tr>
    </w:tbl>
    <w:p w14:paraId="37CC6240" w14:textId="77777777" w:rsidR="00D40E3F" w:rsidRPr="006D2C33" w:rsidRDefault="00D40E3F" w:rsidP="00D40E3F">
      <w:pPr>
        <w:pStyle w:val="ProductList-Body"/>
      </w:pPr>
      <w:r>
        <w:rPr>
          <w:i/>
          <w:color w:val="000000" w:themeColor="text1"/>
        </w:rPr>
        <w:t>*Microsoft Social Engagement içermez.</w:t>
      </w:r>
    </w:p>
    <w:p w14:paraId="36E20B51" w14:textId="77777777" w:rsidR="00D40E3F" w:rsidRPr="006D2C33" w:rsidRDefault="00D40E3F" w:rsidP="00D40E3F">
      <w:pPr>
        <w:pStyle w:val="ProductList-Body"/>
      </w:pPr>
      <w:r>
        <w:rPr>
          <w:color w:val="000000" w:themeColor="text1"/>
        </w:rPr>
        <w:t>**</w:t>
      </w:r>
      <w:r>
        <w:rPr>
          <w:i/>
          <w:color w:val="000000" w:themeColor="text1"/>
        </w:rPr>
        <w:t>Mevcut kapsamın ayrıntıları denetim raporunda, özeti ise Microsoft Azure Trust Center’da verilmiştir.</w:t>
      </w:r>
    </w:p>
    <w:p w14:paraId="7863C0DA" w14:textId="77777777" w:rsidR="00C62FB6" w:rsidRPr="00690C65" w:rsidRDefault="00C62FB6" w:rsidP="00C62FB6">
      <w:pPr>
        <w:pStyle w:val="ProductList-Body"/>
      </w:pPr>
    </w:p>
    <w:p w14:paraId="705BA770" w14:textId="77777777" w:rsidR="009A65DA" w:rsidRPr="00C62FB6" w:rsidRDefault="009A65DA" w:rsidP="009A65DA">
      <w:pPr>
        <w:pStyle w:val="ProductList-Body"/>
      </w:pPr>
      <w:r>
        <w:t>Microsoft, herhangi bir zamanda endüstri veya kamu sektörü standartları ekleyebilir. Microsoft, endüstride artık kullanılmadığı ve yerine başka bir standart konmadığı (varsa) sürece, yukarıdaki tabloda belirtilen bir standardı veya çerçeveyi ortadan kaldırmayacaktır. Azure Kamu Hizmetleri, Microsoft Azure Güven Merkezi'nde ayrıntılı bir şekilde açıklanan, ayrı bir gruptaki kontrol standartları ve çerçevelerini karşılamalıdır.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İfşa etmeme yükümlülüğüne tabi olarak, Microsoft, Müşteri tarafından Microsoft güvenlik uygulamaları ve politikalarına ilişkin makul surette talep edilen diğer bilgiler ile birlikte Müşteriye her Bilgi Güvenliği Politikasını sunacaktır.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Müşteri, her Bilgi Güvenliği Politikasını gözden geçirmekten ve ilgili politikanın Müşterinin gereksinimlerini karşılayıp karşılamadığını bağımsız olarak belirlemekten yalnızca kendisi sorumludur. </w:t>
      </w:r>
    </w:p>
    <w:p w14:paraId="0E65A8B4" w14:textId="77777777" w:rsidR="00C62FB6" w:rsidRPr="00690C65" w:rsidRDefault="00C62FB6" w:rsidP="00C62FB6">
      <w:pPr>
        <w:pStyle w:val="ProductList-Body"/>
      </w:pPr>
    </w:p>
    <w:p w14:paraId="6D05B1CB" w14:textId="046F3E8C" w:rsidR="00C62FB6" w:rsidRPr="00690C65" w:rsidRDefault="00C62FB6" w:rsidP="00C62FB6">
      <w:pPr>
        <w:pStyle w:val="ProductList-Body"/>
      </w:pPr>
      <w:r>
        <w:t>Eğer Standart Sözleşmeye Yönelik Maddeler geçerliyse, o zaman bu bölüm, Standart Sözleşmeye Yönelik Maddelerin 5. Madde paragraf f ve 12. Madde paragraf 2</w:t>
      </w:r>
      <w:r w:rsidR="002C12D5">
        <w:t>’</w:t>
      </w:r>
      <w:r>
        <w:t>sine ek olarak yer almaktadır.</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Çevrimiçi Hizmetlere İlişkin Microsoft Denetimleri</w:t>
      </w:r>
    </w:p>
    <w:p w14:paraId="270635B4" w14:textId="77777777" w:rsidR="00C62FB6" w:rsidRPr="00690C65" w:rsidRDefault="00C62FB6" w:rsidP="00C62FB6">
      <w:pPr>
        <w:pStyle w:val="ProductList-Body"/>
      </w:pPr>
      <w:r>
        <w:t>Her Çevrimiçi Hizmet için, Microsoft, Müşteri Verilerinin (kişisel veriler dahil) işlenmesinde kullandığı bilgisayarlarda, bilgi işlem ortamında ve fiziksel veri merkezlerinde güvenliği aşağıdaki şekilde denetleyecektir:</w:t>
      </w:r>
    </w:p>
    <w:p w14:paraId="23FA22F7" w14:textId="77777777" w:rsidR="00C62FB6" w:rsidRPr="00690C65" w:rsidRDefault="00C62FB6" w:rsidP="00510E50">
      <w:pPr>
        <w:pStyle w:val="ProductList-Body"/>
        <w:numPr>
          <w:ilvl w:val="1"/>
          <w:numId w:val="9"/>
        </w:numPr>
        <w:ind w:left="450" w:hanging="270"/>
      </w:pPr>
      <w:r>
        <w:t>Denetimler için bir standardın veya çerçevenin sağlanması durumunda, söz konusu kontrol standardı veya çerçevesi her Çevrimiçi Hizmet için en az yılda bir kez denetlenecektir.</w:t>
      </w:r>
    </w:p>
    <w:p w14:paraId="4E1C16AD" w14:textId="0C38EA08" w:rsidR="00C62FB6" w:rsidRPr="00690C65" w:rsidRDefault="00C62FB6" w:rsidP="00510E50">
      <w:pPr>
        <w:pStyle w:val="ProductList-Body"/>
        <w:numPr>
          <w:ilvl w:val="1"/>
          <w:numId w:val="9"/>
        </w:numPr>
        <w:ind w:left="450" w:hanging="270"/>
      </w:pPr>
      <w:r>
        <w:t>Her denetim, ilgili her kontrol standardına veya çerçevesine ilişkin düzenleyici organın veya akreditasyon kuruluşunun standartlarına ve kurallarına göre gerçekleştirilecektir.</w:t>
      </w:r>
    </w:p>
    <w:p w14:paraId="269EC67D" w14:textId="55728B77" w:rsidR="00C62FB6" w:rsidRPr="00690C65" w:rsidRDefault="00C62FB6" w:rsidP="00510E50">
      <w:pPr>
        <w:pStyle w:val="ProductList-Body"/>
        <w:numPr>
          <w:ilvl w:val="1"/>
          <w:numId w:val="9"/>
        </w:numPr>
        <w:ind w:left="450" w:hanging="270"/>
      </w:pPr>
      <w:r>
        <w:t>Her denetim Microsoft</w:t>
      </w:r>
      <w:r w:rsidR="002C12D5">
        <w:t>’</w:t>
      </w:r>
      <w:r>
        <w:t>un seçeceği ve masraflarını üstleneceği nitelikli, bağımsız, üçüncü kişi güvenlik denetçileri tarafından gerçekleştirilecektir.</w:t>
      </w:r>
    </w:p>
    <w:p w14:paraId="34316282" w14:textId="77777777" w:rsidR="00C62FB6" w:rsidRPr="00690C65" w:rsidRDefault="00C62FB6" w:rsidP="00C62FB6">
      <w:pPr>
        <w:pStyle w:val="ProductList-Body"/>
      </w:pPr>
    </w:p>
    <w:p w14:paraId="659CD86F" w14:textId="1C24428A" w:rsidR="00C62FB6" w:rsidRPr="00690C65" w:rsidRDefault="00C62FB6" w:rsidP="00BC36A4">
      <w:pPr>
        <w:pStyle w:val="ProductList-Body"/>
      </w:pPr>
      <w:r>
        <w:t>Her denetimin sonunda bir denetim raporu (</w:t>
      </w:r>
      <w:r w:rsidR="00BC36A4">
        <w:t>“</w:t>
      </w:r>
      <w:r>
        <w:t>Microsoft Denetim Raporu</w:t>
      </w:r>
      <w:r w:rsidR="00BC36A4">
        <w:t>”</w:t>
      </w:r>
      <w:r>
        <w:t>) oluşturulacaktır ve bu rapor Microsoft</w:t>
      </w:r>
      <w:r w:rsidR="002C12D5">
        <w:t>’</w:t>
      </w:r>
      <w:r>
        <w:t>un Gizli Bilgisi olacaktır. Microsoft Denetim Raporu</w:t>
      </w:r>
      <w:r w:rsidR="002C12D5">
        <w:t>’</w:t>
      </w:r>
      <w:r>
        <w:t>nda, denetçinin tüm önemli bulguları net bir şekilde açıklanacaktır. Microsoft, Microsoft Denetim Raporu</w:t>
      </w:r>
      <w:r w:rsidR="002C12D5">
        <w:t>’</w:t>
      </w:r>
      <w:r>
        <w:t>nda ortaya atılan sorunları denetçiyi tatmin edecek şekilde derhal giderecektir.</w:t>
      </w:r>
    </w:p>
    <w:p w14:paraId="4D2817E7" w14:textId="77777777" w:rsidR="00C62FB6" w:rsidRPr="00690C65" w:rsidRDefault="00C62FB6" w:rsidP="00C62FB6">
      <w:pPr>
        <w:pStyle w:val="ProductList-Body"/>
      </w:pPr>
    </w:p>
    <w:p w14:paraId="1629E33E" w14:textId="2676965A" w:rsidR="00C62FB6" w:rsidRPr="00690C65" w:rsidRDefault="00C62FB6" w:rsidP="00C62FB6">
      <w:pPr>
        <w:pStyle w:val="ProductList-Body"/>
      </w:pPr>
      <w:r>
        <w:t>Eğer Müşteri talep ederse, Microsoft, Müşteriye her Microsoft Denetim Raporunu sağlayacaktır, böylece Müşteri Microsoft</w:t>
      </w:r>
      <w:r w:rsidR="002C12D5">
        <w:t>’</w:t>
      </w:r>
      <w:r>
        <w:t>un DPT kapsamındaki güvenlik yükümlülüklerine uyup uymadığını doğrulayabilir. Microsoft Denetim Raporu, Microsoft</w:t>
      </w:r>
      <w:r w:rsidR="002C12D5">
        <w:t>’</w:t>
      </w:r>
      <w:r>
        <w:t>un ve denetçinin ifşa etmeme ve dağıtım sınırlamalarına tabi olacaktır.</w:t>
      </w:r>
    </w:p>
    <w:p w14:paraId="5FFF91B2" w14:textId="77777777" w:rsidR="00C62FB6" w:rsidRPr="00690C65" w:rsidRDefault="00C62FB6" w:rsidP="00C62FB6">
      <w:pPr>
        <w:pStyle w:val="ProductList-Body"/>
      </w:pPr>
    </w:p>
    <w:p w14:paraId="6A854123" w14:textId="19A8AC9A" w:rsidR="00C62FB6" w:rsidRPr="00690C65" w:rsidRDefault="00C62FB6" w:rsidP="00C62FB6">
      <w:pPr>
        <w:pStyle w:val="ProductList-Body"/>
      </w:pPr>
      <w:r>
        <w:t>Eğer Standart Sözleşmeye Yönelik Maddeler geçerliyse, o zaman (1) Müşteri, DPT</w:t>
      </w:r>
      <w:r w:rsidR="002C12D5">
        <w:t>’</w:t>
      </w:r>
      <w:r>
        <w:t>nin bu bölümünde açıklandığı şekilde Microsoft</w:t>
      </w:r>
      <w:r w:rsidR="002C12D5">
        <w:t>’</w:t>
      </w:r>
      <w:r>
        <w:t>a denetimi yürütme talimatı vererek kendi denetim hakkını kullanmayı kabul eder ve (2) Müşteri bu talimatı değiştirmek isterse, Standart Sözleşmeye Yönelik Maddelerde sözü geçen şekilde değiştirme hakkına sahiptir ve bu talimat yazılı olarak istenecektir.</w:t>
      </w:r>
    </w:p>
    <w:p w14:paraId="1520D600" w14:textId="77777777" w:rsidR="00C62FB6" w:rsidRPr="00690C65" w:rsidRDefault="00C62FB6" w:rsidP="00C62FB6">
      <w:pPr>
        <w:pStyle w:val="ProductList-Body"/>
      </w:pPr>
    </w:p>
    <w:p w14:paraId="27BE8243" w14:textId="630C8145" w:rsidR="00C62FB6" w:rsidRDefault="00C62FB6" w:rsidP="00C62FB6">
      <w:pPr>
        <w:pStyle w:val="ProductList-Body"/>
      </w:pPr>
      <w:r>
        <w:t>Eğer Standart Sözleşmeye Yönelik Maddeler geçerliyse, o zaman DPT</w:t>
      </w:r>
      <w:r w:rsidR="002C12D5">
        <w:t>’</w:t>
      </w:r>
      <w:r>
        <w:t>nin bu bölümündeki hiçbir şey Standart Sözleşmeye Yönelik Maddeleri değiştirmez veya hiçbir düzenleyici kurulun ya da veri sahibinin Standart Sözleşmeye Yönelik Maddeler kapsamındaki haklarını etkilemez. Microsoft, bu bölümün planlanan üçüncü taraf lehtarıdır.</w:t>
      </w:r>
    </w:p>
    <w:p w14:paraId="5A684826" w14:textId="77777777" w:rsidR="0018506C" w:rsidRPr="0018506C" w:rsidRDefault="000B385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0" w:name="OnlineServiceSpecificTerms"/>
      <w:bookmarkStart w:id="81" w:name="_Toc489231420"/>
      <w:r>
        <w:lastRenderedPageBreak/>
        <w:t>Çevrimiçi Hizmete Yönelik Hükümler</w:t>
      </w:r>
      <w:bookmarkEnd w:id="80"/>
      <w:bookmarkEnd w:id="81"/>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82" w:name="_Toc489231421"/>
      <w:bookmarkStart w:id="83" w:name="MicrosoftAzureServices"/>
      <w:r w:rsidRPr="006934B7">
        <w:rPr>
          <w:lang w:val="tr-TR"/>
        </w:rPr>
        <w:t>Microsoft Azure Hizmetler</w:t>
      </w:r>
      <w:bookmarkEnd w:id="82"/>
    </w:p>
    <w:bookmarkEnd w:id="83"/>
    <w:p w14:paraId="509D6D64" w14:textId="77777777" w:rsidR="00A85E5B" w:rsidRPr="002A3B84" w:rsidRDefault="00A85E5B" w:rsidP="00A85E5B">
      <w:pPr>
        <w:pStyle w:val="ProductList-Body"/>
        <w:rPr>
          <w:b/>
          <w:color w:val="00188F"/>
        </w:rPr>
      </w:pPr>
      <w:r>
        <w:rPr>
          <w:b/>
          <w:color w:val="00188F"/>
        </w:rPr>
        <w:t>Bildirimler</w:t>
      </w:r>
    </w:p>
    <w:p w14:paraId="1B19FFD6" w14:textId="77777777" w:rsidR="0012201D" w:rsidRPr="00747204" w:rsidRDefault="000B3854" w:rsidP="0012201D">
      <w:pPr>
        <w:pStyle w:val="ProductList-Body"/>
      </w:pPr>
      <w:hyperlink w:anchor="_top" w:history="1">
        <w:r w:rsidR="0012201D">
          <w:rPr>
            <w:rStyle w:val="Hyperlink"/>
          </w:rPr>
          <w:t>Ek 1</w:t>
        </w:r>
      </w:hyperlink>
      <w:r w:rsidR="0012201D">
        <w:t>'de yer alan Bing Haritalar, Profesyonel Hizmetler, Azure Medya Hizmetleri H.265/HEV Kodlama, Adobe Flash Player ve H.264/AVC Görsel Standardı, VC-1 Video Standardı ve MPEG-4 Kısım 2 Görsel Standardı ve MPEG-2 Video Standardı Bildirimleri geçerlidir.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0B3854" w:rsidP="00CC34E7">
      <w:pPr>
        <w:pStyle w:val="ProductList-Body"/>
      </w:pPr>
      <w:hyperlink r:id="rId28"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1A9760AA" w:rsidR="009A65DA" w:rsidRDefault="009A65DA" w:rsidP="009A65DA">
      <w:pPr>
        <w:pStyle w:val="ProductList-Body"/>
        <w:spacing w:after="120"/>
      </w:pPr>
      <w:r>
        <w:t xml:space="preserve">“Azure Kamu Hizmetleri”, </w:t>
      </w:r>
      <w:hyperlink r:id="rId29"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7A4AF654" w14:textId="79207F86" w:rsidR="00272578" w:rsidRPr="00690C65" w:rsidRDefault="00723D53" w:rsidP="00723D53">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465AED">
      <w:pPr>
        <w:pStyle w:val="ProductList-Body"/>
        <w:spacing w:after="120"/>
        <w:rPr>
          <w:sz w:val="16"/>
          <w:szCs w:val="20"/>
        </w:rPr>
      </w:pPr>
      <w:r>
        <w:t xml:space="preserve">“Microsoft Azure Hizmetleri”; ayrıca lisanslananların dışında, </w:t>
      </w:r>
      <w:hyperlink r:id="rId30" w:history="1">
        <w:r>
          <w:rPr>
            <w:rStyle w:val="Hyperlink"/>
          </w:rPr>
          <w:t>http://azure.microsoft.com/services/</w:t>
        </w:r>
      </w:hyperlink>
      <w:r>
        <w:t xml:space="preserve"> sayfasında belirtilen Microsoft hizmetleri ve özellikleri anlamına gelir. “Microsoft Azure Hizmetleri”, Microsoft tarafından söz konusu hizmetlere ve özelliklere dâhil edilen tüm açık kaynak bileşenleri içerir.</w:t>
      </w:r>
    </w:p>
    <w:p w14:paraId="4E265B67" w14:textId="325C29F4" w:rsidR="00D40E3F" w:rsidRDefault="00D40E3F" w:rsidP="00465AED">
      <w:pPr>
        <w:pStyle w:val="ProductList-Body"/>
      </w:pPr>
      <w:r>
        <w:t>“Microsoft Translator”, Microsoft tarafından bulut tabanlı otomatik bir çeviri hizmeti olarak sunulan Translator API Metin Çevirisi ve/veya Translator API Konuşma Çevirisi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64378F8B" w14:textId="77777777" w:rsidR="007429DC" w:rsidRPr="007F0A21" w:rsidRDefault="007429DC" w:rsidP="007429DC">
      <w:pPr>
        <w:pStyle w:val="ProductList-Body"/>
      </w:pPr>
      <w:r>
        <w:rPr>
          <w:b/>
          <w:color w:val="00188F"/>
        </w:rPr>
        <w:t>Microsoft Azure İçindeki Yazılımın Kullanımı</w:t>
      </w:r>
    </w:p>
    <w:p w14:paraId="0F0BF3D1" w14:textId="428AB138" w:rsidR="00272578" w:rsidRPr="00690C65" w:rsidRDefault="007429DC" w:rsidP="007429DC">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BB13A7">
      <w:pPr>
        <w:pStyle w:val="ProductList-Body"/>
        <w:rPr>
          <w:szCs w:val="18"/>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1" w:history="1">
        <w:r>
          <w:rPr>
            <w:rStyle w:val="Hyperlink"/>
          </w:rPr>
          <w:t>http://azure.microsoft.com/en-us/regions</w:t>
        </w:r>
      </w:hyperlink>
      <w:r>
        <w:t xml:space="preserve"> adresine bakın.</w:t>
      </w:r>
    </w:p>
    <w:p w14:paraId="7768F54B" w14:textId="77777777" w:rsidR="005F013C" w:rsidRPr="007429DC" w:rsidRDefault="005F013C" w:rsidP="00272578">
      <w:pPr>
        <w:pStyle w:val="ProductList-Body"/>
        <w:rPr>
          <w:szCs w:val="18"/>
        </w:rPr>
      </w:pPr>
    </w:p>
    <w:p w14:paraId="0597F066" w14:textId="77777777" w:rsidR="009616E2" w:rsidRPr="00690C65" w:rsidRDefault="00272578" w:rsidP="008B0B86">
      <w:pPr>
        <w:pStyle w:val="ProductList-Body"/>
        <w:keepNext/>
      </w:pPr>
      <w:r>
        <w:rPr>
          <w:b/>
          <w:color w:val="00188F"/>
        </w:rPr>
        <w:t>Paylaşım</w:t>
      </w:r>
    </w:p>
    <w:p w14:paraId="58955B29" w14:textId="6B65D49A" w:rsidR="00272578" w:rsidRPr="00690C65" w:rsidRDefault="00272578" w:rsidP="00272578">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w:t>
      </w:r>
    </w:p>
    <w:p w14:paraId="3107EC32" w14:textId="5CB7D9BA" w:rsidR="000E6ED8"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2" w:history="1">
        <w:r w:rsidR="001A0C9C">
          <w:rPr>
            <w:rStyle w:val="Hyperlink"/>
          </w:rPr>
          <w:t>http://azure.microsoft.com/en-us/support/legal/store-terms/</w:t>
        </w:r>
      </w:hyperlink>
      <w:hyperlink r:id="rId33" w:history="1"/>
      <w:r>
        <w:t xml:space="preserve"> adresinde yer alan ayrı hükümlere tabi olarak erişmesini veya bunları satın almasını mümkün kılar.</w:t>
      </w:r>
    </w:p>
    <w:p w14:paraId="4611482D" w14:textId="6DF94003" w:rsidR="00B35FB2" w:rsidRDefault="00B35FB2" w:rsidP="00272578">
      <w:pPr>
        <w:pStyle w:val="ProductList-Body"/>
      </w:pPr>
    </w:p>
    <w:p w14:paraId="23AA054F" w14:textId="77777777" w:rsidR="0012201D" w:rsidRPr="00747204" w:rsidRDefault="0012201D" w:rsidP="0012201D">
      <w:pPr>
        <w:pStyle w:val="ProductList-Offering2Heading"/>
        <w:outlineLvl w:val="2"/>
      </w:pPr>
      <w:bookmarkStart w:id="84" w:name="MicrosoftTranslator"/>
      <w:bookmarkStart w:id="85" w:name="MicrosoftCognitiveServices"/>
      <w:r w:rsidRPr="0012201D">
        <w:rPr>
          <w:lang w:val="tr-TR"/>
        </w:rPr>
        <w:tab/>
      </w:r>
      <w:bookmarkStart w:id="86" w:name="_Toc484158292"/>
      <w:bookmarkStart w:id="87" w:name="_Toc489231422"/>
      <w:r>
        <w:t>Microsoft Azure Stack</w:t>
      </w:r>
      <w:bookmarkEnd w:id="86"/>
      <w:bookmarkEnd w:id="87"/>
    </w:p>
    <w:p w14:paraId="4C9A66DD" w14:textId="77777777" w:rsidR="0012201D" w:rsidRPr="00747204" w:rsidRDefault="0012201D" w:rsidP="0012201D">
      <w:pPr>
        <w:pStyle w:val="ProductList-Body"/>
      </w:pPr>
      <w:r>
        <w:t>Microsoft Azure Stack, bir Microsoft Azure Hizmetidir.</w:t>
      </w:r>
    </w:p>
    <w:p w14:paraId="5A690AD8" w14:textId="77777777" w:rsidR="0012201D" w:rsidRPr="00747204" w:rsidRDefault="0012201D" w:rsidP="0012201D">
      <w:pPr>
        <w:pStyle w:val="ProductList-ClauseHeading"/>
      </w:pPr>
      <w:r>
        <w:t xml:space="preserve">Microsoft Azure Stack Gizliliği </w:t>
      </w:r>
    </w:p>
    <w:p w14:paraId="0AD1E327" w14:textId="77777777" w:rsidR="0012201D" w:rsidRPr="00747204" w:rsidRDefault="000B3854" w:rsidP="0012201D">
      <w:pPr>
        <w:pStyle w:val="ProductList-Body"/>
      </w:pPr>
      <w:hyperlink r:id="rId34" w:history="1">
        <w:r w:rsidR="0012201D">
          <w:rPr>
            <w:rStyle w:val="Hyperlink"/>
          </w:rPr>
          <w:t>https://www.microsoft.com/en-us/privacystatement/EnterpriseDev</w:t>
        </w:r>
      </w:hyperlink>
      <w:r w:rsidR="0012201D">
        <w:t xml:space="preserve"> adresinde bulunan Kuruluş ve Geliştirici Gizlilik Bildirimi, Müşterinin Microsoft Azure Stack kullanımı için geçerli olur. Bir Microsoft Bulut Anlaşması Müşterisinin bir Kurumsal Bayi tarafından barındırılan Microsoft Azure Stack yazılımını veya hizmetlerini kullanması durumunda, bu tür bir kullanım Microsoft'unkinden farklı olabilecek Kurumsal Bayi gizlilik uygulamalarına tabi olur. </w:t>
      </w:r>
    </w:p>
    <w:p w14:paraId="31040B1D" w14:textId="77777777" w:rsidR="0012201D" w:rsidRPr="00747204" w:rsidRDefault="0012201D" w:rsidP="0012201D">
      <w:pPr>
        <w:pStyle w:val="ProductList-Body"/>
      </w:pPr>
    </w:p>
    <w:p w14:paraId="032B1701" w14:textId="77777777" w:rsidR="0012201D" w:rsidRPr="00747204" w:rsidRDefault="0012201D" w:rsidP="0012201D">
      <w:pPr>
        <w:pStyle w:val="ProductList-ClauseHeading"/>
      </w:pPr>
      <w:r>
        <w:t xml:space="preserve">Microsoft Azure Stack'in Kullanılması </w:t>
      </w:r>
    </w:p>
    <w:p w14:paraId="271E2F12" w14:textId="77777777" w:rsidR="0012201D" w:rsidRPr="00747204" w:rsidRDefault="0012201D" w:rsidP="0012201D">
      <w:pPr>
        <w:pStyle w:val="ProductList-Body"/>
        <w:tabs>
          <w:tab w:val="clear" w:pos="158"/>
          <w:tab w:val="left" w:pos="360"/>
        </w:tabs>
      </w:pPr>
      <w:r>
        <w:t xml:space="preserve">Müşteri, Microsoft Azure Stack'i yalnızca önceden yüklenmiş olduğu donanım üzerinde kullanabilir. Microsoft Azure Stack içerisine, her biri Ürün Koşullarının Dahil Edilen Teknolojiler bölümüne tabi olan ve Microsoft Azure Stack dışında kullanılamayan Windows Server, Windows Yazılım Bileşenleri ve SQL Sunucu Teknolojisi dahildir. </w:t>
      </w:r>
    </w:p>
    <w:p w14:paraId="4C0097BD" w14:textId="77777777" w:rsidR="0012201D" w:rsidRPr="00747204" w:rsidRDefault="000B3854"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4B68058C" w14:textId="068593E9" w:rsidR="0018506C" w:rsidRDefault="0018506C" w:rsidP="0018506C">
      <w:pPr>
        <w:pStyle w:val="ProductList-Offering2Heading"/>
        <w:outlineLvl w:val="2"/>
      </w:pPr>
      <w:r w:rsidRPr="0018506C">
        <w:rPr>
          <w:lang w:val="tr-TR"/>
        </w:rPr>
        <w:tab/>
      </w:r>
      <w:bookmarkStart w:id="88" w:name="_Toc465426838"/>
      <w:bookmarkStart w:id="89" w:name="_Toc468350407"/>
      <w:bookmarkStart w:id="90" w:name="_Toc489231423"/>
      <w:r>
        <w:t xml:space="preserve">Microsoft </w:t>
      </w:r>
      <w:bookmarkEnd w:id="88"/>
      <w:r>
        <w:t>Bilişsel Hizmetler</w:t>
      </w:r>
      <w:bookmarkEnd w:id="89"/>
      <w:bookmarkEnd w:id="90"/>
    </w:p>
    <w:bookmarkEnd w:id="84"/>
    <w:bookmarkEnd w:id="85"/>
    <w:p w14:paraId="70A9BBBA" w14:textId="77777777" w:rsidR="0018506C" w:rsidRDefault="0018506C" w:rsidP="0018506C">
      <w:pPr>
        <w:pStyle w:val="ProductList-ClauseHeading"/>
      </w:pPr>
      <w:r>
        <w:t xml:space="preserve">Microsoft Bilişsel Hizmetler Gizliliği </w:t>
      </w:r>
    </w:p>
    <w:p w14:paraId="3A93AFAE" w14:textId="77777777" w:rsidR="0018506C" w:rsidRDefault="000B3854" w:rsidP="0018506C">
      <w:pPr>
        <w:pStyle w:val="ProductList-Body"/>
      </w:pPr>
      <w:hyperlink r:id="rId35" w:history="1">
        <w:r w:rsidR="0018506C">
          <w:rPr>
            <w:rStyle w:val="Hyperlink"/>
          </w:rPr>
          <w:t>https://go.microsoft.com/fwlink/?LinkId=521839</w:t>
        </w:r>
      </w:hyperlink>
      <w:r w:rsidR="0018506C">
        <w:t xml:space="preserve"> adresindeki Microsoft Gizlilik Bildirimi, Müşterinin Microsoft Bilişsel Hizmetler kullanımı için geçerlidir, ancak Microsoft Bilişsel Hizmetler maddesi ile Microsoft Gizlilik Bildiriminin çelişmesi durumunda Microsoft Bilişsel Hizmetler maddesi geçerli olacaktır. </w:t>
      </w:r>
    </w:p>
    <w:p w14:paraId="4EC76945" w14:textId="77777777" w:rsidR="0018506C" w:rsidRDefault="0018506C" w:rsidP="0018506C">
      <w:pPr>
        <w:pStyle w:val="ProductList-Body"/>
      </w:pPr>
    </w:p>
    <w:p w14:paraId="531E6BB5" w14:textId="77777777" w:rsidR="0018506C" w:rsidRDefault="0018506C" w:rsidP="0018506C">
      <w:pPr>
        <w:pStyle w:val="ProductList-ClauseHeading"/>
      </w:pPr>
      <w:r>
        <w:t xml:space="preserve">Bilişsel Hizmetler Verilerinin Kullanımı. </w:t>
      </w:r>
    </w:p>
    <w:p w14:paraId="5116F152" w14:textId="77777777" w:rsidR="0018506C" w:rsidRDefault="0018506C" w:rsidP="0018506C">
      <w:pPr>
        <w:pStyle w:val="ProductList-Body"/>
      </w:pPr>
      <w:r>
        <w:t>Müşteri, Bilişsel Hizmetlere gönderdiği tüm Müşteri Verilerinin içeriğinden (“Bilişsel Hizmetler Verileri”) tek başına sorumludur.</w:t>
      </w:r>
    </w:p>
    <w:p w14:paraId="7834A636" w14:textId="77777777" w:rsidR="0018506C" w:rsidRDefault="0018506C" w:rsidP="0018506C">
      <w:pPr>
        <w:pStyle w:val="ProductList-Body"/>
      </w:pPr>
    </w:p>
    <w:p w14:paraId="16D95424" w14:textId="77777777" w:rsidR="0018506C" w:rsidRDefault="0018506C" w:rsidP="0018506C">
      <w:pPr>
        <w:pStyle w:val="ProductList-Body"/>
      </w:pPr>
      <w:r>
        <w:t>Microsoft, Bilişsel Hizmetler Verilerini yalnızca: (i) Bilişsel Hizmetleri Müşteriye sağlamak ve (ii) Microsoft ürünlerini ve hizmetlerini geliştirmek için işleyebilir. Microsoft, yalnızca anılan işlemeye özgü olmak üzere, Bilişsel Hizmetler Verilerini toplayabilir, saklayabilir, kullanabilir, çoğaltabilir ve bunların türev çalışmalarını oluşturabilir ve Müşteri, Microsoft'a bunları yapmaya ilişkin sınırlı, münhasır olmayan ve iptal edilemez bir dünya çapında lisans vermektedir. Müşteri, hiçbir üçüncü kişi hakkını ihlal etmeksizin veya Microsoft'u, Müşteriye ya da herhangi bir üçüncü kişiye mecbur etmeksizin, bu fıkrada açıklandığı üzere, Microsoft'un, Bilişsel Hizmetler Verilerini işlemesi için gerekli tüm hakları güvence altına alacak ve devam ettirecektir.</w:t>
      </w:r>
    </w:p>
    <w:p w14:paraId="2A7D998F" w14:textId="77777777" w:rsidR="0018506C" w:rsidRDefault="0018506C" w:rsidP="0018506C">
      <w:pPr>
        <w:pStyle w:val="ProductList-Body"/>
      </w:pPr>
    </w:p>
    <w:p w14:paraId="2F78CA6F" w14:textId="77777777" w:rsidR="0018506C" w:rsidRDefault="0018506C" w:rsidP="0018506C">
      <w:pPr>
        <w:pStyle w:val="ProductList-Body"/>
      </w:pPr>
      <w:r>
        <w:t>Bilişsel Hizmetler Verilerinin kişisel veriler içerdiği durumlarda Müşteri, verilerin konusu olan kişilerden (veya ilgili yasaların gerektirdiği ölçüde, bu kişilerin ebeveynlerinden ya da velilerinden) verilerin Microsoft tarafından işlenmesi için yeterli onayı alacaktır.</w:t>
      </w:r>
    </w:p>
    <w:p w14:paraId="47FAC2BD" w14:textId="77777777" w:rsidR="0018506C" w:rsidRDefault="0018506C" w:rsidP="0018506C">
      <w:pPr>
        <w:pStyle w:val="ProductList-Body"/>
      </w:pPr>
    </w:p>
    <w:p w14:paraId="7A0DB242" w14:textId="77777777" w:rsidR="0018506C" w:rsidRDefault="0018506C" w:rsidP="0018506C">
      <w:pPr>
        <w:pStyle w:val="ProductList-Body"/>
      </w:pPr>
      <w:r>
        <w:t xml:space="preserve">Microsoft, Microsoft tarafından saklanan Bilişsel Hizmetler Verilerinden kimliği saptanabilecek veri sahiplerinin korunmasına yardımcı olmayı taahhüt eder. Microsoft, saklanan bazı Bilişsel Hizmetler Verilerinin kimlik bilgilerinden arındırılmasını sağlamaya yardımcı olmak için tasarlanmış ticari ve teknik tedbirleri hayata geçirmiştir. </w:t>
      </w:r>
    </w:p>
    <w:p w14:paraId="7A7C99DD" w14:textId="77777777" w:rsidR="0018506C" w:rsidRDefault="0018506C" w:rsidP="0018506C">
      <w:pPr>
        <w:pStyle w:val="ProductList-Body"/>
      </w:pPr>
    </w:p>
    <w:p w14:paraId="1927B849" w14:textId="77777777" w:rsidR="0018506C" w:rsidRDefault="0018506C" w:rsidP="0018506C">
      <w:pPr>
        <w:pStyle w:val="ProductList-Body"/>
      </w:pPr>
      <w:r>
        <w:t xml:space="preserve">Bilişsel Hizmetler Verilerinin Kullanımı maddesi, Müşterinin toplu lisanslama anlaşmasının feshinden veya sona ermesinden sonra yürürlükte olacaktır. Taraflar arasında olduğu gibi Müşteri, Bilişsel Hizmetler Verilerine ilişkin tüm haklara, mülkiyete ve menfaatlere sahiptir. Microsoft, işbu anlaşmada Bilişsel Hizmetler Verilerinin Kullanımı maddesinde Müşterinin Microsoft'a verdiği hakların haricinde, Bilişsel Hizmetler Verileri üzerinde başka hiçbir hakka sahip değildir. Bu paragraf, Microsoft'un Müşteriye lisansladığı yazılımlar veya hizmetler üzerinde Microsoft'un sahip olduğu hakları etkilemez. </w:t>
      </w:r>
    </w:p>
    <w:p w14:paraId="23D58BE2" w14:textId="77777777" w:rsidR="0018506C" w:rsidRDefault="0018506C" w:rsidP="0018506C">
      <w:pPr>
        <w:pStyle w:val="ProductList-Body"/>
      </w:pPr>
    </w:p>
    <w:p w14:paraId="52641BE4" w14:textId="77777777" w:rsidR="0018506C" w:rsidRDefault="0018506C" w:rsidP="0018506C">
      <w:pPr>
        <w:pStyle w:val="ProductList-ClauseHeading"/>
      </w:pPr>
      <w:r>
        <w:lastRenderedPageBreak/>
        <w:t>Bilişsel Hizmetler Verilerinin Saklanması</w:t>
      </w:r>
    </w:p>
    <w:p w14:paraId="658EDBE8" w14:textId="77777777" w:rsidR="0018506C" w:rsidRDefault="0018506C" w:rsidP="0018506C">
      <w:pPr>
        <w:pStyle w:val="ProductList-Body"/>
      </w:pPr>
      <w:r>
        <w:t>Bir hizmete ilişkin belgelerde ifade edilmedikçe, Bilişsel Hizmetler; Müşteri Verilerini Müşteri adına depolamak için tasarlanmamıştır.</w:t>
      </w:r>
      <w:r>
        <w:cr/>
      </w:r>
    </w:p>
    <w:p w14:paraId="34974A91" w14:textId="77777777" w:rsidR="0018506C" w:rsidRDefault="0018506C" w:rsidP="0018506C">
      <w:pPr>
        <w:pStyle w:val="ProductList-ClauseHeading"/>
      </w:pPr>
      <w:r>
        <w:t>Genel Gizlilik ve Güvenlik Şartlarının Uygulanması</w:t>
      </w:r>
    </w:p>
    <w:p w14:paraId="2B147D1C" w14:textId="598D1674" w:rsidR="0018506C" w:rsidRDefault="0018506C" w:rsidP="0018506C">
      <w:pPr>
        <w:pStyle w:val="ProductList-Body"/>
      </w:pPr>
      <w:r>
        <w:t>Bilişsel Hizmetler için Genel Gizlilik ve Güvenlik Şartlarının sadece, aşağıdaki maddeleri geçerlidir: Veri İşleme Yeri, Ön İzleme Sürümleri, Alt Yüklenicilerin Kullanılması, Microsoft'la İletişim</w:t>
      </w:r>
      <w:r w:rsidR="0014484A">
        <w:t>.</w:t>
      </w:r>
      <w:r>
        <w:t xml:space="preserve"> </w:t>
      </w:r>
    </w:p>
    <w:p w14:paraId="4C106C3E" w14:textId="77777777" w:rsidR="0018506C" w:rsidRDefault="0018506C" w:rsidP="0018506C">
      <w:pPr>
        <w:pStyle w:val="ProductList-Body"/>
      </w:pPr>
    </w:p>
    <w:p w14:paraId="134EA588" w14:textId="77777777" w:rsidR="006E1696" w:rsidRPr="008435D7" w:rsidRDefault="006E1696" w:rsidP="006E1696">
      <w:pPr>
        <w:pStyle w:val="ProductList-ClauseHeading"/>
      </w:pPr>
      <w:r>
        <w:t>Atıf</w:t>
      </w:r>
    </w:p>
    <w:p w14:paraId="4B3106EE" w14:textId="77777777" w:rsidR="006E1696" w:rsidRPr="008435D7" w:rsidRDefault="006E1696" w:rsidP="006E1696">
      <w:pPr>
        <w:pStyle w:val="ProductList-Body"/>
      </w:pPr>
      <w:r>
        <w:t xml:space="preserve">Müşteri, Microsoft Bilişsel Hizmetlerini (Arama API'leri [aşağıda tanımlanan] hariç) kullanırken, makul ölçüde belirgin atıflara yer verecektir. Bu atıf, “Microsoft Bilişsel Hizmetleri kullanılıyor” olarak belirtilmiş olmalı ve </w:t>
      </w:r>
      <w:hyperlink r:id="rId36" w:history="1">
        <w:r>
          <w:rPr>
            <w:rStyle w:val="Hyperlink"/>
          </w:rPr>
          <w:t>http://go.microsoft.com/fwlink/?LinkID=829046</w:t>
        </w:r>
      </w:hyperlink>
      <w:r>
        <w:t xml:space="preserve"> adresine bir köprü içermelidir.</w:t>
      </w:r>
    </w:p>
    <w:p w14:paraId="418234EF" w14:textId="77777777" w:rsidR="0018506C" w:rsidRDefault="0018506C" w:rsidP="0018506C">
      <w:pPr>
        <w:pStyle w:val="ProductList-Body"/>
      </w:pPr>
    </w:p>
    <w:p w14:paraId="3B359CFA" w14:textId="77777777" w:rsidR="0018506C" w:rsidRDefault="0018506C" w:rsidP="0018506C">
      <w:pPr>
        <w:pStyle w:val="ProductList-ClauseHeading"/>
      </w:pPr>
      <w:r>
        <w:t>Öncelik</w:t>
      </w:r>
    </w:p>
    <w:p w14:paraId="12D3E8BB" w14:textId="77777777" w:rsidR="0018506C" w:rsidRDefault="0018506C" w:rsidP="0018506C">
      <w:pPr>
        <w:pStyle w:val="ProductList-Body"/>
      </w:pPr>
      <w:r>
        <w:t>İşbu anlaşmada Microsoft Bilişsel Hizmetler maddesi, Çevrimiçi Hizmet Şartlarının diğer hiçbir kısmıyla çelişmemesi koşuluyla geçerlidir.</w:t>
      </w:r>
    </w:p>
    <w:p w14:paraId="66941377" w14:textId="77777777" w:rsidR="0018506C" w:rsidRDefault="0018506C" w:rsidP="0018506C">
      <w:pPr>
        <w:pStyle w:val="ProductList-Body"/>
      </w:pPr>
    </w:p>
    <w:p w14:paraId="6BF10457" w14:textId="77777777" w:rsidR="006E1696" w:rsidRPr="008435D7" w:rsidRDefault="006E1696" w:rsidP="006E1696">
      <w:pPr>
        <w:pStyle w:val="ProductList-ClauseHeading"/>
      </w:pPr>
      <w:r>
        <w:t>Müşterinin hizmet çıktısını kullanımına ilişkin Bing API'lerin Sınırlaması</w:t>
      </w:r>
    </w:p>
    <w:p w14:paraId="18405E7E" w14:textId="77777777" w:rsidR="006E1696" w:rsidRPr="008435D7" w:rsidRDefault="006E1696" w:rsidP="006E1696">
      <w:pPr>
        <w:pStyle w:val="ProductList-Body"/>
        <w:tabs>
          <w:tab w:val="clear" w:pos="158"/>
          <w:tab w:val="left" w:pos="360"/>
        </w:tabs>
      </w:pPr>
      <w:r>
        <w:t>Müşteri, Bing markalı API'lerden aldığı hiçbir veriyi, benzer bir makine öğrenimi tabanlı herhangi bir hizmet geliştirmek veya sunmak amacıyla kullanamaz.</w:t>
      </w:r>
    </w:p>
    <w:p w14:paraId="288DCB85" w14:textId="77777777" w:rsidR="0018506C" w:rsidRDefault="0018506C" w:rsidP="0018506C">
      <w:pPr>
        <w:pStyle w:val="ProductList-Body"/>
        <w:ind w:left="180"/>
      </w:pPr>
    </w:p>
    <w:p w14:paraId="2540584C" w14:textId="77777777" w:rsidR="00465AED" w:rsidRPr="00CC13E3" w:rsidRDefault="00465AED" w:rsidP="00465AED">
      <w:pPr>
        <w:pStyle w:val="ProductList-ClauseHeading"/>
      </w:pPr>
      <w:r>
        <w:t>Bing Arama API'leri Kullanım ve Görüntüleme Gereksinimleri</w:t>
      </w:r>
    </w:p>
    <w:p w14:paraId="3088105C" w14:textId="77777777" w:rsidR="00465AED" w:rsidRPr="00CC13E3" w:rsidRDefault="00465AED" w:rsidP="00465AED">
      <w:pPr>
        <w:pStyle w:val="ProductList-Body"/>
        <w:tabs>
          <w:tab w:val="left" w:pos="270"/>
        </w:tabs>
      </w:pPr>
      <w:r>
        <w:t xml:space="preserve">Müşteri, Bing Web Araması, Görüntü Arama, Video Arama ve Haber Arama API'leri, Bing Yazım Denetleyici ve Bing Otomatik Öneri (topluca “Arama API'leri”) için uygulanan, </w:t>
      </w:r>
      <w:hyperlink r:id="rId37" w:history="1">
        <w:r>
          <w:rPr>
            <w:rStyle w:val="Hyperlink"/>
          </w:rPr>
          <w:t>https://aka.ms/r1j7jq</w:t>
        </w:r>
      </w:hyperlink>
      <w:r>
        <w:t xml:space="preserve"> adresinden ulaşılabilecek kullanım ve görüntüleme gereksinimlerine uyacaktır. Müşteri, Arama API'leri aracılığıyla elde ettiği sonuçları, yalnızca İnternet Araması Deneyimlerinde (kullanım ve görüntüleme gereksinimlerinde tanımlanan şekilde) kullanacak ve sonuçları ön belleğe almayacak veya kopyalamayacaktır. Müşterinin, Arama API'leri aracılığıyla elde ettiği sonuçlar; Ürün, Düzeltici veya Hizmetlere İlişkin Teslim Edilebilir Öğeler değildir.</w:t>
      </w:r>
    </w:p>
    <w:p w14:paraId="378260B9" w14:textId="77777777" w:rsidR="0018506C" w:rsidRDefault="0018506C" w:rsidP="0018506C">
      <w:pPr>
        <w:pStyle w:val="ProductList-Body"/>
        <w:tabs>
          <w:tab w:val="left" w:pos="360"/>
        </w:tabs>
      </w:pPr>
    </w:p>
    <w:p w14:paraId="1FC57C7D" w14:textId="77777777" w:rsidR="0018506C" w:rsidRDefault="0018506C" w:rsidP="0018506C">
      <w:pPr>
        <w:pStyle w:val="ProductList-ClauseHeading"/>
      </w:pPr>
      <w:r>
        <w:t>Translator API</w:t>
      </w:r>
    </w:p>
    <w:p w14:paraId="764594BC" w14:textId="77777777" w:rsidR="0018506C" w:rsidRPr="00721DAE" w:rsidRDefault="0018506C" w:rsidP="0018506C">
      <w:pPr>
        <w:pStyle w:val="ProductList-Body"/>
        <w:tabs>
          <w:tab w:val="left" w:pos="360"/>
        </w:tabs>
        <w:ind w:left="180"/>
        <w:rPr>
          <w:b/>
          <w:color w:val="0072C6"/>
        </w:rPr>
      </w:pPr>
      <w:r>
        <w:rPr>
          <w:b/>
          <w:color w:val="0072C6"/>
        </w:rPr>
        <w:t>Atıf:</w:t>
      </w:r>
    </w:p>
    <w:p w14:paraId="6667DB84" w14:textId="77777777" w:rsidR="0018506C" w:rsidRDefault="0018506C" w:rsidP="0018506C">
      <w:pPr>
        <w:pStyle w:val="ProductList-Body"/>
        <w:tabs>
          <w:tab w:val="left" w:pos="360"/>
        </w:tabs>
        <w:ind w:left="180"/>
      </w:pPr>
      <w:r>
        <w:t>Müşteri, Microsoft Translator tarafından gerçekleştirilen otomatik çevirileri görüntülerken, metnin Microsoft Translator tarafından otomatik olarak çevrilmiş olduğu konusunda makul ölçüde belirgin bildirim sağlayacaktır.</w:t>
      </w:r>
    </w:p>
    <w:p w14:paraId="395D5475" w14:textId="77777777" w:rsidR="0018506C" w:rsidRDefault="0018506C" w:rsidP="0018506C">
      <w:pPr>
        <w:pStyle w:val="ProductList-Body"/>
        <w:tabs>
          <w:tab w:val="left" w:pos="360"/>
        </w:tabs>
        <w:ind w:left="180"/>
      </w:pPr>
    </w:p>
    <w:p w14:paraId="4C7DEFDC" w14:textId="77777777" w:rsidR="0018506C" w:rsidRPr="00721DAE" w:rsidRDefault="0018506C" w:rsidP="0018506C">
      <w:pPr>
        <w:pStyle w:val="ProductList-Body"/>
        <w:tabs>
          <w:tab w:val="left" w:pos="360"/>
        </w:tabs>
        <w:ind w:left="180"/>
        <w:rPr>
          <w:b/>
          <w:color w:val="0072C6"/>
        </w:rPr>
      </w:pPr>
      <w:r>
        <w:rPr>
          <w:b/>
          <w:color w:val="0072C6"/>
        </w:rPr>
        <w:t>Müşterinin hizmet çıktılarını kullanımına ilişkin sınırlama:</w:t>
      </w:r>
    </w:p>
    <w:p w14:paraId="16679F38" w14:textId="77777777" w:rsidR="0018506C" w:rsidRDefault="0018506C" w:rsidP="0018506C">
      <w:pPr>
        <w:pStyle w:val="ProductList-Body"/>
        <w:tabs>
          <w:tab w:val="clear" w:pos="158"/>
          <w:tab w:val="left" w:pos="360"/>
        </w:tabs>
        <w:ind w:left="180"/>
      </w:pPr>
      <w:r>
        <w:t>Müşteri, Microsoft Translator'dan aldığı hiçbir veriyi, benzer bir makine öğrenimi tabanlı herhangi bir hizmet geliştirmek veya sunmak amacıyla kullanamaz.</w:t>
      </w:r>
    </w:p>
    <w:bookmarkStart w:id="91" w:name="_Toc460240101"/>
    <w:bookmarkStart w:id="92" w:name="EMS"/>
    <w:bookmarkStart w:id="93" w:name="_Toc437590238"/>
    <w:bookmarkStart w:id="94" w:name="_Toc435790944"/>
    <w:bookmarkStart w:id="95" w:name="MicrosoftDynamicsMarketing"/>
    <w:p w14:paraId="72A0D999"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57448CED" w14:textId="6138EA62" w:rsidR="00AA0238" w:rsidRPr="00AA0238" w:rsidRDefault="00AA0238" w:rsidP="00AA0238">
      <w:pPr>
        <w:pStyle w:val="ProductList-OfferingGroupHeading"/>
        <w:spacing w:after="80"/>
        <w:outlineLvl w:val="1"/>
        <w:rPr>
          <w:lang w:val="tr-TR"/>
        </w:rPr>
      </w:pPr>
      <w:bookmarkStart w:id="96" w:name="_Toc476476610"/>
      <w:bookmarkStart w:id="97" w:name="_Toc489231424"/>
      <w:bookmarkStart w:id="98" w:name="_Toc459970714"/>
      <w:bookmarkStart w:id="99" w:name="_Toc457466428"/>
      <w:bookmarkStart w:id="100" w:name="AzureActiveDirectoryBasic"/>
      <w:bookmarkEnd w:id="91"/>
      <w:bookmarkEnd w:id="92"/>
      <w:r w:rsidRPr="00AA0238">
        <w:rPr>
          <w:lang w:val="tr-TR"/>
        </w:rPr>
        <w:t>Microsoft Azure Planları</w:t>
      </w:r>
      <w:bookmarkEnd w:id="96"/>
      <w:bookmarkEnd w:id="97"/>
    </w:p>
    <w:p w14:paraId="7BDF3D61" w14:textId="77777777" w:rsidR="00AA0238" w:rsidRDefault="00AA0238" w:rsidP="00AA0238">
      <w:pPr>
        <w:pStyle w:val="ProductList-Body"/>
        <w:tabs>
          <w:tab w:val="clear" w:pos="158"/>
          <w:tab w:val="left" w:pos="360"/>
        </w:tabs>
        <w:rPr>
          <w:b/>
          <w:color w:val="00188F"/>
        </w:rPr>
      </w:pPr>
      <w:r>
        <w:rPr>
          <w:b/>
          <w:color w:val="00188F"/>
        </w:rPr>
        <w:t>Bildirimler</w:t>
      </w:r>
    </w:p>
    <w:p w14:paraId="3E42B7E9" w14:textId="77777777" w:rsidR="00AA0238" w:rsidRPr="00AB267B" w:rsidRDefault="000B3854" w:rsidP="00AA0238">
      <w:pPr>
        <w:pStyle w:val="ProductList-Body"/>
      </w:pPr>
      <w:hyperlink w:anchor="Attachment1" w:history="1">
        <w:r w:rsidR="00AA0238">
          <w:rPr>
            <w:rStyle w:val="Hyperlink"/>
          </w:rPr>
          <w:t>Ek 1</w:t>
        </w:r>
      </w:hyperlink>
      <w:r w:rsidR="00AA0238">
        <w:t xml:space="preserve"> bölümündeki Bing Maps Bildirimleri geçerlidir.</w:t>
      </w:r>
    </w:p>
    <w:p w14:paraId="20964149" w14:textId="77777777" w:rsidR="00AA0238" w:rsidRPr="000E3993" w:rsidRDefault="00AA0238" w:rsidP="00AA0238">
      <w:pPr>
        <w:pStyle w:val="ProductList-Body"/>
      </w:pPr>
    </w:p>
    <w:p w14:paraId="3F53469E" w14:textId="77777777" w:rsidR="00AA0238" w:rsidRPr="00017A5A" w:rsidRDefault="00AA0238" w:rsidP="00AA0238">
      <w:pPr>
        <w:pStyle w:val="ProductList-Body"/>
        <w:tabs>
          <w:tab w:val="clear" w:pos="158"/>
          <w:tab w:val="left" w:pos="180"/>
        </w:tabs>
        <w:rPr>
          <w:b/>
          <w:color w:val="00188F"/>
        </w:rPr>
      </w:pPr>
      <w:r>
        <w:rPr>
          <w:b/>
          <w:color w:val="00188F"/>
        </w:rPr>
        <w:t>Abonelik Lisansı Paketleri</w:t>
      </w:r>
    </w:p>
    <w:p w14:paraId="78C8DE9B" w14:textId="77777777" w:rsidR="00AA0238" w:rsidRDefault="00AA0238" w:rsidP="00AA0238">
      <w:pPr>
        <w:pStyle w:val="ProductList-Body"/>
      </w:pPr>
      <w:r>
        <w:t xml:space="preserve">Kullanıcı SL'lerine ek olarak, Azure Active Directory Premium, Azure Information Protection ve Microsoft Intune gerekliliklerini yerine getiren diğer SL'ler için </w:t>
      </w:r>
      <w:hyperlink w:anchor="Attachment2" w:history="1">
        <w:r>
          <w:rPr>
            <w:rStyle w:val="Hyperlink"/>
          </w:rPr>
          <w:t>Ek 2</w:t>
        </w:r>
      </w:hyperlink>
      <w:r>
        <w:t>'ye bakın.</w:t>
      </w:r>
    </w:p>
    <w:p w14:paraId="103B134D" w14:textId="77777777" w:rsidR="00AA0238" w:rsidRDefault="00AA0238" w:rsidP="00AA0238">
      <w:pPr>
        <w:pStyle w:val="ProductList-Body"/>
      </w:pPr>
    </w:p>
    <w:p w14:paraId="669CBC2E" w14:textId="1EA43388" w:rsidR="0031614F" w:rsidRPr="0018506C" w:rsidRDefault="00AA0238" w:rsidP="00D40E3F">
      <w:pPr>
        <w:pStyle w:val="ProductList-Offering2Heading"/>
        <w:keepNext/>
        <w:outlineLvl w:val="2"/>
        <w:rPr>
          <w:lang w:val="tr-TR"/>
        </w:rPr>
      </w:pPr>
      <w:r>
        <w:rPr>
          <w:lang w:val="tr-TR"/>
        </w:rPr>
        <w:tab/>
      </w:r>
      <w:bookmarkStart w:id="101" w:name="_Toc489231425"/>
      <w:r w:rsidR="0031614F" w:rsidRPr="0018506C">
        <w:rPr>
          <w:lang w:val="tr-TR"/>
        </w:rPr>
        <w:t>Azure Active Directory Basic</w:t>
      </w:r>
      <w:bookmarkEnd w:id="98"/>
      <w:bookmarkEnd w:id="99"/>
      <w:bookmarkEnd w:id="101"/>
    </w:p>
    <w:bookmarkEnd w:id="100"/>
    <w:p w14:paraId="25EC2BAC" w14:textId="77777777" w:rsidR="0031614F" w:rsidRPr="003C2FBE" w:rsidRDefault="0031614F" w:rsidP="0031614F">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102" w:name="AzureActiveDirectoryPremium"/>
    <w:p w14:paraId="2F9D86D5"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5B8C241" w14:textId="77777777" w:rsidR="0031614F" w:rsidRPr="003C2FBE" w:rsidRDefault="0031614F" w:rsidP="0031614F">
      <w:pPr>
        <w:pStyle w:val="ProductList-Offering2Heading"/>
        <w:outlineLvl w:val="2"/>
      </w:pPr>
      <w:r>
        <w:tab/>
      </w:r>
      <w:bookmarkStart w:id="103" w:name="_Toc459970715"/>
      <w:bookmarkStart w:id="104" w:name="_Toc457466429"/>
      <w:bookmarkStart w:id="105" w:name="_Toc489231426"/>
      <w:r>
        <w:t>Azure Active Directory Premium</w:t>
      </w:r>
      <w:bookmarkEnd w:id="103"/>
      <w:bookmarkEnd w:id="104"/>
      <w:bookmarkEnd w:id="105"/>
    </w:p>
    <w:bookmarkEnd w:id="102"/>
    <w:p w14:paraId="7C01120C" w14:textId="77777777" w:rsidR="0031614F" w:rsidRPr="003C2FBE" w:rsidRDefault="0031614F" w:rsidP="0031614F">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bookmarkStart w:id="106" w:name="AzureInformationProtectionPremium"/>
    <w:p w14:paraId="2F1B9D9E"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84D343A" w14:textId="77777777" w:rsidR="0031614F" w:rsidRPr="003C2FBE" w:rsidRDefault="0031614F" w:rsidP="0031614F">
      <w:pPr>
        <w:pStyle w:val="ProductList-Offering2Heading"/>
        <w:outlineLvl w:val="2"/>
      </w:pPr>
      <w:r>
        <w:lastRenderedPageBreak/>
        <w:tab/>
      </w:r>
      <w:bookmarkStart w:id="107" w:name="AzureRightsManagement"/>
      <w:bookmarkStart w:id="108" w:name="_Toc459970716"/>
      <w:bookmarkStart w:id="109" w:name="_Toc457466430"/>
      <w:bookmarkStart w:id="110" w:name="_Toc489231427"/>
      <w:r>
        <w:t>Azure Information Protection</w:t>
      </w:r>
      <w:bookmarkEnd w:id="107"/>
      <w:r>
        <w:t xml:space="preserve"> Premium</w:t>
      </w:r>
      <w:bookmarkEnd w:id="108"/>
      <w:bookmarkEnd w:id="109"/>
      <w:bookmarkEnd w:id="110"/>
    </w:p>
    <w:bookmarkEnd w:id="106"/>
    <w:p w14:paraId="04D9743C" w14:textId="77777777" w:rsidR="0031614F" w:rsidRPr="003C2FBE" w:rsidRDefault="0031614F" w:rsidP="0031614F">
      <w:pPr>
        <w:pStyle w:val="ProductList-Body"/>
        <w:tabs>
          <w:tab w:val="clear" w:pos="158"/>
          <w:tab w:val="left" w:pos="360"/>
        </w:tabs>
      </w:pPr>
      <w:r>
        <w:rPr>
          <w:b/>
          <w:color w:val="00188F"/>
        </w:rPr>
        <w:t>Bildirimler</w:t>
      </w:r>
    </w:p>
    <w:p w14:paraId="254CC923" w14:textId="77777777" w:rsidR="0031614F" w:rsidRPr="003C2FBE" w:rsidRDefault="000B3854" w:rsidP="0031614F">
      <w:pPr>
        <w:pStyle w:val="ProductList-Body"/>
      </w:pPr>
      <w:hyperlink w:anchor="Attachment1" w:history="1">
        <w:r w:rsidR="0031614F">
          <w:rPr>
            <w:rStyle w:val="Hyperlink"/>
          </w:rPr>
          <w:t>Ek 1</w:t>
        </w:r>
      </w:hyperlink>
      <w:r w:rsidR="0031614F">
        <w:t xml:space="preserve"> bölümündeki Bing Haritalar Bildirimleri geçerlidir.</w:t>
      </w:r>
    </w:p>
    <w:p w14:paraId="0DCD050E" w14:textId="77777777" w:rsidR="0031614F" w:rsidRPr="003C2FBE" w:rsidRDefault="0031614F" w:rsidP="0031614F">
      <w:pPr>
        <w:pStyle w:val="ProductList-Body"/>
      </w:pPr>
      <w:r>
        <w:t xml:space="preserve">Müşteriye sağlanan dağıtım hizmetleri, </w:t>
      </w:r>
      <w:hyperlink w:anchor="Attachment1" w:history="1">
        <w:r>
          <w:rPr>
            <w:rStyle w:val="Hyperlink"/>
          </w:rPr>
          <w:t>Ek 1</w:t>
        </w:r>
      </w:hyperlink>
      <w:r>
        <w:t>'de yer alan Profesyonel Hizmetler Bildirimine tabidir.</w:t>
      </w:r>
    </w:p>
    <w:bookmarkStart w:id="111" w:name="_Toc388464308"/>
    <w:bookmarkStart w:id="112" w:name="_Toc460240107"/>
    <w:bookmarkStart w:id="113" w:name="Dynamics365"/>
    <w:bookmarkStart w:id="114" w:name="_Toc459970718"/>
    <w:bookmarkEnd w:id="93"/>
    <w:bookmarkEnd w:id="94"/>
    <w:bookmarkEnd w:id="95"/>
    <w:bookmarkEnd w:id="111"/>
    <w:p w14:paraId="298FF4F0"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2744378B" w14:textId="77777777" w:rsidR="0012201D" w:rsidRPr="00747204" w:rsidRDefault="0012201D" w:rsidP="0012201D">
      <w:pPr>
        <w:pStyle w:val="ProductList-Offering1Heading"/>
      </w:pPr>
      <w:bookmarkStart w:id="115" w:name="_Toc484158298"/>
      <w:bookmarkStart w:id="116" w:name="_Toc476230929"/>
      <w:bookmarkStart w:id="117" w:name="_Toc489231428"/>
      <w:bookmarkEnd w:id="112"/>
      <w:bookmarkEnd w:id="113"/>
      <w:bookmarkEnd w:id="114"/>
      <w:r>
        <w:t>Microsoft Dynamics 365 Hizmetleri</w:t>
      </w:r>
      <w:bookmarkEnd w:id="115"/>
      <w:bookmarkEnd w:id="116"/>
      <w:bookmarkEnd w:id="117"/>
    </w:p>
    <w:p w14:paraId="7F138956" w14:textId="77777777" w:rsidR="0012201D" w:rsidRPr="00A8327A" w:rsidRDefault="0012201D" w:rsidP="0012201D">
      <w:pPr>
        <w:pStyle w:val="ProductList-Body"/>
        <w:rPr>
          <w:rFonts w:asciiTheme="majorHAnsi" w:hAnsiTheme="majorHAnsi"/>
          <w:sz w:val="16"/>
          <w:szCs w:val="16"/>
        </w:rPr>
        <w:sectPr w:rsidR="0012201D" w:rsidRPr="00A8327A" w:rsidSect="0012201D">
          <w:footerReference w:type="first" r:id="rId38"/>
          <w:pgSz w:w="12240" w:h="15840"/>
          <w:pgMar w:top="1440" w:right="720" w:bottom="1440" w:left="720" w:header="720" w:footer="720" w:gutter="0"/>
          <w:cols w:space="720"/>
          <w:titlePg/>
          <w:docGrid w:linePitch="360"/>
        </w:sectPr>
      </w:pPr>
    </w:p>
    <w:p w14:paraId="2B88B123" w14:textId="77777777" w:rsidR="0012201D" w:rsidRPr="00747204" w:rsidRDefault="0012201D" w:rsidP="0012201D">
      <w:pPr>
        <w:pStyle w:val="ProductList-Body"/>
      </w:pPr>
      <w:r>
        <w:rPr>
          <w:rFonts w:asciiTheme="majorHAnsi" w:hAnsiTheme="majorHAnsi"/>
          <w:sz w:val="16"/>
          <w:szCs w:val="16"/>
        </w:rPr>
        <w:t>Microsoft Dynamics 365 for Case Management, Enterprise Edition</w:t>
      </w:r>
    </w:p>
    <w:p w14:paraId="36006029" w14:textId="77777777" w:rsidR="0012201D" w:rsidRPr="00747204" w:rsidRDefault="0012201D" w:rsidP="0012201D">
      <w:pPr>
        <w:pStyle w:val="ProductList-Body"/>
      </w:pPr>
      <w:r>
        <w:rPr>
          <w:rFonts w:asciiTheme="majorHAnsi" w:hAnsiTheme="majorHAnsi"/>
          <w:sz w:val="16"/>
          <w:szCs w:val="16"/>
        </w:rPr>
        <w:t>Microsoft Dynamics 365 for Customer Service, Enterprise Edition</w:t>
      </w:r>
    </w:p>
    <w:p w14:paraId="4775D392" w14:textId="77777777" w:rsidR="0012201D" w:rsidRPr="00747204" w:rsidRDefault="0012201D" w:rsidP="0012201D">
      <w:pPr>
        <w:pStyle w:val="ProductList-Body"/>
      </w:pPr>
      <w:r>
        <w:rPr>
          <w:rFonts w:asciiTheme="majorHAnsi" w:hAnsiTheme="majorHAnsi"/>
          <w:sz w:val="16"/>
          <w:szCs w:val="16"/>
        </w:rPr>
        <w:t>Microsoft Dynamics 365 for Field Services, Enterprise Edition</w:t>
      </w:r>
    </w:p>
    <w:p w14:paraId="0E42573E" w14:textId="77777777" w:rsidR="0012201D" w:rsidRPr="00747204" w:rsidRDefault="0012201D" w:rsidP="0012201D">
      <w:pPr>
        <w:pStyle w:val="ProductList-Body"/>
      </w:pPr>
      <w:r>
        <w:rPr>
          <w:rFonts w:asciiTheme="majorHAnsi" w:hAnsiTheme="majorHAnsi"/>
          <w:sz w:val="16"/>
          <w:szCs w:val="16"/>
        </w:rPr>
        <w:t>Microsoft Dynamics 365 for Finance and Operations, Business Edition</w:t>
      </w:r>
    </w:p>
    <w:p w14:paraId="221998C7" w14:textId="77777777" w:rsidR="0012201D" w:rsidRPr="00747204" w:rsidRDefault="0012201D" w:rsidP="0012201D">
      <w:pPr>
        <w:pStyle w:val="ProductList-Body"/>
      </w:pPr>
      <w:r>
        <w:rPr>
          <w:rFonts w:asciiTheme="majorHAnsi" w:hAnsiTheme="majorHAnsi"/>
          <w:sz w:val="16"/>
          <w:szCs w:val="16"/>
        </w:rPr>
        <w:t>Microsoft Dynamics 365 for Operations Activity, Enterprise Edition</w:t>
      </w:r>
    </w:p>
    <w:p w14:paraId="4B06C70F" w14:textId="77777777" w:rsidR="0012201D" w:rsidRPr="00747204" w:rsidRDefault="0012201D" w:rsidP="0012201D">
      <w:pPr>
        <w:pStyle w:val="ProductList-Body"/>
      </w:pPr>
      <w:r>
        <w:rPr>
          <w:rFonts w:asciiTheme="majorHAnsi" w:hAnsiTheme="majorHAnsi"/>
          <w:sz w:val="16"/>
          <w:szCs w:val="16"/>
        </w:rPr>
        <w:t>Microsoft Dynamics 365 for Operations Device, Enterprise Edition</w:t>
      </w:r>
    </w:p>
    <w:p w14:paraId="5E0F7033" w14:textId="77777777" w:rsidR="0012201D" w:rsidRPr="00747204" w:rsidRDefault="0012201D" w:rsidP="0012201D">
      <w:pPr>
        <w:pStyle w:val="ProductList-Body"/>
      </w:pPr>
      <w:r>
        <w:rPr>
          <w:rFonts w:asciiTheme="majorHAnsi" w:hAnsiTheme="majorHAnsi"/>
          <w:sz w:val="16"/>
          <w:szCs w:val="16"/>
        </w:rPr>
        <w:t>Microsoft Dynamics 365 for Project Service Automation, Enterprise Edition</w:t>
      </w:r>
    </w:p>
    <w:p w14:paraId="115047FF" w14:textId="77777777" w:rsidR="0012201D" w:rsidRPr="00747204" w:rsidRDefault="0012201D" w:rsidP="0012201D">
      <w:pPr>
        <w:pStyle w:val="ProductList-Body"/>
      </w:pPr>
      <w:r>
        <w:rPr>
          <w:rFonts w:asciiTheme="majorHAnsi" w:hAnsiTheme="majorHAnsi"/>
          <w:sz w:val="16"/>
          <w:szCs w:val="16"/>
        </w:rPr>
        <w:t>Microsoft Dynamics 365 for Retail, Enterprise Edition</w:t>
      </w:r>
    </w:p>
    <w:p w14:paraId="4FE6B197" w14:textId="77777777" w:rsidR="0012201D" w:rsidRPr="00747204" w:rsidRDefault="0012201D" w:rsidP="0012201D">
      <w:pPr>
        <w:pStyle w:val="ProductList-Body"/>
      </w:pPr>
      <w:r>
        <w:rPr>
          <w:rFonts w:asciiTheme="majorHAnsi" w:hAnsiTheme="majorHAnsi"/>
          <w:sz w:val="16"/>
          <w:szCs w:val="16"/>
        </w:rPr>
        <w:t>Microsoft Dynamics 365 for Sales, Enterprise Edition</w:t>
      </w:r>
    </w:p>
    <w:p w14:paraId="6037D149" w14:textId="77777777" w:rsidR="0012201D" w:rsidRPr="00747204" w:rsidRDefault="0012201D" w:rsidP="0012201D">
      <w:pPr>
        <w:pStyle w:val="ProductList-Body"/>
      </w:pPr>
      <w:r>
        <w:rPr>
          <w:rFonts w:asciiTheme="majorHAnsi" w:hAnsiTheme="majorHAnsi"/>
          <w:sz w:val="16"/>
          <w:szCs w:val="16"/>
        </w:rPr>
        <w:t>Microsoft Dynamics 365 for Talent, Enterprise Edition</w:t>
      </w:r>
    </w:p>
    <w:p w14:paraId="5864B8C8" w14:textId="77777777" w:rsidR="0012201D" w:rsidRPr="00747204" w:rsidRDefault="0012201D" w:rsidP="0012201D">
      <w:pPr>
        <w:pStyle w:val="ProductList-Body"/>
      </w:pPr>
      <w:r>
        <w:rPr>
          <w:rFonts w:asciiTheme="majorHAnsi" w:hAnsiTheme="majorHAnsi"/>
          <w:sz w:val="16"/>
          <w:szCs w:val="16"/>
        </w:rPr>
        <w:t>Microsoft Dynamics 365 for Team Members, Business Edition</w:t>
      </w:r>
    </w:p>
    <w:p w14:paraId="2B11B3A3" w14:textId="77777777" w:rsidR="0012201D" w:rsidRPr="00747204" w:rsidRDefault="0012201D" w:rsidP="0012201D">
      <w:pPr>
        <w:pStyle w:val="ProductList-Body"/>
      </w:pPr>
      <w:r>
        <w:rPr>
          <w:rFonts w:asciiTheme="majorHAnsi" w:hAnsiTheme="majorHAnsi"/>
          <w:sz w:val="16"/>
          <w:szCs w:val="16"/>
        </w:rPr>
        <w:t>Microsoft Dynamics 365 for Team Members, Enterprise Edition</w:t>
      </w:r>
    </w:p>
    <w:p w14:paraId="61254C07" w14:textId="77777777" w:rsidR="0012201D" w:rsidRPr="00747204" w:rsidRDefault="0012201D" w:rsidP="0012201D">
      <w:pPr>
        <w:pStyle w:val="ProductList-Body"/>
      </w:pPr>
      <w:r>
        <w:rPr>
          <w:rFonts w:asciiTheme="majorHAnsi" w:hAnsiTheme="majorHAnsi"/>
          <w:sz w:val="16"/>
          <w:szCs w:val="16"/>
        </w:rPr>
        <w:t>Microsoft İlişki Satışları</w:t>
      </w:r>
    </w:p>
    <w:p w14:paraId="6EE2A43F" w14:textId="77777777" w:rsidR="0012201D" w:rsidRPr="005F08E6" w:rsidRDefault="0012201D" w:rsidP="0012201D">
      <w:pPr>
        <w:pStyle w:val="ProductList-Body"/>
        <w:rPr>
          <w:rFonts w:asciiTheme="majorHAnsi" w:hAnsiTheme="majorHAnsi"/>
          <w:sz w:val="16"/>
          <w:szCs w:val="16"/>
        </w:rPr>
        <w:sectPr w:rsidR="0012201D" w:rsidRPr="005F08E6" w:rsidSect="00E275D6">
          <w:type w:val="continuous"/>
          <w:pgSz w:w="12240" w:h="15840"/>
          <w:pgMar w:top="1440" w:right="720" w:bottom="1440" w:left="720" w:header="720" w:footer="720" w:gutter="0"/>
          <w:cols w:num="2" w:space="720"/>
          <w:titlePg/>
          <w:docGrid w:linePitch="360"/>
        </w:sectPr>
      </w:pPr>
    </w:p>
    <w:p w14:paraId="07C400D2" w14:textId="77777777" w:rsidR="0012201D" w:rsidRPr="0012201D" w:rsidRDefault="0012201D" w:rsidP="0012201D">
      <w:pPr>
        <w:pStyle w:val="ProductList-Body"/>
        <w:pBdr>
          <w:top w:val="single" w:sz="4" w:space="1" w:color="BFBFBF" w:themeColor="background1" w:themeShade="BF"/>
        </w:pBdr>
        <w:rPr>
          <w:sz w:val="8"/>
          <w:szCs w:val="12"/>
        </w:rPr>
      </w:pPr>
    </w:p>
    <w:p w14:paraId="05603C8D" w14:textId="77777777" w:rsidR="0012201D" w:rsidRPr="00747204" w:rsidRDefault="0012201D" w:rsidP="0012201D">
      <w:pPr>
        <w:pStyle w:val="ProductList-Body"/>
        <w:tabs>
          <w:tab w:val="clear" w:pos="158"/>
          <w:tab w:val="left" w:pos="360"/>
        </w:tabs>
      </w:pPr>
      <w:r>
        <w:rPr>
          <w:b/>
          <w:color w:val="00188F"/>
        </w:rPr>
        <w:t>Bildirimler</w:t>
      </w:r>
    </w:p>
    <w:p w14:paraId="57FFB2E8" w14:textId="77777777" w:rsidR="0012201D" w:rsidRPr="00747204" w:rsidRDefault="000B3854" w:rsidP="0012201D">
      <w:pPr>
        <w:pStyle w:val="ProductList-Body"/>
      </w:pPr>
      <w:hyperlink w:anchor="_top" w:history="1">
        <w:r w:rsidR="0012201D">
          <w:rPr>
            <w:rStyle w:val="Hyperlink"/>
          </w:rPr>
          <w:t>Ek 1</w:t>
        </w:r>
      </w:hyperlink>
      <w:r w:rsidR="0012201D">
        <w:t xml:space="preserve">'de yer alan Bing Haritalar ve Profesyonel Hizmetler Bildirimleri geçerlidir. Müşteriye sağlanan tüm ekleme, geçiş veya dağıtım hizmetleri, </w:t>
      </w:r>
      <w:hyperlink w:anchor="_top" w:history="1">
        <w:r w:rsidR="0012201D">
          <w:rPr>
            <w:rStyle w:val="Hyperlink"/>
          </w:rPr>
          <w:t>Ek 1</w:t>
        </w:r>
      </w:hyperlink>
      <w:r w:rsidR="0012201D" w:rsidRPr="00B100CC">
        <w:rPr>
          <w:rStyle w:val="Hyperlink"/>
        </w:rPr>
        <w:t>'</w:t>
      </w:r>
      <w:r w:rsidR="0012201D" w:rsidRPr="001C023A">
        <w:t>de yer alan Profesyonel Hizmetler Bildirimine tabidir.</w:t>
      </w:r>
    </w:p>
    <w:p w14:paraId="077F4547" w14:textId="77777777" w:rsidR="0012201D" w:rsidRPr="00747204" w:rsidRDefault="0012201D" w:rsidP="0012201D">
      <w:pPr>
        <w:pStyle w:val="ProductList-Body"/>
      </w:pPr>
    </w:p>
    <w:p w14:paraId="389163D9" w14:textId="77777777" w:rsidR="0012201D" w:rsidRPr="00747204" w:rsidRDefault="0012201D" w:rsidP="0012201D">
      <w:pPr>
        <w:pStyle w:val="ProductList-Body"/>
        <w:tabs>
          <w:tab w:val="clear" w:pos="158"/>
          <w:tab w:val="left" w:pos="180"/>
        </w:tabs>
      </w:pPr>
      <w:r>
        <w:rPr>
          <w:b/>
          <w:color w:val="00188F"/>
        </w:rPr>
        <w:t>Abonelik Lisansı Paketleri</w:t>
      </w:r>
    </w:p>
    <w:p w14:paraId="3CB0585E" w14:textId="77777777" w:rsidR="0012201D" w:rsidRPr="00747204" w:rsidRDefault="0012201D" w:rsidP="0012201D">
      <w:pPr>
        <w:pStyle w:val="ProductList-Body"/>
      </w:pPr>
      <w:r>
        <w:t xml:space="preserve">Kullanıcı SL'lerine ek olarak, SL gereksinimlerini yerine getiren diğer teklifler için bkz. </w:t>
      </w:r>
      <w:hyperlink w:anchor="_top" w:history="1">
        <w:r>
          <w:rPr>
            <w:rStyle w:val="Hyperlink"/>
          </w:rPr>
          <w:t>Ek 2</w:t>
        </w:r>
      </w:hyperlink>
      <w:r>
        <w:t>.</w:t>
      </w:r>
    </w:p>
    <w:p w14:paraId="543AF480" w14:textId="77777777" w:rsidR="0012201D" w:rsidRPr="00747204" w:rsidRDefault="0012201D" w:rsidP="0012201D">
      <w:pPr>
        <w:pStyle w:val="ProductList-Body"/>
      </w:pPr>
    </w:p>
    <w:p w14:paraId="74C2B0FB" w14:textId="77777777" w:rsidR="0012201D" w:rsidRPr="00747204" w:rsidRDefault="0012201D" w:rsidP="0012201D">
      <w:pPr>
        <w:pStyle w:val="ProductList-Body"/>
        <w:keepNext/>
        <w:keepLines/>
        <w:widowControl w:val="0"/>
        <w:tabs>
          <w:tab w:val="clear" w:pos="158"/>
          <w:tab w:val="left" w:pos="360"/>
        </w:tabs>
      </w:pPr>
      <w:r>
        <w:rPr>
          <w:b/>
          <w:color w:val="00188F"/>
        </w:rPr>
        <w:t>Harici Kullanıcılar</w:t>
      </w:r>
    </w:p>
    <w:p w14:paraId="6C0C8F42" w14:textId="77777777" w:rsidR="0012201D" w:rsidRPr="00747204" w:rsidRDefault="0012201D" w:rsidP="0012201D">
      <w:pPr>
        <w:pStyle w:val="ProductList-Body"/>
        <w:keepNext/>
        <w:keepLines/>
        <w:widowControl w:val="0"/>
        <w:tabs>
          <w:tab w:val="clear" w:pos="158"/>
          <w:tab w:val="left" w:pos="360"/>
        </w:tabs>
      </w:pPr>
      <w:r>
        <w:t>Microsoft Dynamics 365 Hizmetleri Dış Kullanıcılarının Çevrimiçi Hizmete erişmek için bir SL'ye ihtiyacı yoktur. Bu muafiyet (1) Müşterinin ya da Bağlı Kuruluşlarının yüklenicileri veya aracıları veya (2) Microsoft Dynamics 365 Unified Operations Plan, Microsoft Dynamics 365 for Retail ya da Microsoft Dynamics 365 for Talent içerisine dahil edilen hizmetler veya bileşenler dışındaki Microsoft Dynamics 365 Hizmetlerini Microsoft Dynamics 365 istemci yazılımı ile birlikte kullanan Harici Kullanıcılar için geçerli değildir.</w:t>
      </w:r>
    </w:p>
    <w:p w14:paraId="38E0BD68" w14:textId="77777777" w:rsidR="0012201D" w:rsidRPr="00747204" w:rsidRDefault="0012201D" w:rsidP="0012201D">
      <w:pPr>
        <w:pStyle w:val="ProductList-Body"/>
        <w:tabs>
          <w:tab w:val="clear" w:pos="158"/>
          <w:tab w:val="left" w:pos="360"/>
        </w:tabs>
      </w:pPr>
    </w:p>
    <w:p w14:paraId="20CEFDF3" w14:textId="77777777" w:rsidR="0012201D" w:rsidRPr="00747204" w:rsidRDefault="0012201D" w:rsidP="0012201D">
      <w:pPr>
        <w:pStyle w:val="ProductList-ClauseHeading"/>
      </w:pPr>
      <w:r>
        <w:t>Microsoft Dynamics 365 Unified Operations Plan</w:t>
      </w:r>
    </w:p>
    <w:p w14:paraId="3FF10B79" w14:textId="77777777" w:rsidR="0012201D" w:rsidRPr="00747204" w:rsidRDefault="0012201D" w:rsidP="0012201D">
      <w:pPr>
        <w:pStyle w:val="ProductList-Body"/>
        <w:tabs>
          <w:tab w:val="clear" w:pos="158"/>
          <w:tab w:val="left" w:pos="360"/>
        </w:tabs>
      </w:pPr>
      <w:r>
        <w:t xml:space="preserve">Müşteri, Microsoft Dynamics 365 Finance and Operations ve Microsoft Dynamics 365 for Retail uygulama kaynak kodlarını kendi dahili kullanımı için değiştirebilir </w:t>
      </w:r>
    </w:p>
    <w:p w14:paraId="1D5203A4" w14:textId="77777777" w:rsidR="0012201D" w:rsidRPr="00747204" w:rsidRDefault="0012201D" w:rsidP="0012201D">
      <w:pPr>
        <w:pStyle w:val="ProductList-Body"/>
        <w:tabs>
          <w:tab w:val="clear" w:pos="158"/>
          <w:tab w:val="left" w:pos="360"/>
        </w:tabs>
      </w:pPr>
    </w:p>
    <w:p w14:paraId="6E626685" w14:textId="77777777" w:rsidR="0012201D" w:rsidRPr="00747204" w:rsidRDefault="0012201D" w:rsidP="0012201D">
      <w:pPr>
        <w:pStyle w:val="ProductList-Body"/>
        <w:tabs>
          <w:tab w:val="left" w:pos="360"/>
        </w:tabs>
      </w:pPr>
      <w:r>
        <w:rPr>
          <w:b/>
          <w:color w:val="00188F"/>
        </w:rPr>
        <w:t>Microsoft Dynamics 365 for Talent</w:t>
      </w:r>
    </w:p>
    <w:p w14:paraId="5003E225" w14:textId="77777777" w:rsidR="0012201D" w:rsidRPr="00747204" w:rsidRDefault="0012201D" w:rsidP="0012201D">
      <w:pPr>
        <w:pStyle w:val="ProductList-Body"/>
        <w:tabs>
          <w:tab w:val="clear" w:pos="158"/>
          <w:tab w:val="left" w:pos="360"/>
        </w:tabs>
      </w:pPr>
      <w:r>
        <w:t>(1) Çekme modülünde aday olan veya (2) yerleşik modüle yeni işe alınan Microsoft Dynamics 365 for Talent kullanıcılarının Çevrimiçi Hizmetlere erişmek için bir SL'ye ihtiyaçları yoktur.</w:t>
      </w:r>
    </w:p>
    <w:p w14:paraId="40077996" w14:textId="77777777" w:rsidR="0012201D" w:rsidRPr="00747204" w:rsidRDefault="0012201D" w:rsidP="0012201D">
      <w:pPr>
        <w:pStyle w:val="ProductList-Body"/>
        <w:tabs>
          <w:tab w:val="clear" w:pos="158"/>
          <w:tab w:val="left" w:pos="360"/>
        </w:tabs>
      </w:pPr>
    </w:p>
    <w:p w14:paraId="79D048A7" w14:textId="77777777" w:rsidR="0012201D" w:rsidRPr="00747204" w:rsidRDefault="0012201D" w:rsidP="0012201D">
      <w:pPr>
        <w:pStyle w:val="ProductList-ClauseHeading"/>
      </w:pPr>
      <w:r>
        <w:t>Dynamics 365 Kullanıcı SL'leri, YG'den Geçiş Kullanıcı SL'leri ve Eklenti Kullanıcı SL'leri için Sunucu Kullanım Hakları</w:t>
      </w:r>
    </w:p>
    <w:p w14:paraId="468034B7" w14:textId="77777777" w:rsidR="0012201D" w:rsidRPr="00747204" w:rsidRDefault="0012201D" w:rsidP="0012201D">
      <w:pPr>
        <w:pStyle w:val="ProductList-Body"/>
      </w:pPr>
      <w:r>
        <w:t>Aşağıdaki sunucu kullanım hakları hükümleri, Dynamics 365 Business Edition lisansına sahip Müşteriler veya Open Lisansta, Open Value'da ve Open Value Üyeliğinde Dynamics 365 Enterprise Edition lisansına sahip Müşteriler için geçerli değildir.</w:t>
      </w:r>
    </w:p>
    <w:p w14:paraId="3F7328AC" w14:textId="77777777" w:rsidR="0012201D" w:rsidRPr="00747204" w:rsidRDefault="0012201D" w:rsidP="0012201D">
      <w:pPr>
        <w:pStyle w:val="ProductList-Body"/>
      </w:pPr>
    </w:p>
    <w:p w14:paraId="3FEC204E" w14:textId="77777777" w:rsidR="0012201D" w:rsidRPr="00747204" w:rsidRDefault="0012201D" w:rsidP="0012201D">
      <w:pPr>
        <w:pStyle w:val="ProductList-Body"/>
        <w:ind w:left="180"/>
      </w:pPr>
      <w:r>
        <w:rPr>
          <w:b/>
          <w:color w:val="0072C6"/>
        </w:rPr>
        <w:t>Microsoft Dynamics 365 for Operations Şirket İçi Sunucu</w:t>
      </w:r>
    </w:p>
    <w:p w14:paraId="60A037A9" w14:textId="77777777" w:rsidR="0012201D" w:rsidRPr="00747204" w:rsidRDefault="0012201D" w:rsidP="0012201D">
      <w:pPr>
        <w:pStyle w:val="ProductList-Body"/>
        <w:ind w:left="180"/>
      </w:pPr>
      <w:r>
        <w:t>(1) Microsoft Dynamics 365 Plan veya (2) Microsoft Dynamics 365 Unified Operations Plan (ya da Plan'in ayrı olarak lisanslı bileşenlerinden herhangi biri) için aktif abonelikleri olan Müşteriler:</w:t>
      </w:r>
    </w:p>
    <w:p w14:paraId="7D843ABD" w14:textId="77777777" w:rsidR="0012201D" w:rsidRPr="00747204" w:rsidRDefault="0012201D" w:rsidP="0012201D">
      <w:pPr>
        <w:pStyle w:val="ProductList-Body"/>
        <w:numPr>
          <w:ilvl w:val="0"/>
          <w:numId w:val="39"/>
        </w:numPr>
        <w:tabs>
          <w:tab w:val="clear" w:pos="158"/>
          <w:tab w:val="left" w:pos="360"/>
          <w:tab w:val="left" w:pos="720"/>
        </w:tabs>
        <w:ind w:left="720"/>
      </w:pPr>
      <w:r>
        <w:t>Microsoft Dynamics 365 for Operations Sunucu yazılımının herhangi bir sayıda kopyasını bir ağa ya da paylaşılan sunuculara yükleyebilirler;</w:t>
      </w:r>
    </w:p>
    <w:p w14:paraId="54CE5786" w14:textId="77777777" w:rsidR="0012201D" w:rsidRPr="00747204" w:rsidRDefault="0012201D" w:rsidP="0012201D">
      <w:pPr>
        <w:pStyle w:val="ProductList-Body"/>
        <w:numPr>
          <w:ilvl w:val="0"/>
          <w:numId w:val="39"/>
        </w:numPr>
        <w:tabs>
          <w:tab w:val="left" w:pos="360"/>
          <w:tab w:val="left" w:pos="720"/>
        </w:tabs>
        <w:ind w:left="720"/>
      </w:pPr>
      <w:r>
        <w:t>Microsoft Dynamic 365 for Operations Sunucusu yerine Microsoft Dynamics AX 2012 R3 Sunucu yazılımını kurabilirler ve kullanabilirler;</w:t>
      </w:r>
    </w:p>
    <w:p w14:paraId="0B009B0E" w14:textId="77777777" w:rsidR="0012201D" w:rsidRPr="00747204" w:rsidRDefault="0012201D" w:rsidP="0012201D">
      <w:pPr>
        <w:pStyle w:val="ProductList-Body"/>
        <w:numPr>
          <w:ilvl w:val="0"/>
          <w:numId w:val="39"/>
        </w:numPr>
        <w:tabs>
          <w:tab w:val="clear" w:pos="158"/>
          <w:tab w:val="left" w:pos="360"/>
          <w:tab w:val="left" w:pos="720"/>
        </w:tabs>
        <w:ind w:left="720"/>
      </w:pPr>
      <w:r>
        <w:t>yalnızca nitelikli bir SL atanmış kullanıcılara ve aygıtlara sunucu yazılımına erişim izni verebilirler;</w:t>
      </w:r>
    </w:p>
    <w:p w14:paraId="314926BA" w14:textId="77777777" w:rsidR="0012201D" w:rsidRPr="00747204" w:rsidRDefault="0012201D" w:rsidP="0012201D">
      <w:pPr>
        <w:pStyle w:val="ProductList-Body"/>
        <w:numPr>
          <w:ilvl w:val="0"/>
          <w:numId w:val="39"/>
        </w:numPr>
        <w:tabs>
          <w:tab w:val="clear" w:pos="158"/>
          <w:tab w:val="left" w:pos="360"/>
          <w:tab w:val="left" w:pos="720"/>
        </w:tabs>
        <w:ind w:left="720"/>
      </w:pPr>
      <w:r>
        <w:t>sunucu yazılımına ilişkin kamu vergi ve düzenleyici gereksinimleriyle ilgili güncelleştirmeleri alabilirler ve kullanabilirler;</w:t>
      </w:r>
    </w:p>
    <w:p w14:paraId="5E5F81B7" w14:textId="77777777" w:rsidR="0012201D" w:rsidRPr="00747204" w:rsidRDefault="0012201D" w:rsidP="0012201D">
      <w:pPr>
        <w:pStyle w:val="ProductList-Body"/>
        <w:numPr>
          <w:ilvl w:val="0"/>
          <w:numId w:val="39"/>
        </w:numPr>
        <w:tabs>
          <w:tab w:val="clear" w:pos="158"/>
          <w:tab w:val="left" w:pos="360"/>
          <w:tab w:val="left" w:pos="720"/>
        </w:tabs>
        <w:ind w:left="720"/>
      </w:pPr>
      <w:r>
        <w:t>yalnızca sunucu yazılımında ve yalnızca Müşterinin dahili amaçlarına yönelik olarak basılı veya çevrimiçi belgelerde tanımlanan eklentilerin, çalışma zamanlarının ve diğer bileşenlerin türev çalışmalarını değiştirebilirler veya oluşturabilirler ve söz konusu türev çalışmalarını kullanabilirler.</w:t>
      </w:r>
    </w:p>
    <w:p w14:paraId="110022A6" w14:textId="77777777" w:rsidR="0012201D" w:rsidRPr="00747204" w:rsidRDefault="0012201D" w:rsidP="0012201D">
      <w:pPr>
        <w:pStyle w:val="ProductList-Body"/>
      </w:pPr>
    </w:p>
    <w:p w14:paraId="4D3DF3A0" w14:textId="77777777" w:rsidR="0012201D" w:rsidRPr="00747204" w:rsidRDefault="0012201D" w:rsidP="0012201D">
      <w:pPr>
        <w:pStyle w:val="ProductList-Body"/>
        <w:tabs>
          <w:tab w:val="clear" w:pos="158"/>
          <w:tab w:val="left" w:pos="180"/>
        </w:tabs>
        <w:ind w:left="180"/>
      </w:pPr>
      <w:r>
        <w:rPr>
          <w:b/>
          <w:color w:val="0072C6"/>
        </w:rPr>
        <w:t>Microsoft Dynamics 365 Şirket İçi Sunucu</w:t>
      </w:r>
    </w:p>
    <w:p w14:paraId="5CB8193D" w14:textId="77777777" w:rsidR="0012201D" w:rsidRPr="00747204" w:rsidRDefault="0012201D" w:rsidP="0012201D">
      <w:pPr>
        <w:pStyle w:val="ProductList-Body"/>
        <w:ind w:left="180"/>
      </w:pPr>
      <w:r>
        <w:t>(1) Microsoft Dynamics 365 Plan veya (2) Microsoft Dynamics 365 Customer Engagement Plan (ya da Plan'in ayrı olarak lisanslı bileşenlerinden herhangi biri) için aktif abonelikleri olan Müşteri:</w:t>
      </w:r>
    </w:p>
    <w:p w14:paraId="1DAD2A61" w14:textId="77777777" w:rsidR="0012201D" w:rsidRPr="00747204" w:rsidRDefault="0012201D" w:rsidP="0012201D">
      <w:pPr>
        <w:pStyle w:val="ProductList-Body"/>
        <w:numPr>
          <w:ilvl w:val="0"/>
          <w:numId w:val="43"/>
        </w:numPr>
      </w:pPr>
      <w:r>
        <w:t>Microsoft Dynamics 365 sunucu (şirket içi) yazılımının herhangi bir sayıda kopyasını bir ağa ya da paylaşılan sunuculara yükleyebilir;</w:t>
      </w:r>
    </w:p>
    <w:p w14:paraId="173F9053" w14:textId="77777777" w:rsidR="0012201D" w:rsidRPr="00747204" w:rsidRDefault="0012201D" w:rsidP="0012201D">
      <w:pPr>
        <w:pStyle w:val="ProductList-Body"/>
        <w:numPr>
          <w:ilvl w:val="0"/>
          <w:numId w:val="43"/>
        </w:numPr>
      </w:pPr>
      <w:r>
        <w:t xml:space="preserve">Microsoft Dynamic 365 Şirket İçi Sunucu yerine Microsoft Dynamics CRM 2016 Sunucu yazılımını kurabilir; </w:t>
      </w:r>
    </w:p>
    <w:p w14:paraId="7C9085C2" w14:textId="77777777" w:rsidR="0012201D" w:rsidRPr="00747204" w:rsidRDefault="0012201D" w:rsidP="0012201D">
      <w:pPr>
        <w:pStyle w:val="ProductList-Body"/>
        <w:numPr>
          <w:ilvl w:val="0"/>
          <w:numId w:val="43"/>
        </w:numPr>
      </w:pPr>
      <w:r>
        <w:lastRenderedPageBreak/>
        <w:t>nitelikli bir SL atanmış kullanıcılara ve aygıtlara sunucu yazılımına erişme izni verebilir;</w:t>
      </w:r>
    </w:p>
    <w:p w14:paraId="4F6859DD" w14:textId="77777777" w:rsidR="0012201D" w:rsidRPr="00747204" w:rsidRDefault="0012201D" w:rsidP="0012201D">
      <w:pPr>
        <w:pStyle w:val="ProductList-Body"/>
        <w:numPr>
          <w:ilvl w:val="0"/>
          <w:numId w:val="43"/>
        </w:numPr>
      </w:pPr>
      <w:r>
        <w:t>aşağıdaki CAL'lerden biri atanmış kullanıcıların ve aygıtların abonelik başlangıç tarihi itibariyle geçerli olan sunucu yazılımı sürümüne erişmelerine izin verebilir: Microsoft Dynamics 365 for Sales Şirket İçi, Customer Service veya Team Members CAL'leri ya da Microsoft Dynamics CRM CAL'si. CAL atanmış olan, etkin Yazılım Güvencesi olmayan kullanıcılar ve aygıtlar, sunucu yazılımının yeni sürümlerine erişemez.</w:t>
      </w:r>
    </w:p>
    <w:p w14:paraId="714C4CD2" w14:textId="77777777" w:rsidR="0012201D" w:rsidRPr="00747204" w:rsidRDefault="0012201D" w:rsidP="0012201D">
      <w:pPr>
        <w:pStyle w:val="ProductList-Body"/>
      </w:pPr>
    </w:p>
    <w:p w14:paraId="172C16D1" w14:textId="77777777" w:rsidR="0012201D" w:rsidRPr="00747204" w:rsidRDefault="0012201D" w:rsidP="0012201D">
      <w:pPr>
        <w:pStyle w:val="ProductList-Body"/>
      </w:pPr>
      <w:r>
        <w:rPr>
          <w:b/>
          <w:color w:val="00188F"/>
        </w:rPr>
        <w:t>Microsoft İlişki Satışları</w:t>
      </w:r>
    </w:p>
    <w:p w14:paraId="11741397" w14:textId="77777777" w:rsidR="0012201D" w:rsidRPr="00747204" w:rsidRDefault="0012201D" w:rsidP="0012201D">
      <w:pPr>
        <w:pStyle w:val="ProductList-Body"/>
      </w:pPr>
      <w:r>
        <w:t>Microsoft İlişki Satışları çözümüne, Microsoft Dynamics 365 for Sales, Enterprise Edition ve LinkedIn Sales Navigator Enterprise Edition dahildir.</w:t>
      </w:r>
    </w:p>
    <w:p w14:paraId="2D203C28" w14:textId="77777777" w:rsidR="0012201D" w:rsidRPr="00747204" w:rsidRDefault="0012201D" w:rsidP="0012201D">
      <w:pPr>
        <w:pStyle w:val="ProductList-Body"/>
      </w:pPr>
    </w:p>
    <w:p w14:paraId="48B09C21" w14:textId="77777777" w:rsidR="0012201D" w:rsidRPr="00747204" w:rsidRDefault="0012201D" w:rsidP="0012201D">
      <w:pPr>
        <w:pStyle w:val="ProductList-Body"/>
        <w:ind w:left="180"/>
      </w:pPr>
      <w:r>
        <w:rPr>
          <w:b/>
          <w:color w:val="0072C6"/>
        </w:rPr>
        <w:t>LinkedIn Sales Navigator</w:t>
      </w:r>
    </w:p>
    <w:p w14:paraId="3A627069" w14:textId="77777777" w:rsidR="0012201D" w:rsidRPr="00747204" w:rsidRDefault="0012201D" w:rsidP="0012201D">
      <w:pPr>
        <w:pStyle w:val="ProductList-Body"/>
        <w:ind w:left="180"/>
      </w:pPr>
      <w:r>
        <w:t xml:space="preserve">LinkedIn Sales Navigator, LinkedIn Corporation tarafından sağlanır. Müşteri, LinkedIn Sales Navigator Hizmetini yalnızca satış fırsatları oluşturmak için kullanabilir. LinkedIn Sales Navigator'ın her bir kullanıcısının LinkedIn üyesi olması ve </w:t>
      </w:r>
      <w:hyperlink r:id="rId39" w:history="1">
        <w:r>
          <w:rPr>
            <w:rStyle w:val="Hyperlink"/>
          </w:rPr>
          <w:t>https://www.linkedin.com/legal/preview/user-agreement</w:t>
        </w:r>
      </w:hyperlink>
      <w:r>
        <w:t xml:space="preserve"> adresinde mevcut olan LinkedIn Kullanıcı Anlaşmasına bağlı olmayı kabul etmesi gerekir. Müşterinin toplu lisanslama anlaşmasında aksine yer alan her şeye (işbu Çevrimiçi Hizmet Koşulları dahil) rağmen, Müşterinin LinkedIn Sales Navigator hizmetini kullanımı için </w:t>
      </w:r>
      <w:hyperlink r:id="rId40" w:history="1">
        <w:r>
          <w:rPr>
            <w:rStyle w:val="Hyperlink"/>
          </w:rPr>
          <w:t>https://www.linkedin.com/legal/privacy-policy</w:t>
        </w:r>
      </w:hyperlink>
      <w:r>
        <w:t xml:space="preserve"> adresinde mevcut olan LinkedIn Gizlilik Politikası geçerli olacaktır. LinkedIn Corporation (veri alıcısı olarak) ve Müşteri (veri aktarıcısı olarak), şu adreste bulunan sözleşmeye yönelik ilgili standart maddelere uyarlar: </w:t>
      </w:r>
      <w:hyperlink r:id="rId41" w:history="1">
        <w:r>
          <w:rPr>
            <w:rStyle w:val="Hyperlink"/>
          </w:rPr>
          <w:t>https://business.linkedin.com/c/15/10/eu-scc</w:t>
        </w:r>
      </w:hyperlink>
      <w:r>
        <w:t xml:space="preserve">. </w:t>
      </w:r>
    </w:p>
    <w:p w14:paraId="6D7F3E7D" w14:textId="77777777" w:rsidR="0012201D" w:rsidRPr="00747204" w:rsidRDefault="0012201D" w:rsidP="0012201D">
      <w:pPr>
        <w:pStyle w:val="ProductList-Body"/>
        <w:ind w:left="180"/>
      </w:pPr>
    </w:p>
    <w:p w14:paraId="458D3327" w14:textId="77777777" w:rsidR="0012201D" w:rsidRPr="00747204" w:rsidRDefault="0012201D" w:rsidP="0012201D">
      <w:pPr>
        <w:pStyle w:val="ProductList-Body"/>
        <w:ind w:left="180"/>
      </w:pPr>
      <w:r>
        <w:rPr>
          <w:b/>
          <w:color w:val="0072C6"/>
        </w:rPr>
        <w:t>Hizmet Düzeyi Sözleşmesi</w:t>
      </w:r>
    </w:p>
    <w:p w14:paraId="54F02ED1" w14:textId="77777777" w:rsidR="0012201D" w:rsidRPr="00747204" w:rsidRDefault="0012201D" w:rsidP="0012201D">
      <w:pPr>
        <w:pStyle w:val="ProductList-Body"/>
        <w:ind w:left="180"/>
      </w:pPr>
      <w:r>
        <w:t>LinkedIn Sales Navigator, Enterprise Edition için herhangi bir SLA yoktur.</w:t>
      </w:r>
    </w:p>
    <w:p w14:paraId="2440C7CE" w14:textId="77777777" w:rsidR="00D40E3F" w:rsidRDefault="00D40E3F" w:rsidP="00D40E3F">
      <w:pPr>
        <w:pStyle w:val="ProductList-Body"/>
      </w:pPr>
    </w:p>
    <w:p w14:paraId="3576EB31" w14:textId="77777777" w:rsidR="00D40E3F" w:rsidRPr="006D2C33" w:rsidRDefault="00D40E3F" w:rsidP="00D40E3F">
      <w:pPr>
        <w:pStyle w:val="ProductList-Body"/>
      </w:pPr>
      <w:bookmarkStart w:id="118" w:name="_Toc459970722"/>
      <w:bookmarkStart w:id="119" w:name="MicrosoftSocialEngagement"/>
      <w:r>
        <w:rPr>
          <w:b/>
          <w:color w:val="00188F"/>
        </w:rPr>
        <w:t>Microsoft Social Engagement</w:t>
      </w:r>
      <w:bookmarkEnd w:id="118"/>
    </w:p>
    <w:bookmarkEnd w:id="119"/>
    <w:p w14:paraId="2E298015" w14:textId="77777777" w:rsidR="00D40E3F" w:rsidRPr="006D2C33" w:rsidRDefault="00D40E3F" w:rsidP="00D40E3F">
      <w:pPr>
        <w:pStyle w:val="ProductList-Body"/>
        <w:ind w:left="180"/>
      </w:pPr>
      <w:r>
        <w:rPr>
          <w:b/>
          <w:color w:val="0072C6"/>
        </w:rPr>
        <w:t>Hizmet Düzeyi Sözleşmesi</w:t>
      </w:r>
    </w:p>
    <w:p w14:paraId="092371D6" w14:textId="77777777" w:rsidR="00D40E3F" w:rsidRPr="006D2C33" w:rsidRDefault="00D40E3F" w:rsidP="00D40E3F">
      <w:pPr>
        <w:pStyle w:val="ProductList-Body"/>
        <w:ind w:left="180"/>
      </w:pPr>
      <w:r>
        <w:t>Microsoft Social Engagement için SLA yoktur.</w:t>
      </w:r>
    </w:p>
    <w:p w14:paraId="2FD2C7CE" w14:textId="77777777" w:rsidR="00D40E3F" w:rsidRPr="006D2C33" w:rsidRDefault="00D40E3F" w:rsidP="00D40E3F">
      <w:pPr>
        <w:pStyle w:val="ProductList-Body"/>
        <w:tabs>
          <w:tab w:val="clear" w:pos="158"/>
          <w:tab w:val="left" w:pos="360"/>
        </w:tabs>
      </w:pPr>
    </w:p>
    <w:p w14:paraId="4447F1FE" w14:textId="77777777" w:rsidR="00D40E3F" w:rsidRPr="006D2C33" w:rsidRDefault="00D40E3F" w:rsidP="00D40E3F">
      <w:pPr>
        <w:pStyle w:val="ProductList-Body"/>
        <w:tabs>
          <w:tab w:val="clear" w:pos="158"/>
          <w:tab w:val="left" w:pos="360"/>
        </w:tabs>
        <w:ind w:left="180"/>
      </w:pPr>
      <w:r>
        <w:rPr>
          <w:b/>
          <w:color w:val="0072C6"/>
        </w:rPr>
        <w:t>Microsoft Social Engagement yoluyla Elde Edilen Sosyal İçerik</w:t>
      </w:r>
    </w:p>
    <w:p w14:paraId="171B740B" w14:textId="77777777" w:rsidR="00D40E3F" w:rsidRPr="00410661" w:rsidRDefault="00D40E3F" w:rsidP="00D40E3F">
      <w:pPr>
        <w:pStyle w:val="ProductList-Body"/>
        <w:tabs>
          <w:tab w:val="clear" w:pos="158"/>
          <w:tab w:val="left" w:pos="360"/>
        </w:tabs>
        <w:ind w:left="180"/>
        <w:rPr>
          <w:szCs w:val="18"/>
        </w:rPr>
      </w:pPr>
      <w:r w:rsidRPr="00410661">
        <w:rPr>
          <w:szCs w:val="18"/>
        </w:rPr>
        <w:t>Sosyal İçerik; (Twitter, Facebook ve YouTube türünde) sosyal medya ağlarından ve Müşteri tarafından Microsoft Social Engagement uygulamasında gerçekleştirilen araştırma sorgularına cevap olarak veri indeksleme veya veri toplama hizmetlerinden toplanan, kamuya açık içeriktir. Sosyal İçerik, bir Müşteri Verisi değildir. Müşterinin adına yürütülen arama sorgularını yapılandırma veya başlatma amacıyla kullanılan Müşteri Verileri, Sosyal İçerik toplama amaçlarıyla üçüncü kişilerle paylaşılabilir. Müşteri, Sosyal İçeriği yalnızca dâhili iş amaçları için kullanabilir. Microsoft şunları gerçekleştirme hakkını saklı tutar:</w:t>
      </w:r>
    </w:p>
    <w:p w14:paraId="133F8A83" w14:textId="77777777" w:rsidR="00D40E3F" w:rsidRPr="00410661" w:rsidRDefault="00D40E3F" w:rsidP="00D40E3F">
      <w:pPr>
        <w:pStyle w:val="ProductList-Body"/>
        <w:numPr>
          <w:ilvl w:val="0"/>
          <w:numId w:val="13"/>
        </w:numPr>
        <w:ind w:left="810" w:hanging="270"/>
        <w:rPr>
          <w:szCs w:val="18"/>
        </w:rPr>
      </w:pPr>
      <w:r w:rsidRPr="00410661">
        <w:rPr>
          <w:szCs w:val="18"/>
        </w:rPr>
        <w:t xml:space="preserve">Sosyal İçeriği, başka lisanslar yoluyla başka kaynaklardan toplanan içerikle kaynaşan bir veri tabanında saklama; </w:t>
      </w:r>
    </w:p>
    <w:p w14:paraId="07B18621" w14:textId="77777777" w:rsidR="00D40E3F" w:rsidRPr="00410661" w:rsidRDefault="00D40E3F" w:rsidP="00D40E3F">
      <w:pPr>
        <w:pStyle w:val="ProductList-Body"/>
        <w:numPr>
          <w:ilvl w:val="0"/>
          <w:numId w:val="13"/>
        </w:numPr>
        <w:spacing w:before="40"/>
        <w:ind w:left="810" w:hanging="274"/>
        <w:rPr>
          <w:szCs w:val="18"/>
        </w:rPr>
      </w:pPr>
      <w:r w:rsidRPr="00410661">
        <w:rPr>
          <w:szCs w:val="18"/>
        </w:rPr>
        <w:t xml:space="preserve">bir sosyal medya ağından, veri indeksleme veya veri toplama hizmetinden, Sosyal İçerik sahibinden gelen bir talebe veya Dijital Milenyum Telif Hakkı Yasası kapsamında içerik kaldırma talebine cevap olarak Sosyal İçeriğe erişme, bunu düzenleme veya silme; </w:t>
      </w:r>
    </w:p>
    <w:p w14:paraId="40735EDA" w14:textId="77777777" w:rsidR="00D40E3F" w:rsidRPr="00410661" w:rsidRDefault="00D40E3F" w:rsidP="00D40E3F">
      <w:pPr>
        <w:pStyle w:val="ProductList-Body"/>
        <w:numPr>
          <w:ilvl w:val="0"/>
          <w:numId w:val="13"/>
        </w:numPr>
        <w:spacing w:before="40"/>
        <w:ind w:left="810" w:hanging="274"/>
        <w:rPr>
          <w:szCs w:val="18"/>
        </w:rPr>
      </w:pPr>
      <w:r w:rsidRPr="00410661">
        <w:rPr>
          <w:szCs w:val="18"/>
        </w:rPr>
        <w:t>Müşteri Sosyal İçeriği dışa aktarıyorsa Müşteriye Sosyal İçeriği düzenlemesi veya silmesi için talimat verme ve</w:t>
      </w:r>
    </w:p>
    <w:p w14:paraId="250ABA3F" w14:textId="77777777" w:rsidR="00D40E3F" w:rsidRPr="00410661" w:rsidRDefault="00D40E3F" w:rsidP="00D40E3F">
      <w:pPr>
        <w:pStyle w:val="ProductList-Body"/>
        <w:numPr>
          <w:ilvl w:val="0"/>
          <w:numId w:val="13"/>
        </w:numPr>
        <w:spacing w:before="40"/>
        <w:ind w:left="810" w:hanging="274"/>
        <w:rPr>
          <w:szCs w:val="18"/>
        </w:rPr>
      </w:pPr>
      <w:r w:rsidRPr="00410661">
        <w:rPr>
          <w:szCs w:val="18"/>
        </w:rPr>
        <w:t>Çevrimiçi Hizmet fesih edildikten veya sona erdikten sonra Sosyal İçeriğe daha fazla erişimi silme veya sınırlama.</w:t>
      </w:r>
    </w:p>
    <w:p w14:paraId="48FB9513" w14:textId="1CC765B3" w:rsidR="0018506C" w:rsidRPr="006D2C33" w:rsidRDefault="000B3854" w:rsidP="00D40E3F">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E44AC5B" w14:textId="6D7F2572" w:rsidR="003D22CB" w:rsidRPr="006934B7" w:rsidRDefault="004E52BA" w:rsidP="00465AED">
      <w:pPr>
        <w:pStyle w:val="ProductList-OfferingGroupHeading"/>
        <w:keepNext/>
        <w:rPr>
          <w:lang w:val="tr-TR"/>
        </w:rPr>
      </w:pPr>
      <w:bookmarkStart w:id="120" w:name="_Toc489231429"/>
      <w:bookmarkStart w:id="121" w:name="O365Services"/>
      <w:r w:rsidRPr="006934B7">
        <w:rPr>
          <w:lang w:val="tr-TR"/>
        </w:rPr>
        <w:t>Office 365 Hizmetleri</w:t>
      </w:r>
      <w:bookmarkEnd w:id="120"/>
    </w:p>
    <w:bookmarkEnd w:id="121"/>
    <w:p w14:paraId="3288B021" w14:textId="77777777" w:rsidR="005A692F" w:rsidRPr="000772BE" w:rsidRDefault="005A692F" w:rsidP="00465AED">
      <w:pPr>
        <w:pStyle w:val="ProductList-Body"/>
        <w:keepNext/>
        <w:tabs>
          <w:tab w:val="clear" w:pos="158"/>
          <w:tab w:val="left" w:pos="360"/>
        </w:tabs>
      </w:pPr>
      <w:r>
        <w:rPr>
          <w:b/>
          <w:color w:val="00188F"/>
        </w:rPr>
        <w:t>Bildirimler</w:t>
      </w:r>
    </w:p>
    <w:p w14:paraId="4CE7ACB8" w14:textId="2F98E45D" w:rsidR="000E3993" w:rsidRPr="00690C65" w:rsidRDefault="000B3854"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2" w:name="CoreFeaturesforOffice365Services"/>
      <w:r>
        <w:rPr>
          <w:b/>
          <w:color w:val="00188F"/>
        </w:rPr>
        <w:t>Office 365 Hizmetleri için Esas Özellikler</w:t>
      </w:r>
    </w:p>
    <w:bookmarkEnd w:id="122"/>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9427A1">
      <w:pPr>
        <w:pStyle w:val="ProductList-Body"/>
        <w:rPr>
          <w:szCs w:val="18"/>
        </w:rPr>
      </w:pPr>
    </w:p>
    <w:p w14:paraId="6313F83C" w14:textId="77777777" w:rsidR="009427A1" w:rsidRPr="00690C65" w:rsidRDefault="009427A1" w:rsidP="00FD48B0">
      <w:pPr>
        <w:pStyle w:val="ProductList-Body"/>
        <w:keepNext/>
        <w:tabs>
          <w:tab w:val="clear" w:pos="158"/>
          <w:tab w:val="left" w:pos="360"/>
        </w:tabs>
        <w:ind w:left="187"/>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77777777" w:rsidR="009427A1" w:rsidRPr="007429DC" w:rsidRDefault="009427A1" w:rsidP="009427A1">
      <w:pPr>
        <w:pStyle w:val="ProductList-Body"/>
        <w:rPr>
          <w:szCs w:val="18"/>
        </w:rPr>
      </w:pPr>
    </w:p>
    <w:p w14:paraId="08EE04B5" w14:textId="77777777" w:rsidR="006934B7" w:rsidRPr="00927E5E" w:rsidRDefault="006934B7" w:rsidP="0012201D">
      <w:pPr>
        <w:pStyle w:val="ProductList-Body"/>
        <w:keepNext/>
        <w:tabs>
          <w:tab w:val="clear" w:pos="158"/>
          <w:tab w:val="left" w:pos="180"/>
        </w:tabs>
      </w:pPr>
      <w:r>
        <w:rPr>
          <w:b/>
          <w:color w:val="00188F"/>
        </w:rPr>
        <w:lastRenderedPageBreak/>
        <w:t>Abonelik Lisansı Paketleri</w:t>
      </w:r>
    </w:p>
    <w:p w14:paraId="2E3759E3" w14:textId="36C1F225" w:rsidR="006934B7" w:rsidRDefault="006934B7" w:rsidP="006934B7">
      <w:pPr>
        <w:pStyle w:val="ProductList-Body"/>
        <w:tabs>
          <w:tab w:val="clear" w:pos="158"/>
          <w:tab w:val="left" w:pos="180"/>
        </w:tabs>
      </w:pPr>
      <w:r>
        <w:t xml:space="preserve">Kullanıcı SL'lerine ek olarak, Office 365 Hizmetlerine ilişkin gereksinimleri yerine getiren diğer SL'ler için bkz. </w:t>
      </w:r>
      <w:hyperlink w:anchor="Attachment2" w:history="1">
        <w:r>
          <w:rPr>
            <w:rStyle w:val="Hyperlink"/>
          </w:rPr>
          <w:t>Ek 2</w:t>
        </w:r>
      </w:hyperlink>
      <w:r>
        <w:t>.</w:t>
      </w:r>
    </w:p>
    <w:p w14:paraId="49733D99" w14:textId="6315C417" w:rsidR="004D35A2" w:rsidRDefault="004D35A2" w:rsidP="006934B7">
      <w:pPr>
        <w:pStyle w:val="ProductList-Body"/>
        <w:tabs>
          <w:tab w:val="clear" w:pos="158"/>
          <w:tab w:val="left" w:pos="180"/>
        </w:tabs>
      </w:pPr>
    </w:p>
    <w:p w14:paraId="5FCB3085" w14:textId="77777777" w:rsidR="004D35A2" w:rsidRPr="00F55075" w:rsidRDefault="004D35A2" w:rsidP="004D35A2">
      <w:pPr>
        <w:pStyle w:val="ProductList-Body"/>
        <w:tabs>
          <w:tab w:val="clear" w:pos="158"/>
          <w:tab w:val="left" w:pos="180"/>
        </w:tabs>
      </w:pPr>
      <w:bookmarkStart w:id="123" w:name="MicrosoftTeams"/>
      <w:r>
        <w:rPr>
          <w:b/>
          <w:color w:val="00188F"/>
        </w:rPr>
        <w:t>Microsoft Teams</w:t>
      </w:r>
      <w:bookmarkEnd w:id="123"/>
    </w:p>
    <w:p w14:paraId="11113576" w14:textId="72802077" w:rsidR="004D35A2" w:rsidRDefault="004D35A2" w:rsidP="004D35A2">
      <w:pPr>
        <w:pStyle w:val="ProductList-Body"/>
        <w:tabs>
          <w:tab w:val="clear" w:pos="158"/>
          <w:tab w:val="left" w:pos="360"/>
        </w:tabs>
      </w:pPr>
      <w:r>
        <w:rPr>
          <w:b/>
        </w:rPr>
        <w:t>Dikkat</w:t>
      </w:r>
      <w:r w:rsidRPr="00C65A91">
        <w:rPr>
          <w:b/>
        </w:rPr>
        <w:t>:</w:t>
      </w:r>
      <w:r>
        <w:t xml:space="preserve"> </w:t>
      </w:r>
      <w:hyperlink w:anchor="Attachment1" w:history="1">
        <w:r>
          <w:rPr>
            <w:rStyle w:val="Hyperlink"/>
          </w:rPr>
          <w:t>Ek 1</w:t>
        </w:r>
      </w:hyperlink>
      <w:r>
        <w:t>'deki H.264/MPEG-4 AVC Bildirimi, Microsoft Teams içeren tüm Office 365 Hizmetleri için geçerlidir.</w:t>
      </w:r>
    </w:p>
    <w:p w14:paraId="386A76B5" w14:textId="277127F5" w:rsidR="0018506C" w:rsidRDefault="0018506C" w:rsidP="004D35A2">
      <w:pPr>
        <w:pStyle w:val="ProductList-Body"/>
        <w:tabs>
          <w:tab w:val="clear" w:pos="158"/>
          <w:tab w:val="left" w:pos="360"/>
        </w:tabs>
      </w:pPr>
    </w:p>
    <w:p w14:paraId="1436D70B" w14:textId="77777777" w:rsidR="0018506C" w:rsidRPr="00D67A4B" w:rsidRDefault="0018506C" w:rsidP="0018506C">
      <w:pPr>
        <w:pStyle w:val="ProductList-Body"/>
        <w:rPr>
          <w:b/>
          <w:color w:val="00188F"/>
        </w:rPr>
      </w:pPr>
      <w:r>
        <w:rPr>
          <w:b/>
          <w:color w:val="00188F"/>
        </w:rPr>
        <w:t>Yammer</w:t>
      </w:r>
    </w:p>
    <w:p w14:paraId="16E486AF" w14:textId="77777777" w:rsidR="0018506C" w:rsidRDefault="0018506C" w:rsidP="0018506C">
      <w:pPr>
        <w:pStyle w:val="ProductList-Body"/>
      </w:pPr>
      <w:r>
        <w:t>Yammer içeren Office 365 Hizmetleri ile ilgili olarak, Yammer'a harici ağ işlevselliği yoluyla davet edilen Harici Kullanıcılar için Kullanıcı SL'leri gerekli değildir.</w:t>
      </w:r>
    </w:p>
    <w:p w14:paraId="550C6C98" w14:textId="77777777" w:rsidR="0025535D" w:rsidRPr="00690C65" w:rsidRDefault="0025535D" w:rsidP="004A2A95">
      <w:pPr>
        <w:pStyle w:val="ProductList-Body"/>
      </w:pPr>
    </w:p>
    <w:p w14:paraId="40EDB465" w14:textId="77777777" w:rsidR="00E93FD0" w:rsidRPr="006934B7" w:rsidRDefault="00E93FD0" w:rsidP="001775F0">
      <w:pPr>
        <w:pStyle w:val="ProductList-Offering2Heading"/>
        <w:rPr>
          <w:lang w:val="tr-TR"/>
        </w:rPr>
      </w:pPr>
      <w:bookmarkStart w:id="124" w:name="ExchangeOnline"/>
      <w:r w:rsidRPr="006934B7">
        <w:rPr>
          <w:lang w:val="tr-TR"/>
        </w:rPr>
        <w:tab/>
      </w:r>
      <w:bookmarkStart w:id="125" w:name="_Toc489231430"/>
      <w:r w:rsidRPr="006934B7">
        <w:rPr>
          <w:lang w:val="tr-TR"/>
        </w:rPr>
        <w:t>Exchange Çevrimiçi</w:t>
      </w:r>
      <w:bookmarkEnd w:id="125"/>
    </w:p>
    <w:p w14:paraId="504B85AD" w14:textId="77777777" w:rsidR="00E93FD0" w:rsidRPr="007429DC" w:rsidRDefault="00E93FD0" w:rsidP="004E52BA">
      <w:pPr>
        <w:pStyle w:val="ProductList-Offering1"/>
        <w:rPr>
          <w:sz w:val="18"/>
          <w:szCs w:val="18"/>
        </w:rPr>
        <w:sectPr w:rsidR="00E93FD0" w:rsidRPr="007429DC" w:rsidSect="00E275D6">
          <w:footerReference w:type="first" r:id="rId42"/>
          <w:type w:val="continuous"/>
          <w:pgSz w:w="12240" w:h="15840"/>
          <w:pgMar w:top="1440" w:right="720" w:bottom="1440" w:left="720" w:header="720" w:footer="720" w:gutter="0"/>
          <w:cols w:space="720"/>
          <w:titlePg/>
          <w:docGrid w:linePitch="360"/>
        </w:sectPr>
      </w:pPr>
    </w:p>
    <w:bookmarkEnd w:id="124"/>
    <w:p w14:paraId="6D4028C7" w14:textId="6189916D" w:rsidR="00D40E3F" w:rsidRDefault="00D40E3F" w:rsidP="00D40E3F">
      <w:pPr>
        <w:pStyle w:val="ProductList-Body"/>
        <w:rPr>
          <w:rFonts w:asciiTheme="majorHAnsi" w:hAnsiTheme="majorHAnsi"/>
          <w:sz w:val="16"/>
          <w:szCs w:val="16"/>
        </w:rPr>
      </w:pPr>
      <w:r>
        <w:rPr>
          <w:rFonts w:asciiTheme="majorHAnsi" w:hAnsiTheme="majorHAnsi"/>
          <w:sz w:val="16"/>
          <w:szCs w:val="16"/>
        </w:rPr>
        <w:t>Office 365 Gelişmiş Tehdit Koruması</w:t>
      </w:r>
    </w:p>
    <w:p w14:paraId="759CE19B" w14:textId="4A97288B" w:rsidR="00AA0238" w:rsidRPr="00AA0238" w:rsidRDefault="00AA0238" w:rsidP="00D40E3F">
      <w:pPr>
        <w:pStyle w:val="ProductList-Body"/>
        <w:rPr>
          <w:rFonts w:asciiTheme="majorHAnsi" w:hAnsiTheme="majorHAnsi"/>
          <w:sz w:val="16"/>
          <w:szCs w:val="16"/>
        </w:rPr>
      </w:pPr>
      <w:r w:rsidRPr="00AA0238">
        <w:rPr>
          <w:rFonts w:asciiTheme="majorHAnsi" w:hAnsiTheme="majorHAnsi"/>
          <w:sz w:val="16"/>
          <w:szCs w:val="16"/>
        </w:rPr>
        <w:t>Office 365 Tehdit Yönetim Bilgileri</w:t>
      </w:r>
    </w:p>
    <w:p w14:paraId="51695A7F" w14:textId="77777777" w:rsidR="00D40E3F" w:rsidRPr="006D2C33" w:rsidRDefault="00D40E3F" w:rsidP="00D40E3F">
      <w:pPr>
        <w:pStyle w:val="ProductList-Body"/>
      </w:pPr>
      <w:r>
        <w:rPr>
          <w:rFonts w:asciiTheme="majorHAnsi" w:hAnsiTheme="majorHAnsi"/>
          <w:sz w:val="16"/>
          <w:szCs w:val="16"/>
        </w:rPr>
        <w:t>Veri Kaybı Önleme</w:t>
      </w:r>
    </w:p>
    <w:p w14:paraId="51C18BE2" w14:textId="77777777" w:rsidR="00D40E3F" w:rsidRPr="006D2C33" w:rsidRDefault="00D40E3F" w:rsidP="00D40E3F">
      <w:pPr>
        <w:pStyle w:val="ProductList-Body"/>
      </w:pPr>
      <w:r>
        <w:rPr>
          <w:rFonts w:asciiTheme="majorHAnsi" w:hAnsiTheme="majorHAnsi"/>
          <w:sz w:val="16"/>
          <w:szCs w:val="16"/>
        </w:rPr>
        <w:t>Exchange Online için Exchange Online Archiving</w:t>
      </w:r>
    </w:p>
    <w:p w14:paraId="09203D77" w14:textId="77777777" w:rsidR="00D40E3F" w:rsidRPr="006D2C33" w:rsidRDefault="00D40E3F" w:rsidP="00D40E3F">
      <w:pPr>
        <w:pStyle w:val="ProductList-Body"/>
      </w:pPr>
      <w:r>
        <w:rPr>
          <w:rFonts w:asciiTheme="majorHAnsi" w:hAnsiTheme="majorHAnsi"/>
          <w:sz w:val="16"/>
          <w:szCs w:val="16"/>
        </w:rPr>
        <w:t>Exchange Server için Exchange Online Archiving</w:t>
      </w:r>
    </w:p>
    <w:p w14:paraId="34E2A1F9" w14:textId="743278A9" w:rsidR="00D40E3F" w:rsidRPr="006D2C33" w:rsidRDefault="00D40E3F" w:rsidP="00D40E3F">
      <w:pPr>
        <w:pStyle w:val="ProductList-Body"/>
      </w:pPr>
      <w:r>
        <w:rPr>
          <w:rFonts w:asciiTheme="majorHAnsi" w:hAnsiTheme="majorHAnsi"/>
          <w:sz w:val="16"/>
          <w:szCs w:val="16"/>
        </w:rPr>
        <w:t xml:space="preserve">Exchange </w:t>
      </w:r>
      <w:r w:rsidR="00AA0238">
        <w:rPr>
          <w:rFonts w:asciiTheme="majorHAnsi" w:hAnsiTheme="majorHAnsi"/>
          <w:sz w:val="16"/>
          <w:szCs w:val="16"/>
        </w:rPr>
        <w:t xml:space="preserve">Online </w:t>
      </w:r>
      <w:r w:rsidR="0012201D">
        <w:rPr>
          <w:rFonts w:asciiTheme="majorHAnsi" w:hAnsiTheme="majorHAnsi"/>
          <w:sz w:val="16"/>
          <w:szCs w:val="16"/>
        </w:rPr>
        <w:t>K</w:t>
      </w:r>
      <w:r w:rsidR="00AA0238">
        <w:rPr>
          <w:rFonts w:asciiTheme="majorHAnsi" w:hAnsiTheme="majorHAnsi"/>
          <w:sz w:val="16"/>
          <w:szCs w:val="16"/>
        </w:rPr>
        <w:t>1</w:t>
      </w:r>
    </w:p>
    <w:p w14:paraId="0267879C" w14:textId="756C9995" w:rsidR="00AC7640" w:rsidRPr="00903BB7" w:rsidRDefault="00D40E3F" w:rsidP="00D40E3F">
      <w:pPr>
        <w:pStyle w:val="ProductList-Body"/>
      </w:pPr>
      <w:r>
        <w:rPr>
          <w:rFonts w:asciiTheme="majorHAnsi" w:hAnsiTheme="majorHAnsi"/>
          <w:sz w:val="16"/>
          <w:szCs w:val="16"/>
        </w:rPr>
        <w:t>Exchange Online (Plan 1 ve Plan 2)</w:t>
      </w:r>
    </w:p>
    <w:p w14:paraId="2CDBADFE" w14:textId="0EEE23AE" w:rsidR="00E275D6" w:rsidRPr="007429DC" w:rsidRDefault="00E275D6" w:rsidP="00E93FD0">
      <w:pPr>
        <w:pStyle w:val="ProductList-Offering2"/>
        <w:rPr>
          <w:sz w:val="18"/>
          <w:szCs w:val="18"/>
        </w:rPr>
        <w:sectPr w:rsidR="00E275D6" w:rsidRPr="007429DC"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31614F">
      <w:pPr>
        <w:pStyle w:val="ProductList-Body"/>
        <w:keepNext/>
        <w:ind w:left="187"/>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2CF81441" w14:textId="36468419" w:rsidR="001A19E0" w:rsidRPr="00690C65" w:rsidRDefault="001A19E0" w:rsidP="001A19E0">
      <w:pPr>
        <w:pStyle w:val="ProductList-Body"/>
        <w:ind w:left="180"/>
      </w:pPr>
      <w:r>
        <w:t>Müşteri, silinmiş bir paylaşılmayan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985473">
      <w:pPr>
        <w:pStyle w:val="ProductList-Body"/>
        <w:keepNext/>
        <w:ind w:left="187"/>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AA0EAC">
      <w:pPr>
        <w:pStyle w:val="ProductList-Body"/>
        <w:keepNext/>
      </w:pPr>
      <w:r>
        <w:rPr>
          <w:b/>
          <w:color w:val="00188F"/>
        </w:rPr>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B35FB2">
      <w:pPr>
        <w:pStyle w:val="ProductList-Body"/>
        <w:keepNext/>
        <w:ind w:left="187"/>
      </w:pPr>
      <w:r>
        <w:rPr>
          <w:b/>
          <w:color w:val="0072C6"/>
        </w:rPr>
        <w:lastRenderedPageBreak/>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510E50">
      <w:pPr>
        <w:pStyle w:val="ProductList-Body"/>
        <w:keepNext/>
        <w:ind w:left="187"/>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523C8">
      <w:pPr>
        <w:pStyle w:val="ProductList-Body"/>
        <w:rPr>
          <w:szCs w:val="18"/>
        </w:rPr>
      </w:pPr>
    </w:p>
    <w:p w14:paraId="4ACEA0A4" w14:textId="60DB9570" w:rsidR="006523C8" w:rsidRPr="00690C65" w:rsidRDefault="006523C8" w:rsidP="0025535D">
      <w:pPr>
        <w:pStyle w:val="ProductList-Body"/>
        <w:keepNext/>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523C8">
      <w:pPr>
        <w:pStyle w:val="ProductList-Body"/>
        <w:ind w:left="180"/>
        <w:rPr>
          <w:szCs w:val="18"/>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523C8">
      <w:pPr>
        <w:pStyle w:val="ProductList-Body"/>
        <w:ind w:left="180"/>
        <w:rPr>
          <w:szCs w:val="18"/>
        </w:rPr>
      </w:pPr>
    </w:p>
    <w:p w14:paraId="6F4D5951" w14:textId="7FBA99EC"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43"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Veri Kaybını Önleme Aygıt Lisansı</w:t>
      </w:r>
    </w:p>
    <w:p w14:paraId="2D2A7D2E" w14:textId="77777777" w:rsidR="009427A1"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571A254" w14:textId="77777777"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126" w:name="_Toc423959249"/>
      <w:r w:rsidRPr="00FF36AA">
        <w:rPr>
          <w:b/>
          <w:color w:val="00188F"/>
        </w:rPr>
        <w:t>Hizmet Düzeyi Sözleşmesi</w:t>
      </w:r>
      <w:bookmarkEnd w:id="126"/>
    </w:p>
    <w:p w14:paraId="2786330D" w14:textId="77777777" w:rsidR="00AA0238" w:rsidRDefault="00AA0238" w:rsidP="00AA0238">
      <w:pPr>
        <w:pStyle w:val="ProductList-Body"/>
        <w:tabs>
          <w:tab w:val="clear" w:pos="158"/>
          <w:tab w:val="left" w:pos="180"/>
        </w:tabs>
      </w:pPr>
      <w:bookmarkStart w:id="127" w:name="Office365Applications"/>
      <w:r>
        <w:t>Office 365 Gelişmiş Tehdit Koruması veya Office 365 Tehdit Yönetim Bilgileri için SLA yoktur.</w:t>
      </w:r>
    </w:p>
    <w:p w14:paraId="0BB35CA0" w14:textId="77777777" w:rsidR="0018506C" w:rsidRPr="0018506C" w:rsidRDefault="000B385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5B06D2" w14:textId="3ABFD5AE" w:rsidR="00862C50" w:rsidRPr="006934B7" w:rsidRDefault="00862C50" w:rsidP="001775F0">
      <w:pPr>
        <w:pStyle w:val="ProductList-Offering2Heading"/>
        <w:rPr>
          <w:lang w:val="tr-TR"/>
        </w:rPr>
      </w:pPr>
      <w:bookmarkStart w:id="128" w:name="_Toc489231431"/>
      <w:r w:rsidRPr="006934B7">
        <w:rPr>
          <w:lang w:val="tr-TR"/>
        </w:rPr>
        <w:t>Office 365 Uygulamaları</w:t>
      </w:r>
      <w:bookmarkEnd w:id="128"/>
    </w:p>
    <w:p w14:paraId="0321636F" w14:textId="77777777" w:rsidR="00862C50" w:rsidRPr="007429DC" w:rsidRDefault="00862C50" w:rsidP="008B0B86">
      <w:pPr>
        <w:pStyle w:val="ProductList-Offering1"/>
        <w:keepNext/>
        <w:rPr>
          <w:sz w:val="18"/>
          <w:szCs w:val="18"/>
        </w:rPr>
        <w:sectPr w:rsidR="00862C50" w:rsidRPr="007429DC" w:rsidSect="00E275D6">
          <w:type w:val="continuous"/>
          <w:pgSz w:w="12240" w:h="15840"/>
          <w:pgMar w:top="1440" w:right="720" w:bottom="1440" w:left="720" w:header="720" w:footer="720" w:gutter="0"/>
          <w:cols w:space="720"/>
          <w:titlePg/>
          <w:docGrid w:linePitch="360"/>
        </w:sectPr>
      </w:pPr>
    </w:p>
    <w:bookmarkEnd w:id="127"/>
    <w:p w14:paraId="31698875" w14:textId="77777777" w:rsidR="00414009" w:rsidRPr="00AC7640" w:rsidRDefault="00414009" w:rsidP="008B0B86">
      <w:pPr>
        <w:pStyle w:val="ProductList-Body"/>
        <w:keepNext/>
        <w:rPr>
          <w:sz w:val="16"/>
          <w:szCs w:val="16"/>
        </w:rPr>
      </w:pPr>
      <w:r w:rsidRPr="00AC7640">
        <w:rPr>
          <w:rFonts w:asciiTheme="majorHAnsi" w:hAnsiTheme="majorHAnsi"/>
          <w:sz w:val="16"/>
          <w:szCs w:val="16"/>
        </w:rPr>
        <w:t>Office 365 İşletme</w:t>
      </w:r>
    </w:p>
    <w:p w14:paraId="2BB20709" w14:textId="77777777" w:rsidR="00414009" w:rsidRPr="00AC7640" w:rsidRDefault="00862C50" w:rsidP="00862C50">
      <w:pPr>
        <w:pStyle w:val="ProductList-Body"/>
        <w:rPr>
          <w:sz w:val="16"/>
          <w:szCs w:val="16"/>
        </w:rPr>
      </w:pPr>
      <w:r w:rsidRPr="00AC7640">
        <w:rPr>
          <w:rFonts w:asciiTheme="majorHAnsi" w:hAnsiTheme="majorHAnsi"/>
          <w:sz w:val="16"/>
          <w:szCs w:val="16"/>
        </w:rPr>
        <w:t>Office 365 ProPlus</w:t>
      </w:r>
    </w:p>
    <w:p w14:paraId="6EAB729C" w14:textId="5397097C" w:rsidR="00862C50" w:rsidRPr="00AC7640" w:rsidRDefault="00862C50" w:rsidP="00862C50">
      <w:pPr>
        <w:pStyle w:val="ProductList-Body"/>
        <w:rPr>
          <w:sz w:val="16"/>
          <w:szCs w:val="16"/>
        </w:rPr>
      </w:pPr>
      <w:r w:rsidRPr="00AC7640">
        <w:rPr>
          <w:rFonts w:asciiTheme="majorHAnsi" w:hAnsiTheme="majorHAnsi"/>
          <w:sz w:val="16"/>
          <w:szCs w:val="16"/>
        </w:rPr>
        <w:t>Office 365 için Visio Pro</w:t>
      </w:r>
    </w:p>
    <w:p w14:paraId="4258B2D3" w14:textId="77777777" w:rsidR="00862C50" w:rsidRPr="00AC7640" w:rsidRDefault="00862C50" w:rsidP="00862C50">
      <w:pPr>
        <w:pStyle w:val="ProductList-Offering2"/>
        <w:rPr>
          <w:szCs w:val="16"/>
        </w:rPr>
        <w:sectPr w:rsidR="00862C50" w:rsidRPr="00AC7640" w:rsidSect="005B7124">
          <w:type w:val="continuous"/>
          <w:pgSz w:w="12240" w:h="15840"/>
          <w:pgMar w:top="1440" w:right="720" w:bottom="1440" w:left="720" w:header="720" w:footer="720" w:gutter="0"/>
          <w:cols w:num="2" w:space="720"/>
          <w:titlePg/>
          <w:docGrid w:linePitch="360"/>
        </w:sectPr>
      </w:pPr>
    </w:p>
    <w:p w14:paraId="679D8604" w14:textId="23EEFD28" w:rsidR="00123E7D" w:rsidRPr="0025535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Hizmet Seviyesi Anlaşması</w:t>
      </w:r>
    </w:p>
    <w:p w14:paraId="65046925" w14:textId="77777777" w:rsidR="00AC7640" w:rsidRPr="00903BB7" w:rsidRDefault="00AC7640" w:rsidP="00AC7640">
      <w:pPr>
        <w:pStyle w:val="ProductList-Body"/>
      </w:pPr>
      <w:r>
        <w:t>Office 365 için Visio Pro için SLA yoktur.</w:t>
      </w:r>
    </w:p>
    <w:p w14:paraId="446EB6D0" w14:textId="77777777" w:rsidR="00123E7D" w:rsidRPr="007429DC" w:rsidRDefault="00123E7D" w:rsidP="00123E7D">
      <w:pPr>
        <w:pStyle w:val="ProductList-Body"/>
        <w:rPr>
          <w:szCs w:val="18"/>
        </w:rPr>
      </w:pPr>
    </w:p>
    <w:p w14:paraId="1A9DE0CC" w14:textId="77777777" w:rsidR="00F70936" w:rsidRPr="00123E7D" w:rsidRDefault="00F70936" w:rsidP="00985473">
      <w:pPr>
        <w:pStyle w:val="ProductList-Body"/>
        <w:keepNext/>
        <w:tabs>
          <w:tab w:val="clear" w:pos="158"/>
          <w:tab w:val="left" w:pos="180"/>
        </w:tabs>
        <w:rPr>
          <w:b/>
          <w:color w:val="00188F"/>
        </w:rPr>
      </w:pPr>
      <w:r>
        <w:rPr>
          <w:b/>
          <w:color w:val="00188F"/>
        </w:rPr>
        <w:t>Yükleme ve Kullanım Hakları</w:t>
      </w:r>
    </w:p>
    <w:p w14:paraId="35C5B851" w14:textId="77777777" w:rsidR="00F70936" w:rsidRDefault="00F70936" w:rsidP="00F70936">
      <w:pPr>
        <w:pStyle w:val="ProductList-Body"/>
        <w:tabs>
          <w:tab w:val="clear" w:pos="158"/>
          <w:tab w:val="left" w:pos="180"/>
        </w:tabs>
      </w:pPr>
      <w:r>
        <w:t>Müşterinin bir Kullanıcı SL'si atadığı her kullanıcı, üyelikle birlikte sağlanan yazılımı kullanmak için bir Microsoft Hesabına sahip olmalıdır. Bu kullanıcılar:</w:t>
      </w:r>
    </w:p>
    <w:p w14:paraId="7D3CDCD4" w14:textId="77777777" w:rsidR="00F70936" w:rsidRDefault="00F70936" w:rsidP="00F70936">
      <w:pPr>
        <w:pStyle w:val="ProductList-Body"/>
        <w:numPr>
          <w:ilvl w:val="0"/>
          <w:numId w:val="17"/>
        </w:numPr>
        <w:ind w:left="450" w:hanging="270"/>
      </w:pPr>
      <w:r>
        <w:t>SL ile birlikte sağlanan yazılımı, lokal veya uzaktan kullanım için eş zamanlı olarak beş adede kadar OSE'de etkinleştirebilirler;</w:t>
      </w:r>
    </w:p>
    <w:p w14:paraId="22F0B651" w14:textId="77777777" w:rsidR="00F70936" w:rsidRDefault="00F70936" w:rsidP="00F70936">
      <w:pPr>
        <w:pStyle w:val="ProductList-Body"/>
        <w:numPr>
          <w:ilvl w:val="0"/>
          <w:numId w:val="17"/>
        </w:numPr>
        <w:spacing w:before="40"/>
        <w:ind w:left="450" w:hanging="274"/>
      </w:pPr>
      <w:r>
        <w:t xml:space="preserve">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t>
      </w:r>
      <w:hyperlink r:id="rId44" w:history="1">
        <w:r>
          <w:rPr>
            <w:rStyle w:val="Hyperlink"/>
          </w:rPr>
          <w:t>www.office.com/sca</w:t>
        </w:r>
      </w:hyperlink>
      <w:r>
        <w:rPr>
          <w:color w:val="1F497D"/>
        </w:rPr>
        <w:t xml:space="preserve"> </w:t>
      </w:r>
      <w:r w:rsidRPr="00A84543">
        <w:rPr>
          <w:color w:val="000000"/>
        </w:rPr>
        <w:t>adresinde yer alır</w:t>
      </w:r>
      <w:r>
        <w:rPr>
          <w:color w:val="1F497D"/>
        </w:rPr>
        <w:t xml:space="preserve">. </w:t>
      </w:r>
      <w:r w:rsidRPr="00A84543">
        <w:rPr>
          <w:color w:val="000000"/>
        </w:rPr>
        <w:t>Bu kullanım</w:t>
      </w:r>
      <w:r>
        <w:t xml:space="preserve"> hakkı amacıyla “ağ sunucusu” terimi, sadece Müşteri kullanımına adanmış olan fiziksel bir donanım sunucusu anlamına gelir. Bu paylaşımlı bilgisayar etkinleştirmeye ilişkin hüküm, Müşterilerin Office 365 İşletme lisansı için geçerli değildir ve</w:t>
      </w:r>
    </w:p>
    <w:p w14:paraId="078EFA4D" w14:textId="77777777" w:rsidR="00F70936" w:rsidRDefault="00F70936" w:rsidP="00F70936">
      <w:pPr>
        <w:pStyle w:val="ProductList-Body"/>
        <w:numPr>
          <w:ilvl w:val="0"/>
          <w:numId w:val="17"/>
        </w:numPr>
        <w:spacing w:before="40"/>
        <w:ind w:left="450" w:hanging="274"/>
      </w:pPr>
      <w:r>
        <w:t>kullanıcının üstüne yazılımı kurduğu her aygıtı en azından her 30 günde bir İnternete bağlamalıdır, yoksa yazılımın işlevselliği etkilenebilir.</w:t>
      </w:r>
    </w:p>
    <w:p w14:paraId="7C96FE14" w14:textId="77777777" w:rsidR="007429DC" w:rsidRPr="007F0A21" w:rsidRDefault="007429DC" w:rsidP="007429DC">
      <w:pPr>
        <w:pStyle w:val="ProductList-Body"/>
        <w:ind w:left="180"/>
      </w:pPr>
    </w:p>
    <w:p w14:paraId="479E4205" w14:textId="77777777" w:rsidR="007429DC" w:rsidRPr="007F0A21" w:rsidRDefault="007429DC" w:rsidP="007429DC">
      <w:pPr>
        <w:pStyle w:val="ProductList-Body"/>
      </w:pPr>
      <w:r>
        <w:rPr>
          <w:b/>
          <w:color w:val="00188F"/>
        </w:rPr>
        <w:t>Aşağıdaki hükümler sadece Office 365 İşletme ve Office 365 ProPlus için geçerlidir</w:t>
      </w:r>
    </w:p>
    <w:p w14:paraId="1D57A44B" w14:textId="77777777" w:rsidR="007429DC" w:rsidRPr="007F0A21" w:rsidRDefault="007429DC" w:rsidP="007429DC">
      <w:pPr>
        <w:pStyle w:val="ProductList-Body"/>
        <w:ind w:left="180"/>
      </w:pPr>
      <w:r>
        <w:rPr>
          <w:b/>
          <w:color w:val="0072C6"/>
        </w:rPr>
        <w:t>Akıllı Telefon ve Tablet Aygıtları</w:t>
      </w:r>
    </w:p>
    <w:p w14:paraId="1938521A" w14:textId="464688FE" w:rsidR="009427A1" w:rsidRPr="00690C65" w:rsidRDefault="007429DC" w:rsidP="007429DC">
      <w:pPr>
        <w:pStyle w:val="ProductList-Body"/>
        <w:ind w:left="180"/>
      </w:pPr>
      <w:r>
        <w:t>Müşterinin bir Kullanıcı SL'si atadığı her kullanıcı, beş adede kadar akıllı telefonu ve tabletinde kullanmak üzere Microsoft Office Mobile yazılımını da etkinleştirebilir</w:t>
      </w:r>
      <w:r w:rsidR="009427A1">
        <w:t>.</w:t>
      </w:r>
    </w:p>
    <w:p w14:paraId="20B266D2" w14:textId="77777777" w:rsidR="009427A1" w:rsidRPr="007429DC" w:rsidRDefault="009427A1" w:rsidP="009427A1">
      <w:pPr>
        <w:pStyle w:val="ProductList-Body"/>
        <w:ind w:left="180"/>
        <w:rPr>
          <w:szCs w:val="18"/>
        </w:rPr>
      </w:pPr>
    </w:p>
    <w:p w14:paraId="2B37DF38" w14:textId="77777777" w:rsidR="005A27D3" w:rsidRPr="00690C65" w:rsidRDefault="005A27D3" w:rsidP="00B35FB2">
      <w:pPr>
        <w:pStyle w:val="ProductList-Body"/>
        <w:keepNext/>
      </w:pPr>
      <w:r>
        <w:rPr>
          <w:b/>
          <w:color w:val="00188F"/>
        </w:rPr>
        <w:lastRenderedPageBreak/>
        <w:t>Aşağıdaki hükümler sadece Office 365 ProPlus için geçerlidir</w:t>
      </w:r>
    </w:p>
    <w:p w14:paraId="771F42AE" w14:textId="77777777" w:rsidR="009427A1" w:rsidRPr="00690C65" w:rsidRDefault="009427A1" w:rsidP="00B35FB2">
      <w:pPr>
        <w:pStyle w:val="ProductList-Body"/>
        <w:keepNext/>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7429DC" w:rsidRDefault="009427A1" w:rsidP="009427A1">
      <w:pPr>
        <w:pStyle w:val="ProductList-Body"/>
        <w:ind w:left="180"/>
        <w:rPr>
          <w:szCs w:val="18"/>
        </w:rPr>
      </w:pPr>
    </w:p>
    <w:p w14:paraId="5CA8E673" w14:textId="77777777" w:rsidR="003B4BE5" w:rsidRPr="008369B2" w:rsidRDefault="003B4BE5" w:rsidP="003B4BE5">
      <w:pPr>
        <w:pStyle w:val="ProductList-Body"/>
        <w:ind w:left="180"/>
        <w:rPr>
          <w:b/>
          <w:color w:val="0072C6"/>
        </w:rPr>
      </w:pPr>
      <w:r w:rsidRPr="008369B2">
        <w:rPr>
          <w:b/>
          <w:color w:val="0072C6"/>
        </w:rPr>
        <w:t>Office Online Server</w:t>
      </w:r>
    </w:p>
    <w:p w14:paraId="569DC110" w14:textId="77777777" w:rsidR="003B4BE5" w:rsidRPr="008369B2" w:rsidRDefault="003B4BE5" w:rsidP="003B4BE5">
      <w:pPr>
        <w:pStyle w:val="ProductList-Body"/>
        <w:ind w:left="180"/>
      </w:pPr>
      <w:r w:rsidRPr="008369B2">
        <w:t>Müşteri, her Office 365 ProPlus üyeliği için, kullanımına ayrılan herhangi bir Sunucuya Office Online Server'ın istediği sayıda kopyasını yükleyebilir. Her Office 365 ProPlus kullanıcısı, Office Online Server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7429DC"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67520B63" w14:textId="77777777" w:rsidR="0018506C" w:rsidRPr="0018506C" w:rsidRDefault="000B385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5D8C19B" w14:textId="77777777" w:rsidR="004D35A2" w:rsidRPr="0018506C" w:rsidRDefault="004D35A2" w:rsidP="004D35A2">
      <w:pPr>
        <w:pStyle w:val="ProductList-Offering2Heading"/>
        <w:outlineLvl w:val="2"/>
        <w:rPr>
          <w:lang w:val="tr-TR"/>
        </w:rPr>
      </w:pPr>
      <w:r w:rsidRPr="0018506C">
        <w:rPr>
          <w:lang w:val="tr-TR"/>
        </w:rPr>
        <w:tab/>
      </w:r>
      <w:bookmarkStart w:id="129" w:name="MicrosoftMyAnalytics"/>
      <w:bookmarkStart w:id="130" w:name="_Toc465426847"/>
      <w:bookmarkStart w:id="131" w:name="_Toc489231432"/>
      <w:r w:rsidRPr="0018506C">
        <w:rPr>
          <w:lang w:val="tr-TR"/>
        </w:rPr>
        <w:t>Microsoft MyAnalytics</w:t>
      </w:r>
      <w:bookmarkEnd w:id="129"/>
      <w:bookmarkEnd w:id="130"/>
      <w:bookmarkEnd w:id="131"/>
    </w:p>
    <w:p w14:paraId="37880C35" w14:textId="77777777" w:rsidR="004D35A2" w:rsidRPr="00F55075" w:rsidRDefault="004D35A2" w:rsidP="004D35A2">
      <w:pPr>
        <w:pStyle w:val="ProductList-Body"/>
      </w:pPr>
      <w:r>
        <w:rPr>
          <w:b/>
          <w:color w:val="00188F"/>
        </w:rPr>
        <w:t>Hizmet Düzeyi Sözleşmesi</w:t>
      </w:r>
    </w:p>
    <w:p w14:paraId="7949303B" w14:textId="77777777" w:rsidR="004D35A2" w:rsidRPr="00F55075" w:rsidRDefault="004D35A2" w:rsidP="004D35A2">
      <w:pPr>
        <w:pStyle w:val="ProductList-Body"/>
      </w:pPr>
      <w:r>
        <w:t>Microsoft MyAnalytics'e ilişkin SLA bulunmamaktadır.</w:t>
      </w:r>
    </w:p>
    <w:p w14:paraId="038A06A5" w14:textId="77777777" w:rsidR="0018506C" w:rsidRPr="0018506C" w:rsidRDefault="000B385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42C64D" w14:textId="0F4417A0" w:rsidR="00976EB6" w:rsidRPr="006934B7" w:rsidRDefault="00976EB6" w:rsidP="001775F0">
      <w:pPr>
        <w:pStyle w:val="ProductList-Offering2Heading"/>
        <w:rPr>
          <w:lang w:val="tr-TR"/>
        </w:rPr>
      </w:pPr>
      <w:r w:rsidRPr="006934B7">
        <w:rPr>
          <w:lang w:val="tr-TR"/>
        </w:rPr>
        <w:tab/>
      </w:r>
      <w:bookmarkStart w:id="132" w:name="_Toc489231433"/>
      <w:r w:rsidRPr="006934B7">
        <w:rPr>
          <w:lang w:val="tr-TR"/>
        </w:rPr>
        <w:t>Office Online</w:t>
      </w:r>
      <w:bookmarkEnd w:id="132"/>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7429DC" w:rsidRDefault="00976EB6" w:rsidP="00976EB6">
      <w:pPr>
        <w:pStyle w:val="ProductList-Body"/>
        <w:tabs>
          <w:tab w:val="clear" w:pos="158"/>
          <w:tab w:val="left" w:pos="180"/>
        </w:tabs>
        <w:rPr>
          <w:szCs w:val="18"/>
        </w:rPr>
      </w:pPr>
    </w:p>
    <w:p w14:paraId="2EC44286" w14:textId="77777777" w:rsidR="00976EB6" w:rsidRPr="00690C65" w:rsidRDefault="00976EB6" w:rsidP="00976EB6">
      <w:pPr>
        <w:pStyle w:val="ProductList-Body"/>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680DBF9D" w14:textId="77777777" w:rsidR="0018506C" w:rsidRPr="0018506C" w:rsidRDefault="000B385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133" w:name="_Toc489231434"/>
      <w:r w:rsidRPr="006934B7">
        <w:rPr>
          <w:lang w:val="tr-TR"/>
        </w:rPr>
        <w:t>OneDrive for Business</w:t>
      </w:r>
      <w:bookmarkEnd w:id="133"/>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34" w:name="_Toc453946627"/>
    <w:bookmarkStart w:id="135" w:name="_Toc451949065"/>
    <w:bookmarkStart w:id="136" w:name="ProjectOnline"/>
    <w:p w14:paraId="1F133FD7"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7F44D6BC" w14:textId="6AAA0C59" w:rsidR="00AC7640" w:rsidRPr="00903BB7" w:rsidRDefault="0031614F" w:rsidP="00AC7640">
      <w:pPr>
        <w:pStyle w:val="ProductList-Offering2Heading"/>
        <w:outlineLvl w:val="2"/>
      </w:pPr>
      <w:r>
        <w:tab/>
      </w:r>
      <w:bookmarkStart w:id="137" w:name="_Toc489231435"/>
      <w:r w:rsidR="00AC7640">
        <w:t>Project Online</w:t>
      </w:r>
      <w:bookmarkEnd w:id="134"/>
      <w:bookmarkEnd w:id="135"/>
      <w:bookmarkEnd w:id="137"/>
    </w:p>
    <w:bookmarkEnd w:id="136"/>
    <w:p w14:paraId="0EEEE45C" w14:textId="77777777" w:rsidR="00AC7640" w:rsidRDefault="00AC7640" w:rsidP="00AC7640">
      <w:pPr>
        <w:pStyle w:val="ProductList-Offering1"/>
        <w:sectPr w:rsidR="00AC7640" w:rsidSect="00E275D6">
          <w:type w:val="continuous"/>
          <w:pgSz w:w="12240" w:h="15840"/>
          <w:pgMar w:top="1440" w:right="720" w:bottom="1440" w:left="720" w:header="720" w:footer="720" w:gutter="0"/>
          <w:cols w:space="720"/>
          <w:titlePg/>
          <w:docGrid w:linePitch="360"/>
        </w:sectPr>
      </w:pPr>
    </w:p>
    <w:p w14:paraId="7DBB4CD9" w14:textId="77777777" w:rsidR="00AC7640" w:rsidRPr="00903BB7" w:rsidRDefault="00AC7640" w:rsidP="00AC7640">
      <w:pPr>
        <w:pStyle w:val="ProductList-Body"/>
      </w:pPr>
      <w:r>
        <w:rPr>
          <w:rFonts w:asciiTheme="majorHAnsi" w:hAnsiTheme="majorHAnsi"/>
          <w:sz w:val="16"/>
          <w:szCs w:val="16"/>
        </w:rPr>
        <w:t>Project Online Essentials</w:t>
      </w:r>
    </w:p>
    <w:p w14:paraId="15802037" w14:textId="77777777" w:rsidR="00AC7640" w:rsidRPr="00903BB7" w:rsidRDefault="00AC7640" w:rsidP="00AC7640">
      <w:pPr>
        <w:pStyle w:val="ProductList-Body"/>
      </w:pPr>
      <w:r>
        <w:rPr>
          <w:rFonts w:asciiTheme="majorHAnsi" w:hAnsiTheme="majorHAnsi"/>
          <w:sz w:val="16"/>
          <w:szCs w:val="16"/>
        </w:rPr>
        <w:t>Project Online Professional</w:t>
      </w:r>
    </w:p>
    <w:p w14:paraId="6F60895D" w14:textId="77777777" w:rsidR="00AC7640" w:rsidRPr="00903BB7" w:rsidRDefault="00AC7640" w:rsidP="00AC7640">
      <w:pPr>
        <w:pStyle w:val="ProductList-Body"/>
      </w:pPr>
      <w:r>
        <w:rPr>
          <w:rFonts w:asciiTheme="majorHAnsi" w:hAnsiTheme="majorHAnsi"/>
          <w:sz w:val="16"/>
          <w:szCs w:val="16"/>
        </w:rPr>
        <w:t>Project Online Premium</w:t>
      </w:r>
    </w:p>
    <w:p w14:paraId="65829524" w14:textId="77777777" w:rsidR="00AC7640" w:rsidRDefault="00AC7640" w:rsidP="00AC7640">
      <w:pPr>
        <w:pStyle w:val="ProductList-Offering2"/>
        <w:sectPr w:rsidR="00AC7640" w:rsidSect="005B7124">
          <w:type w:val="continuous"/>
          <w:pgSz w:w="12240" w:h="15840"/>
          <w:pgMar w:top="1440" w:right="720" w:bottom="1440" w:left="720" w:header="720" w:footer="720" w:gutter="0"/>
          <w:cols w:num="2" w:space="720"/>
          <w:titlePg/>
          <w:docGrid w:linePitch="360"/>
        </w:sectPr>
      </w:pPr>
    </w:p>
    <w:p w14:paraId="5DA076B2" w14:textId="77777777" w:rsidR="00AC7640" w:rsidRPr="008F730E" w:rsidRDefault="00AC7640" w:rsidP="00AC7640">
      <w:pPr>
        <w:pStyle w:val="ProductList-Body"/>
        <w:pBdr>
          <w:top w:val="single" w:sz="4" w:space="1" w:color="BFBFBF" w:themeColor="background1" w:themeShade="BF"/>
        </w:pBdr>
        <w:rPr>
          <w:sz w:val="8"/>
          <w:szCs w:val="8"/>
        </w:rPr>
      </w:pPr>
    </w:p>
    <w:p w14:paraId="6FF664BA" w14:textId="77777777" w:rsidR="00AC7640" w:rsidRPr="00903BB7" w:rsidRDefault="00AC7640" w:rsidP="00AC7640">
      <w:pPr>
        <w:pStyle w:val="ProductList-Body"/>
      </w:pPr>
      <w:r>
        <w:rPr>
          <w:b/>
          <w:color w:val="00188F"/>
        </w:rPr>
        <w:t>Proje uygulamasının Yüklenmesi ve Kullanım Hakları</w:t>
      </w:r>
    </w:p>
    <w:p w14:paraId="5A831A25" w14:textId="77777777" w:rsidR="00AC7640" w:rsidRPr="00903BB7" w:rsidRDefault="00AC7640" w:rsidP="00AC7640">
      <w:pPr>
        <w:pStyle w:val="ProductList-Body"/>
      </w:pPr>
      <w:r>
        <w:t>Müşterinin bir Project Online Professional veya Project Online Premium Kullanıcı SL'si atadığı her kullanıcı, abonelikle sağlanan yazılımı kullanabilmek için bir Microsoft Hesabına sahip olmalıdır. Bu kullanıcılar:</w:t>
      </w:r>
    </w:p>
    <w:p w14:paraId="728EF0E7" w14:textId="77777777" w:rsidR="00AC7640" w:rsidRPr="00903BB7" w:rsidRDefault="00AC7640" w:rsidP="00AC7640">
      <w:pPr>
        <w:pStyle w:val="ProductList-Body"/>
        <w:numPr>
          <w:ilvl w:val="0"/>
          <w:numId w:val="37"/>
        </w:numPr>
      </w:pPr>
      <w:r>
        <w:t>SL ile birlikte sağlanan yazılımı, lokal veya uzaktan kullanım için eş zamanlı olarak beş adede kadar OSE'de etkinleştirebilirler;</w:t>
      </w:r>
    </w:p>
    <w:p w14:paraId="70BCCA99" w14:textId="77777777" w:rsidR="00AC7640" w:rsidRPr="00903BB7" w:rsidRDefault="00AC7640" w:rsidP="00AC7640">
      <w:pPr>
        <w:pStyle w:val="ProductList-Body"/>
        <w:numPr>
          <w:ilvl w:val="0"/>
          <w:numId w:val="37"/>
        </w:numPr>
      </w:pPr>
      <w:r>
        <w:t>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www.office.com/sca adresinde yer alır. Bu kullanım hakkı açısından “ağ sunucusu” terimi, sadece Müşterinin kullanımına adanmış olan fiziksel bir donanım sunucusu anlamına gelir ve</w:t>
      </w:r>
    </w:p>
    <w:p w14:paraId="15B53304" w14:textId="77777777" w:rsidR="00AC7640" w:rsidRPr="00903BB7" w:rsidRDefault="00AC7640" w:rsidP="00AC7640">
      <w:pPr>
        <w:pStyle w:val="ProductList-Body"/>
        <w:numPr>
          <w:ilvl w:val="0"/>
          <w:numId w:val="37"/>
        </w:numPr>
      </w:pPr>
      <w:r>
        <w:t>kullanıcının üstüne yazılımı kurduğu her aygıtı en azından her 30 günde bir İnternete bağlamalıdır, yoksa yazılımın işlevselliği etkilenebilir.</w:t>
      </w:r>
    </w:p>
    <w:p w14:paraId="50C39BD5" w14:textId="09F25496" w:rsidR="0018506C" w:rsidRPr="007429DC" w:rsidRDefault="000B3854" w:rsidP="005B7124">
      <w:pPr>
        <w:pStyle w:val="ProductList-Body"/>
        <w:shd w:val="clear" w:color="auto" w:fill="A6A6A6" w:themeFill="background1" w:themeFillShade="A6"/>
        <w:spacing w:before="120" w:after="240"/>
        <w:jc w:val="right"/>
        <w:rPr>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48D16AA" w14:textId="2C236971" w:rsidR="005B7124" w:rsidRPr="006934B7" w:rsidRDefault="005B7124" w:rsidP="001775F0">
      <w:pPr>
        <w:pStyle w:val="ProductList-Offering2Heading"/>
        <w:rPr>
          <w:lang w:val="tr-TR"/>
        </w:rPr>
      </w:pPr>
      <w:r w:rsidRPr="006934B7">
        <w:rPr>
          <w:lang w:val="tr-TR"/>
        </w:rPr>
        <w:lastRenderedPageBreak/>
        <w:tab/>
      </w:r>
      <w:bookmarkStart w:id="138" w:name="_Toc489231436"/>
      <w:r w:rsidRPr="006934B7">
        <w:rPr>
          <w:lang w:val="tr-TR"/>
        </w:rPr>
        <w:t>SharePoint Çevrimiçi</w:t>
      </w:r>
      <w:bookmarkEnd w:id="138"/>
    </w:p>
    <w:p w14:paraId="45F48D82" w14:textId="77777777" w:rsidR="005B7124" w:rsidRPr="007429DC" w:rsidRDefault="005B7124" w:rsidP="005B7124">
      <w:pPr>
        <w:pStyle w:val="ProductList-Offering1"/>
        <w:rPr>
          <w:sz w:val="18"/>
          <w:szCs w:val="18"/>
        </w:rPr>
        <w:sectPr w:rsidR="005B7124" w:rsidRPr="007429DC" w:rsidSect="00E275D6">
          <w:type w:val="continuous"/>
          <w:pgSz w:w="12240" w:h="15840"/>
          <w:pgMar w:top="1440" w:right="720" w:bottom="1440" w:left="720" w:header="720" w:footer="720" w:gutter="0"/>
          <w:cols w:space="720"/>
          <w:titlePg/>
          <w:docGrid w:linePitch="360"/>
        </w:sectPr>
      </w:pPr>
    </w:p>
    <w:p w14:paraId="7F49E1F4" w14:textId="77777777" w:rsidR="00D40E3F" w:rsidRPr="006D2C33" w:rsidRDefault="00D40E3F" w:rsidP="00D40E3F">
      <w:pPr>
        <w:pStyle w:val="ProductList-Body"/>
      </w:pPr>
      <w:r>
        <w:rPr>
          <w:rFonts w:asciiTheme="majorHAnsi" w:hAnsiTheme="majorHAnsi"/>
          <w:sz w:val="16"/>
          <w:szCs w:val="16"/>
        </w:rPr>
        <w:t>Microsoft SharePoint ve SAP için Duet Enterprise Online</w:t>
      </w:r>
    </w:p>
    <w:p w14:paraId="506E4CF1" w14:textId="61E9CDFF" w:rsidR="00D40E3F" w:rsidRPr="006D2C33" w:rsidRDefault="00D40E3F" w:rsidP="00D40E3F">
      <w:pPr>
        <w:pStyle w:val="ProductList-Body"/>
      </w:pPr>
      <w:r>
        <w:rPr>
          <w:rFonts w:asciiTheme="majorHAnsi" w:hAnsiTheme="majorHAnsi"/>
          <w:sz w:val="16"/>
          <w:szCs w:val="16"/>
        </w:rPr>
        <w:t xml:space="preserve">SharePoint Online </w:t>
      </w:r>
      <w:r w:rsidR="0012201D">
        <w:rPr>
          <w:rFonts w:asciiTheme="majorHAnsi" w:hAnsiTheme="majorHAnsi"/>
          <w:sz w:val="16"/>
          <w:szCs w:val="16"/>
        </w:rPr>
        <w:t>K</w:t>
      </w:r>
      <w:r w:rsidR="00AA0238">
        <w:rPr>
          <w:rFonts w:asciiTheme="majorHAnsi" w:hAnsiTheme="majorHAnsi"/>
          <w:sz w:val="16"/>
          <w:szCs w:val="16"/>
        </w:rPr>
        <w:t>1</w:t>
      </w:r>
    </w:p>
    <w:p w14:paraId="79E0ED04" w14:textId="328AAAC5" w:rsidR="005B7124" w:rsidRPr="00AC7640" w:rsidRDefault="00D40E3F" w:rsidP="00D40E3F">
      <w:pPr>
        <w:pStyle w:val="ProductList-Body"/>
        <w:rPr>
          <w:sz w:val="16"/>
          <w:szCs w:val="16"/>
        </w:rPr>
      </w:pPr>
      <w:r>
        <w:rPr>
          <w:rFonts w:asciiTheme="majorHAnsi" w:hAnsiTheme="majorHAnsi"/>
          <w:sz w:val="16"/>
          <w:szCs w:val="16"/>
        </w:rPr>
        <w:t>SharePoint Online (Plan 1 ve Plan 2)</w:t>
      </w:r>
    </w:p>
    <w:p w14:paraId="1C2DD620" w14:textId="77777777" w:rsidR="005B7124" w:rsidRPr="00AC7640" w:rsidRDefault="005B7124" w:rsidP="005B7124">
      <w:pPr>
        <w:pStyle w:val="ProductList-Offering2"/>
        <w:rPr>
          <w:szCs w:val="16"/>
        </w:rPr>
        <w:sectPr w:rsidR="005B7124" w:rsidRPr="00AC7640"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10E50">
      <w:pPr>
        <w:pStyle w:val="ProductList-Body"/>
        <w:keepNext/>
        <w:tabs>
          <w:tab w:val="clear" w:pos="158"/>
          <w:tab w:val="left" w:pos="180"/>
        </w:tabs>
        <w:ind w:left="187"/>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1A19E0">
      <w:pPr>
        <w:pStyle w:val="ProductList-Body"/>
        <w:rPr>
          <w:szCs w:val="18"/>
        </w:rPr>
      </w:pPr>
    </w:p>
    <w:p w14:paraId="5240EB9E" w14:textId="77777777" w:rsidR="00974EAE" w:rsidRPr="00690C65" w:rsidRDefault="001A19E0" w:rsidP="0025535D">
      <w:pPr>
        <w:pStyle w:val="ProductList-Body"/>
        <w:keepNext/>
        <w:tabs>
          <w:tab w:val="clear" w:pos="158"/>
          <w:tab w:val="left" w:pos="180"/>
        </w:tabs>
      </w:pPr>
      <w:r>
        <w:rPr>
          <w:b/>
          <w:color w:val="00188F"/>
        </w:rPr>
        <w:t>Harici Kullanıcılar</w:t>
      </w:r>
    </w:p>
    <w:p w14:paraId="02135ED3" w14:textId="73E1139B" w:rsidR="001A19E0" w:rsidRPr="00690C65" w:rsidRDefault="001A19E0" w:rsidP="006523C8">
      <w:pPr>
        <w:pStyle w:val="ProductList-Body"/>
        <w:tabs>
          <w:tab w:val="clear" w:pos="158"/>
          <w:tab w:val="left" w:pos="180"/>
        </w:tabs>
      </w:pPr>
      <w:r>
        <w:t xml:space="preserve">Share-by-Mail işlevi yoluyla site topluluklarına davet edilen Harici Kullanıcıların SharePoint Online </w:t>
      </w:r>
      <w:r w:rsidR="0012201D">
        <w:t>K</w:t>
      </w:r>
      <w:r w:rsidR="00AA0238">
        <w:t>1</w:t>
      </w:r>
      <w:r>
        <w:t>,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bookmarkStart w:id="139" w:name="_Toc431797723"/>
    <w:bookmarkStart w:id="140" w:name="SkypeforBusinessOnline"/>
    <w:bookmarkStart w:id="141" w:name="_Toc431459539"/>
    <w:p w14:paraId="27B6B27A"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29E8B8C3" w14:textId="4E3092C3" w:rsidR="006934B7" w:rsidRPr="006934B7" w:rsidRDefault="00B35FB2" w:rsidP="006934B7">
      <w:pPr>
        <w:pStyle w:val="ProductList-Offering2Heading"/>
        <w:keepNext/>
        <w:outlineLvl w:val="2"/>
        <w:rPr>
          <w:lang w:val="tr-TR"/>
        </w:rPr>
      </w:pPr>
      <w:r>
        <w:rPr>
          <w:lang w:val="tr-TR"/>
        </w:rPr>
        <w:tab/>
      </w:r>
      <w:bookmarkStart w:id="142" w:name="_Toc489231437"/>
      <w:r w:rsidR="006934B7" w:rsidRPr="006934B7">
        <w:rPr>
          <w:lang w:val="tr-TR"/>
        </w:rPr>
        <w:t xml:space="preserve">Skype Kurumsal </w:t>
      </w:r>
      <w:bookmarkEnd w:id="139"/>
      <w:r w:rsidR="006934B7" w:rsidRPr="006934B7">
        <w:rPr>
          <w:lang w:val="tr-TR"/>
        </w:rPr>
        <w:t>Çevrimiçi Sürüm</w:t>
      </w:r>
      <w:bookmarkEnd w:id="140"/>
      <w:bookmarkEnd w:id="141"/>
      <w:bookmarkEnd w:id="142"/>
    </w:p>
    <w:p w14:paraId="6004EB20" w14:textId="77777777" w:rsidR="006934B7" w:rsidRPr="007429DC" w:rsidRDefault="006934B7" w:rsidP="006934B7">
      <w:pPr>
        <w:pStyle w:val="ProductList-Offering1"/>
        <w:keepNext/>
        <w:rPr>
          <w:sz w:val="18"/>
          <w:szCs w:val="18"/>
        </w:rPr>
        <w:sectPr w:rsidR="006934B7" w:rsidRPr="007429DC" w:rsidSect="00E275D6">
          <w:type w:val="continuous"/>
          <w:pgSz w:w="12240" w:h="15840"/>
          <w:pgMar w:top="1440" w:right="720" w:bottom="1440" w:left="720" w:header="720" w:footer="720" w:gutter="0"/>
          <w:cols w:space="720"/>
          <w:titlePg/>
          <w:docGrid w:linePitch="360"/>
        </w:sectPr>
      </w:pPr>
    </w:p>
    <w:p w14:paraId="0EBE773F" w14:textId="77777777" w:rsidR="00D40E3F" w:rsidRPr="006D2C33" w:rsidRDefault="00D40E3F" w:rsidP="00D40E3F">
      <w:pPr>
        <w:pStyle w:val="ProductList-Body"/>
      </w:pPr>
      <w:r>
        <w:rPr>
          <w:rFonts w:asciiTheme="majorHAnsi" w:hAnsiTheme="majorHAnsi"/>
          <w:sz w:val="16"/>
          <w:szCs w:val="16"/>
        </w:rPr>
        <w:t>Skype Kurumsal Çevrimiçi (Plan 1 ve Plan 2)</w:t>
      </w:r>
    </w:p>
    <w:p w14:paraId="36D1A237" w14:textId="3BF15300" w:rsidR="006934B7" w:rsidRPr="00AC7640" w:rsidRDefault="00D40E3F" w:rsidP="00D40E3F">
      <w:pPr>
        <w:pStyle w:val="ProductList-Body"/>
        <w:rPr>
          <w:sz w:val="16"/>
          <w:szCs w:val="16"/>
        </w:rPr>
      </w:pPr>
      <w:r>
        <w:rPr>
          <w:rFonts w:asciiTheme="majorHAnsi" w:hAnsiTheme="majorHAnsi"/>
          <w:sz w:val="16"/>
          <w:szCs w:val="16"/>
        </w:rPr>
        <w:t>Skype Kurumsal Çevrimiçi Sürüm Bulut PBX</w:t>
      </w:r>
    </w:p>
    <w:p w14:paraId="2348F51E" w14:textId="77777777" w:rsidR="006934B7" w:rsidRPr="00AC7640" w:rsidRDefault="006934B7" w:rsidP="006934B7">
      <w:pPr>
        <w:pStyle w:val="ProductList-Offering2"/>
        <w:rPr>
          <w:szCs w:val="16"/>
        </w:rPr>
        <w:sectPr w:rsidR="006934B7" w:rsidRPr="00AC7640" w:rsidSect="005B7124">
          <w:type w:val="continuous"/>
          <w:pgSz w:w="12240" w:h="15840"/>
          <w:pgMar w:top="1440" w:right="720" w:bottom="1440" w:left="720" w:header="720" w:footer="720" w:gutter="0"/>
          <w:cols w:num="2" w:space="720"/>
          <w:titlePg/>
          <w:docGrid w:linePitch="360"/>
        </w:sectPr>
      </w:pPr>
    </w:p>
    <w:p w14:paraId="40F05145" w14:textId="77777777" w:rsidR="006934B7" w:rsidRPr="0025535D" w:rsidRDefault="006934B7" w:rsidP="006934B7">
      <w:pPr>
        <w:pStyle w:val="ProductList-Body"/>
        <w:pBdr>
          <w:top w:val="single" w:sz="4" w:space="1" w:color="BFBFBF" w:themeColor="background1" w:themeShade="BF"/>
        </w:pBdr>
        <w:rPr>
          <w:sz w:val="8"/>
          <w:szCs w:val="8"/>
        </w:rPr>
      </w:pPr>
    </w:p>
    <w:p w14:paraId="5E6AA7F2" w14:textId="77777777" w:rsidR="006934B7" w:rsidRPr="0025535D" w:rsidRDefault="006934B7" w:rsidP="0025535D">
      <w:pPr>
        <w:pStyle w:val="ProductList-Body"/>
        <w:tabs>
          <w:tab w:val="clear" w:pos="158"/>
          <w:tab w:val="left" w:pos="180"/>
        </w:tabs>
        <w:rPr>
          <w:b/>
          <w:color w:val="00188F"/>
        </w:rPr>
      </w:pPr>
      <w:r>
        <w:rPr>
          <w:b/>
          <w:color w:val="00188F"/>
        </w:rPr>
        <w:t>Bildirimler</w:t>
      </w:r>
    </w:p>
    <w:p w14:paraId="3CB9CDA0" w14:textId="77777777" w:rsidR="006934B7" w:rsidRPr="00927E5E" w:rsidRDefault="000B3854" w:rsidP="006934B7">
      <w:pPr>
        <w:pStyle w:val="ProductList-Body"/>
      </w:pPr>
      <w:hyperlink w:anchor="Attachment1" w:history="1">
        <w:r w:rsidR="006934B7">
          <w:rPr>
            <w:rStyle w:val="Hyperlink"/>
          </w:rPr>
          <w:t>Ek 1</w:t>
        </w:r>
      </w:hyperlink>
      <w:r w:rsidR="006934B7">
        <w:t>'de yer alan H.264/MPEG-4 AVC ve/veya VC-1 Bildirimleri geçerlidir.</w:t>
      </w:r>
    </w:p>
    <w:p w14:paraId="3F123D61" w14:textId="77777777" w:rsidR="006934B7" w:rsidRPr="00927E5E" w:rsidRDefault="006934B7" w:rsidP="006934B7">
      <w:pPr>
        <w:pStyle w:val="ProductList-Body"/>
      </w:pPr>
    </w:p>
    <w:p w14:paraId="39C98C4E" w14:textId="77777777" w:rsidR="006934B7" w:rsidRPr="00927E5E" w:rsidRDefault="006934B7" w:rsidP="006934B7">
      <w:pPr>
        <w:pStyle w:val="ProductList-Body"/>
      </w:pPr>
      <w:bookmarkStart w:id="143" w:name="Office365HizmetleriiçinTemelÖzellik"/>
      <w:r>
        <w:rPr>
          <w:b/>
          <w:color w:val="00188F"/>
        </w:rPr>
        <w:t>Office 365 Hizmetleri için Temel Özellikler</w:t>
      </w:r>
      <w:bookmarkEnd w:id="143"/>
    </w:p>
    <w:p w14:paraId="04184C8E" w14:textId="77777777" w:rsidR="006934B7" w:rsidRPr="00927E5E" w:rsidRDefault="006934B7" w:rsidP="006934B7">
      <w:pPr>
        <w:pStyle w:val="ProductList-Body"/>
      </w:pPr>
      <w:r>
        <w:t xml:space="preserve">Skype Kurumsal Çevrimiçi Sürüm Plan 1 ve Plan 2 ya da bunların yerine geçen hizmetler, aşağıdaki </w:t>
      </w:r>
      <w:hyperlink w:anchor="Office365HizmetleriiçinTemelÖzellik" w:history="1">
        <w:r>
          <w:rPr>
            <w:rStyle w:val="Hyperlink"/>
          </w:rPr>
          <w:t>Temel Özellikler</w:t>
        </w:r>
      </w:hyperlink>
      <w:r>
        <w:t xml:space="preserve"> yeteneklerine sahip olacaktır:</w:t>
      </w:r>
    </w:p>
    <w:p w14:paraId="333D8A40" w14:textId="77777777" w:rsidR="006934B7" w:rsidRPr="00927E5E" w:rsidRDefault="006934B7" w:rsidP="006934B7">
      <w:pPr>
        <w:pStyle w:val="ProductList-Body"/>
      </w:pPr>
    </w:p>
    <w:p w14:paraId="5AED8899" w14:textId="77777777" w:rsidR="006934B7" w:rsidRPr="00927E5E" w:rsidRDefault="006934B7" w:rsidP="006934B7">
      <w:pPr>
        <w:pStyle w:val="ProductList-Body"/>
        <w:tabs>
          <w:tab w:val="clear" w:pos="158"/>
          <w:tab w:val="left" w:pos="360"/>
        </w:tabs>
        <w:ind w:left="180"/>
      </w:pPr>
      <w:r>
        <w:rPr>
          <w:b/>
          <w:color w:val="0072C6"/>
        </w:rPr>
        <w:t>Anlık İleti</w:t>
      </w:r>
    </w:p>
    <w:p w14:paraId="659E3D22" w14:textId="77777777" w:rsidR="006934B7" w:rsidRPr="00927E5E" w:rsidRDefault="006934B7" w:rsidP="006934B7">
      <w:pPr>
        <w:pStyle w:val="ProductList-Body"/>
        <w:tabs>
          <w:tab w:val="clear" w:pos="158"/>
          <w:tab w:val="left" w:pos="360"/>
        </w:tabs>
        <w:ind w:left="180"/>
      </w:pPr>
      <w:r>
        <w:t>Bir son kullanıcı, İnternet Protokolü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4731AE">
      <w:pPr>
        <w:pStyle w:val="ProductList-Body"/>
        <w:keepNext/>
        <w:tabs>
          <w:tab w:val="clear" w:pos="158"/>
          <w:tab w:val="left" w:pos="360"/>
        </w:tabs>
        <w:ind w:left="187"/>
      </w:pPr>
      <w:r>
        <w:rPr>
          <w:b/>
          <w:color w:val="0072C6"/>
        </w:rPr>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16B354C3" w:rsidR="00CB6005" w:rsidRPr="00690C6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bookmarkStart w:id="144" w:name="SkypeforBusinessOnlinePTSN"/>
    <w:p w14:paraId="413A8E06"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8B22FA7" w14:textId="6FD22B45" w:rsidR="006934B7" w:rsidRPr="006934B7" w:rsidRDefault="00FD48B0" w:rsidP="006934B7">
      <w:pPr>
        <w:pStyle w:val="ProductList-Offering2Heading"/>
        <w:outlineLvl w:val="2"/>
        <w:rPr>
          <w:lang w:val="tr-TR"/>
        </w:rPr>
      </w:pPr>
      <w:r>
        <w:rPr>
          <w:lang w:val="tr-TR"/>
        </w:rPr>
        <w:tab/>
      </w:r>
      <w:bookmarkStart w:id="145" w:name="_Toc489231438"/>
      <w:r w:rsidR="006934B7" w:rsidRPr="006934B7">
        <w:rPr>
          <w:lang w:val="tr-TR"/>
        </w:rPr>
        <w:t>Skype Kurumsal Çevrimiçi Sürüm PSTN Hizmetleri</w:t>
      </w:r>
      <w:bookmarkEnd w:id="145"/>
    </w:p>
    <w:p w14:paraId="26DAFB4D" w14:textId="77777777" w:rsidR="006934B7" w:rsidRPr="007429DC" w:rsidRDefault="006934B7" w:rsidP="006934B7">
      <w:pPr>
        <w:pStyle w:val="ProductList-Offering1"/>
        <w:rPr>
          <w:sz w:val="18"/>
          <w:szCs w:val="18"/>
        </w:rPr>
        <w:sectPr w:rsidR="006934B7" w:rsidRPr="007429DC" w:rsidSect="00E275D6">
          <w:type w:val="continuous"/>
          <w:pgSz w:w="12240" w:h="15840"/>
          <w:pgMar w:top="1440" w:right="720" w:bottom="1440" w:left="720" w:header="720" w:footer="720" w:gutter="0"/>
          <w:cols w:space="720"/>
          <w:titlePg/>
          <w:docGrid w:linePitch="360"/>
        </w:sectPr>
      </w:pPr>
    </w:p>
    <w:bookmarkEnd w:id="144"/>
    <w:p w14:paraId="4699E2A0"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Çevrimiçi Sürüm PSTN Arama</w:t>
      </w:r>
    </w:p>
    <w:p w14:paraId="1897E4FA"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Çevrimiçi Sürüm PSTN Konferans</w:t>
      </w:r>
    </w:p>
    <w:p w14:paraId="1637FDED" w14:textId="77777777" w:rsidR="003B4BE5" w:rsidRPr="008369B2" w:rsidRDefault="003B4BE5" w:rsidP="003B4BE5">
      <w:pPr>
        <w:pStyle w:val="ProductList-Body"/>
        <w:rPr>
          <w:rFonts w:asciiTheme="majorHAnsi" w:hAnsiTheme="majorHAnsi"/>
          <w:sz w:val="16"/>
          <w:szCs w:val="16"/>
        </w:rPr>
      </w:pPr>
      <w:r w:rsidRPr="008369B2">
        <w:rPr>
          <w:rFonts w:asciiTheme="majorHAnsi" w:hAnsiTheme="majorHAnsi"/>
          <w:sz w:val="16"/>
          <w:szCs w:val="16"/>
        </w:rPr>
        <w:t>Skype Kurumsal PSTN Kullanımı</w:t>
      </w:r>
    </w:p>
    <w:p w14:paraId="7D151BED" w14:textId="77777777" w:rsidR="003B4BE5" w:rsidRPr="008369B2" w:rsidRDefault="003B4BE5" w:rsidP="003B4BE5">
      <w:pPr>
        <w:pStyle w:val="ProductList-Offering2"/>
        <w:sectPr w:rsidR="003B4BE5" w:rsidRPr="008369B2" w:rsidSect="005B7124">
          <w:type w:val="continuous"/>
          <w:pgSz w:w="12240" w:h="15840"/>
          <w:pgMar w:top="1440" w:right="720" w:bottom="1440" w:left="720" w:header="720" w:footer="720" w:gutter="0"/>
          <w:cols w:num="2" w:space="720"/>
          <w:titlePg/>
          <w:docGrid w:linePitch="360"/>
        </w:sectPr>
      </w:pPr>
    </w:p>
    <w:p w14:paraId="0ECA21A2" w14:textId="77777777" w:rsidR="006934B7" w:rsidRPr="0025535D" w:rsidRDefault="006934B7" w:rsidP="006934B7">
      <w:pPr>
        <w:pStyle w:val="ProductList-Body"/>
        <w:pBdr>
          <w:top w:val="single" w:sz="4" w:space="1" w:color="BFBFBF" w:themeColor="background1" w:themeShade="BF"/>
        </w:pBdr>
        <w:rPr>
          <w:sz w:val="8"/>
          <w:szCs w:val="8"/>
        </w:rPr>
      </w:pPr>
    </w:p>
    <w:p w14:paraId="10EB989E" w14:textId="77777777" w:rsidR="00465AED" w:rsidRPr="00CC13E3" w:rsidRDefault="00465AED" w:rsidP="00465AED">
      <w:pPr>
        <w:pStyle w:val="ProductList-Body"/>
      </w:pPr>
      <w:r>
        <w:rPr>
          <w:b/>
          <w:color w:val="00188F"/>
        </w:rPr>
        <w:t xml:space="preserve">PSTN Hizmetleri </w:t>
      </w:r>
    </w:p>
    <w:p w14:paraId="394AB247" w14:textId="77777777" w:rsidR="00465AED" w:rsidRPr="00CC13E3" w:rsidRDefault="00465AED" w:rsidP="00465AED">
      <w:pPr>
        <w:pStyle w:val="ProductList-Body"/>
      </w:pPr>
      <w:r>
        <w:t xml:space="preserve">Skype Kurumsal Çevrimiçi Sürüm PSTN Hizmetleri (“PSTN Hizmetleri”), kullanıcıların, dünya çapında sesli telefon ağı, genel olarak bilinen adıyla Ortak Anahtarlı Telefon Ağı aracılığıyla başka kişilerle iletişim kurmalarını sağlar. PSTN Hizmetleri, bunları sağlamaya yetkili Microsoft Bağlı Kuruluşu tarafından sağlanır. PSTN Hizmetleri için fiyatlandırmaya uygulanacak vergi ve ücretler dâhil olabilir. PSTN kullanım şartları, ülkeden ülkeye </w:t>
      </w:r>
      <w:r>
        <w:lastRenderedPageBreak/>
        <w:t>değişiklik gösterebilir. Dâhil olan tüm vergiler, ücretler ve ülkeye özel kullanım şartları, Toplu Lisanslama sitesinde (</w:t>
      </w:r>
      <w:hyperlink r:id="rId45" w:history="1">
        <w:r>
          <w:rPr>
            <w:rStyle w:val="Hyperlink"/>
          </w:rPr>
          <w:t>http://go.microsoft.com/fwlink/?LinkId=690247</w:t>
        </w:r>
      </w:hyperlink>
      <w:r>
        <w:t>) açıklanmaktadır.</w:t>
      </w:r>
    </w:p>
    <w:p w14:paraId="01A61D94" w14:textId="77777777" w:rsidR="00465AED" w:rsidRPr="00CC13E3" w:rsidRDefault="00465AED" w:rsidP="00465AED">
      <w:pPr>
        <w:pStyle w:val="ProductList-Body"/>
      </w:pPr>
    </w:p>
    <w:p w14:paraId="5CC95CE7" w14:textId="77777777" w:rsidR="00465AED" w:rsidRPr="00CC13E3" w:rsidRDefault="00465AED" w:rsidP="00465AED">
      <w:pPr>
        <w:pStyle w:val="ProductList-Body"/>
      </w:pPr>
      <w:r>
        <w:t>Kullanım şartlarında açıklandığı üzere, ilgili PSTN Hizmeti abonelik planına ilişkin kullanım sınırlamalarının aşılması, hizmetlerin askıya alınmasıyla sonuçlanabilir. Microsoft, PSTN Hizmetlerini askıya almadan önce makul bir bildirim sağlayacaktır ve müşteri, askıya alma süresi boyunca acil durum çağrıları yapamayacaktır.</w:t>
      </w:r>
    </w:p>
    <w:p w14:paraId="46FC1922" w14:textId="77777777" w:rsidR="00F70936" w:rsidRDefault="00F70936" w:rsidP="00F70936">
      <w:pPr>
        <w:pStyle w:val="ProductList-Body"/>
      </w:pPr>
    </w:p>
    <w:p w14:paraId="505D131A" w14:textId="77777777" w:rsidR="00F70936" w:rsidRPr="003619D2" w:rsidRDefault="00F70936" w:rsidP="00F70936">
      <w:pPr>
        <w:pStyle w:val="ProductList-Body"/>
        <w:rPr>
          <w:b/>
          <w:color w:val="00188F"/>
        </w:rPr>
      </w:pPr>
      <w:r>
        <w:rPr>
          <w:b/>
          <w:color w:val="00188F"/>
        </w:rPr>
        <w:t>Acil Durum Hizmetleri Hakkında Önemli Bilgiler</w:t>
      </w:r>
    </w:p>
    <w:p w14:paraId="1DB2BFEA" w14:textId="77777777" w:rsidR="00F70936" w:rsidRDefault="00F70936" w:rsidP="00F70936">
      <w:pPr>
        <w:pStyle w:val="ProductList-Body"/>
      </w:pPr>
      <w:r>
        <w:t>Müşteri, her Skype Kurumsal Çevrimiçi PSTN Arama kullanıcısına, Acil Durum Hizmetlerinin alışılmış telefon hizmetlerinden aşağıdaki yöntemler bakımından farklı çalıştığını bildirmelidir: (i) Skype Kurumsal, bir Acil Durum Hizmetleri arayanının gerçek konumu bilmeyebilir; bu da çağrının yanlış Acil Durum Hizmetleri çağrı merkezine yönlendirilmesiyle ve/veya acil durum hizmetinin yanlış konuma sevk edilmesiyle sonuçlanabilir, (ii) kullanıcının cihazının gücünün tükenmiş, elektrik kesintisi yaşıyor olması ya da herhangi bir nedenden ötürü internete erişemiyor olması durumunda, kullanıcı Skype Kurumsal PSTN Arama hizmetleri üzerinden Acil Durum Çağrısı yapamaz ve (iii) Skype Kurumsal Çevrimiçi PSTN Arama hizmetlerinin dünyanın; internet bağlantısının mevcut olduğu herhangi bir yerinde kullanılabilir olmasına rağmen, çağrının ilgili konumdaki uygun çağrı merkezine yönlendirilmeme ihtimalinden dolayı, kullanıcılar kendi ülkelerinin dışındaki bir konumda Acil Durum Çağrıları yapmamalıdır.</w:t>
      </w:r>
    </w:p>
    <w:bookmarkStart w:id="146" w:name="OtherOnlineServices"/>
    <w:p w14:paraId="77FD7DB4"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2EF9505" w14:textId="6DC30FB3" w:rsidR="008E1EAF" w:rsidRPr="006934B7" w:rsidRDefault="004B3528" w:rsidP="0031614F">
      <w:pPr>
        <w:pStyle w:val="ProductList-OfferingGroupHeading"/>
        <w:keepNext/>
        <w:rPr>
          <w:lang w:val="tr-TR"/>
        </w:rPr>
      </w:pPr>
      <w:bookmarkStart w:id="147" w:name="_Toc489231439"/>
      <w:r w:rsidRPr="006934B7">
        <w:rPr>
          <w:lang w:val="tr-TR"/>
        </w:rPr>
        <w:t>Diğer Çevrimiçi Hizmetler</w:t>
      </w:r>
      <w:bookmarkEnd w:id="147"/>
    </w:p>
    <w:p w14:paraId="46F8DBF8" w14:textId="77777777" w:rsidR="008E7925" w:rsidRDefault="008E7925" w:rsidP="008E7925">
      <w:pPr>
        <w:pStyle w:val="ProductList-Offering2Heading"/>
        <w:outlineLvl w:val="2"/>
      </w:pPr>
      <w:bookmarkStart w:id="148" w:name="MicrosoftLearning"/>
      <w:bookmarkStart w:id="149" w:name="MicrosoftPowerBIPro"/>
      <w:bookmarkEnd w:id="146"/>
      <w:r w:rsidRPr="008E7925">
        <w:rPr>
          <w:lang w:val="tr-TR"/>
        </w:rPr>
        <w:tab/>
      </w:r>
      <w:bookmarkStart w:id="150" w:name="_Toc476230941"/>
      <w:bookmarkStart w:id="151" w:name="_Toc476476626"/>
      <w:bookmarkStart w:id="152" w:name="_Toc489231440"/>
      <w:bookmarkStart w:id="153" w:name="BingMaps"/>
      <w:r>
        <w:t>Bing Haritalar Kurumsal Platformu ve Mobil Varlık Yönetimi Platformu</w:t>
      </w:r>
      <w:bookmarkEnd w:id="150"/>
      <w:bookmarkEnd w:id="151"/>
      <w:bookmarkEnd w:id="152"/>
    </w:p>
    <w:bookmarkEnd w:id="153"/>
    <w:p w14:paraId="541B9BC6" w14:textId="77777777" w:rsidR="008E7925" w:rsidRPr="00917344" w:rsidRDefault="008E7925" w:rsidP="008E7925">
      <w:pPr>
        <w:pStyle w:val="ProductList-Body"/>
        <w:rPr>
          <w:b/>
          <w:color w:val="00188F"/>
        </w:rPr>
      </w:pPr>
      <w:r>
        <w:rPr>
          <w:b/>
          <w:color w:val="00188F"/>
        </w:rPr>
        <w:t>Hizmet SL'leri</w:t>
      </w:r>
    </w:p>
    <w:p w14:paraId="4233DD3C" w14:textId="77777777" w:rsidR="008E7925" w:rsidRDefault="008E7925" w:rsidP="008E7925">
      <w:pPr>
        <w:pStyle w:val="ProductList-Body"/>
      </w:pPr>
      <w:r>
        <w:t xml:space="preserve">Hizmetlere, Bing Haritalar Kurumsal Platformu veya Mobil Varlık Yönetimi Platformu üzerinden erişmek için bir Hizmet SL'si gereklidir. Her Hizmet SL'si, aşağıdaki nitelikli Eklenti SL'lerinden en az biri ile birlikte satın alınmalıdır: </w:t>
      </w:r>
    </w:p>
    <w:p w14:paraId="5ABB2CA0" w14:textId="77777777" w:rsidR="008E7925" w:rsidRDefault="008E7925" w:rsidP="008E7925">
      <w:pPr>
        <w:pStyle w:val="ProductList-Body"/>
        <w:numPr>
          <w:ilvl w:val="0"/>
          <w:numId w:val="40"/>
        </w:numPr>
        <w:ind w:left="450" w:hanging="270"/>
      </w:pPr>
      <w:r>
        <w:t>Bing Haritalar Kurumsal Platformu Hizmet SL'si için şunlardan biri:</w:t>
      </w:r>
    </w:p>
    <w:p w14:paraId="59ABCA31" w14:textId="77777777" w:rsidR="008E7925" w:rsidRDefault="008E7925" w:rsidP="008E7925">
      <w:pPr>
        <w:pStyle w:val="ProductList-Body"/>
        <w:numPr>
          <w:ilvl w:val="0"/>
          <w:numId w:val="41"/>
        </w:numPr>
        <w:spacing w:before="40"/>
        <w:ind w:left="810" w:hanging="270"/>
      </w:pPr>
      <w:r>
        <w:t>Sınırlama olmaksızın herkese açık şekilde bir web sitesinde kullanılmak üzere belirli sayıda faturalanabilir işlem için mevcut Bing Haritalar Genel Web Sitesi Kullanım Eklentisi SL'si,</w:t>
      </w:r>
    </w:p>
    <w:p w14:paraId="2E78B25D" w14:textId="77777777" w:rsidR="008E7925" w:rsidRDefault="008E7925" w:rsidP="008E7925">
      <w:pPr>
        <w:pStyle w:val="ProductList-Body"/>
        <w:numPr>
          <w:ilvl w:val="0"/>
          <w:numId w:val="41"/>
        </w:numPr>
        <w:spacing w:before="40"/>
        <w:ind w:left="810" w:hanging="270"/>
      </w:pPr>
      <w:r>
        <w:t>Özel bir ağda dâhili bir web sitesinde (ör. intranet) kullanılmak üzere belirli sayıda faturalanabilir işlem için mevcut Bing Haritalar dâhili Web Sitesi Kullanım Eklentisi SL'si,</w:t>
      </w:r>
    </w:p>
    <w:p w14:paraId="675F5739" w14:textId="77777777" w:rsidR="008E7925" w:rsidRDefault="008E7925" w:rsidP="008E7925">
      <w:pPr>
        <w:pStyle w:val="ProductList-Body"/>
        <w:numPr>
          <w:ilvl w:val="0"/>
          <w:numId w:val="41"/>
        </w:numPr>
        <w:spacing w:before="40"/>
        <w:ind w:left="810" w:hanging="270"/>
      </w:pPr>
      <w:r>
        <w:t>Bing Haritalar Bilinen Kullanıcı Eklentisi SL'si veya</w:t>
      </w:r>
    </w:p>
    <w:p w14:paraId="4FA223D0" w14:textId="77777777" w:rsidR="008E7925" w:rsidRDefault="008E7925" w:rsidP="008E7925">
      <w:pPr>
        <w:pStyle w:val="ProductList-Body"/>
        <w:numPr>
          <w:ilvl w:val="0"/>
          <w:numId w:val="41"/>
        </w:numPr>
        <w:spacing w:before="40"/>
        <w:ind w:left="810" w:hanging="270"/>
      </w:pPr>
      <w:r>
        <w:t>Bing Haritalar Az Bilinen Kullanıcı Eklentisi SL'si.</w:t>
      </w:r>
    </w:p>
    <w:p w14:paraId="1A44B0F1" w14:textId="77777777" w:rsidR="008E7925" w:rsidRDefault="008E7925" w:rsidP="008E7925">
      <w:pPr>
        <w:pStyle w:val="ProductList-Body"/>
        <w:numPr>
          <w:ilvl w:val="0"/>
          <w:numId w:val="20"/>
        </w:numPr>
        <w:spacing w:before="40"/>
        <w:ind w:left="450" w:hanging="270"/>
      </w:pPr>
      <w:r>
        <w:t>Mobil Varlık Yönetimi Platformu Hizmet SL'si için; her bir Varlık için şunlardan biri:</w:t>
      </w:r>
    </w:p>
    <w:p w14:paraId="5844C0E0" w14:textId="77777777" w:rsidR="008E7925" w:rsidRDefault="008E7925" w:rsidP="008E7925">
      <w:pPr>
        <w:pStyle w:val="ProductList-Body"/>
        <w:numPr>
          <w:ilvl w:val="1"/>
          <w:numId w:val="20"/>
        </w:numPr>
        <w:spacing w:before="40"/>
        <w:ind w:left="810" w:hanging="270"/>
      </w:pPr>
      <w:r>
        <w:t>Kuzey Amerika için Varlık Yönetimi Eklentisi SL'si (yönlendirmeli veya yönlendirmesiz)</w:t>
      </w:r>
    </w:p>
    <w:p w14:paraId="60A83B79" w14:textId="77777777" w:rsidR="008E7925" w:rsidRDefault="008E7925" w:rsidP="008E7925">
      <w:pPr>
        <w:pStyle w:val="ProductList-Body"/>
        <w:numPr>
          <w:ilvl w:val="1"/>
          <w:numId w:val="20"/>
        </w:numPr>
        <w:spacing w:before="40"/>
        <w:ind w:left="810" w:hanging="270"/>
      </w:pPr>
      <w:r>
        <w:t>Avrupa için Varlık Yönetimi Eklentisi SL'si (yönlendirmeli veya yönlendirmesiz) veya</w:t>
      </w:r>
    </w:p>
    <w:p w14:paraId="30FE7297" w14:textId="77777777" w:rsidR="008E7925" w:rsidRDefault="008E7925" w:rsidP="008E7925">
      <w:pPr>
        <w:pStyle w:val="ProductList-Body"/>
        <w:numPr>
          <w:ilvl w:val="1"/>
          <w:numId w:val="20"/>
        </w:numPr>
        <w:spacing w:before="40"/>
        <w:ind w:left="810" w:hanging="270"/>
      </w:pPr>
      <w:r>
        <w:t>Dünyanın Kalanı için Varlık Yönetimi Eklentisi SL'si (yönlendirmeli veya yönlendirmesiz)</w:t>
      </w:r>
    </w:p>
    <w:p w14:paraId="2C7ED855" w14:textId="77777777" w:rsidR="008E7925" w:rsidRDefault="008E7925" w:rsidP="008E7925">
      <w:pPr>
        <w:pStyle w:val="ProductList-Body"/>
      </w:pPr>
    </w:p>
    <w:p w14:paraId="193E07AD" w14:textId="77777777" w:rsidR="008E7925" w:rsidRPr="00917344" w:rsidRDefault="008E7925" w:rsidP="008E7925">
      <w:pPr>
        <w:pStyle w:val="ProductList-Body"/>
        <w:rPr>
          <w:b/>
          <w:color w:val="00188F"/>
        </w:rPr>
      </w:pPr>
      <w:r>
        <w:rPr>
          <w:b/>
          <w:color w:val="00188F"/>
        </w:rPr>
        <w:t>Nitelikli Mobil Varlık Yönetimi Platformu Hizmet SL'si Eklenti SL'leri</w:t>
      </w:r>
    </w:p>
    <w:p w14:paraId="7BB946AB" w14:textId="77777777" w:rsidR="008E7925" w:rsidRDefault="008E7925" w:rsidP="008E7925">
      <w:pPr>
        <w:pStyle w:val="ProductList-Body"/>
      </w:pPr>
      <w:r>
        <w:t>Mobil Varlık Yönetim Platformu için, Mobil Varlık Yönetim Platformu kullanılarak GPS cihazı veya diğer sensöre dayalı konumu izlenebilen, görüntülenebilen, coğrafi olarak tersine kodlanabilen veya hesaplamalar gerçekleştirmek için kullanılabilen her izlenen Varlık için bir Eklenti SL'si gerekir. “Varlık”, herhangi bir araç, aygıt veya diğer mobil nesneler olarak tanımlanmaktadır. Bu Eklenti SL'leri belirli bir sayıdaki izlenen Varlıklar içindir.</w:t>
      </w:r>
    </w:p>
    <w:p w14:paraId="0DD911A0" w14:textId="77777777" w:rsidR="008E7925" w:rsidRDefault="008E7925" w:rsidP="008E7925">
      <w:pPr>
        <w:pStyle w:val="ProductList-Body"/>
      </w:pPr>
    </w:p>
    <w:p w14:paraId="5B85D235" w14:textId="77777777" w:rsidR="008E7925" w:rsidRPr="00917344" w:rsidRDefault="008E7925" w:rsidP="008E7925">
      <w:pPr>
        <w:pStyle w:val="ProductList-Body"/>
        <w:rPr>
          <w:b/>
          <w:color w:val="00188F"/>
        </w:rPr>
      </w:pPr>
      <w:r>
        <w:rPr>
          <w:b/>
          <w:color w:val="00188F"/>
        </w:rPr>
        <w:t>Yetkilendirilen Kullanıcılar</w:t>
      </w:r>
    </w:p>
    <w:p w14:paraId="37DE261A" w14:textId="77777777" w:rsidR="008E7925" w:rsidRDefault="008E7925" w:rsidP="008E7925">
      <w:pPr>
        <w:pStyle w:val="ProductList-Body"/>
      </w:pPr>
      <w:r>
        <w:t>Müşterinin programları tarafından yetkilendirilen ve Bing Haritalar Kurumsal Platformuna ve Mobil Varlık Yönetim Platformuna erişen kullanıcıların bir SL'si olması gerekir.</w:t>
      </w:r>
    </w:p>
    <w:p w14:paraId="6E8D8A0F" w14:textId="77777777" w:rsidR="004D35A2" w:rsidRPr="00F55075" w:rsidRDefault="004D35A2" w:rsidP="004D35A2">
      <w:pPr>
        <w:pStyle w:val="ProductList-Body"/>
      </w:pPr>
    </w:p>
    <w:p w14:paraId="46F65909" w14:textId="77777777" w:rsidR="004D35A2" w:rsidRPr="00F55075" w:rsidRDefault="004D35A2" w:rsidP="00FD48B0">
      <w:pPr>
        <w:pStyle w:val="ProductList-Body"/>
        <w:keepNext/>
      </w:pPr>
      <w:r>
        <w:rPr>
          <w:b/>
          <w:color w:val="00188F"/>
        </w:rPr>
        <w:t>Bing Maps API'leri</w:t>
      </w:r>
    </w:p>
    <w:p w14:paraId="73C28436" w14:textId="2C894CF2" w:rsidR="004D35A2" w:rsidRPr="00F55075" w:rsidRDefault="004D35A2" w:rsidP="004D35A2">
      <w:pPr>
        <w:pStyle w:val="ProductList-Body"/>
      </w:pPr>
      <w:r>
        <w:t xml:space="preserve">Müşteri, tüm Bing Haritalar API'lerini, </w:t>
      </w:r>
      <w:hyperlink r:id="rId46" w:history="1">
        <w:r>
          <w:rPr>
            <w:rStyle w:val="Hyperlink"/>
          </w:rPr>
          <w:t>https://aka.ms/bingmapsplatformapistou</w:t>
        </w:r>
      </w:hyperlink>
      <w:r>
        <w:t xml:space="preserve"> ve </w:t>
      </w:r>
      <w:hyperlink r:id="rId47" w:history="1">
        <w:r w:rsidR="00465AED">
          <w:rPr>
            <w:rStyle w:val="Hyperlink"/>
          </w:rPr>
          <w:t>https://aka.ms/bingmapsplatformsdks/</w:t>
        </w:r>
      </w:hyperlink>
      <w:r>
        <w:t xml:space="preserve"> adresinde yer alan, tüm ikameleri dâhil, Microsoft Bing Haritalar Platformu API'si Kullanım Şartlarına ve Bing Haritalar Platformu SDK'larına uygun olarak kullanabilir.</w:t>
      </w:r>
    </w:p>
    <w:p w14:paraId="0856F293" w14:textId="77777777" w:rsidR="004D35A2" w:rsidRPr="00F55075" w:rsidRDefault="004D35A2" w:rsidP="004D35A2">
      <w:pPr>
        <w:pStyle w:val="ProductList-Body"/>
      </w:pPr>
    </w:p>
    <w:p w14:paraId="0AA494B2" w14:textId="77777777" w:rsidR="004D35A2" w:rsidRPr="00F55075" w:rsidRDefault="004D35A2" w:rsidP="004D35A2">
      <w:pPr>
        <w:pStyle w:val="ProductList-Body"/>
      </w:pPr>
      <w:r>
        <w:rPr>
          <w:b/>
          <w:color w:val="00188F"/>
        </w:rPr>
        <w:t>Bing Maps Gizliliği</w:t>
      </w:r>
    </w:p>
    <w:p w14:paraId="66E93958" w14:textId="77777777" w:rsidR="004D35A2" w:rsidRPr="00F55075" w:rsidRDefault="004D35A2" w:rsidP="004D35A2">
      <w:pPr>
        <w:pStyle w:val="ProductList-Body"/>
      </w:pPr>
      <w:r>
        <w:t xml:space="preserve">Microsoft Bing Maps Platformu API Kullanım Hükümlerindeki gizlilik hükümleri ve Bing Gizlilik Bildirimi şu adreste yer almaktadır: </w:t>
      </w:r>
      <w:hyperlink r:id="rId48" w:history="1">
        <w:r>
          <w:rPr>
            <w:rStyle w:val="Hyperlink"/>
          </w:rPr>
          <w:t>https://go.microsoft.com/fwlink/?LinkId=521839</w:t>
        </w:r>
      </w:hyperlink>
      <w:r>
        <w:t xml:space="preserve"> adresinde bulunan şartlar, Müşterinin; Bing Haritalar Hizmetlerini kullanımı için geçerlidir.</w:t>
      </w:r>
    </w:p>
    <w:p w14:paraId="35C28E64" w14:textId="77777777" w:rsidR="0018506C" w:rsidRPr="0018506C" w:rsidRDefault="000B385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02BE640" w14:textId="77777777" w:rsidR="0014484A" w:rsidRPr="0014484A" w:rsidRDefault="0014484A" w:rsidP="0014484A">
      <w:pPr>
        <w:pStyle w:val="ProductList-Offering2Heading"/>
        <w:outlineLvl w:val="2"/>
        <w:rPr>
          <w:lang w:val="tr-TR"/>
        </w:rPr>
      </w:pPr>
      <w:r w:rsidRPr="0014484A">
        <w:rPr>
          <w:lang w:val="tr-TR"/>
        </w:rPr>
        <w:lastRenderedPageBreak/>
        <w:tab/>
      </w:r>
      <w:bookmarkStart w:id="154" w:name="_Toc476230942"/>
      <w:bookmarkStart w:id="155" w:name="_Toc489231441"/>
      <w:bookmarkStart w:id="156" w:name="BusinessApplicationPlatform"/>
      <w:r w:rsidRPr="0014484A">
        <w:rPr>
          <w:lang w:val="tr-TR"/>
        </w:rPr>
        <w:t>İş Uygulaması Platformu</w:t>
      </w:r>
      <w:bookmarkEnd w:id="154"/>
      <w:bookmarkEnd w:id="155"/>
    </w:p>
    <w:bookmarkEnd w:id="156"/>
    <w:p w14:paraId="4F2CD6B4" w14:textId="77777777" w:rsidR="0014484A" w:rsidRPr="00A8327A" w:rsidRDefault="0014484A" w:rsidP="0014484A">
      <w:pPr>
        <w:pStyle w:val="ProductList-Body"/>
        <w:rPr>
          <w:rFonts w:asciiTheme="majorHAnsi" w:hAnsiTheme="majorHAnsi"/>
          <w:sz w:val="16"/>
          <w:szCs w:val="16"/>
        </w:rPr>
        <w:sectPr w:rsidR="0014484A" w:rsidRPr="00A8327A" w:rsidSect="00A640E4">
          <w:footerReference w:type="first" r:id="rId49"/>
          <w:type w:val="continuous"/>
          <w:pgSz w:w="12240" w:h="15840"/>
          <w:pgMar w:top="1440" w:right="720" w:bottom="1440" w:left="720" w:header="720" w:footer="720" w:gutter="0"/>
          <w:cols w:space="720"/>
          <w:titlePg/>
          <w:docGrid w:linePitch="360"/>
        </w:sectPr>
      </w:pPr>
    </w:p>
    <w:p w14:paraId="06358CBD" w14:textId="77777777" w:rsidR="0014484A" w:rsidRPr="004E78BB" w:rsidRDefault="0014484A" w:rsidP="0014484A">
      <w:pPr>
        <w:pStyle w:val="ProductList-Body"/>
      </w:pPr>
      <w:r>
        <w:rPr>
          <w:rFonts w:asciiTheme="majorHAnsi" w:hAnsiTheme="majorHAnsi"/>
          <w:sz w:val="16"/>
          <w:szCs w:val="16"/>
        </w:rPr>
        <w:t>Microsoft Flow</w:t>
      </w:r>
    </w:p>
    <w:p w14:paraId="4F64DDDD" w14:textId="77777777" w:rsidR="0014484A" w:rsidRPr="004E78BB" w:rsidRDefault="0014484A" w:rsidP="0014484A">
      <w:pPr>
        <w:pStyle w:val="ProductList-Body"/>
      </w:pPr>
      <w:r>
        <w:rPr>
          <w:rFonts w:asciiTheme="majorHAnsi" w:hAnsiTheme="majorHAnsi"/>
          <w:sz w:val="16"/>
          <w:szCs w:val="16"/>
        </w:rPr>
        <w:t>Microsoft PowerApps</w:t>
      </w:r>
    </w:p>
    <w:p w14:paraId="6BA051C2" w14:textId="77777777" w:rsidR="0014484A" w:rsidRPr="004E78BB" w:rsidRDefault="0014484A" w:rsidP="0014484A">
      <w:pPr>
        <w:pStyle w:val="ProductList-Body"/>
      </w:pPr>
      <w:r>
        <w:rPr>
          <w:rFonts w:asciiTheme="majorHAnsi" w:hAnsiTheme="majorHAnsi"/>
          <w:sz w:val="16"/>
          <w:szCs w:val="16"/>
        </w:rPr>
        <w:t>Microsoft Power BI Pro</w:t>
      </w:r>
    </w:p>
    <w:p w14:paraId="006D5D97" w14:textId="77777777" w:rsidR="0014484A" w:rsidRPr="004E78BB" w:rsidRDefault="0014484A" w:rsidP="0014484A">
      <w:pPr>
        <w:pStyle w:val="ProductList-Body"/>
      </w:pPr>
      <w:r>
        <w:rPr>
          <w:rFonts w:asciiTheme="majorHAnsi" w:hAnsiTheme="majorHAnsi"/>
          <w:sz w:val="16"/>
          <w:szCs w:val="16"/>
        </w:rPr>
        <w:t>Microsoft Power BI Premium</w:t>
      </w:r>
    </w:p>
    <w:p w14:paraId="7EAC22B9" w14:textId="77777777" w:rsidR="0014484A" w:rsidRDefault="0014484A" w:rsidP="0014484A">
      <w:pPr>
        <w:pStyle w:val="ProductList-Body"/>
        <w:rPr>
          <w:rFonts w:asciiTheme="majorHAnsi" w:hAnsiTheme="majorHAnsi"/>
          <w:sz w:val="16"/>
          <w:szCs w:val="16"/>
        </w:rPr>
        <w:sectPr w:rsidR="0014484A" w:rsidSect="00B5721D">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BD0E3E" w14:textId="77777777" w:rsidR="0014484A" w:rsidRPr="00127167"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6BD82947" w14:textId="77777777" w:rsidR="0014484A" w:rsidRPr="004E78BB" w:rsidRDefault="0014484A" w:rsidP="0014484A">
      <w:pPr>
        <w:pStyle w:val="ProductList-Body"/>
        <w:keepNext/>
        <w:tabs>
          <w:tab w:val="clear" w:pos="158"/>
          <w:tab w:val="left" w:pos="360"/>
        </w:tabs>
      </w:pPr>
      <w:r>
        <w:rPr>
          <w:b/>
          <w:color w:val="00188F"/>
        </w:rPr>
        <w:t>Bildirimler</w:t>
      </w:r>
    </w:p>
    <w:p w14:paraId="26E20B0A" w14:textId="77777777" w:rsidR="006F22A1" w:rsidRPr="00E52A5C" w:rsidRDefault="000B3854" w:rsidP="006F22A1">
      <w:pPr>
        <w:pStyle w:val="ProductList-Body"/>
      </w:pPr>
      <w:hyperlink w:anchor="Attachment" w:history="1">
        <w:r w:rsidR="006F22A1">
          <w:rPr>
            <w:rStyle w:val="Hyperlink"/>
          </w:rPr>
          <w:t>Ek 1</w:t>
        </w:r>
      </w:hyperlink>
      <w:r w:rsidR="006F22A1">
        <w:t xml:space="preserve">'de yer alan </w:t>
      </w:r>
      <w:r w:rsidR="006F22A1">
        <w:rPr>
          <w:color w:val="000000" w:themeColor="text1"/>
        </w:rPr>
        <w:t xml:space="preserve">Bing Haritalar, H.264/AVC Görsel Standardı, VC-1 Video Standardı ve MPEG-4 Part 2 Görsel Standardı ve MPEG-2 Video Standardı </w:t>
      </w:r>
      <w:r w:rsidR="006F22A1">
        <w:t>Bildirimleri geçerlidir.</w:t>
      </w:r>
    </w:p>
    <w:p w14:paraId="4B5DB9F9" w14:textId="77777777" w:rsidR="0014484A" w:rsidRPr="004E78BB" w:rsidRDefault="0014484A" w:rsidP="0014484A">
      <w:pPr>
        <w:pStyle w:val="ProductList-Body"/>
      </w:pPr>
    </w:p>
    <w:p w14:paraId="65B458ED" w14:textId="77777777" w:rsidR="0014484A" w:rsidRPr="004E78BB" w:rsidRDefault="0014484A" w:rsidP="0014484A">
      <w:pPr>
        <w:pStyle w:val="ProductList-Body"/>
        <w:keepNext/>
        <w:tabs>
          <w:tab w:val="clear" w:pos="158"/>
          <w:tab w:val="left" w:pos="360"/>
        </w:tabs>
      </w:pPr>
      <w:r>
        <w:rPr>
          <w:b/>
          <w:color w:val="00188F"/>
          <w:szCs w:val="18"/>
        </w:rPr>
        <w:t>Microsoft Power BI</w:t>
      </w:r>
    </w:p>
    <w:p w14:paraId="52C46346" w14:textId="77777777" w:rsidR="0014484A" w:rsidRPr="004E78BB" w:rsidRDefault="0014484A" w:rsidP="0014484A">
      <w:pPr>
        <w:pStyle w:val="ProductList-Body"/>
        <w:ind w:left="180"/>
      </w:pPr>
      <w:r>
        <w:rPr>
          <w:b/>
          <w:color w:val="0072C6"/>
          <w:szCs w:val="18"/>
        </w:rPr>
        <w:t>Tanımlar</w:t>
      </w:r>
    </w:p>
    <w:p w14:paraId="532152D7" w14:textId="77777777" w:rsidR="0014484A" w:rsidRPr="004E78BB" w:rsidRDefault="0014484A" w:rsidP="0014484A">
      <w:pPr>
        <w:pStyle w:val="ProductList-Body"/>
        <w:ind w:left="180"/>
      </w:pPr>
      <w:r>
        <w:rPr>
          <w:szCs w:val="18"/>
        </w:rPr>
        <w:t xml:space="preserve">“Müşteri Uygulaması”; Gömülü Yeteneklere birincil ve önemli işlevselliği ekleyen ve Microsoft Power BI hizmetlerinin herhangi bir kısmı için öncelikli olarak bir ikame olmayan bir uygulama veya uygulamalar seti anlamına gelir. </w:t>
      </w:r>
    </w:p>
    <w:p w14:paraId="4073D6DA" w14:textId="77777777" w:rsidR="0014484A" w:rsidRPr="004E78BB" w:rsidRDefault="0014484A" w:rsidP="0014484A">
      <w:pPr>
        <w:pStyle w:val="ProductList-Body"/>
        <w:ind w:left="180"/>
      </w:pPr>
      <w:r>
        <w:rPr>
          <w:szCs w:val="18"/>
        </w:rPr>
        <w:t xml:space="preserve">“Gömülü Yetenekler”, bir uygulama tarafından kullanılmak üzere Power BI API'leri ve gömülü görünümler anlamına gelir. </w:t>
      </w:r>
    </w:p>
    <w:p w14:paraId="37062D62" w14:textId="77777777" w:rsidR="0014484A" w:rsidRPr="004E78BB" w:rsidRDefault="0014484A" w:rsidP="0014484A">
      <w:pPr>
        <w:pStyle w:val="ProductList-Body"/>
        <w:ind w:left="180"/>
      </w:pPr>
    </w:p>
    <w:p w14:paraId="0307C752" w14:textId="77777777" w:rsidR="0014484A" w:rsidRPr="004E78BB" w:rsidRDefault="0014484A" w:rsidP="0014484A">
      <w:pPr>
        <w:pStyle w:val="ProductList-Body"/>
        <w:ind w:left="180"/>
      </w:pPr>
      <w:r>
        <w:rPr>
          <w:b/>
          <w:color w:val="0072C6"/>
          <w:szCs w:val="18"/>
        </w:rPr>
        <w:t>Gömülü Yetenekler için Barındırma İstisnası</w:t>
      </w:r>
    </w:p>
    <w:p w14:paraId="5C76498A" w14:textId="77777777" w:rsidR="0014484A" w:rsidRPr="004E78BB" w:rsidRDefault="0014484A" w:rsidP="0014484A">
      <w:pPr>
        <w:pStyle w:val="ProductList-Body"/>
        <w:ind w:left="180"/>
      </w:pPr>
      <w:r>
        <w:rPr>
          <w:szCs w:val="18"/>
        </w:rPr>
        <w:t>Müşteri; bir Müşteri Uygulaması yaratabilir ve sürdürebilir ve Müşterinin toplu lisanslama anlaşmasında aksine yazılı olanlara rağmen, Gömülü Yetenekleri ve Müşteri Verilerini birlikte kullanarak bir Müşteri Uygulaması oluşturmak amacıyla Gömülü Yetenekleri Müşteri tarafından ya da üçüncü bir kişi tarafından sahip olunan veya lisanslanan Müşteri Verileriyle birleştirebilir. Müşteri Uygulaması veya son kullanıcıları tarafından erişilen herhangi bir Power BI içeriği, Microsoft Power BI Premium kapasitesinde saklanmalıdır. Müşteri, söz konusu Müşteri Uygulamasının kullanılmasıyla birlikte üçüncü kişilerin Gömülü Yeteneklere erişmesine ve bunları kullanmasına izin verebilir. Müşteri, bu kullanımdan ve bu hükümlerin ve Müşterinin toplu lisanslama anlaşmasının hüküm ve koşullarının söz konusu bu kullanıma uygun olmasını sağlamaktan sorumludur.</w:t>
      </w:r>
    </w:p>
    <w:p w14:paraId="40F0082E" w14:textId="77777777" w:rsidR="0014484A" w:rsidRPr="004E78BB" w:rsidRDefault="0014484A" w:rsidP="0014484A">
      <w:pPr>
        <w:pStyle w:val="ProductList-Body"/>
        <w:ind w:left="180"/>
      </w:pPr>
    </w:p>
    <w:p w14:paraId="53769D68" w14:textId="77777777" w:rsidR="0014484A" w:rsidRPr="004E78BB" w:rsidRDefault="0014484A" w:rsidP="0014484A">
      <w:pPr>
        <w:pStyle w:val="ProductList-Body"/>
        <w:ind w:left="180"/>
      </w:pPr>
      <w:r>
        <w:rPr>
          <w:b/>
          <w:color w:val="0072C6"/>
          <w:szCs w:val="18"/>
        </w:rPr>
        <w:t>Sınırlamalar</w:t>
      </w:r>
    </w:p>
    <w:p w14:paraId="088190AD" w14:textId="77777777" w:rsidR="0014484A" w:rsidRPr="004E78BB" w:rsidRDefault="0014484A" w:rsidP="0014484A">
      <w:pPr>
        <w:pStyle w:val="ProductList-Body"/>
        <w:ind w:left="180"/>
      </w:pPr>
      <w:r>
        <w:rPr>
          <w:szCs w:val="18"/>
        </w:rPr>
        <w:t>Müşteri şunları yapamaz:</w:t>
      </w:r>
    </w:p>
    <w:p w14:paraId="6D97F3EB" w14:textId="77777777" w:rsidR="0014484A" w:rsidRPr="004E78BB" w:rsidRDefault="0014484A" w:rsidP="0014484A">
      <w:pPr>
        <w:pStyle w:val="ProductList-Body"/>
        <w:numPr>
          <w:ilvl w:val="0"/>
          <w:numId w:val="42"/>
        </w:numPr>
        <w:ind w:left="810" w:hanging="270"/>
      </w:pPr>
      <w:r>
        <w:rPr>
          <w:szCs w:val="18"/>
        </w:rPr>
        <w:t>Microsoft Power BI hizmetlerini yeniden satamaz veya yeniden dağıtamaz ya da</w:t>
      </w:r>
    </w:p>
    <w:p w14:paraId="79756B9D" w14:textId="77777777" w:rsidR="0014484A" w:rsidRPr="004E78BB" w:rsidRDefault="0014484A" w:rsidP="0014484A">
      <w:pPr>
        <w:pStyle w:val="ProductList-Body"/>
        <w:numPr>
          <w:ilvl w:val="0"/>
          <w:numId w:val="42"/>
        </w:numPr>
        <w:ind w:left="810" w:hanging="270"/>
      </w:pPr>
      <w:r>
        <w:rPr>
          <w:szCs w:val="18"/>
        </w:rPr>
        <w:t xml:space="preserve">birden fazla kullanıcının doğrudan ya da dolaylı olarak, kullanıcı başına bazında mevcut kılınmış herhangi bir Microsoft Power BI hizmeti özelliğine erişmesine izin veremez. </w:t>
      </w:r>
    </w:p>
    <w:p w14:paraId="28AE5FF2" w14:textId="77777777" w:rsidR="0014484A" w:rsidRPr="004E78BB" w:rsidRDefault="0014484A" w:rsidP="0014484A">
      <w:pPr>
        <w:pStyle w:val="ProductList-Body"/>
        <w:ind w:left="180"/>
      </w:pPr>
    </w:p>
    <w:p w14:paraId="44A38EC5" w14:textId="77777777" w:rsidR="0014484A" w:rsidRPr="004E78BB" w:rsidRDefault="0014484A" w:rsidP="0014484A">
      <w:pPr>
        <w:pStyle w:val="ProductList-Body"/>
        <w:ind w:left="180"/>
      </w:pPr>
      <w:r>
        <w:rPr>
          <w:b/>
          <w:color w:val="0072C6"/>
          <w:szCs w:val="18"/>
        </w:rPr>
        <w:t xml:space="preserve">Bir Kullanıcı SL'si olmadan erişim </w:t>
      </w:r>
    </w:p>
    <w:p w14:paraId="51A8FCD3" w14:textId="77777777" w:rsidR="0014484A" w:rsidRPr="004E78BB" w:rsidRDefault="0014484A" w:rsidP="0014484A">
      <w:pPr>
        <w:pStyle w:val="ProductList-Body"/>
        <w:ind w:left="180"/>
      </w:pPr>
      <w:r>
        <w:rPr>
          <w:szCs w:val="18"/>
        </w:rPr>
        <w:t>Gömme API'ler veya gömülü görünüm işlevselliği aracılığıyla paylaşılan Power BI Premium kapasitesindeki bir içeriği görüntülemek için bir Kullanıcı SL'sine gerek yoktur. Yalnızca Power BI Premium P serisi ile, uygulamalar veya e-posta üyelik özellikleri ya da Power BI Report Server aracılığıyla paylaşılan Power BI Premium kapasitesindeki bir içeriği görüntülemek için bir Kullanıcı SL'sine gerek yoktur.</w:t>
      </w:r>
    </w:p>
    <w:p w14:paraId="786633C5" w14:textId="77777777" w:rsidR="00AA0238" w:rsidRPr="00585A48" w:rsidRDefault="000B3854"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4CF548C2" w14:textId="11E728A5" w:rsidR="008E7925" w:rsidRPr="008E7925" w:rsidRDefault="008E7925" w:rsidP="008E7925">
      <w:pPr>
        <w:pStyle w:val="ProductList-Offering2Heading"/>
        <w:ind w:firstLine="158"/>
        <w:outlineLvl w:val="2"/>
        <w:rPr>
          <w:b w:val="0"/>
          <w:color w:val="000000" w:themeColor="text1"/>
          <w:sz w:val="8"/>
          <w:szCs w:val="8"/>
          <w:lang w:val="tr-TR"/>
        </w:rPr>
      </w:pPr>
      <w:bookmarkStart w:id="157" w:name="_Toc489231442"/>
      <w:bookmarkStart w:id="158" w:name="_Toc476476628"/>
      <w:r w:rsidRPr="008E7925">
        <w:rPr>
          <w:lang w:val="tr-TR"/>
        </w:rPr>
        <w:t>Kaizala</w:t>
      </w:r>
      <w:bookmarkEnd w:id="157"/>
    </w:p>
    <w:p w14:paraId="78F51FA0" w14:textId="77777777" w:rsidR="008E7925" w:rsidRDefault="008E7925" w:rsidP="008E7925">
      <w:pPr>
        <w:pStyle w:val="ProductList-Body"/>
        <w:keepNext/>
        <w:tabs>
          <w:tab w:val="clear" w:pos="158"/>
          <w:tab w:val="left" w:pos="360"/>
        </w:tabs>
        <w:rPr>
          <w:b/>
          <w:color w:val="00188F"/>
        </w:rPr>
      </w:pPr>
      <w:r>
        <w:rPr>
          <w:b/>
          <w:color w:val="00188F"/>
        </w:rPr>
        <w:t>Hizmet Düzeyi Sözleşmesi</w:t>
      </w:r>
    </w:p>
    <w:p w14:paraId="6ECB4591" w14:textId="77777777" w:rsidR="008E7925" w:rsidRDefault="008E7925" w:rsidP="008E7925">
      <w:pPr>
        <w:pStyle w:val="ProductList-Body"/>
        <w:rPr>
          <w:b/>
          <w:color w:val="00188F"/>
        </w:rPr>
      </w:pPr>
      <w:r>
        <w:t>Kaizala için SLA yoktur.</w:t>
      </w:r>
    </w:p>
    <w:p w14:paraId="0738C30A" w14:textId="77777777" w:rsidR="008E7925" w:rsidRPr="00585A48" w:rsidRDefault="000B3854" w:rsidP="008E7925">
      <w:pPr>
        <w:pStyle w:val="ProductList-Body"/>
        <w:shd w:val="clear" w:color="auto" w:fill="A6A6A6" w:themeFill="background1" w:themeFillShade="A6"/>
        <w:spacing w:before="120" w:after="240"/>
        <w:jc w:val="right"/>
        <w:rPr>
          <w:sz w:val="16"/>
          <w:szCs w:val="16"/>
        </w:rPr>
      </w:pPr>
      <w:hyperlink w:anchor="TableofContents" w:history="1">
        <w:r w:rsidR="008E7925">
          <w:rPr>
            <w:rStyle w:val="Hyperlink"/>
            <w:sz w:val="16"/>
            <w:szCs w:val="16"/>
          </w:rPr>
          <w:t>İçindekiler</w:t>
        </w:r>
      </w:hyperlink>
      <w:r w:rsidR="008E7925">
        <w:rPr>
          <w:sz w:val="16"/>
          <w:szCs w:val="16"/>
        </w:rPr>
        <w:t xml:space="preserve"> / </w:t>
      </w:r>
      <w:hyperlink w:anchor="GeneralTerms" w:history="1">
        <w:r w:rsidR="008E7925">
          <w:rPr>
            <w:rStyle w:val="Hyperlink"/>
            <w:sz w:val="16"/>
            <w:szCs w:val="16"/>
          </w:rPr>
          <w:t>Genel Koşullar</w:t>
        </w:r>
      </w:hyperlink>
    </w:p>
    <w:p w14:paraId="03DCFD6A" w14:textId="3B510B12" w:rsidR="00AA0238" w:rsidRPr="00A8327A" w:rsidRDefault="008E7925" w:rsidP="00AA0238">
      <w:pPr>
        <w:pStyle w:val="ProductList-Offering2Heading"/>
        <w:outlineLvl w:val="2"/>
        <w:rPr>
          <w:b w:val="0"/>
          <w:color w:val="000000" w:themeColor="text1"/>
          <w:sz w:val="8"/>
          <w:szCs w:val="8"/>
        </w:rPr>
      </w:pPr>
      <w:r w:rsidRPr="008E7925">
        <w:rPr>
          <w:lang w:val="tr-TR"/>
        </w:rPr>
        <w:tab/>
      </w:r>
      <w:bookmarkStart w:id="159" w:name="_Toc489231443"/>
      <w:r w:rsidR="00AA0238">
        <w:t>Microsoft Cloud App Security</w:t>
      </w:r>
      <w:bookmarkEnd w:id="158"/>
      <w:bookmarkEnd w:id="159"/>
    </w:p>
    <w:p w14:paraId="4FF26DE6" w14:textId="77777777" w:rsidR="00AA0238" w:rsidRDefault="00AA0238" w:rsidP="00AA0238">
      <w:pPr>
        <w:pStyle w:val="ProductList-Body"/>
        <w:keepNext/>
        <w:tabs>
          <w:tab w:val="clear" w:pos="158"/>
          <w:tab w:val="left" w:pos="360"/>
        </w:tabs>
        <w:rPr>
          <w:b/>
          <w:color w:val="00188F"/>
        </w:rPr>
      </w:pPr>
      <w:r>
        <w:rPr>
          <w:b/>
          <w:color w:val="00188F"/>
        </w:rPr>
        <w:t>Bildirimler</w:t>
      </w:r>
    </w:p>
    <w:p w14:paraId="226EF8B5" w14:textId="77777777" w:rsidR="00AA0238" w:rsidRDefault="000B3854" w:rsidP="00AA0238">
      <w:pPr>
        <w:pStyle w:val="ProductList-Body"/>
        <w:rPr>
          <w:b/>
          <w:color w:val="00188F"/>
        </w:rPr>
      </w:pPr>
      <w:hyperlink w:anchor="Attachment1" w:history="1">
        <w:r w:rsidR="00AA0238">
          <w:rPr>
            <w:rStyle w:val="Hyperlink"/>
          </w:rPr>
          <w:t>Ek 1</w:t>
        </w:r>
      </w:hyperlink>
      <w:r w:rsidR="00AA0238">
        <w:t>'de yer alan Bing Haritaları ve Profesyonel Hizmetler bildirimleri geçerlidir.</w:t>
      </w:r>
    </w:p>
    <w:p w14:paraId="1647FDAA" w14:textId="77777777" w:rsidR="00AA0238" w:rsidRPr="00585A48" w:rsidRDefault="000B3854"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49CF3A04" w14:textId="77777777" w:rsidR="0014484A" w:rsidRPr="0014484A" w:rsidRDefault="0014484A" w:rsidP="0014484A">
      <w:pPr>
        <w:pStyle w:val="ProductList-Offering2Heading"/>
        <w:outlineLvl w:val="2"/>
        <w:rPr>
          <w:lang w:val="tr-TR"/>
        </w:rPr>
      </w:pPr>
      <w:r w:rsidRPr="0014484A">
        <w:rPr>
          <w:lang w:val="tr-TR"/>
        </w:rPr>
        <w:tab/>
      </w:r>
      <w:bookmarkStart w:id="160" w:name="_Toc476230944"/>
      <w:bookmarkStart w:id="161" w:name="_Toc489231444"/>
      <w:r w:rsidRPr="0014484A">
        <w:rPr>
          <w:lang w:val="tr-TR"/>
        </w:rPr>
        <w:t>Microsoft Intune</w:t>
      </w:r>
      <w:bookmarkEnd w:id="160"/>
      <w:bookmarkEnd w:id="161"/>
    </w:p>
    <w:p w14:paraId="2DF198A0" w14:textId="77777777" w:rsidR="0014484A" w:rsidRPr="00A8327A" w:rsidRDefault="0014484A" w:rsidP="0014484A">
      <w:pPr>
        <w:pStyle w:val="ProductList-Body"/>
        <w:rPr>
          <w:rFonts w:asciiTheme="majorHAnsi" w:hAnsiTheme="majorHAnsi"/>
          <w:sz w:val="16"/>
          <w:szCs w:val="16"/>
        </w:rPr>
        <w:sectPr w:rsidR="0014484A" w:rsidRPr="00A8327A" w:rsidSect="00A640E4">
          <w:footerReference w:type="default" r:id="rId52"/>
          <w:footerReference w:type="first" r:id="rId53"/>
          <w:type w:val="continuous"/>
          <w:pgSz w:w="12240" w:h="15840"/>
          <w:pgMar w:top="1440" w:right="720" w:bottom="1440" w:left="720" w:header="720" w:footer="720" w:gutter="0"/>
          <w:cols w:space="720"/>
          <w:titlePg/>
          <w:docGrid w:linePitch="360"/>
        </w:sectPr>
      </w:pPr>
    </w:p>
    <w:p w14:paraId="2878FE8E" w14:textId="77777777" w:rsidR="0014484A" w:rsidRPr="004E78BB" w:rsidRDefault="0014484A" w:rsidP="0014484A">
      <w:pPr>
        <w:pStyle w:val="ProductList-Body"/>
      </w:pPr>
      <w:r>
        <w:rPr>
          <w:rFonts w:asciiTheme="majorHAnsi" w:hAnsiTheme="majorHAnsi"/>
          <w:sz w:val="16"/>
          <w:szCs w:val="16"/>
        </w:rPr>
        <w:t>Microsoft Intune (kullanıcı başına, cihaz başına)</w:t>
      </w:r>
    </w:p>
    <w:p w14:paraId="44CA4B8D" w14:textId="77777777" w:rsidR="0014484A" w:rsidRPr="004E78BB" w:rsidRDefault="0014484A" w:rsidP="0014484A">
      <w:pPr>
        <w:pStyle w:val="ProductList-Body"/>
      </w:pPr>
      <w:r>
        <w:rPr>
          <w:rFonts w:asciiTheme="majorHAnsi" w:hAnsiTheme="majorHAnsi"/>
          <w:sz w:val="16"/>
          <w:szCs w:val="16"/>
        </w:rPr>
        <w:t>EDU için Microsoft Intune (kullanıcı başına, cihaz başına)</w:t>
      </w:r>
    </w:p>
    <w:p w14:paraId="1FC14262" w14:textId="77777777" w:rsidR="0014484A" w:rsidRPr="004E78BB" w:rsidRDefault="0014484A" w:rsidP="0014484A">
      <w:pPr>
        <w:pStyle w:val="ProductList-Body"/>
      </w:pPr>
      <w:r>
        <w:rPr>
          <w:rFonts w:asciiTheme="majorHAnsi" w:hAnsiTheme="majorHAnsi"/>
          <w:sz w:val="16"/>
          <w:szCs w:val="16"/>
        </w:rPr>
        <w:t>Sistem Merkezi Yapılandırması için Microsoft Intune Eklentisi</w:t>
      </w:r>
    </w:p>
    <w:p w14:paraId="541C5B21" w14:textId="77777777" w:rsidR="0014484A" w:rsidRPr="00A8327A" w:rsidRDefault="0014484A" w:rsidP="0014484A">
      <w:pPr>
        <w:pStyle w:val="ProductList-Body"/>
        <w:rPr>
          <w:rFonts w:asciiTheme="majorHAnsi" w:hAnsiTheme="majorHAnsi"/>
          <w:sz w:val="16"/>
          <w:szCs w:val="16"/>
        </w:rPr>
        <w:sectPr w:rsidR="0014484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ve System Center Endpoint Protection için Microsoft Intune Eklentisi (kullanıcı başına, cihaz başına)</w:t>
      </w:r>
      <w:r>
        <w:rPr>
          <w:rFonts w:asciiTheme="majorHAnsi" w:hAnsiTheme="majorHAnsi"/>
          <w:sz w:val="16"/>
          <w:szCs w:val="16"/>
        </w:rPr>
        <w:br/>
        <w:t>(“Microsoft Intune Eklentisi”)</w:t>
      </w:r>
    </w:p>
    <w:p w14:paraId="5EE0DD4C" w14:textId="77777777" w:rsidR="0014484A" w:rsidRPr="006E7DBA"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7396A46B" w14:textId="77777777" w:rsidR="0014484A" w:rsidRPr="004E78BB" w:rsidRDefault="0014484A" w:rsidP="0014484A">
      <w:pPr>
        <w:pStyle w:val="ProductList-Body"/>
        <w:tabs>
          <w:tab w:val="clear" w:pos="158"/>
          <w:tab w:val="left" w:pos="360"/>
        </w:tabs>
      </w:pPr>
      <w:r>
        <w:rPr>
          <w:b/>
          <w:color w:val="00188F"/>
        </w:rPr>
        <w:t>Bildirimler</w:t>
      </w:r>
    </w:p>
    <w:p w14:paraId="752E87B7" w14:textId="77777777" w:rsidR="0014484A" w:rsidRPr="004E78BB" w:rsidRDefault="0014484A" w:rsidP="0014484A">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15197896" w14:textId="77777777" w:rsidR="0014484A" w:rsidRPr="004E78BB" w:rsidRDefault="0014484A" w:rsidP="0014484A">
      <w:pPr>
        <w:pStyle w:val="ProductList-Body"/>
      </w:pPr>
    </w:p>
    <w:p w14:paraId="0D33C4C6" w14:textId="77777777" w:rsidR="0014484A" w:rsidRPr="004E78BB" w:rsidRDefault="0014484A" w:rsidP="0014484A">
      <w:pPr>
        <w:pStyle w:val="ProductList-Body"/>
        <w:tabs>
          <w:tab w:val="clear" w:pos="158"/>
          <w:tab w:val="left" w:pos="180"/>
        </w:tabs>
      </w:pPr>
      <w:r>
        <w:rPr>
          <w:b/>
          <w:color w:val="00188F"/>
        </w:rPr>
        <w:lastRenderedPageBreak/>
        <w:t>Cihazları ve Uygulamaları Yönetmek</w:t>
      </w:r>
    </w:p>
    <w:p w14:paraId="16108ED6" w14:textId="77777777" w:rsidR="0014484A" w:rsidRPr="004E78BB" w:rsidRDefault="0014484A" w:rsidP="0014484A">
      <w:pPr>
        <w:pStyle w:val="ProductList-Body"/>
        <w:tabs>
          <w:tab w:val="clear" w:pos="158"/>
          <w:tab w:val="left" w:pos="180"/>
        </w:tabs>
      </w:pPr>
      <w:r>
        <w:t>Müşterinin bir Kullanıcı SL'si atadığı her bir Kullanıcı, on beş adede kadar uygulamayı ve on beş adede kadar cihazı yönetmek için Çevrimiçi Hizmetlere ve (System Center yazılımı dahil) ilgili yazılıma erişebilir ve bunları kullanabilir. Müşterinin bir SL atadığı her bir cihaz, herhangi bir sayıdaki kullanıcı tarafından kullanılmak üzere Çevrimiçi Hizmetlere ve (System Center yazılımı dahil) ilgili yazılıma erişebilir ve bunları kullanabilir. Birden fazla kullanıcının eriştiği bir cihazın yönetimi, her bir kullanıcı için bir Cihaz SL'si veya Kullanıcı SL'si gerektirir.</w:t>
      </w:r>
    </w:p>
    <w:p w14:paraId="20A50775" w14:textId="77777777" w:rsidR="0031614F" w:rsidRPr="003C2FBE" w:rsidRDefault="0031614F" w:rsidP="0031614F">
      <w:pPr>
        <w:pStyle w:val="ProductList-Body"/>
        <w:tabs>
          <w:tab w:val="clear" w:pos="158"/>
          <w:tab w:val="left" w:pos="180"/>
        </w:tabs>
      </w:pPr>
    </w:p>
    <w:p w14:paraId="761BD0DE" w14:textId="77777777" w:rsidR="0031614F" w:rsidRPr="003C2FBE" w:rsidRDefault="0031614F" w:rsidP="0031614F">
      <w:pPr>
        <w:pStyle w:val="ProductList-Body"/>
        <w:tabs>
          <w:tab w:val="clear" w:pos="158"/>
          <w:tab w:val="left" w:pos="180"/>
        </w:tabs>
      </w:pPr>
      <w:r>
        <w:rPr>
          <w:b/>
          <w:color w:val="00188F"/>
        </w:rPr>
        <w:t>Depolama Eklenti SL’si</w:t>
      </w:r>
    </w:p>
    <w:p w14:paraId="2428CBC9" w14:textId="77777777" w:rsidR="0031614F" w:rsidRPr="003C2FBE" w:rsidRDefault="0031614F" w:rsidP="0031614F">
      <w:pPr>
        <w:pStyle w:val="ProductList-Body"/>
        <w:tabs>
          <w:tab w:val="clear" w:pos="158"/>
          <w:tab w:val="left" w:pos="180"/>
        </w:tabs>
      </w:pPr>
      <w:r>
        <w:t>Temel üyelikle birlikte sağlanan depolamadan daha fazla her depolama gigabaytı için bir Depolama Eklenti SL'si gerekir.</w:t>
      </w:r>
    </w:p>
    <w:p w14:paraId="4C1EB0AA" w14:textId="77777777" w:rsidR="0031614F" w:rsidRPr="003C2FBE" w:rsidRDefault="0031614F" w:rsidP="0031614F">
      <w:pPr>
        <w:pStyle w:val="ProductList-Body"/>
        <w:tabs>
          <w:tab w:val="clear" w:pos="158"/>
          <w:tab w:val="left" w:pos="180"/>
        </w:tabs>
      </w:pPr>
    </w:p>
    <w:p w14:paraId="506C5102" w14:textId="77777777" w:rsidR="0031614F" w:rsidRPr="003C2FBE" w:rsidRDefault="0031614F" w:rsidP="0031614F">
      <w:pPr>
        <w:pStyle w:val="ProductList-Body"/>
        <w:tabs>
          <w:tab w:val="clear" w:pos="158"/>
          <w:tab w:val="left" w:pos="180"/>
        </w:tabs>
      </w:pPr>
      <w:r>
        <w:rPr>
          <w:b/>
          <w:color w:val="00188F"/>
        </w:rPr>
        <w:t>Sistem Merkezi Yazılımındaki Windows Yazılım Bileşenleri</w:t>
      </w:r>
    </w:p>
    <w:p w14:paraId="666C9F1A" w14:textId="6618F587" w:rsidR="0031614F" w:rsidRPr="003C2FBE" w:rsidRDefault="0031614F" w:rsidP="0031614F">
      <w:pPr>
        <w:pStyle w:val="ProductList-Body"/>
        <w:tabs>
          <w:tab w:val="clear" w:pos="158"/>
          <w:tab w:val="left" w:pos="180"/>
        </w:tabs>
      </w:pPr>
      <w:r>
        <w:t>Sistem Merkezi yazılımı, aşağıdaki Windows Yazılım Bileşenlerinden bir veya daha fazlasını içerir: Microsoft .NET Framework, Microsoft Data Access Bileşenleri, Power</w:t>
      </w:r>
      <w:r w:rsidR="0014484A">
        <w:t>S</w:t>
      </w:r>
      <w:r>
        <w:t>hell yazılımı ve Microsoft Build, Windows Identity Foundation, J</w:t>
      </w:r>
      <w:r w:rsidR="0014484A">
        <w:t>ava</w:t>
      </w:r>
      <w:r>
        <w:t xml:space="preserve">Script için Windows Library, Debghelp.dll ve Web Deploy teknolojileri ile ilgili çeşitli .dll uzantılı dosyalar. Windows Yazılım bileşenlerinin kullanımını yöneten lisans koşulları, Ürün Koşullarının Windows 8.1 Pro ve Kurumsal bölümünde yer alır. Ürün Koşulları </w:t>
      </w:r>
      <w:hyperlink r:id="rId54"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31614F">
      <w:pPr>
        <w:pStyle w:val="ProductList-Body"/>
        <w:tabs>
          <w:tab w:val="clear" w:pos="158"/>
          <w:tab w:val="left" w:pos="180"/>
        </w:tabs>
      </w:pPr>
    </w:p>
    <w:p w14:paraId="2E9129E3" w14:textId="77777777" w:rsidR="0031614F" w:rsidRPr="003C2FBE" w:rsidRDefault="0031614F" w:rsidP="0031614F">
      <w:pPr>
        <w:pStyle w:val="ProductList-Body"/>
        <w:tabs>
          <w:tab w:val="clear" w:pos="158"/>
          <w:tab w:val="left" w:pos="180"/>
        </w:tabs>
      </w:pPr>
      <w:r>
        <w:rPr>
          <w:b/>
          <w:color w:val="00188F"/>
        </w:rPr>
        <w:t>SQL Sunucu Teknolojisi ve Karşılaştırmalı Değerlendirmesi</w:t>
      </w:r>
    </w:p>
    <w:p w14:paraId="1200A4BC" w14:textId="77777777" w:rsidR="0031614F" w:rsidRPr="003C2FBE" w:rsidRDefault="0031614F" w:rsidP="0031614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p w14:paraId="1EA37565" w14:textId="77777777" w:rsidR="0018506C" w:rsidRPr="0018506C" w:rsidRDefault="000B385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4C0CF1F" w14:textId="01CC1F6A" w:rsidR="00AC7640" w:rsidRPr="00903BB7" w:rsidRDefault="00AC7640" w:rsidP="00AC7640">
      <w:pPr>
        <w:pStyle w:val="ProductList-Offering2Heading"/>
        <w:outlineLvl w:val="2"/>
      </w:pPr>
      <w:r>
        <w:tab/>
      </w:r>
      <w:bookmarkStart w:id="162" w:name="_Toc453946633"/>
      <w:bookmarkStart w:id="163" w:name="_Toc489231445"/>
      <w:bookmarkStart w:id="164" w:name="_Toc451949071"/>
      <w:r>
        <w:t>Microsoft Learning</w:t>
      </w:r>
      <w:bookmarkEnd w:id="162"/>
      <w:bookmarkEnd w:id="163"/>
      <w:r>
        <w:t xml:space="preserve"> </w:t>
      </w:r>
      <w:bookmarkEnd w:id="164"/>
    </w:p>
    <w:bookmarkEnd w:id="148"/>
    <w:p w14:paraId="03D6BE3E" w14:textId="77777777" w:rsidR="00AC7640" w:rsidRPr="00903BB7" w:rsidRDefault="00AC7640" w:rsidP="00AC7640">
      <w:pPr>
        <w:pStyle w:val="ProductList-ClauseHeading"/>
      </w:pPr>
      <w:r>
        <w:t>Microsoft Learning E-Reference Library</w:t>
      </w:r>
    </w:p>
    <w:p w14:paraId="604D0C2A" w14:textId="77777777" w:rsidR="00AC7640" w:rsidRPr="00903BB7" w:rsidRDefault="00AC7640" w:rsidP="00AC7640">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AC7640">
      <w:pPr>
        <w:pStyle w:val="ProductList-Body"/>
      </w:pPr>
    </w:p>
    <w:p w14:paraId="3E3BC6F5" w14:textId="77777777" w:rsidR="00AC7640" w:rsidRPr="00903BB7" w:rsidRDefault="00AC7640" w:rsidP="00AC7640">
      <w:pPr>
        <w:pStyle w:val="ProductList-ClauseHeading"/>
      </w:pPr>
      <w:bookmarkStart w:id="165" w:name="_Toc451949072"/>
      <w:r>
        <w:t>Microsoft Learning Imagine Academy</w:t>
      </w:r>
      <w:bookmarkEnd w:id="165"/>
      <w:r>
        <w:t xml:space="preserve"> Servis SL'si</w:t>
      </w:r>
    </w:p>
    <w:p w14:paraId="164C75B4" w14:textId="77777777" w:rsidR="00AC7640" w:rsidRPr="00903BB7" w:rsidRDefault="00AC7640" w:rsidP="00AC7640">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AC7640">
      <w:pPr>
        <w:pStyle w:val="ProductList-Body"/>
      </w:pPr>
    </w:p>
    <w:p w14:paraId="1F2325CF" w14:textId="77777777" w:rsidR="00AC7640" w:rsidRPr="00903BB7" w:rsidRDefault="00AC7640" w:rsidP="00AC7640">
      <w:pPr>
        <w:pStyle w:val="ProductList-ClauseHeading"/>
      </w:pPr>
      <w:r>
        <w:t>Microsoft Learning Imagine Academy Program Kılavuzu</w:t>
      </w:r>
    </w:p>
    <w:p w14:paraId="226E3D15" w14:textId="77777777" w:rsidR="00AC7640" w:rsidRPr="00903BB7" w:rsidRDefault="000B3854" w:rsidP="00AC7640">
      <w:pPr>
        <w:pStyle w:val="ProductList-Body"/>
      </w:pPr>
      <w:hyperlink r:id="rId55"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AC7640">
      <w:pPr>
        <w:pStyle w:val="ProductList-Body"/>
      </w:pPr>
    </w:p>
    <w:p w14:paraId="3D682063" w14:textId="77777777" w:rsidR="00AC7640" w:rsidRPr="00903BB7" w:rsidRDefault="00AC7640" w:rsidP="00AC7640">
      <w:pPr>
        <w:pStyle w:val="ProductList-ClauseHeading"/>
      </w:pPr>
      <w:r>
        <w:t>Üçüncü Kişi Tarafından Sağlanan Microsoft Learning Imagine Academy Program Kılavuzu</w:t>
      </w:r>
    </w:p>
    <w:p w14:paraId="5EAF587E" w14:textId="77777777" w:rsidR="00AC7640" w:rsidRPr="00903BB7" w:rsidRDefault="00AC7640" w:rsidP="00AC7640">
      <w:pPr>
        <w:pStyle w:val="ProductList-Body"/>
      </w:pPr>
      <w:r>
        <w:t>Program faydaları sadece, lisanslı bir kurum fakültesi, personeli ve lisanslı kuruma mevcut durumda kaydolmuş olan öğrenciler tarafından kullanılabilir.</w:t>
      </w:r>
    </w:p>
    <w:bookmarkEnd w:id="149"/>
    <w:p w14:paraId="6B75576D"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ECC9E8A" w14:textId="77777777" w:rsidR="00A04D5F" w:rsidRPr="009C1170" w:rsidRDefault="00A04D5F" w:rsidP="00A04D5F">
      <w:pPr>
        <w:pStyle w:val="ProductList-Offering2Heading"/>
        <w:keepNext/>
        <w:outlineLvl w:val="2"/>
      </w:pPr>
      <w:r>
        <w:tab/>
      </w:r>
      <w:bookmarkStart w:id="166" w:name="_Toc457466455"/>
      <w:bookmarkStart w:id="167" w:name="_Toc489231446"/>
      <w:r>
        <w:t>Minecraft: Education Edition</w:t>
      </w:r>
      <w:bookmarkEnd w:id="166"/>
      <w:bookmarkEnd w:id="167"/>
    </w:p>
    <w:p w14:paraId="3AEB1203" w14:textId="77777777" w:rsidR="00A04D5F" w:rsidRDefault="00A04D5F" w:rsidP="00A04D5F">
      <w:pPr>
        <w:pStyle w:val="ProductList-Body"/>
        <w:keepNext/>
        <w:tabs>
          <w:tab w:val="clear" w:pos="158"/>
          <w:tab w:val="left" w:pos="360"/>
        </w:tabs>
        <w:rPr>
          <w:b/>
          <w:color w:val="00188F"/>
        </w:rPr>
      </w:pPr>
      <w:r>
        <w:rPr>
          <w:b/>
          <w:color w:val="00188F"/>
        </w:rPr>
        <w:t>Bildirimler</w:t>
      </w:r>
    </w:p>
    <w:p w14:paraId="671EDCEC" w14:textId="77777777" w:rsidR="00A04D5F" w:rsidRPr="00AB267B" w:rsidRDefault="000B3854" w:rsidP="00A04D5F">
      <w:pPr>
        <w:pStyle w:val="ProductList-Body"/>
      </w:pPr>
      <w:hyperlink w:anchor="Attachment1" w:history="1">
        <w:r w:rsidR="00A04D5F">
          <w:rPr>
            <w:rStyle w:val="Hyperlink"/>
          </w:rPr>
          <w:t>Ek 1</w:t>
        </w:r>
      </w:hyperlink>
      <w:r w:rsidR="00A04D5F">
        <w:t xml:space="preserve"> bölümündeki Bing Maps Bildirimleri geçerlidir.</w:t>
      </w:r>
    </w:p>
    <w:p w14:paraId="5A4378CA" w14:textId="77777777" w:rsidR="0018506C" w:rsidRPr="0018506C" w:rsidRDefault="000B385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EEA3C10" w14:textId="7931230D" w:rsidR="00581CDB" w:rsidRPr="006934B7" w:rsidRDefault="00A04D5F" w:rsidP="001775F0">
      <w:pPr>
        <w:pStyle w:val="ProductList-Offering2Heading"/>
        <w:rPr>
          <w:lang w:val="tr-TR"/>
        </w:rPr>
      </w:pPr>
      <w:r>
        <w:rPr>
          <w:lang w:val="tr-TR"/>
        </w:rPr>
        <w:tab/>
      </w:r>
      <w:bookmarkStart w:id="168" w:name="_Toc489231447"/>
      <w:r w:rsidR="00581CDB" w:rsidRPr="006934B7">
        <w:rPr>
          <w:lang w:val="tr-TR"/>
        </w:rPr>
        <w:t>Office 365 Developer</w:t>
      </w:r>
      <w:bookmarkEnd w:id="168"/>
    </w:p>
    <w:p w14:paraId="5B0F2979" w14:textId="77777777" w:rsidR="00581CDB" w:rsidRPr="00690C65" w:rsidRDefault="00581CDB" w:rsidP="00581CDB">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2201D">
      <w:pPr>
        <w:pStyle w:val="ProductList-Body"/>
        <w:keepNext/>
        <w:tabs>
          <w:tab w:val="clear" w:pos="158"/>
          <w:tab w:val="left" w:pos="180"/>
        </w:tabs>
      </w:pPr>
      <w:r>
        <w:rPr>
          <w:b/>
          <w:color w:val="00188F"/>
        </w:rPr>
        <w:lastRenderedPageBreak/>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1D6EE2B7" w14:textId="77777777" w:rsidR="0018506C" w:rsidRPr="0018506C" w:rsidRDefault="000B385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D41140C" w14:textId="77777777" w:rsidR="00AC7640" w:rsidRPr="00903BB7" w:rsidRDefault="00AC7640" w:rsidP="00AC7640">
      <w:pPr>
        <w:pStyle w:val="ProductList-Offering2Heading"/>
        <w:outlineLvl w:val="2"/>
      </w:pPr>
      <w:r>
        <w:tab/>
      </w:r>
      <w:bookmarkStart w:id="169" w:name="_Toc453946637"/>
      <w:bookmarkStart w:id="170" w:name="_Toc489231448"/>
      <w:r>
        <w:t>Windows Masaüstü Bilgisayar İşletim Sistemi</w:t>
      </w:r>
      <w:bookmarkEnd w:id="169"/>
      <w:bookmarkEnd w:id="170"/>
    </w:p>
    <w:p w14:paraId="44AB0BB1" w14:textId="77777777" w:rsidR="00AC7640" w:rsidRPr="00903BB7" w:rsidRDefault="00AC7640" w:rsidP="00AC7640">
      <w:pPr>
        <w:pStyle w:val="ProductList-Body"/>
      </w:pPr>
      <w:r>
        <w:rPr>
          <w:b/>
          <w:color w:val="00188F"/>
        </w:rPr>
        <w:t>Verilerin Saklanması</w:t>
      </w:r>
    </w:p>
    <w:p w14:paraId="70EC5E8A" w14:textId="77777777" w:rsidR="00AC7640" w:rsidRPr="00903BB7" w:rsidRDefault="00AC7640" w:rsidP="00AC7640">
      <w:pPr>
        <w:pStyle w:val="ProductList-Body"/>
      </w:pPr>
      <w:r>
        <w:t xml:space="preserve">Ürünün, Windows Defender Gelişmiş Tehdit Koruması bölümü, çıkarılabilir Müşteri Verileri içermemektedir ve bu nedenle OST içindeki Müşteri Verileri çıkarma koşulları geçerli değildir. </w:t>
      </w:r>
    </w:p>
    <w:p w14:paraId="34C2A00F" w14:textId="77777777" w:rsidR="0018506C" w:rsidRPr="0018506C" w:rsidRDefault="000B385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1" w:name="Attachment1"/>
      <w:bookmarkStart w:id="172" w:name="_Toc489231449"/>
      <w:r>
        <w:lastRenderedPageBreak/>
        <w:t>Ek 1 – Bildirimler</w:t>
      </w:r>
      <w:bookmarkEnd w:id="171"/>
      <w:bookmarkEnd w:id="172"/>
    </w:p>
    <w:p w14:paraId="2F4609B8" w14:textId="0A35F4A9" w:rsidR="004D27A6" w:rsidRPr="006934B7" w:rsidRDefault="00D67A4B" w:rsidP="001775F0">
      <w:pPr>
        <w:pStyle w:val="ProductList-Offering1Heading"/>
        <w:rPr>
          <w:lang w:val="tr-TR"/>
        </w:rPr>
      </w:pPr>
      <w:bookmarkStart w:id="173" w:name="_Toc489231450"/>
      <w:r w:rsidRPr="006934B7">
        <w:rPr>
          <w:lang w:val="tr-TR"/>
        </w:rPr>
        <w:t>Bing Maps</w:t>
      </w:r>
      <w:bookmarkEnd w:id="173"/>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57" w:history="1">
        <w:r>
          <w:rPr>
            <w:rStyle w:val="Hyperlink"/>
          </w:rPr>
          <w:t>go.microsoft.com/?linkid=9710837</w:t>
        </w:r>
      </w:hyperlink>
      <w:r>
        <w:t xml:space="preserve"> adresinde yer alan Bing Maps Son Kullanıcı Kullanım Hükümleri ve </w:t>
      </w:r>
      <w:hyperlink r:id="rId58" w:history="1">
        <w:r>
          <w:rPr>
            <w:rStyle w:val="Hyperlink"/>
          </w:rPr>
          <w:t>go.microsoft.com/fwlink/?LinkID=248686</w:t>
        </w:r>
      </w:hyperlink>
      <w:r>
        <w:t xml:space="preserve"> adresinde yer alan Bing Maps Gizlilik Beyanı tarafından yönetilir.</w:t>
      </w:r>
    </w:p>
    <w:bookmarkStart w:id="174" w:name="_Toc431459551"/>
    <w:bookmarkStart w:id="175" w:name="ProfessionalServices"/>
    <w:p w14:paraId="79FEBD33"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5AF118CB" w14:textId="77777777" w:rsidR="005A692F" w:rsidRPr="006934B7" w:rsidRDefault="005A692F" w:rsidP="005A692F">
      <w:pPr>
        <w:pStyle w:val="ProductList-Offering1Heading"/>
        <w:rPr>
          <w:lang w:val="tr-TR"/>
        </w:rPr>
      </w:pPr>
      <w:bookmarkStart w:id="176" w:name="_Toc489231451"/>
      <w:r w:rsidRPr="006934B7">
        <w:rPr>
          <w:lang w:val="tr-TR"/>
        </w:rPr>
        <w:t>Profesyonel Hizmetler</w:t>
      </w:r>
      <w:bookmarkEnd w:id="174"/>
      <w:bookmarkEnd w:id="176"/>
    </w:p>
    <w:bookmarkEnd w:id="175"/>
    <w:p w14:paraId="502AB615" w14:textId="77777777" w:rsidR="003B4BE5" w:rsidRPr="008369B2" w:rsidRDefault="003B4BE5" w:rsidP="003B4BE5">
      <w:pPr>
        <w:pStyle w:val="ProductList-Body"/>
      </w:pPr>
      <w:r w:rsidRPr="008369B2">
        <w:t>Müşteri, bu Çevrimiçi Hizmetle ilgili Microsoft müşteri desteğine ve danışmanlık hizmetlerine hak kazanabilir. Bu hizmetler, Müşterinin toplu lisanslama anlaşması kapsamındaki “Profesyonel Hizmetler”dir. Müşterinin toplu lisanslama anlaşması yalnızca Çevrimiçi Hizmetleri kapsar (ve Profesyonel Hizmetleri tanımlamaz); ardından bu hizmetler aşağıdaki “Profesyonel Hizmet Koşulları”</w:t>
      </w:r>
      <w:r>
        <w:t>na tabi şekilde sağlanır.</w:t>
      </w:r>
    </w:p>
    <w:p w14:paraId="11983081" w14:textId="77777777" w:rsidR="003B4BE5" w:rsidRPr="008369B2" w:rsidRDefault="003B4BE5" w:rsidP="003B4BE5">
      <w:pPr>
        <w:pStyle w:val="ProductList-Body"/>
      </w:pPr>
    </w:p>
    <w:p w14:paraId="1689756B" w14:textId="77777777" w:rsidR="003B4BE5" w:rsidRPr="008369B2" w:rsidRDefault="003B4BE5" w:rsidP="003B4BE5">
      <w:pPr>
        <w:pStyle w:val="ProductList-Body"/>
      </w:pPr>
      <w:r w:rsidRPr="008369B2">
        <w:t>bu Bildirimin geçerli olduğu Profesyonel Hizmetler; Çevrimiçi Hizmet değildir ve Çevrimiçi Hizmet Koşullarının kalanı ve taraflarca imzalanan her veri işleme değişiklik protokolü veya HIPPA İş Ortağı Anlaşması geçerli değildir. Bu Profesyonel Hizmetlerle ilgili olarak Microsoft'a sağlanan her türlü bilgi, Müşterinin toplu lisanslama anlaşmasının gizlilik koşulları kapsamında korunur</w:t>
      </w:r>
      <w:r>
        <w:rPr>
          <w:szCs w:val="18"/>
        </w:rPr>
        <w:t>.</w:t>
      </w:r>
    </w:p>
    <w:p w14:paraId="326A5852" w14:textId="77777777" w:rsidR="003B4BE5" w:rsidRPr="008369B2" w:rsidRDefault="003B4BE5" w:rsidP="003B4BE5">
      <w:pPr>
        <w:pStyle w:val="ProductList-Body"/>
      </w:pPr>
    </w:p>
    <w:p w14:paraId="34CB2273" w14:textId="77777777" w:rsidR="003B4BE5" w:rsidRPr="008369B2" w:rsidRDefault="003B4BE5" w:rsidP="003B4BE5">
      <w:pPr>
        <w:pStyle w:val="ProductList-Body"/>
      </w:pPr>
      <w:r w:rsidRPr="008369B2">
        <w:t>Bu Profesyonel Hizmetler için, yalnızca bu Bildirimle çakışmadıkları ölçüde, ek koşullar geçerli olabilir.</w:t>
      </w:r>
    </w:p>
    <w:p w14:paraId="33AB1059" w14:textId="77777777" w:rsidR="005A692F" w:rsidRPr="000772BE" w:rsidRDefault="005A692F" w:rsidP="005A692F">
      <w:pPr>
        <w:pStyle w:val="ProductList-Body"/>
      </w:pPr>
    </w:p>
    <w:p w14:paraId="449EEDBD" w14:textId="77777777" w:rsidR="005A692F" w:rsidRPr="000772BE" w:rsidRDefault="005A692F" w:rsidP="005A692F">
      <w:pPr>
        <w:pStyle w:val="ProductList-Body"/>
      </w:pPr>
      <w:r>
        <w:rPr>
          <w:b/>
          <w:color w:val="00188F"/>
        </w:rPr>
        <w:t>Profesyonel Hizmet Koşulları</w:t>
      </w:r>
    </w:p>
    <w:p w14:paraId="1EF66A52" w14:textId="77777777" w:rsidR="005A692F" w:rsidRPr="000772BE" w:rsidRDefault="005A692F" w:rsidP="005A692F">
      <w:pPr>
        <w:pStyle w:val="ProductList-Body"/>
      </w:pPr>
      <w:r>
        <w:rPr>
          <w:b/>
          <w:color w:val="00188F"/>
        </w:rPr>
        <w:t>Tanım</w:t>
      </w:r>
    </w:p>
    <w:p w14:paraId="6E598A94" w14:textId="77777777" w:rsidR="005A692F" w:rsidRPr="000772BE" w:rsidRDefault="005A692F" w:rsidP="005A692F">
      <w:pPr>
        <w:pStyle w:val="ProductList-Body"/>
      </w:pPr>
      <w:r>
        <w:t>Bu bildirimin geçerli olduğu her türlü hizmet topluca “Profesyonel Hizmetler” olarak tanımlanır.</w:t>
      </w:r>
    </w:p>
    <w:p w14:paraId="7C2631D8" w14:textId="77777777" w:rsidR="005A692F" w:rsidRPr="000772BE" w:rsidRDefault="005A692F" w:rsidP="005A692F">
      <w:pPr>
        <w:pStyle w:val="ProductList-Body"/>
      </w:pPr>
    </w:p>
    <w:p w14:paraId="605322D4" w14:textId="77777777" w:rsidR="005A692F" w:rsidRPr="000772BE" w:rsidRDefault="005A692F" w:rsidP="005A692F">
      <w:pPr>
        <w:pStyle w:val="ProductList-Body"/>
      </w:pPr>
      <w:r>
        <w:rPr>
          <w:b/>
          <w:color w:val="00188F"/>
        </w:rPr>
        <w:t>Tarafların Yükümlülükleri</w:t>
      </w:r>
    </w:p>
    <w:p w14:paraId="706C067D" w14:textId="77777777" w:rsidR="005A692F" w:rsidRPr="000772BE" w:rsidRDefault="005A692F" w:rsidP="005A692F">
      <w:pPr>
        <w:pStyle w:val="ProductList-Body"/>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5A692F">
      <w:pPr>
        <w:pStyle w:val="ProductList-Body"/>
      </w:pPr>
    </w:p>
    <w:p w14:paraId="29C8E7ED" w14:textId="77777777" w:rsidR="005A692F" w:rsidRPr="000772BE" w:rsidRDefault="005A692F" w:rsidP="005A692F">
      <w:pPr>
        <w:pStyle w:val="ProductList-Body"/>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5A692F">
      <w:pPr>
        <w:pStyle w:val="ProductList-Body"/>
      </w:pPr>
    </w:p>
    <w:p w14:paraId="20D69385" w14:textId="77777777" w:rsidR="005A692F" w:rsidRPr="000772BE" w:rsidRDefault="005A692F" w:rsidP="005A692F">
      <w:pPr>
        <w:pStyle w:val="ProductList-Body"/>
      </w:pPr>
      <w:r>
        <w:rPr>
          <w:b/>
          <w:color w:val="00188F"/>
        </w:rPr>
        <w:t>Sorumluluğun Sınırlandırılması</w:t>
      </w:r>
    </w:p>
    <w:p w14:paraId="62E6269D" w14:textId="77777777" w:rsidR="005A692F" w:rsidRPr="000772BE" w:rsidRDefault="005A692F" w:rsidP="005A692F">
      <w:pPr>
        <w:pStyle w:val="ProductList-Body"/>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5A692F">
      <w:pPr>
        <w:pStyle w:val="ProductList-Body"/>
      </w:pPr>
    </w:p>
    <w:p w14:paraId="7EF53D34" w14:textId="77777777" w:rsidR="00510E50" w:rsidRPr="003C69A1" w:rsidRDefault="00510E50" w:rsidP="00510E50">
      <w:pPr>
        <w:pStyle w:val="ProductList-Body"/>
        <w:outlineLvl w:val="2"/>
      </w:pPr>
      <w:r>
        <w:rPr>
          <w:b/>
          <w:color w:val="00188F"/>
        </w:rPr>
        <w:t>Düzelticiler</w:t>
      </w:r>
    </w:p>
    <w:p w14:paraId="2139FB4A" w14:textId="77777777" w:rsidR="00510E50" w:rsidRPr="003C69A1" w:rsidRDefault="00510E50" w:rsidP="00510E50">
      <w:pPr>
        <w:pStyle w:val="ProductList-Body"/>
      </w:pPr>
      <w:r>
        <w:t>“Düzeltmeler”,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koşullar kapsamında lisanslanır. Düzeltici özel bir Ürün için sağlanmamışsa, Microsoft’un Düzeltici ile birlikte sağladığı tüm kullanım koşulları geçerli olacaktır.</w:t>
      </w:r>
    </w:p>
    <w:p w14:paraId="486A020D" w14:textId="77777777" w:rsidR="00510E50" w:rsidRPr="003C69A1" w:rsidRDefault="00510E50" w:rsidP="00510E50">
      <w:pPr>
        <w:pStyle w:val="ProductList-Body"/>
      </w:pPr>
    </w:p>
    <w:p w14:paraId="25DD8118" w14:textId="77777777" w:rsidR="00510E50" w:rsidRPr="003C69A1" w:rsidRDefault="00510E50" w:rsidP="00510E50">
      <w:pPr>
        <w:pStyle w:val="ProductList-Body"/>
        <w:outlineLvl w:val="2"/>
      </w:pPr>
      <w:r>
        <w:rPr>
          <w:b/>
          <w:color w:val="00188F"/>
        </w:rPr>
        <w:t>Önceden Varolan Eser</w:t>
      </w:r>
    </w:p>
    <w:p w14:paraId="3DAE3D6D" w14:textId="77777777" w:rsidR="00510E50" w:rsidRPr="003C69A1" w:rsidRDefault="00510E50" w:rsidP="00510E50">
      <w:pPr>
        <w:pStyle w:val="ProductList-Body"/>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Varolan Eserini yalnızca Profesyonel Hizmetlerle ilgili yükümlülükleri yerine getirmek için gerektiğinde kullanabilir, çoğaltabilir ve değiştirebilir.</w:t>
      </w:r>
    </w:p>
    <w:p w14:paraId="607751EB" w14:textId="77777777" w:rsidR="00510E50" w:rsidRPr="003C69A1" w:rsidRDefault="00510E50" w:rsidP="00510E50">
      <w:pPr>
        <w:pStyle w:val="ProductList-Body"/>
      </w:pPr>
    </w:p>
    <w:p w14:paraId="5C8E7D9C" w14:textId="77777777" w:rsidR="00510E50" w:rsidRPr="003C69A1" w:rsidRDefault="00510E50" w:rsidP="00510E50">
      <w:pPr>
        <w:pStyle w:val="ProductList-Body"/>
      </w:pPr>
      <w:r>
        <w:rPr>
          <w:b/>
          <w:color w:val="00188F"/>
        </w:rPr>
        <w:t>Hizmete Bağlı Teslim Edilebilir Öğeler</w:t>
      </w:r>
    </w:p>
    <w:p w14:paraId="6175B052" w14:textId="77777777" w:rsidR="00510E50" w:rsidRPr="003C69A1" w:rsidRDefault="00510E50" w:rsidP="00510E50">
      <w:pPr>
        <w:pStyle w:val="ProductList-Body"/>
      </w:pPr>
      <w:r>
        <w:t xml:space="preserve">“Hizmetle İlgili Teslim Edilebilir Öğeler”, Microsoft’un, Profesyonel Hizmetlerinin ifasını tamamladığında Müşteriye bıraktığı Ürünler veya Düzeltmeler hariç, tüm bilgisayar kodları veya materyalleri anlamına gelir. Microsoft, Müşteriye, Müşterinin toplu lisanslama sözleşmesindeki </w:t>
      </w:r>
      <w:r>
        <w:lastRenderedPageBreak/>
        <w:t>hüküm ve koşullara tâbi olarak Hizmetle İlgili Teslim Edilebilir Öğeleri yalnızca Müşterinin dahili iş amaçlarıyla çoğaltması, kullanması ve değiştirmesi için münhasır olmayan, devredilemez ve kalıcı bir lisans vermektedir.</w:t>
      </w:r>
    </w:p>
    <w:p w14:paraId="7AFA3425" w14:textId="77777777" w:rsidR="00510E50" w:rsidRPr="003C69A1" w:rsidRDefault="00510E50" w:rsidP="00510E50">
      <w:pPr>
        <w:pStyle w:val="ProductList-Body"/>
      </w:pPr>
    </w:p>
    <w:p w14:paraId="6BAF6108" w14:textId="77777777" w:rsidR="00510E50" w:rsidRPr="003C69A1" w:rsidRDefault="00510E50" w:rsidP="00510E50">
      <w:pPr>
        <w:pStyle w:val="ProductList-Body"/>
        <w:tabs>
          <w:tab w:val="clear" w:pos="158"/>
          <w:tab w:val="left" w:pos="360"/>
        </w:tabs>
      </w:pPr>
      <w:r>
        <w:rPr>
          <w:b/>
          <w:color w:val="00188F"/>
        </w:rPr>
        <w:t>Microsoft’a Ait Olmayan Teknoloji</w:t>
      </w:r>
    </w:p>
    <w:p w14:paraId="422A57D5" w14:textId="77777777" w:rsidR="00510E50" w:rsidRPr="003C69A1" w:rsidRDefault="00510E50" w:rsidP="00510E50">
      <w:pPr>
        <w:pStyle w:val="ProductList-Body"/>
      </w:pPr>
      <w:r>
        <w:t>Müşteri, Çevrimiçi Hizmetler, Düzeltmeler veya Hizmetle İlgili Teslim Edilebilir Öğeler ile birlikte yüklediği ya da kullandığı Microsoft'a ait olmayan her türlü yazılım veya teknolojiden münhasıran sorumludur.</w:t>
      </w:r>
    </w:p>
    <w:p w14:paraId="75D9C9C5" w14:textId="77777777" w:rsidR="005A692F" w:rsidRPr="000772BE" w:rsidRDefault="005A692F" w:rsidP="005A692F">
      <w:pPr>
        <w:pStyle w:val="ProductList-Body"/>
      </w:pPr>
    </w:p>
    <w:p w14:paraId="3F1E8BD1" w14:textId="77777777" w:rsidR="005A692F" w:rsidRPr="000772BE" w:rsidRDefault="005A692F" w:rsidP="005A692F">
      <w:pPr>
        <w:pStyle w:val="ProductList-Body"/>
        <w:outlineLvl w:val="2"/>
      </w:pPr>
      <w:r>
        <w:rPr>
          <w:b/>
          <w:color w:val="00188F"/>
        </w:rPr>
        <w:t>Bağlı Kuruluşların Hakları</w:t>
      </w:r>
    </w:p>
    <w:p w14:paraId="11E6B781" w14:textId="77777777" w:rsidR="005A692F" w:rsidRPr="000772BE" w:rsidRDefault="005A692F" w:rsidP="005A692F">
      <w:pPr>
        <w:pStyle w:val="ProductList-Body"/>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5A692F">
      <w:pPr>
        <w:pStyle w:val="ProductList-Body"/>
      </w:pPr>
    </w:p>
    <w:p w14:paraId="2701A62E" w14:textId="77777777" w:rsidR="005A692F" w:rsidRPr="000772BE" w:rsidRDefault="005A692F" w:rsidP="005A692F">
      <w:pPr>
        <w:pStyle w:val="ProductList-Body"/>
      </w:pPr>
      <w:r>
        <w:rPr>
          <w:b/>
          <w:color w:val="00188F"/>
        </w:rPr>
        <w:t>Kamu Kurumu Müşterileri.</w:t>
      </w:r>
    </w:p>
    <w:p w14:paraId="0550F3E7" w14:textId="77777777" w:rsidR="005A692F" w:rsidRPr="000772BE" w:rsidRDefault="005A692F" w:rsidP="005A692F">
      <w:pPr>
        <w:pStyle w:val="ProductList-Body"/>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bookmarkStart w:id="177" w:name="_Toc451949080"/>
    <w:p w14:paraId="1D038171"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FF1E24F" w14:textId="77777777" w:rsidR="00A85E5B" w:rsidRPr="00A85E5B" w:rsidRDefault="00A85E5B" w:rsidP="00A85E5B">
      <w:pPr>
        <w:pStyle w:val="ProductList-Offering1Heading"/>
        <w:rPr>
          <w:lang w:val="tr-TR"/>
        </w:rPr>
      </w:pPr>
      <w:bookmarkStart w:id="178" w:name="_Toc489231452"/>
      <w:r w:rsidRPr="00A85E5B">
        <w:rPr>
          <w:lang w:val="tr-TR"/>
        </w:rPr>
        <w:t>Azure Medya Hizmetleri H.265/HEVC Kodlama hakkında bildirim</w:t>
      </w:r>
      <w:bookmarkEnd w:id="177"/>
      <w:bookmarkEnd w:id="178"/>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p w14:paraId="13F47220" w14:textId="77777777" w:rsidR="0018506C" w:rsidRPr="0018506C" w:rsidRDefault="000B385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99D4AE" w14:textId="77777777" w:rsidR="0012201D" w:rsidRPr="00747204" w:rsidDel="007C0F64" w:rsidRDefault="0012201D" w:rsidP="0012201D">
      <w:pPr>
        <w:pStyle w:val="ProductList-Offering1Heading"/>
        <w:keepNext/>
        <w:keepLines/>
        <w:widowControl w:val="0"/>
      </w:pPr>
      <w:bookmarkStart w:id="179" w:name="_Toc484158323"/>
      <w:bookmarkStart w:id="180" w:name="_Toc489231453"/>
      <w:r>
        <w:t>Adobe Flash Player hakkında bildirim</w:t>
      </w:r>
      <w:bookmarkEnd w:id="179"/>
      <w:bookmarkEnd w:id="180"/>
    </w:p>
    <w:p w14:paraId="6C80CA4F" w14:textId="77777777" w:rsidR="0012201D" w:rsidRPr="00747204" w:rsidDel="007C0F64" w:rsidRDefault="0012201D" w:rsidP="0012201D">
      <w:pPr>
        <w:pStyle w:val="ProductList-Body"/>
        <w:keepNext/>
        <w:keepLines/>
        <w:widowControl w:val="0"/>
      </w:pPr>
      <w:r>
        <w:t xml:space="preserve">Bu yazılım, Adobe Flash Player'in bir sürümünü içerebilir. Müşteri, Adobe Flash Player kullanımının </w:t>
      </w:r>
      <w:hyperlink r:id="rId59" w:history="1">
        <w:r>
          <w:rPr>
            <w:rStyle w:val="Hyperlink"/>
          </w:rPr>
          <w:t>http://go.microsoft.com/fwlink/?linkid=248532</w:t>
        </w:r>
      </w:hyperlink>
      <w:r>
        <w:t xml:space="preserve"> adresinde bulunan Adobe Systems Incorporated'e ilişkin lisans koşulları ile düzenlendiğini kabul eder. Adobe ve Flash, Adobe Systems Incorporated'in tescilli ticari markaları ya da Amerika Birleşik Devletleri'ndeki ve/veya başka ülkelerdeki ticari markalarıdır.</w:t>
      </w:r>
    </w:p>
    <w:p w14:paraId="23DE3442" w14:textId="77777777" w:rsidR="0012201D" w:rsidRPr="00747204" w:rsidDel="007C0F64" w:rsidRDefault="000B3854"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71A59D73" w14:textId="77777777" w:rsidR="0012201D" w:rsidRPr="0012201D" w:rsidRDefault="0012201D" w:rsidP="0012201D">
      <w:pPr>
        <w:pStyle w:val="ProductList-Offering1Heading"/>
        <w:rPr>
          <w:lang w:val="tr-TR"/>
        </w:rPr>
      </w:pPr>
      <w:bookmarkStart w:id="181" w:name="_Toc484158324"/>
      <w:bookmarkStart w:id="182" w:name="_Toc476230953"/>
      <w:bookmarkStart w:id="183" w:name="_Toc489231454"/>
      <w:r w:rsidRPr="0012201D">
        <w:rPr>
          <w:lang w:val="tr-TR"/>
        </w:rPr>
        <w:t>H.264/AVC Görsel Standardı, VC-1 Video Standardı, MPEG-4 Kısım 2 Görsel Standardı ve MPEG-2 Video Standardı hakkında bildirim</w:t>
      </w:r>
      <w:bookmarkEnd w:id="181"/>
      <w:bookmarkEnd w:id="182"/>
      <w:bookmarkEnd w:id="183"/>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60"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0AE6BA6E" w14:textId="77777777" w:rsidR="0018506C" w:rsidRPr="0018506C" w:rsidRDefault="000B3854"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1"/>
          <w:footerReference w:type="first" r:id="rId62"/>
          <w:pgSz w:w="12240" w:h="15840"/>
          <w:pgMar w:top="1440" w:right="720" w:bottom="1440" w:left="720" w:header="720" w:footer="720" w:gutter="0"/>
          <w:cols w:space="720"/>
          <w:titlePg/>
          <w:docGrid w:linePitch="360"/>
        </w:sectPr>
      </w:pPr>
    </w:p>
    <w:p w14:paraId="0E186434" w14:textId="77777777" w:rsidR="003B4BE5" w:rsidRPr="008369B2" w:rsidRDefault="003B4BE5" w:rsidP="003B4BE5">
      <w:pPr>
        <w:pStyle w:val="ProductList-SectionHeading"/>
        <w:outlineLvl w:val="0"/>
      </w:pPr>
      <w:bookmarkStart w:id="184" w:name="_Toc489231455"/>
      <w:bookmarkStart w:id="185" w:name="Attachment2"/>
      <w:r w:rsidRPr="008369B2">
        <w:lastRenderedPageBreak/>
        <w:t>Ek 2 – Üyelik Lisansı Paketleri</w:t>
      </w:r>
      <w:bookmarkEnd w:id="184"/>
    </w:p>
    <w:bookmarkEnd w:id="185"/>
    <w:p w14:paraId="1B545374" w14:textId="77777777" w:rsidR="0012201D" w:rsidRDefault="003B4BE5" w:rsidP="003B4BE5">
      <w:pPr>
        <w:pStyle w:val="ProductList-Body"/>
        <w:spacing w:after="120"/>
        <w:jc w:val="both"/>
      </w:pPr>
      <w:r w:rsidRPr="008369B2">
        <w:t xml:space="preserve">Çevrimiçi Hizmetler, Çevrimiçi Hizmet Paketleri olarak satın alınmak üzere bulunabilir. Aşağıdaki tabloda, Çevrimiçi Hizmet sırasında bir kısım </w:t>
      </w:r>
      <w:r w:rsidRPr="008369B2">
        <w:rPr>
          <w:color w:val="000000" w:themeColor="text1"/>
          <w:shd w:val="clear" w:color="auto" w:fill="4668C5"/>
        </w:rPr>
        <w:t>mavi</w:t>
      </w:r>
      <w:r w:rsidRPr="008369B2">
        <w:rPr>
          <w:color w:val="000000" w:themeColor="text1"/>
        </w:rPr>
        <w:t xml:space="preserve"> renkte tona sahipse,</w:t>
      </w:r>
      <w:r w:rsidRPr="008369B2">
        <w:t xml:space="preserve"> bu kısmın içinde olduğu sütün için Paket SL'si, bu kısmın Çevrimiçi Hizmetlerine dair SL gereksinimlerini yerine getirmektedir.</w:t>
      </w:r>
    </w:p>
    <w:tbl>
      <w:tblPr>
        <w:tblW w:w="10719"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360"/>
        <w:gridCol w:w="450"/>
        <w:gridCol w:w="432"/>
        <w:gridCol w:w="432"/>
        <w:gridCol w:w="450"/>
        <w:gridCol w:w="540"/>
        <w:gridCol w:w="495"/>
      </w:tblGrid>
      <w:tr w:rsidR="0012201D" w14:paraId="1F3363B1" w14:textId="77777777" w:rsidTr="00BA23FF">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790D91D1" w14:textId="77777777" w:rsidR="0012201D" w:rsidRDefault="0012201D" w:rsidP="00BA23FF">
            <w:pPr>
              <w:pStyle w:val="ProductList-Body"/>
              <w:tabs>
                <w:tab w:val="clear" w:pos="158"/>
                <w:tab w:val="left" w:pos="720"/>
              </w:tabs>
              <w:spacing w:line="256" w:lineRule="auto"/>
              <w:ind w:left="-108"/>
              <w:rPr>
                <w:sz w:val="22"/>
              </w:rPr>
            </w:pPr>
            <w:r>
              <w:rPr>
                <w:sz w:val="22"/>
              </w:rPr>
              <w:t>Çevrimiçi Hizmet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89FF52A" w14:textId="77777777" w:rsidR="0012201D" w:rsidRPr="00747204" w:rsidRDefault="0012201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B8D1803" w14:textId="77777777" w:rsidR="0012201D" w:rsidRDefault="0012201D"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7EDEF710" w14:textId="77777777" w:rsidR="0012201D" w:rsidRPr="00747204" w:rsidRDefault="0012201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AB9280F" w14:textId="77777777" w:rsidR="0012201D" w:rsidRPr="00747204" w:rsidRDefault="0012201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Kamu Sektörü</w:t>
            </w:r>
          </w:p>
          <w:p w14:paraId="3C429C0B" w14:textId="77777777" w:rsidR="0012201D" w:rsidRDefault="0012201D"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62692E9B" w14:textId="77777777" w:rsidR="0012201D" w:rsidRPr="00747204" w:rsidRDefault="0012201D" w:rsidP="00BA23F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782DDDA0" w14:textId="77777777" w:rsidR="0012201D" w:rsidRDefault="0012201D"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Eğitim</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29C43DB" w14:textId="77777777" w:rsidR="0012201D" w:rsidRPr="00747204" w:rsidRDefault="0012201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FE3DE6F" w14:textId="77777777" w:rsidR="0012201D" w:rsidRPr="00747204" w:rsidRDefault="0012201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İş</w:t>
            </w:r>
          </w:p>
          <w:p w14:paraId="33D912CE" w14:textId="77777777" w:rsidR="0012201D" w:rsidRDefault="0012201D"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9B33171" w14:textId="77777777" w:rsidR="0012201D" w:rsidRPr="00747204" w:rsidRDefault="0012201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A7C9643" w14:textId="77777777" w:rsidR="0012201D" w:rsidRPr="00747204" w:rsidRDefault="0012201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İş</w:t>
            </w:r>
          </w:p>
          <w:p w14:paraId="789D7CDA" w14:textId="77777777" w:rsidR="0012201D" w:rsidRDefault="0012201D"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4CCBA258" w14:textId="77777777" w:rsidR="0012201D" w:rsidRPr="00747204" w:rsidRDefault="0012201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Kurumsal</w:t>
            </w:r>
          </w:p>
          <w:p w14:paraId="3B1FDA38" w14:textId="77777777" w:rsidR="0012201D" w:rsidRPr="00747204" w:rsidRDefault="0012201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50035E6D" w14:textId="77777777" w:rsidR="0012201D" w:rsidRDefault="0012201D"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Güvenlik</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C4A4B66" w14:textId="49002993" w:rsidR="0012201D" w:rsidRDefault="006F22A1"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12201D">
              <w:rPr>
                <w:rFonts w:asciiTheme="majorHAnsi" w:hAnsiTheme="majorHAnsi"/>
                <w:color w:val="FFFFFF" w:themeColor="background1"/>
                <w:sz w:val="16"/>
                <w:szCs w:val="16"/>
                <w:vertAlign w:val="superscript"/>
              </w:rPr>
              <w:t>2</w:t>
            </w:r>
          </w:p>
        </w:tc>
        <w:tc>
          <w:tcPr>
            <w:tcW w:w="1485" w:type="dxa"/>
            <w:gridSpan w:val="3"/>
            <w:tcBorders>
              <w:top w:val="single" w:sz="12" w:space="0" w:color="FFFFFF" w:themeColor="background1"/>
              <w:left w:val="single" w:sz="12" w:space="0" w:color="FFFFFF" w:themeColor="background1"/>
              <w:bottom w:val="nil"/>
              <w:right w:val="nil"/>
            </w:tcBorders>
            <w:shd w:val="clear" w:color="auto" w:fill="0072C6"/>
          </w:tcPr>
          <w:p w14:paraId="393B4CB1" w14:textId="77777777" w:rsidR="0012201D" w:rsidRPr="00747204" w:rsidRDefault="0012201D" w:rsidP="00BA23F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32F9E477" w14:textId="77777777" w:rsidR="0012201D" w:rsidRPr="00747204" w:rsidRDefault="0012201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37BE6B9E" w14:textId="77777777" w:rsidR="0012201D" w:rsidRDefault="0012201D"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12201D" w14:paraId="4A32B01F" w14:textId="77777777" w:rsidTr="00BA23FF">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1184483B" w14:textId="77777777" w:rsidR="0012201D" w:rsidRDefault="0012201D" w:rsidP="00BA23FF">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AD3CB7D" w14:textId="28847279" w:rsidR="0012201D" w:rsidRDefault="006F22A1"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12201D">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323BE6" w14:textId="77777777" w:rsidR="0012201D"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30B6F5" w14:textId="77777777" w:rsidR="0012201D"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E784A8" w14:textId="77777777" w:rsidR="0012201D"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D90EF3" w14:textId="2DBC1ED2" w:rsidR="0012201D" w:rsidRDefault="006F22A1"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12201D">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1F6C07" w14:textId="77777777" w:rsidR="0012201D"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8003AA" w14:textId="77777777" w:rsidR="0012201D"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19504C" w14:textId="77777777" w:rsidR="0012201D"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2A4EA7" w14:textId="77777777" w:rsidR="0012201D"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180462" w14:textId="77777777" w:rsidR="0012201D"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6CE16B" w14:textId="77777777" w:rsidR="0012201D"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109A18" w14:textId="77777777" w:rsidR="0012201D"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F4447C" w14:textId="77777777" w:rsidR="0012201D"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7BF44AF8" w14:textId="77777777" w:rsidR="0012201D"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5ED0B18" w14:textId="77777777" w:rsidR="0012201D"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CF936D" w14:textId="77777777" w:rsidR="0012201D"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57922B" w14:textId="77777777" w:rsidR="0012201D"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18F3FBA" w14:textId="77777777" w:rsidR="0012201D" w:rsidRPr="00747204" w:rsidRDefault="0012201D"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Müşt</w:t>
            </w:r>
          </w:p>
          <w:p w14:paraId="1F8CC70C" w14:textId="77777777" w:rsidR="0012201D" w:rsidRPr="00740A88"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76BCD03A" w14:textId="77777777" w:rsidR="0012201D" w:rsidRPr="00747204" w:rsidRDefault="0012201D"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448D3C1A" w14:textId="77777777" w:rsidR="0012201D" w:rsidRPr="00740A88"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95" w:type="dxa"/>
            <w:tcBorders>
              <w:top w:val="nil"/>
              <w:left w:val="single" w:sz="12" w:space="0" w:color="FFFFFF" w:themeColor="background1"/>
              <w:bottom w:val="single" w:sz="12" w:space="0" w:color="FFFFFF" w:themeColor="background1"/>
              <w:right w:val="nil"/>
            </w:tcBorders>
            <w:shd w:val="clear" w:color="auto" w:fill="0072C6"/>
            <w:vAlign w:val="center"/>
          </w:tcPr>
          <w:p w14:paraId="7947952C" w14:textId="77777777" w:rsidR="0012201D" w:rsidRDefault="0012201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w:t>
            </w:r>
          </w:p>
        </w:tc>
      </w:tr>
      <w:tr w:rsidR="0012201D" w14:paraId="76E194CB" w14:textId="77777777" w:rsidTr="00BA23FF">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59B67E9"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EE168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344C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2A3A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CB58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BD10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FF2F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877F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0470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2C09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47A1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D890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E608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A017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73E0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429F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A361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97F3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18A9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E8C2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82E6E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5562A1CE" w14:textId="77777777" w:rsidTr="00BA23FF">
        <w:trPr>
          <w:trHeight w:val="202"/>
        </w:trPr>
        <w:tc>
          <w:tcPr>
            <w:tcW w:w="2789" w:type="dxa"/>
            <w:tcBorders>
              <w:top w:val="nil"/>
              <w:left w:val="nil"/>
              <w:bottom w:val="dashSmallGap" w:sz="4" w:space="0" w:color="BFBFBF" w:themeColor="background1" w:themeShade="BF"/>
              <w:right w:val="nil"/>
            </w:tcBorders>
            <w:noWrap/>
            <w:vAlign w:val="center"/>
            <w:hideMark/>
          </w:tcPr>
          <w:p w14:paraId="47161E44"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93ED8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CDB5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77D6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1FE3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1F66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7456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F6FA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AC8E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982E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0D5D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7F90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9B20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E7AD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BB04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728C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2E8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75DD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6F42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1D5E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781FA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6684E4BF"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E643C4"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27E3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70A67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E528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1138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81AD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B2F7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8648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69F9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65FF7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618E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610E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2AC6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DDB6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6669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A91D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9968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1C14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12FE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708E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2D864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53D9F3DE"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4871DE"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451C8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345F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7F40E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E9147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3D8F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6BE7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A4B89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49390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E0E7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E09B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71EB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375D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D1EB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F0E6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804F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3747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8A37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3238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7E1F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53C5D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7370BCB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D63E9"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9EE0C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2D56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12AA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E33E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988E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5959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8274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6D64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386B8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27AF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4AD9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4AC2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FE6C9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92E8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9ED8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ACFE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5B12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AB4E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C077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E76DE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03E54CA4"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04AB58"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2E3A5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1009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134D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40F1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3C53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0A87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CAC6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E17C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A3D20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D96C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F607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5545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202B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E548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C6B4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C585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5F3E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BB3D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F631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0A8D8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4307E985"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B9F112"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1E99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4A826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A30C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EA12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8507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3F18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47BA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808A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7028B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5A8E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D6BE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154E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2456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C8DE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DA85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F28D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F35F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55D5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A463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55937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1271A14F"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966C42"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C3EAC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1D29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C8DAF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46BE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D402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32F4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3A5E9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4C650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BCB9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DBC0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33AC3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2991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6E7E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B9B1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A1CE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35F2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5119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1765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604A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6D701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28D4B67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4618B6"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2EBCC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C329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ED6E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821C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4CDD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9CFA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020F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E9CB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E2C3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2DB6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7B25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1AF2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9A5F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0C81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A53D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EF4E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6630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1585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5AFF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EC1B0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1258FB4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93A3E"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EC20C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B284B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99C48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1578C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6A52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9F07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4A699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151F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73677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4690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D87C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FE35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27ED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7E07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ABBC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19E0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82DE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531E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8866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E8A6E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6681FE58"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ACFEE6"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Bulut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BC68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BDE0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1296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E281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5B64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DADA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C024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FA45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FD1C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FA00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AF32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DF08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09BE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A676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DBCE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3AAC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8B601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3583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BC61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3B3C3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217E718F"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07532E"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Kurumsal Çevrimiçi PSTN Konferans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0EE40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FA67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29BC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0E9B5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B7E4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9344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8502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6D9E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1690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7E92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9017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A332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A5CB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33BE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F11C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A9C6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EADF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611A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F79C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3E84E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6540D07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D73F4A"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A3A02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448AD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8FC98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21A7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D9DC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B63C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01D9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7B0DB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99DE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BE69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9D46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6009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7212F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DC9A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CAE5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8B6F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0E60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52D0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E206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9D7FE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6215F530"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8AD96D"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İş</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C3DCC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A72C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1FFA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98ED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8F06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A3D6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3ABC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1198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E1B8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2D3B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042B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BFAF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B6934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D705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CDB5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7183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96CC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F8E0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853B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7FB37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2F4D2E5D"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6C1B8F"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6A371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FFD7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3B9A2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96389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5D1F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409A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0241B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A0470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291D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5AE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9A83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7EEE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5A78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7E80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E174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0953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9AB0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25CD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1952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32DCC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2AC48BFE"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F87EBA"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22705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CEAC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8F74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3C7E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8794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07D2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EAA3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4164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66B08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E062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DDB7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9E03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B725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EAE8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B387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297A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1D59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CB4F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8165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0EE06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48B49C00"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3B534F"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7D4D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D1F7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CC65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0B9B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256D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B0F8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FDDE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0A64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8F1C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11BC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3F7D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6C1D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69EA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084A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E697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0CFC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90AF9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CC53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7946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A4BB5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4CF045C9" w14:textId="77777777" w:rsidTr="00BA23FF">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D19533"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Güvenlik Yönetimi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55A04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2294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60A5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88AD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454D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A9F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DDA2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6C71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0645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562A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6515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C85E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9A10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410B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12D2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DABE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9618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EC44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C513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33EBF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2BDB13E3"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B20EF4"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Tehdit Yönetim Bilgileri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485C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DD72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49AA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DF146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E6B5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7C93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FCF3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DA20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BE156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8CE7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66DB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C23A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0A89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08A6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ACB0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B2F7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7FDD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1B0E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CE77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5772C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5CD9631F"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96ABFB"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507EB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A3E1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C219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16AA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58FD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BF8A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F1EC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D42D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89031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7BDC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7646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30A8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87BD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4D9C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370D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E031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9484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7554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EDA6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4CC2C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4DC7698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BC8EC1"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BD4A9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28F5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0ECD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9F85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85F4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CA39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D1F6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A0E0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80B9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06CE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FA33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5CDD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5E4E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B562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5B12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AC11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DB27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3904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233C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4A3B0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1920FC45"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89F7B"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7B356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CBD3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37FB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71A5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A88C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DCF8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E247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A91B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B5368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9CE7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22A3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91D8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F60D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B3284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1CA4D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C1C1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FF647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D301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A1E6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9CEC4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29EA1A0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7A9772"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0A29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B55B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386D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81B7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2F47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914E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2D68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DBEC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BE2A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31A2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E285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DC4C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3E5B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A0268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3A1E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5E01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3E59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CCED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8E6C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AA28B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75214FE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F554F0"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C83F3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E44D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41C3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A31E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879C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4967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E396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C6E1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68747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9130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CFCC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9CEA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8F81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83538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27C6C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148E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6E83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74A1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2327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D6DE7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08F450E9"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030E23"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4217A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136D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15DD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94D5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87C0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A598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9731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1650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D299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239B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DC8F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C77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4D83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E710A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7386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C924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5729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A8DF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4CE5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DCAD6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6CBB4AC1"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D0B8FD"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557A2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D205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F479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AEB8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9D12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90FA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AF8C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7969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992B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F8C7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BA9D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F47F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8A4A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2417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52F3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04BE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CECB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1A50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5167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1BEF6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0643122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FCB3E"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94F08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D21B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286A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4781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0699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EBDB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0C76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DD36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03868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CFC2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146F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C6EC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2F4E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B151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5604C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1265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7F93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FD21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BE83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89605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74A6703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1C1C63"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79E0F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8969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5C21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3149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AB05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BC34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EAA0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D62F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BC10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9151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9F9C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F2D2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48C1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FDE9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A5D0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0D00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8A21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1FEDA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D05A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DFE6CF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28774E88"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2C6BFD"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3799C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280F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72B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3D11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9590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9ADE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02AB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46FA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B229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BEAE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F822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0CAA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BB3F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3431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1FD6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36B2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19D7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33AFB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8A7C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79E5F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60603878"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C742D"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D1A1B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9CC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8BB3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3B0D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3B28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47BA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949C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03E6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66802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E713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A354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BC18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B7FB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EF05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5F15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7C2D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A62B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2A9BB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4980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68B7C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1A94F909"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633D3E" w14:textId="77777777" w:rsidR="0012201D"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3151B6"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872F4"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EF18E"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5922D"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5AE07"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208AD"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3AF49"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86693"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3F42F"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BA6A9"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57756"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00532"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418AB"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3393A"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74F7F"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1847E"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A8F1"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21737"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E187E0"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266F9E"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79CF30F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2292AD"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1F0D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0EA2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2CA2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2360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67C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C66A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BD59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DB40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171C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5A57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9DAD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C3ED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2E64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833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BC91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F729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B096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F3ACE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BD0A9"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C0C19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68808848"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966AA5" w14:textId="77777777" w:rsidR="0012201D"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5F99B"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59BF5"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CC805"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21C45"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33C3D"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ABA58"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B6EB3"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2B3BA"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D5B339"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96494"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4578E"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FE1F7"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C927A"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C32AD"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10750"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27A8D"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4620A"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20C59"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008FB2"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955F93" w14:textId="77777777" w:rsidR="0012201D"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5D31A001"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F911FE"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33FCF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C525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FBFC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E006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23C9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B708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7E44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C277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3E81D"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C642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9CCF4"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8A8B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DAA42"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972C8"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51D1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A3BF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C7F6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405D1F"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414BC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04B8C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r w:rsidR="0012201D" w14:paraId="06D2452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D42DFD" w14:textId="77777777" w:rsidR="0012201D" w:rsidRPr="009B68F5" w:rsidRDefault="0012201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F524C5"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0559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3021E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2510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3C0BE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A289B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8B278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780FEE"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7E58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DD54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C8951"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5CD7EC"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D43700"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54ED2AA"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F4B18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B65D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F45EB"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B7A2D86"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9314FC3"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03CDBCD7" w14:textId="77777777" w:rsidR="0012201D" w:rsidRPr="009B68F5" w:rsidRDefault="0012201D" w:rsidP="00BA23FF">
            <w:pPr>
              <w:pStyle w:val="ProductList-Body"/>
              <w:tabs>
                <w:tab w:val="clear" w:pos="158"/>
                <w:tab w:val="left" w:pos="720"/>
              </w:tabs>
              <w:spacing w:line="256" w:lineRule="auto"/>
              <w:jc w:val="center"/>
              <w:rPr>
                <w:rFonts w:asciiTheme="majorHAnsi" w:hAnsiTheme="majorHAnsi"/>
                <w:sz w:val="15"/>
                <w:szCs w:val="15"/>
              </w:rPr>
            </w:pPr>
          </w:p>
        </w:tc>
      </w:tr>
    </w:tbl>
    <w:p w14:paraId="75E3D464" w14:textId="77777777" w:rsidR="008E7925" w:rsidRPr="00B97C59" w:rsidRDefault="008E7925" w:rsidP="008E7925">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73D65C77" w14:textId="1E06C6E7" w:rsidR="0012201D" w:rsidRPr="00747204" w:rsidRDefault="0012201D" w:rsidP="0012201D">
      <w:pPr>
        <w:pStyle w:val="ProductList-Body"/>
      </w:pPr>
      <w:r>
        <w:rPr>
          <w:i/>
          <w:sz w:val="16"/>
          <w:szCs w:val="16"/>
          <w:vertAlign w:val="superscript"/>
        </w:rPr>
        <w:t>2</w:t>
      </w:r>
      <w:r>
        <w:rPr>
          <w:i/>
          <w:sz w:val="16"/>
          <w:szCs w:val="16"/>
        </w:rPr>
        <w:t xml:space="preserve"> </w:t>
      </w:r>
      <w:r w:rsidR="006F22A1">
        <w:rPr>
          <w:i/>
          <w:sz w:val="16"/>
          <w:szCs w:val="16"/>
        </w:rPr>
        <w:t>Yukarıda belirtilen Çevrimiçi Hizmetlere ek olarak, Microsoft 365; Ürün Şartlarında tanımlanan şekilde, Kullanıcı başına Windows YG'si için SL gereksinimini karşılar</w:t>
      </w:r>
      <w:r>
        <w:rPr>
          <w:i/>
          <w:sz w:val="16"/>
          <w:szCs w:val="16"/>
        </w:rPr>
        <w:t>.</w:t>
      </w:r>
    </w:p>
    <w:p w14:paraId="01A638F8" w14:textId="77777777" w:rsidR="0012201D" w:rsidRPr="00747204" w:rsidRDefault="0012201D" w:rsidP="0012201D">
      <w:pPr>
        <w:pStyle w:val="ProductList-Body"/>
      </w:pPr>
      <w:r>
        <w:rPr>
          <w:i/>
          <w:sz w:val="16"/>
          <w:szCs w:val="16"/>
          <w:vertAlign w:val="superscript"/>
        </w:rPr>
        <w:t>3</w:t>
      </w:r>
      <w:r>
        <w:rPr>
          <w:i/>
          <w:sz w:val="16"/>
          <w:szCs w:val="16"/>
        </w:rPr>
        <w:t xml:space="preserve"> Skype Kurumsal Çevrimiçi PSTN Konferans'ın Office 365 Kurumsal E5'e dahil edilmesi, bölgesel kullanılabilirliğe bağlıdır. </w:t>
      </w:r>
    </w:p>
    <w:p w14:paraId="60E43FC2" w14:textId="77777777" w:rsidR="0012201D" w:rsidRPr="00747204" w:rsidRDefault="0012201D" w:rsidP="0012201D">
      <w:pPr>
        <w:pStyle w:val="ProductList-Body"/>
      </w:pPr>
      <w:r>
        <w:rPr>
          <w:i/>
          <w:sz w:val="16"/>
          <w:szCs w:val="16"/>
          <w:vertAlign w:val="superscript"/>
        </w:rPr>
        <w:t>4</w:t>
      </w:r>
      <w:r>
        <w:rPr>
          <w:i/>
          <w:sz w:val="16"/>
          <w:szCs w:val="16"/>
        </w:rPr>
        <w:t xml:space="preserve"> Yukarıda belirtilen Çevrimiçi Hizmetlere ek olarak, Dynamics 365 Unified Operations Plan, Dynamics 365 Enterprise sürümü Lisanslama Rehberinin Ek C'sinde tanımlanan şekilde finans ve faaliyet işlevselliklerini içerir </w:t>
      </w:r>
      <w:hyperlink r:id="rId63" w:history="1">
        <w:r>
          <w:rPr>
            <w:rStyle w:val="Hyperlink"/>
            <w:i/>
            <w:sz w:val="16"/>
            <w:szCs w:val="16"/>
          </w:rPr>
          <w:t>https://www.microsoft.com/en-us/dynamics365/pricing</w:t>
        </w:r>
      </w:hyperlink>
      <w:r>
        <w:rPr>
          <w:i/>
          <w:sz w:val="16"/>
          <w:szCs w:val="16"/>
        </w:rPr>
        <w:t>.</w:t>
      </w:r>
    </w:p>
    <w:p w14:paraId="144749B0" w14:textId="5FAA0C3D" w:rsidR="00232755" w:rsidRDefault="000B3854" w:rsidP="0014484A">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907D3A5" w14:textId="77777777" w:rsidR="0018506C" w:rsidRDefault="0018506C" w:rsidP="00A914BF">
      <w:pPr>
        <w:pStyle w:val="ProductList-Body"/>
        <w:sectPr w:rsidR="0018506C"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6" w:name="Attachment3"/>
      <w:bookmarkStart w:id="187" w:name="_Toc489231456"/>
      <w:r>
        <w:lastRenderedPageBreak/>
        <w:t>Ek 3 – Standart Sözleşmeye Yönelik Maddeler (İşlemciler)</w:t>
      </w:r>
      <w:bookmarkEnd w:id="186"/>
      <w:bookmarkEnd w:id="187"/>
    </w:p>
    <w:p w14:paraId="4E06F8C8" w14:textId="5AC40D88"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lastRenderedPageBreak/>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lastRenderedPageBreak/>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lastRenderedPageBreak/>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7A1CAB8C" w14:textId="77777777" w:rsidR="00947446" w:rsidRDefault="00947446" w:rsidP="00947446">
      <w:pPr>
        <w:pStyle w:val="ProductList-Body"/>
        <w:spacing w:after="120"/>
      </w:pPr>
      <w:r>
        <w:rPr>
          <w:b/>
        </w:rPr>
        <w:t>Veri aktarıcısı</w:t>
      </w:r>
      <w:r w:rsidRPr="009363F8">
        <w:rPr>
          <w:b/>
          <w:bCs/>
        </w:rPr>
        <w:t>:</w:t>
      </w:r>
      <w:r>
        <w:t xml:space="preserve"> Müşteri, veri aktarıcısıdır. Veri aktarıcısı, Çevrimiçi Hizmetler Hükümlerinin “Veri İşleme Hükümleri” başlıklı bölümünde açıklanan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B80A6EC" w:rsidR="00E83159" w:rsidRPr="00690C65" w:rsidRDefault="00510E50" w:rsidP="00E83159">
      <w:pPr>
        <w:pStyle w:val="ProductList-Body"/>
        <w:spacing w:after="120"/>
      </w:pPr>
      <w:r>
        <w:rPr>
          <w:b/>
        </w:rPr>
        <w:t>Veri sahipleri</w:t>
      </w:r>
      <w:r w:rsidRPr="002D05AD">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w:t>
      </w:r>
      <w:r w:rsidR="00E83159">
        <w:t xml:space="preserve">.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5CB87AE9" w14:textId="5455C5B8" w:rsidR="00E83159" w:rsidRPr="00690C65" w:rsidRDefault="00E83159" w:rsidP="00E83159">
      <w:pPr>
        <w:pStyle w:val="ProductList-Body"/>
        <w:spacing w:after="60"/>
        <w:ind w:left="547"/>
      </w:pPr>
      <w:r>
        <w:rPr>
          <w:b/>
        </w:rPr>
        <w:t>b. Veri İşleme Kapsamı ve Amacı</w:t>
      </w:r>
      <w:r w:rsidRPr="00772F42">
        <w:rPr>
          <w:b/>
          <w:bCs/>
        </w:rPr>
        <w:t>.</w:t>
      </w:r>
      <w:r>
        <w:t xml:space="preserve"> Kişisel verilerin işlenme kapsamı ve amacı, DPT</w:t>
      </w:r>
      <w:r w:rsidR="002C12D5">
        <w:t>’</w:t>
      </w:r>
      <w:r>
        <w:t xml:space="preserve">de açıklanmıştır.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lastRenderedPageBreak/>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0675083A" w:rsidR="00463CC3" w:rsidRPr="00690C65" w:rsidRDefault="00463CC3" w:rsidP="00463CC3">
      <w:pPr>
        <w:pStyle w:val="ProductList-Body"/>
        <w:spacing w:after="120"/>
      </w:pPr>
      <w:r>
        <w:t xml:space="preserve">3. </w:t>
      </w:r>
      <w:r>
        <w:rPr>
          <w:b/>
        </w:rPr>
        <w:t>Teknik ve Organizasyonel Önlemler</w:t>
      </w:r>
      <w:r w:rsidRPr="00772F42">
        <w:rPr>
          <w:b/>
          <w:bCs/>
        </w:rPr>
        <w:t>.</w:t>
      </w:r>
      <w:r>
        <w:t xml:space="preserve"> Verileri içe aktaran, rastlantısal kayıplara, tahribata ya da değiştirilmeye, yetkisiz ifşaya veya erişime ya da yasaya aykırı tahribata karşı DPT</w:t>
      </w:r>
      <w:r w:rsidR="002C12D5">
        <w:t>’</w:t>
      </w:r>
      <w:r>
        <w:t>de tanımlanan haliyle Müşteri Verilerini koruması amaçlanan, uygun teknik ve organizasyonel önlemleri, dahili kontrolleri ve bilgi güvenliği programlarını uygulamaktadır ve aşağıdaki gibi sürdürecektir: DPT</w:t>
      </w:r>
      <w:r w:rsidR="002C12D5">
        <w:t>’</w:t>
      </w:r>
      <w:r>
        <w:t>de ifade edilen teknik ve organizasyonel önlemler, dahili kontroller ve bilgi güvenliği programları, bu referans yoluyla bu Ek 2</w:t>
      </w:r>
      <w:r w:rsidR="002C12D5">
        <w:t>’</w:t>
      </w:r>
      <w:r>
        <w:t>ye işburada dahil edilmektedir ve tümüyle bu Ek 2</w:t>
      </w:r>
      <w:r w:rsidR="002C12D5">
        <w:t>’</w:t>
      </w:r>
      <w:r>
        <w:t>de ifade edilmiş gibi verileri içe aktaran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lastRenderedPageBreak/>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DF943C" w14:textId="77777777" w:rsidR="000B3854" w:rsidRDefault="000B3854" w:rsidP="009A573F">
      <w:pPr>
        <w:spacing w:after="0" w:line="240" w:lineRule="auto"/>
      </w:pPr>
      <w:r>
        <w:separator/>
      </w:r>
    </w:p>
  </w:endnote>
  <w:endnote w:type="continuationSeparator" w:id="0">
    <w:p w14:paraId="524B2EA5" w14:textId="77777777" w:rsidR="000B3854" w:rsidRDefault="000B3854" w:rsidP="009A573F">
      <w:pPr>
        <w:spacing w:after="0" w:line="240" w:lineRule="auto"/>
      </w:pPr>
      <w:r>
        <w:continuationSeparator/>
      </w:r>
    </w:p>
  </w:endnote>
  <w:endnote w:type="continuationNotice" w:id="1">
    <w:p w14:paraId="7E43D0EF" w14:textId="77777777" w:rsidR="000B3854" w:rsidRDefault="000B385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5B4A84" w14:textId="77777777" w:rsidR="003A61A3" w:rsidRDefault="003A61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985473" w:rsidRDefault="0098547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985473" w:rsidRPr="00591643" w:rsidRDefault="0098547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547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85473" w:rsidRPr="00C76DF3" w:rsidRDefault="000B3854" w:rsidP="005C51AC">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85473" w:rsidRPr="00C76DF3" w:rsidRDefault="0098547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85473" w:rsidRPr="00C76DF3" w:rsidRDefault="000B3854" w:rsidP="005C51AC">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85473" w:rsidRPr="00C76DF3" w:rsidRDefault="0098547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85473" w:rsidRPr="00C76DF3" w:rsidRDefault="000B3854" w:rsidP="005C51AC">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85473" w:rsidRPr="00C76DF3" w:rsidRDefault="0098547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85473" w:rsidRPr="00C76DF3" w:rsidRDefault="000B3854" w:rsidP="005C51AC">
          <w:pPr>
            <w:pStyle w:val="ProductList-OfferingBody"/>
            <w:ind w:left="-72" w:right="-77"/>
            <w:jc w:val="center"/>
            <w:rPr>
              <w:color w:val="808080" w:themeColor="background1" w:themeShade="80"/>
              <w:sz w:val="14"/>
              <w:szCs w:val="14"/>
            </w:rPr>
          </w:pPr>
          <w:hyperlink w:anchor="PrivacyandSecurityTerms" w:history="1">
            <w:r w:rsidR="00985473">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85473" w:rsidRPr="00C76DF3" w:rsidRDefault="0098547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85473" w:rsidRPr="00C76DF3" w:rsidRDefault="000B3854" w:rsidP="005C51AC">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85473" w:rsidRPr="00C76DF3" w:rsidRDefault="0098547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85473" w:rsidRPr="00C76DF3" w:rsidRDefault="000B3854" w:rsidP="005C51AC">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Ekler</w:t>
            </w:r>
          </w:hyperlink>
        </w:p>
      </w:tc>
    </w:tr>
  </w:tbl>
  <w:p w14:paraId="7E537610" w14:textId="77777777" w:rsidR="00985473" w:rsidRPr="00591643" w:rsidRDefault="00985473"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985473" w:rsidRPr="00C76DF3" w:rsidRDefault="000B3854" w:rsidP="003505B3">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985473" w:rsidRPr="00C76DF3" w:rsidRDefault="0098547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985473" w:rsidRPr="00C76DF3" w:rsidRDefault="000B3854" w:rsidP="003505B3">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985473" w:rsidRPr="00C76DF3" w:rsidRDefault="0098547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985473" w:rsidRPr="00C76DF3" w:rsidRDefault="000B3854" w:rsidP="003505B3">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985473" w:rsidRPr="00C76DF3" w:rsidRDefault="0098547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985473" w:rsidRPr="003505B3" w:rsidRDefault="000B3854" w:rsidP="003505B3">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985473" w:rsidRPr="00C76DF3" w:rsidRDefault="009854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985473" w:rsidRPr="00C76DF3" w:rsidRDefault="000B3854" w:rsidP="003505B3">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985473" w:rsidRPr="00C76DF3" w:rsidRDefault="009854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985473" w:rsidRPr="00C76DF3" w:rsidRDefault="000B3854" w:rsidP="003505B3">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16C19722" w14:textId="77777777" w:rsidR="00985473" w:rsidRPr="00591643" w:rsidRDefault="00985473" w:rsidP="00884BE5">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69BEC38E"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985473" w:rsidRPr="00C76DF3" w:rsidRDefault="000B3854"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985473" w:rsidRPr="00C76DF3" w:rsidRDefault="000B3854"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985473" w:rsidRPr="00C76DF3" w:rsidRDefault="000B3854"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FE9FBB"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289C0" w14:textId="77777777" w:rsidR="00985473" w:rsidRPr="003505B3" w:rsidRDefault="000B3854"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985473" w:rsidRPr="00C76DF3" w:rsidRDefault="000B3854"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985473" w:rsidRPr="00C76DF3" w:rsidRDefault="000B3854"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1A21C7ED" w14:textId="77777777" w:rsidR="00985473" w:rsidRPr="00591643" w:rsidRDefault="00985473" w:rsidP="00CE4B3A">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014D8EE7" w14:textId="77777777" w:rsidTr="006F2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6C18D" w14:textId="77777777" w:rsidR="00985473" w:rsidRPr="00C76DF3" w:rsidRDefault="000B3854"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9C0B53"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6B4578" w14:textId="77777777" w:rsidR="00985473" w:rsidRPr="00C76DF3" w:rsidRDefault="000B3854"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54F006"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8F171" w14:textId="77777777" w:rsidR="00985473" w:rsidRPr="00C76DF3" w:rsidRDefault="000B3854"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A35F08"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18DCD" w14:textId="77777777" w:rsidR="00985473" w:rsidRPr="003505B3" w:rsidRDefault="000B3854"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9A76C"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08ABB0" w14:textId="77777777" w:rsidR="00985473" w:rsidRPr="00C76DF3" w:rsidRDefault="000B3854"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F1D0E"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AA30A" w14:textId="77777777" w:rsidR="00985473" w:rsidRPr="00C76DF3" w:rsidRDefault="000B3854"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3F2F8388" w14:textId="77777777" w:rsidR="00985473" w:rsidRPr="00591643" w:rsidRDefault="00985473" w:rsidP="00F11F0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1FECEBDC"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985473" w:rsidRPr="00C76DF3" w:rsidRDefault="000B3854"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985473" w:rsidRPr="00C76DF3" w:rsidRDefault="000B3854"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985473" w:rsidRPr="00C76DF3" w:rsidRDefault="000B3854"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F5673"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45A5C" w14:textId="77777777" w:rsidR="00985473" w:rsidRPr="003505B3" w:rsidRDefault="000B3854"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985473" w:rsidRPr="00C76DF3" w:rsidRDefault="000B3854"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985473" w:rsidRPr="00C76DF3" w:rsidRDefault="000B3854"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0E611FD3" w14:textId="77777777" w:rsidR="00985473" w:rsidRPr="00591643" w:rsidRDefault="00985473" w:rsidP="002F54EA">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59295D0B"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FC1C" w14:textId="77777777" w:rsidR="00985473" w:rsidRPr="00C76DF3" w:rsidRDefault="000B3854"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42916A"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18824" w14:textId="77777777" w:rsidR="00985473" w:rsidRPr="00C76DF3" w:rsidRDefault="000B3854"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0B800"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B9A1" w14:textId="77777777" w:rsidR="00985473" w:rsidRPr="00C76DF3" w:rsidRDefault="000B3854"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014955"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6EE50" w14:textId="77777777" w:rsidR="00985473" w:rsidRPr="003505B3" w:rsidRDefault="000B3854"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141E4"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7E9B" w14:textId="77777777" w:rsidR="00985473" w:rsidRPr="00C76DF3" w:rsidRDefault="000B3854"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AAB52"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B264D" w14:textId="77777777" w:rsidR="00985473" w:rsidRPr="00C76DF3" w:rsidRDefault="000B3854"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266D937A" w14:textId="77777777" w:rsidR="00985473" w:rsidRPr="00591643" w:rsidRDefault="00985473" w:rsidP="00FC1DB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2201D" w:rsidRPr="00C76DF3" w14:paraId="04EA21E0" w14:textId="77777777" w:rsidTr="0012201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AB01" w14:textId="77777777" w:rsidR="0012201D" w:rsidRPr="00C76DF3" w:rsidRDefault="000B3854" w:rsidP="0012201D">
          <w:pPr>
            <w:pStyle w:val="ProductList-OfferingBody"/>
            <w:ind w:left="-77" w:right="-73"/>
            <w:jc w:val="center"/>
            <w:rPr>
              <w:color w:val="808080" w:themeColor="background1" w:themeShade="80"/>
              <w:sz w:val="14"/>
              <w:szCs w:val="14"/>
            </w:rPr>
          </w:pPr>
          <w:hyperlink w:anchor="TableofContents" w:history="1">
            <w:r w:rsidR="0012201D">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391E13" w14:textId="77777777" w:rsidR="0012201D" w:rsidRPr="00C76DF3" w:rsidRDefault="0012201D" w:rsidP="0012201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43C181" w14:textId="77777777" w:rsidR="0012201D" w:rsidRPr="00C76DF3" w:rsidRDefault="000B3854" w:rsidP="0012201D">
          <w:pPr>
            <w:pStyle w:val="ProductList-OfferingBody"/>
            <w:ind w:left="-72" w:right="-74"/>
            <w:jc w:val="center"/>
            <w:rPr>
              <w:color w:val="808080" w:themeColor="background1" w:themeShade="80"/>
              <w:sz w:val="14"/>
              <w:szCs w:val="14"/>
            </w:rPr>
          </w:pPr>
          <w:hyperlink w:anchor="Introduction" w:history="1">
            <w:r w:rsidR="0012201D">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633C6B" w14:textId="77777777" w:rsidR="0012201D" w:rsidRPr="00C76DF3" w:rsidRDefault="0012201D" w:rsidP="0012201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1A472" w14:textId="77777777" w:rsidR="0012201D" w:rsidRPr="00C76DF3" w:rsidRDefault="000B3854" w:rsidP="0012201D">
          <w:pPr>
            <w:pStyle w:val="ProductList-OfferingBody"/>
            <w:ind w:left="-72" w:right="-75"/>
            <w:jc w:val="center"/>
            <w:rPr>
              <w:color w:val="808080" w:themeColor="background1" w:themeShade="80"/>
              <w:sz w:val="14"/>
              <w:szCs w:val="14"/>
            </w:rPr>
          </w:pPr>
          <w:hyperlink w:anchor="GeneralTerms" w:history="1">
            <w:r w:rsidR="0012201D">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DE7F81" w14:textId="77777777" w:rsidR="0012201D" w:rsidRPr="00C76DF3" w:rsidRDefault="0012201D" w:rsidP="0012201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CE6CC0" w14:textId="77777777" w:rsidR="0012201D" w:rsidRPr="003505B3" w:rsidRDefault="000B3854" w:rsidP="0012201D">
          <w:pPr>
            <w:pStyle w:val="ProductList-OfferingBody"/>
            <w:ind w:left="-72" w:right="-77"/>
            <w:jc w:val="center"/>
            <w:rPr>
              <w:color w:val="808080" w:themeColor="background1" w:themeShade="80"/>
              <w:spacing w:val="-2"/>
              <w:sz w:val="14"/>
              <w:szCs w:val="14"/>
            </w:rPr>
          </w:pPr>
          <w:hyperlink w:anchor="PrivacyandSecurityTerms" w:history="1">
            <w:r w:rsidR="0012201D"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EE961" w14:textId="77777777" w:rsidR="0012201D" w:rsidRPr="00C76DF3" w:rsidRDefault="0012201D" w:rsidP="0012201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BBE9BC" w14:textId="77777777" w:rsidR="0012201D" w:rsidRPr="00C76DF3" w:rsidRDefault="000B3854" w:rsidP="0012201D">
          <w:pPr>
            <w:pStyle w:val="ProductList-OfferingBody"/>
            <w:ind w:left="-72" w:right="-77"/>
            <w:jc w:val="center"/>
            <w:rPr>
              <w:color w:val="808080" w:themeColor="background1" w:themeShade="80"/>
              <w:sz w:val="14"/>
              <w:szCs w:val="14"/>
            </w:rPr>
          </w:pPr>
          <w:hyperlink w:anchor="OnlineServiceSpecificTerms" w:history="1">
            <w:r w:rsidR="0012201D">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028D51" w14:textId="77777777" w:rsidR="0012201D" w:rsidRPr="00C76DF3" w:rsidRDefault="0012201D" w:rsidP="0012201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422DB" w14:textId="77777777" w:rsidR="0012201D" w:rsidRPr="00C76DF3" w:rsidRDefault="000B3854" w:rsidP="0012201D">
          <w:pPr>
            <w:pStyle w:val="ProductList-OfferingBody"/>
            <w:ind w:left="-72" w:right="-76"/>
            <w:jc w:val="center"/>
            <w:rPr>
              <w:color w:val="808080" w:themeColor="background1" w:themeShade="80"/>
              <w:sz w:val="14"/>
              <w:szCs w:val="14"/>
            </w:rPr>
          </w:pPr>
          <w:hyperlink w:anchor="Attachment1" w:history="1">
            <w:r w:rsidR="0012201D">
              <w:rPr>
                <w:rStyle w:val="Hyperlink"/>
                <w:sz w:val="14"/>
                <w:szCs w:val="14"/>
              </w:rPr>
              <w:t>Ek</w:t>
            </w:r>
          </w:hyperlink>
        </w:p>
      </w:tc>
    </w:tr>
  </w:tbl>
  <w:p w14:paraId="12E68EE2" w14:textId="77777777" w:rsidR="0012201D" w:rsidRPr="00591643" w:rsidRDefault="0012201D">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985473" w:rsidRPr="00C76DF3" w:rsidRDefault="000B3854" w:rsidP="003505B3">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985473" w:rsidRPr="00C76DF3" w:rsidRDefault="0098547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985473" w:rsidRPr="00C76DF3" w:rsidRDefault="000B3854" w:rsidP="003505B3">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985473" w:rsidRPr="00C76DF3" w:rsidRDefault="0098547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985473" w:rsidRPr="00C76DF3" w:rsidRDefault="000B3854" w:rsidP="003505B3">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985473" w:rsidRPr="00C76DF3" w:rsidRDefault="0098547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985473" w:rsidRPr="000E4BBB" w:rsidRDefault="000B3854" w:rsidP="003505B3">
          <w:pPr>
            <w:pStyle w:val="ProductList-OfferingBody"/>
            <w:ind w:left="-72" w:right="-77"/>
            <w:jc w:val="center"/>
            <w:rPr>
              <w:color w:val="808080" w:themeColor="background1" w:themeShade="80"/>
              <w:spacing w:val="-2"/>
              <w:sz w:val="14"/>
              <w:szCs w:val="14"/>
            </w:rPr>
          </w:pPr>
          <w:hyperlink w:anchor="PrivacyandSecurityTerms" w:history="1">
            <w:r w:rsidR="00985473"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985473" w:rsidRPr="00C76DF3" w:rsidRDefault="009854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985473" w:rsidRPr="00C76DF3" w:rsidRDefault="000B3854" w:rsidP="003505B3">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985473" w:rsidRPr="00C76DF3" w:rsidRDefault="009854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985473" w:rsidRPr="00C76DF3" w:rsidRDefault="000B3854" w:rsidP="003505B3">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180422CD" w14:textId="77777777" w:rsidR="00985473" w:rsidRPr="00591643" w:rsidRDefault="00985473" w:rsidP="001B38C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484A" w:rsidRPr="00C76DF3" w14:paraId="2EE043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5E012" w14:textId="77777777" w:rsidR="0014484A" w:rsidRPr="00C76DF3" w:rsidRDefault="000B3854" w:rsidP="00591643">
          <w:pPr>
            <w:pStyle w:val="ProductList-OfferingBody"/>
            <w:ind w:left="-77" w:right="-73"/>
            <w:jc w:val="center"/>
            <w:rPr>
              <w:color w:val="808080" w:themeColor="background1" w:themeShade="80"/>
              <w:sz w:val="14"/>
              <w:szCs w:val="14"/>
            </w:rPr>
          </w:pPr>
          <w:hyperlink w:anchor="TableofContents" w:history="1">
            <w:r w:rsidR="0014484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D1E496" w14:textId="77777777" w:rsidR="0014484A" w:rsidRPr="00C76DF3" w:rsidRDefault="001448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B245D" w14:textId="77777777" w:rsidR="0014484A" w:rsidRPr="00C76DF3" w:rsidRDefault="000B3854" w:rsidP="00591643">
          <w:pPr>
            <w:pStyle w:val="ProductList-OfferingBody"/>
            <w:ind w:left="-72" w:right="-74"/>
            <w:jc w:val="center"/>
            <w:rPr>
              <w:color w:val="808080" w:themeColor="background1" w:themeShade="80"/>
              <w:sz w:val="14"/>
              <w:szCs w:val="14"/>
            </w:rPr>
          </w:pPr>
          <w:hyperlink w:anchor="Introduction" w:history="1">
            <w:r w:rsidR="0014484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EEBD68" w14:textId="77777777" w:rsidR="0014484A" w:rsidRPr="00C76DF3" w:rsidRDefault="001448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50C67" w14:textId="77777777" w:rsidR="0014484A" w:rsidRPr="00C76DF3" w:rsidRDefault="000B3854" w:rsidP="003812FE">
          <w:pPr>
            <w:pStyle w:val="ProductList-OfferingBody"/>
            <w:ind w:left="-72" w:right="-75"/>
            <w:jc w:val="center"/>
            <w:rPr>
              <w:color w:val="808080" w:themeColor="background1" w:themeShade="80"/>
              <w:sz w:val="14"/>
              <w:szCs w:val="14"/>
            </w:rPr>
          </w:pPr>
          <w:hyperlink w:anchor="GeneralTerms" w:history="1">
            <w:r w:rsidR="0014484A">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19D283" w14:textId="77777777" w:rsidR="0014484A" w:rsidRPr="00C76DF3" w:rsidRDefault="001448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ADD89D" w14:textId="77777777" w:rsidR="0014484A" w:rsidRPr="00C76DF3" w:rsidRDefault="000B3854" w:rsidP="00591643">
          <w:pPr>
            <w:pStyle w:val="ProductList-OfferingBody"/>
            <w:ind w:left="-72" w:right="-77"/>
            <w:jc w:val="center"/>
            <w:rPr>
              <w:color w:val="808080" w:themeColor="background1" w:themeShade="80"/>
              <w:sz w:val="14"/>
              <w:szCs w:val="14"/>
            </w:rPr>
          </w:pPr>
          <w:hyperlink w:anchor="PrivacyandSecurityTerms" w:history="1">
            <w:r w:rsidR="0014484A">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BBD9A" w14:textId="77777777" w:rsidR="0014484A" w:rsidRPr="00C76DF3" w:rsidRDefault="001448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858A1F" w14:textId="77777777" w:rsidR="0014484A" w:rsidRPr="00C76DF3" w:rsidRDefault="000B3854" w:rsidP="003812FE">
          <w:pPr>
            <w:pStyle w:val="ProductList-OfferingBody"/>
            <w:ind w:left="-72" w:right="-77"/>
            <w:jc w:val="center"/>
            <w:rPr>
              <w:color w:val="808080" w:themeColor="background1" w:themeShade="80"/>
              <w:sz w:val="14"/>
              <w:szCs w:val="14"/>
            </w:rPr>
          </w:pPr>
          <w:hyperlink w:anchor="OnlineServiceSpecificTerms" w:history="1">
            <w:r w:rsidR="0014484A">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10A48D" w14:textId="77777777" w:rsidR="0014484A" w:rsidRPr="00C76DF3" w:rsidRDefault="001448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6E2C" w14:textId="77777777" w:rsidR="0014484A" w:rsidRPr="00C76DF3" w:rsidRDefault="000B3854" w:rsidP="003812FE">
          <w:pPr>
            <w:pStyle w:val="ProductList-OfferingBody"/>
            <w:ind w:left="-72" w:right="-76"/>
            <w:jc w:val="center"/>
            <w:rPr>
              <w:color w:val="808080" w:themeColor="background1" w:themeShade="80"/>
              <w:sz w:val="14"/>
              <w:szCs w:val="14"/>
            </w:rPr>
          </w:pPr>
          <w:hyperlink w:anchor="Attachment1" w:history="1">
            <w:r w:rsidR="0014484A">
              <w:rPr>
                <w:rStyle w:val="Hyperlink"/>
                <w:sz w:val="14"/>
                <w:szCs w:val="14"/>
              </w:rPr>
              <w:t>Ekler</w:t>
            </w:r>
          </w:hyperlink>
        </w:p>
      </w:tc>
    </w:tr>
  </w:tbl>
  <w:p w14:paraId="6C812817" w14:textId="77777777" w:rsidR="0014484A" w:rsidRPr="00591643" w:rsidRDefault="0014484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484A" w:rsidRPr="00C76DF3" w14:paraId="52F24BD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C6287" w14:textId="77777777" w:rsidR="0014484A" w:rsidRPr="00234BCF" w:rsidRDefault="000B3854" w:rsidP="005C51AC">
          <w:pPr>
            <w:pStyle w:val="ProductList-OfferingBody"/>
            <w:ind w:left="-77" w:right="-73"/>
            <w:jc w:val="center"/>
            <w:rPr>
              <w:color w:val="808080" w:themeColor="background1" w:themeShade="80"/>
              <w:sz w:val="14"/>
              <w:szCs w:val="14"/>
            </w:rPr>
          </w:pPr>
          <w:hyperlink w:anchor="TableofContents" w:history="1">
            <w:r w:rsidR="0014484A" w:rsidRPr="00234BC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1CA91E" w14:textId="77777777" w:rsidR="0014484A" w:rsidRPr="00C76DF3" w:rsidRDefault="0014484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08FBB" w14:textId="77777777" w:rsidR="0014484A" w:rsidRPr="00234BCF" w:rsidRDefault="000B3854" w:rsidP="005C51AC">
          <w:pPr>
            <w:pStyle w:val="ProductList-OfferingBody"/>
            <w:ind w:left="-72" w:right="-74"/>
            <w:jc w:val="center"/>
            <w:rPr>
              <w:color w:val="808080" w:themeColor="background1" w:themeShade="80"/>
              <w:sz w:val="14"/>
              <w:szCs w:val="14"/>
            </w:rPr>
          </w:pPr>
          <w:hyperlink w:anchor="Introduction" w:history="1">
            <w:r w:rsidR="0014484A" w:rsidRPr="00234BC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6DCBE" w14:textId="77777777" w:rsidR="0014484A" w:rsidRPr="00C76DF3" w:rsidRDefault="0014484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F1666" w14:textId="77777777" w:rsidR="0014484A" w:rsidRPr="00234BCF" w:rsidRDefault="000B3854" w:rsidP="005C51AC">
          <w:pPr>
            <w:pStyle w:val="ProductList-OfferingBody"/>
            <w:ind w:left="-72" w:right="-75"/>
            <w:jc w:val="center"/>
            <w:rPr>
              <w:color w:val="808080" w:themeColor="background1" w:themeShade="80"/>
              <w:sz w:val="14"/>
              <w:szCs w:val="14"/>
            </w:rPr>
          </w:pPr>
          <w:hyperlink w:anchor="GeneralTerms" w:history="1">
            <w:r w:rsidR="0014484A" w:rsidRPr="00234BC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FB3BCB" w14:textId="77777777" w:rsidR="0014484A" w:rsidRPr="00C76DF3" w:rsidRDefault="0014484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1B495" w14:textId="77777777" w:rsidR="0014484A" w:rsidRPr="00234BCF" w:rsidRDefault="000B3854" w:rsidP="005C51AC">
          <w:pPr>
            <w:pStyle w:val="ProductList-OfferingBody"/>
            <w:ind w:left="-72" w:right="-77"/>
            <w:jc w:val="center"/>
            <w:rPr>
              <w:color w:val="808080" w:themeColor="background1" w:themeShade="80"/>
              <w:sz w:val="14"/>
              <w:szCs w:val="14"/>
            </w:rPr>
          </w:pPr>
          <w:hyperlink w:anchor="PrivacyandSecurityTerms" w:history="1">
            <w:r w:rsidR="0014484A" w:rsidRPr="00234BC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9B02B" w14:textId="77777777" w:rsidR="0014484A" w:rsidRPr="00C76DF3" w:rsidRDefault="0014484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1814A5" w14:textId="77777777" w:rsidR="0014484A" w:rsidRPr="00234BCF" w:rsidRDefault="000B3854" w:rsidP="005C51AC">
          <w:pPr>
            <w:pStyle w:val="ProductList-OfferingBody"/>
            <w:ind w:left="-72" w:right="-77"/>
            <w:jc w:val="center"/>
            <w:rPr>
              <w:color w:val="808080" w:themeColor="background1" w:themeShade="80"/>
              <w:sz w:val="14"/>
              <w:szCs w:val="14"/>
            </w:rPr>
          </w:pPr>
          <w:hyperlink w:anchor="OnlineServiceSpecificTerms" w:history="1">
            <w:r w:rsidR="0014484A" w:rsidRPr="00234BC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F287" w14:textId="77777777" w:rsidR="0014484A" w:rsidRPr="00C76DF3" w:rsidRDefault="0014484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1729" w14:textId="77777777" w:rsidR="0014484A" w:rsidRPr="00234BCF" w:rsidRDefault="000B3854" w:rsidP="005C51AC">
          <w:pPr>
            <w:pStyle w:val="ProductList-OfferingBody"/>
            <w:ind w:left="-72" w:right="-76"/>
            <w:jc w:val="center"/>
            <w:rPr>
              <w:color w:val="808080" w:themeColor="background1" w:themeShade="80"/>
              <w:sz w:val="14"/>
              <w:szCs w:val="14"/>
            </w:rPr>
          </w:pPr>
          <w:hyperlink w:anchor="Attachment1" w:history="1">
            <w:r w:rsidR="0014484A" w:rsidRPr="00234BCF">
              <w:rPr>
                <w:rStyle w:val="Hyperlink"/>
                <w:sz w:val="14"/>
                <w:szCs w:val="14"/>
              </w:rPr>
              <w:t>Ekler</w:t>
            </w:r>
          </w:hyperlink>
        </w:p>
      </w:tc>
    </w:tr>
  </w:tbl>
  <w:p w14:paraId="34558AE5" w14:textId="77777777" w:rsidR="0014484A" w:rsidRPr="00591643" w:rsidRDefault="0014484A"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484A" w:rsidRPr="00C76DF3" w14:paraId="6C15B55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1E6C3" w14:textId="77777777" w:rsidR="0014484A" w:rsidRPr="00C76DF3" w:rsidRDefault="000B3854" w:rsidP="00591643">
          <w:pPr>
            <w:pStyle w:val="ProductList-OfferingBody"/>
            <w:ind w:left="-77" w:right="-73"/>
            <w:jc w:val="center"/>
            <w:rPr>
              <w:color w:val="808080" w:themeColor="background1" w:themeShade="80"/>
              <w:sz w:val="14"/>
              <w:szCs w:val="14"/>
            </w:rPr>
          </w:pPr>
          <w:hyperlink w:anchor="TableofContents" w:history="1">
            <w:r w:rsidR="0014484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8E91EB" w14:textId="77777777" w:rsidR="0014484A" w:rsidRPr="00C76DF3" w:rsidRDefault="001448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0BE5D" w14:textId="77777777" w:rsidR="0014484A" w:rsidRPr="00C76DF3" w:rsidRDefault="000B3854" w:rsidP="00591643">
          <w:pPr>
            <w:pStyle w:val="ProductList-OfferingBody"/>
            <w:ind w:left="-72" w:right="-74"/>
            <w:jc w:val="center"/>
            <w:rPr>
              <w:color w:val="808080" w:themeColor="background1" w:themeShade="80"/>
              <w:sz w:val="14"/>
              <w:szCs w:val="14"/>
            </w:rPr>
          </w:pPr>
          <w:hyperlink w:anchor="Introduction" w:history="1">
            <w:r w:rsidR="0014484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13AF08" w14:textId="77777777" w:rsidR="0014484A" w:rsidRPr="00C76DF3" w:rsidRDefault="001448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970E" w14:textId="77777777" w:rsidR="0014484A" w:rsidRPr="00C76DF3" w:rsidRDefault="000B3854" w:rsidP="003812FE">
          <w:pPr>
            <w:pStyle w:val="ProductList-OfferingBody"/>
            <w:ind w:left="-72" w:right="-75"/>
            <w:jc w:val="center"/>
            <w:rPr>
              <w:color w:val="808080" w:themeColor="background1" w:themeShade="80"/>
              <w:sz w:val="14"/>
              <w:szCs w:val="14"/>
            </w:rPr>
          </w:pPr>
          <w:hyperlink w:anchor="GeneralTerms" w:history="1">
            <w:r w:rsidR="0014484A">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65C30F" w14:textId="77777777" w:rsidR="0014484A" w:rsidRPr="00C76DF3" w:rsidRDefault="001448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0186" w14:textId="77777777" w:rsidR="0014484A" w:rsidRPr="00C76DF3" w:rsidRDefault="000B3854" w:rsidP="00591643">
          <w:pPr>
            <w:pStyle w:val="ProductList-OfferingBody"/>
            <w:ind w:left="-72" w:right="-77"/>
            <w:jc w:val="center"/>
            <w:rPr>
              <w:color w:val="808080" w:themeColor="background1" w:themeShade="80"/>
              <w:sz w:val="14"/>
              <w:szCs w:val="14"/>
            </w:rPr>
          </w:pPr>
          <w:hyperlink w:anchor="PrivacyandSecurityTerms" w:history="1">
            <w:r w:rsidR="0014484A">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C3AE2" w14:textId="77777777" w:rsidR="0014484A" w:rsidRPr="00C76DF3" w:rsidRDefault="001448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2BDBB4" w14:textId="77777777" w:rsidR="0014484A" w:rsidRPr="00C76DF3" w:rsidRDefault="000B3854" w:rsidP="003812FE">
          <w:pPr>
            <w:pStyle w:val="ProductList-OfferingBody"/>
            <w:ind w:left="-72" w:right="-77"/>
            <w:jc w:val="center"/>
            <w:rPr>
              <w:color w:val="808080" w:themeColor="background1" w:themeShade="80"/>
              <w:sz w:val="14"/>
              <w:szCs w:val="14"/>
            </w:rPr>
          </w:pPr>
          <w:hyperlink w:anchor="OnlineServiceSpecificTerms" w:history="1">
            <w:r w:rsidR="0014484A">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83593" w14:textId="77777777" w:rsidR="0014484A" w:rsidRPr="00C76DF3" w:rsidRDefault="001448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C102E" w14:textId="77777777" w:rsidR="0014484A" w:rsidRPr="00C76DF3" w:rsidRDefault="000B3854" w:rsidP="003812FE">
          <w:pPr>
            <w:pStyle w:val="ProductList-OfferingBody"/>
            <w:ind w:left="-72" w:right="-76"/>
            <w:jc w:val="center"/>
            <w:rPr>
              <w:color w:val="808080" w:themeColor="background1" w:themeShade="80"/>
              <w:sz w:val="14"/>
              <w:szCs w:val="14"/>
            </w:rPr>
          </w:pPr>
          <w:hyperlink w:anchor="Attachment1" w:history="1">
            <w:r w:rsidR="0014484A">
              <w:rPr>
                <w:rStyle w:val="Hyperlink"/>
                <w:sz w:val="14"/>
                <w:szCs w:val="14"/>
              </w:rPr>
              <w:t>Ekler</w:t>
            </w:r>
          </w:hyperlink>
        </w:p>
      </w:tc>
    </w:tr>
  </w:tbl>
  <w:p w14:paraId="17DB85E8" w14:textId="77777777" w:rsidR="0014484A" w:rsidRPr="00591643" w:rsidRDefault="0014484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4484A" w:rsidRPr="00C76DF3" w14:paraId="344F30BF" w14:textId="77777777" w:rsidTr="009D7C0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FA1F" w14:textId="77777777" w:rsidR="0014484A" w:rsidRPr="00C76DF3" w:rsidRDefault="000B3854" w:rsidP="0014484A">
          <w:pPr>
            <w:pStyle w:val="ProductList-OfferingBody"/>
            <w:ind w:left="-77" w:right="-73"/>
            <w:jc w:val="center"/>
            <w:rPr>
              <w:color w:val="808080" w:themeColor="background1" w:themeShade="80"/>
              <w:sz w:val="14"/>
              <w:szCs w:val="14"/>
            </w:rPr>
          </w:pPr>
          <w:hyperlink w:anchor="TableofContents" w:history="1">
            <w:r w:rsidR="0014484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46E66" w14:textId="77777777" w:rsidR="0014484A" w:rsidRPr="00C76DF3" w:rsidRDefault="0014484A" w:rsidP="0014484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C11B4" w14:textId="77777777" w:rsidR="0014484A" w:rsidRPr="00C76DF3" w:rsidRDefault="000B3854" w:rsidP="0014484A">
          <w:pPr>
            <w:pStyle w:val="ProductList-OfferingBody"/>
            <w:ind w:left="-72" w:right="-74"/>
            <w:jc w:val="center"/>
            <w:rPr>
              <w:color w:val="808080" w:themeColor="background1" w:themeShade="80"/>
              <w:sz w:val="14"/>
              <w:szCs w:val="14"/>
            </w:rPr>
          </w:pPr>
          <w:hyperlink w:anchor="Introduction" w:history="1">
            <w:r w:rsidR="0014484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1FE747" w14:textId="77777777" w:rsidR="0014484A" w:rsidRPr="00C76DF3" w:rsidRDefault="0014484A" w:rsidP="0014484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8742B" w14:textId="77777777" w:rsidR="0014484A" w:rsidRPr="00C76DF3" w:rsidRDefault="000B3854" w:rsidP="0014484A">
          <w:pPr>
            <w:pStyle w:val="ProductList-OfferingBody"/>
            <w:ind w:left="-72" w:right="-75"/>
            <w:jc w:val="center"/>
            <w:rPr>
              <w:color w:val="808080" w:themeColor="background1" w:themeShade="80"/>
              <w:sz w:val="14"/>
              <w:szCs w:val="14"/>
            </w:rPr>
          </w:pPr>
          <w:hyperlink w:anchor="GeneralTerms" w:history="1">
            <w:r w:rsidR="0014484A">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8D8C9B" w14:textId="77777777" w:rsidR="0014484A" w:rsidRPr="00C76DF3" w:rsidRDefault="0014484A" w:rsidP="0014484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8013B" w14:textId="77777777" w:rsidR="0014484A" w:rsidRPr="003505B3" w:rsidRDefault="000B3854" w:rsidP="0014484A">
          <w:pPr>
            <w:pStyle w:val="ProductList-OfferingBody"/>
            <w:ind w:left="-72" w:right="-77"/>
            <w:jc w:val="center"/>
            <w:rPr>
              <w:color w:val="808080" w:themeColor="background1" w:themeShade="80"/>
              <w:spacing w:val="-2"/>
              <w:sz w:val="14"/>
              <w:szCs w:val="14"/>
            </w:rPr>
          </w:pPr>
          <w:hyperlink w:anchor="PrivacyandSecurityTerms" w:history="1">
            <w:r w:rsidR="0014484A"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15FD" w14:textId="77777777" w:rsidR="0014484A" w:rsidRPr="00C76DF3" w:rsidRDefault="0014484A"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C77C8" w14:textId="77777777" w:rsidR="0014484A" w:rsidRPr="00C76DF3" w:rsidRDefault="000B3854" w:rsidP="0014484A">
          <w:pPr>
            <w:pStyle w:val="ProductList-OfferingBody"/>
            <w:ind w:left="-72" w:right="-77"/>
            <w:jc w:val="center"/>
            <w:rPr>
              <w:color w:val="808080" w:themeColor="background1" w:themeShade="80"/>
              <w:sz w:val="14"/>
              <w:szCs w:val="14"/>
            </w:rPr>
          </w:pPr>
          <w:hyperlink w:anchor="OnlineServiceSpecificTerms" w:history="1">
            <w:r w:rsidR="0014484A">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C0AA7" w14:textId="77777777" w:rsidR="0014484A" w:rsidRPr="00C76DF3" w:rsidRDefault="0014484A"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157BA" w14:textId="77777777" w:rsidR="0014484A" w:rsidRPr="00C76DF3" w:rsidRDefault="000B3854" w:rsidP="0014484A">
          <w:pPr>
            <w:pStyle w:val="ProductList-OfferingBody"/>
            <w:ind w:left="-72" w:right="-76"/>
            <w:jc w:val="center"/>
            <w:rPr>
              <w:color w:val="808080" w:themeColor="background1" w:themeShade="80"/>
              <w:sz w:val="14"/>
              <w:szCs w:val="14"/>
            </w:rPr>
          </w:pPr>
          <w:hyperlink w:anchor="Attachment1" w:history="1">
            <w:r w:rsidR="0014484A">
              <w:rPr>
                <w:rStyle w:val="Hyperlink"/>
                <w:sz w:val="14"/>
                <w:szCs w:val="14"/>
              </w:rPr>
              <w:t>Ek</w:t>
            </w:r>
          </w:hyperlink>
        </w:p>
      </w:tc>
    </w:tr>
  </w:tbl>
  <w:p w14:paraId="7E2F9E9D" w14:textId="77777777" w:rsidR="0014484A" w:rsidRPr="00591643" w:rsidRDefault="0014484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4484A" w:rsidRPr="00C76DF3" w14:paraId="2E7F8D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ED1C2" w14:textId="77777777" w:rsidR="0014484A" w:rsidRPr="00C76DF3" w:rsidRDefault="000B3854" w:rsidP="00591643">
          <w:pPr>
            <w:pStyle w:val="ProductList-OfferingBody"/>
            <w:ind w:left="-77" w:right="-73"/>
            <w:jc w:val="center"/>
            <w:rPr>
              <w:color w:val="808080" w:themeColor="background1" w:themeShade="80"/>
              <w:sz w:val="14"/>
              <w:szCs w:val="14"/>
            </w:rPr>
          </w:pPr>
          <w:hyperlink w:anchor="TableofContents" w:history="1">
            <w:r w:rsidR="0014484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31A10C" w14:textId="77777777" w:rsidR="0014484A" w:rsidRPr="00C76DF3" w:rsidRDefault="001448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0B39" w14:textId="77777777" w:rsidR="0014484A" w:rsidRPr="00C76DF3" w:rsidRDefault="000B3854" w:rsidP="00591643">
          <w:pPr>
            <w:pStyle w:val="ProductList-OfferingBody"/>
            <w:ind w:left="-72" w:right="-74"/>
            <w:jc w:val="center"/>
            <w:rPr>
              <w:color w:val="808080" w:themeColor="background1" w:themeShade="80"/>
              <w:sz w:val="14"/>
              <w:szCs w:val="14"/>
            </w:rPr>
          </w:pPr>
          <w:hyperlink w:anchor="Introduction" w:history="1">
            <w:r w:rsidR="0014484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764F8" w14:textId="77777777" w:rsidR="0014484A" w:rsidRPr="00C76DF3" w:rsidRDefault="001448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96113" w14:textId="77777777" w:rsidR="0014484A" w:rsidRPr="00C76DF3" w:rsidRDefault="000B3854" w:rsidP="003812FE">
          <w:pPr>
            <w:pStyle w:val="ProductList-OfferingBody"/>
            <w:ind w:left="-72" w:right="-75"/>
            <w:jc w:val="center"/>
            <w:rPr>
              <w:color w:val="808080" w:themeColor="background1" w:themeShade="80"/>
              <w:sz w:val="14"/>
              <w:szCs w:val="14"/>
            </w:rPr>
          </w:pPr>
          <w:hyperlink w:anchor="GeneralTerms" w:history="1">
            <w:r w:rsidR="0014484A">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0DEDB8" w14:textId="77777777" w:rsidR="0014484A" w:rsidRPr="00C76DF3" w:rsidRDefault="001448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58130" w14:textId="77777777" w:rsidR="0014484A" w:rsidRPr="00C76DF3" w:rsidRDefault="000B3854" w:rsidP="00591643">
          <w:pPr>
            <w:pStyle w:val="ProductList-OfferingBody"/>
            <w:ind w:left="-72" w:right="-77"/>
            <w:jc w:val="center"/>
            <w:rPr>
              <w:color w:val="808080" w:themeColor="background1" w:themeShade="80"/>
              <w:sz w:val="14"/>
              <w:szCs w:val="14"/>
            </w:rPr>
          </w:pPr>
          <w:hyperlink w:anchor="PrivacyandSecurityTerms" w:history="1">
            <w:r w:rsidR="0014484A">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9E402" w14:textId="77777777" w:rsidR="0014484A" w:rsidRPr="00C76DF3" w:rsidRDefault="001448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E4D7" w14:textId="77777777" w:rsidR="0014484A" w:rsidRPr="00C76DF3" w:rsidRDefault="000B3854" w:rsidP="003812FE">
          <w:pPr>
            <w:pStyle w:val="ProductList-OfferingBody"/>
            <w:ind w:left="-72" w:right="-77"/>
            <w:jc w:val="center"/>
            <w:rPr>
              <w:color w:val="808080" w:themeColor="background1" w:themeShade="80"/>
              <w:sz w:val="14"/>
              <w:szCs w:val="14"/>
            </w:rPr>
          </w:pPr>
          <w:hyperlink w:anchor="OnlineServiceSpecificTerms" w:history="1">
            <w:r w:rsidR="0014484A">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3C3DA" w14:textId="77777777" w:rsidR="0014484A" w:rsidRPr="00C76DF3" w:rsidRDefault="001448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D616D" w14:textId="77777777" w:rsidR="0014484A" w:rsidRPr="00C76DF3" w:rsidRDefault="000B3854" w:rsidP="003812FE">
          <w:pPr>
            <w:pStyle w:val="ProductList-OfferingBody"/>
            <w:ind w:left="-72" w:right="-76"/>
            <w:jc w:val="center"/>
            <w:rPr>
              <w:color w:val="808080" w:themeColor="background1" w:themeShade="80"/>
              <w:sz w:val="14"/>
              <w:szCs w:val="14"/>
            </w:rPr>
          </w:pPr>
          <w:hyperlink w:anchor="Attachment1" w:history="1">
            <w:r w:rsidR="0014484A">
              <w:rPr>
                <w:rStyle w:val="Hyperlink"/>
                <w:sz w:val="14"/>
                <w:szCs w:val="14"/>
              </w:rPr>
              <w:t>Ekler</w:t>
            </w:r>
          </w:hyperlink>
        </w:p>
      </w:tc>
    </w:tr>
  </w:tbl>
  <w:p w14:paraId="6E693D37" w14:textId="77777777" w:rsidR="0014484A" w:rsidRPr="00591643" w:rsidRDefault="0014484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5473"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985473" w:rsidRPr="00C76DF3" w:rsidRDefault="000B3854" w:rsidP="00591643">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985473" w:rsidRPr="00C76DF3" w:rsidRDefault="009854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985473" w:rsidRPr="00C76DF3" w:rsidRDefault="000B3854" w:rsidP="00591643">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985473" w:rsidRPr="00C76DF3" w:rsidRDefault="009854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985473" w:rsidRPr="00C76DF3" w:rsidRDefault="000B3854" w:rsidP="003812FE">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985473" w:rsidRPr="00C76DF3" w:rsidRDefault="009854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985473" w:rsidRPr="00C76DF3" w:rsidRDefault="000B3854" w:rsidP="00591643">
          <w:pPr>
            <w:pStyle w:val="ProductList-OfferingBody"/>
            <w:ind w:left="-72" w:right="-77"/>
            <w:jc w:val="center"/>
            <w:rPr>
              <w:color w:val="808080" w:themeColor="background1" w:themeShade="80"/>
              <w:sz w:val="14"/>
              <w:szCs w:val="14"/>
            </w:rPr>
          </w:pPr>
          <w:hyperlink w:anchor="PrivacyandSecurityTerms" w:history="1">
            <w:r w:rsidR="00985473">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985473" w:rsidRPr="00C76DF3" w:rsidRDefault="009854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985473" w:rsidRPr="00C76DF3" w:rsidRDefault="000B3854" w:rsidP="003812FE">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985473" w:rsidRPr="00C76DF3" w:rsidRDefault="009854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985473" w:rsidRPr="00C76DF3" w:rsidRDefault="000B3854" w:rsidP="003812FE">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Ekler</w:t>
            </w:r>
          </w:hyperlink>
        </w:p>
      </w:tc>
    </w:tr>
  </w:tbl>
  <w:p w14:paraId="0112EA90" w14:textId="77777777" w:rsidR="00985473" w:rsidRPr="00591643" w:rsidRDefault="00985473">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17CFDB0A" w14:textId="77777777" w:rsidTr="009854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DFF7F" w14:textId="77777777" w:rsidR="00985473" w:rsidRPr="00C76DF3" w:rsidRDefault="000B3854"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8F7E61"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047E0" w14:textId="77777777" w:rsidR="00985473" w:rsidRPr="00C76DF3" w:rsidRDefault="000B3854"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220C8"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092A4" w14:textId="77777777" w:rsidR="00985473" w:rsidRPr="00C76DF3" w:rsidRDefault="000B3854"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F66C54"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A8AE" w14:textId="77777777" w:rsidR="00985473" w:rsidRPr="003505B3" w:rsidRDefault="000B3854"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21712"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BCAC2" w14:textId="77777777" w:rsidR="00985473" w:rsidRPr="00C76DF3" w:rsidRDefault="000B3854"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E3751"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1CD2CD" w14:textId="77777777" w:rsidR="00985473" w:rsidRPr="00C76DF3" w:rsidRDefault="000B3854"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6D74CF55" w14:textId="77777777" w:rsidR="00985473" w:rsidRPr="00591643" w:rsidRDefault="00985473" w:rsidP="004C306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5473" w:rsidRPr="00C76DF3" w14:paraId="31EB4607"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FABF5" w14:textId="77777777" w:rsidR="00985473" w:rsidRPr="00C76DF3" w:rsidRDefault="000B3854" w:rsidP="00A85E5B">
          <w:pPr>
            <w:pStyle w:val="ProductList-OfferingBody"/>
            <w:ind w:left="-77" w:right="-73"/>
            <w:jc w:val="center"/>
            <w:rPr>
              <w:color w:val="808080" w:themeColor="background1" w:themeShade="80"/>
              <w:sz w:val="14"/>
              <w:szCs w:val="14"/>
            </w:rPr>
          </w:pPr>
          <w:hyperlink w:anchor="TableofContents" w:history="1">
            <w:r w:rsidR="009854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348EB9" w14:textId="77777777" w:rsidR="00985473" w:rsidRPr="00C76DF3" w:rsidRDefault="009854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43C4D" w14:textId="77777777" w:rsidR="00985473" w:rsidRPr="00C76DF3" w:rsidRDefault="000B3854" w:rsidP="00A85E5B">
          <w:pPr>
            <w:pStyle w:val="ProductList-OfferingBody"/>
            <w:ind w:left="-72" w:right="-74"/>
            <w:jc w:val="center"/>
            <w:rPr>
              <w:color w:val="808080" w:themeColor="background1" w:themeShade="80"/>
              <w:sz w:val="14"/>
              <w:szCs w:val="14"/>
            </w:rPr>
          </w:pPr>
          <w:hyperlink w:anchor="Introduction" w:history="1">
            <w:r w:rsidR="009854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A41CB" w14:textId="77777777" w:rsidR="00985473" w:rsidRPr="00C76DF3" w:rsidRDefault="009854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AF133" w14:textId="77777777" w:rsidR="00985473" w:rsidRPr="00C76DF3" w:rsidRDefault="000B3854" w:rsidP="00A85E5B">
          <w:pPr>
            <w:pStyle w:val="ProductList-OfferingBody"/>
            <w:ind w:left="-72" w:right="-75"/>
            <w:jc w:val="center"/>
            <w:rPr>
              <w:color w:val="808080" w:themeColor="background1" w:themeShade="80"/>
              <w:sz w:val="14"/>
              <w:szCs w:val="14"/>
            </w:rPr>
          </w:pPr>
          <w:hyperlink w:anchor="GeneralTerms" w:history="1">
            <w:r w:rsidR="009854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63ED19" w14:textId="77777777" w:rsidR="00985473" w:rsidRPr="00C76DF3" w:rsidRDefault="00985473"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B9B12" w14:textId="77777777" w:rsidR="00985473" w:rsidRPr="003505B3" w:rsidRDefault="000B3854" w:rsidP="00A85E5B">
          <w:pPr>
            <w:pStyle w:val="ProductList-OfferingBody"/>
            <w:ind w:left="-72" w:right="-77"/>
            <w:jc w:val="center"/>
            <w:rPr>
              <w:color w:val="808080" w:themeColor="background1" w:themeShade="80"/>
              <w:spacing w:val="-2"/>
              <w:sz w:val="14"/>
              <w:szCs w:val="14"/>
            </w:rPr>
          </w:pPr>
          <w:hyperlink w:anchor="PrivacyandSecurityTerms" w:history="1">
            <w:r w:rsidR="009854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8C3D9"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E5285" w14:textId="77777777" w:rsidR="00985473" w:rsidRPr="00C76DF3" w:rsidRDefault="000B3854" w:rsidP="00A85E5B">
          <w:pPr>
            <w:pStyle w:val="ProductList-OfferingBody"/>
            <w:ind w:left="-72" w:right="-77"/>
            <w:jc w:val="center"/>
            <w:rPr>
              <w:color w:val="808080" w:themeColor="background1" w:themeShade="80"/>
              <w:sz w:val="14"/>
              <w:szCs w:val="14"/>
            </w:rPr>
          </w:pPr>
          <w:hyperlink w:anchor="OnlineServiceSpecificTerms" w:history="1">
            <w:r w:rsidR="009854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0875E" w14:textId="77777777" w:rsidR="00985473" w:rsidRPr="00C76DF3" w:rsidRDefault="009854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ECD4" w14:textId="77777777" w:rsidR="00985473" w:rsidRPr="00C76DF3" w:rsidRDefault="000B3854" w:rsidP="00A85E5B">
          <w:pPr>
            <w:pStyle w:val="ProductList-OfferingBody"/>
            <w:ind w:left="-72" w:right="-76"/>
            <w:jc w:val="center"/>
            <w:rPr>
              <w:color w:val="808080" w:themeColor="background1" w:themeShade="80"/>
              <w:sz w:val="14"/>
              <w:szCs w:val="14"/>
            </w:rPr>
          </w:pPr>
          <w:hyperlink w:anchor="Attachment1" w:history="1">
            <w:r w:rsidR="00985473">
              <w:rPr>
                <w:rStyle w:val="Hyperlink"/>
                <w:sz w:val="14"/>
                <w:szCs w:val="14"/>
              </w:rPr>
              <w:t>Ek</w:t>
            </w:r>
          </w:hyperlink>
        </w:p>
      </w:tc>
    </w:tr>
  </w:tbl>
  <w:p w14:paraId="55A97689" w14:textId="77777777" w:rsidR="00985473" w:rsidRPr="00591643" w:rsidRDefault="00985473"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BAC0D2" w14:textId="77777777" w:rsidR="000B3854" w:rsidRDefault="000B3854" w:rsidP="009A573F">
      <w:pPr>
        <w:spacing w:after="0" w:line="240" w:lineRule="auto"/>
      </w:pPr>
      <w:r>
        <w:separator/>
      </w:r>
    </w:p>
  </w:footnote>
  <w:footnote w:type="continuationSeparator" w:id="0">
    <w:p w14:paraId="2899061B" w14:textId="77777777" w:rsidR="000B3854" w:rsidRDefault="000B3854" w:rsidP="009A573F">
      <w:pPr>
        <w:spacing w:after="0" w:line="240" w:lineRule="auto"/>
      </w:pPr>
      <w:r>
        <w:continuationSeparator/>
      </w:r>
    </w:p>
  </w:footnote>
  <w:footnote w:type="continuationNotice" w:id="1">
    <w:p w14:paraId="41C727EC" w14:textId="77777777" w:rsidR="000B3854" w:rsidRDefault="000B385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9177E6" w14:textId="77777777" w:rsidR="003A61A3" w:rsidRDefault="003A61A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43DAC3" w14:textId="77777777" w:rsidR="003A61A3" w:rsidRDefault="003A61A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985473" w:rsidRPr="004D27A6" w:rsidRDefault="0098547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C094D94" w:rsidR="00985473" w:rsidRPr="00171B2E" w:rsidRDefault="000B3854" w:rsidP="008B0B86">
        <w:pPr>
          <w:pStyle w:val="ProductList-Body"/>
          <w:tabs>
            <w:tab w:val="right" w:pos="10800"/>
          </w:tabs>
          <w:spacing w:before="20" w:after="20"/>
          <w:rPr>
            <w:noProof/>
            <w:color w:val="404040" w:themeColor="text1" w:themeTint="BF"/>
            <w:sz w:val="16"/>
            <w:szCs w:val="16"/>
          </w:rPr>
        </w:pPr>
        <w:sdt>
          <w:sdtPr>
            <w:id w:val="1815680671"/>
            <w:docPartObj>
              <w:docPartGallery w:val="Page Numbers (Top of Page)"/>
              <w:docPartUnique/>
            </w:docPartObj>
          </w:sdtPr>
          <w:sdtEndPr>
            <w:rPr>
              <w:noProof/>
              <w:color w:val="404040" w:themeColor="text1" w:themeTint="BF"/>
              <w:sz w:val="16"/>
              <w:szCs w:val="16"/>
            </w:rPr>
          </w:sdtEndPr>
          <w:sdtContent>
            <w:r w:rsidR="0012201D">
              <w:rPr>
                <w:color w:val="404040" w:themeColor="text1" w:themeTint="BF"/>
                <w:sz w:val="16"/>
                <w:szCs w:val="16"/>
              </w:rPr>
              <w:t xml:space="preserve">Microsoft Toplu Lisanslama Çevrimiçi Hizmet Koşulları (Dünya Çapında Türkçe, </w:t>
            </w:r>
            <w:r w:rsidR="006F22A1">
              <w:rPr>
                <w:color w:val="404040" w:themeColor="text1" w:themeTint="BF"/>
                <w:sz w:val="16"/>
                <w:szCs w:val="16"/>
              </w:rPr>
              <w:t xml:space="preserve">Ağustos </w:t>
            </w:r>
            <w:r w:rsidR="0012201D">
              <w:rPr>
                <w:color w:val="404040" w:themeColor="text1" w:themeTint="BF"/>
                <w:sz w:val="16"/>
                <w:szCs w:val="16"/>
              </w:rPr>
              <w:t>2017)</w:t>
            </w:r>
          </w:sdtContent>
        </w:sdt>
        <w:r w:rsidR="00985473">
          <w:rPr>
            <w:color w:val="404040" w:themeColor="text1" w:themeTint="BF"/>
            <w:sz w:val="16"/>
            <w:szCs w:val="16"/>
          </w:rPr>
          <w:tab/>
        </w:r>
        <w:r w:rsidR="00985473">
          <w:rPr>
            <w:color w:val="404040" w:themeColor="text1" w:themeTint="BF"/>
            <w:sz w:val="16"/>
            <w:szCs w:val="16"/>
          </w:rPr>
          <w:fldChar w:fldCharType="begin"/>
        </w:r>
        <w:r w:rsidR="00985473" w:rsidRPr="004D27A6">
          <w:rPr>
            <w:color w:val="404040" w:themeColor="text1" w:themeTint="BF"/>
            <w:sz w:val="16"/>
            <w:szCs w:val="16"/>
          </w:rPr>
          <w:instrText xml:space="preserve"> PAGE   \* MERGEFORMAT </w:instrText>
        </w:r>
        <w:r w:rsidR="00985473">
          <w:rPr>
            <w:color w:val="404040" w:themeColor="text1" w:themeTint="BF"/>
            <w:sz w:val="16"/>
            <w:szCs w:val="16"/>
          </w:rPr>
          <w:fldChar w:fldCharType="separate"/>
        </w:r>
        <w:r w:rsidR="003A61A3">
          <w:rPr>
            <w:noProof/>
            <w:color w:val="404040" w:themeColor="text1" w:themeTint="BF"/>
            <w:sz w:val="16"/>
            <w:szCs w:val="16"/>
          </w:rPr>
          <w:t>21</w:t>
        </w:r>
        <w:r w:rsidR="00985473">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37E82636" w:rsidR="00985473" w:rsidRPr="00510E50" w:rsidRDefault="000B3854" w:rsidP="00510E50">
        <w:pPr>
          <w:pStyle w:val="ProductList-Body"/>
          <w:tabs>
            <w:tab w:val="right" w:pos="10800"/>
          </w:tabs>
          <w:spacing w:before="20" w:after="20"/>
          <w:ind w:left="-14" w:right="-101"/>
          <w:rPr>
            <w:rFonts w:eastAsiaTheme="minorEastAsia"/>
            <w:noProof/>
            <w:color w:val="404040" w:themeColor="text1" w:themeTint="BF"/>
            <w:sz w:val="16"/>
            <w:szCs w:val="16"/>
          </w:rPr>
        </w:pPr>
        <w:sdt>
          <w:sdtPr>
            <w:id w:val="607860696"/>
            <w:docPartObj>
              <w:docPartGallery w:val="Page Numbers (Top of Page)"/>
              <w:docPartUnique/>
            </w:docPartObj>
          </w:sdtPr>
          <w:sdtEndPr>
            <w:rPr>
              <w:noProof/>
              <w:color w:val="404040" w:themeColor="text1" w:themeTint="BF"/>
              <w:sz w:val="16"/>
              <w:szCs w:val="16"/>
            </w:rPr>
          </w:sdtEndPr>
          <w:sdtContent>
            <w:r w:rsidR="0012201D">
              <w:rPr>
                <w:color w:val="404040" w:themeColor="text1" w:themeTint="BF"/>
                <w:sz w:val="16"/>
                <w:szCs w:val="16"/>
              </w:rPr>
              <w:t xml:space="preserve">Microsoft Toplu Lisanslama Çevrimiçi Hizmet Koşulları (Dünya Çapında Türkçe, </w:t>
            </w:r>
            <w:r w:rsidR="006F22A1">
              <w:rPr>
                <w:color w:val="404040" w:themeColor="text1" w:themeTint="BF"/>
                <w:sz w:val="16"/>
                <w:szCs w:val="16"/>
              </w:rPr>
              <w:t xml:space="preserve">Ağustos </w:t>
            </w:r>
            <w:r w:rsidR="0012201D">
              <w:rPr>
                <w:color w:val="404040" w:themeColor="text1" w:themeTint="BF"/>
                <w:sz w:val="16"/>
                <w:szCs w:val="16"/>
              </w:rPr>
              <w:t>2017)</w:t>
            </w:r>
          </w:sdtContent>
        </w:sdt>
        <w:r w:rsidR="00985473" w:rsidRPr="00981D21">
          <w:rPr>
            <w:color w:val="404040" w:themeColor="text1" w:themeTint="BF"/>
            <w:sz w:val="16"/>
            <w:szCs w:val="16"/>
          </w:rPr>
          <w:tab/>
        </w:r>
        <w:r w:rsidR="00985473" w:rsidRPr="00981D21">
          <w:rPr>
            <w:color w:val="404040" w:themeColor="text1" w:themeTint="BF"/>
            <w:sz w:val="16"/>
            <w:szCs w:val="16"/>
          </w:rPr>
          <w:fldChar w:fldCharType="begin"/>
        </w:r>
        <w:r w:rsidR="00985473" w:rsidRPr="00981D21">
          <w:rPr>
            <w:color w:val="404040" w:themeColor="text1" w:themeTint="BF"/>
            <w:sz w:val="16"/>
            <w:szCs w:val="16"/>
          </w:rPr>
          <w:instrText xml:space="preserve"> PAGE   \* MERGEFORMAT </w:instrText>
        </w:r>
        <w:r w:rsidR="00985473" w:rsidRPr="00981D21">
          <w:rPr>
            <w:color w:val="404040" w:themeColor="text1" w:themeTint="BF"/>
            <w:sz w:val="16"/>
            <w:szCs w:val="16"/>
          </w:rPr>
          <w:fldChar w:fldCharType="separate"/>
        </w:r>
        <w:r w:rsidR="003A61A3">
          <w:rPr>
            <w:noProof/>
            <w:color w:val="404040" w:themeColor="text1" w:themeTint="BF"/>
            <w:sz w:val="16"/>
            <w:szCs w:val="16"/>
          </w:rPr>
          <w:t>2</w:t>
        </w:r>
        <w:r w:rsidR="00985473" w:rsidRPr="00981D2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A01AA5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t/j1oQBS+nHAJ5y7ivdaSSO64fsrD7gFwR4xQMOQMO8jtJSConjoZlx1lioRd5I6cJjiBanS77jyM7trw0pN9Q==" w:salt="Kb8g4k/3udDnOu66nxT2X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854"/>
    <w:rsid w:val="000C0ACA"/>
    <w:rsid w:val="000C2DAF"/>
    <w:rsid w:val="000C2E6F"/>
    <w:rsid w:val="000C457F"/>
    <w:rsid w:val="000C4BD0"/>
    <w:rsid w:val="000C5490"/>
    <w:rsid w:val="000C6732"/>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13C9"/>
    <w:rsid w:val="0010172F"/>
    <w:rsid w:val="00103924"/>
    <w:rsid w:val="00104DBC"/>
    <w:rsid w:val="0010587C"/>
    <w:rsid w:val="00105B4C"/>
    <w:rsid w:val="00107662"/>
    <w:rsid w:val="00107F31"/>
    <w:rsid w:val="00111B6A"/>
    <w:rsid w:val="00117EB2"/>
    <w:rsid w:val="00120214"/>
    <w:rsid w:val="0012201D"/>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484A"/>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4C82"/>
    <w:rsid w:val="00175B93"/>
    <w:rsid w:val="001775F0"/>
    <w:rsid w:val="0017786C"/>
    <w:rsid w:val="00183337"/>
    <w:rsid w:val="00183408"/>
    <w:rsid w:val="001838D6"/>
    <w:rsid w:val="0018506C"/>
    <w:rsid w:val="00185A8B"/>
    <w:rsid w:val="00186BF6"/>
    <w:rsid w:val="00191210"/>
    <w:rsid w:val="00192660"/>
    <w:rsid w:val="001946E7"/>
    <w:rsid w:val="001A028C"/>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12D5"/>
    <w:rsid w:val="002C2D16"/>
    <w:rsid w:val="002C3399"/>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2F78CA"/>
    <w:rsid w:val="00301068"/>
    <w:rsid w:val="003035AD"/>
    <w:rsid w:val="00303A6C"/>
    <w:rsid w:val="00305488"/>
    <w:rsid w:val="00306B0E"/>
    <w:rsid w:val="00307930"/>
    <w:rsid w:val="00307E17"/>
    <w:rsid w:val="003118A7"/>
    <w:rsid w:val="00312DB2"/>
    <w:rsid w:val="00312F3B"/>
    <w:rsid w:val="003134A1"/>
    <w:rsid w:val="0031516B"/>
    <w:rsid w:val="0031614F"/>
    <w:rsid w:val="00316CEB"/>
    <w:rsid w:val="00320D8C"/>
    <w:rsid w:val="00321BDB"/>
    <w:rsid w:val="00321FEE"/>
    <w:rsid w:val="0032740F"/>
    <w:rsid w:val="00332075"/>
    <w:rsid w:val="00332DA2"/>
    <w:rsid w:val="00337870"/>
    <w:rsid w:val="00340AF6"/>
    <w:rsid w:val="00343417"/>
    <w:rsid w:val="00347695"/>
    <w:rsid w:val="00347936"/>
    <w:rsid w:val="003505B3"/>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A61A3"/>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5AED"/>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0E50"/>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668D"/>
    <w:rsid w:val="005B6FDF"/>
    <w:rsid w:val="005B7124"/>
    <w:rsid w:val="005B77E5"/>
    <w:rsid w:val="005C1124"/>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1696"/>
    <w:rsid w:val="006E3035"/>
    <w:rsid w:val="006E3B3F"/>
    <w:rsid w:val="006E454E"/>
    <w:rsid w:val="006E5B74"/>
    <w:rsid w:val="006E6A2F"/>
    <w:rsid w:val="006E73AE"/>
    <w:rsid w:val="006F1126"/>
    <w:rsid w:val="006F22A1"/>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29DC"/>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A046B"/>
    <w:rsid w:val="007A077D"/>
    <w:rsid w:val="007A08BF"/>
    <w:rsid w:val="007A1689"/>
    <w:rsid w:val="007A1B71"/>
    <w:rsid w:val="007A2A0B"/>
    <w:rsid w:val="007A2D28"/>
    <w:rsid w:val="007A5CCA"/>
    <w:rsid w:val="007A5D4D"/>
    <w:rsid w:val="007A78D1"/>
    <w:rsid w:val="007B312A"/>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888"/>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925"/>
    <w:rsid w:val="008E7D7C"/>
    <w:rsid w:val="008F0097"/>
    <w:rsid w:val="008F0187"/>
    <w:rsid w:val="008F2449"/>
    <w:rsid w:val="008F3520"/>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2D0"/>
    <w:rsid w:val="009329E7"/>
    <w:rsid w:val="00934B9C"/>
    <w:rsid w:val="009368FF"/>
    <w:rsid w:val="009377C8"/>
    <w:rsid w:val="009427A1"/>
    <w:rsid w:val="00943761"/>
    <w:rsid w:val="00944322"/>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85473"/>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4BF"/>
    <w:rsid w:val="00A92414"/>
    <w:rsid w:val="00A938E0"/>
    <w:rsid w:val="00A93B06"/>
    <w:rsid w:val="00A9432E"/>
    <w:rsid w:val="00A94738"/>
    <w:rsid w:val="00A94C02"/>
    <w:rsid w:val="00A94FDF"/>
    <w:rsid w:val="00A963F2"/>
    <w:rsid w:val="00A97CA1"/>
    <w:rsid w:val="00AA0238"/>
    <w:rsid w:val="00AA0B21"/>
    <w:rsid w:val="00AA0EAC"/>
    <w:rsid w:val="00AA0F4D"/>
    <w:rsid w:val="00AA2A25"/>
    <w:rsid w:val="00AA483D"/>
    <w:rsid w:val="00AA56FC"/>
    <w:rsid w:val="00AA6837"/>
    <w:rsid w:val="00AA69BE"/>
    <w:rsid w:val="00AA74FB"/>
    <w:rsid w:val="00AB1667"/>
    <w:rsid w:val="00AB223B"/>
    <w:rsid w:val="00AB48DD"/>
    <w:rsid w:val="00AB5CE8"/>
    <w:rsid w:val="00AB64F8"/>
    <w:rsid w:val="00AC0BFB"/>
    <w:rsid w:val="00AC1338"/>
    <w:rsid w:val="00AC2980"/>
    <w:rsid w:val="00AC3BA6"/>
    <w:rsid w:val="00AC410F"/>
    <w:rsid w:val="00AC61DE"/>
    <w:rsid w:val="00AC73FD"/>
    <w:rsid w:val="00AC7640"/>
    <w:rsid w:val="00AC7E59"/>
    <w:rsid w:val="00AD108C"/>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5FB2"/>
    <w:rsid w:val="00B3772C"/>
    <w:rsid w:val="00B44085"/>
    <w:rsid w:val="00B44A54"/>
    <w:rsid w:val="00B45BE8"/>
    <w:rsid w:val="00B47BC3"/>
    <w:rsid w:val="00B504F8"/>
    <w:rsid w:val="00B5449A"/>
    <w:rsid w:val="00B54554"/>
    <w:rsid w:val="00B54C29"/>
    <w:rsid w:val="00B55284"/>
    <w:rsid w:val="00B608EC"/>
    <w:rsid w:val="00B60ECF"/>
    <w:rsid w:val="00B627EE"/>
    <w:rsid w:val="00B63E1A"/>
    <w:rsid w:val="00B642B8"/>
    <w:rsid w:val="00B64912"/>
    <w:rsid w:val="00B64EAD"/>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E69"/>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868D2"/>
    <w:rsid w:val="00C9121B"/>
    <w:rsid w:val="00C91A4D"/>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0E3F"/>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945"/>
    <w:rsid w:val="00DA224E"/>
    <w:rsid w:val="00DA2953"/>
    <w:rsid w:val="00DA5EB4"/>
    <w:rsid w:val="00DB0FA5"/>
    <w:rsid w:val="00DB249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B0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2F49"/>
    <w:rsid w:val="00FD3474"/>
    <w:rsid w:val="00FD384F"/>
    <w:rsid w:val="00FD39D2"/>
    <w:rsid w:val="00FD463A"/>
    <w:rsid w:val="00FD48B0"/>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s://www.linkedin.com/legal/preview/user-agreement" TargetMode="External"/><Relationship Id="rId21" Type="http://schemas.openxmlformats.org/officeDocument/2006/relationships/hyperlink" Target="http://go.microsoft.com/?linkid=9839207"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footer" Target="footer11.xml"/><Relationship Id="rId47" Type="http://schemas.openxmlformats.org/officeDocument/2006/relationships/hyperlink" Target="https://aka.ms/bingmapsplatformsdks/" TargetMode="External"/><Relationship Id="rId50" Type="http://schemas.openxmlformats.org/officeDocument/2006/relationships/footer" Target="footer13.xml"/><Relationship Id="rId55" Type="http://schemas.openxmlformats.org/officeDocument/2006/relationships/hyperlink" Target="http://www.microsoft.com/itacademy" TargetMode="External"/><Relationship Id="rId63" Type="http://schemas.openxmlformats.org/officeDocument/2006/relationships/hyperlink" Target="https://www.microsoft.com/en-us/dynamics365/pricin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go.microsoft.com/?linkid=9839206" TargetMode="External"/><Relationship Id="rId62" Type="http://schemas.openxmlformats.org/officeDocument/2006/relationships/footer" Target="footer1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s://aka.ms/r1j7jq" TargetMode="Externa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footer" Target="footer16.xml"/><Relationship Id="rId58" Type="http://schemas.openxmlformats.org/officeDocument/2006/relationships/hyperlink" Target="http://go.microsoft.com/fwlink/?LinkID=248686"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fwlink/?LinkID=829046" TargetMode="External"/><Relationship Id="rId49" Type="http://schemas.openxmlformats.org/officeDocument/2006/relationships/footer" Target="footer12.xml"/><Relationship Id="rId57" Type="http://schemas.openxmlformats.org/officeDocument/2006/relationships/hyperlink" Target="http://go.microsoft.com/?linkid=9710837" TargetMode="External"/><Relationship Id="rId61" Type="http://schemas.openxmlformats.org/officeDocument/2006/relationships/footer" Target="footer18.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www.office.com/sca" TargetMode="External"/><Relationship Id="rId52" Type="http://schemas.openxmlformats.org/officeDocument/2006/relationships/footer" Target="footer15.xml"/><Relationship Id="rId60" Type="http://schemas.openxmlformats.org/officeDocument/2006/relationships/hyperlink" Target="http://www.mpegla.com"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footer" Target="footer17.xml"/><Relationship Id="rId64"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0.xm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532"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67DB68-3202-4EDB-A20A-407C4659D1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20878</Words>
  <Characters>119005</Characters>
  <Application>Microsoft Office Word</Application>
  <DocSecurity>8</DocSecurity>
  <Lines>991</Lines>
  <Paragraphs>279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139604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2017-07-31T18:19:00Z</dcterms:created>
  <dcterms:modified xsi:type="dcterms:W3CDTF">2017-07-31T18:20:00Z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2017-07-31T11:20:15.3956329-07:00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