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4592364A" w:rsidR="004D27A6" w:rsidRPr="00510E50" w:rsidRDefault="004D27A6" w:rsidP="008B0B86">
      <w:pPr>
        <w:pStyle w:val="ProductList-Body"/>
        <w:shd w:val="clear" w:color="auto" w:fill="0072C6"/>
        <w:tabs>
          <w:tab w:val="clear" w:pos="158"/>
          <w:tab w:val="left" w:pos="450"/>
        </w:tabs>
        <w:ind w:left="360" w:right="1800" w:hanging="360"/>
        <w:rPr>
          <w:sz w:val="72"/>
          <w:szCs w:val="72"/>
        </w:rPr>
      </w:pPr>
      <w:r>
        <w:rPr>
          <w:rFonts w:asciiTheme="majorHAnsi" w:hAnsiTheme="majorHAnsi"/>
          <w:color w:val="FFFFFF" w:themeColor="background1"/>
          <w:sz w:val="72"/>
          <w:szCs w:val="72"/>
        </w:rPr>
        <w:tab/>
      </w:r>
      <w:r w:rsidR="008B0B86" w:rsidRPr="00510E50">
        <w:rPr>
          <w:rFonts w:asciiTheme="majorHAnsi" w:hAnsiTheme="majorHAnsi"/>
          <w:color w:val="FFFFFF" w:themeColor="background1"/>
          <w:sz w:val="72"/>
          <w:szCs w:val="72"/>
        </w:rPr>
        <w:t>Çevrimiçi Hizmet Koşulları</w:t>
      </w:r>
    </w:p>
    <w:p w14:paraId="6BAF63FC" w14:textId="3A4CCFE2" w:rsidR="004D27A6" w:rsidRPr="00510E50" w:rsidRDefault="004D27A6" w:rsidP="008B0B86">
      <w:pPr>
        <w:pStyle w:val="ProductList-Body"/>
        <w:shd w:val="clear" w:color="auto" w:fill="0072C6"/>
        <w:tabs>
          <w:tab w:val="clear" w:pos="158"/>
          <w:tab w:val="left" w:pos="360"/>
        </w:tabs>
        <w:ind w:right="1800"/>
        <w:rPr>
          <w:sz w:val="72"/>
          <w:szCs w:val="72"/>
        </w:rPr>
      </w:pPr>
      <w:r w:rsidRPr="00510E50">
        <w:rPr>
          <w:rFonts w:asciiTheme="majorHAnsi" w:hAnsiTheme="majorHAnsi"/>
          <w:color w:val="FFFFFF" w:themeColor="background1"/>
          <w:sz w:val="72"/>
          <w:szCs w:val="72"/>
        </w:rPr>
        <w:tab/>
        <w:t xml:space="preserve">1 </w:t>
      </w:r>
      <w:r w:rsidR="00A85E5B">
        <w:rPr>
          <w:rFonts w:asciiTheme="majorHAnsi" w:hAnsiTheme="majorHAnsi"/>
          <w:color w:val="FFFFFF" w:themeColor="background1"/>
          <w:sz w:val="72"/>
          <w:szCs w:val="72"/>
        </w:rPr>
        <w:t xml:space="preserve">Temmuz </w:t>
      </w:r>
      <w:r w:rsidR="007429DC" w:rsidRPr="00510E50">
        <w:rPr>
          <w:rFonts w:asciiTheme="majorHAnsi" w:hAnsiTheme="majorHAnsi"/>
          <w:color w:val="FFFFFF" w:themeColor="background1"/>
          <w:sz w:val="72"/>
          <w:szCs w:val="72"/>
        </w:rPr>
        <w:t>2016</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3BCFC381" w14:textId="5B6324BA" w:rsidR="00A85E5B"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4205298" w:history="1">
        <w:r w:rsidR="00A85E5B" w:rsidRPr="00D7330E">
          <w:rPr>
            <w:rStyle w:val="Hyperlink"/>
            <w:noProof/>
          </w:rPr>
          <w:t>Giriş</w:t>
        </w:r>
        <w:r w:rsidR="00A85E5B">
          <w:rPr>
            <w:noProof/>
            <w:webHidden/>
          </w:rPr>
          <w:tab/>
        </w:r>
        <w:r w:rsidR="00A85E5B">
          <w:rPr>
            <w:noProof/>
            <w:webHidden/>
          </w:rPr>
          <w:fldChar w:fldCharType="begin"/>
        </w:r>
        <w:r w:rsidR="00A85E5B">
          <w:rPr>
            <w:noProof/>
            <w:webHidden/>
          </w:rPr>
          <w:instrText xml:space="preserve"> PAGEREF _Toc454205298 \h </w:instrText>
        </w:r>
        <w:r w:rsidR="00A85E5B">
          <w:rPr>
            <w:noProof/>
            <w:webHidden/>
          </w:rPr>
        </w:r>
        <w:r w:rsidR="00A85E5B">
          <w:rPr>
            <w:noProof/>
            <w:webHidden/>
          </w:rPr>
          <w:fldChar w:fldCharType="separate"/>
        </w:r>
        <w:r w:rsidR="00A85E5B">
          <w:rPr>
            <w:noProof/>
            <w:webHidden/>
          </w:rPr>
          <w:t>3</w:t>
        </w:r>
        <w:r w:rsidR="00A85E5B">
          <w:rPr>
            <w:noProof/>
            <w:webHidden/>
          </w:rPr>
          <w:fldChar w:fldCharType="end"/>
        </w:r>
      </w:hyperlink>
    </w:p>
    <w:p w14:paraId="2C8BFF1C" w14:textId="69197146" w:rsidR="00A85E5B" w:rsidRDefault="002014A3">
      <w:pPr>
        <w:pStyle w:val="TOC3"/>
        <w:tabs>
          <w:tab w:val="right" w:leader="dot" w:pos="5030"/>
        </w:tabs>
        <w:rPr>
          <w:rFonts w:eastAsiaTheme="minorEastAsia"/>
          <w:smallCaps w:val="0"/>
          <w:noProof/>
          <w:sz w:val="22"/>
          <w:lang w:val="en-US" w:eastAsia="zh-CN" w:bidi="ar-SA"/>
        </w:rPr>
      </w:pPr>
      <w:hyperlink w:anchor="_Toc454205299" w:history="1">
        <w:r w:rsidR="00A85E5B" w:rsidRPr="00D7330E">
          <w:rPr>
            <w:rStyle w:val="Hyperlink"/>
            <w:noProof/>
          </w:rPr>
          <w:t>Önceki Sürümler</w:t>
        </w:r>
        <w:r w:rsidR="00A85E5B">
          <w:rPr>
            <w:noProof/>
            <w:webHidden/>
          </w:rPr>
          <w:tab/>
        </w:r>
        <w:r w:rsidR="00A85E5B">
          <w:rPr>
            <w:noProof/>
            <w:webHidden/>
          </w:rPr>
          <w:fldChar w:fldCharType="begin"/>
        </w:r>
        <w:r w:rsidR="00A85E5B">
          <w:rPr>
            <w:noProof/>
            <w:webHidden/>
          </w:rPr>
          <w:instrText xml:space="preserve"> PAGEREF _Toc454205299 \h </w:instrText>
        </w:r>
        <w:r w:rsidR="00A85E5B">
          <w:rPr>
            <w:noProof/>
            <w:webHidden/>
          </w:rPr>
        </w:r>
        <w:r w:rsidR="00A85E5B">
          <w:rPr>
            <w:noProof/>
            <w:webHidden/>
          </w:rPr>
          <w:fldChar w:fldCharType="separate"/>
        </w:r>
        <w:r w:rsidR="00A85E5B">
          <w:rPr>
            <w:noProof/>
            <w:webHidden/>
          </w:rPr>
          <w:t>3</w:t>
        </w:r>
        <w:r w:rsidR="00A85E5B">
          <w:rPr>
            <w:noProof/>
            <w:webHidden/>
          </w:rPr>
          <w:fldChar w:fldCharType="end"/>
        </w:r>
      </w:hyperlink>
    </w:p>
    <w:p w14:paraId="11C6A772" w14:textId="59CB245B" w:rsidR="00A85E5B" w:rsidRDefault="002014A3">
      <w:pPr>
        <w:pStyle w:val="TOC3"/>
        <w:tabs>
          <w:tab w:val="right" w:leader="dot" w:pos="5030"/>
        </w:tabs>
        <w:rPr>
          <w:rFonts w:eastAsiaTheme="minorEastAsia"/>
          <w:smallCaps w:val="0"/>
          <w:noProof/>
          <w:sz w:val="22"/>
          <w:lang w:val="en-US" w:eastAsia="zh-CN" w:bidi="ar-SA"/>
        </w:rPr>
      </w:pPr>
      <w:hyperlink w:anchor="_Toc454205300" w:history="1">
        <w:r w:rsidR="00A85E5B" w:rsidRPr="00D7330E">
          <w:rPr>
            <w:rStyle w:val="Hyperlink"/>
            <w:noProof/>
          </w:rPr>
          <w:t>Açıklamalar ve Değişikliklerin Özeti</w:t>
        </w:r>
        <w:r w:rsidR="00A85E5B">
          <w:rPr>
            <w:noProof/>
            <w:webHidden/>
          </w:rPr>
          <w:tab/>
        </w:r>
        <w:r w:rsidR="00A85E5B">
          <w:rPr>
            <w:noProof/>
            <w:webHidden/>
          </w:rPr>
          <w:fldChar w:fldCharType="begin"/>
        </w:r>
        <w:r w:rsidR="00A85E5B">
          <w:rPr>
            <w:noProof/>
            <w:webHidden/>
          </w:rPr>
          <w:instrText xml:space="preserve"> PAGEREF _Toc454205300 \h </w:instrText>
        </w:r>
        <w:r w:rsidR="00A85E5B">
          <w:rPr>
            <w:noProof/>
            <w:webHidden/>
          </w:rPr>
        </w:r>
        <w:r w:rsidR="00A85E5B">
          <w:rPr>
            <w:noProof/>
            <w:webHidden/>
          </w:rPr>
          <w:fldChar w:fldCharType="separate"/>
        </w:r>
        <w:r w:rsidR="00A85E5B">
          <w:rPr>
            <w:noProof/>
            <w:webHidden/>
          </w:rPr>
          <w:t>3</w:t>
        </w:r>
        <w:r w:rsidR="00A85E5B">
          <w:rPr>
            <w:noProof/>
            <w:webHidden/>
          </w:rPr>
          <w:fldChar w:fldCharType="end"/>
        </w:r>
      </w:hyperlink>
    </w:p>
    <w:p w14:paraId="0D1284D4" w14:textId="54952C73" w:rsidR="00A85E5B" w:rsidRDefault="002014A3">
      <w:pPr>
        <w:pStyle w:val="TOC1"/>
        <w:tabs>
          <w:tab w:val="right" w:leader="dot" w:pos="5030"/>
        </w:tabs>
        <w:rPr>
          <w:rFonts w:eastAsiaTheme="minorEastAsia"/>
          <w:b w:val="0"/>
          <w:caps w:val="0"/>
          <w:noProof/>
          <w:sz w:val="22"/>
          <w:lang w:val="en-US" w:eastAsia="zh-CN" w:bidi="ar-SA"/>
        </w:rPr>
      </w:pPr>
      <w:hyperlink w:anchor="_Toc454205301" w:history="1">
        <w:r w:rsidR="00A85E5B" w:rsidRPr="00D7330E">
          <w:rPr>
            <w:rStyle w:val="Hyperlink"/>
            <w:noProof/>
          </w:rPr>
          <w:t>Genel Hükümler</w:t>
        </w:r>
        <w:r w:rsidR="00A85E5B">
          <w:rPr>
            <w:noProof/>
            <w:webHidden/>
          </w:rPr>
          <w:tab/>
        </w:r>
        <w:r w:rsidR="00A85E5B">
          <w:rPr>
            <w:noProof/>
            <w:webHidden/>
          </w:rPr>
          <w:fldChar w:fldCharType="begin"/>
        </w:r>
        <w:r w:rsidR="00A85E5B">
          <w:rPr>
            <w:noProof/>
            <w:webHidden/>
          </w:rPr>
          <w:instrText xml:space="preserve"> PAGEREF _Toc454205301 \h </w:instrText>
        </w:r>
        <w:r w:rsidR="00A85E5B">
          <w:rPr>
            <w:noProof/>
            <w:webHidden/>
          </w:rPr>
        </w:r>
        <w:r w:rsidR="00A85E5B">
          <w:rPr>
            <w:noProof/>
            <w:webHidden/>
          </w:rPr>
          <w:fldChar w:fldCharType="separate"/>
        </w:r>
        <w:r w:rsidR="00A85E5B">
          <w:rPr>
            <w:noProof/>
            <w:webHidden/>
          </w:rPr>
          <w:t>4</w:t>
        </w:r>
        <w:r w:rsidR="00A85E5B">
          <w:rPr>
            <w:noProof/>
            <w:webHidden/>
          </w:rPr>
          <w:fldChar w:fldCharType="end"/>
        </w:r>
      </w:hyperlink>
    </w:p>
    <w:p w14:paraId="1A7E6646" w14:textId="07BBB4CF" w:rsidR="00A85E5B" w:rsidRDefault="002014A3">
      <w:pPr>
        <w:pStyle w:val="TOC5"/>
        <w:tabs>
          <w:tab w:val="right" w:leader="dot" w:pos="5030"/>
        </w:tabs>
        <w:rPr>
          <w:rFonts w:eastAsiaTheme="minorEastAsia"/>
          <w:noProof/>
          <w:sz w:val="22"/>
          <w:lang w:val="en-US" w:eastAsia="zh-CN" w:bidi="ar-SA"/>
        </w:rPr>
      </w:pPr>
      <w:hyperlink w:anchor="_Toc454205302" w:history="1">
        <w:r w:rsidR="00A85E5B" w:rsidRPr="00D7330E">
          <w:rPr>
            <w:rStyle w:val="Hyperlink"/>
            <w:noProof/>
          </w:rPr>
          <w:t>Tanımlar</w:t>
        </w:r>
        <w:r w:rsidR="00A85E5B">
          <w:rPr>
            <w:noProof/>
            <w:webHidden/>
          </w:rPr>
          <w:tab/>
        </w:r>
        <w:r w:rsidR="00A85E5B">
          <w:rPr>
            <w:noProof/>
            <w:webHidden/>
          </w:rPr>
          <w:fldChar w:fldCharType="begin"/>
        </w:r>
        <w:r w:rsidR="00A85E5B">
          <w:rPr>
            <w:noProof/>
            <w:webHidden/>
          </w:rPr>
          <w:instrText xml:space="preserve"> PAGEREF _Toc454205302 \h </w:instrText>
        </w:r>
        <w:r w:rsidR="00A85E5B">
          <w:rPr>
            <w:noProof/>
            <w:webHidden/>
          </w:rPr>
        </w:r>
        <w:r w:rsidR="00A85E5B">
          <w:rPr>
            <w:noProof/>
            <w:webHidden/>
          </w:rPr>
          <w:fldChar w:fldCharType="separate"/>
        </w:r>
        <w:r w:rsidR="00A85E5B">
          <w:rPr>
            <w:noProof/>
            <w:webHidden/>
          </w:rPr>
          <w:t>4</w:t>
        </w:r>
        <w:r w:rsidR="00A85E5B">
          <w:rPr>
            <w:noProof/>
            <w:webHidden/>
          </w:rPr>
          <w:fldChar w:fldCharType="end"/>
        </w:r>
      </w:hyperlink>
    </w:p>
    <w:p w14:paraId="7E265A2D" w14:textId="570C1ADF" w:rsidR="00A85E5B" w:rsidRDefault="002014A3">
      <w:pPr>
        <w:pStyle w:val="TOC5"/>
        <w:tabs>
          <w:tab w:val="right" w:leader="dot" w:pos="5030"/>
        </w:tabs>
        <w:rPr>
          <w:rFonts w:eastAsiaTheme="minorEastAsia"/>
          <w:noProof/>
          <w:sz w:val="22"/>
          <w:lang w:val="en-US" w:eastAsia="zh-CN" w:bidi="ar-SA"/>
        </w:rPr>
      </w:pPr>
      <w:hyperlink w:anchor="_Toc454205303" w:history="1">
        <w:r w:rsidR="00A85E5B" w:rsidRPr="00D7330E">
          <w:rPr>
            <w:rStyle w:val="Hyperlink"/>
            <w:noProof/>
          </w:rPr>
          <w:t>Çevrimiçi Hizmet Hüküm Güncelleştirmeleri</w:t>
        </w:r>
        <w:r w:rsidR="00A85E5B">
          <w:rPr>
            <w:noProof/>
            <w:webHidden/>
          </w:rPr>
          <w:tab/>
        </w:r>
        <w:r w:rsidR="00A85E5B">
          <w:rPr>
            <w:noProof/>
            <w:webHidden/>
          </w:rPr>
          <w:fldChar w:fldCharType="begin"/>
        </w:r>
        <w:r w:rsidR="00A85E5B">
          <w:rPr>
            <w:noProof/>
            <w:webHidden/>
          </w:rPr>
          <w:instrText xml:space="preserve"> PAGEREF _Toc454205303 \h </w:instrText>
        </w:r>
        <w:r w:rsidR="00A85E5B">
          <w:rPr>
            <w:noProof/>
            <w:webHidden/>
          </w:rPr>
        </w:r>
        <w:r w:rsidR="00A85E5B">
          <w:rPr>
            <w:noProof/>
            <w:webHidden/>
          </w:rPr>
          <w:fldChar w:fldCharType="separate"/>
        </w:r>
        <w:r w:rsidR="00A85E5B">
          <w:rPr>
            <w:noProof/>
            <w:webHidden/>
          </w:rPr>
          <w:t>4</w:t>
        </w:r>
        <w:r w:rsidR="00A85E5B">
          <w:rPr>
            <w:noProof/>
            <w:webHidden/>
          </w:rPr>
          <w:fldChar w:fldCharType="end"/>
        </w:r>
      </w:hyperlink>
    </w:p>
    <w:p w14:paraId="205E6CE1" w14:textId="091BDB81" w:rsidR="00A85E5B" w:rsidRDefault="002014A3">
      <w:pPr>
        <w:pStyle w:val="TOC5"/>
        <w:tabs>
          <w:tab w:val="right" w:leader="dot" w:pos="5030"/>
        </w:tabs>
        <w:rPr>
          <w:rFonts w:eastAsiaTheme="minorEastAsia"/>
          <w:noProof/>
          <w:sz w:val="22"/>
          <w:lang w:val="en-US" w:eastAsia="zh-CN" w:bidi="ar-SA"/>
        </w:rPr>
      </w:pPr>
      <w:hyperlink w:anchor="_Toc454205304" w:history="1">
        <w:r w:rsidR="00A85E5B" w:rsidRPr="00D7330E">
          <w:rPr>
            <w:rStyle w:val="Hyperlink"/>
            <w:noProof/>
          </w:rPr>
          <w:t>Düzenleyici Değişiklikler ve Uluslararası Bulunabilirlik</w:t>
        </w:r>
        <w:r w:rsidR="00A85E5B">
          <w:rPr>
            <w:noProof/>
            <w:webHidden/>
          </w:rPr>
          <w:tab/>
        </w:r>
        <w:r w:rsidR="00A85E5B">
          <w:rPr>
            <w:noProof/>
            <w:webHidden/>
          </w:rPr>
          <w:fldChar w:fldCharType="begin"/>
        </w:r>
        <w:r w:rsidR="00A85E5B">
          <w:rPr>
            <w:noProof/>
            <w:webHidden/>
          </w:rPr>
          <w:instrText xml:space="preserve"> PAGEREF _Toc454205304 \h </w:instrText>
        </w:r>
        <w:r w:rsidR="00A85E5B">
          <w:rPr>
            <w:noProof/>
            <w:webHidden/>
          </w:rPr>
        </w:r>
        <w:r w:rsidR="00A85E5B">
          <w:rPr>
            <w:noProof/>
            <w:webHidden/>
          </w:rPr>
          <w:fldChar w:fldCharType="separate"/>
        </w:r>
        <w:r w:rsidR="00A85E5B">
          <w:rPr>
            <w:noProof/>
            <w:webHidden/>
          </w:rPr>
          <w:t>4</w:t>
        </w:r>
        <w:r w:rsidR="00A85E5B">
          <w:rPr>
            <w:noProof/>
            <w:webHidden/>
          </w:rPr>
          <w:fldChar w:fldCharType="end"/>
        </w:r>
      </w:hyperlink>
    </w:p>
    <w:p w14:paraId="6183C961" w14:textId="42530E56" w:rsidR="00A85E5B" w:rsidRDefault="002014A3">
      <w:pPr>
        <w:pStyle w:val="TOC5"/>
        <w:tabs>
          <w:tab w:val="right" w:leader="dot" w:pos="5030"/>
        </w:tabs>
        <w:rPr>
          <w:rFonts w:eastAsiaTheme="minorEastAsia"/>
          <w:noProof/>
          <w:sz w:val="22"/>
          <w:lang w:val="en-US" w:eastAsia="zh-CN" w:bidi="ar-SA"/>
        </w:rPr>
      </w:pPr>
      <w:hyperlink w:anchor="_Toc454205305" w:history="1">
        <w:r w:rsidR="00A85E5B" w:rsidRPr="00D7330E">
          <w:rPr>
            <w:rStyle w:val="Hyperlink"/>
            <w:noProof/>
          </w:rPr>
          <w:t>Verilerin Saklanması</w:t>
        </w:r>
        <w:r w:rsidR="00A85E5B">
          <w:rPr>
            <w:noProof/>
            <w:webHidden/>
          </w:rPr>
          <w:tab/>
        </w:r>
        <w:r w:rsidR="00A85E5B">
          <w:rPr>
            <w:noProof/>
            <w:webHidden/>
          </w:rPr>
          <w:fldChar w:fldCharType="begin"/>
        </w:r>
        <w:r w:rsidR="00A85E5B">
          <w:rPr>
            <w:noProof/>
            <w:webHidden/>
          </w:rPr>
          <w:instrText xml:space="preserve"> PAGEREF _Toc454205305 \h </w:instrText>
        </w:r>
        <w:r w:rsidR="00A85E5B">
          <w:rPr>
            <w:noProof/>
            <w:webHidden/>
          </w:rPr>
        </w:r>
        <w:r w:rsidR="00A85E5B">
          <w:rPr>
            <w:noProof/>
            <w:webHidden/>
          </w:rPr>
          <w:fldChar w:fldCharType="separate"/>
        </w:r>
        <w:r w:rsidR="00A85E5B">
          <w:rPr>
            <w:noProof/>
            <w:webHidden/>
          </w:rPr>
          <w:t>4</w:t>
        </w:r>
        <w:r w:rsidR="00A85E5B">
          <w:rPr>
            <w:noProof/>
            <w:webHidden/>
          </w:rPr>
          <w:fldChar w:fldCharType="end"/>
        </w:r>
      </w:hyperlink>
    </w:p>
    <w:p w14:paraId="17D17FAF" w14:textId="2C84BB9E" w:rsidR="00A85E5B" w:rsidRDefault="002014A3">
      <w:pPr>
        <w:pStyle w:val="TOC5"/>
        <w:tabs>
          <w:tab w:val="right" w:leader="dot" w:pos="5030"/>
        </w:tabs>
        <w:rPr>
          <w:rFonts w:eastAsiaTheme="minorEastAsia"/>
          <w:noProof/>
          <w:sz w:val="22"/>
          <w:lang w:val="en-US" w:eastAsia="zh-CN" w:bidi="ar-SA"/>
        </w:rPr>
      </w:pPr>
      <w:hyperlink w:anchor="_Toc454205306" w:history="1">
        <w:r w:rsidR="00A85E5B" w:rsidRPr="00D7330E">
          <w:rPr>
            <w:rStyle w:val="Hyperlink"/>
            <w:noProof/>
          </w:rPr>
          <w:t>Yazılımın Çevrimiçi Hizmetle Kullanımı</w:t>
        </w:r>
        <w:r w:rsidR="00A85E5B">
          <w:rPr>
            <w:noProof/>
            <w:webHidden/>
          </w:rPr>
          <w:tab/>
        </w:r>
        <w:r w:rsidR="00A85E5B">
          <w:rPr>
            <w:noProof/>
            <w:webHidden/>
          </w:rPr>
          <w:fldChar w:fldCharType="begin"/>
        </w:r>
        <w:r w:rsidR="00A85E5B">
          <w:rPr>
            <w:noProof/>
            <w:webHidden/>
          </w:rPr>
          <w:instrText xml:space="preserve"> PAGEREF _Toc454205306 \h </w:instrText>
        </w:r>
        <w:r w:rsidR="00A85E5B">
          <w:rPr>
            <w:noProof/>
            <w:webHidden/>
          </w:rPr>
        </w:r>
        <w:r w:rsidR="00A85E5B">
          <w:rPr>
            <w:noProof/>
            <w:webHidden/>
          </w:rPr>
          <w:fldChar w:fldCharType="separate"/>
        </w:r>
        <w:r w:rsidR="00A85E5B">
          <w:rPr>
            <w:noProof/>
            <w:webHidden/>
          </w:rPr>
          <w:t>4</w:t>
        </w:r>
        <w:r w:rsidR="00A85E5B">
          <w:rPr>
            <w:noProof/>
            <w:webHidden/>
          </w:rPr>
          <w:fldChar w:fldCharType="end"/>
        </w:r>
      </w:hyperlink>
    </w:p>
    <w:p w14:paraId="5B1C1033" w14:textId="6536F308" w:rsidR="00A85E5B" w:rsidRDefault="002014A3">
      <w:pPr>
        <w:pStyle w:val="TOC5"/>
        <w:tabs>
          <w:tab w:val="right" w:leader="dot" w:pos="5030"/>
        </w:tabs>
        <w:rPr>
          <w:rFonts w:eastAsiaTheme="minorEastAsia"/>
          <w:noProof/>
          <w:sz w:val="22"/>
          <w:lang w:val="en-US" w:eastAsia="zh-CN" w:bidi="ar-SA"/>
        </w:rPr>
      </w:pPr>
      <w:hyperlink w:anchor="_Toc454205307" w:history="1">
        <w:r w:rsidR="00A85E5B" w:rsidRPr="00D7330E">
          <w:rPr>
            <w:rStyle w:val="Hyperlink"/>
            <w:noProof/>
          </w:rPr>
          <w:t>Microsoft’a Ait Olmayan Ürünler</w:t>
        </w:r>
        <w:r w:rsidR="00A85E5B">
          <w:rPr>
            <w:noProof/>
            <w:webHidden/>
          </w:rPr>
          <w:tab/>
        </w:r>
        <w:r w:rsidR="00A85E5B">
          <w:rPr>
            <w:noProof/>
            <w:webHidden/>
          </w:rPr>
          <w:fldChar w:fldCharType="begin"/>
        </w:r>
        <w:r w:rsidR="00A85E5B">
          <w:rPr>
            <w:noProof/>
            <w:webHidden/>
          </w:rPr>
          <w:instrText xml:space="preserve"> PAGEREF _Toc454205307 \h </w:instrText>
        </w:r>
        <w:r w:rsidR="00A85E5B">
          <w:rPr>
            <w:noProof/>
            <w:webHidden/>
          </w:rPr>
        </w:r>
        <w:r w:rsidR="00A85E5B">
          <w:rPr>
            <w:noProof/>
            <w:webHidden/>
          </w:rPr>
          <w:fldChar w:fldCharType="separate"/>
        </w:r>
        <w:r w:rsidR="00A85E5B">
          <w:rPr>
            <w:noProof/>
            <w:webHidden/>
          </w:rPr>
          <w:t>5</w:t>
        </w:r>
        <w:r w:rsidR="00A85E5B">
          <w:rPr>
            <w:noProof/>
            <w:webHidden/>
          </w:rPr>
          <w:fldChar w:fldCharType="end"/>
        </w:r>
      </w:hyperlink>
    </w:p>
    <w:p w14:paraId="5EA65422" w14:textId="1467E11C" w:rsidR="00A85E5B" w:rsidRDefault="002014A3">
      <w:pPr>
        <w:pStyle w:val="TOC5"/>
        <w:tabs>
          <w:tab w:val="right" w:leader="dot" w:pos="5030"/>
        </w:tabs>
        <w:rPr>
          <w:rFonts w:eastAsiaTheme="minorEastAsia"/>
          <w:noProof/>
          <w:sz w:val="22"/>
          <w:lang w:val="en-US" w:eastAsia="zh-CN" w:bidi="ar-SA"/>
        </w:rPr>
      </w:pPr>
      <w:hyperlink w:anchor="_Toc454205308" w:history="1">
        <w:r w:rsidR="00A85E5B" w:rsidRPr="00D7330E">
          <w:rPr>
            <w:rStyle w:val="Hyperlink"/>
            <w:noProof/>
          </w:rPr>
          <w:t>Kabul Edilebilir Kullanım Politikası</w:t>
        </w:r>
        <w:r w:rsidR="00A85E5B">
          <w:rPr>
            <w:noProof/>
            <w:webHidden/>
          </w:rPr>
          <w:tab/>
        </w:r>
        <w:r w:rsidR="00A85E5B">
          <w:rPr>
            <w:noProof/>
            <w:webHidden/>
          </w:rPr>
          <w:fldChar w:fldCharType="begin"/>
        </w:r>
        <w:r w:rsidR="00A85E5B">
          <w:rPr>
            <w:noProof/>
            <w:webHidden/>
          </w:rPr>
          <w:instrText xml:space="preserve"> PAGEREF _Toc454205308 \h </w:instrText>
        </w:r>
        <w:r w:rsidR="00A85E5B">
          <w:rPr>
            <w:noProof/>
            <w:webHidden/>
          </w:rPr>
        </w:r>
        <w:r w:rsidR="00A85E5B">
          <w:rPr>
            <w:noProof/>
            <w:webHidden/>
          </w:rPr>
          <w:fldChar w:fldCharType="separate"/>
        </w:r>
        <w:r w:rsidR="00A85E5B">
          <w:rPr>
            <w:noProof/>
            <w:webHidden/>
          </w:rPr>
          <w:t>5</w:t>
        </w:r>
        <w:r w:rsidR="00A85E5B">
          <w:rPr>
            <w:noProof/>
            <w:webHidden/>
          </w:rPr>
          <w:fldChar w:fldCharType="end"/>
        </w:r>
      </w:hyperlink>
    </w:p>
    <w:p w14:paraId="2DF693DD" w14:textId="411ECA32" w:rsidR="00A85E5B" w:rsidRDefault="002014A3">
      <w:pPr>
        <w:pStyle w:val="TOC5"/>
        <w:tabs>
          <w:tab w:val="right" w:leader="dot" w:pos="5030"/>
        </w:tabs>
        <w:rPr>
          <w:rFonts w:eastAsiaTheme="minorEastAsia"/>
          <w:noProof/>
          <w:sz w:val="22"/>
          <w:lang w:val="en-US" w:eastAsia="zh-CN" w:bidi="ar-SA"/>
        </w:rPr>
      </w:pPr>
      <w:hyperlink w:anchor="_Toc454205309" w:history="1">
        <w:r w:rsidR="00A85E5B" w:rsidRPr="00D7330E">
          <w:rPr>
            <w:rStyle w:val="Hyperlink"/>
            <w:noProof/>
          </w:rPr>
          <w:t>Teknik Sınırlamalar</w:t>
        </w:r>
        <w:r w:rsidR="00A85E5B">
          <w:rPr>
            <w:noProof/>
            <w:webHidden/>
          </w:rPr>
          <w:tab/>
        </w:r>
        <w:r w:rsidR="00A85E5B">
          <w:rPr>
            <w:noProof/>
            <w:webHidden/>
          </w:rPr>
          <w:fldChar w:fldCharType="begin"/>
        </w:r>
        <w:r w:rsidR="00A85E5B">
          <w:rPr>
            <w:noProof/>
            <w:webHidden/>
          </w:rPr>
          <w:instrText xml:space="preserve"> PAGEREF _Toc454205309 \h </w:instrText>
        </w:r>
        <w:r w:rsidR="00A85E5B">
          <w:rPr>
            <w:noProof/>
            <w:webHidden/>
          </w:rPr>
        </w:r>
        <w:r w:rsidR="00A85E5B">
          <w:rPr>
            <w:noProof/>
            <w:webHidden/>
          </w:rPr>
          <w:fldChar w:fldCharType="separate"/>
        </w:r>
        <w:r w:rsidR="00A85E5B">
          <w:rPr>
            <w:noProof/>
            <w:webHidden/>
          </w:rPr>
          <w:t>5</w:t>
        </w:r>
        <w:r w:rsidR="00A85E5B">
          <w:rPr>
            <w:noProof/>
            <w:webHidden/>
          </w:rPr>
          <w:fldChar w:fldCharType="end"/>
        </w:r>
      </w:hyperlink>
    </w:p>
    <w:p w14:paraId="67935442" w14:textId="2A2F1A5D" w:rsidR="00A85E5B" w:rsidRDefault="002014A3">
      <w:pPr>
        <w:pStyle w:val="TOC5"/>
        <w:tabs>
          <w:tab w:val="right" w:leader="dot" w:pos="5030"/>
        </w:tabs>
        <w:rPr>
          <w:rFonts w:eastAsiaTheme="minorEastAsia"/>
          <w:noProof/>
          <w:sz w:val="22"/>
          <w:lang w:val="en-US" w:eastAsia="zh-CN" w:bidi="ar-SA"/>
        </w:rPr>
      </w:pPr>
      <w:hyperlink w:anchor="_Toc454205310" w:history="1">
        <w:r w:rsidR="00A85E5B" w:rsidRPr="00D7330E">
          <w:rPr>
            <w:rStyle w:val="Hyperlink"/>
            <w:noProof/>
          </w:rPr>
          <w:t>Yasalara Uygunluk</w:t>
        </w:r>
        <w:r w:rsidR="00A85E5B">
          <w:rPr>
            <w:noProof/>
            <w:webHidden/>
          </w:rPr>
          <w:tab/>
        </w:r>
        <w:r w:rsidR="00A85E5B">
          <w:rPr>
            <w:noProof/>
            <w:webHidden/>
          </w:rPr>
          <w:fldChar w:fldCharType="begin"/>
        </w:r>
        <w:r w:rsidR="00A85E5B">
          <w:rPr>
            <w:noProof/>
            <w:webHidden/>
          </w:rPr>
          <w:instrText xml:space="preserve"> PAGEREF _Toc454205310 \h </w:instrText>
        </w:r>
        <w:r w:rsidR="00A85E5B">
          <w:rPr>
            <w:noProof/>
            <w:webHidden/>
          </w:rPr>
        </w:r>
        <w:r w:rsidR="00A85E5B">
          <w:rPr>
            <w:noProof/>
            <w:webHidden/>
          </w:rPr>
          <w:fldChar w:fldCharType="separate"/>
        </w:r>
        <w:r w:rsidR="00A85E5B">
          <w:rPr>
            <w:noProof/>
            <w:webHidden/>
          </w:rPr>
          <w:t>5</w:t>
        </w:r>
        <w:r w:rsidR="00A85E5B">
          <w:rPr>
            <w:noProof/>
            <w:webHidden/>
          </w:rPr>
          <w:fldChar w:fldCharType="end"/>
        </w:r>
      </w:hyperlink>
    </w:p>
    <w:p w14:paraId="1A14530D" w14:textId="28307964" w:rsidR="00A85E5B" w:rsidRDefault="002014A3">
      <w:pPr>
        <w:pStyle w:val="TOC5"/>
        <w:tabs>
          <w:tab w:val="right" w:leader="dot" w:pos="5030"/>
        </w:tabs>
        <w:rPr>
          <w:rFonts w:eastAsiaTheme="minorEastAsia"/>
          <w:noProof/>
          <w:sz w:val="22"/>
          <w:lang w:val="en-US" w:eastAsia="zh-CN" w:bidi="ar-SA"/>
        </w:rPr>
      </w:pPr>
      <w:hyperlink w:anchor="_Toc454205311" w:history="1">
        <w:r w:rsidR="00A85E5B" w:rsidRPr="00D7330E">
          <w:rPr>
            <w:rStyle w:val="Hyperlink"/>
            <w:noProof/>
          </w:rPr>
          <w:t>İçeri Aktarım/Dışarı Aktarım Hizmetleri</w:t>
        </w:r>
        <w:r w:rsidR="00A85E5B">
          <w:rPr>
            <w:noProof/>
            <w:webHidden/>
          </w:rPr>
          <w:tab/>
        </w:r>
        <w:r w:rsidR="00A85E5B">
          <w:rPr>
            <w:noProof/>
            <w:webHidden/>
          </w:rPr>
          <w:fldChar w:fldCharType="begin"/>
        </w:r>
        <w:r w:rsidR="00A85E5B">
          <w:rPr>
            <w:noProof/>
            <w:webHidden/>
          </w:rPr>
          <w:instrText xml:space="preserve"> PAGEREF _Toc454205311 \h </w:instrText>
        </w:r>
        <w:r w:rsidR="00A85E5B">
          <w:rPr>
            <w:noProof/>
            <w:webHidden/>
          </w:rPr>
        </w:r>
        <w:r w:rsidR="00A85E5B">
          <w:rPr>
            <w:noProof/>
            <w:webHidden/>
          </w:rPr>
          <w:fldChar w:fldCharType="separate"/>
        </w:r>
        <w:r w:rsidR="00A85E5B">
          <w:rPr>
            <w:noProof/>
            <w:webHidden/>
          </w:rPr>
          <w:t>6</w:t>
        </w:r>
        <w:r w:rsidR="00A85E5B">
          <w:rPr>
            <w:noProof/>
            <w:webHidden/>
          </w:rPr>
          <w:fldChar w:fldCharType="end"/>
        </w:r>
      </w:hyperlink>
    </w:p>
    <w:p w14:paraId="18C2E2DB" w14:textId="5AB3D30B" w:rsidR="00A85E5B" w:rsidRDefault="002014A3">
      <w:pPr>
        <w:pStyle w:val="TOC5"/>
        <w:tabs>
          <w:tab w:val="right" w:leader="dot" w:pos="5030"/>
        </w:tabs>
        <w:rPr>
          <w:rFonts w:eastAsiaTheme="minorEastAsia"/>
          <w:noProof/>
          <w:sz w:val="22"/>
          <w:lang w:val="en-US" w:eastAsia="zh-CN" w:bidi="ar-SA"/>
        </w:rPr>
      </w:pPr>
      <w:hyperlink w:anchor="_Toc454205312" w:history="1">
        <w:r w:rsidR="00A85E5B" w:rsidRPr="00D7330E">
          <w:rPr>
            <w:rStyle w:val="Hyperlink"/>
            <w:noProof/>
          </w:rPr>
          <w:t>Elektronik İhbarlar</w:t>
        </w:r>
        <w:r w:rsidR="00A85E5B">
          <w:rPr>
            <w:noProof/>
            <w:webHidden/>
          </w:rPr>
          <w:tab/>
        </w:r>
        <w:r w:rsidR="00A85E5B">
          <w:rPr>
            <w:noProof/>
            <w:webHidden/>
          </w:rPr>
          <w:fldChar w:fldCharType="begin"/>
        </w:r>
        <w:r w:rsidR="00A85E5B">
          <w:rPr>
            <w:noProof/>
            <w:webHidden/>
          </w:rPr>
          <w:instrText xml:space="preserve"> PAGEREF _Toc454205312 \h </w:instrText>
        </w:r>
        <w:r w:rsidR="00A85E5B">
          <w:rPr>
            <w:noProof/>
            <w:webHidden/>
          </w:rPr>
        </w:r>
        <w:r w:rsidR="00A85E5B">
          <w:rPr>
            <w:noProof/>
            <w:webHidden/>
          </w:rPr>
          <w:fldChar w:fldCharType="separate"/>
        </w:r>
        <w:r w:rsidR="00A85E5B">
          <w:rPr>
            <w:noProof/>
            <w:webHidden/>
          </w:rPr>
          <w:t>6</w:t>
        </w:r>
        <w:r w:rsidR="00A85E5B">
          <w:rPr>
            <w:noProof/>
            <w:webHidden/>
          </w:rPr>
          <w:fldChar w:fldCharType="end"/>
        </w:r>
      </w:hyperlink>
    </w:p>
    <w:p w14:paraId="0785A9D4" w14:textId="155D1DA9" w:rsidR="00A85E5B" w:rsidRDefault="002014A3">
      <w:pPr>
        <w:pStyle w:val="TOC5"/>
        <w:tabs>
          <w:tab w:val="right" w:leader="dot" w:pos="5030"/>
        </w:tabs>
        <w:rPr>
          <w:rFonts w:eastAsiaTheme="minorEastAsia"/>
          <w:noProof/>
          <w:sz w:val="22"/>
          <w:lang w:val="en-US" w:eastAsia="zh-CN" w:bidi="ar-SA"/>
        </w:rPr>
      </w:pPr>
      <w:hyperlink w:anchor="_Toc454205313" w:history="1">
        <w:r w:rsidR="00A85E5B" w:rsidRPr="00D7330E">
          <w:rPr>
            <w:rStyle w:val="Hyperlink"/>
            <w:noProof/>
          </w:rPr>
          <w:t>Lisansları Yeniden Atama</w:t>
        </w:r>
        <w:r w:rsidR="00A85E5B">
          <w:rPr>
            <w:noProof/>
            <w:webHidden/>
          </w:rPr>
          <w:tab/>
        </w:r>
        <w:r w:rsidR="00A85E5B">
          <w:rPr>
            <w:noProof/>
            <w:webHidden/>
          </w:rPr>
          <w:fldChar w:fldCharType="begin"/>
        </w:r>
        <w:r w:rsidR="00A85E5B">
          <w:rPr>
            <w:noProof/>
            <w:webHidden/>
          </w:rPr>
          <w:instrText xml:space="preserve"> PAGEREF _Toc454205313 \h </w:instrText>
        </w:r>
        <w:r w:rsidR="00A85E5B">
          <w:rPr>
            <w:noProof/>
            <w:webHidden/>
          </w:rPr>
        </w:r>
        <w:r w:rsidR="00A85E5B">
          <w:rPr>
            <w:noProof/>
            <w:webHidden/>
          </w:rPr>
          <w:fldChar w:fldCharType="separate"/>
        </w:r>
        <w:r w:rsidR="00A85E5B">
          <w:rPr>
            <w:noProof/>
            <w:webHidden/>
          </w:rPr>
          <w:t>6</w:t>
        </w:r>
        <w:r w:rsidR="00A85E5B">
          <w:rPr>
            <w:noProof/>
            <w:webHidden/>
          </w:rPr>
          <w:fldChar w:fldCharType="end"/>
        </w:r>
      </w:hyperlink>
    </w:p>
    <w:p w14:paraId="2DD0DB52" w14:textId="04EDAD1F" w:rsidR="00A85E5B" w:rsidRDefault="002014A3">
      <w:pPr>
        <w:pStyle w:val="TOC5"/>
        <w:tabs>
          <w:tab w:val="right" w:leader="dot" w:pos="5030"/>
        </w:tabs>
        <w:rPr>
          <w:rFonts w:eastAsiaTheme="minorEastAsia"/>
          <w:noProof/>
          <w:sz w:val="22"/>
          <w:lang w:val="en-US" w:eastAsia="zh-CN" w:bidi="ar-SA"/>
        </w:rPr>
      </w:pPr>
      <w:hyperlink w:anchor="_Toc454205314" w:history="1">
        <w:r w:rsidR="00A85E5B" w:rsidRPr="00D7330E">
          <w:rPr>
            <w:rStyle w:val="Hyperlink"/>
            <w:noProof/>
          </w:rPr>
          <w:t>Yazı Tipi Bileşenleri</w:t>
        </w:r>
        <w:r w:rsidR="00A85E5B">
          <w:rPr>
            <w:noProof/>
            <w:webHidden/>
          </w:rPr>
          <w:tab/>
        </w:r>
        <w:r w:rsidR="00A85E5B">
          <w:rPr>
            <w:noProof/>
            <w:webHidden/>
          </w:rPr>
          <w:fldChar w:fldCharType="begin"/>
        </w:r>
        <w:r w:rsidR="00A85E5B">
          <w:rPr>
            <w:noProof/>
            <w:webHidden/>
          </w:rPr>
          <w:instrText xml:space="preserve"> PAGEREF _Toc454205314 \h </w:instrText>
        </w:r>
        <w:r w:rsidR="00A85E5B">
          <w:rPr>
            <w:noProof/>
            <w:webHidden/>
          </w:rPr>
        </w:r>
        <w:r w:rsidR="00A85E5B">
          <w:rPr>
            <w:noProof/>
            <w:webHidden/>
          </w:rPr>
          <w:fldChar w:fldCharType="separate"/>
        </w:r>
        <w:r w:rsidR="00A85E5B">
          <w:rPr>
            <w:noProof/>
            <w:webHidden/>
          </w:rPr>
          <w:t>6</w:t>
        </w:r>
        <w:r w:rsidR="00A85E5B">
          <w:rPr>
            <w:noProof/>
            <w:webHidden/>
          </w:rPr>
          <w:fldChar w:fldCharType="end"/>
        </w:r>
      </w:hyperlink>
    </w:p>
    <w:p w14:paraId="407AA032" w14:textId="31C343D0" w:rsidR="00A85E5B" w:rsidRDefault="002014A3">
      <w:pPr>
        <w:pStyle w:val="TOC5"/>
        <w:tabs>
          <w:tab w:val="right" w:leader="dot" w:pos="5030"/>
        </w:tabs>
        <w:rPr>
          <w:rFonts w:eastAsiaTheme="minorEastAsia"/>
          <w:noProof/>
          <w:sz w:val="22"/>
          <w:lang w:val="en-US" w:eastAsia="zh-CN" w:bidi="ar-SA"/>
        </w:rPr>
      </w:pPr>
      <w:hyperlink w:anchor="_Toc454205315" w:history="1">
        <w:r w:rsidR="00A85E5B" w:rsidRPr="00D7330E">
          <w:rPr>
            <w:rStyle w:val="Hyperlink"/>
            <w:noProof/>
          </w:rPr>
          <w:t>Çoklama</w:t>
        </w:r>
        <w:r w:rsidR="00A85E5B">
          <w:rPr>
            <w:noProof/>
            <w:webHidden/>
          </w:rPr>
          <w:tab/>
        </w:r>
        <w:r w:rsidR="00A85E5B">
          <w:rPr>
            <w:noProof/>
            <w:webHidden/>
          </w:rPr>
          <w:fldChar w:fldCharType="begin"/>
        </w:r>
        <w:r w:rsidR="00A85E5B">
          <w:rPr>
            <w:noProof/>
            <w:webHidden/>
          </w:rPr>
          <w:instrText xml:space="preserve"> PAGEREF _Toc454205315 \h </w:instrText>
        </w:r>
        <w:r w:rsidR="00A85E5B">
          <w:rPr>
            <w:noProof/>
            <w:webHidden/>
          </w:rPr>
        </w:r>
        <w:r w:rsidR="00A85E5B">
          <w:rPr>
            <w:noProof/>
            <w:webHidden/>
          </w:rPr>
          <w:fldChar w:fldCharType="separate"/>
        </w:r>
        <w:r w:rsidR="00A85E5B">
          <w:rPr>
            <w:noProof/>
            <w:webHidden/>
          </w:rPr>
          <w:t>6</w:t>
        </w:r>
        <w:r w:rsidR="00A85E5B">
          <w:rPr>
            <w:noProof/>
            <w:webHidden/>
          </w:rPr>
          <w:fldChar w:fldCharType="end"/>
        </w:r>
      </w:hyperlink>
    </w:p>
    <w:p w14:paraId="3B607BFA" w14:textId="6694582B" w:rsidR="00A85E5B" w:rsidRDefault="002014A3">
      <w:pPr>
        <w:pStyle w:val="TOC1"/>
        <w:tabs>
          <w:tab w:val="right" w:leader="dot" w:pos="5030"/>
        </w:tabs>
        <w:rPr>
          <w:rFonts w:eastAsiaTheme="minorEastAsia"/>
          <w:b w:val="0"/>
          <w:caps w:val="0"/>
          <w:noProof/>
          <w:sz w:val="22"/>
          <w:lang w:val="en-US" w:eastAsia="zh-CN" w:bidi="ar-SA"/>
        </w:rPr>
      </w:pPr>
      <w:hyperlink w:anchor="_Toc454205316" w:history="1">
        <w:r w:rsidR="00A85E5B" w:rsidRPr="00D7330E">
          <w:rPr>
            <w:rStyle w:val="Hyperlink"/>
            <w:noProof/>
          </w:rPr>
          <w:t>Gizlilik ve Güvenlik Hükümleri</w:t>
        </w:r>
        <w:r w:rsidR="00A85E5B">
          <w:rPr>
            <w:noProof/>
            <w:webHidden/>
          </w:rPr>
          <w:tab/>
        </w:r>
        <w:r w:rsidR="00A85E5B">
          <w:rPr>
            <w:noProof/>
            <w:webHidden/>
          </w:rPr>
          <w:fldChar w:fldCharType="begin"/>
        </w:r>
        <w:r w:rsidR="00A85E5B">
          <w:rPr>
            <w:noProof/>
            <w:webHidden/>
          </w:rPr>
          <w:instrText xml:space="preserve"> PAGEREF _Toc454205316 \h </w:instrText>
        </w:r>
        <w:r w:rsidR="00A85E5B">
          <w:rPr>
            <w:noProof/>
            <w:webHidden/>
          </w:rPr>
        </w:r>
        <w:r w:rsidR="00A85E5B">
          <w:rPr>
            <w:noProof/>
            <w:webHidden/>
          </w:rPr>
          <w:fldChar w:fldCharType="separate"/>
        </w:r>
        <w:r w:rsidR="00A85E5B">
          <w:rPr>
            <w:noProof/>
            <w:webHidden/>
          </w:rPr>
          <w:t>7</w:t>
        </w:r>
        <w:r w:rsidR="00A85E5B">
          <w:rPr>
            <w:noProof/>
            <w:webHidden/>
          </w:rPr>
          <w:fldChar w:fldCharType="end"/>
        </w:r>
      </w:hyperlink>
    </w:p>
    <w:p w14:paraId="7F80E92D" w14:textId="603B7C9E" w:rsidR="00A85E5B" w:rsidRDefault="002014A3">
      <w:pPr>
        <w:pStyle w:val="TOC3"/>
        <w:tabs>
          <w:tab w:val="right" w:leader="dot" w:pos="5030"/>
        </w:tabs>
        <w:rPr>
          <w:rFonts w:eastAsiaTheme="minorEastAsia"/>
          <w:smallCaps w:val="0"/>
          <w:noProof/>
          <w:sz w:val="22"/>
          <w:lang w:val="en-US" w:eastAsia="zh-CN" w:bidi="ar-SA"/>
        </w:rPr>
      </w:pPr>
      <w:hyperlink w:anchor="_Toc454205317" w:history="1">
        <w:r w:rsidR="00A85E5B" w:rsidRPr="00D7330E">
          <w:rPr>
            <w:rStyle w:val="Hyperlink"/>
            <w:noProof/>
          </w:rPr>
          <w:t>Genel Gizlilik ve Güvenlik Hükümleri</w:t>
        </w:r>
        <w:r w:rsidR="00A85E5B">
          <w:rPr>
            <w:noProof/>
            <w:webHidden/>
          </w:rPr>
          <w:tab/>
        </w:r>
        <w:r w:rsidR="00A85E5B">
          <w:rPr>
            <w:noProof/>
            <w:webHidden/>
          </w:rPr>
          <w:fldChar w:fldCharType="begin"/>
        </w:r>
        <w:r w:rsidR="00A85E5B">
          <w:rPr>
            <w:noProof/>
            <w:webHidden/>
          </w:rPr>
          <w:instrText xml:space="preserve"> PAGEREF _Toc454205317 \h </w:instrText>
        </w:r>
        <w:r w:rsidR="00A85E5B">
          <w:rPr>
            <w:noProof/>
            <w:webHidden/>
          </w:rPr>
        </w:r>
        <w:r w:rsidR="00A85E5B">
          <w:rPr>
            <w:noProof/>
            <w:webHidden/>
          </w:rPr>
          <w:fldChar w:fldCharType="separate"/>
        </w:r>
        <w:r w:rsidR="00A85E5B">
          <w:rPr>
            <w:noProof/>
            <w:webHidden/>
          </w:rPr>
          <w:t>7</w:t>
        </w:r>
        <w:r w:rsidR="00A85E5B">
          <w:rPr>
            <w:noProof/>
            <w:webHidden/>
          </w:rPr>
          <w:fldChar w:fldCharType="end"/>
        </w:r>
      </w:hyperlink>
    </w:p>
    <w:p w14:paraId="0F7E6EDE" w14:textId="154C22F1" w:rsidR="00A85E5B" w:rsidRDefault="002014A3">
      <w:pPr>
        <w:pStyle w:val="TOC5"/>
        <w:tabs>
          <w:tab w:val="right" w:leader="dot" w:pos="5030"/>
        </w:tabs>
        <w:rPr>
          <w:rFonts w:eastAsiaTheme="minorEastAsia"/>
          <w:noProof/>
          <w:sz w:val="22"/>
          <w:lang w:val="en-US" w:eastAsia="zh-CN" w:bidi="ar-SA"/>
        </w:rPr>
      </w:pPr>
      <w:hyperlink w:anchor="_Toc454205318" w:history="1">
        <w:r w:rsidR="00A85E5B" w:rsidRPr="00D7330E">
          <w:rPr>
            <w:rStyle w:val="Hyperlink"/>
            <w:noProof/>
          </w:rPr>
          <w:t>Kapsam</w:t>
        </w:r>
        <w:r w:rsidR="00A85E5B">
          <w:rPr>
            <w:noProof/>
            <w:webHidden/>
          </w:rPr>
          <w:tab/>
        </w:r>
        <w:r w:rsidR="00A85E5B">
          <w:rPr>
            <w:noProof/>
            <w:webHidden/>
          </w:rPr>
          <w:fldChar w:fldCharType="begin"/>
        </w:r>
        <w:r w:rsidR="00A85E5B">
          <w:rPr>
            <w:noProof/>
            <w:webHidden/>
          </w:rPr>
          <w:instrText xml:space="preserve"> PAGEREF _Toc454205318 \h </w:instrText>
        </w:r>
        <w:r w:rsidR="00A85E5B">
          <w:rPr>
            <w:noProof/>
            <w:webHidden/>
          </w:rPr>
        </w:r>
        <w:r w:rsidR="00A85E5B">
          <w:rPr>
            <w:noProof/>
            <w:webHidden/>
          </w:rPr>
          <w:fldChar w:fldCharType="separate"/>
        </w:r>
        <w:r w:rsidR="00A85E5B">
          <w:rPr>
            <w:noProof/>
            <w:webHidden/>
          </w:rPr>
          <w:t>7</w:t>
        </w:r>
        <w:r w:rsidR="00A85E5B">
          <w:rPr>
            <w:noProof/>
            <w:webHidden/>
          </w:rPr>
          <w:fldChar w:fldCharType="end"/>
        </w:r>
      </w:hyperlink>
    </w:p>
    <w:p w14:paraId="006FF685" w14:textId="58573433" w:rsidR="00A85E5B" w:rsidRDefault="002014A3">
      <w:pPr>
        <w:pStyle w:val="TOC5"/>
        <w:tabs>
          <w:tab w:val="right" w:leader="dot" w:pos="5030"/>
        </w:tabs>
        <w:rPr>
          <w:rFonts w:eastAsiaTheme="minorEastAsia"/>
          <w:noProof/>
          <w:sz w:val="22"/>
          <w:lang w:val="en-US" w:eastAsia="zh-CN" w:bidi="ar-SA"/>
        </w:rPr>
      </w:pPr>
      <w:hyperlink w:anchor="_Toc454205319" w:history="1">
        <w:r w:rsidR="00A85E5B" w:rsidRPr="00D7330E">
          <w:rPr>
            <w:rStyle w:val="Hyperlink"/>
            <w:noProof/>
          </w:rPr>
          <w:t>Müşteri Verilerinin Kullanılması</w:t>
        </w:r>
        <w:r w:rsidR="00A85E5B">
          <w:rPr>
            <w:noProof/>
            <w:webHidden/>
          </w:rPr>
          <w:tab/>
        </w:r>
        <w:r w:rsidR="00A85E5B">
          <w:rPr>
            <w:noProof/>
            <w:webHidden/>
          </w:rPr>
          <w:fldChar w:fldCharType="begin"/>
        </w:r>
        <w:r w:rsidR="00A85E5B">
          <w:rPr>
            <w:noProof/>
            <w:webHidden/>
          </w:rPr>
          <w:instrText xml:space="preserve"> PAGEREF _Toc454205319 \h </w:instrText>
        </w:r>
        <w:r w:rsidR="00A85E5B">
          <w:rPr>
            <w:noProof/>
            <w:webHidden/>
          </w:rPr>
        </w:r>
        <w:r w:rsidR="00A85E5B">
          <w:rPr>
            <w:noProof/>
            <w:webHidden/>
          </w:rPr>
          <w:fldChar w:fldCharType="separate"/>
        </w:r>
        <w:r w:rsidR="00A85E5B">
          <w:rPr>
            <w:noProof/>
            <w:webHidden/>
          </w:rPr>
          <w:t>7</w:t>
        </w:r>
        <w:r w:rsidR="00A85E5B">
          <w:rPr>
            <w:noProof/>
            <w:webHidden/>
          </w:rPr>
          <w:fldChar w:fldCharType="end"/>
        </w:r>
      </w:hyperlink>
    </w:p>
    <w:p w14:paraId="625104D0" w14:textId="19F6B452" w:rsidR="00A85E5B" w:rsidRDefault="002014A3">
      <w:pPr>
        <w:pStyle w:val="TOC5"/>
        <w:tabs>
          <w:tab w:val="right" w:leader="dot" w:pos="5030"/>
        </w:tabs>
        <w:rPr>
          <w:rFonts w:eastAsiaTheme="minorEastAsia"/>
          <w:noProof/>
          <w:sz w:val="22"/>
          <w:lang w:val="en-US" w:eastAsia="zh-CN" w:bidi="ar-SA"/>
        </w:rPr>
      </w:pPr>
      <w:hyperlink w:anchor="_Toc454205320" w:history="1">
        <w:r w:rsidR="00A85E5B" w:rsidRPr="00D7330E">
          <w:rPr>
            <w:rStyle w:val="Hyperlink"/>
            <w:noProof/>
          </w:rPr>
          <w:t>Müşteri Verilerinin İfşa Edilmesi</w:t>
        </w:r>
        <w:r w:rsidR="00A85E5B">
          <w:rPr>
            <w:noProof/>
            <w:webHidden/>
          </w:rPr>
          <w:tab/>
        </w:r>
        <w:r w:rsidR="00A85E5B">
          <w:rPr>
            <w:noProof/>
            <w:webHidden/>
          </w:rPr>
          <w:fldChar w:fldCharType="begin"/>
        </w:r>
        <w:r w:rsidR="00A85E5B">
          <w:rPr>
            <w:noProof/>
            <w:webHidden/>
          </w:rPr>
          <w:instrText xml:space="preserve"> PAGEREF _Toc454205320 \h </w:instrText>
        </w:r>
        <w:r w:rsidR="00A85E5B">
          <w:rPr>
            <w:noProof/>
            <w:webHidden/>
          </w:rPr>
        </w:r>
        <w:r w:rsidR="00A85E5B">
          <w:rPr>
            <w:noProof/>
            <w:webHidden/>
          </w:rPr>
          <w:fldChar w:fldCharType="separate"/>
        </w:r>
        <w:r w:rsidR="00A85E5B">
          <w:rPr>
            <w:noProof/>
            <w:webHidden/>
          </w:rPr>
          <w:t>7</w:t>
        </w:r>
        <w:r w:rsidR="00A85E5B">
          <w:rPr>
            <w:noProof/>
            <w:webHidden/>
          </w:rPr>
          <w:fldChar w:fldCharType="end"/>
        </w:r>
      </w:hyperlink>
    </w:p>
    <w:p w14:paraId="593277C1" w14:textId="6D487977" w:rsidR="00A85E5B" w:rsidRDefault="002014A3">
      <w:pPr>
        <w:pStyle w:val="TOC5"/>
        <w:tabs>
          <w:tab w:val="right" w:leader="dot" w:pos="5030"/>
        </w:tabs>
        <w:rPr>
          <w:rFonts w:eastAsiaTheme="minorEastAsia"/>
          <w:noProof/>
          <w:sz w:val="22"/>
          <w:lang w:val="en-US" w:eastAsia="zh-CN" w:bidi="ar-SA"/>
        </w:rPr>
      </w:pPr>
      <w:hyperlink w:anchor="_Toc454205321" w:history="1">
        <w:r w:rsidR="00A85E5B" w:rsidRPr="00D7330E">
          <w:rPr>
            <w:rStyle w:val="Hyperlink"/>
            <w:noProof/>
          </w:rPr>
          <w:t>Eğitim Kurumları</w:t>
        </w:r>
        <w:r w:rsidR="00A85E5B">
          <w:rPr>
            <w:noProof/>
            <w:webHidden/>
          </w:rPr>
          <w:tab/>
        </w:r>
        <w:r w:rsidR="00A85E5B">
          <w:rPr>
            <w:noProof/>
            <w:webHidden/>
          </w:rPr>
          <w:fldChar w:fldCharType="begin"/>
        </w:r>
        <w:r w:rsidR="00A85E5B">
          <w:rPr>
            <w:noProof/>
            <w:webHidden/>
          </w:rPr>
          <w:instrText xml:space="preserve"> PAGEREF _Toc454205321 \h </w:instrText>
        </w:r>
        <w:r w:rsidR="00A85E5B">
          <w:rPr>
            <w:noProof/>
            <w:webHidden/>
          </w:rPr>
        </w:r>
        <w:r w:rsidR="00A85E5B">
          <w:rPr>
            <w:noProof/>
            <w:webHidden/>
          </w:rPr>
          <w:fldChar w:fldCharType="separate"/>
        </w:r>
        <w:r w:rsidR="00A85E5B">
          <w:rPr>
            <w:noProof/>
            <w:webHidden/>
          </w:rPr>
          <w:t>7</w:t>
        </w:r>
        <w:r w:rsidR="00A85E5B">
          <w:rPr>
            <w:noProof/>
            <w:webHidden/>
          </w:rPr>
          <w:fldChar w:fldCharType="end"/>
        </w:r>
      </w:hyperlink>
    </w:p>
    <w:p w14:paraId="00290467" w14:textId="39A25332" w:rsidR="00A85E5B" w:rsidRDefault="002014A3">
      <w:pPr>
        <w:pStyle w:val="TOC5"/>
        <w:tabs>
          <w:tab w:val="right" w:leader="dot" w:pos="5030"/>
        </w:tabs>
        <w:rPr>
          <w:rFonts w:eastAsiaTheme="minorEastAsia"/>
          <w:noProof/>
          <w:sz w:val="22"/>
          <w:lang w:val="en-US" w:eastAsia="zh-CN" w:bidi="ar-SA"/>
        </w:rPr>
      </w:pPr>
      <w:hyperlink w:anchor="_Toc454205322" w:history="1">
        <w:r w:rsidR="00A85E5B" w:rsidRPr="00D7330E">
          <w:rPr>
            <w:rStyle w:val="Hyperlink"/>
            <w:noProof/>
          </w:rPr>
          <w:t>HIPPA İş Ortağı</w:t>
        </w:r>
        <w:r w:rsidR="00A85E5B">
          <w:rPr>
            <w:noProof/>
            <w:webHidden/>
          </w:rPr>
          <w:tab/>
        </w:r>
        <w:r w:rsidR="00A85E5B">
          <w:rPr>
            <w:noProof/>
            <w:webHidden/>
          </w:rPr>
          <w:fldChar w:fldCharType="begin"/>
        </w:r>
        <w:r w:rsidR="00A85E5B">
          <w:rPr>
            <w:noProof/>
            <w:webHidden/>
          </w:rPr>
          <w:instrText xml:space="preserve"> PAGEREF _Toc454205322 \h </w:instrText>
        </w:r>
        <w:r w:rsidR="00A85E5B">
          <w:rPr>
            <w:noProof/>
            <w:webHidden/>
          </w:rPr>
        </w:r>
        <w:r w:rsidR="00A85E5B">
          <w:rPr>
            <w:noProof/>
            <w:webHidden/>
          </w:rPr>
          <w:fldChar w:fldCharType="separate"/>
        </w:r>
        <w:r w:rsidR="00A85E5B">
          <w:rPr>
            <w:noProof/>
            <w:webHidden/>
          </w:rPr>
          <w:t>7</w:t>
        </w:r>
        <w:r w:rsidR="00A85E5B">
          <w:rPr>
            <w:noProof/>
            <w:webHidden/>
          </w:rPr>
          <w:fldChar w:fldCharType="end"/>
        </w:r>
      </w:hyperlink>
    </w:p>
    <w:p w14:paraId="409A9C5D" w14:textId="0EB6654D" w:rsidR="00A85E5B" w:rsidRDefault="002014A3">
      <w:pPr>
        <w:pStyle w:val="TOC5"/>
        <w:tabs>
          <w:tab w:val="right" w:leader="dot" w:pos="5030"/>
        </w:tabs>
        <w:rPr>
          <w:rFonts w:eastAsiaTheme="minorEastAsia"/>
          <w:noProof/>
          <w:sz w:val="22"/>
          <w:lang w:val="en-US" w:eastAsia="zh-CN" w:bidi="ar-SA"/>
        </w:rPr>
      </w:pPr>
      <w:hyperlink w:anchor="_Toc454205323" w:history="1">
        <w:r w:rsidR="00A85E5B" w:rsidRPr="00D7330E">
          <w:rPr>
            <w:rStyle w:val="Hyperlink"/>
            <w:noProof/>
          </w:rPr>
          <w:t>Güvenlik</w:t>
        </w:r>
        <w:r w:rsidR="00A85E5B">
          <w:rPr>
            <w:noProof/>
            <w:webHidden/>
          </w:rPr>
          <w:tab/>
        </w:r>
        <w:r w:rsidR="00A85E5B">
          <w:rPr>
            <w:noProof/>
            <w:webHidden/>
          </w:rPr>
          <w:fldChar w:fldCharType="begin"/>
        </w:r>
        <w:r w:rsidR="00A85E5B">
          <w:rPr>
            <w:noProof/>
            <w:webHidden/>
          </w:rPr>
          <w:instrText xml:space="preserve"> PAGEREF _Toc454205323 \h </w:instrText>
        </w:r>
        <w:r w:rsidR="00A85E5B">
          <w:rPr>
            <w:noProof/>
            <w:webHidden/>
          </w:rPr>
        </w:r>
        <w:r w:rsidR="00A85E5B">
          <w:rPr>
            <w:noProof/>
            <w:webHidden/>
          </w:rPr>
          <w:fldChar w:fldCharType="separate"/>
        </w:r>
        <w:r w:rsidR="00A85E5B">
          <w:rPr>
            <w:noProof/>
            <w:webHidden/>
          </w:rPr>
          <w:t>8</w:t>
        </w:r>
        <w:r w:rsidR="00A85E5B">
          <w:rPr>
            <w:noProof/>
            <w:webHidden/>
          </w:rPr>
          <w:fldChar w:fldCharType="end"/>
        </w:r>
      </w:hyperlink>
    </w:p>
    <w:p w14:paraId="066D776E" w14:textId="2E09480F" w:rsidR="00A85E5B" w:rsidRDefault="002014A3">
      <w:pPr>
        <w:pStyle w:val="TOC5"/>
        <w:tabs>
          <w:tab w:val="right" w:leader="dot" w:pos="5030"/>
        </w:tabs>
        <w:rPr>
          <w:rFonts w:eastAsiaTheme="minorEastAsia"/>
          <w:noProof/>
          <w:sz w:val="22"/>
          <w:lang w:val="en-US" w:eastAsia="zh-CN" w:bidi="ar-SA"/>
        </w:rPr>
      </w:pPr>
      <w:hyperlink w:anchor="_Toc454205324" w:history="1">
        <w:r w:rsidR="00A85E5B" w:rsidRPr="00D7330E">
          <w:rPr>
            <w:rStyle w:val="Hyperlink"/>
            <w:noProof/>
          </w:rPr>
          <w:t>Güvenlik Olay Bildirimi</w:t>
        </w:r>
        <w:r w:rsidR="00A85E5B">
          <w:rPr>
            <w:noProof/>
            <w:webHidden/>
          </w:rPr>
          <w:tab/>
        </w:r>
        <w:r w:rsidR="00A85E5B">
          <w:rPr>
            <w:noProof/>
            <w:webHidden/>
          </w:rPr>
          <w:fldChar w:fldCharType="begin"/>
        </w:r>
        <w:r w:rsidR="00A85E5B">
          <w:rPr>
            <w:noProof/>
            <w:webHidden/>
          </w:rPr>
          <w:instrText xml:space="preserve"> PAGEREF _Toc454205324 \h </w:instrText>
        </w:r>
        <w:r w:rsidR="00A85E5B">
          <w:rPr>
            <w:noProof/>
            <w:webHidden/>
          </w:rPr>
        </w:r>
        <w:r w:rsidR="00A85E5B">
          <w:rPr>
            <w:noProof/>
            <w:webHidden/>
          </w:rPr>
          <w:fldChar w:fldCharType="separate"/>
        </w:r>
        <w:r w:rsidR="00A85E5B">
          <w:rPr>
            <w:noProof/>
            <w:webHidden/>
          </w:rPr>
          <w:t>8</w:t>
        </w:r>
        <w:r w:rsidR="00A85E5B">
          <w:rPr>
            <w:noProof/>
            <w:webHidden/>
          </w:rPr>
          <w:fldChar w:fldCharType="end"/>
        </w:r>
      </w:hyperlink>
    </w:p>
    <w:p w14:paraId="308B5815" w14:textId="1F7F2C09" w:rsidR="00A85E5B" w:rsidRDefault="002014A3">
      <w:pPr>
        <w:pStyle w:val="TOC5"/>
        <w:tabs>
          <w:tab w:val="right" w:leader="dot" w:pos="5030"/>
        </w:tabs>
        <w:rPr>
          <w:rFonts w:eastAsiaTheme="minorEastAsia"/>
          <w:noProof/>
          <w:sz w:val="22"/>
          <w:lang w:val="en-US" w:eastAsia="zh-CN" w:bidi="ar-SA"/>
        </w:rPr>
      </w:pPr>
      <w:hyperlink w:anchor="_Toc454205325" w:history="1">
        <w:r w:rsidR="00A85E5B" w:rsidRPr="00D7330E">
          <w:rPr>
            <w:rStyle w:val="Hyperlink"/>
            <w:noProof/>
          </w:rPr>
          <w:t>Veri İşleme Yeri</w:t>
        </w:r>
        <w:r w:rsidR="00A85E5B">
          <w:rPr>
            <w:noProof/>
            <w:webHidden/>
          </w:rPr>
          <w:tab/>
        </w:r>
        <w:r w:rsidR="00A85E5B">
          <w:rPr>
            <w:noProof/>
            <w:webHidden/>
          </w:rPr>
          <w:fldChar w:fldCharType="begin"/>
        </w:r>
        <w:r w:rsidR="00A85E5B">
          <w:rPr>
            <w:noProof/>
            <w:webHidden/>
          </w:rPr>
          <w:instrText xml:space="preserve"> PAGEREF _Toc454205325 \h </w:instrText>
        </w:r>
        <w:r w:rsidR="00A85E5B">
          <w:rPr>
            <w:noProof/>
            <w:webHidden/>
          </w:rPr>
        </w:r>
        <w:r w:rsidR="00A85E5B">
          <w:rPr>
            <w:noProof/>
            <w:webHidden/>
          </w:rPr>
          <w:fldChar w:fldCharType="separate"/>
        </w:r>
        <w:r w:rsidR="00A85E5B">
          <w:rPr>
            <w:noProof/>
            <w:webHidden/>
          </w:rPr>
          <w:t>8</w:t>
        </w:r>
        <w:r w:rsidR="00A85E5B">
          <w:rPr>
            <w:noProof/>
            <w:webHidden/>
          </w:rPr>
          <w:fldChar w:fldCharType="end"/>
        </w:r>
      </w:hyperlink>
    </w:p>
    <w:p w14:paraId="6CBEDC0B" w14:textId="6FDFD770" w:rsidR="00A85E5B" w:rsidRDefault="002014A3">
      <w:pPr>
        <w:pStyle w:val="TOC5"/>
        <w:tabs>
          <w:tab w:val="right" w:leader="dot" w:pos="5030"/>
        </w:tabs>
        <w:rPr>
          <w:rFonts w:eastAsiaTheme="minorEastAsia"/>
          <w:noProof/>
          <w:sz w:val="22"/>
          <w:lang w:val="en-US" w:eastAsia="zh-CN" w:bidi="ar-SA"/>
        </w:rPr>
      </w:pPr>
      <w:hyperlink w:anchor="_Toc454205326" w:history="1">
        <w:r w:rsidR="00A85E5B" w:rsidRPr="00D7330E">
          <w:rPr>
            <w:rStyle w:val="Hyperlink"/>
            <w:noProof/>
          </w:rPr>
          <w:t>Önizleme Sürümleri</w:t>
        </w:r>
        <w:r w:rsidR="00A85E5B">
          <w:rPr>
            <w:noProof/>
            <w:webHidden/>
          </w:rPr>
          <w:tab/>
        </w:r>
        <w:r w:rsidR="00A85E5B">
          <w:rPr>
            <w:noProof/>
            <w:webHidden/>
          </w:rPr>
          <w:fldChar w:fldCharType="begin"/>
        </w:r>
        <w:r w:rsidR="00A85E5B">
          <w:rPr>
            <w:noProof/>
            <w:webHidden/>
          </w:rPr>
          <w:instrText xml:space="preserve"> PAGEREF _Toc454205326 \h </w:instrText>
        </w:r>
        <w:r w:rsidR="00A85E5B">
          <w:rPr>
            <w:noProof/>
            <w:webHidden/>
          </w:rPr>
        </w:r>
        <w:r w:rsidR="00A85E5B">
          <w:rPr>
            <w:noProof/>
            <w:webHidden/>
          </w:rPr>
          <w:fldChar w:fldCharType="separate"/>
        </w:r>
        <w:r w:rsidR="00A85E5B">
          <w:rPr>
            <w:noProof/>
            <w:webHidden/>
          </w:rPr>
          <w:t>8</w:t>
        </w:r>
        <w:r w:rsidR="00A85E5B">
          <w:rPr>
            <w:noProof/>
            <w:webHidden/>
          </w:rPr>
          <w:fldChar w:fldCharType="end"/>
        </w:r>
      </w:hyperlink>
    </w:p>
    <w:p w14:paraId="710C7799" w14:textId="2E743A25" w:rsidR="00A85E5B" w:rsidRDefault="002014A3">
      <w:pPr>
        <w:pStyle w:val="TOC5"/>
        <w:tabs>
          <w:tab w:val="right" w:leader="dot" w:pos="5030"/>
        </w:tabs>
        <w:rPr>
          <w:rFonts w:eastAsiaTheme="minorEastAsia"/>
          <w:noProof/>
          <w:sz w:val="22"/>
          <w:lang w:val="en-US" w:eastAsia="zh-CN" w:bidi="ar-SA"/>
        </w:rPr>
      </w:pPr>
      <w:hyperlink w:anchor="_Toc454205327" w:history="1">
        <w:r w:rsidR="00A85E5B" w:rsidRPr="00D7330E">
          <w:rPr>
            <w:rStyle w:val="Hyperlink"/>
            <w:noProof/>
          </w:rPr>
          <w:t>Alt Yüklenicilerin Kullanılması</w:t>
        </w:r>
        <w:r w:rsidR="00A85E5B">
          <w:rPr>
            <w:noProof/>
            <w:webHidden/>
          </w:rPr>
          <w:tab/>
        </w:r>
        <w:r w:rsidR="00A85E5B">
          <w:rPr>
            <w:noProof/>
            <w:webHidden/>
          </w:rPr>
          <w:fldChar w:fldCharType="begin"/>
        </w:r>
        <w:r w:rsidR="00A85E5B">
          <w:rPr>
            <w:noProof/>
            <w:webHidden/>
          </w:rPr>
          <w:instrText xml:space="preserve"> PAGEREF _Toc454205327 \h </w:instrText>
        </w:r>
        <w:r w:rsidR="00A85E5B">
          <w:rPr>
            <w:noProof/>
            <w:webHidden/>
          </w:rPr>
        </w:r>
        <w:r w:rsidR="00A85E5B">
          <w:rPr>
            <w:noProof/>
            <w:webHidden/>
          </w:rPr>
          <w:fldChar w:fldCharType="separate"/>
        </w:r>
        <w:r w:rsidR="00A85E5B">
          <w:rPr>
            <w:noProof/>
            <w:webHidden/>
          </w:rPr>
          <w:t>8</w:t>
        </w:r>
        <w:r w:rsidR="00A85E5B">
          <w:rPr>
            <w:noProof/>
            <w:webHidden/>
          </w:rPr>
          <w:fldChar w:fldCharType="end"/>
        </w:r>
      </w:hyperlink>
    </w:p>
    <w:p w14:paraId="06550E1D" w14:textId="07179EC7" w:rsidR="00A85E5B" w:rsidRDefault="002014A3">
      <w:pPr>
        <w:pStyle w:val="TOC5"/>
        <w:tabs>
          <w:tab w:val="right" w:leader="dot" w:pos="5030"/>
        </w:tabs>
        <w:rPr>
          <w:rFonts w:eastAsiaTheme="minorEastAsia"/>
          <w:noProof/>
          <w:sz w:val="22"/>
          <w:lang w:val="en-US" w:eastAsia="zh-CN" w:bidi="ar-SA"/>
        </w:rPr>
      </w:pPr>
      <w:hyperlink w:anchor="_Toc454205328" w:history="1">
        <w:r w:rsidR="00A85E5B" w:rsidRPr="00D7330E">
          <w:rPr>
            <w:rStyle w:val="Hyperlink"/>
            <w:noProof/>
          </w:rPr>
          <w:t>Microsoft’a Ulaşma</w:t>
        </w:r>
        <w:r w:rsidR="00A85E5B">
          <w:rPr>
            <w:noProof/>
            <w:webHidden/>
          </w:rPr>
          <w:tab/>
        </w:r>
        <w:r w:rsidR="00A85E5B">
          <w:rPr>
            <w:noProof/>
            <w:webHidden/>
          </w:rPr>
          <w:fldChar w:fldCharType="begin"/>
        </w:r>
        <w:r w:rsidR="00A85E5B">
          <w:rPr>
            <w:noProof/>
            <w:webHidden/>
          </w:rPr>
          <w:instrText xml:space="preserve"> PAGEREF _Toc454205328 \h </w:instrText>
        </w:r>
        <w:r w:rsidR="00A85E5B">
          <w:rPr>
            <w:noProof/>
            <w:webHidden/>
          </w:rPr>
        </w:r>
        <w:r w:rsidR="00A85E5B">
          <w:rPr>
            <w:noProof/>
            <w:webHidden/>
          </w:rPr>
          <w:fldChar w:fldCharType="separate"/>
        </w:r>
        <w:r w:rsidR="00A85E5B">
          <w:rPr>
            <w:noProof/>
            <w:webHidden/>
          </w:rPr>
          <w:t>8</w:t>
        </w:r>
        <w:r w:rsidR="00A85E5B">
          <w:rPr>
            <w:noProof/>
            <w:webHidden/>
          </w:rPr>
          <w:fldChar w:fldCharType="end"/>
        </w:r>
      </w:hyperlink>
    </w:p>
    <w:p w14:paraId="080B26CF" w14:textId="080B6F3F" w:rsidR="00A85E5B" w:rsidRDefault="002014A3">
      <w:pPr>
        <w:pStyle w:val="TOC3"/>
        <w:tabs>
          <w:tab w:val="right" w:leader="dot" w:pos="5030"/>
        </w:tabs>
        <w:rPr>
          <w:rFonts w:eastAsiaTheme="minorEastAsia"/>
          <w:smallCaps w:val="0"/>
          <w:noProof/>
          <w:sz w:val="22"/>
          <w:lang w:val="en-US" w:eastAsia="zh-CN" w:bidi="ar-SA"/>
        </w:rPr>
      </w:pPr>
      <w:hyperlink w:anchor="_Toc454205329" w:history="1">
        <w:r w:rsidR="00A85E5B" w:rsidRPr="00D7330E">
          <w:rPr>
            <w:rStyle w:val="Hyperlink"/>
            <w:noProof/>
          </w:rPr>
          <w:t>Veri İşleme Hükümleri</w:t>
        </w:r>
        <w:r w:rsidR="00A85E5B">
          <w:rPr>
            <w:noProof/>
            <w:webHidden/>
          </w:rPr>
          <w:tab/>
        </w:r>
        <w:r w:rsidR="00A85E5B">
          <w:rPr>
            <w:noProof/>
            <w:webHidden/>
          </w:rPr>
          <w:fldChar w:fldCharType="begin"/>
        </w:r>
        <w:r w:rsidR="00A85E5B">
          <w:rPr>
            <w:noProof/>
            <w:webHidden/>
          </w:rPr>
          <w:instrText xml:space="preserve"> PAGEREF _Toc454205329 \h </w:instrText>
        </w:r>
        <w:r w:rsidR="00A85E5B">
          <w:rPr>
            <w:noProof/>
            <w:webHidden/>
          </w:rPr>
        </w:r>
        <w:r w:rsidR="00A85E5B">
          <w:rPr>
            <w:noProof/>
            <w:webHidden/>
          </w:rPr>
          <w:fldChar w:fldCharType="separate"/>
        </w:r>
        <w:r w:rsidR="00A85E5B">
          <w:rPr>
            <w:noProof/>
            <w:webHidden/>
          </w:rPr>
          <w:t>9</w:t>
        </w:r>
        <w:r w:rsidR="00A85E5B">
          <w:rPr>
            <w:noProof/>
            <w:webHidden/>
          </w:rPr>
          <w:fldChar w:fldCharType="end"/>
        </w:r>
      </w:hyperlink>
    </w:p>
    <w:p w14:paraId="2EDC967C" w14:textId="7E65C2AF" w:rsidR="00A85E5B" w:rsidRDefault="002014A3">
      <w:pPr>
        <w:pStyle w:val="TOC5"/>
        <w:tabs>
          <w:tab w:val="right" w:leader="dot" w:pos="5030"/>
        </w:tabs>
        <w:rPr>
          <w:rFonts w:eastAsiaTheme="minorEastAsia"/>
          <w:noProof/>
          <w:sz w:val="22"/>
          <w:lang w:val="en-US" w:eastAsia="zh-CN" w:bidi="ar-SA"/>
        </w:rPr>
      </w:pPr>
      <w:hyperlink w:anchor="_Toc454205330" w:history="1">
        <w:r w:rsidR="00A85E5B" w:rsidRPr="00D7330E">
          <w:rPr>
            <w:rStyle w:val="Hyperlink"/>
            <w:noProof/>
          </w:rPr>
          <w:t>Bekleyen Müşteri Verilerinin Konumu</w:t>
        </w:r>
        <w:r w:rsidR="00A85E5B">
          <w:rPr>
            <w:noProof/>
            <w:webHidden/>
          </w:rPr>
          <w:tab/>
        </w:r>
        <w:r w:rsidR="00A85E5B">
          <w:rPr>
            <w:noProof/>
            <w:webHidden/>
          </w:rPr>
          <w:fldChar w:fldCharType="begin"/>
        </w:r>
        <w:r w:rsidR="00A85E5B">
          <w:rPr>
            <w:noProof/>
            <w:webHidden/>
          </w:rPr>
          <w:instrText xml:space="preserve"> PAGEREF _Toc454205330 \h </w:instrText>
        </w:r>
        <w:r w:rsidR="00A85E5B">
          <w:rPr>
            <w:noProof/>
            <w:webHidden/>
          </w:rPr>
        </w:r>
        <w:r w:rsidR="00A85E5B">
          <w:rPr>
            <w:noProof/>
            <w:webHidden/>
          </w:rPr>
          <w:fldChar w:fldCharType="separate"/>
        </w:r>
        <w:r w:rsidR="00A85E5B">
          <w:rPr>
            <w:noProof/>
            <w:webHidden/>
          </w:rPr>
          <w:t>9</w:t>
        </w:r>
        <w:r w:rsidR="00A85E5B">
          <w:rPr>
            <w:noProof/>
            <w:webHidden/>
          </w:rPr>
          <w:fldChar w:fldCharType="end"/>
        </w:r>
      </w:hyperlink>
    </w:p>
    <w:p w14:paraId="5F85F13B" w14:textId="70F0D695" w:rsidR="00A85E5B" w:rsidRDefault="002014A3">
      <w:pPr>
        <w:pStyle w:val="TOC5"/>
        <w:tabs>
          <w:tab w:val="right" w:leader="dot" w:pos="5030"/>
        </w:tabs>
        <w:rPr>
          <w:rFonts w:eastAsiaTheme="minorEastAsia"/>
          <w:noProof/>
          <w:sz w:val="22"/>
          <w:lang w:val="en-US" w:eastAsia="zh-CN" w:bidi="ar-SA"/>
        </w:rPr>
      </w:pPr>
      <w:hyperlink w:anchor="_Toc454205331" w:history="1">
        <w:r w:rsidR="00A85E5B" w:rsidRPr="00D7330E">
          <w:rPr>
            <w:rStyle w:val="Hyperlink"/>
            <w:noProof/>
          </w:rPr>
          <w:t>Gizlilik</w:t>
        </w:r>
        <w:r w:rsidR="00A85E5B">
          <w:rPr>
            <w:noProof/>
            <w:webHidden/>
          </w:rPr>
          <w:tab/>
        </w:r>
        <w:r w:rsidR="00A85E5B">
          <w:rPr>
            <w:noProof/>
            <w:webHidden/>
          </w:rPr>
          <w:fldChar w:fldCharType="begin"/>
        </w:r>
        <w:r w:rsidR="00A85E5B">
          <w:rPr>
            <w:noProof/>
            <w:webHidden/>
          </w:rPr>
          <w:instrText xml:space="preserve"> PAGEREF _Toc454205331 \h </w:instrText>
        </w:r>
        <w:r w:rsidR="00A85E5B">
          <w:rPr>
            <w:noProof/>
            <w:webHidden/>
          </w:rPr>
        </w:r>
        <w:r w:rsidR="00A85E5B">
          <w:rPr>
            <w:noProof/>
            <w:webHidden/>
          </w:rPr>
          <w:fldChar w:fldCharType="separate"/>
        </w:r>
        <w:r w:rsidR="00A85E5B">
          <w:rPr>
            <w:noProof/>
            <w:webHidden/>
          </w:rPr>
          <w:t>10</w:t>
        </w:r>
        <w:r w:rsidR="00A85E5B">
          <w:rPr>
            <w:noProof/>
            <w:webHidden/>
          </w:rPr>
          <w:fldChar w:fldCharType="end"/>
        </w:r>
      </w:hyperlink>
    </w:p>
    <w:p w14:paraId="30844AA3" w14:textId="27F42DC4" w:rsidR="00A85E5B" w:rsidRDefault="002014A3">
      <w:pPr>
        <w:pStyle w:val="TOC5"/>
        <w:tabs>
          <w:tab w:val="right" w:leader="dot" w:pos="5030"/>
        </w:tabs>
        <w:rPr>
          <w:rFonts w:eastAsiaTheme="minorEastAsia"/>
          <w:noProof/>
          <w:sz w:val="22"/>
          <w:lang w:val="en-US" w:eastAsia="zh-CN" w:bidi="ar-SA"/>
        </w:rPr>
      </w:pPr>
      <w:hyperlink w:anchor="_Toc454205332" w:history="1">
        <w:r w:rsidR="00A85E5B" w:rsidRPr="00D7330E">
          <w:rPr>
            <w:rStyle w:val="Hyperlink"/>
            <w:noProof/>
          </w:rPr>
          <w:t>Ek Avrupa Hükümleri.</w:t>
        </w:r>
        <w:r w:rsidR="00A85E5B">
          <w:rPr>
            <w:noProof/>
            <w:webHidden/>
          </w:rPr>
          <w:tab/>
        </w:r>
        <w:r w:rsidR="00A85E5B">
          <w:rPr>
            <w:noProof/>
            <w:webHidden/>
          </w:rPr>
          <w:fldChar w:fldCharType="begin"/>
        </w:r>
        <w:r w:rsidR="00A85E5B">
          <w:rPr>
            <w:noProof/>
            <w:webHidden/>
          </w:rPr>
          <w:instrText xml:space="preserve"> PAGEREF _Toc454205332 \h </w:instrText>
        </w:r>
        <w:r w:rsidR="00A85E5B">
          <w:rPr>
            <w:noProof/>
            <w:webHidden/>
          </w:rPr>
        </w:r>
        <w:r w:rsidR="00A85E5B">
          <w:rPr>
            <w:noProof/>
            <w:webHidden/>
          </w:rPr>
          <w:fldChar w:fldCharType="separate"/>
        </w:r>
        <w:r w:rsidR="00A85E5B">
          <w:rPr>
            <w:noProof/>
            <w:webHidden/>
          </w:rPr>
          <w:t>10</w:t>
        </w:r>
        <w:r w:rsidR="00A85E5B">
          <w:rPr>
            <w:noProof/>
            <w:webHidden/>
          </w:rPr>
          <w:fldChar w:fldCharType="end"/>
        </w:r>
      </w:hyperlink>
    </w:p>
    <w:p w14:paraId="5E301FC3" w14:textId="3B9315E2" w:rsidR="00A85E5B" w:rsidRDefault="002014A3">
      <w:pPr>
        <w:pStyle w:val="TOC5"/>
        <w:tabs>
          <w:tab w:val="right" w:leader="dot" w:pos="5030"/>
        </w:tabs>
        <w:rPr>
          <w:rFonts w:eastAsiaTheme="minorEastAsia"/>
          <w:noProof/>
          <w:sz w:val="22"/>
          <w:lang w:val="en-US" w:eastAsia="zh-CN" w:bidi="ar-SA"/>
        </w:rPr>
      </w:pPr>
      <w:hyperlink w:anchor="_Toc454205333" w:history="1">
        <w:r w:rsidR="00A85E5B" w:rsidRPr="00D7330E">
          <w:rPr>
            <w:rStyle w:val="Hyperlink"/>
            <w:noProof/>
          </w:rPr>
          <w:t>Güvenlik</w:t>
        </w:r>
        <w:r w:rsidR="00A85E5B">
          <w:rPr>
            <w:noProof/>
            <w:webHidden/>
          </w:rPr>
          <w:tab/>
        </w:r>
        <w:r w:rsidR="00A85E5B">
          <w:rPr>
            <w:noProof/>
            <w:webHidden/>
          </w:rPr>
          <w:fldChar w:fldCharType="begin"/>
        </w:r>
        <w:r w:rsidR="00A85E5B">
          <w:rPr>
            <w:noProof/>
            <w:webHidden/>
          </w:rPr>
          <w:instrText xml:space="preserve"> PAGEREF _Toc454205333 \h </w:instrText>
        </w:r>
        <w:r w:rsidR="00A85E5B">
          <w:rPr>
            <w:noProof/>
            <w:webHidden/>
          </w:rPr>
        </w:r>
        <w:r w:rsidR="00A85E5B">
          <w:rPr>
            <w:noProof/>
            <w:webHidden/>
          </w:rPr>
          <w:fldChar w:fldCharType="separate"/>
        </w:r>
        <w:r w:rsidR="00A85E5B">
          <w:rPr>
            <w:noProof/>
            <w:webHidden/>
          </w:rPr>
          <w:t>10</w:t>
        </w:r>
        <w:r w:rsidR="00A85E5B">
          <w:rPr>
            <w:noProof/>
            <w:webHidden/>
          </w:rPr>
          <w:fldChar w:fldCharType="end"/>
        </w:r>
      </w:hyperlink>
    </w:p>
    <w:p w14:paraId="773F5FCB" w14:textId="541757A5" w:rsidR="00A85E5B" w:rsidRDefault="002014A3">
      <w:pPr>
        <w:pStyle w:val="TOC1"/>
        <w:tabs>
          <w:tab w:val="right" w:leader="dot" w:pos="5030"/>
        </w:tabs>
        <w:rPr>
          <w:rFonts w:eastAsiaTheme="minorEastAsia"/>
          <w:b w:val="0"/>
          <w:caps w:val="0"/>
          <w:noProof/>
          <w:sz w:val="22"/>
          <w:lang w:val="en-US" w:eastAsia="zh-CN" w:bidi="ar-SA"/>
        </w:rPr>
      </w:pPr>
      <w:hyperlink w:anchor="_Toc454205334" w:history="1">
        <w:r w:rsidR="00A85E5B" w:rsidRPr="00D7330E">
          <w:rPr>
            <w:rStyle w:val="Hyperlink"/>
            <w:noProof/>
          </w:rPr>
          <w:t>Çevrimiçi Hizmete Yönelik Hükümler</w:t>
        </w:r>
        <w:r w:rsidR="00A85E5B">
          <w:rPr>
            <w:noProof/>
            <w:webHidden/>
          </w:rPr>
          <w:tab/>
        </w:r>
        <w:r w:rsidR="00A85E5B">
          <w:rPr>
            <w:noProof/>
            <w:webHidden/>
          </w:rPr>
          <w:fldChar w:fldCharType="begin"/>
        </w:r>
        <w:r w:rsidR="00A85E5B">
          <w:rPr>
            <w:noProof/>
            <w:webHidden/>
          </w:rPr>
          <w:instrText xml:space="preserve"> PAGEREF _Toc454205334 \h </w:instrText>
        </w:r>
        <w:r w:rsidR="00A85E5B">
          <w:rPr>
            <w:noProof/>
            <w:webHidden/>
          </w:rPr>
        </w:r>
        <w:r w:rsidR="00A85E5B">
          <w:rPr>
            <w:noProof/>
            <w:webHidden/>
          </w:rPr>
          <w:fldChar w:fldCharType="separate"/>
        </w:r>
        <w:r w:rsidR="00A85E5B">
          <w:rPr>
            <w:noProof/>
            <w:webHidden/>
          </w:rPr>
          <w:t>14</w:t>
        </w:r>
        <w:r w:rsidR="00A85E5B">
          <w:rPr>
            <w:noProof/>
            <w:webHidden/>
          </w:rPr>
          <w:fldChar w:fldCharType="end"/>
        </w:r>
      </w:hyperlink>
    </w:p>
    <w:p w14:paraId="554AD46C" w14:textId="02A455F4" w:rsidR="00A85E5B" w:rsidRDefault="002014A3">
      <w:pPr>
        <w:pStyle w:val="TOC2"/>
        <w:tabs>
          <w:tab w:val="right" w:leader="dot" w:pos="5030"/>
        </w:tabs>
        <w:rPr>
          <w:rFonts w:eastAsiaTheme="minorEastAsia"/>
          <w:b w:val="0"/>
          <w:smallCaps w:val="0"/>
          <w:noProof/>
          <w:sz w:val="22"/>
          <w:lang w:val="en-US" w:eastAsia="zh-CN" w:bidi="ar-SA"/>
        </w:rPr>
      </w:pPr>
      <w:hyperlink w:anchor="_Toc454205335" w:history="1">
        <w:r w:rsidR="00A85E5B" w:rsidRPr="00D7330E">
          <w:rPr>
            <w:rStyle w:val="Hyperlink"/>
            <w:noProof/>
          </w:rPr>
          <w:t>Microsoft Azure Hizmetler</w:t>
        </w:r>
        <w:r w:rsidR="00A85E5B">
          <w:rPr>
            <w:noProof/>
            <w:webHidden/>
          </w:rPr>
          <w:tab/>
        </w:r>
        <w:r w:rsidR="00A85E5B">
          <w:rPr>
            <w:noProof/>
            <w:webHidden/>
          </w:rPr>
          <w:fldChar w:fldCharType="begin"/>
        </w:r>
        <w:r w:rsidR="00A85E5B">
          <w:rPr>
            <w:noProof/>
            <w:webHidden/>
          </w:rPr>
          <w:instrText xml:space="preserve"> PAGEREF _Toc454205335 \h </w:instrText>
        </w:r>
        <w:r w:rsidR="00A85E5B">
          <w:rPr>
            <w:noProof/>
            <w:webHidden/>
          </w:rPr>
        </w:r>
        <w:r w:rsidR="00A85E5B">
          <w:rPr>
            <w:noProof/>
            <w:webHidden/>
          </w:rPr>
          <w:fldChar w:fldCharType="separate"/>
        </w:r>
        <w:r w:rsidR="00A85E5B">
          <w:rPr>
            <w:noProof/>
            <w:webHidden/>
          </w:rPr>
          <w:t>14</w:t>
        </w:r>
        <w:r w:rsidR="00A85E5B">
          <w:rPr>
            <w:noProof/>
            <w:webHidden/>
          </w:rPr>
          <w:fldChar w:fldCharType="end"/>
        </w:r>
      </w:hyperlink>
    </w:p>
    <w:p w14:paraId="32C41FCE" w14:textId="2CEBFFFB" w:rsidR="00A85E5B" w:rsidRDefault="002014A3">
      <w:pPr>
        <w:pStyle w:val="TOC4"/>
        <w:rPr>
          <w:rFonts w:eastAsiaTheme="minorEastAsia"/>
          <w:smallCaps w:val="0"/>
          <w:noProof/>
          <w:sz w:val="22"/>
          <w:lang w:val="en-US" w:eastAsia="zh-CN" w:bidi="ar-SA"/>
        </w:rPr>
      </w:pPr>
      <w:hyperlink w:anchor="_Toc454205336" w:history="1">
        <w:r w:rsidR="00A85E5B" w:rsidRPr="00D7330E">
          <w:rPr>
            <w:rStyle w:val="Hyperlink"/>
            <w:noProof/>
          </w:rPr>
          <w:t>Microsoft Azure StorSimple</w:t>
        </w:r>
        <w:r w:rsidR="00A85E5B">
          <w:rPr>
            <w:noProof/>
            <w:webHidden/>
          </w:rPr>
          <w:tab/>
        </w:r>
        <w:r w:rsidR="00A85E5B">
          <w:rPr>
            <w:noProof/>
            <w:webHidden/>
          </w:rPr>
          <w:fldChar w:fldCharType="begin"/>
        </w:r>
        <w:r w:rsidR="00A85E5B">
          <w:rPr>
            <w:noProof/>
            <w:webHidden/>
          </w:rPr>
          <w:instrText xml:space="preserve"> PAGEREF _Toc454205336 \h </w:instrText>
        </w:r>
        <w:r w:rsidR="00A85E5B">
          <w:rPr>
            <w:noProof/>
            <w:webHidden/>
          </w:rPr>
        </w:r>
        <w:r w:rsidR="00A85E5B">
          <w:rPr>
            <w:noProof/>
            <w:webHidden/>
          </w:rPr>
          <w:fldChar w:fldCharType="separate"/>
        </w:r>
        <w:r w:rsidR="00A85E5B">
          <w:rPr>
            <w:noProof/>
            <w:webHidden/>
          </w:rPr>
          <w:t>15</w:t>
        </w:r>
        <w:r w:rsidR="00A85E5B">
          <w:rPr>
            <w:noProof/>
            <w:webHidden/>
          </w:rPr>
          <w:fldChar w:fldCharType="end"/>
        </w:r>
      </w:hyperlink>
    </w:p>
    <w:p w14:paraId="2905033F" w14:textId="14B82BA8" w:rsidR="00A85E5B" w:rsidRDefault="002014A3">
      <w:pPr>
        <w:pStyle w:val="TOC4"/>
        <w:rPr>
          <w:rFonts w:eastAsiaTheme="minorEastAsia"/>
          <w:smallCaps w:val="0"/>
          <w:noProof/>
          <w:sz w:val="22"/>
          <w:lang w:val="en-US" w:eastAsia="zh-CN" w:bidi="ar-SA"/>
        </w:rPr>
      </w:pPr>
      <w:hyperlink w:anchor="_Toc454205337" w:history="1">
        <w:r w:rsidR="00A85E5B" w:rsidRPr="00D7330E">
          <w:rPr>
            <w:rStyle w:val="Hyperlink"/>
            <w:noProof/>
          </w:rPr>
          <w:t>Microsoft Cloud App Security</w:t>
        </w:r>
        <w:r w:rsidR="00A85E5B">
          <w:rPr>
            <w:noProof/>
            <w:webHidden/>
          </w:rPr>
          <w:tab/>
        </w:r>
        <w:r w:rsidR="00A85E5B">
          <w:rPr>
            <w:noProof/>
            <w:webHidden/>
          </w:rPr>
          <w:fldChar w:fldCharType="begin"/>
        </w:r>
        <w:r w:rsidR="00A85E5B">
          <w:rPr>
            <w:noProof/>
            <w:webHidden/>
          </w:rPr>
          <w:instrText xml:space="preserve"> PAGEREF _Toc454205337 \h </w:instrText>
        </w:r>
        <w:r w:rsidR="00A85E5B">
          <w:rPr>
            <w:noProof/>
            <w:webHidden/>
          </w:rPr>
        </w:r>
        <w:r w:rsidR="00A85E5B">
          <w:rPr>
            <w:noProof/>
            <w:webHidden/>
          </w:rPr>
          <w:fldChar w:fldCharType="separate"/>
        </w:r>
        <w:r w:rsidR="00A85E5B">
          <w:rPr>
            <w:noProof/>
            <w:webHidden/>
          </w:rPr>
          <w:t>15</w:t>
        </w:r>
        <w:r w:rsidR="00A85E5B">
          <w:rPr>
            <w:noProof/>
            <w:webHidden/>
          </w:rPr>
          <w:fldChar w:fldCharType="end"/>
        </w:r>
      </w:hyperlink>
    </w:p>
    <w:p w14:paraId="405A4075" w14:textId="35B94A1C" w:rsidR="00A85E5B" w:rsidRDefault="002014A3">
      <w:pPr>
        <w:pStyle w:val="TOC4"/>
        <w:rPr>
          <w:rFonts w:eastAsiaTheme="minorEastAsia"/>
          <w:smallCaps w:val="0"/>
          <w:noProof/>
          <w:sz w:val="22"/>
          <w:lang w:val="en-US" w:eastAsia="zh-CN" w:bidi="ar-SA"/>
        </w:rPr>
      </w:pPr>
      <w:hyperlink w:anchor="_Toc454205338" w:history="1">
        <w:r w:rsidR="00A85E5B" w:rsidRPr="00D7330E">
          <w:rPr>
            <w:rStyle w:val="Hyperlink"/>
            <w:noProof/>
          </w:rPr>
          <w:t>HockeyApp</w:t>
        </w:r>
        <w:r w:rsidR="00A85E5B">
          <w:rPr>
            <w:noProof/>
            <w:webHidden/>
          </w:rPr>
          <w:tab/>
        </w:r>
        <w:r w:rsidR="00A85E5B">
          <w:rPr>
            <w:noProof/>
            <w:webHidden/>
          </w:rPr>
          <w:fldChar w:fldCharType="begin"/>
        </w:r>
        <w:r w:rsidR="00A85E5B">
          <w:rPr>
            <w:noProof/>
            <w:webHidden/>
          </w:rPr>
          <w:instrText xml:space="preserve"> PAGEREF _Toc454205338 \h </w:instrText>
        </w:r>
        <w:r w:rsidR="00A85E5B">
          <w:rPr>
            <w:noProof/>
            <w:webHidden/>
          </w:rPr>
        </w:r>
        <w:r w:rsidR="00A85E5B">
          <w:rPr>
            <w:noProof/>
            <w:webHidden/>
          </w:rPr>
          <w:fldChar w:fldCharType="separate"/>
        </w:r>
        <w:r w:rsidR="00A85E5B">
          <w:rPr>
            <w:noProof/>
            <w:webHidden/>
          </w:rPr>
          <w:t>15</w:t>
        </w:r>
        <w:r w:rsidR="00A85E5B">
          <w:rPr>
            <w:noProof/>
            <w:webHidden/>
          </w:rPr>
          <w:fldChar w:fldCharType="end"/>
        </w:r>
      </w:hyperlink>
    </w:p>
    <w:p w14:paraId="6167A7A9" w14:textId="2360BD6D" w:rsidR="00A85E5B" w:rsidRDefault="002014A3">
      <w:pPr>
        <w:pStyle w:val="TOC2"/>
        <w:tabs>
          <w:tab w:val="right" w:leader="dot" w:pos="5030"/>
        </w:tabs>
        <w:rPr>
          <w:rFonts w:eastAsiaTheme="minorEastAsia"/>
          <w:b w:val="0"/>
          <w:smallCaps w:val="0"/>
          <w:noProof/>
          <w:sz w:val="22"/>
          <w:lang w:val="en-US" w:eastAsia="zh-CN" w:bidi="ar-SA"/>
        </w:rPr>
      </w:pPr>
      <w:hyperlink w:anchor="_Toc454205339" w:history="1">
        <w:r w:rsidR="00A85E5B" w:rsidRPr="00D7330E">
          <w:rPr>
            <w:rStyle w:val="Hyperlink"/>
            <w:noProof/>
          </w:rPr>
          <w:t>Kurumsal Hareketlilik Hizmetleri</w:t>
        </w:r>
        <w:r w:rsidR="00A85E5B">
          <w:rPr>
            <w:noProof/>
            <w:webHidden/>
          </w:rPr>
          <w:tab/>
        </w:r>
        <w:r w:rsidR="00A85E5B">
          <w:rPr>
            <w:noProof/>
            <w:webHidden/>
          </w:rPr>
          <w:fldChar w:fldCharType="begin"/>
        </w:r>
        <w:r w:rsidR="00A85E5B">
          <w:rPr>
            <w:noProof/>
            <w:webHidden/>
          </w:rPr>
          <w:instrText xml:space="preserve"> PAGEREF _Toc454205339 \h </w:instrText>
        </w:r>
        <w:r w:rsidR="00A85E5B">
          <w:rPr>
            <w:noProof/>
            <w:webHidden/>
          </w:rPr>
        </w:r>
        <w:r w:rsidR="00A85E5B">
          <w:rPr>
            <w:noProof/>
            <w:webHidden/>
          </w:rPr>
          <w:fldChar w:fldCharType="separate"/>
        </w:r>
        <w:r w:rsidR="00A85E5B">
          <w:rPr>
            <w:noProof/>
            <w:webHidden/>
          </w:rPr>
          <w:t>15</w:t>
        </w:r>
        <w:r w:rsidR="00A85E5B">
          <w:rPr>
            <w:noProof/>
            <w:webHidden/>
          </w:rPr>
          <w:fldChar w:fldCharType="end"/>
        </w:r>
      </w:hyperlink>
    </w:p>
    <w:p w14:paraId="6097F275" w14:textId="2EDD8EC9" w:rsidR="00A85E5B" w:rsidRDefault="002014A3">
      <w:pPr>
        <w:pStyle w:val="TOC4"/>
        <w:rPr>
          <w:rFonts w:eastAsiaTheme="minorEastAsia"/>
          <w:smallCaps w:val="0"/>
          <w:noProof/>
          <w:sz w:val="22"/>
          <w:lang w:val="en-US" w:eastAsia="zh-CN" w:bidi="ar-SA"/>
        </w:rPr>
      </w:pPr>
      <w:hyperlink w:anchor="_Toc454205340" w:history="1">
        <w:r w:rsidR="00A85E5B" w:rsidRPr="00D7330E">
          <w:rPr>
            <w:rStyle w:val="Hyperlink"/>
            <w:noProof/>
          </w:rPr>
          <w:t>Azure Active Directory Basic</w:t>
        </w:r>
        <w:r w:rsidR="00A85E5B">
          <w:rPr>
            <w:noProof/>
            <w:webHidden/>
          </w:rPr>
          <w:tab/>
        </w:r>
        <w:r w:rsidR="00A85E5B">
          <w:rPr>
            <w:noProof/>
            <w:webHidden/>
          </w:rPr>
          <w:fldChar w:fldCharType="begin"/>
        </w:r>
        <w:r w:rsidR="00A85E5B">
          <w:rPr>
            <w:noProof/>
            <w:webHidden/>
          </w:rPr>
          <w:instrText xml:space="preserve"> PAGEREF _Toc454205340 \h </w:instrText>
        </w:r>
        <w:r w:rsidR="00A85E5B">
          <w:rPr>
            <w:noProof/>
            <w:webHidden/>
          </w:rPr>
        </w:r>
        <w:r w:rsidR="00A85E5B">
          <w:rPr>
            <w:noProof/>
            <w:webHidden/>
          </w:rPr>
          <w:fldChar w:fldCharType="separate"/>
        </w:r>
        <w:r w:rsidR="00A85E5B">
          <w:rPr>
            <w:noProof/>
            <w:webHidden/>
          </w:rPr>
          <w:t>15</w:t>
        </w:r>
        <w:r w:rsidR="00A85E5B">
          <w:rPr>
            <w:noProof/>
            <w:webHidden/>
          </w:rPr>
          <w:fldChar w:fldCharType="end"/>
        </w:r>
      </w:hyperlink>
    </w:p>
    <w:p w14:paraId="403D5A34" w14:textId="27155727" w:rsidR="00A85E5B" w:rsidRDefault="002014A3">
      <w:pPr>
        <w:pStyle w:val="TOC4"/>
        <w:rPr>
          <w:rFonts w:eastAsiaTheme="minorEastAsia"/>
          <w:smallCaps w:val="0"/>
          <w:noProof/>
          <w:sz w:val="22"/>
          <w:lang w:val="en-US" w:eastAsia="zh-CN" w:bidi="ar-SA"/>
        </w:rPr>
      </w:pPr>
      <w:hyperlink w:anchor="_Toc454205341" w:history="1">
        <w:r w:rsidR="00A85E5B" w:rsidRPr="00D7330E">
          <w:rPr>
            <w:rStyle w:val="Hyperlink"/>
            <w:noProof/>
          </w:rPr>
          <w:t>Azure Active Directory Premium</w:t>
        </w:r>
        <w:r w:rsidR="00A85E5B">
          <w:rPr>
            <w:noProof/>
            <w:webHidden/>
          </w:rPr>
          <w:tab/>
        </w:r>
        <w:r w:rsidR="00A85E5B">
          <w:rPr>
            <w:noProof/>
            <w:webHidden/>
          </w:rPr>
          <w:fldChar w:fldCharType="begin"/>
        </w:r>
        <w:r w:rsidR="00A85E5B">
          <w:rPr>
            <w:noProof/>
            <w:webHidden/>
          </w:rPr>
          <w:instrText xml:space="preserve"> PAGEREF _Toc454205341 \h </w:instrText>
        </w:r>
        <w:r w:rsidR="00A85E5B">
          <w:rPr>
            <w:noProof/>
            <w:webHidden/>
          </w:rPr>
        </w:r>
        <w:r w:rsidR="00A85E5B">
          <w:rPr>
            <w:noProof/>
            <w:webHidden/>
          </w:rPr>
          <w:fldChar w:fldCharType="separate"/>
        </w:r>
        <w:r w:rsidR="00A85E5B">
          <w:rPr>
            <w:noProof/>
            <w:webHidden/>
          </w:rPr>
          <w:t>15</w:t>
        </w:r>
        <w:r w:rsidR="00A85E5B">
          <w:rPr>
            <w:noProof/>
            <w:webHidden/>
          </w:rPr>
          <w:fldChar w:fldCharType="end"/>
        </w:r>
      </w:hyperlink>
    </w:p>
    <w:p w14:paraId="0CBA65B8" w14:textId="3F91198D" w:rsidR="00A85E5B" w:rsidRDefault="002014A3">
      <w:pPr>
        <w:pStyle w:val="TOC4"/>
        <w:rPr>
          <w:rFonts w:eastAsiaTheme="minorEastAsia"/>
          <w:smallCaps w:val="0"/>
          <w:noProof/>
          <w:sz w:val="22"/>
          <w:lang w:val="en-US" w:eastAsia="zh-CN" w:bidi="ar-SA"/>
        </w:rPr>
      </w:pPr>
      <w:hyperlink w:anchor="_Toc454205342" w:history="1">
        <w:r w:rsidR="00A85E5B" w:rsidRPr="00D7330E">
          <w:rPr>
            <w:rStyle w:val="Hyperlink"/>
            <w:noProof/>
          </w:rPr>
          <w:t>Azure Rights Management Premium</w:t>
        </w:r>
        <w:r w:rsidR="00A85E5B">
          <w:rPr>
            <w:noProof/>
            <w:webHidden/>
          </w:rPr>
          <w:tab/>
        </w:r>
        <w:r w:rsidR="00A85E5B">
          <w:rPr>
            <w:noProof/>
            <w:webHidden/>
          </w:rPr>
          <w:fldChar w:fldCharType="begin"/>
        </w:r>
        <w:r w:rsidR="00A85E5B">
          <w:rPr>
            <w:noProof/>
            <w:webHidden/>
          </w:rPr>
          <w:instrText xml:space="preserve"> PAGEREF _Toc454205342 \h </w:instrText>
        </w:r>
        <w:r w:rsidR="00A85E5B">
          <w:rPr>
            <w:noProof/>
            <w:webHidden/>
          </w:rPr>
        </w:r>
        <w:r w:rsidR="00A85E5B">
          <w:rPr>
            <w:noProof/>
            <w:webHidden/>
          </w:rPr>
          <w:fldChar w:fldCharType="separate"/>
        </w:r>
        <w:r w:rsidR="00A85E5B">
          <w:rPr>
            <w:noProof/>
            <w:webHidden/>
          </w:rPr>
          <w:t>15</w:t>
        </w:r>
        <w:r w:rsidR="00A85E5B">
          <w:rPr>
            <w:noProof/>
            <w:webHidden/>
          </w:rPr>
          <w:fldChar w:fldCharType="end"/>
        </w:r>
      </w:hyperlink>
    </w:p>
    <w:p w14:paraId="65DCFBBD" w14:textId="6BB9553C" w:rsidR="00A85E5B" w:rsidRDefault="002014A3">
      <w:pPr>
        <w:pStyle w:val="TOC4"/>
        <w:rPr>
          <w:rFonts w:eastAsiaTheme="minorEastAsia"/>
          <w:smallCaps w:val="0"/>
          <w:noProof/>
          <w:sz w:val="22"/>
          <w:lang w:val="en-US" w:eastAsia="zh-CN" w:bidi="ar-SA"/>
        </w:rPr>
      </w:pPr>
      <w:hyperlink w:anchor="_Toc454205343" w:history="1">
        <w:r w:rsidR="00A85E5B" w:rsidRPr="00D7330E">
          <w:rPr>
            <w:rStyle w:val="Hyperlink"/>
            <w:noProof/>
          </w:rPr>
          <w:t>Azure RemoteApp</w:t>
        </w:r>
        <w:r w:rsidR="00A85E5B">
          <w:rPr>
            <w:noProof/>
            <w:webHidden/>
          </w:rPr>
          <w:tab/>
        </w:r>
        <w:r w:rsidR="00A85E5B">
          <w:rPr>
            <w:noProof/>
            <w:webHidden/>
          </w:rPr>
          <w:fldChar w:fldCharType="begin"/>
        </w:r>
        <w:r w:rsidR="00A85E5B">
          <w:rPr>
            <w:noProof/>
            <w:webHidden/>
          </w:rPr>
          <w:instrText xml:space="preserve"> PAGEREF _Toc454205343 \h </w:instrText>
        </w:r>
        <w:r w:rsidR="00A85E5B">
          <w:rPr>
            <w:noProof/>
            <w:webHidden/>
          </w:rPr>
        </w:r>
        <w:r w:rsidR="00A85E5B">
          <w:rPr>
            <w:noProof/>
            <w:webHidden/>
          </w:rPr>
          <w:fldChar w:fldCharType="separate"/>
        </w:r>
        <w:r w:rsidR="00A85E5B">
          <w:rPr>
            <w:noProof/>
            <w:webHidden/>
          </w:rPr>
          <w:t>16</w:t>
        </w:r>
        <w:r w:rsidR="00A85E5B">
          <w:rPr>
            <w:noProof/>
            <w:webHidden/>
          </w:rPr>
          <w:fldChar w:fldCharType="end"/>
        </w:r>
      </w:hyperlink>
    </w:p>
    <w:p w14:paraId="69B26ED4" w14:textId="22F2868D" w:rsidR="00A85E5B" w:rsidRDefault="002014A3">
      <w:pPr>
        <w:pStyle w:val="TOC3"/>
        <w:tabs>
          <w:tab w:val="right" w:leader="dot" w:pos="5030"/>
        </w:tabs>
        <w:rPr>
          <w:rFonts w:eastAsiaTheme="minorEastAsia"/>
          <w:smallCaps w:val="0"/>
          <w:noProof/>
          <w:sz w:val="22"/>
          <w:lang w:val="en-US" w:eastAsia="zh-CN" w:bidi="ar-SA"/>
        </w:rPr>
      </w:pPr>
      <w:hyperlink w:anchor="_Toc454205344" w:history="1">
        <w:r w:rsidR="00A85E5B" w:rsidRPr="00D7330E">
          <w:rPr>
            <w:rStyle w:val="Hyperlink"/>
            <w:noProof/>
          </w:rPr>
          <w:t>Microsoft Intune</w:t>
        </w:r>
        <w:r w:rsidR="00A85E5B">
          <w:rPr>
            <w:noProof/>
            <w:webHidden/>
          </w:rPr>
          <w:tab/>
        </w:r>
        <w:r w:rsidR="00A85E5B">
          <w:rPr>
            <w:noProof/>
            <w:webHidden/>
          </w:rPr>
          <w:fldChar w:fldCharType="begin"/>
        </w:r>
        <w:r w:rsidR="00A85E5B">
          <w:rPr>
            <w:noProof/>
            <w:webHidden/>
          </w:rPr>
          <w:instrText xml:space="preserve"> PAGEREF _Toc454205344 \h </w:instrText>
        </w:r>
        <w:r w:rsidR="00A85E5B">
          <w:rPr>
            <w:noProof/>
            <w:webHidden/>
          </w:rPr>
        </w:r>
        <w:r w:rsidR="00A85E5B">
          <w:rPr>
            <w:noProof/>
            <w:webHidden/>
          </w:rPr>
          <w:fldChar w:fldCharType="separate"/>
        </w:r>
        <w:r w:rsidR="00A85E5B">
          <w:rPr>
            <w:noProof/>
            <w:webHidden/>
          </w:rPr>
          <w:t>16</w:t>
        </w:r>
        <w:r w:rsidR="00A85E5B">
          <w:rPr>
            <w:noProof/>
            <w:webHidden/>
          </w:rPr>
          <w:fldChar w:fldCharType="end"/>
        </w:r>
      </w:hyperlink>
    </w:p>
    <w:p w14:paraId="7D52ADCD" w14:textId="5DA54F09" w:rsidR="00A85E5B" w:rsidRDefault="002014A3">
      <w:pPr>
        <w:pStyle w:val="TOC2"/>
        <w:tabs>
          <w:tab w:val="right" w:leader="dot" w:pos="5030"/>
        </w:tabs>
        <w:rPr>
          <w:rFonts w:eastAsiaTheme="minorEastAsia"/>
          <w:b w:val="0"/>
          <w:smallCaps w:val="0"/>
          <w:noProof/>
          <w:sz w:val="22"/>
          <w:lang w:val="en-US" w:eastAsia="zh-CN" w:bidi="ar-SA"/>
        </w:rPr>
      </w:pPr>
      <w:hyperlink w:anchor="_Toc454205345" w:history="1">
        <w:r w:rsidR="00A85E5B" w:rsidRPr="00D7330E">
          <w:rPr>
            <w:rStyle w:val="Hyperlink"/>
            <w:noProof/>
          </w:rPr>
          <w:t>Microsoft Dynamics Çevrimiçi Hizmetler</w:t>
        </w:r>
        <w:r w:rsidR="00A85E5B">
          <w:rPr>
            <w:noProof/>
            <w:webHidden/>
          </w:rPr>
          <w:tab/>
        </w:r>
        <w:r w:rsidR="00A85E5B">
          <w:rPr>
            <w:noProof/>
            <w:webHidden/>
          </w:rPr>
          <w:fldChar w:fldCharType="begin"/>
        </w:r>
        <w:r w:rsidR="00A85E5B">
          <w:rPr>
            <w:noProof/>
            <w:webHidden/>
          </w:rPr>
          <w:instrText xml:space="preserve"> PAGEREF _Toc454205345 \h </w:instrText>
        </w:r>
        <w:r w:rsidR="00A85E5B">
          <w:rPr>
            <w:noProof/>
            <w:webHidden/>
          </w:rPr>
        </w:r>
        <w:r w:rsidR="00A85E5B">
          <w:rPr>
            <w:noProof/>
            <w:webHidden/>
          </w:rPr>
          <w:fldChar w:fldCharType="separate"/>
        </w:r>
        <w:r w:rsidR="00A85E5B">
          <w:rPr>
            <w:noProof/>
            <w:webHidden/>
          </w:rPr>
          <w:t>16</w:t>
        </w:r>
        <w:r w:rsidR="00A85E5B">
          <w:rPr>
            <w:noProof/>
            <w:webHidden/>
          </w:rPr>
          <w:fldChar w:fldCharType="end"/>
        </w:r>
      </w:hyperlink>
    </w:p>
    <w:p w14:paraId="67E29C2A" w14:textId="3317E576" w:rsidR="00A85E5B" w:rsidRDefault="002014A3">
      <w:pPr>
        <w:pStyle w:val="TOC4"/>
        <w:rPr>
          <w:rFonts w:eastAsiaTheme="minorEastAsia"/>
          <w:smallCaps w:val="0"/>
          <w:noProof/>
          <w:sz w:val="22"/>
          <w:lang w:val="en-US" w:eastAsia="zh-CN" w:bidi="ar-SA"/>
        </w:rPr>
      </w:pPr>
      <w:hyperlink w:anchor="_Toc454205346" w:history="1">
        <w:r w:rsidR="00A85E5B" w:rsidRPr="00D7330E">
          <w:rPr>
            <w:rStyle w:val="Hyperlink"/>
            <w:noProof/>
          </w:rPr>
          <w:t>Microsoft Dynamics AX</w:t>
        </w:r>
        <w:r w:rsidR="00A85E5B">
          <w:rPr>
            <w:noProof/>
            <w:webHidden/>
          </w:rPr>
          <w:tab/>
        </w:r>
        <w:r w:rsidR="00A85E5B">
          <w:rPr>
            <w:noProof/>
            <w:webHidden/>
          </w:rPr>
          <w:fldChar w:fldCharType="begin"/>
        </w:r>
        <w:r w:rsidR="00A85E5B">
          <w:rPr>
            <w:noProof/>
            <w:webHidden/>
          </w:rPr>
          <w:instrText xml:space="preserve"> PAGEREF _Toc454205346 \h </w:instrText>
        </w:r>
        <w:r w:rsidR="00A85E5B">
          <w:rPr>
            <w:noProof/>
            <w:webHidden/>
          </w:rPr>
        </w:r>
        <w:r w:rsidR="00A85E5B">
          <w:rPr>
            <w:noProof/>
            <w:webHidden/>
          </w:rPr>
          <w:fldChar w:fldCharType="separate"/>
        </w:r>
        <w:r w:rsidR="00A85E5B">
          <w:rPr>
            <w:noProof/>
            <w:webHidden/>
          </w:rPr>
          <w:t>16</w:t>
        </w:r>
        <w:r w:rsidR="00A85E5B">
          <w:rPr>
            <w:noProof/>
            <w:webHidden/>
          </w:rPr>
          <w:fldChar w:fldCharType="end"/>
        </w:r>
      </w:hyperlink>
    </w:p>
    <w:p w14:paraId="7B8DD97C" w14:textId="14C1EF54" w:rsidR="00A85E5B" w:rsidRDefault="002014A3">
      <w:pPr>
        <w:pStyle w:val="TOC4"/>
        <w:rPr>
          <w:rFonts w:eastAsiaTheme="minorEastAsia"/>
          <w:smallCaps w:val="0"/>
          <w:noProof/>
          <w:sz w:val="22"/>
          <w:lang w:val="en-US" w:eastAsia="zh-CN" w:bidi="ar-SA"/>
        </w:rPr>
      </w:pPr>
      <w:hyperlink w:anchor="_Toc454205347" w:history="1">
        <w:r w:rsidR="00A85E5B" w:rsidRPr="00D7330E">
          <w:rPr>
            <w:rStyle w:val="Hyperlink"/>
            <w:noProof/>
          </w:rPr>
          <w:t>Microsoft Dynamics CRM Online</w:t>
        </w:r>
        <w:r w:rsidR="00A85E5B">
          <w:rPr>
            <w:noProof/>
            <w:webHidden/>
          </w:rPr>
          <w:tab/>
        </w:r>
        <w:r w:rsidR="00A85E5B">
          <w:rPr>
            <w:noProof/>
            <w:webHidden/>
          </w:rPr>
          <w:fldChar w:fldCharType="begin"/>
        </w:r>
        <w:r w:rsidR="00A85E5B">
          <w:rPr>
            <w:noProof/>
            <w:webHidden/>
          </w:rPr>
          <w:instrText xml:space="preserve"> PAGEREF _Toc454205347 \h </w:instrText>
        </w:r>
        <w:r w:rsidR="00A85E5B">
          <w:rPr>
            <w:noProof/>
            <w:webHidden/>
          </w:rPr>
        </w:r>
        <w:r w:rsidR="00A85E5B">
          <w:rPr>
            <w:noProof/>
            <w:webHidden/>
          </w:rPr>
          <w:fldChar w:fldCharType="separate"/>
        </w:r>
        <w:r w:rsidR="00A85E5B">
          <w:rPr>
            <w:noProof/>
            <w:webHidden/>
          </w:rPr>
          <w:t>17</w:t>
        </w:r>
        <w:r w:rsidR="00A85E5B">
          <w:rPr>
            <w:noProof/>
            <w:webHidden/>
          </w:rPr>
          <w:fldChar w:fldCharType="end"/>
        </w:r>
      </w:hyperlink>
    </w:p>
    <w:p w14:paraId="0BDD6F46" w14:textId="27C9EF3A" w:rsidR="00A85E5B" w:rsidRDefault="002014A3">
      <w:pPr>
        <w:pStyle w:val="TOC4"/>
        <w:rPr>
          <w:rFonts w:eastAsiaTheme="minorEastAsia"/>
          <w:smallCaps w:val="0"/>
          <w:noProof/>
          <w:sz w:val="22"/>
          <w:lang w:val="en-US" w:eastAsia="zh-CN" w:bidi="ar-SA"/>
        </w:rPr>
      </w:pPr>
      <w:hyperlink w:anchor="_Toc454205348" w:history="1">
        <w:r w:rsidR="00A85E5B" w:rsidRPr="00D7330E">
          <w:rPr>
            <w:rStyle w:val="Hyperlink"/>
            <w:noProof/>
          </w:rPr>
          <w:t>Microsoft Dynamics Marketing</w:t>
        </w:r>
        <w:r w:rsidR="00A85E5B">
          <w:rPr>
            <w:noProof/>
            <w:webHidden/>
          </w:rPr>
          <w:tab/>
        </w:r>
        <w:r w:rsidR="00A85E5B">
          <w:rPr>
            <w:noProof/>
            <w:webHidden/>
          </w:rPr>
          <w:fldChar w:fldCharType="begin"/>
        </w:r>
        <w:r w:rsidR="00A85E5B">
          <w:rPr>
            <w:noProof/>
            <w:webHidden/>
          </w:rPr>
          <w:instrText xml:space="preserve"> PAGEREF _Toc454205348 \h </w:instrText>
        </w:r>
        <w:r w:rsidR="00A85E5B">
          <w:rPr>
            <w:noProof/>
            <w:webHidden/>
          </w:rPr>
        </w:r>
        <w:r w:rsidR="00A85E5B">
          <w:rPr>
            <w:noProof/>
            <w:webHidden/>
          </w:rPr>
          <w:fldChar w:fldCharType="separate"/>
        </w:r>
        <w:r w:rsidR="00A85E5B">
          <w:rPr>
            <w:noProof/>
            <w:webHidden/>
          </w:rPr>
          <w:t>17</w:t>
        </w:r>
        <w:r w:rsidR="00A85E5B">
          <w:rPr>
            <w:noProof/>
            <w:webHidden/>
          </w:rPr>
          <w:fldChar w:fldCharType="end"/>
        </w:r>
      </w:hyperlink>
    </w:p>
    <w:p w14:paraId="49028268" w14:textId="5D9AB073" w:rsidR="00A85E5B" w:rsidRDefault="002014A3">
      <w:pPr>
        <w:pStyle w:val="TOC4"/>
        <w:rPr>
          <w:rFonts w:eastAsiaTheme="minorEastAsia"/>
          <w:smallCaps w:val="0"/>
          <w:noProof/>
          <w:sz w:val="22"/>
          <w:lang w:val="en-US" w:eastAsia="zh-CN" w:bidi="ar-SA"/>
        </w:rPr>
      </w:pPr>
      <w:hyperlink w:anchor="_Toc454205349" w:history="1">
        <w:r w:rsidR="00A85E5B" w:rsidRPr="00D7330E">
          <w:rPr>
            <w:rStyle w:val="Hyperlink"/>
            <w:noProof/>
            <w:lang w:val="fr-FR"/>
          </w:rPr>
          <w:t>Microsoft Social Engagement</w:t>
        </w:r>
        <w:r w:rsidR="00A85E5B">
          <w:rPr>
            <w:noProof/>
            <w:webHidden/>
          </w:rPr>
          <w:tab/>
        </w:r>
        <w:r w:rsidR="00A85E5B">
          <w:rPr>
            <w:noProof/>
            <w:webHidden/>
          </w:rPr>
          <w:fldChar w:fldCharType="begin"/>
        </w:r>
        <w:r w:rsidR="00A85E5B">
          <w:rPr>
            <w:noProof/>
            <w:webHidden/>
          </w:rPr>
          <w:instrText xml:space="preserve"> PAGEREF _Toc454205349 \h </w:instrText>
        </w:r>
        <w:r w:rsidR="00A85E5B">
          <w:rPr>
            <w:noProof/>
            <w:webHidden/>
          </w:rPr>
        </w:r>
        <w:r w:rsidR="00A85E5B">
          <w:rPr>
            <w:noProof/>
            <w:webHidden/>
          </w:rPr>
          <w:fldChar w:fldCharType="separate"/>
        </w:r>
        <w:r w:rsidR="00A85E5B">
          <w:rPr>
            <w:noProof/>
            <w:webHidden/>
          </w:rPr>
          <w:t>17</w:t>
        </w:r>
        <w:r w:rsidR="00A85E5B">
          <w:rPr>
            <w:noProof/>
            <w:webHidden/>
          </w:rPr>
          <w:fldChar w:fldCharType="end"/>
        </w:r>
      </w:hyperlink>
    </w:p>
    <w:p w14:paraId="0051AF8B" w14:textId="4E023D9C" w:rsidR="00A85E5B" w:rsidRDefault="002014A3">
      <w:pPr>
        <w:pStyle w:val="TOC4"/>
        <w:rPr>
          <w:rFonts w:eastAsiaTheme="minorEastAsia"/>
          <w:smallCaps w:val="0"/>
          <w:noProof/>
          <w:sz w:val="22"/>
          <w:lang w:val="en-US" w:eastAsia="zh-CN" w:bidi="ar-SA"/>
        </w:rPr>
      </w:pPr>
      <w:hyperlink w:anchor="_Toc454205350" w:history="1">
        <w:r w:rsidR="00A85E5B" w:rsidRPr="00D7330E">
          <w:rPr>
            <w:rStyle w:val="Hyperlink"/>
            <w:noProof/>
          </w:rPr>
          <w:t>Parature, from Microsoft</w:t>
        </w:r>
        <w:r w:rsidR="00A85E5B">
          <w:rPr>
            <w:noProof/>
            <w:webHidden/>
          </w:rPr>
          <w:tab/>
        </w:r>
        <w:r w:rsidR="00A85E5B">
          <w:rPr>
            <w:noProof/>
            <w:webHidden/>
          </w:rPr>
          <w:fldChar w:fldCharType="begin"/>
        </w:r>
        <w:r w:rsidR="00A85E5B">
          <w:rPr>
            <w:noProof/>
            <w:webHidden/>
          </w:rPr>
          <w:instrText xml:space="preserve"> PAGEREF _Toc454205350 \h </w:instrText>
        </w:r>
        <w:r w:rsidR="00A85E5B">
          <w:rPr>
            <w:noProof/>
            <w:webHidden/>
          </w:rPr>
        </w:r>
        <w:r w:rsidR="00A85E5B">
          <w:rPr>
            <w:noProof/>
            <w:webHidden/>
          </w:rPr>
          <w:fldChar w:fldCharType="separate"/>
        </w:r>
        <w:r w:rsidR="00A85E5B">
          <w:rPr>
            <w:noProof/>
            <w:webHidden/>
          </w:rPr>
          <w:t>17</w:t>
        </w:r>
        <w:r w:rsidR="00A85E5B">
          <w:rPr>
            <w:noProof/>
            <w:webHidden/>
          </w:rPr>
          <w:fldChar w:fldCharType="end"/>
        </w:r>
      </w:hyperlink>
    </w:p>
    <w:p w14:paraId="58C82037" w14:textId="775EBF87" w:rsidR="00A85E5B" w:rsidRDefault="002014A3">
      <w:pPr>
        <w:pStyle w:val="TOC2"/>
        <w:tabs>
          <w:tab w:val="right" w:leader="dot" w:pos="5030"/>
        </w:tabs>
        <w:rPr>
          <w:rFonts w:eastAsiaTheme="minorEastAsia"/>
          <w:b w:val="0"/>
          <w:smallCaps w:val="0"/>
          <w:noProof/>
          <w:sz w:val="22"/>
          <w:lang w:val="en-US" w:eastAsia="zh-CN" w:bidi="ar-SA"/>
        </w:rPr>
      </w:pPr>
      <w:hyperlink w:anchor="_Toc454205351" w:history="1">
        <w:r w:rsidR="00A85E5B" w:rsidRPr="00D7330E">
          <w:rPr>
            <w:rStyle w:val="Hyperlink"/>
            <w:noProof/>
          </w:rPr>
          <w:t>Office 365 Hizmetleri</w:t>
        </w:r>
        <w:r w:rsidR="00A85E5B">
          <w:rPr>
            <w:noProof/>
            <w:webHidden/>
          </w:rPr>
          <w:tab/>
        </w:r>
        <w:r w:rsidR="00A85E5B">
          <w:rPr>
            <w:noProof/>
            <w:webHidden/>
          </w:rPr>
          <w:fldChar w:fldCharType="begin"/>
        </w:r>
        <w:r w:rsidR="00A85E5B">
          <w:rPr>
            <w:noProof/>
            <w:webHidden/>
          </w:rPr>
          <w:instrText xml:space="preserve"> PAGEREF _Toc454205351 \h </w:instrText>
        </w:r>
        <w:r w:rsidR="00A85E5B">
          <w:rPr>
            <w:noProof/>
            <w:webHidden/>
          </w:rPr>
        </w:r>
        <w:r w:rsidR="00A85E5B">
          <w:rPr>
            <w:noProof/>
            <w:webHidden/>
          </w:rPr>
          <w:fldChar w:fldCharType="separate"/>
        </w:r>
        <w:r w:rsidR="00A85E5B">
          <w:rPr>
            <w:noProof/>
            <w:webHidden/>
          </w:rPr>
          <w:t>18</w:t>
        </w:r>
        <w:r w:rsidR="00A85E5B">
          <w:rPr>
            <w:noProof/>
            <w:webHidden/>
          </w:rPr>
          <w:fldChar w:fldCharType="end"/>
        </w:r>
      </w:hyperlink>
    </w:p>
    <w:p w14:paraId="1088CB15" w14:textId="4E4948C1" w:rsidR="00A85E5B" w:rsidRDefault="002014A3">
      <w:pPr>
        <w:pStyle w:val="TOC4"/>
        <w:rPr>
          <w:rFonts w:eastAsiaTheme="minorEastAsia"/>
          <w:smallCaps w:val="0"/>
          <w:noProof/>
          <w:sz w:val="22"/>
          <w:lang w:val="en-US" w:eastAsia="zh-CN" w:bidi="ar-SA"/>
        </w:rPr>
      </w:pPr>
      <w:hyperlink w:anchor="_Toc454205352" w:history="1">
        <w:r w:rsidR="00A85E5B" w:rsidRPr="00D7330E">
          <w:rPr>
            <w:rStyle w:val="Hyperlink"/>
            <w:noProof/>
          </w:rPr>
          <w:t>Exchange Çevrimiçi</w:t>
        </w:r>
        <w:r w:rsidR="00A85E5B">
          <w:rPr>
            <w:noProof/>
            <w:webHidden/>
          </w:rPr>
          <w:tab/>
        </w:r>
        <w:r w:rsidR="00A85E5B">
          <w:rPr>
            <w:noProof/>
            <w:webHidden/>
          </w:rPr>
          <w:fldChar w:fldCharType="begin"/>
        </w:r>
        <w:r w:rsidR="00A85E5B">
          <w:rPr>
            <w:noProof/>
            <w:webHidden/>
          </w:rPr>
          <w:instrText xml:space="preserve"> PAGEREF _Toc454205352 \h </w:instrText>
        </w:r>
        <w:r w:rsidR="00A85E5B">
          <w:rPr>
            <w:noProof/>
            <w:webHidden/>
          </w:rPr>
        </w:r>
        <w:r w:rsidR="00A85E5B">
          <w:rPr>
            <w:noProof/>
            <w:webHidden/>
          </w:rPr>
          <w:fldChar w:fldCharType="separate"/>
        </w:r>
        <w:r w:rsidR="00A85E5B">
          <w:rPr>
            <w:noProof/>
            <w:webHidden/>
          </w:rPr>
          <w:t>18</w:t>
        </w:r>
        <w:r w:rsidR="00A85E5B">
          <w:rPr>
            <w:noProof/>
            <w:webHidden/>
          </w:rPr>
          <w:fldChar w:fldCharType="end"/>
        </w:r>
      </w:hyperlink>
    </w:p>
    <w:p w14:paraId="6AE3921C" w14:textId="1F53BB05" w:rsidR="00A85E5B" w:rsidRDefault="002014A3">
      <w:pPr>
        <w:pStyle w:val="TOC4"/>
        <w:rPr>
          <w:rFonts w:eastAsiaTheme="minorEastAsia"/>
          <w:smallCaps w:val="0"/>
          <w:noProof/>
          <w:sz w:val="22"/>
          <w:lang w:val="en-US" w:eastAsia="zh-CN" w:bidi="ar-SA"/>
        </w:rPr>
      </w:pPr>
      <w:hyperlink w:anchor="_Toc454205353" w:history="1">
        <w:r w:rsidR="00A85E5B" w:rsidRPr="00D7330E">
          <w:rPr>
            <w:rStyle w:val="Hyperlink"/>
            <w:noProof/>
          </w:rPr>
          <w:t>Office 365 Uygulamaları</w:t>
        </w:r>
        <w:r w:rsidR="00A85E5B">
          <w:rPr>
            <w:noProof/>
            <w:webHidden/>
          </w:rPr>
          <w:tab/>
        </w:r>
        <w:r w:rsidR="00A85E5B">
          <w:rPr>
            <w:noProof/>
            <w:webHidden/>
          </w:rPr>
          <w:fldChar w:fldCharType="begin"/>
        </w:r>
        <w:r w:rsidR="00A85E5B">
          <w:rPr>
            <w:noProof/>
            <w:webHidden/>
          </w:rPr>
          <w:instrText xml:space="preserve"> PAGEREF _Toc454205353 \h </w:instrText>
        </w:r>
        <w:r w:rsidR="00A85E5B">
          <w:rPr>
            <w:noProof/>
            <w:webHidden/>
          </w:rPr>
        </w:r>
        <w:r w:rsidR="00A85E5B">
          <w:rPr>
            <w:noProof/>
            <w:webHidden/>
          </w:rPr>
          <w:fldChar w:fldCharType="separate"/>
        </w:r>
        <w:r w:rsidR="00A85E5B">
          <w:rPr>
            <w:noProof/>
            <w:webHidden/>
          </w:rPr>
          <w:t>19</w:t>
        </w:r>
        <w:r w:rsidR="00A85E5B">
          <w:rPr>
            <w:noProof/>
            <w:webHidden/>
          </w:rPr>
          <w:fldChar w:fldCharType="end"/>
        </w:r>
      </w:hyperlink>
    </w:p>
    <w:p w14:paraId="37691FD4" w14:textId="6C507E99" w:rsidR="00A85E5B" w:rsidRDefault="002014A3">
      <w:pPr>
        <w:pStyle w:val="TOC4"/>
        <w:rPr>
          <w:rFonts w:eastAsiaTheme="minorEastAsia"/>
          <w:smallCaps w:val="0"/>
          <w:noProof/>
          <w:sz w:val="22"/>
          <w:lang w:val="en-US" w:eastAsia="zh-CN" w:bidi="ar-SA"/>
        </w:rPr>
      </w:pPr>
      <w:hyperlink w:anchor="_Toc454205354" w:history="1">
        <w:r w:rsidR="00A85E5B" w:rsidRPr="00D7330E">
          <w:rPr>
            <w:rStyle w:val="Hyperlink"/>
            <w:noProof/>
          </w:rPr>
          <w:t>Office 365 Delve Analizi</w:t>
        </w:r>
        <w:r w:rsidR="00A85E5B">
          <w:rPr>
            <w:noProof/>
            <w:webHidden/>
          </w:rPr>
          <w:tab/>
        </w:r>
        <w:r w:rsidR="00A85E5B">
          <w:rPr>
            <w:noProof/>
            <w:webHidden/>
          </w:rPr>
          <w:fldChar w:fldCharType="begin"/>
        </w:r>
        <w:r w:rsidR="00A85E5B">
          <w:rPr>
            <w:noProof/>
            <w:webHidden/>
          </w:rPr>
          <w:instrText xml:space="preserve"> PAGEREF _Toc454205354 \h </w:instrText>
        </w:r>
        <w:r w:rsidR="00A85E5B">
          <w:rPr>
            <w:noProof/>
            <w:webHidden/>
          </w:rPr>
        </w:r>
        <w:r w:rsidR="00A85E5B">
          <w:rPr>
            <w:noProof/>
            <w:webHidden/>
          </w:rPr>
          <w:fldChar w:fldCharType="separate"/>
        </w:r>
        <w:r w:rsidR="00A85E5B">
          <w:rPr>
            <w:noProof/>
            <w:webHidden/>
          </w:rPr>
          <w:t>20</w:t>
        </w:r>
        <w:r w:rsidR="00A85E5B">
          <w:rPr>
            <w:noProof/>
            <w:webHidden/>
          </w:rPr>
          <w:fldChar w:fldCharType="end"/>
        </w:r>
      </w:hyperlink>
    </w:p>
    <w:p w14:paraId="56F6D1F8" w14:textId="24462B18" w:rsidR="00A85E5B" w:rsidRDefault="002014A3">
      <w:pPr>
        <w:pStyle w:val="TOC4"/>
        <w:rPr>
          <w:rFonts w:eastAsiaTheme="minorEastAsia"/>
          <w:smallCaps w:val="0"/>
          <w:noProof/>
          <w:sz w:val="22"/>
          <w:lang w:val="en-US" w:eastAsia="zh-CN" w:bidi="ar-SA"/>
        </w:rPr>
      </w:pPr>
      <w:hyperlink w:anchor="_Toc454205355" w:history="1">
        <w:r w:rsidR="00A85E5B" w:rsidRPr="00D7330E">
          <w:rPr>
            <w:rStyle w:val="Hyperlink"/>
            <w:noProof/>
          </w:rPr>
          <w:t>Office 365 Advanced eDiscovery</w:t>
        </w:r>
        <w:r w:rsidR="00A85E5B">
          <w:rPr>
            <w:noProof/>
            <w:webHidden/>
          </w:rPr>
          <w:tab/>
        </w:r>
        <w:r w:rsidR="00A85E5B">
          <w:rPr>
            <w:noProof/>
            <w:webHidden/>
          </w:rPr>
          <w:fldChar w:fldCharType="begin"/>
        </w:r>
        <w:r w:rsidR="00A85E5B">
          <w:rPr>
            <w:noProof/>
            <w:webHidden/>
          </w:rPr>
          <w:instrText xml:space="preserve"> PAGEREF _Toc454205355 \h </w:instrText>
        </w:r>
        <w:r w:rsidR="00A85E5B">
          <w:rPr>
            <w:noProof/>
            <w:webHidden/>
          </w:rPr>
        </w:r>
        <w:r w:rsidR="00A85E5B">
          <w:rPr>
            <w:noProof/>
            <w:webHidden/>
          </w:rPr>
          <w:fldChar w:fldCharType="separate"/>
        </w:r>
        <w:r w:rsidR="00A85E5B">
          <w:rPr>
            <w:noProof/>
            <w:webHidden/>
          </w:rPr>
          <w:t>20</w:t>
        </w:r>
        <w:r w:rsidR="00A85E5B">
          <w:rPr>
            <w:noProof/>
            <w:webHidden/>
          </w:rPr>
          <w:fldChar w:fldCharType="end"/>
        </w:r>
      </w:hyperlink>
    </w:p>
    <w:p w14:paraId="55E1FBA6" w14:textId="2F5CDA36" w:rsidR="00A85E5B" w:rsidRDefault="002014A3">
      <w:pPr>
        <w:pStyle w:val="TOC4"/>
        <w:rPr>
          <w:rFonts w:eastAsiaTheme="minorEastAsia"/>
          <w:smallCaps w:val="0"/>
          <w:noProof/>
          <w:sz w:val="22"/>
          <w:lang w:val="en-US" w:eastAsia="zh-CN" w:bidi="ar-SA"/>
        </w:rPr>
      </w:pPr>
      <w:hyperlink w:anchor="_Toc454205356" w:history="1">
        <w:r w:rsidR="00A85E5B" w:rsidRPr="00D7330E">
          <w:rPr>
            <w:rStyle w:val="Hyperlink"/>
            <w:noProof/>
          </w:rPr>
          <w:t>Office Online</w:t>
        </w:r>
        <w:r w:rsidR="00A85E5B">
          <w:rPr>
            <w:noProof/>
            <w:webHidden/>
          </w:rPr>
          <w:tab/>
        </w:r>
        <w:r w:rsidR="00A85E5B">
          <w:rPr>
            <w:noProof/>
            <w:webHidden/>
          </w:rPr>
          <w:fldChar w:fldCharType="begin"/>
        </w:r>
        <w:r w:rsidR="00A85E5B">
          <w:rPr>
            <w:noProof/>
            <w:webHidden/>
          </w:rPr>
          <w:instrText xml:space="preserve"> PAGEREF _Toc454205356 \h </w:instrText>
        </w:r>
        <w:r w:rsidR="00A85E5B">
          <w:rPr>
            <w:noProof/>
            <w:webHidden/>
          </w:rPr>
        </w:r>
        <w:r w:rsidR="00A85E5B">
          <w:rPr>
            <w:noProof/>
            <w:webHidden/>
          </w:rPr>
          <w:fldChar w:fldCharType="separate"/>
        </w:r>
        <w:r w:rsidR="00A85E5B">
          <w:rPr>
            <w:noProof/>
            <w:webHidden/>
          </w:rPr>
          <w:t>20</w:t>
        </w:r>
        <w:r w:rsidR="00A85E5B">
          <w:rPr>
            <w:noProof/>
            <w:webHidden/>
          </w:rPr>
          <w:fldChar w:fldCharType="end"/>
        </w:r>
      </w:hyperlink>
    </w:p>
    <w:p w14:paraId="597FE000" w14:textId="0A2B9897" w:rsidR="00A85E5B" w:rsidRDefault="002014A3">
      <w:pPr>
        <w:pStyle w:val="TOC4"/>
        <w:rPr>
          <w:rFonts w:eastAsiaTheme="minorEastAsia"/>
          <w:smallCaps w:val="0"/>
          <w:noProof/>
          <w:sz w:val="22"/>
          <w:lang w:val="en-US" w:eastAsia="zh-CN" w:bidi="ar-SA"/>
        </w:rPr>
      </w:pPr>
      <w:hyperlink w:anchor="_Toc454205357" w:history="1">
        <w:r w:rsidR="00A85E5B" w:rsidRPr="00D7330E">
          <w:rPr>
            <w:rStyle w:val="Hyperlink"/>
            <w:noProof/>
          </w:rPr>
          <w:t>OneDrive for Business</w:t>
        </w:r>
        <w:r w:rsidR="00A85E5B">
          <w:rPr>
            <w:noProof/>
            <w:webHidden/>
          </w:rPr>
          <w:tab/>
        </w:r>
        <w:r w:rsidR="00A85E5B">
          <w:rPr>
            <w:noProof/>
            <w:webHidden/>
          </w:rPr>
          <w:fldChar w:fldCharType="begin"/>
        </w:r>
        <w:r w:rsidR="00A85E5B">
          <w:rPr>
            <w:noProof/>
            <w:webHidden/>
          </w:rPr>
          <w:instrText xml:space="preserve"> PAGEREF _Toc454205357 \h </w:instrText>
        </w:r>
        <w:r w:rsidR="00A85E5B">
          <w:rPr>
            <w:noProof/>
            <w:webHidden/>
          </w:rPr>
        </w:r>
        <w:r w:rsidR="00A85E5B">
          <w:rPr>
            <w:noProof/>
            <w:webHidden/>
          </w:rPr>
          <w:fldChar w:fldCharType="separate"/>
        </w:r>
        <w:r w:rsidR="00A85E5B">
          <w:rPr>
            <w:noProof/>
            <w:webHidden/>
          </w:rPr>
          <w:t>20</w:t>
        </w:r>
        <w:r w:rsidR="00A85E5B">
          <w:rPr>
            <w:noProof/>
            <w:webHidden/>
          </w:rPr>
          <w:fldChar w:fldCharType="end"/>
        </w:r>
      </w:hyperlink>
    </w:p>
    <w:p w14:paraId="19C151E5" w14:textId="4AB116D6" w:rsidR="00A85E5B" w:rsidRDefault="002014A3">
      <w:pPr>
        <w:pStyle w:val="TOC4"/>
        <w:rPr>
          <w:rFonts w:eastAsiaTheme="minorEastAsia"/>
          <w:smallCaps w:val="0"/>
          <w:noProof/>
          <w:sz w:val="22"/>
          <w:lang w:val="en-US" w:eastAsia="zh-CN" w:bidi="ar-SA"/>
        </w:rPr>
      </w:pPr>
      <w:hyperlink w:anchor="_Toc454205358" w:history="1">
        <w:r w:rsidR="00A85E5B" w:rsidRPr="00D7330E">
          <w:rPr>
            <w:rStyle w:val="Hyperlink"/>
            <w:noProof/>
          </w:rPr>
          <w:t>Project Online</w:t>
        </w:r>
        <w:r w:rsidR="00A85E5B">
          <w:rPr>
            <w:noProof/>
            <w:webHidden/>
          </w:rPr>
          <w:tab/>
        </w:r>
        <w:r w:rsidR="00A85E5B">
          <w:rPr>
            <w:noProof/>
            <w:webHidden/>
          </w:rPr>
          <w:fldChar w:fldCharType="begin"/>
        </w:r>
        <w:r w:rsidR="00A85E5B">
          <w:rPr>
            <w:noProof/>
            <w:webHidden/>
          </w:rPr>
          <w:instrText xml:space="preserve"> PAGEREF _Toc454205358 \h </w:instrText>
        </w:r>
        <w:r w:rsidR="00A85E5B">
          <w:rPr>
            <w:noProof/>
            <w:webHidden/>
          </w:rPr>
        </w:r>
        <w:r w:rsidR="00A85E5B">
          <w:rPr>
            <w:noProof/>
            <w:webHidden/>
          </w:rPr>
          <w:fldChar w:fldCharType="separate"/>
        </w:r>
        <w:r w:rsidR="00A85E5B">
          <w:rPr>
            <w:noProof/>
            <w:webHidden/>
          </w:rPr>
          <w:t>21</w:t>
        </w:r>
        <w:r w:rsidR="00A85E5B">
          <w:rPr>
            <w:noProof/>
            <w:webHidden/>
          </w:rPr>
          <w:fldChar w:fldCharType="end"/>
        </w:r>
      </w:hyperlink>
    </w:p>
    <w:p w14:paraId="286F7544" w14:textId="059F92F1" w:rsidR="00A85E5B" w:rsidRDefault="002014A3">
      <w:pPr>
        <w:pStyle w:val="TOC4"/>
        <w:rPr>
          <w:rFonts w:eastAsiaTheme="minorEastAsia"/>
          <w:smallCaps w:val="0"/>
          <w:noProof/>
          <w:sz w:val="22"/>
          <w:lang w:val="en-US" w:eastAsia="zh-CN" w:bidi="ar-SA"/>
        </w:rPr>
      </w:pPr>
      <w:hyperlink w:anchor="_Toc454205359" w:history="1">
        <w:r w:rsidR="00A85E5B" w:rsidRPr="00D7330E">
          <w:rPr>
            <w:rStyle w:val="Hyperlink"/>
            <w:noProof/>
          </w:rPr>
          <w:t>SharePoint Çevrimiçi</w:t>
        </w:r>
        <w:r w:rsidR="00A85E5B">
          <w:rPr>
            <w:noProof/>
            <w:webHidden/>
          </w:rPr>
          <w:tab/>
        </w:r>
        <w:r w:rsidR="00A85E5B">
          <w:rPr>
            <w:noProof/>
            <w:webHidden/>
          </w:rPr>
          <w:fldChar w:fldCharType="begin"/>
        </w:r>
        <w:r w:rsidR="00A85E5B">
          <w:rPr>
            <w:noProof/>
            <w:webHidden/>
          </w:rPr>
          <w:instrText xml:space="preserve"> PAGEREF _Toc454205359 \h </w:instrText>
        </w:r>
        <w:r w:rsidR="00A85E5B">
          <w:rPr>
            <w:noProof/>
            <w:webHidden/>
          </w:rPr>
        </w:r>
        <w:r w:rsidR="00A85E5B">
          <w:rPr>
            <w:noProof/>
            <w:webHidden/>
          </w:rPr>
          <w:fldChar w:fldCharType="separate"/>
        </w:r>
        <w:r w:rsidR="00A85E5B">
          <w:rPr>
            <w:noProof/>
            <w:webHidden/>
          </w:rPr>
          <w:t>21</w:t>
        </w:r>
        <w:r w:rsidR="00A85E5B">
          <w:rPr>
            <w:noProof/>
            <w:webHidden/>
          </w:rPr>
          <w:fldChar w:fldCharType="end"/>
        </w:r>
      </w:hyperlink>
    </w:p>
    <w:p w14:paraId="56F27896" w14:textId="1410D7FD" w:rsidR="00A85E5B" w:rsidRDefault="002014A3">
      <w:pPr>
        <w:pStyle w:val="TOC4"/>
        <w:rPr>
          <w:rFonts w:eastAsiaTheme="minorEastAsia"/>
          <w:smallCaps w:val="0"/>
          <w:noProof/>
          <w:sz w:val="22"/>
          <w:lang w:val="en-US" w:eastAsia="zh-CN" w:bidi="ar-SA"/>
        </w:rPr>
      </w:pPr>
      <w:hyperlink w:anchor="_Toc454205360" w:history="1">
        <w:r w:rsidR="00A85E5B" w:rsidRPr="00D7330E">
          <w:rPr>
            <w:rStyle w:val="Hyperlink"/>
            <w:noProof/>
          </w:rPr>
          <w:t>Skype Kurumsal Çevrimiçi Sürüm</w:t>
        </w:r>
        <w:r w:rsidR="00A85E5B">
          <w:rPr>
            <w:noProof/>
            <w:webHidden/>
          </w:rPr>
          <w:tab/>
        </w:r>
        <w:r w:rsidR="00A85E5B">
          <w:rPr>
            <w:noProof/>
            <w:webHidden/>
          </w:rPr>
          <w:fldChar w:fldCharType="begin"/>
        </w:r>
        <w:r w:rsidR="00A85E5B">
          <w:rPr>
            <w:noProof/>
            <w:webHidden/>
          </w:rPr>
          <w:instrText xml:space="preserve"> PAGEREF _Toc454205360 \h </w:instrText>
        </w:r>
        <w:r w:rsidR="00A85E5B">
          <w:rPr>
            <w:noProof/>
            <w:webHidden/>
          </w:rPr>
        </w:r>
        <w:r w:rsidR="00A85E5B">
          <w:rPr>
            <w:noProof/>
            <w:webHidden/>
          </w:rPr>
          <w:fldChar w:fldCharType="separate"/>
        </w:r>
        <w:r w:rsidR="00A85E5B">
          <w:rPr>
            <w:noProof/>
            <w:webHidden/>
          </w:rPr>
          <w:t>21</w:t>
        </w:r>
        <w:r w:rsidR="00A85E5B">
          <w:rPr>
            <w:noProof/>
            <w:webHidden/>
          </w:rPr>
          <w:fldChar w:fldCharType="end"/>
        </w:r>
      </w:hyperlink>
    </w:p>
    <w:p w14:paraId="2F08E5E4" w14:textId="79BE2575" w:rsidR="00A85E5B" w:rsidRDefault="002014A3">
      <w:pPr>
        <w:pStyle w:val="TOC4"/>
        <w:rPr>
          <w:rFonts w:eastAsiaTheme="minorEastAsia"/>
          <w:smallCaps w:val="0"/>
          <w:noProof/>
          <w:sz w:val="22"/>
          <w:lang w:val="en-US" w:eastAsia="zh-CN" w:bidi="ar-SA"/>
        </w:rPr>
      </w:pPr>
      <w:hyperlink w:anchor="_Toc454205361" w:history="1">
        <w:r w:rsidR="00A85E5B" w:rsidRPr="00D7330E">
          <w:rPr>
            <w:rStyle w:val="Hyperlink"/>
            <w:noProof/>
          </w:rPr>
          <w:t>Skype Kurumsal Çevrimiçi Sürüm PSTN Hizmetleri</w:t>
        </w:r>
        <w:r w:rsidR="00A85E5B">
          <w:rPr>
            <w:noProof/>
            <w:webHidden/>
          </w:rPr>
          <w:tab/>
        </w:r>
        <w:r w:rsidR="00A85E5B">
          <w:rPr>
            <w:noProof/>
            <w:webHidden/>
          </w:rPr>
          <w:fldChar w:fldCharType="begin"/>
        </w:r>
        <w:r w:rsidR="00A85E5B">
          <w:rPr>
            <w:noProof/>
            <w:webHidden/>
          </w:rPr>
          <w:instrText xml:space="preserve"> PAGEREF _Toc454205361 \h </w:instrText>
        </w:r>
        <w:r w:rsidR="00A85E5B">
          <w:rPr>
            <w:noProof/>
            <w:webHidden/>
          </w:rPr>
        </w:r>
        <w:r w:rsidR="00A85E5B">
          <w:rPr>
            <w:noProof/>
            <w:webHidden/>
          </w:rPr>
          <w:fldChar w:fldCharType="separate"/>
        </w:r>
        <w:r w:rsidR="00A85E5B">
          <w:rPr>
            <w:noProof/>
            <w:webHidden/>
          </w:rPr>
          <w:t>22</w:t>
        </w:r>
        <w:r w:rsidR="00A85E5B">
          <w:rPr>
            <w:noProof/>
            <w:webHidden/>
          </w:rPr>
          <w:fldChar w:fldCharType="end"/>
        </w:r>
      </w:hyperlink>
    </w:p>
    <w:p w14:paraId="036815AD" w14:textId="527B1CD4" w:rsidR="00A85E5B" w:rsidRDefault="002014A3">
      <w:pPr>
        <w:pStyle w:val="TOC2"/>
        <w:tabs>
          <w:tab w:val="right" w:leader="dot" w:pos="5030"/>
        </w:tabs>
        <w:rPr>
          <w:rFonts w:eastAsiaTheme="minorEastAsia"/>
          <w:b w:val="0"/>
          <w:smallCaps w:val="0"/>
          <w:noProof/>
          <w:sz w:val="22"/>
          <w:lang w:val="en-US" w:eastAsia="zh-CN" w:bidi="ar-SA"/>
        </w:rPr>
      </w:pPr>
      <w:hyperlink w:anchor="_Toc454205362" w:history="1">
        <w:r w:rsidR="00A85E5B" w:rsidRPr="00D7330E">
          <w:rPr>
            <w:rStyle w:val="Hyperlink"/>
            <w:noProof/>
          </w:rPr>
          <w:t>Diğer Çevrimiçi Hizmetler</w:t>
        </w:r>
        <w:r w:rsidR="00A85E5B">
          <w:rPr>
            <w:noProof/>
            <w:webHidden/>
          </w:rPr>
          <w:tab/>
        </w:r>
        <w:r w:rsidR="00A85E5B">
          <w:rPr>
            <w:noProof/>
            <w:webHidden/>
          </w:rPr>
          <w:fldChar w:fldCharType="begin"/>
        </w:r>
        <w:r w:rsidR="00A85E5B">
          <w:rPr>
            <w:noProof/>
            <w:webHidden/>
          </w:rPr>
          <w:instrText xml:space="preserve"> PAGEREF _Toc454205362 \h </w:instrText>
        </w:r>
        <w:r w:rsidR="00A85E5B">
          <w:rPr>
            <w:noProof/>
            <w:webHidden/>
          </w:rPr>
        </w:r>
        <w:r w:rsidR="00A85E5B">
          <w:rPr>
            <w:noProof/>
            <w:webHidden/>
          </w:rPr>
          <w:fldChar w:fldCharType="separate"/>
        </w:r>
        <w:r w:rsidR="00A85E5B">
          <w:rPr>
            <w:noProof/>
            <w:webHidden/>
          </w:rPr>
          <w:t>22</w:t>
        </w:r>
        <w:r w:rsidR="00A85E5B">
          <w:rPr>
            <w:noProof/>
            <w:webHidden/>
          </w:rPr>
          <w:fldChar w:fldCharType="end"/>
        </w:r>
      </w:hyperlink>
    </w:p>
    <w:p w14:paraId="4B144A04" w14:textId="153A2CA4" w:rsidR="00A85E5B" w:rsidRDefault="002014A3">
      <w:pPr>
        <w:pStyle w:val="TOC4"/>
        <w:rPr>
          <w:rFonts w:eastAsiaTheme="minorEastAsia"/>
          <w:smallCaps w:val="0"/>
          <w:noProof/>
          <w:sz w:val="22"/>
          <w:lang w:val="en-US" w:eastAsia="zh-CN" w:bidi="ar-SA"/>
        </w:rPr>
      </w:pPr>
      <w:hyperlink w:anchor="_Toc454205363" w:history="1">
        <w:r w:rsidR="00A85E5B" w:rsidRPr="00D7330E">
          <w:rPr>
            <w:rStyle w:val="Hyperlink"/>
            <w:noProof/>
          </w:rPr>
          <w:t>Bing Maps Kurumsal Platformu ve Bing Maps Mobil Varlıklar Yönetim Platformu</w:t>
        </w:r>
        <w:r w:rsidR="00A85E5B">
          <w:rPr>
            <w:noProof/>
            <w:webHidden/>
          </w:rPr>
          <w:tab/>
        </w:r>
        <w:r w:rsidR="00A85E5B">
          <w:rPr>
            <w:noProof/>
            <w:webHidden/>
          </w:rPr>
          <w:fldChar w:fldCharType="begin"/>
        </w:r>
        <w:r w:rsidR="00A85E5B">
          <w:rPr>
            <w:noProof/>
            <w:webHidden/>
          </w:rPr>
          <w:instrText xml:space="preserve"> PAGEREF _Toc454205363 \h </w:instrText>
        </w:r>
        <w:r w:rsidR="00A85E5B">
          <w:rPr>
            <w:noProof/>
            <w:webHidden/>
          </w:rPr>
        </w:r>
        <w:r w:rsidR="00A85E5B">
          <w:rPr>
            <w:noProof/>
            <w:webHidden/>
          </w:rPr>
          <w:fldChar w:fldCharType="separate"/>
        </w:r>
        <w:r w:rsidR="00A85E5B">
          <w:rPr>
            <w:noProof/>
            <w:webHidden/>
          </w:rPr>
          <w:t>22</w:t>
        </w:r>
        <w:r w:rsidR="00A85E5B">
          <w:rPr>
            <w:noProof/>
            <w:webHidden/>
          </w:rPr>
          <w:fldChar w:fldCharType="end"/>
        </w:r>
      </w:hyperlink>
    </w:p>
    <w:p w14:paraId="64684FD2" w14:textId="49847007" w:rsidR="00A85E5B" w:rsidRDefault="002014A3">
      <w:pPr>
        <w:pStyle w:val="TOC4"/>
        <w:rPr>
          <w:rFonts w:eastAsiaTheme="minorEastAsia"/>
          <w:smallCaps w:val="0"/>
          <w:noProof/>
          <w:sz w:val="22"/>
          <w:lang w:val="en-US" w:eastAsia="zh-CN" w:bidi="ar-SA"/>
        </w:rPr>
      </w:pPr>
      <w:hyperlink w:anchor="_Toc454205364" w:history="1">
        <w:r w:rsidR="00A85E5B" w:rsidRPr="00D7330E">
          <w:rPr>
            <w:rStyle w:val="Hyperlink"/>
            <w:noProof/>
          </w:rPr>
          <w:t>Microsoft Learning E-Reference Library</w:t>
        </w:r>
        <w:r w:rsidR="00A85E5B">
          <w:rPr>
            <w:noProof/>
            <w:webHidden/>
          </w:rPr>
          <w:tab/>
        </w:r>
        <w:r w:rsidR="00A85E5B">
          <w:rPr>
            <w:noProof/>
            <w:webHidden/>
          </w:rPr>
          <w:fldChar w:fldCharType="begin"/>
        </w:r>
        <w:r w:rsidR="00A85E5B">
          <w:rPr>
            <w:noProof/>
            <w:webHidden/>
          </w:rPr>
          <w:instrText xml:space="preserve"> PAGEREF _Toc454205364 \h </w:instrText>
        </w:r>
        <w:r w:rsidR="00A85E5B">
          <w:rPr>
            <w:noProof/>
            <w:webHidden/>
          </w:rPr>
        </w:r>
        <w:r w:rsidR="00A85E5B">
          <w:rPr>
            <w:noProof/>
            <w:webHidden/>
          </w:rPr>
          <w:fldChar w:fldCharType="separate"/>
        </w:r>
        <w:r w:rsidR="00A85E5B">
          <w:rPr>
            <w:noProof/>
            <w:webHidden/>
          </w:rPr>
          <w:t>23</w:t>
        </w:r>
        <w:r w:rsidR="00A85E5B">
          <w:rPr>
            <w:noProof/>
            <w:webHidden/>
          </w:rPr>
          <w:fldChar w:fldCharType="end"/>
        </w:r>
      </w:hyperlink>
    </w:p>
    <w:p w14:paraId="10CB195D" w14:textId="141F04E2" w:rsidR="00A85E5B" w:rsidRDefault="002014A3">
      <w:pPr>
        <w:pStyle w:val="TOC4"/>
        <w:rPr>
          <w:rFonts w:eastAsiaTheme="minorEastAsia"/>
          <w:smallCaps w:val="0"/>
          <w:noProof/>
          <w:sz w:val="22"/>
          <w:lang w:val="en-US" w:eastAsia="zh-CN" w:bidi="ar-SA"/>
        </w:rPr>
      </w:pPr>
      <w:hyperlink w:anchor="_Toc454205365" w:history="1">
        <w:r w:rsidR="00A85E5B" w:rsidRPr="00D7330E">
          <w:rPr>
            <w:rStyle w:val="Hyperlink"/>
            <w:noProof/>
          </w:rPr>
          <w:t>Microsoft Learning IT Academy</w:t>
        </w:r>
        <w:r w:rsidR="00A85E5B">
          <w:rPr>
            <w:noProof/>
            <w:webHidden/>
          </w:rPr>
          <w:tab/>
        </w:r>
        <w:r w:rsidR="00A85E5B">
          <w:rPr>
            <w:noProof/>
            <w:webHidden/>
          </w:rPr>
          <w:fldChar w:fldCharType="begin"/>
        </w:r>
        <w:r w:rsidR="00A85E5B">
          <w:rPr>
            <w:noProof/>
            <w:webHidden/>
          </w:rPr>
          <w:instrText xml:space="preserve"> PAGEREF _Toc454205365 \h </w:instrText>
        </w:r>
        <w:r w:rsidR="00A85E5B">
          <w:rPr>
            <w:noProof/>
            <w:webHidden/>
          </w:rPr>
        </w:r>
        <w:r w:rsidR="00A85E5B">
          <w:rPr>
            <w:noProof/>
            <w:webHidden/>
          </w:rPr>
          <w:fldChar w:fldCharType="separate"/>
        </w:r>
        <w:r w:rsidR="00A85E5B">
          <w:rPr>
            <w:noProof/>
            <w:webHidden/>
          </w:rPr>
          <w:t>23</w:t>
        </w:r>
        <w:r w:rsidR="00A85E5B">
          <w:rPr>
            <w:noProof/>
            <w:webHidden/>
          </w:rPr>
          <w:fldChar w:fldCharType="end"/>
        </w:r>
      </w:hyperlink>
    </w:p>
    <w:p w14:paraId="5A98B1BE" w14:textId="4C7EC73C" w:rsidR="00A85E5B" w:rsidRDefault="002014A3">
      <w:pPr>
        <w:pStyle w:val="TOC4"/>
        <w:rPr>
          <w:rFonts w:eastAsiaTheme="minorEastAsia"/>
          <w:smallCaps w:val="0"/>
          <w:noProof/>
          <w:sz w:val="22"/>
          <w:lang w:val="en-US" w:eastAsia="zh-CN" w:bidi="ar-SA"/>
        </w:rPr>
      </w:pPr>
      <w:hyperlink w:anchor="_Toc454205366" w:history="1">
        <w:r w:rsidR="00A85E5B" w:rsidRPr="00D7330E">
          <w:rPr>
            <w:rStyle w:val="Hyperlink"/>
            <w:noProof/>
          </w:rPr>
          <w:t>Microsoft Power BI Pro</w:t>
        </w:r>
        <w:r w:rsidR="00A85E5B">
          <w:rPr>
            <w:noProof/>
            <w:webHidden/>
          </w:rPr>
          <w:tab/>
        </w:r>
        <w:r w:rsidR="00A85E5B">
          <w:rPr>
            <w:noProof/>
            <w:webHidden/>
          </w:rPr>
          <w:fldChar w:fldCharType="begin"/>
        </w:r>
        <w:r w:rsidR="00A85E5B">
          <w:rPr>
            <w:noProof/>
            <w:webHidden/>
          </w:rPr>
          <w:instrText xml:space="preserve"> PAGEREF _Toc454205366 \h </w:instrText>
        </w:r>
        <w:r w:rsidR="00A85E5B">
          <w:rPr>
            <w:noProof/>
            <w:webHidden/>
          </w:rPr>
        </w:r>
        <w:r w:rsidR="00A85E5B">
          <w:rPr>
            <w:noProof/>
            <w:webHidden/>
          </w:rPr>
          <w:fldChar w:fldCharType="separate"/>
        </w:r>
        <w:r w:rsidR="00A85E5B">
          <w:rPr>
            <w:noProof/>
            <w:webHidden/>
          </w:rPr>
          <w:t>23</w:t>
        </w:r>
        <w:r w:rsidR="00A85E5B">
          <w:rPr>
            <w:noProof/>
            <w:webHidden/>
          </w:rPr>
          <w:fldChar w:fldCharType="end"/>
        </w:r>
      </w:hyperlink>
    </w:p>
    <w:p w14:paraId="2EE79F44" w14:textId="3F0FB999" w:rsidR="00A85E5B" w:rsidRDefault="002014A3">
      <w:pPr>
        <w:pStyle w:val="TOC4"/>
        <w:rPr>
          <w:rFonts w:eastAsiaTheme="minorEastAsia"/>
          <w:smallCaps w:val="0"/>
          <w:noProof/>
          <w:sz w:val="22"/>
          <w:lang w:val="en-US" w:eastAsia="zh-CN" w:bidi="ar-SA"/>
        </w:rPr>
      </w:pPr>
      <w:hyperlink w:anchor="_Toc454205367" w:history="1">
        <w:r w:rsidR="00A85E5B" w:rsidRPr="00D7330E">
          <w:rPr>
            <w:rStyle w:val="Hyperlink"/>
            <w:noProof/>
          </w:rPr>
          <w:t>Office 365 Developer</w:t>
        </w:r>
        <w:r w:rsidR="00A85E5B">
          <w:rPr>
            <w:noProof/>
            <w:webHidden/>
          </w:rPr>
          <w:tab/>
        </w:r>
        <w:r w:rsidR="00A85E5B">
          <w:rPr>
            <w:noProof/>
            <w:webHidden/>
          </w:rPr>
          <w:fldChar w:fldCharType="begin"/>
        </w:r>
        <w:r w:rsidR="00A85E5B">
          <w:rPr>
            <w:noProof/>
            <w:webHidden/>
          </w:rPr>
          <w:instrText xml:space="preserve"> PAGEREF _Toc454205367 \h </w:instrText>
        </w:r>
        <w:r w:rsidR="00A85E5B">
          <w:rPr>
            <w:noProof/>
            <w:webHidden/>
          </w:rPr>
        </w:r>
        <w:r w:rsidR="00A85E5B">
          <w:rPr>
            <w:noProof/>
            <w:webHidden/>
          </w:rPr>
          <w:fldChar w:fldCharType="separate"/>
        </w:r>
        <w:r w:rsidR="00A85E5B">
          <w:rPr>
            <w:noProof/>
            <w:webHidden/>
          </w:rPr>
          <w:t>23</w:t>
        </w:r>
        <w:r w:rsidR="00A85E5B">
          <w:rPr>
            <w:noProof/>
            <w:webHidden/>
          </w:rPr>
          <w:fldChar w:fldCharType="end"/>
        </w:r>
      </w:hyperlink>
    </w:p>
    <w:p w14:paraId="06D5B3FF" w14:textId="1A35C739" w:rsidR="00A85E5B" w:rsidRDefault="002014A3">
      <w:pPr>
        <w:pStyle w:val="TOC4"/>
        <w:rPr>
          <w:rFonts w:eastAsiaTheme="minorEastAsia"/>
          <w:smallCaps w:val="0"/>
          <w:noProof/>
          <w:sz w:val="22"/>
          <w:lang w:val="en-US" w:eastAsia="zh-CN" w:bidi="ar-SA"/>
        </w:rPr>
      </w:pPr>
      <w:hyperlink w:anchor="_Toc454205368" w:history="1">
        <w:r w:rsidR="00A85E5B" w:rsidRPr="00D7330E">
          <w:rPr>
            <w:rStyle w:val="Hyperlink"/>
            <w:noProof/>
          </w:rPr>
          <w:t>Translator API</w:t>
        </w:r>
        <w:r w:rsidR="00A85E5B">
          <w:rPr>
            <w:noProof/>
            <w:webHidden/>
          </w:rPr>
          <w:tab/>
        </w:r>
        <w:r w:rsidR="00A85E5B">
          <w:rPr>
            <w:noProof/>
            <w:webHidden/>
          </w:rPr>
          <w:fldChar w:fldCharType="begin"/>
        </w:r>
        <w:r w:rsidR="00A85E5B">
          <w:rPr>
            <w:noProof/>
            <w:webHidden/>
          </w:rPr>
          <w:instrText xml:space="preserve"> PAGEREF _Toc454205368 \h </w:instrText>
        </w:r>
        <w:r w:rsidR="00A85E5B">
          <w:rPr>
            <w:noProof/>
            <w:webHidden/>
          </w:rPr>
        </w:r>
        <w:r w:rsidR="00A85E5B">
          <w:rPr>
            <w:noProof/>
            <w:webHidden/>
          </w:rPr>
          <w:fldChar w:fldCharType="separate"/>
        </w:r>
        <w:r w:rsidR="00A85E5B">
          <w:rPr>
            <w:noProof/>
            <w:webHidden/>
          </w:rPr>
          <w:t>24</w:t>
        </w:r>
        <w:r w:rsidR="00A85E5B">
          <w:rPr>
            <w:noProof/>
            <w:webHidden/>
          </w:rPr>
          <w:fldChar w:fldCharType="end"/>
        </w:r>
      </w:hyperlink>
    </w:p>
    <w:p w14:paraId="4F66EB44" w14:textId="7D5E0F53" w:rsidR="00A85E5B" w:rsidRDefault="002014A3">
      <w:pPr>
        <w:pStyle w:val="TOC4"/>
        <w:rPr>
          <w:rFonts w:eastAsiaTheme="minorEastAsia"/>
          <w:smallCaps w:val="0"/>
          <w:noProof/>
          <w:sz w:val="22"/>
          <w:lang w:val="en-US" w:eastAsia="zh-CN" w:bidi="ar-SA"/>
        </w:rPr>
      </w:pPr>
      <w:hyperlink w:anchor="_Toc454205369" w:history="1">
        <w:r w:rsidR="00A85E5B" w:rsidRPr="00D7330E">
          <w:rPr>
            <w:rStyle w:val="Hyperlink"/>
            <w:noProof/>
          </w:rPr>
          <w:t>Yammer Enterprise</w:t>
        </w:r>
        <w:r w:rsidR="00A85E5B">
          <w:rPr>
            <w:noProof/>
            <w:webHidden/>
          </w:rPr>
          <w:tab/>
        </w:r>
        <w:r w:rsidR="00A85E5B">
          <w:rPr>
            <w:noProof/>
            <w:webHidden/>
          </w:rPr>
          <w:fldChar w:fldCharType="begin"/>
        </w:r>
        <w:r w:rsidR="00A85E5B">
          <w:rPr>
            <w:noProof/>
            <w:webHidden/>
          </w:rPr>
          <w:instrText xml:space="preserve"> PAGEREF _Toc454205369 \h </w:instrText>
        </w:r>
        <w:r w:rsidR="00A85E5B">
          <w:rPr>
            <w:noProof/>
            <w:webHidden/>
          </w:rPr>
        </w:r>
        <w:r w:rsidR="00A85E5B">
          <w:rPr>
            <w:noProof/>
            <w:webHidden/>
          </w:rPr>
          <w:fldChar w:fldCharType="separate"/>
        </w:r>
        <w:r w:rsidR="00A85E5B">
          <w:rPr>
            <w:noProof/>
            <w:webHidden/>
          </w:rPr>
          <w:t>24</w:t>
        </w:r>
        <w:r w:rsidR="00A85E5B">
          <w:rPr>
            <w:noProof/>
            <w:webHidden/>
          </w:rPr>
          <w:fldChar w:fldCharType="end"/>
        </w:r>
      </w:hyperlink>
    </w:p>
    <w:p w14:paraId="3A5C814C" w14:textId="7329212B" w:rsidR="00A85E5B" w:rsidRDefault="002014A3">
      <w:pPr>
        <w:pStyle w:val="TOC1"/>
        <w:tabs>
          <w:tab w:val="right" w:leader="dot" w:pos="5030"/>
        </w:tabs>
        <w:rPr>
          <w:rFonts w:eastAsiaTheme="minorEastAsia"/>
          <w:b w:val="0"/>
          <w:caps w:val="0"/>
          <w:noProof/>
          <w:sz w:val="22"/>
          <w:lang w:val="en-US" w:eastAsia="zh-CN" w:bidi="ar-SA"/>
        </w:rPr>
      </w:pPr>
      <w:hyperlink w:anchor="_Toc454205370" w:history="1">
        <w:r w:rsidR="00A85E5B" w:rsidRPr="00D7330E">
          <w:rPr>
            <w:rStyle w:val="Hyperlink"/>
            <w:noProof/>
          </w:rPr>
          <w:t>Ek 1 – Bildirimler</w:t>
        </w:r>
        <w:r w:rsidR="00A85E5B">
          <w:rPr>
            <w:noProof/>
            <w:webHidden/>
          </w:rPr>
          <w:tab/>
        </w:r>
        <w:r w:rsidR="00A85E5B">
          <w:rPr>
            <w:noProof/>
            <w:webHidden/>
          </w:rPr>
          <w:fldChar w:fldCharType="begin"/>
        </w:r>
        <w:r w:rsidR="00A85E5B">
          <w:rPr>
            <w:noProof/>
            <w:webHidden/>
          </w:rPr>
          <w:instrText xml:space="preserve"> PAGEREF _Toc454205370 \h </w:instrText>
        </w:r>
        <w:r w:rsidR="00A85E5B">
          <w:rPr>
            <w:noProof/>
            <w:webHidden/>
          </w:rPr>
        </w:r>
        <w:r w:rsidR="00A85E5B">
          <w:rPr>
            <w:noProof/>
            <w:webHidden/>
          </w:rPr>
          <w:fldChar w:fldCharType="separate"/>
        </w:r>
        <w:r w:rsidR="00A85E5B">
          <w:rPr>
            <w:noProof/>
            <w:webHidden/>
          </w:rPr>
          <w:t>25</w:t>
        </w:r>
        <w:r w:rsidR="00A85E5B">
          <w:rPr>
            <w:noProof/>
            <w:webHidden/>
          </w:rPr>
          <w:fldChar w:fldCharType="end"/>
        </w:r>
      </w:hyperlink>
    </w:p>
    <w:p w14:paraId="09D9022D" w14:textId="2EC98406" w:rsidR="00A85E5B" w:rsidRDefault="002014A3">
      <w:pPr>
        <w:pStyle w:val="TOC3"/>
        <w:tabs>
          <w:tab w:val="right" w:leader="dot" w:pos="5030"/>
        </w:tabs>
        <w:rPr>
          <w:rFonts w:eastAsiaTheme="minorEastAsia"/>
          <w:smallCaps w:val="0"/>
          <w:noProof/>
          <w:sz w:val="22"/>
          <w:lang w:val="en-US" w:eastAsia="zh-CN" w:bidi="ar-SA"/>
        </w:rPr>
      </w:pPr>
      <w:hyperlink w:anchor="_Toc454205371" w:history="1">
        <w:r w:rsidR="00A85E5B" w:rsidRPr="00D7330E">
          <w:rPr>
            <w:rStyle w:val="Hyperlink"/>
            <w:noProof/>
          </w:rPr>
          <w:t>Bing Maps</w:t>
        </w:r>
        <w:r w:rsidR="00A85E5B">
          <w:rPr>
            <w:noProof/>
            <w:webHidden/>
          </w:rPr>
          <w:tab/>
        </w:r>
        <w:r w:rsidR="00A85E5B">
          <w:rPr>
            <w:noProof/>
            <w:webHidden/>
          </w:rPr>
          <w:fldChar w:fldCharType="begin"/>
        </w:r>
        <w:r w:rsidR="00A85E5B">
          <w:rPr>
            <w:noProof/>
            <w:webHidden/>
          </w:rPr>
          <w:instrText xml:space="preserve"> PAGEREF _Toc454205371 \h </w:instrText>
        </w:r>
        <w:r w:rsidR="00A85E5B">
          <w:rPr>
            <w:noProof/>
            <w:webHidden/>
          </w:rPr>
        </w:r>
        <w:r w:rsidR="00A85E5B">
          <w:rPr>
            <w:noProof/>
            <w:webHidden/>
          </w:rPr>
          <w:fldChar w:fldCharType="separate"/>
        </w:r>
        <w:r w:rsidR="00A85E5B">
          <w:rPr>
            <w:noProof/>
            <w:webHidden/>
          </w:rPr>
          <w:t>25</w:t>
        </w:r>
        <w:r w:rsidR="00A85E5B">
          <w:rPr>
            <w:noProof/>
            <w:webHidden/>
          </w:rPr>
          <w:fldChar w:fldCharType="end"/>
        </w:r>
      </w:hyperlink>
    </w:p>
    <w:p w14:paraId="65352959" w14:textId="3E9092D9" w:rsidR="00A85E5B" w:rsidRDefault="002014A3">
      <w:pPr>
        <w:pStyle w:val="TOC3"/>
        <w:tabs>
          <w:tab w:val="right" w:leader="dot" w:pos="5030"/>
        </w:tabs>
        <w:rPr>
          <w:rFonts w:eastAsiaTheme="minorEastAsia"/>
          <w:smallCaps w:val="0"/>
          <w:noProof/>
          <w:sz w:val="22"/>
          <w:lang w:val="en-US" w:eastAsia="zh-CN" w:bidi="ar-SA"/>
        </w:rPr>
      </w:pPr>
      <w:hyperlink w:anchor="_Toc454205372" w:history="1">
        <w:r w:rsidR="00A85E5B" w:rsidRPr="00D7330E">
          <w:rPr>
            <w:rStyle w:val="Hyperlink"/>
            <w:noProof/>
          </w:rPr>
          <w:t>Profesyonel Hizmetler</w:t>
        </w:r>
        <w:r w:rsidR="00A85E5B">
          <w:rPr>
            <w:noProof/>
            <w:webHidden/>
          </w:rPr>
          <w:tab/>
        </w:r>
        <w:r w:rsidR="00A85E5B">
          <w:rPr>
            <w:noProof/>
            <w:webHidden/>
          </w:rPr>
          <w:fldChar w:fldCharType="begin"/>
        </w:r>
        <w:r w:rsidR="00A85E5B">
          <w:rPr>
            <w:noProof/>
            <w:webHidden/>
          </w:rPr>
          <w:instrText xml:space="preserve"> PAGEREF _Toc454205372 \h </w:instrText>
        </w:r>
        <w:r w:rsidR="00A85E5B">
          <w:rPr>
            <w:noProof/>
            <w:webHidden/>
          </w:rPr>
        </w:r>
        <w:r w:rsidR="00A85E5B">
          <w:rPr>
            <w:noProof/>
            <w:webHidden/>
          </w:rPr>
          <w:fldChar w:fldCharType="separate"/>
        </w:r>
        <w:r w:rsidR="00A85E5B">
          <w:rPr>
            <w:noProof/>
            <w:webHidden/>
          </w:rPr>
          <w:t>25</w:t>
        </w:r>
        <w:r w:rsidR="00A85E5B">
          <w:rPr>
            <w:noProof/>
            <w:webHidden/>
          </w:rPr>
          <w:fldChar w:fldCharType="end"/>
        </w:r>
      </w:hyperlink>
    </w:p>
    <w:p w14:paraId="43803398" w14:textId="03412C13" w:rsidR="00A85E5B" w:rsidRDefault="002014A3">
      <w:pPr>
        <w:pStyle w:val="TOC3"/>
        <w:tabs>
          <w:tab w:val="right" w:leader="dot" w:pos="5030"/>
        </w:tabs>
        <w:rPr>
          <w:rFonts w:eastAsiaTheme="minorEastAsia"/>
          <w:smallCaps w:val="0"/>
          <w:noProof/>
          <w:sz w:val="22"/>
          <w:lang w:val="en-US" w:eastAsia="zh-CN" w:bidi="ar-SA"/>
        </w:rPr>
      </w:pPr>
      <w:hyperlink w:anchor="_Toc454205373" w:history="1">
        <w:r w:rsidR="00A85E5B" w:rsidRPr="00D7330E">
          <w:rPr>
            <w:rStyle w:val="Hyperlink"/>
            <w:noProof/>
          </w:rPr>
          <w:t>Azure Medya Hizmetleri H.265/HEVC Kodlama hakkında bildirim</w:t>
        </w:r>
        <w:r w:rsidR="00A85E5B">
          <w:rPr>
            <w:noProof/>
            <w:webHidden/>
          </w:rPr>
          <w:tab/>
        </w:r>
        <w:r w:rsidR="00A85E5B">
          <w:rPr>
            <w:noProof/>
            <w:webHidden/>
          </w:rPr>
          <w:fldChar w:fldCharType="begin"/>
        </w:r>
        <w:r w:rsidR="00A85E5B">
          <w:rPr>
            <w:noProof/>
            <w:webHidden/>
          </w:rPr>
          <w:instrText xml:space="preserve"> PAGEREF _Toc454205373 \h </w:instrText>
        </w:r>
        <w:r w:rsidR="00A85E5B">
          <w:rPr>
            <w:noProof/>
            <w:webHidden/>
          </w:rPr>
        </w:r>
        <w:r w:rsidR="00A85E5B">
          <w:rPr>
            <w:noProof/>
            <w:webHidden/>
          </w:rPr>
          <w:fldChar w:fldCharType="separate"/>
        </w:r>
        <w:r w:rsidR="00A85E5B">
          <w:rPr>
            <w:noProof/>
            <w:webHidden/>
          </w:rPr>
          <w:t>26</w:t>
        </w:r>
        <w:r w:rsidR="00A85E5B">
          <w:rPr>
            <w:noProof/>
            <w:webHidden/>
          </w:rPr>
          <w:fldChar w:fldCharType="end"/>
        </w:r>
      </w:hyperlink>
    </w:p>
    <w:p w14:paraId="28481627" w14:textId="138E7839" w:rsidR="00A85E5B" w:rsidRDefault="002014A3">
      <w:pPr>
        <w:pStyle w:val="TOC3"/>
        <w:tabs>
          <w:tab w:val="right" w:leader="dot" w:pos="5030"/>
        </w:tabs>
        <w:rPr>
          <w:rFonts w:eastAsiaTheme="minorEastAsia"/>
          <w:smallCaps w:val="0"/>
          <w:noProof/>
          <w:sz w:val="22"/>
          <w:lang w:val="en-US" w:eastAsia="zh-CN" w:bidi="ar-SA"/>
        </w:rPr>
      </w:pPr>
      <w:hyperlink w:anchor="_Toc454205374" w:history="1">
        <w:r w:rsidR="00A85E5B" w:rsidRPr="00D7330E">
          <w:rPr>
            <w:rStyle w:val="Hyperlink"/>
            <w:noProof/>
          </w:rPr>
          <w:t>H.264/AVC Görsel Standardı, VC-1 Video Standardı, MPEG-4 Kısım 2 Görsel Standardı ve MPEG-2 Video Standardı hakkında bildirim</w:t>
        </w:r>
        <w:r w:rsidR="00A85E5B">
          <w:rPr>
            <w:noProof/>
            <w:webHidden/>
          </w:rPr>
          <w:tab/>
        </w:r>
        <w:r w:rsidR="00A85E5B">
          <w:rPr>
            <w:noProof/>
            <w:webHidden/>
          </w:rPr>
          <w:fldChar w:fldCharType="begin"/>
        </w:r>
        <w:r w:rsidR="00A85E5B">
          <w:rPr>
            <w:noProof/>
            <w:webHidden/>
          </w:rPr>
          <w:instrText xml:space="preserve"> PAGEREF _Toc454205374 \h </w:instrText>
        </w:r>
        <w:r w:rsidR="00A85E5B">
          <w:rPr>
            <w:noProof/>
            <w:webHidden/>
          </w:rPr>
        </w:r>
        <w:r w:rsidR="00A85E5B">
          <w:rPr>
            <w:noProof/>
            <w:webHidden/>
          </w:rPr>
          <w:fldChar w:fldCharType="separate"/>
        </w:r>
        <w:r w:rsidR="00A85E5B">
          <w:rPr>
            <w:noProof/>
            <w:webHidden/>
          </w:rPr>
          <w:t>26</w:t>
        </w:r>
        <w:r w:rsidR="00A85E5B">
          <w:rPr>
            <w:noProof/>
            <w:webHidden/>
          </w:rPr>
          <w:fldChar w:fldCharType="end"/>
        </w:r>
      </w:hyperlink>
    </w:p>
    <w:p w14:paraId="70869807" w14:textId="30936613" w:rsidR="00A85E5B" w:rsidRDefault="002014A3">
      <w:pPr>
        <w:pStyle w:val="TOC1"/>
        <w:tabs>
          <w:tab w:val="right" w:leader="dot" w:pos="5030"/>
        </w:tabs>
        <w:rPr>
          <w:rFonts w:eastAsiaTheme="minorEastAsia"/>
          <w:b w:val="0"/>
          <w:caps w:val="0"/>
          <w:noProof/>
          <w:sz w:val="22"/>
          <w:lang w:val="en-US" w:eastAsia="zh-CN" w:bidi="ar-SA"/>
        </w:rPr>
      </w:pPr>
      <w:hyperlink w:anchor="_Toc454205375" w:history="1">
        <w:r w:rsidR="00A85E5B" w:rsidRPr="00D7330E">
          <w:rPr>
            <w:rStyle w:val="Hyperlink"/>
            <w:noProof/>
          </w:rPr>
          <w:t>Ek 2 – Üyelik Lisansı Paketleri</w:t>
        </w:r>
        <w:r w:rsidR="00A85E5B">
          <w:rPr>
            <w:noProof/>
            <w:webHidden/>
          </w:rPr>
          <w:tab/>
        </w:r>
        <w:r w:rsidR="00A85E5B">
          <w:rPr>
            <w:noProof/>
            <w:webHidden/>
          </w:rPr>
          <w:fldChar w:fldCharType="begin"/>
        </w:r>
        <w:r w:rsidR="00A85E5B">
          <w:rPr>
            <w:noProof/>
            <w:webHidden/>
          </w:rPr>
          <w:instrText xml:space="preserve"> PAGEREF _Toc454205375 \h </w:instrText>
        </w:r>
        <w:r w:rsidR="00A85E5B">
          <w:rPr>
            <w:noProof/>
            <w:webHidden/>
          </w:rPr>
        </w:r>
        <w:r w:rsidR="00A85E5B">
          <w:rPr>
            <w:noProof/>
            <w:webHidden/>
          </w:rPr>
          <w:fldChar w:fldCharType="separate"/>
        </w:r>
        <w:r w:rsidR="00A85E5B">
          <w:rPr>
            <w:noProof/>
            <w:webHidden/>
          </w:rPr>
          <w:t>27</w:t>
        </w:r>
        <w:r w:rsidR="00A85E5B">
          <w:rPr>
            <w:noProof/>
            <w:webHidden/>
          </w:rPr>
          <w:fldChar w:fldCharType="end"/>
        </w:r>
      </w:hyperlink>
    </w:p>
    <w:p w14:paraId="768337C8" w14:textId="7D942E86" w:rsidR="00A85E5B" w:rsidRDefault="002014A3">
      <w:pPr>
        <w:pStyle w:val="TOC1"/>
        <w:tabs>
          <w:tab w:val="right" w:leader="dot" w:pos="5030"/>
        </w:tabs>
        <w:rPr>
          <w:rFonts w:eastAsiaTheme="minorEastAsia"/>
          <w:b w:val="0"/>
          <w:caps w:val="0"/>
          <w:noProof/>
          <w:sz w:val="22"/>
          <w:lang w:val="en-US" w:eastAsia="zh-CN" w:bidi="ar-SA"/>
        </w:rPr>
      </w:pPr>
      <w:hyperlink w:anchor="_Toc454205376" w:history="1">
        <w:r w:rsidR="00A85E5B" w:rsidRPr="00D7330E">
          <w:rPr>
            <w:rStyle w:val="Hyperlink"/>
            <w:noProof/>
          </w:rPr>
          <w:t>Ek 3 – Standart Sözleşmeye Yönelik Maddeler (İşlemciler)</w:t>
        </w:r>
        <w:r w:rsidR="00A85E5B">
          <w:rPr>
            <w:noProof/>
            <w:webHidden/>
          </w:rPr>
          <w:tab/>
        </w:r>
        <w:r w:rsidR="00A85E5B">
          <w:rPr>
            <w:noProof/>
            <w:webHidden/>
          </w:rPr>
          <w:fldChar w:fldCharType="begin"/>
        </w:r>
        <w:r w:rsidR="00A85E5B">
          <w:rPr>
            <w:noProof/>
            <w:webHidden/>
          </w:rPr>
          <w:instrText xml:space="preserve"> PAGEREF _Toc454205376 \h </w:instrText>
        </w:r>
        <w:r w:rsidR="00A85E5B">
          <w:rPr>
            <w:noProof/>
            <w:webHidden/>
          </w:rPr>
        </w:r>
        <w:r w:rsidR="00A85E5B">
          <w:rPr>
            <w:noProof/>
            <w:webHidden/>
          </w:rPr>
          <w:fldChar w:fldCharType="separate"/>
        </w:r>
        <w:r w:rsidR="00A85E5B">
          <w:rPr>
            <w:noProof/>
            <w:webHidden/>
          </w:rPr>
          <w:t>29</w:t>
        </w:r>
        <w:r w:rsidR="00A85E5B">
          <w:rPr>
            <w:noProof/>
            <w:webHidden/>
          </w:rPr>
          <w:fldChar w:fldCharType="end"/>
        </w:r>
      </w:hyperlink>
    </w:p>
    <w:p w14:paraId="092C9288" w14:textId="7D1C254C"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4205298"/>
      <w:r>
        <w:lastRenderedPageBreak/>
        <w:t>Giriş</w:t>
      </w:r>
      <w:bookmarkEnd w:id="3"/>
      <w:bookmarkEnd w:id="4"/>
    </w:p>
    <w:p w14:paraId="7E3AAC87" w14:textId="79379EBA" w:rsidR="003F6CEE" w:rsidRPr="00690C65" w:rsidRDefault="003C35CD" w:rsidP="00366C8E">
      <w:pPr>
        <w:pStyle w:val="ProductList-Body"/>
        <w:spacing w:after="120"/>
      </w:pPr>
      <w:r>
        <w:t>1 Temmuz 2014 tarihinden başlamak üzere bu Çevrimiçi Hizmet Hükümleri (OST), Çevrimiçi Hizmetler Kullanım Hakları</w:t>
      </w:r>
      <w:r w:rsidR="002C12D5">
        <w:t>’</w:t>
      </w:r>
      <w:r>
        <w:t>nın (OLSUR) yerini alacaktır. OST, Müşterinin Çevrimiçi Hizmetleri kullanımı için geçerli hükümleri içerir. Farklı gizlilik ve güvenlik hükümleri de dahil olmak üzere ayrı hükümler,</w:t>
      </w:r>
      <w:r w:rsidR="008D70D7">
        <w:t xml:space="preserve"> </w:t>
      </w:r>
      <w:r>
        <w:t>Müşterinin (aşağıda tanımlandığı üzere) Microsoft</w:t>
      </w:r>
      <w:r w:rsidR="002C12D5">
        <w:t>’</w:t>
      </w:r>
      <w:r>
        <w:t>a Ait Olmayan Ürünleri ve Microsoft</w:t>
      </w:r>
      <w:r w:rsidR="002C12D5">
        <w:t>’</w:t>
      </w:r>
      <w:r>
        <w:t>a ait olan diğer ürünleri ve hizmetleri kullanımını yönetmektedir.</w:t>
      </w:r>
    </w:p>
    <w:p w14:paraId="03BB023E" w14:textId="2601AA9D" w:rsidR="004D27A6" w:rsidRPr="00690C65" w:rsidRDefault="003F6CEE" w:rsidP="003F6CEE">
      <w:pPr>
        <w:pStyle w:val="ProductList-Body"/>
      </w:pPr>
      <w:r>
        <w:t>Çevrimiçi Hizmetlerin çoğu bir Hizmet Seviyesi Anlaşması (SLA) sunmaktadır. Çevrimiçi Hizmetler SLA</w:t>
      </w:r>
      <w:r w:rsidR="002C12D5">
        <w:t>’</w:t>
      </w:r>
      <w:r>
        <w:t xml:space="preserve">ları ile ilgili daha fazla bilgi için lütfen </w:t>
      </w:r>
      <w:hyperlink r:id="rId18" w:history="1">
        <w:r>
          <w:rPr>
            <w:rStyle w:val="Hyperlink"/>
          </w:rPr>
          <w:t>http://microsoft.com/licensing/contracts</w:t>
        </w:r>
      </w:hyperlink>
      <w:r>
        <w:t xml:space="preserve"> adresine bakın.</w:t>
      </w:r>
    </w:p>
    <w:p w14:paraId="3851ACB0" w14:textId="77777777" w:rsidR="004D27A6" w:rsidRPr="00690C65" w:rsidRDefault="004D27A6" w:rsidP="00A914BF">
      <w:pPr>
        <w:pStyle w:val="ProductList-Body"/>
      </w:pPr>
    </w:p>
    <w:p w14:paraId="6B8E8625" w14:textId="79341D70" w:rsidR="004D27A6" w:rsidRPr="006934B7" w:rsidRDefault="003F6CEE" w:rsidP="001775F0">
      <w:pPr>
        <w:pStyle w:val="ProductList-Offering1Heading"/>
        <w:rPr>
          <w:lang w:val="tr-TR"/>
        </w:rPr>
      </w:pPr>
      <w:bookmarkStart w:id="5" w:name="_Toc454205299"/>
      <w:r w:rsidRPr="006934B7">
        <w:rPr>
          <w:lang w:val="tr-TR"/>
        </w:rPr>
        <w:t>Önceki Sürümler</w:t>
      </w:r>
      <w:bookmarkEnd w:id="5"/>
    </w:p>
    <w:p w14:paraId="2A9D9754" w14:textId="487D7DCC" w:rsidR="004D27A6" w:rsidRPr="00690C65" w:rsidRDefault="003F6CEE" w:rsidP="00A914BF">
      <w:pPr>
        <w:pStyle w:val="ProductList-Body"/>
      </w:pPr>
      <w:r>
        <w:t xml:space="preserve">OST, mevcut durumda uygun olan Çevrimiçi Hizmetlere dair hükümleri sağlar. Daha eski sürümler için Müşteri </w:t>
      </w:r>
      <w:hyperlink r:id="rId19" w:history="1">
        <w:r>
          <w:rPr>
            <w:rStyle w:val="Hyperlink"/>
          </w:rPr>
          <w:t>http://go.microsoft.com/?linkid=9840733</w:t>
        </w:r>
      </w:hyperlink>
      <w:r>
        <w:t xml:space="preserve"> adresine başvurabilir veya kurumsal bayisi ya da Microsoft Kurumsal Müşteri Yöneticisi ile temasa geçebilir.</w:t>
      </w:r>
    </w:p>
    <w:p w14:paraId="0E33A2B4" w14:textId="77777777" w:rsidR="003F6CEE" w:rsidRPr="00690C65" w:rsidRDefault="003F6CEE" w:rsidP="00A914BF">
      <w:pPr>
        <w:pStyle w:val="ProductList-Body"/>
      </w:pPr>
    </w:p>
    <w:p w14:paraId="6DCDF016" w14:textId="77777777" w:rsidR="00F70936" w:rsidRDefault="00F70936" w:rsidP="00F70936">
      <w:pPr>
        <w:pStyle w:val="ProductList-Offering1Heading"/>
      </w:pPr>
      <w:bookmarkStart w:id="6" w:name="_Toc449618366"/>
      <w:bookmarkStart w:id="7" w:name="_Toc445967433"/>
      <w:bookmarkStart w:id="8" w:name="_Toc454205300"/>
      <w:bookmarkStart w:id="9" w:name="_Toc378147615"/>
      <w:bookmarkStart w:id="10" w:name="_Toc378151517"/>
      <w:bookmarkStart w:id="11" w:name="_Toc379797094"/>
      <w:bookmarkStart w:id="12" w:name="_Toc380513120"/>
      <w:bookmarkStart w:id="13" w:name="_Toc380655159"/>
      <w:bookmarkStart w:id="14" w:name="_Toc383415077"/>
      <w:r>
        <w:t>Açıklamalar ve Değişikliklerin Özeti</w:t>
      </w:r>
      <w:bookmarkEnd w:id="6"/>
      <w:bookmarkEnd w:id="7"/>
      <w:bookmarkEnd w:id="8"/>
    </w:p>
    <w:tbl>
      <w:tblPr>
        <w:tblStyle w:val="TableGrid"/>
        <w:tblW w:w="0" w:type="auto"/>
        <w:tblLook w:val="04A0" w:firstRow="1" w:lastRow="0" w:firstColumn="1" w:lastColumn="0" w:noHBand="0" w:noVBand="1"/>
      </w:tblPr>
      <w:tblGrid>
        <w:gridCol w:w="5395"/>
        <w:gridCol w:w="5395"/>
      </w:tblGrid>
      <w:tr w:rsidR="00F70936" w:rsidRPr="00AD6DB4" w14:paraId="4FE8FA9F" w14:textId="77777777" w:rsidTr="00537C96">
        <w:trPr>
          <w:tblHeader/>
        </w:trPr>
        <w:tc>
          <w:tcPr>
            <w:tcW w:w="5395" w:type="dxa"/>
            <w:shd w:val="clear" w:color="auto" w:fill="0072C6"/>
          </w:tcPr>
          <w:p w14:paraId="108070CF" w14:textId="77777777" w:rsidR="00F70936" w:rsidRPr="00231971" w:rsidRDefault="00F70936" w:rsidP="00537C96">
            <w:pPr>
              <w:pStyle w:val="ProductList-Body"/>
              <w:spacing w:before="20" w:after="20"/>
              <w:rPr>
                <w:color w:val="FFFFFF" w:themeColor="background1"/>
                <w:sz w:val="16"/>
                <w:szCs w:val="16"/>
              </w:rPr>
            </w:pPr>
            <w:r>
              <w:rPr>
                <w:color w:val="FFFFFF" w:themeColor="background1"/>
                <w:sz w:val="16"/>
                <w:szCs w:val="16"/>
              </w:rPr>
              <w:t>Eklemeler</w:t>
            </w:r>
          </w:p>
        </w:tc>
        <w:tc>
          <w:tcPr>
            <w:tcW w:w="5395" w:type="dxa"/>
            <w:shd w:val="clear" w:color="auto" w:fill="0072C6"/>
          </w:tcPr>
          <w:p w14:paraId="2A746F92" w14:textId="77777777" w:rsidR="00F70936" w:rsidRPr="00231971" w:rsidRDefault="00F70936" w:rsidP="00537C96">
            <w:pPr>
              <w:pStyle w:val="ProductList-Body"/>
              <w:spacing w:before="20" w:after="20"/>
              <w:rPr>
                <w:color w:val="FFFFFF" w:themeColor="background1"/>
                <w:sz w:val="16"/>
                <w:szCs w:val="16"/>
              </w:rPr>
            </w:pPr>
            <w:r>
              <w:rPr>
                <w:color w:val="FFFFFF" w:themeColor="background1"/>
                <w:sz w:val="16"/>
                <w:szCs w:val="16"/>
              </w:rPr>
              <w:t>Silmeler</w:t>
            </w:r>
          </w:p>
        </w:tc>
      </w:tr>
      <w:tr w:rsidR="00F70936" w14:paraId="2568C4E3" w14:textId="77777777" w:rsidTr="00537C96">
        <w:tc>
          <w:tcPr>
            <w:tcW w:w="5395" w:type="dxa"/>
          </w:tcPr>
          <w:p w14:paraId="37E383A6" w14:textId="77777777" w:rsidR="00F70936" w:rsidRPr="00BC5530" w:rsidRDefault="00F70936" w:rsidP="00537C96">
            <w:pPr>
              <w:pStyle w:val="ProductList-Body"/>
              <w:rPr>
                <w:rFonts w:asciiTheme="majorHAnsi" w:hAnsiTheme="majorHAnsi"/>
                <w:sz w:val="16"/>
                <w:szCs w:val="16"/>
              </w:rPr>
            </w:pPr>
          </w:p>
        </w:tc>
        <w:tc>
          <w:tcPr>
            <w:tcW w:w="5395" w:type="dxa"/>
          </w:tcPr>
          <w:p w14:paraId="2E3E41A3" w14:textId="77777777" w:rsidR="00F70936" w:rsidRPr="00231971" w:rsidRDefault="00F70936" w:rsidP="00537C96">
            <w:pPr>
              <w:pStyle w:val="ProductList-Body"/>
              <w:rPr>
                <w:sz w:val="16"/>
                <w:szCs w:val="16"/>
              </w:rPr>
            </w:pPr>
          </w:p>
        </w:tc>
      </w:tr>
    </w:tbl>
    <w:p w14:paraId="3F55F48F" w14:textId="77777777" w:rsidR="00F70936" w:rsidRPr="00862C50" w:rsidRDefault="00F70936" w:rsidP="00F70936">
      <w:pPr>
        <w:pStyle w:val="ProductList-Body"/>
      </w:pPr>
    </w:p>
    <w:p w14:paraId="57EAF442" w14:textId="77777777" w:rsidR="00A85E5B" w:rsidRDefault="00A85E5B" w:rsidP="00A85E5B">
      <w:pPr>
        <w:pStyle w:val="ProductList-ClauseHeading"/>
      </w:pPr>
      <w:r>
        <w:t>Çevrimiçi Hizmete Özgü Koşullar</w:t>
      </w:r>
    </w:p>
    <w:p w14:paraId="6BA95D18" w14:textId="77777777" w:rsidR="00A85E5B" w:rsidRDefault="002014A3" w:rsidP="00A85E5B">
      <w:pPr>
        <w:pStyle w:val="ProductList-Body"/>
        <w:tabs>
          <w:tab w:val="left" w:pos="360"/>
        </w:tabs>
      </w:pPr>
      <w:hyperlink w:anchor="MicrosoftAzureServices" w:history="1">
        <w:r w:rsidR="00A85E5B">
          <w:rPr>
            <w:rStyle w:val="Hyperlink"/>
          </w:rPr>
          <w:t>Microsoft Azure Hizmetleri</w:t>
        </w:r>
      </w:hyperlink>
      <w:r w:rsidR="00A85E5B">
        <w:t>: Azure Medya Hizmetleri H.265/HEVC Kodlama hakkında bildirim eklendi.</w:t>
      </w:r>
    </w:p>
    <w:p w14:paraId="5B6548BE" w14:textId="77777777" w:rsidR="00A85E5B" w:rsidRDefault="002014A3" w:rsidP="00A85E5B">
      <w:pPr>
        <w:pStyle w:val="ProductList-Body"/>
        <w:tabs>
          <w:tab w:val="left" w:pos="360"/>
        </w:tabs>
        <w:rPr>
          <w:color w:val="000000" w:themeColor="text1"/>
        </w:rPr>
      </w:pPr>
      <w:hyperlink w:anchor="MicrosoftPowerBIPro" w:history="1">
        <w:r w:rsidR="00A85E5B">
          <w:rPr>
            <w:rStyle w:val="Hyperlink"/>
          </w:rPr>
          <w:t>Power BI Pro</w:t>
        </w:r>
      </w:hyperlink>
      <w:r w:rsidR="00A85E5B">
        <w:rPr>
          <w:color w:val="000000" w:themeColor="text1"/>
        </w:rPr>
        <w:t xml:space="preserve">: Microsoft Power BI Pro hizmetinin adı, Microsoft Power BI Pro olarak güncelleştirildi. </w:t>
      </w:r>
    </w:p>
    <w:p w14:paraId="57A497EF" w14:textId="77777777" w:rsidR="00A85E5B" w:rsidRDefault="00A85E5B" w:rsidP="00A85E5B">
      <w:pPr>
        <w:pStyle w:val="ProductList-Body"/>
        <w:tabs>
          <w:tab w:val="left" w:pos="360"/>
        </w:tabs>
      </w:pPr>
    </w:p>
    <w:p w14:paraId="60658FC7" w14:textId="77777777" w:rsidR="00A85E5B" w:rsidRPr="001D10D1" w:rsidRDefault="00A85E5B" w:rsidP="00A85E5B">
      <w:pPr>
        <w:pStyle w:val="ProductList-Body"/>
        <w:tabs>
          <w:tab w:val="left" w:pos="360"/>
        </w:tabs>
        <w:rPr>
          <w:b/>
          <w:color w:val="00188F"/>
        </w:rPr>
      </w:pPr>
      <w:r>
        <w:rPr>
          <w:b/>
          <w:color w:val="00188F"/>
        </w:rPr>
        <w:t xml:space="preserve">Ek 1 - Bildirimler </w:t>
      </w:r>
    </w:p>
    <w:p w14:paraId="3349AAF9" w14:textId="77777777" w:rsidR="00A85E5B" w:rsidRDefault="002014A3" w:rsidP="00A85E5B">
      <w:pPr>
        <w:pStyle w:val="ProductList-Body"/>
        <w:tabs>
          <w:tab w:val="left" w:pos="360"/>
        </w:tabs>
        <w:rPr>
          <w:color w:val="000000" w:themeColor="text1"/>
        </w:rPr>
      </w:pPr>
      <w:hyperlink w:anchor="Attachment1" w:history="1">
        <w:r w:rsidR="00A85E5B">
          <w:rPr>
            <w:rStyle w:val="Hyperlink"/>
          </w:rPr>
          <w:t>Azure Medya Hizmetleri H.265/HEVC Kodlama hakkında bildirim</w:t>
        </w:r>
      </w:hyperlink>
      <w:r w:rsidR="00A85E5B">
        <w:t>: Azure Medya Hizmetleri H.265/HEVC Kodlama hakkında yeni bildirim</w:t>
      </w:r>
      <w:r w:rsidR="00A85E5B">
        <w:rPr>
          <w:color w:val="000000" w:themeColor="text1"/>
        </w:rPr>
        <w:t xml:space="preserve"> eklendi.</w:t>
      </w:r>
    </w:p>
    <w:p w14:paraId="46FE514F" w14:textId="77777777" w:rsidR="006934B7" w:rsidRPr="007429DC" w:rsidRDefault="002014A3" w:rsidP="006934B7">
      <w:pPr>
        <w:pStyle w:val="ProductList-Body"/>
        <w:shd w:val="clear" w:color="auto" w:fill="A6A6A6" w:themeFill="background1" w:themeFillShade="A6"/>
        <w:spacing w:before="120" w:after="240"/>
        <w:jc w:val="right"/>
        <w:rPr>
          <w:szCs w:val="18"/>
        </w:rPr>
      </w:pPr>
      <w:hyperlink w:anchor="TableofContents" w:history="1">
        <w:r w:rsidR="006934B7" w:rsidRPr="007429DC">
          <w:rPr>
            <w:rStyle w:val="Hyperlink"/>
            <w:szCs w:val="18"/>
          </w:rPr>
          <w:t>İçindekiler</w:t>
        </w:r>
      </w:hyperlink>
      <w:r w:rsidR="006934B7" w:rsidRPr="007429DC">
        <w:rPr>
          <w:szCs w:val="18"/>
        </w:rPr>
        <w:t xml:space="preserve"> / </w:t>
      </w:r>
      <w:hyperlink w:anchor="GeneralTerms" w:history="1">
        <w:r w:rsidR="006934B7" w:rsidRPr="007429DC">
          <w:rPr>
            <w:rStyle w:val="Hyperlink"/>
            <w:szCs w:val="18"/>
          </w:rPr>
          <w:t>Genel Koşullar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4205301"/>
      <w:bookmarkEnd w:id="9"/>
      <w:bookmarkEnd w:id="10"/>
      <w:bookmarkEnd w:id="11"/>
      <w:bookmarkEnd w:id="12"/>
      <w:bookmarkEnd w:id="13"/>
      <w:bookmarkEnd w:id="14"/>
      <w:r>
        <w:lastRenderedPageBreak/>
        <w:t>Genel Hükümler</w:t>
      </w:r>
      <w:bookmarkEnd w:id="15"/>
      <w:bookmarkEnd w:id="16"/>
    </w:p>
    <w:p w14:paraId="13E595AA" w14:textId="73123705" w:rsidR="00730B3A" w:rsidRPr="00690C65" w:rsidRDefault="00510E50" w:rsidP="00A914BF">
      <w:pPr>
        <w:pStyle w:val="ProductList-Body"/>
      </w:pPr>
      <w:r>
        <w:t xml:space="preserve">Müşteri, Çevrimiçi Hizmetleri ve bağlantılı yazılımı Müşterinin toplu lisanslama anlaşmasında açıkça izin verilen şekilde kullanabilir. Microsoft diğer hakların tümünü saklı tutar. Müşteri, her Çevrimiçi Hizmet kullanımı için gereken uygun üyelik lisanslarını satın almalı ve atamalıdır. </w:t>
      </w:r>
      <w:hyperlink w:anchor="OnlineServiceSpecificTerms" w:history="1">
        <w:r>
          <w:rPr>
            <w:rStyle w:val="Hyperlink"/>
          </w:rPr>
          <w:t>Çevrimiçi Hizmetlere yönelik Hükümler</w:t>
        </w:r>
      </w:hyperlink>
      <w:r>
        <w:t xml:space="preserve"> bölümünde aksi belirtilmedikçe, Çevrimiçi Hizmete erişen her kullanıcıya bir Kullanıcı SL'si atanmalı veya kullanıcı Çevrimiçi Hizmete yalnızca bir Aygıt SL'si atanmış bir aygıt aracılığıyla erişmelidir. </w:t>
      </w:r>
      <w:hyperlink w:anchor="Attachment2" w:history="1">
        <w:r>
          <w:rPr>
            <w:rStyle w:val="Hyperlink"/>
          </w:rPr>
          <w:t>Ek 2</w:t>
        </w:r>
      </w:hyperlink>
      <w:r>
        <w:t>, Kullanıcı SL'lerine dair gereklilikleri de yerine getiren SL Paketlerini açıklamaktadır. Müşterinin, bir Çevrimiçi Hizmete dair SL sonlandıktan sonra söz konusu bu Çevrimiçi Hizmeti kullanma hakkı yoktur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4205302"/>
      <w:r>
        <w:t>Tanımlar</w:t>
      </w:r>
      <w:bookmarkEnd w:id="17"/>
    </w:p>
    <w:p w14:paraId="6FDD5DC5" w14:textId="77777777" w:rsidR="00103924" w:rsidRPr="00690C65" w:rsidRDefault="00103924" w:rsidP="00337870">
      <w:pPr>
        <w:pStyle w:val="ProductList-Body"/>
        <w:spacing w:after="120"/>
      </w:pPr>
      <w:r>
        <w:t>Aşağıda yer alan terimlerden herhangi biri Müşterinin toplu lisanslama anlaşmasında tanımlanmamışsa, bu terimler aşağıdaki tanımlara sahiptir.</w:t>
      </w:r>
    </w:p>
    <w:p w14:paraId="1A63487A" w14:textId="298D4351" w:rsidR="00103924" w:rsidRPr="00690C65" w:rsidRDefault="00874919" w:rsidP="00337870">
      <w:pPr>
        <w:pStyle w:val="ProductList-Body"/>
        <w:spacing w:after="120"/>
      </w:pPr>
      <w:r>
        <w:t>“Müşteri Verileri”, Çevrimiçi Hizmetlerin kullanılmasıyla Müşteri tarafından ya da onun adına Microsoft</w:t>
      </w:r>
      <w:r w:rsidR="002C12D5">
        <w:t>’</w:t>
      </w:r>
      <w:r>
        <w:t>a verilen, tüm metin, ses, video veya resim dosyaları ve yazılım dahil tüm veriler anlamına gelir.</w:t>
      </w:r>
    </w:p>
    <w:p w14:paraId="6DE0382D" w14:textId="0EFC21ED" w:rsidR="00103924" w:rsidRPr="00690C65" w:rsidRDefault="00874919" w:rsidP="00337870">
      <w:pPr>
        <w:pStyle w:val="ProductList-Body"/>
        <w:spacing w:after="120"/>
      </w:pPr>
      <w:r>
        <w:t>“Harici Kullanıcı”, Müşterinin veya onun Bağlı Kuruluşlarının bir çalışanı, yerinde hizmet veren yüklenicisi veya yerinde hizmet veren temsilcisi olmayan bir Çevrimiçi Hizmet kullanıcısı demektir.</w:t>
      </w:r>
    </w:p>
    <w:p w14:paraId="4DD7F79B" w14:textId="550BAAA4" w:rsidR="00103924" w:rsidRPr="00690C65" w:rsidRDefault="003F71EF" w:rsidP="003F71EF">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9C4457B" w14:textId="0FAC4B4B" w:rsidR="00103924" w:rsidRPr="00690C65" w:rsidRDefault="0004684D" w:rsidP="0004684D">
      <w:pPr>
        <w:pStyle w:val="ProductList-Body"/>
        <w:spacing w:after="120"/>
      </w:pPr>
      <w:r>
        <w:t>“</w:t>
      </w:r>
      <w:r w:rsidR="00874919">
        <w:t>Microsoft</w:t>
      </w:r>
      <w:r w:rsidR="002C12D5">
        <w:t>’</w:t>
      </w:r>
      <w:r w:rsidR="00874919">
        <w:t>a ait olmayan Ürün</w:t>
      </w:r>
      <w:r>
        <w:t>”</w:t>
      </w:r>
      <w:r w:rsidR="00874919">
        <w:t>, üçüncü taraf markasına sahip olan herhangi bir yazılım, veri, hizmet, web sitesi veya ürün anlamına gelir.</w:t>
      </w:r>
    </w:p>
    <w:p w14:paraId="2C6EDBF8" w14:textId="77777777" w:rsidR="004731AE" w:rsidRDefault="004731AE" w:rsidP="004731AE">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Ürün Koşulları </w:t>
      </w:r>
      <w:hyperlink r:id="rId21" w:history="1">
        <w:r>
          <w:rPr>
            <w:rStyle w:val="Hyperlink"/>
          </w:rPr>
          <w:t>http://go.microsoft.com/?linkid=9839207</w:t>
        </w:r>
      </w:hyperlink>
      <w:r>
        <w:rPr>
          <w:rStyle w:val="Hyperlink"/>
        </w:rPr>
        <w:t xml:space="preserve"> </w:t>
      </w:r>
      <w:r>
        <w:t>adresinde yer almaktadır</w:t>
      </w:r>
      <w:r>
        <w:rPr>
          <w:rStyle w:val="Hyperlink"/>
        </w:rPr>
        <w:t>.</w:t>
      </w:r>
    </w:p>
    <w:p w14:paraId="44145F90" w14:textId="77881938" w:rsidR="00103924" w:rsidRPr="00690C65" w:rsidRDefault="00DF0948" w:rsidP="00DF0948">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72678E23" w14:textId="4B1EBFA1" w:rsidR="00730B3A" w:rsidRPr="00690C65" w:rsidRDefault="00EB1379" w:rsidP="00EB1379">
      <w:pPr>
        <w:pStyle w:val="ProductList-Body"/>
      </w:pPr>
      <w:r>
        <w:t>“</w:t>
      </w:r>
      <w:r w:rsidR="00337870">
        <w:t>SL</w:t>
      </w:r>
      <w:r>
        <w:t>”</w:t>
      </w:r>
      <w:r w:rsidR="00337870">
        <w:t>, üyelik lisansı anlamına gelir.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54205303"/>
      <w:r>
        <w:t>Çevrimiçi Hizmet Hüküm Güncelleştirmeleri</w:t>
      </w:r>
      <w:bookmarkEnd w:id="18"/>
    </w:p>
    <w:p w14:paraId="2425CDE5" w14:textId="3676D1CC" w:rsidR="00103924" w:rsidRPr="00690C65" w:rsidRDefault="00103924" w:rsidP="00103924">
      <w:pPr>
        <w:pStyle w:val="ProductList-Body"/>
      </w:pPr>
      <w:r>
        <w:t>Müşteri, bir Çevrimiçi Hizmete dair bir üyeliği yenilediğinde veya yeni bir üyelik satın aldığında, o sırada mevcut olan OST geçerli olacak ve Müşterinin söz konusu Çevrimiçi Hizmete dair üyeliği süresince değişmeyecektir. Microsoft; piyasaya yeni (yani üyelikle birlikte daha önce dahil edilmemiş olan) özellikler, ekler veya ilgili yazılımlar çıkardığında Müşterinin bu yeni özellikleri, ekleri veya ilgili yazılımları kullanımı için geçerli olan OST</w:t>
      </w:r>
      <w:r w:rsidR="002C12D5">
        <w:t>’</w:t>
      </w:r>
      <w:r>
        <w:t>ye dair hükümler sunabilir veya bu OST</w:t>
      </w:r>
      <w:r w:rsidR="002C12D5">
        <w:t>’</w:t>
      </w:r>
      <w:r>
        <w:t>ye güncelleştirmeler yapabilir.</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54205304"/>
      <w:r>
        <w:t>Düzenleyici Değişiklikler ve Uluslararası Bulunabilirlik</w:t>
      </w:r>
      <w:bookmarkEnd w:id="19"/>
    </w:p>
    <w:p w14:paraId="3A70F627" w14:textId="6B0942DA" w:rsidR="00103924" w:rsidRPr="00690C65" w:rsidRDefault="00103924" w:rsidP="00103924">
      <w:pPr>
        <w:pStyle w:val="ProductList-Body"/>
      </w:pPr>
      <w:r>
        <w:t xml:space="preserve">Microsoft, zaman zaman her Çevrimiçi Hizmete dair ticari olarak makul değişiklikler yapabilir. Microsoft, herhangi bir ülkede faaliyet gösteren şirketler için genellikle uygulanmayan bir hükümet düzenlemesine, yükümlülüğüne veya başka türde bir gerekliliğine tabi olduğu söz konusu ülkedeki bir Çevrimiçi Hizmeti feshedebilir. Her Çevrimiçi Hizmet için bulunabilirlik, işlevsellik ve dil sürümleri ülkeye göre farklılık gösterebilir. Bulunabilirlik hakkında bilgiler için Müşteri, </w:t>
      </w:r>
      <w:hyperlink r:id="rId22" w:history="1">
        <w:r>
          <w:rPr>
            <w:rStyle w:val="Hyperlink"/>
          </w:rPr>
          <w:t>www.microsoft.com/online/international-availability.aspx</w:t>
        </w:r>
      </w:hyperlink>
      <w:r>
        <w:t xml:space="preserve"> adresine başvurabilir.</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54205305"/>
      <w:r>
        <w:t>Verilerin Saklanması</w:t>
      </w:r>
      <w:bookmarkEnd w:id="20"/>
    </w:p>
    <w:p w14:paraId="1645CC39" w14:textId="0BFEB8EA" w:rsidR="00103924" w:rsidRPr="00690C65" w:rsidRDefault="00510E50" w:rsidP="00337870">
      <w:pPr>
        <w:pStyle w:val="ProductList-Body"/>
        <w:spacing w:after="120"/>
      </w:pPr>
      <w:r>
        <w:t>Müşterinin abonelik süresi boyunca, Müşteri her Çevrimiçi Hizmette saklanan Müşteri Verilerine erişebilecek ve bu verileri alabilecektir. Ücretsiz denemeler dışında, Microsoft, Çevrimiçi Hizmette saklanan Müşteri Verilerini, Müşterinin üyeliğinin sona ermesinden veya feshedilmesinden sonra 90 gün boyunca sınırlı işlevli bir hesapta tutacaktır, böylece Müşteri bu verileri dışa aktarabilir. 90 günlük saklama süresinin sona ermesinin ardından, Microsoft Müşterinin hesabını devre dışı bırakacak ve Müşteri Verilerini silecektir</w:t>
      </w:r>
      <w:r w:rsidR="00D92296">
        <w:t>.</w:t>
      </w:r>
    </w:p>
    <w:p w14:paraId="0950D160" w14:textId="5628572E" w:rsidR="00103924" w:rsidRPr="00690C65" w:rsidRDefault="00103924" w:rsidP="00103924">
      <w:pPr>
        <w:pStyle w:val="ProductList-Body"/>
      </w:pPr>
      <w:r>
        <w:t>Çevrimiçi Hizmet, Müşteri tarafından sağlanan yazılımın saklanmasını veya dışa aktarılmasını desteklemeyebilir. Microsoft</w:t>
      </w:r>
      <w:r w:rsidR="002C12D5">
        <w:t>’</w:t>
      </w:r>
      <w:r>
        <w:t>un bu bölümde açıklandığı üzere Müşteri Verilerinin silinmesi konusunda herhangi bir yükümlülüğü yoktur.</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54205306"/>
      <w:r>
        <w:t>Yazılımın Çevrimiçi Hizmetle Kullanımı</w:t>
      </w:r>
      <w:bookmarkEnd w:id="21"/>
    </w:p>
    <w:p w14:paraId="62002352" w14:textId="3B9E93C8" w:rsidR="00103924" w:rsidRPr="00690C65" w:rsidRDefault="00103924" w:rsidP="00103924">
      <w:pPr>
        <w:pStyle w:val="ProductList-Body"/>
      </w:pPr>
      <w:r>
        <w:t>Müşterinin Çevrimiçi Hizmetleri kullanmak için belirli Microsoft yazılımlarını yüklemesi gerekebilir. Bu durumda aşağıdaki hükümler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lastRenderedPageBreak/>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34D99343"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w:t>
      </w:r>
      <w:r w:rsidR="007A2A0B">
        <w:t>“</w:t>
      </w:r>
      <w:r>
        <w:t>Uygulamalar</w:t>
      </w:r>
      <w:r w:rsidR="007A2A0B">
        <w:t>”</w:t>
      </w:r>
      <w:r>
        <w:t>). Uygulamalar, Uygulamaların kullanılması ve performansı hakkında veriler toplayabilir; bu veriler Microsoft</w:t>
      </w:r>
      <w:r w:rsidR="002C12D5">
        <w:t>’</w:t>
      </w:r>
      <w:r>
        <w:t>a iletilebilir ve bu OST</w:t>
      </w:r>
      <w:r w:rsidR="002C12D5">
        <w:t>’</w:t>
      </w:r>
      <w:r>
        <w:t>de açıklanan amaçlarla kullanılabilir.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77777777" w:rsidR="00AD5F09" w:rsidRPr="00690C65" w:rsidRDefault="00AD5F09" w:rsidP="00AD5F09">
      <w:pPr>
        <w:pStyle w:val="ProductList-Body"/>
      </w:pPr>
    </w:p>
    <w:p w14:paraId="66221BFD" w14:textId="3E58A6BE" w:rsidR="00AD5F09" w:rsidRPr="00690C65" w:rsidRDefault="00AD5F09" w:rsidP="00366C8E">
      <w:pPr>
        <w:pStyle w:val="ProductList-SubSubSectionHeading"/>
        <w:outlineLvl w:val="1"/>
      </w:pPr>
      <w:bookmarkStart w:id="22" w:name="_Toc454205307"/>
      <w:r>
        <w:t>Microsoft</w:t>
      </w:r>
      <w:r w:rsidR="002C12D5">
        <w:t>’</w:t>
      </w:r>
      <w:r>
        <w:t>a Ait Olmayan Ürünler</w:t>
      </w:r>
      <w:bookmarkEnd w:id="22"/>
    </w:p>
    <w:p w14:paraId="717B1BE0" w14:textId="38B0950E" w:rsidR="00103924" w:rsidRPr="00690C65" w:rsidRDefault="00AD5F09" w:rsidP="00AD5F09">
      <w:pPr>
        <w:pStyle w:val="ProductList-Body"/>
      </w:pPr>
      <w:r>
        <w:t>Microsoft; Müşterinin (bir mağaza veya galeri türü bir araç üstünden) Çevrimiçi Hizmetleri kullanımı yoluyla Microsoft</w:t>
      </w:r>
      <w:r w:rsidR="002C12D5">
        <w:t>’</w:t>
      </w:r>
      <w:r>
        <w:t>a Ait Olmayan Ürünleri Müşterinin kullanımına açık hale getirebilir. Müşteri, bir Çevrimiçi Hizmetle birlikte herhangi bir Microsoft</w:t>
      </w:r>
      <w:r w:rsidR="002C12D5">
        <w:t>’</w:t>
      </w:r>
      <w:r>
        <w:t>a ait olmayan Ürünü kurar veya kullanırsa, Müşteri bunu, Microsoft</w:t>
      </w:r>
      <w:r w:rsidR="002C12D5">
        <w:t>’</w:t>
      </w:r>
      <w:r>
        <w:t>un fikri mülkiyetini veya teknolojisini Müşterinin toplu lisanslama anlaşmasında açıkça dahil edilen yükümlülüklerden daha fazlasına tabi tutacak şekilde yapamaz. Müşteriye kolaylık sağlamak amacıyla Microsoft, Microsoft</w:t>
      </w:r>
      <w:r w:rsidR="002C12D5">
        <w:t>’</w:t>
      </w:r>
      <w:r>
        <w:t>a Ait Olmayan Ürünlerin ücretlerini Müşterinin Çevrimiçi Hizmetlere dair faturasının bir parçası olarak dahil edebilir. Ancak Microsoft, Microsoft</w:t>
      </w:r>
      <w:r w:rsidR="002C12D5">
        <w:t>’</w:t>
      </w:r>
      <w:r>
        <w:t>a Ait Olmayan Ürün için hiç bir sorumluluk veya yükümlülük kabul etmez. Müşteri, bir Çevrimiçi Hizmetle birlikte yüklediği ya da kullandığı herhangi bir Microsoft</w:t>
      </w:r>
      <w:r w:rsidR="002C12D5">
        <w:t>’</w:t>
      </w:r>
      <w:r>
        <w:t xml:space="preserve">a Ait Olmayan Ürün için tek başına sorumludur.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54205308"/>
      <w:r>
        <w:t>Kabul Edilebilir Kullanım Politikası</w:t>
      </w:r>
      <w:bookmarkEnd w:id="23"/>
    </w:p>
    <w:p w14:paraId="743282DE" w14:textId="77777777" w:rsidR="00AD5F09" w:rsidRPr="00690C65" w:rsidRDefault="00AD5F09" w:rsidP="00AD5F09">
      <w:pPr>
        <w:pStyle w:val="ProductList-Body"/>
      </w:pPr>
      <w:r>
        <w:t>Ne Müşteri ne de Müşteri yoluyla bir Çevrimiçi Hizmete erişen herhangi biri, bir Çevrimiçi Hizmeti şu amaçlarla kullanamaz:</w:t>
      </w:r>
    </w:p>
    <w:p w14:paraId="50D38345" w14:textId="77777777" w:rsidR="00AD5F09" w:rsidRPr="00690C65" w:rsidRDefault="00AD5F09" w:rsidP="00A44A41">
      <w:pPr>
        <w:pStyle w:val="ProductList-Body"/>
        <w:numPr>
          <w:ilvl w:val="0"/>
          <w:numId w:val="2"/>
        </w:numPr>
        <w:ind w:left="450" w:hanging="270"/>
      </w:pPr>
      <w:r>
        <w:t>kanun, düzenleme, kararname veya hüküm tarafından yasaklanan bir şekilde;</w:t>
      </w:r>
    </w:p>
    <w:p w14:paraId="5D5FDB63" w14:textId="77777777" w:rsidR="00AD5F09" w:rsidRPr="00690C65" w:rsidRDefault="00AD5F09" w:rsidP="0088164F">
      <w:pPr>
        <w:pStyle w:val="ProductList-Body"/>
        <w:numPr>
          <w:ilvl w:val="0"/>
          <w:numId w:val="2"/>
        </w:numPr>
        <w:spacing w:before="40"/>
        <w:ind w:left="450" w:hanging="270"/>
      </w:pPr>
      <w:r>
        <w:t xml:space="preserve">başkalarının haklarını ihlal etmek üzere; </w:t>
      </w:r>
    </w:p>
    <w:p w14:paraId="41703F54" w14:textId="467BD7CB" w:rsidR="00AD5F09" w:rsidRPr="00690C65" w:rsidRDefault="00AD5F09" w:rsidP="0088164F">
      <w:pPr>
        <w:pStyle w:val="ProductList-Body"/>
        <w:numPr>
          <w:ilvl w:val="0"/>
          <w:numId w:val="2"/>
        </w:numPr>
        <w:spacing w:before="40"/>
        <w:ind w:left="450" w:hanging="270"/>
      </w:pPr>
      <w:r>
        <w:t xml:space="preserve">herhangi bir hizmete, aygıta, veriye, hesaba veya ağa yetkisiz erişim elde etmeye veya bunları aksatmaya çalışmak üzere; </w:t>
      </w:r>
    </w:p>
    <w:p w14:paraId="0A3A559B" w14:textId="77777777" w:rsidR="00AD5F09" w:rsidRPr="00690C65" w:rsidRDefault="00AD5F09" w:rsidP="0088164F">
      <w:pPr>
        <w:pStyle w:val="ProductList-Body"/>
        <w:numPr>
          <w:ilvl w:val="0"/>
          <w:numId w:val="2"/>
        </w:numPr>
        <w:spacing w:before="40"/>
        <w:ind w:left="450" w:hanging="270"/>
      </w:pPr>
      <w:r>
        <w:t>istenmeyen e-posta göndermek veya kötü amaçlı yazılım dağıtmak;</w:t>
      </w:r>
    </w:p>
    <w:p w14:paraId="7AF2D7D9" w14:textId="77777777" w:rsidR="00AD5F09" w:rsidRPr="00690C65" w:rsidRDefault="00AD5F09" w:rsidP="0088164F">
      <w:pPr>
        <w:pStyle w:val="ProductList-Body"/>
        <w:numPr>
          <w:ilvl w:val="0"/>
          <w:numId w:val="2"/>
        </w:numPr>
        <w:spacing w:before="40"/>
        <w:ind w:left="450" w:hanging="270"/>
      </w:pPr>
      <w:r>
        <w:t xml:space="preserve">Çevrimiçi Hizmete zarar verebilecek veya başkasının bu hizmeti kullanımını bozabilecek şekilde kullanmak veya </w:t>
      </w:r>
    </w:p>
    <w:p w14:paraId="514F970B" w14:textId="77777777" w:rsidR="00AD5F09" w:rsidRPr="00690C65" w:rsidRDefault="00AD5F09" w:rsidP="0088164F">
      <w:pPr>
        <w:pStyle w:val="ProductList-Body"/>
        <w:numPr>
          <w:ilvl w:val="0"/>
          <w:numId w:val="2"/>
        </w:numPr>
        <w:spacing w:before="40" w:after="120"/>
        <w:ind w:left="461" w:hanging="274"/>
      </w:pPr>
      <w:r>
        <w:t>Çevrimiçi Hizmetin bozulmasının herhangi bir kişinin ölümüne veya ciddi şekilde yaralanmasına ya da ciddi fiziksel veya çevresel zarara yol açabileceği herhangi bir uygulamada veya durumda.</w:t>
      </w:r>
    </w:p>
    <w:p w14:paraId="05E5E29F" w14:textId="67BFC2BB" w:rsidR="00103924" w:rsidRPr="00690C65" w:rsidRDefault="00AD5F09" w:rsidP="00AD5F09">
      <w:pPr>
        <w:pStyle w:val="ProductList-Body"/>
      </w:pPr>
      <w:r>
        <w:t>Bu bölümdeki hükümlerin ihlal edilmesi, Çevrimiçi Hizmetin askıya alınmasıyla sonuçlanabilir.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54205309"/>
      <w:r>
        <w:t>Teknik Sınırlamalar</w:t>
      </w:r>
      <w:bookmarkEnd w:id="24"/>
    </w:p>
    <w:p w14:paraId="40AC0812" w14:textId="7E166F55" w:rsidR="00C62FB6" w:rsidRPr="00690C65" w:rsidRDefault="003C35CD" w:rsidP="00C62FB6">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54205310"/>
      <w:r>
        <w:t>Yasalara Uygunluk</w:t>
      </w:r>
      <w:bookmarkEnd w:id="25"/>
    </w:p>
    <w:p w14:paraId="4AF31B1C" w14:textId="31A66E7D" w:rsidR="00AD5F09" w:rsidRPr="00690C65" w:rsidRDefault="00AD5F09" w:rsidP="00F824AC">
      <w:pPr>
        <w:pStyle w:val="ProductList-Body"/>
        <w:spacing w:after="120"/>
      </w:pPr>
      <w:r>
        <w:t>Microsoft, güvenlik ihlali tebligat kanunu dahil, Çevrimiçi Hizmetleri edinmesiyle ilgili geçerli olan tüm yasalara ve yönetmeliklere uyacaktır. Ancak Microsoft</w:t>
      </w:r>
      <w:r w:rsidR="002C12D5">
        <w:t>’</w:t>
      </w:r>
      <w:r>
        <w:t>un, Müşterisi ya da onun sektörü için geçerli olup genel olarak bilgi teknolojileri hizmet sağlayıcıları için geçerli olmayan herhangi bir yasaya veya yönetmeliğe uyma sorumluluğu bulunmamaktadır. Microsoft, Müşteri Verilerinin herhangi bir özel yasaya veya düzenlemeye tabi bilgiler içerip içermediğine karar vermez. Tüm Güvenlik Olayları, aşağıdaki Güvenlik Olayı Bildirimi hükümlerine tabidir.</w:t>
      </w:r>
    </w:p>
    <w:p w14:paraId="6B63D384" w14:textId="2FDBD42C" w:rsidR="00AD5F09" w:rsidRPr="00690C65" w:rsidRDefault="00AD5F09" w:rsidP="00AD5F09">
      <w:pPr>
        <w:pStyle w:val="ProductList-Body"/>
      </w:pPr>
      <w:r>
        <w:t xml:space="preserve">Müşteri, gizlilik, veri koruma ve iletişimlerin gizliliği ile bağlantılı yasalar dahil, Çevrimiçi Hizmetleri kullanımı için geçerli olan tüm yasalara ve düzenlemelere uymalıdır. Müşteri, kendisinin tedarik veya kontrol ettiği (Microsoft Intune ile kaydedilen aygıtlar veya bir Microsoft Azure müşterisinin sanal makinesi veya uygulaması türünde) bileşenlere dair gizlilik korumalarını ve güvenlik önlemlerini uygulamaktan ve sürdürmekten </w:t>
      </w:r>
      <w:r>
        <w:lastRenderedPageBreak/>
        <w:t>ve Çevrimiçi Hizmetlerin herhangi bir özel yasaya veya düzenlemeye tabi bilgilerin saklanması ve işlenmesi için uygun olup olmadığına karar vermekten sorumludur. Müşteri, ABD Dijital Milenyum Telif Hakkı Yasası veya diğer geçerli yasalar kapsamında içerik kaldırma türünde, Müşterinin bir Çevrimiçi Hizmeti kullanımıyla ilgili olarak üçüncü bir tarafın herhangi bir talebine cevap vermekten sorumludur.</w:t>
      </w:r>
    </w:p>
    <w:p w14:paraId="6D56C61C" w14:textId="77777777" w:rsidR="003C35CD" w:rsidRDefault="003C35CD" w:rsidP="003C35CD">
      <w:pPr>
        <w:pStyle w:val="ProductList-Body"/>
      </w:pPr>
    </w:p>
    <w:p w14:paraId="5284E7EA" w14:textId="77777777" w:rsidR="005A692F" w:rsidRPr="003B4BE5" w:rsidRDefault="005A692F" w:rsidP="003B4BE5">
      <w:pPr>
        <w:pStyle w:val="ProductList-SubSubSectionHeading"/>
        <w:outlineLvl w:val="1"/>
      </w:pPr>
      <w:bookmarkStart w:id="26" w:name="_Toc454205311"/>
      <w:r w:rsidRPr="003B4BE5">
        <w:t>İçeri Aktarım/Dışarı Aktarım Hizmetleri</w:t>
      </w:r>
      <w:bookmarkEnd w:id="26"/>
    </w:p>
    <w:p w14:paraId="5F026A4F" w14:textId="1799B3B7" w:rsidR="004731AE" w:rsidRDefault="006934B7" w:rsidP="005A692F">
      <w:pPr>
        <w:pStyle w:val="productlist-body0"/>
        <w:rPr>
          <w:rFonts w:asciiTheme="minorHAnsi" w:eastAsiaTheme="minorHAnsi" w:hAnsiTheme="minorHAnsi" w:cstheme="minorBidi"/>
          <w:szCs w:val="22"/>
          <w:lang w:bidi="ar-SA"/>
        </w:rPr>
      </w:pPr>
      <w:r w:rsidRPr="006934B7">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w:t>
      </w:r>
      <w:r w:rsidR="005A692F">
        <w:rPr>
          <w:rFonts w:asciiTheme="minorHAnsi" w:eastAsiaTheme="minorHAnsi" w:hAnsiTheme="minorHAnsi" w:cstheme="minorBidi"/>
          <w:szCs w:val="22"/>
        </w:rPr>
        <w:t>. Müşteri, depolama ortamının ve verilerin tüm yasalara ve yönetmeliklere uygun şekilde sunulmasını sağlamaktan tek başına sorumludur. Microsoft'un depolama ortamıyla ilgili olarak hiçbir görevi ve kayıp, zarar görmüş veya yok edilmiş depolama ortamlarına dair hiçbir sorumluluğu yoktur. Microsoft'a gönderilen tüm depolama ortamları, DAP Microsoft DCS Veri Merkezine (INCOTERMS 2010) gönderilmelidir. Müşteriye gönderilen depolama ortamları, DAP Müşteri Yuvasına (INCOTERMS 2010) gönderilecektir</w:t>
      </w:r>
      <w:r w:rsidR="004731AE">
        <w:rPr>
          <w:rFonts w:asciiTheme="minorHAnsi" w:eastAsiaTheme="minorHAnsi" w:hAnsiTheme="minorHAnsi" w:cstheme="minorBidi"/>
          <w:szCs w:val="22"/>
        </w:rPr>
        <w:t>.</w:t>
      </w:r>
    </w:p>
    <w:p w14:paraId="046082C7" w14:textId="77777777" w:rsidR="004731AE" w:rsidRPr="00690C65" w:rsidRDefault="004731AE" w:rsidP="003C35CD">
      <w:pPr>
        <w:pStyle w:val="ProductList-Body"/>
      </w:pPr>
    </w:p>
    <w:p w14:paraId="4FEA4633" w14:textId="77777777" w:rsidR="00AD5F09" w:rsidRPr="00690C65" w:rsidRDefault="00AD5F09" w:rsidP="00366C8E">
      <w:pPr>
        <w:pStyle w:val="ProductList-SubSubSectionHeading"/>
        <w:outlineLvl w:val="1"/>
      </w:pPr>
      <w:bookmarkStart w:id="27" w:name="_Toc454205312"/>
      <w:r>
        <w:t>Elektronik İhbarlar</w:t>
      </w:r>
      <w:bookmarkEnd w:id="27"/>
    </w:p>
    <w:p w14:paraId="6993E3E6" w14:textId="10DDDB74" w:rsidR="00AD5F09" w:rsidRPr="00690C65" w:rsidRDefault="00AD5F09" w:rsidP="00AD5F09">
      <w:pPr>
        <w:pStyle w:val="ProductList-Body"/>
      </w:pPr>
      <w:r>
        <w:t>Microsoft, Çevrimiçi Hizmetler hakkındaki bilgileri ve bildirimleri Müşteriye, e-posta yoluyla, Çevrimiçi Hizmete dair portal üzerinden veya Microsoft</w:t>
      </w:r>
      <w:r w:rsidR="002C12D5">
        <w:t>’</w:t>
      </w:r>
      <w:r>
        <w:t xml:space="preserve">ça belirlenmiş bir web sitesi aracılığıyla dahil olmak üzere, elektronik olarak sağlayabilir. Bildirimler, Microsoft tarafından iletildiği tarih itibariyle verilmiş sayılır. </w:t>
      </w:r>
    </w:p>
    <w:p w14:paraId="34B5705F" w14:textId="77777777" w:rsidR="00AD5F09" w:rsidRPr="00690C65" w:rsidRDefault="00AD5F09" w:rsidP="00AD5F09">
      <w:pPr>
        <w:pStyle w:val="ProductList-SubSubSectionHeading"/>
      </w:pPr>
    </w:p>
    <w:p w14:paraId="699AD26F" w14:textId="4BD45534" w:rsidR="00AD5F09" w:rsidRPr="00690C65" w:rsidRDefault="00AD5F09" w:rsidP="00366C8E">
      <w:pPr>
        <w:pStyle w:val="ProductList-SubSubSectionHeading"/>
        <w:outlineLvl w:val="1"/>
      </w:pPr>
      <w:bookmarkStart w:id="28" w:name="_Toc454205313"/>
      <w:r>
        <w:t>Lisansları Yeniden Atama</w:t>
      </w:r>
      <w:bookmarkEnd w:id="28"/>
    </w:p>
    <w:p w14:paraId="7387CB08" w14:textId="21ACFCB2" w:rsidR="00AD5F09" w:rsidRPr="00690C65" w:rsidRDefault="00AD5F09" w:rsidP="00AD5F09">
      <w:pPr>
        <w:pStyle w:val="ProductList-Body"/>
      </w:pPr>
      <w:r>
        <w:t>SL</w:t>
      </w:r>
      <w:r w:rsidR="002C12D5">
        <w:t>’</w:t>
      </w:r>
      <w:r>
        <w:t xml:space="preserve">lerin tümü olmasa da çoğu tekrar atanabilir. Bu paragrafta veya </w:t>
      </w:r>
      <w:hyperlink w:anchor="OnlineServiceSpecificTerms" w:history="1">
        <w:r>
          <w:rPr>
            <w:rStyle w:val="Hyperlink"/>
          </w:rPr>
          <w:t>Çevrimiçi Hizmete Yönelik Hükümler</w:t>
        </w:r>
      </w:hyperlink>
      <w:r>
        <w:t xml:space="preserve"> adresinde izin verilen durumlar haricinde Müşteri, bir SL</w:t>
      </w:r>
      <w:r w:rsidR="002C12D5">
        <w:t>’</w:t>
      </w:r>
      <w:r>
        <w:t>yi kısa süreli olarak (yani son atamadan sonra 90 gün içinde) tekrar atayamaz. Müşteri, bir SL</w:t>
      </w:r>
      <w:r w:rsidR="002C12D5">
        <w:t>’</w:t>
      </w:r>
      <w:r>
        <w:t>yi kısa süreli olarak tekrar atama işlemini, bir kullanıcının yokluğunu veya hizmet dışı kalan bir aygıtın uygunsuzluğunu telafi etmek için gerçekleştirebilir. Bir SL</w:t>
      </w:r>
      <w:r w:rsidR="002C12D5">
        <w:t>’</w:t>
      </w:r>
      <w:r>
        <w:t>nin herhangi başka bir amaçla tekrar atanması kalıcı olmalıdır. Müşteri bir SL</w:t>
      </w:r>
      <w:r w:rsidR="002C12D5">
        <w:t>’</w:t>
      </w:r>
      <w:r>
        <w:t>yi bir aygıt veya kullanıcıdan başkasına tekrar atadığında, Müşteri erişimi engellemeli ve ilgili tüm yazılımları önceki aygıttan veya önceki kullanıcının aygıtından kaldırmalıdır.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54205314"/>
      <w:r>
        <w:t>Yazı Tipi Bileşenleri</w:t>
      </w:r>
      <w:bookmarkEnd w:id="29"/>
    </w:p>
    <w:p w14:paraId="73F308D1" w14:textId="66EA51E0" w:rsidR="00AD5F09" w:rsidRPr="00690C65" w:rsidRDefault="00AD5F09" w:rsidP="00AD5F09">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54205315"/>
      <w:r>
        <w:t>Çoklama</w:t>
      </w:r>
      <w:bookmarkEnd w:id="30"/>
    </w:p>
    <w:p w14:paraId="594AA384" w14:textId="199BB6BD" w:rsidR="00103924" w:rsidRPr="00690C65" w:rsidRDefault="00AD5F09" w:rsidP="00A279F1">
      <w:pPr>
        <w:pStyle w:val="ProductList-Body"/>
      </w:pPr>
      <w:r>
        <w:t>Müşterinin bağlantıları bir araya getirmek, bilgileri yeniden yönlendirmek, Çevrimiçi Hizmete (veya ilgili yazılıma) doğrudan erişen veya bunları kullanan aygıt veya kullanıcı adedini azaltmak veya Çevrimiçi Hizmetin doğrudan yönettiği OSE</w:t>
      </w:r>
      <w:r w:rsidR="002C12D5">
        <w:t>’</w:t>
      </w:r>
      <w:r>
        <w:t xml:space="preserve">lerin, aygıtların veya kullanıcıların adedini düşürmek (bazen </w:t>
      </w:r>
      <w:r w:rsidR="0032740F">
        <w:t>“</w:t>
      </w:r>
      <w:r>
        <w:t>çoğullama</w:t>
      </w:r>
      <w:r w:rsidR="0032740F">
        <w:t>”</w:t>
      </w:r>
      <w:r>
        <w:t xml:space="preserve"> veya </w:t>
      </w:r>
      <w:r w:rsidR="00A279F1">
        <w:t>“</w:t>
      </w:r>
      <w:r>
        <w:t>birleştirme</w:t>
      </w:r>
      <w:r w:rsidR="00A279F1">
        <w:t>”</w:t>
      </w:r>
      <w:r>
        <w:t xml:space="preserve"> olarak adlandırılır) için kullandığı donanım veya yazılımlar, Müşterinin ihtiyaç duyduğu (SL</w:t>
      </w:r>
      <w:r w:rsidR="002C12D5">
        <w:t>’</w:t>
      </w:r>
      <w:r>
        <w:t>ler dahil) herhangi bir türde lisans adedini azaltmaz.</w:t>
      </w:r>
    </w:p>
    <w:p w14:paraId="12049415" w14:textId="77777777" w:rsidR="005A692F" w:rsidRPr="007429DC" w:rsidRDefault="002014A3"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54205316"/>
      <w:r>
        <w:lastRenderedPageBreak/>
        <w:t>Gizlilik ve Güvenlik Hükümleri</w:t>
      </w:r>
      <w:bookmarkEnd w:id="31"/>
      <w:bookmarkEnd w:id="32"/>
    </w:p>
    <w:p w14:paraId="7D1A07E0" w14:textId="189496FA" w:rsidR="00F77036" w:rsidRPr="00690C65" w:rsidRDefault="00F77036" w:rsidP="00F77036">
      <w:pPr>
        <w:pStyle w:val="ProductList-Body"/>
      </w:pPr>
      <w:r>
        <w:t xml:space="preserve">Çevrimiçi Hizmet Hükümlerinin bu bölümü iki kısma sahiptir: </w:t>
      </w:r>
    </w:p>
    <w:p w14:paraId="6AAD177B" w14:textId="4104F62E" w:rsidR="00F77036" w:rsidRPr="00690C65" w:rsidRDefault="00F77036" w:rsidP="00A44A41">
      <w:pPr>
        <w:pStyle w:val="ProductList-Body"/>
        <w:numPr>
          <w:ilvl w:val="0"/>
          <w:numId w:val="3"/>
        </w:numPr>
        <w:ind w:left="450" w:hanging="270"/>
      </w:pPr>
      <w:r>
        <w:t>Tüm Çevrimiçi Hizmetler için geçerli olan Genel Gizlilik ve Güvenlik Hükümleri ve</w:t>
      </w:r>
    </w:p>
    <w:p w14:paraId="19F00AAF" w14:textId="0D6AB44F" w:rsidR="000E6ED8" w:rsidRPr="00690C65" w:rsidRDefault="00F77036" w:rsidP="0088164F">
      <w:pPr>
        <w:pStyle w:val="ProductList-Body"/>
        <w:numPr>
          <w:ilvl w:val="0"/>
          <w:numId w:val="3"/>
        </w:numPr>
        <w:spacing w:before="40"/>
        <w:ind w:left="461" w:hanging="274"/>
      </w:pPr>
      <w:r>
        <w:t>Belirli Çevrimiçi hizmetler için ek taahhütler olan Veri İşleme Hükümleri.</w:t>
      </w:r>
    </w:p>
    <w:p w14:paraId="63CB356D" w14:textId="77777777" w:rsidR="00F77036" w:rsidRPr="00690C65" w:rsidRDefault="00F77036" w:rsidP="00F77036">
      <w:pPr>
        <w:pStyle w:val="ProductList-Body"/>
      </w:pPr>
    </w:p>
    <w:p w14:paraId="28D69558" w14:textId="380CF2CB" w:rsidR="000E6ED8" w:rsidRPr="006934B7" w:rsidRDefault="00F77036" w:rsidP="005A692F">
      <w:pPr>
        <w:pStyle w:val="ProductList-Offering1Heading"/>
        <w:rPr>
          <w:lang w:val="tr-TR"/>
        </w:rPr>
      </w:pPr>
      <w:bookmarkStart w:id="33" w:name="_Toc454205317"/>
      <w:r w:rsidRPr="006934B7">
        <w:rPr>
          <w:lang w:val="tr-TR"/>
        </w:rPr>
        <w:t>Genel Gizlilik ve Güvenlik Hükümleri</w:t>
      </w:r>
      <w:bookmarkEnd w:id="33"/>
    </w:p>
    <w:p w14:paraId="0A292299" w14:textId="77777777" w:rsidR="00F77036" w:rsidRPr="00690C65" w:rsidRDefault="00F77036" w:rsidP="00366C8E">
      <w:pPr>
        <w:pStyle w:val="ProductList-SubSubSectionHeading"/>
        <w:outlineLvl w:val="2"/>
      </w:pPr>
      <w:bookmarkStart w:id="34" w:name="_Toc454205318"/>
      <w:r>
        <w:t>Kapsam</w:t>
      </w:r>
      <w:bookmarkEnd w:id="34"/>
    </w:p>
    <w:p w14:paraId="6720FC8E" w14:textId="54D3102F" w:rsidR="00F77036" w:rsidRPr="00690C65" w:rsidRDefault="00F77036" w:rsidP="00F77036">
      <w:pPr>
        <w:pStyle w:val="ProductList-Body"/>
      </w:pPr>
      <w:r>
        <w:t xml:space="preserve">Bu bölümdeki hükümler, ilgili </w:t>
      </w:r>
      <w:hyperlink w:anchor="OnlineServiceSpecificTerms" w:history="1">
        <w:r>
          <w:rPr>
            <w:rStyle w:val="Hyperlink"/>
          </w:rPr>
          <w:t>Çevrimiçi Hizmete Yönelik Hükümler</w:t>
        </w:r>
      </w:hyperlink>
      <w:r>
        <w:t xml:space="preserve"> bölümünde aşağıda atıfta bulunulan gizlilik ve/veya güvenlik hükümleri tarafından yönetilen Bing Maps Kurumsal Platform, Bing Maps Mobil Varlık Yönetimi Platformu, Translator API ve Parature, from Microsoft haricinde tüm Çevrimiçi Hizmetler için geçerlidir.</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54205319"/>
      <w:r>
        <w:t>Müşteri Verilerinin Kullanılması</w:t>
      </w:r>
      <w:bookmarkEnd w:id="35"/>
    </w:p>
    <w:p w14:paraId="60C50476" w14:textId="48BEEB1F" w:rsidR="00F77036" w:rsidRPr="00690C65" w:rsidRDefault="00F77036" w:rsidP="00F77036">
      <w:pPr>
        <w:pStyle w:val="ProductList-Body"/>
      </w:pPr>
      <w:r>
        <w:t>Müşteri Verileri, Çevrimiçi Hizmetleri sağlamakla uyumlu hedefler dahil, sadece Müşteriye Çevrimiçi Hizmetleri sunmak için kullanılacaktır. Microsoft; herhangi bir reklam veya benzeri ticari amaçlarla Müşteri Verilerini kullanmayacak veya bunlardan bilgiler türetmeyecektir. Taraflar arasında olduğu gibi Müşteri, Müşteri Verilerine dair tüm hakları, mülkiyet haklarını ve menfaatleri saklı tutmaktadır. Microsoft; Çevrimiçi Hizmetleri Müşteriye sunması için Müşterinin Microsoft</w:t>
      </w:r>
      <w:r w:rsidR="002C12D5">
        <w:t>’</w:t>
      </w:r>
      <w:r>
        <w:t>a verdiği haklar dışında Müşteri Verileri üzerinde başka bir hakka sahip değildir. Bu paragraf, Microsoft</w:t>
      </w:r>
      <w:r w:rsidR="002C12D5">
        <w:t>’</w:t>
      </w:r>
      <w:r>
        <w:t>un Müşteriye lisansladığı yazılımlar veya hizmetler üzerinde Microsoft</w:t>
      </w:r>
      <w:r w:rsidR="002C12D5">
        <w:t>’</w:t>
      </w:r>
      <w:r>
        <w:t>un sahip olduğu hakları etkilemez.</w:t>
      </w:r>
    </w:p>
    <w:p w14:paraId="2013749E" w14:textId="77777777" w:rsidR="00F77036" w:rsidRPr="00690C65" w:rsidRDefault="00F77036" w:rsidP="00F77036">
      <w:pPr>
        <w:pStyle w:val="ProductList-Body"/>
      </w:pPr>
    </w:p>
    <w:p w14:paraId="619EFA7A" w14:textId="77777777" w:rsidR="009A65DA" w:rsidRDefault="009A65DA" w:rsidP="009A65DA">
      <w:pPr>
        <w:pStyle w:val="ProductList-SubSubSectionHeading"/>
        <w:outlineLvl w:val="2"/>
      </w:pPr>
      <w:bookmarkStart w:id="36" w:name="_Toc423959220"/>
      <w:bookmarkStart w:id="37" w:name="_Toc417892060"/>
      <w:bookmarkStart w:id="38" w:name="_Toc454205320"/>
      <w:r>
        <w:t>Müşteri Verilerinin İfşa Edilmesi</w:t>
      </w:r>
      <w:bookmarkEnd w:id="36"/>
      <w:bookmarkEnd w:id="37"/>
      <w:bookmarkEnd w:id="38"/>
    </w:p>
    <w:p w14:paraId="2AFC0458" w14:textId="77777777" w:rsidR="009A65DA" w:rsidRDefault="009A65DA" w:rsidP="009A65DA">
      <w:pPr>
        <w:pStyle w:val="ProductList-Body"/>
        <w:spacing w:after="120"/>
      </w:pPr>
      <w:r>
        <w:t xml:space="preserve">Microsoft, (1) Müşterinin talimat verdiği, (2) Çevrimiçi Hizmet Hükümlerinde açıklanan veya (3) yasaların gerekli kıldığı durumlar dışında, Müşteri Verilerini Microsoft veya kontrollü yan kuruluşları ve bağlı kuruluşları dışında hiç kimseye ifşa etmeyecektir. </w:t>
      </w:r>
    </w:p>
    <w:p w14:paraId="213F7EA2" w14:textId="77777777" w:rsidR="009A65DA" w:rsidRDefault="009A65DA" w:rsidP="009A65DA">
      <w:pPr>
        <w:pStyle w:val="ProductList-Body"/>
        <w:spacing w:after="120"/>
      </w:pPr>
      <w:r>
        <w:t>Microsoft; yasalarca gerekmedikçe Müşteri Verilerini emniyet teşkilatına açıklamayacaktır. Emniyet teşkilatının Müşteri Verileri talebiyle Microsoft ile iletişim kurması durumunda, Microsoft, bu verileri doğrudan Müşteriden istemesi için emniyet teşkilatını Müşteriye yönlendirme girişiminde bulunacaktır. Microsoft, Müşteri Verilerini emniyet teşkilatına ifşa etmeye zorlanırsa, yasal olarak yapması yasak değilse, derhal Müşteriyi bilgilendirecek ve söz konusu talebin bir kopyasını Müşteriye sağlayacaktır.</w:t>
      </w:r>
    </w:p>
    <w:p w14:paraId="1BE9DE73" w14:textId="77777777" w:rsidR="009A65DA" w:rsidRDefault="009A65DA" w:rsidP="009A65DA">
      <w:pPr>
        <w:pStyle w:val="ProductList-Body"/>
        <w:spacing w:after="120"/>
      </w:pPr>
      <w:r>
        <w:t>Microsoft, diğer herhangi bir üçüncü kişiden Müşteri Verilerine yönelik istek alması durumunda, yasal olarak yapması yasak değilse derhal Müşteriyi bilgilendirecektir. Microsoft, yasa gereği uyması gerekmedikçe, isteği reddedecektir. İstek geçerliyse, Microsoft, üçüncü kişiyi doğrudan Müşteriden veri istemesi için yönlendirme girişiminde bulunacaktır.</w:t>
      </w:r>
    </w:p>
    <w:p w14:paraId="7607B432" w14:textId="77777777" w:rsidR="009A65DA" w:rsidRDefault="009A65DA" w:rsidP="009A65DA">
      <w:pPr>
        <w:pStyle w:val="ProductList-Body"/>
        <w:spacing w:after="120"/>
      </w:pPr>
      <w:r>
        <w:t xml:space="preserve">Microsoft herhangi bir üçüncü kişiye şunları sağlamayacaktır: (a) Müşteri Verilerine doğrudan, dolaylı, sınırsız veya kontrolsüz erişim, (b) Müşteri Verilerini güvenceye almak için kullanılan platform şifreleme anahtarları veya söz konusu şifreyi kırabilme olanağı veya (c) Microsoft'un Müşteri Verilerinin üçüncü kişinin isteğinde belirtilen amaçlar dışında kullanılacağından haberdar olması durumunda bu Müşteri Verilerine erişim. </w:t>
      </w:r>
    </w:p>
    <w:p w14:paraId="2098DAE0" w14:textId="77777777" w:rsidR="009A65DA" w:rsidRDefault="009A65DA" w:rsidP="009A65DA">
      <w:pPr>
        <w:pStyle w:val="ProductList-Body"/>
      </w:pPr>
      <w:r>
        <w:t xml:space="preserve">Yukarıdakileri desteklemek amacıyla Microsoft Müşterinin temel iletişim bilgilerini üçüncü kişiye verebilir.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54205321"/>
      <w:r>
        <w:t>Eğitim Kurumları</w:t>
      </w:r>
      <w:bookmarkEnd w:id="39"/>
    </w:p>
    <w:p w14:paraId="1FD6883B" w14:textId="6E521CFE" w:rsidR="00F77036" w:rsidRPr="00690C65" w:rsidRDefault="00F77036" w:rsidP="00CE4619">
      <w:pPr>
        <w:pStyle w:val="ProductList-Body"/>
        <w:spacing w:after="120"/>
      </w:pPr>
      <w:r>
        <w:t>Eğer Müşteri, Aile Eğitim Hakları ve Gizliliği Kanunu, 20 U.S.C. § 1232g (FERPA) kapsamında yasal düzenlemelerin uygulandığı bir eğitim kuruluşu veya kurumu ise, Microsoft, OST amacıyla, söz konusu hükümlerin FERPA kapsamında açıklanmış olduğu haliyle, Microsoft</w:t>
      </w:r>
      <w:r w:rsidR="002C12D5">
        <w:t>’</w:t>
      </w:r>
      <w:r>
        <w:t xml:space="preserve">un Müşteri Verileri üzerinde </w:t>
      </w:r>
      <w:r w:rsidR="00CE4619">
        <w:t>“</w:t>
      </w:r>
      <w:r>
        <w:t>yasal eğitim çıkarlarıyla</w:t>
      </w:r>
      <w:r w:rsidR="00CE4619">
        <w:t>”</w:t>
      </w:r>
      <w:r>
        <w:t xml:space="preserve"> bir </w:t>
      </w:r>
      <w:r w:rsidR="00CE4619">
        <w:t>“</w:t>
      </w:r>
      <w:r>
        <w:t>okul görevlisi</w:t>
      </w:r>
      <w:r w:rsidR="00CE4619">
        <w:t>”</w:t>
      </w:r>
      <w:r>
        <w:t xml:space="preserve"> olduğunu onaylamakta ve okul görevlileri hakkında 34 CFR 99.33(a) maddesiyle uygulamaya konulan sınırlamalara ve gerekliliklere uyacağını kabul etmektedir.</w:t>
      </w:r>
    </w:p>
    <w:p w14:paraId="04350C2A" w14:textId="7B4557E5" w:rsidR="00F77036" w:rsidRPr="00690C65" w:rsidRDefault="00F77036" w:rsidP="00F77036">
      <w:pPr>
        <w:pStyle w:val="ProductList-Body"/>
      </w:pPr>
      <w:r>
        <w:t>Müşteri; Müşterinin öğrencileri ve öğrencilerin aileleri için Microsoft</w:t>
      </w:r>
      <w:r w:rsidR="002C12D5">
        <w:t>’</w:t>
      </w:r>
      <w:r>
        <w: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w:t>
      </w:r>
      <w:r w:rsidR="002C12D5">
        <w:t>’</w:t>
      </w:r>
      <w:r>
        <w:t>un mülkiyetindeki Müşteri Verilerinin ifşa edilmesini talep eden herhangi bir mahkeme emri veya yasal olarak yayınlanmış mahkeme çağrısı bildirimlerini iletmekten sorumlu olacaktır.</w:t>
      </w:r>
    </w:p>
    <w:p w14:paraId="75EB52E8" w14:textId="77777777" w:rsidR="00F77036" w:rsidRDefault="00F77036" w:rsidP="00F77036">
      <w:pPr>
        <w:pStyle w:val="ProductList-Body"/>
      </w:pPr>
    </w:p>
    <w:p w14:paraId="605248EF" w14:textId="77777777" w:rsidR="009A65DA" w:rsidRPr="000D77F3" w:rsidRDefault="009A65DA" w:rsidP="009A65DA">
      <w:pPr>
        <w:pStyle w:val="ProductList-SubSubSectionHeading"/>
      </w:pPr>
      <w:bookmarkStart w:id="40" w:name="_Toc423959222"/>
      <w:bookmarkStart w:id="41" w:name="_Toc454205322"/>
      <w:bookmarkStart w:id="42" w:name="_Toc417892062"/>
      <w:bookmarkStart w:id="43" w:name="HIPAA"/>
      <w:r>
        <w:t>HIPPA İş Ortağı</w:t>
      </w:r>
      <w:bookmarkEnd w:id="40"/>
      <w:bookmarkEnd w:id="41"/>
    </w:p>
    <w:p w14:paraId="4FC4DF40" w14:textId="425D6825" w:rsidR="009A65DA" w:rsidRPr="00ED53C5" w:rsidRDefault="007429DC" w:rsidP="004731AE">
      <w:pPr>
        <w:pStyle w:val="ProductList-Body"/>
      </w:pPr>
      <w:r w:rsidRPr="007429DC">
        <w:t xml:space="preserve">Müşteri, bir “kapsam dahilindeki tüzel kişi” veya bir “iş ortağı” ise ve Müşteri Verileri “korunan sağlık bilgileri” içeriyorsa (bu terimler 45 CFR § 160.103'te tanımlanmaktadır), Müşterinin toplu lisanslama anlaşmasının yapılması HIPAA İş Ortağı Anlaşmasının (“BAA”) yapılmasını da kapsar. Bu metnin tamamı, geçerli olduğu Çevrimiçi Hizmetleri belirtir ve </w:t>
      </w:r>
      <w:hyperlink r:id="rId25" w:history="1">
        <w:r w:rsidRPr="007429DC">
          <w:rPr>
            <w:rStyle w:val="Hyperlink"/>
          </w:rPr>
          <w:t>http://aka.ms/BAA</w:t>
        </w:r>
      </w:hyperlink>
      <w:r w:rsidRPr="007429DC">
        <w:t xml:space="preserve"> adresinde bulunmaktadır</w:t>
      </w:r>
      <w:r w:rsidR="009A65DA">
        <w:t>. Müşteri, (Müşterinin toplu lisanslama anlaşması hükümleri kapsamında) aşağıdaki bilgileri yazılı bir bildirim şeklinde Microsoft'a göndererek İş Ortağı Anlaşmasından vazgeçebilir.</w:t>
      </w:r>
    </w:p>
    <w:p w14:paraId="4EB57FB4" w14:textId="77777777" w:rsidR="009A65DA" w:rsidRPr="00ED53C5" w:rsidRDefault="009A65DA" w:rsidP="004731AE">
      <w:pPr>
        <w:pStyle w:val="ProductList-Body"/>
        <w:numPr>
          <w:ilvl w:val="0"/>
          <w:numId w:val="36"/>
        </w:numPr>
        <w:ind w:left="450" w:hanging="270"/>
      </w:pPr>
      <w:r>
        <w:t>Müşterinin ve dışarıda kalan herhangi bir Bağlı Kuruluşun tam yasal adları;</w:t>
      </w:r>
    </w:p>
    <w:p w14:paraId="23F0F3FC" w14:textId="77777777" w:rsidR="009A65DA" w:rsidRPr="00ED53C5" w:rsidRDefault="009A65DA" w:rsidP="009A65DA">
      <w:pPr>
        <w:pStyle w:val="ProductList-Body"/>
        <w:numPr>
          <w:ilvl w:val="0"/>
          <w:numId w:val="36"/>
        </w:numPr>
        <w:ind w:left="450" w:hanging="270"/>
      </w:pPr>
      <w:r>
        <w:t> Müşterinin birden çok toplu lisanslama anlaşması varsa, vazgeçme işleminin geçerli olduğu toplu lisanslama anlaşması.</w:t>
      </w:r>
    </w:p>
    <w:bookmarkEnd w:id="42"/>
    <w:bookmarkEnd w:id="43"/>
    <w:p w14:paraId="58474AF8" w14:textId="77777777" w:rsidR="00947446" w:rsidRPr="00690C65" w:rsidRDefault="00947446" w:rsidP="00F77036">
      <w:pPr>
        <w:pStyle w:val="ProductList-Body"/>
      </w:pPr>
    </w:p>
    <w:p w14:paraId="02205ABD" w14:textId="77777777" w:rsidR="00F77036" w:rsidRPr="00690C65" w:rsidRDefault="00F77036" w:rsidP="00366C8E">
      <w:pPr>
        <w:pStyle w:val="ProductList-SubSubSectionHeading"/>
        <w:outlineLvl w:val="2"/>
      </w:pPr>
      <w:bookmarkStart w:id="44" w:name="_Toc454205323"/>
      <w:r>
        <w:lastRenderedPageBreak/>
        <w:t>Güvenlik</w:t>
      </w:r>
      <w:bookmarkEnd w:id="44"/>
    </w:p>
    <w:p w14:paraId="2E45AFF8" w14:textId="7FCF7485" w:rsidR="00F77036" w:rsidRPr="00690C65" w:rsidRDefault="00F77036" w:rsidP="00F77036">
      <w:pPr>
        <w:pStyle w:val="ProductList-Body"/>
      </w:pPr>
      <w:r>
        <w:t xml:space="preserve">Microsoft, Müşteri bilgilerinin güvenliğinin sağlanmasına yardımcı olmayı taahhüt eder. Microsoft; Müşteri Verilerini arızi, yetkisiz veya kanunsuz erişime, ifşaya, kayba veya tahribata karşı korumak için tasarlanmış uygun teknik ve kurumsal önlemleri halihazırda uygulamakta olup bunları sürdürecek ve bunlara uyacaktır.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54205324"/>
      <w:r>
        <w:t>Güvenlik Olay Bildirimi</w:t>
      </w:r>
      <w:bookmarkEnd w:id="45"/>
    </w:p>
    <w:p w14:paraId="40A5F846" w14:textId="1759F169" w:rsidR="00F77036" w:rsidRPr="00690C65" w:rsidRDefault="00F77036" w:rsidP="00AC0BFB">
      <w:pPr>
        <w:pStyle w:val="ProductList-Body"/>
        <w:spacing w:after="120"/>
      </w:pPr>
      <w:r>
        <w:t>Eğer Microsoft, Müşteri Verilerinin kaybıyla, ifşa edilmesiyle veya değiştirilmesiyle sonuçlanacak şekilde Microsoft</w:t>
      </w:r>
      <w:r w:rsidR="002C12D5">
        <w:t>’</w:t>
      </w:r>
      <w:r>
        <w:t>un donanımında veya Microsoft</w:t>
      </w:r>
      <w:r w:rsidR="002C12D5">
        <w:t>’</w:t>
      </w:r>
      <w:r>
        <w:t xml:space="preserve">un tesislerinde saklanan herhangi bir Müşteri Verisine kanunsuz erişimden veya söz konusu donanıma ya da tesislere yetkisiz erişimden (her biri bir </w:t>
      </w:r>
      <w:r w:rsidR="00AC0BFB">
        <w:t>“</w:t>
      </w:r>
      <w:r>
        <w:t>Güvenlik Olayı</w:t>
      </w:r>
      <w:r w:rsidR="00AC0BFB">
        <w:t>”</w:t>
      </w:r>
      <w:r>
        <w:t>) haberdar olursa, Microsoft derhal (1) Müşteriye Güvenlik Olayını bildirecek; (2) Güvenlik Olayını araştıracak ve Müşteriye Güvenlik Olayı hakkında detaylı bilgi sağlayacak ve (3) Güvenlik Olayından kaynaklanan etkileri azaltmak ve herhangi bir zararı en aza indirmek için makul adımları atacaktır.</w:t>
      </w:r>
    </w:p>
    <w:p w14:paraId="3A327E7B" w14:textId="1EC270D6" w:rsidR="00F77036" w:rsidRPr="00690C65" w:rsidRDefault="00F77036" w:rsidP="00F824AC">
      <w:pPr>
        <w:pStyle w:val="ProductList-Body"/>
        <w:spacing w:after="120"/>
      </w:pPr>
      <w:r>
        <w:t>Güvenlik Olaylarının bildirim(ler)i, e-posta yoluyla dahil, Microsoft</w:t>
      </w:r>
      <w:r w:rsidR="002C12D5">
        <w:t>’</w:t>
      </w:r>
      <w:r>
        <w:t>un seçtiği herhangi bir yolla Müşterinin yöneticilerinden bir veya daha fazlasına iletilecektir. Müşterinin yöneticilerinin geçerli her Çevrimiçi Hizmet portalında doğru iletişim bilgilerini vermelerini sağlamaktan Müşteri tek başına sorumludur. Bu bölüm kapsamında bir Güvenlik Olayını rapor etmeye veya Güvenlik Olayına tepki vermeye dair Microsoft</w:t>
      </w:r>
      <w:r w:rsidR="002C12D5">
        <w:t>’</w:t>
      </w:r>
      <w:r>
        <w:t>un yükümlülüğü, Microsoft</w:t>
      </w:r>
      <w:r w:rsidR="002C12D5">
        <w:t>’</w:t>
      </w:r>
      <w:r>
        <w:t>un Güvenlik Olayı ile ilgili herhangi bir hatayı veya sorumluluğu kabulü anlamına gelmez.</w:t>
      </w:r>
    </w:p>
    <w:p w14:paraId="3E2B017C" w14:textId="66718EAA" w:rsidR="00F77036" w:rsidRPr="00690C65" w:rsidRDefault="00F77036" w:rsidP="00F77036">
      <w:pPr>
        <w:pStyle w:val="ProductList-Body"/>
      </w:pPr>
      <w:r>
        <w:t>Müşteri, hesaplarının veya kimlik doğrulama bilgilerinin olası herhangi bir kötü kullanımı veya bir Çevrimiçi Hizmetle ilgili olası herhangi bir güvenlik olayı hakkında Microsoft</w:t>
      </w:r>
      <w:r w:rsidR="002C12D5">
        <w:t>’</w:t>
      </w:r>
      <w:r>
        <w:t>u derhal bilgilendirmelidir.</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54205325"/>
      <w:bookmarkStart w:id="47" w:name="LocationofDataProcessing"/>
      <w:r>
        <w:t>Veri İşleme Yeri</w:t>
      </w:r>
      <w:bookmarkEnd w:id="46"/>
    </w:p>
    <w:bookmarkEnd w:id="47"/>
    <w:p w14:paraId="6F79E91B" w14:textId="4F142660" w:rsidR="00F77036" w:rsidRPr="00690C65" w:rsidRDefault="007429DC" w:rsidP="00F77036">
      <w:pPr>
        <w:pStyle w:val="ProductList-Body"/>
      </w:pPr>
      <w:r>
        <w:t>OST'de başka bir yerde açıklananlar haricinde, Microsoft'un Müşteri adına işlediği Müşteri Verileri, Amerika Birleşik Devletlerinde veya Microsoft’un ya da bağlı kuruluşlarının ya da yan kuruluşlarının tesislere sahip olduğu başka bir ülkeye aktarılabilir ve buralarda saklanılabilir ve işlenebilir. Müşteri, Çevrimiçi Hizmetleri sağlaması için, Müşteri Verilerinin bu tür ülkelere bu tür aktarımını gerçekleştirmesi ve Müşteri Verilerini saklaması ve işlemesi için Microsoft’u atamaktadır.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r w:rsidR="00F77036">
        <w:t>.</w:t>
      </w:r>
    </w:p>
    <w:p w14:paraId="0F49DA8B" w14:textId="77777777" w:rsidR="00F77036" w:rsidRPr="00690C65" w:rsidRDefault="00F77036" w:rsidP="00F77036">
      <w:pPr>
        <w:pStyle w:val="ProductList-Body"/>
      </w:pPr>
    </w:p>
    <w:p w14:paraId="3B845387" w14:textId="77777777" w:rsidR="00947446" w:rsidRDefault="00947446" w:rsidP="00947446">
      <w:pPr>
        <w:pStyle w:val="ProductList-SubSubSectionHeading"/>
        <w:outlineLvl w:val="2"/>
      </w:pPr>
      <w:bookmarkStart w:id="48" w:name="_Toc417892066"/>
      <w:bookmarkStart w:id="49" w:name="_Toc412644895"/>
      <w:bookmarkStart w:id="50" w:name="_Toc454205326"/>
      <w:r>
        <w:t>Önizleme Sürümleri</w:t>
      </w:r>
      <w:bookmarkEnd w:id="48"/>
      <w:bookmarkEnd w:id="49"/>
      <w:bookmarkEnd w:id="50"/>
    </w:p>
    <w:p w14:paraId="5E8539EF" w14:textId="77777777" w:rsidR="00947446" w:rsidRDefault="00947446" w:rsidP="00947446">
      <w:pPr>
        <w:pStyle w:val="ProductList-Body"/>
      </w:pPr>
      <w:r>
        <w:t>Microsoft isteğe bağlı değerlendirme için önizleme, beta veya diğer ön sürüm özellikleri, veri merkezi yerleri ve hizmetler (“Önizlemeler”) sunabilir. Önizlemeler, Çevrimiçi Hizmetlerde genellikle bulunanlardan daha az veya farklı gizlilik ve güvenlik önlemleri barındırabilir. Başka şekilde yer almadığı sürece Önizlemeler, ilgili Çevrimiçi Hizmete dair SLA'ya dahil edilmez.</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54205327"/>
      <w:r>
        <w:t>Alt Yüklenicilerin Kullanılması</w:t>
      </w:r>
      <w:bookmarkEnd w:id="51"/>
    </w:p>
    <w:p w14:paraId="4B2C2C88" w14:textId="22B82FDD" w:rsidR="000E6ED8" w:rsidRPr="00690C65" w:rsidRDefault="00F77036" w:rsidP="00F77036">
      <w:pPr>
        <w:pStyle w:val="ProductList-Body"/>
      </w:pPr>
      <w:r>
        <w:t>Microsoft, kendi adına hizmet sağlaması için alt yükleniciler kiralayabilir. Bu tür alt yüklenicilerin, sadece Microsoft</w:t>
      </w:r>
      <w:r w:rsidR="002C12D5">
        <w:t>’</w:t>
      </w:r>
      <w:r>
        <w:t>un sağlamak için elinde tuttuğu hizmetleri sunmak amacıyla Müşteri Verilerini elde etmelerine izin verilecek ve Müşteri Verilerini başka herhangi bir amaç için kullanmaları yasak olacaktır. Microsoft, alt yüklenicilerinin Microsoft</w:t>
      </w:r>
      <w:r w:rsidR="002C12D5">
        <w:t>’</w:t>
      </w:r>
      <w:r>
        <w:t>un OST</w:t>
      </w:r>
      <w:r w:rsidR="002C12D5">
        <w:t>’</w:t>
      </w:r>
      <w:r>
        <w:t>deki yükümlülüklerine uygun davranmasını sağlamaktan sorumlu olmaya devam eder. Müşteri, OST</w:t>
      </w:r>
      <w:r w:rsidR="002C12D5">
        <w:t>’</w:t>
      </w:r>
      <w:r>
        <w:t>de açıklandığı üzere Microsoft</w:t>
      </w:r>
      <w:r w:rsidR="002C12D5">
        <w:t>’</w:t>
      </w:r>
      <w:r>
        <w:t>un Müşteri Verilerini alt yüklenicilere aktarmasına önceden onay vermiş bulunmaktadır.</w:t>
      </w:r>
    </w:p>
    <w:p w14:paraId="78B535E5" w14:textId="77777777" w:rsidR="000E6ED8" w:rsidRPr="00690C65" w:rsidRDefault="000E6ED8" w:rsidP="00A914BF">
      <w:pPr>
        <w:pStyle w:val="ProductList-Body"/>
      </w:pPr>
    </w:p>
    <w:p w14:paraId="0937BBEE" w14:textId="1B2CA494" w:rsidR="00F77036" w:rsidRPr="00690C65" w:rsidRDefault="00F77036" w:rsidP="00233C87">
      <w:pPr>
        <w:pStyle w:val="ProductList-SubSubSectionHeading"/>
        <w:outlineLvl w:val="2"/>
      </w:pPr>
      <w:bookmarkStart w:id="52" w:name="_Toc454205328"/>
      <w:r>
        <w:t>Microsoft</w:t>
      </w:r>
      <w:r w:rsidR="002C12D5">
        <w:t>’</w:t>
      </w:r>
      <w:r>
        <w:t>a Ulaşma</w:t>
      </w:r>
      <w:bookmarkEnd w:id="52"/>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6"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14D09572" w:rsidR="00F77036" w:rsidRPr="00690C65" w:rsidRDefault="00F77036" w:rsidP="0088164F">
      <w:pPr>
        <w:pStyle w:val="ProductList-Body"/>
        <w:spacing w:before="120"/>
        <w:ind w:left="187"/>
      </w:pPr>
      <w:r>
        <w:rPr>
          <w:b/>
        </w:rPr>
        <w:t xml:space="preserve">Microsoft </w:t>
      </w:r>
      <w:r w:rsidR="00B54554">
        <w:rPr>
          <w:b/>
        </w:rPr>
        <w:t>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175AF3E6" w14:textId="77777777" w:rsidR="00F77036" w:rsidRPr="00690C65" w:rsidRDefault="00F77036" w:rsidP="0088164F">
      <w:pPr>
        <w:pStyle w:val="ProductList-Body"/>
        <w:spacing w:before="120"/>
        <w:ind w:left="187"/>
      </w:pPr>
      <w:r>
        <w:rPr>
          <w:b/>
        </w:rPr>
        <w:t>Microsoft Ireland Operations, Ltd.</w:t>
      </w:r>
    </w:p>
    <w:p w14:paraId="174B86F0" w14:textId="03BD8A8B" w:rsidR="00F77036" w:rsidRPr="00690C65" w:rsidRDefault="00B54554" w:rsidP="00F77036">
      <w:pPr>
        <w:pStyle w:val="ProductList-Body"/>
        <w:ind w:left="180"/>
      </w:pPr>
      <w:r>
        <w:t>Attn</w:t>
      </w:r>
      <w:r w:rsidR="00F77036">
        <w:t>: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6FF0536" w14:textId="77777777" w:rsidR="005A692F" w:rsidRPr="007429DC" w:rsidRDefault="002014A3"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34B7" w:rsidRDefault="00F77036" w:rsidP="005A692F">
      <w:pPr>
        <w:pStyle w:val="ProductList-Offering1Heading"/>
        <w:rPr>
          <w:lang w:val="tr-TR"/>
        </w:rPr>
      </w:pPr>
      <w:bookmarkStart w:id="53" w:name="_Toc454205329"/>
      <w:bookmarkStart w:id="54" w:name="DataProcessingTerms"/>
      <w:r w:rsidRPr="006934B7">
        <w:rPr>
          <w:lang w:val="tr-TR"/>
        </w:rPr>
        <w:lastRenderedPageBreak/>
        <w:t xml:space="preserve">Veri İşleme </w:t>
      </w:r>
      <w:r w:rsidRPr="006934B7">
        <w:rPr>
          <w:rStyle w:val="ProductList-Offering1HeadingChar"/>
          <w:b/>
          <w:lang w:val="tr-TR"/>
        </w:rPr>
        <w:t>Hükümleri</w:t>
      </w:r>
      <w:bookmarkEnd w:id="53"/>
    </w:p>
    <w:bookmarkEnd w:id="54"/>
    <w:p w14:paraId="2F075DBA" w14:textId="77777777" w:rsidR="00F77036" w:rsidRPr="00690C65" w:rsidRDefault="00F77036" w:rsidP="00F824AC">
      <w:pPr>
        <w:pStyle w:val="ProductList-Body"/>
        <w:spacing w:after="120"/>
      </w:pPr>
      <w:r>
        <w:t>Veri İşleme Hükümleri (DPT), bu bölümdeki hükümleri içerir.</w:t>
      </w:r>
    </w:p>
    <w:p w14:paraId="48A379F1" w14:textId="69BB63B7" w:rsidR="00F77036" w:rsidRPr="00690C65" w:rsidRDefault="00F77036" w:rsidP="005C1124">
      <w:pPr>
        <w:pStyle w:val="ProductList-Body"/>
      </w:pPr>
      <w:r>
        <w:t xml:space="preserve">Veri İşleme Hükümleri ayrıca, AB Veri Koruma Yönetmeliği kapsamında üçüncü ülkelerde kurulu işlemcilere kişisel verilerin aktarılması için standart sözleşmeye yönelik maddeler konusundaki 5 Şubat 2010 tarihli Avrupa Komisyonu Kararı uyarınca </w:t>
      </w:r>
      <w:r w:rsidR="005C1124">
        <w:t>“</w:t>
      </w:r>
      <w:r>
        <w:t>Standart Sözleşmeye Yönelik Maddeler</w:t>
      </w:r>
      <w:r w:rsidR="005C1124">
        <w:t>”</w:t>
      </w:r>
      <w:r>
        <w:t xml:space="preserve">i içerir. Standart Sözleşmeye Yönelik Maddeler </w:t>
      </w:r>
      <w:hyperlink w:anchor="Attachment3" w:history="1">
        <w:r>
          <w:rPr>
            <w:rStyle w:val="Hyperlink"/>
          </w:rPr>
          <w:t>Ek 3</w:t>
        </w:r>
      </w:hyperlink>
      <w:r>
        <w:t xml:space="preserve"> bölümünde yer almaktadır. Ayrıca;</w:t>
      </w:r>
    </w:p>
    <w:p w14:paraId="4289F66E" w14:textId="5C27D448" w:rsidR="00F77036" w:rsidRPr="00690C65" w:rsidRDefault="00F77036" w:rsidP="00A44A41">
      <w:pPr>
        <w:pStyle w:val="ProductList-Body"/>
        <w:numPr>
          <w:ilvl w:val="0"/>
          <w:numId w:val="4"/>
        </w:numPr>
        <w:ind w:left="450" w:hanging="270"/>
      </w:pPr>
      <w:r>
        <w:t xml:space="preserve">Toplu lisanslama anlaşmasının uygulanması, Microsoft Corporation tarafından ayrıca imzalanan </w:t>
      </w:r>
      <w:hyperlink w:anchor="Attachment3" w:history="1">
        <w:r>
          <w:rPr>
            <w:rStyle w:val="Hyperlink"/>
          </w:rPr>
          <w:t>Ek 3</w:t>
        </w:r>
      </w:hyperlink>
      <w:r>
        <w:t xml:space="preserve"> bölümünün uygulanmasını içerir;</w:t>
      </w:r>
    </w:p>
    <w:p w14:paraId="41BFB8AC" w14:textId="472BC31A" w:rsidR="00F77036" w:rsidRPr="00690C65" w:rsidRDefault="00F77036" w:rsidP="0088164F">
      <w:pPr>
        <w:pStyle w:val="ProductList-Body"/>
        <w:numPr>
          <w:ilvl w:val="0"/>
          <w:numId w:val="4"/>
        </w:numPr>
        <w:spacing w:before="40"/>
        <w:ind w:left="450" w:hanging="270"/>
      </w:pPr>
      <w:r>
        <w:t>DPT dahil, Müşterinin toplu lisanslama anlaşmasındaki hükümler, kapsamı altında Microsoft</w:t>
      </w:r>
      <w:r w:rsidR="002C12D5">
        <w:t>’</w:t>
      </w:r>
      <w:r>
        <w:t>un veri işlemcisi olduğu bir veri işleme anlaşması oluşturmaktadır ve</w:t>
      </w:r>
    </w:p>
    <w:p w14:paraId="731C68BC" w14:textId="41C834AF" w:rsidR="00F77036" w:rsidRPr="00690C65" w:rsidRDefault="00F77036" w:rsidP="0088164F">
      <w:pPr>
        <w:pStyle w:val="ProductList-Body"/>
        <w:numPr>
          <w:ilvl w:val="0"/>
          <w:numId w:val="4"/>
        </w:numPr>
        <w:spacing w:before="40" w:after="120"/>
        <w:ind w:left="461" w:hanging="274"/>
      </w:pPr>
      <w:r>
        <w:t>Müşterinin toplu lisanslama anlaşmasındaki herhangi bir tutarsız veya çelişkili hüküm üzerinde ve her üyelik için DPT kontrolü, ilgili tüm Müşteri Verileri DPT</w:t>
      </w:r>
      <w:r w:rsidR="002C12D5">
        <w:t>’</w:t>
      </w:r>
      <w:r>
        <w:t>ye uygun şekilde Microsoft</w:t>
      </w:r>
      <w:r w:rsidR="002C12D5">
        <w:t>’</w:t>
      </w:r>
      <w:r>
        <w:t>un sistemlerinden silinene kadar tam olarak yürürlükte kalacaktır.</w:t>
      </w:r>
    </w:p>
    <w:p w14:paraId="07BB43F0" w14:textId="07FA150F" w:rsidR="00F77036" w:rsidRPr="00690C65" w:rsidRDefault="00F77036" w:rsidP="00C0418C">
      <w:pPr>
        <w:pStyle w:val="ProductList-Body"/>
      </w:pPr>
      <w:r>
        <w:t xml:space="preserve">Müşteri, </w:t>
      </w:r>
      <w:r w:rsidR="00C0418C">
        <w:t>“</w:t>
      </w:r>
      <w:r>
        <w:t>Standart Sözleşmeye Yönelik Maddeler</w:t>
      </w:r>
      <w:r w:rsidR="00C0418C">
        <w:t>”</w:t>
      </w:r>
      <w:r>
        <w:t xml:space="preserve"> veya Veri İşleme Hükümlerinin tümüyle dışında kalabilir. Bunların dışında kalmak için Müşteri, (Müşterinin toplu lisanslama anlaşması hükümleri kapsamında) aşağıdaki bilgileri yazılı bir bildirim şeklinde Microsoft</w:t>
      </w:r>
      <w:r w:rsidR="002C12D5">
        <w:t>’</w:t>
      </w:r>
      <w:r>
        <w:t>a göndermelidir:</w:t>
      </w:r>
    </w:p>
    <w:p w14:paraId="362A02CA" w14:textId="77777777" w:rsidR="00F77036" w:rsidRPr="00690C65" w:rsidRDefault="00F77036" w:rsidP="00A44A41">
      <w:pPr>
        <w:pStyle w:val="ProductList-Body"/>
        <w:numPr>
          <w:ilvl w:val="0"/>
          <w:numId w:val="5"/>
        </w:numPr>
        <w:ind w:left="450" w:hanging="270"/>
      </w:pPr>
      <w:r>
        <w:t>Müşterinin ve dışarıda kalan herhangi bir Bağlı Kuruluşun tam yasal adları;</w:t>
      </w:r>
    </w:p>
    <w:p w14:paraId="04B9C67E" w14:textId="165A03F7" w:rsidR="00F77036" w:rsidRPr="00690C65" w:rsidRDefault="00F77036" w:rsidP="0088164F">
      <w:pPr>
        <w:pStyle w:val="ProductList-Body"/>
        <w:numPr>
          <w:ilvl w:val="0"/>
          <w:numId w:val="5"/>
        </w:numPr>
        <w:spacing w:before="40"/>
        <w:ind w:left="450" w:hanging="270"/>
      </w:pPr>
      <w:r>
        <w:t xml:space="preserve">Müşteri birden çok toplu lisanslama anlaşmasına sahipse, Dışarıda Kalma işleminin uygulandığı toplu lisanslama anlaşması; </w:t>
      </w:r>
    </w:p>
    <w:p w14:paraId="660091B5" w14:textId="77777777" w:rsidR="00F77036" w:rsidRPr="00690C65" w:rsidRDefault="00F77036" w:rsidP="0088164F">
      <w:pPr>
        <w:pStyle w:val="ProductList-Body"/>
        <w:numPr>
          <w:ilvl w:val="0"/>
          <w:numId w:val="5"/>
        </w:numPr>
        <w:spacing w:before="40"/>
        <w:ind w:left="450" w:hanging="270"/>
      </w:pPr>
      <w:r>
        <w:t>tüm DPT dışında kalınıyorsa, Müşterinin (veya Bağlı Kuruluşun) Veri İşleme Hükümlerinin tümünün dışında kaldığına dair bir beyan ve</w:t>
      </w:r>
    </w:p>
    <w:p w14:paraId="3EE2C6F6" w14:textId="77777777" w:rsidR="00F77036" w:rsidRPr="00690C65" w:rsidRDefault="00F77036" w:rsidP="0088164F">
      <w:pPr>
        <w:pStyle w:val="ProductList-Body"/>
        <w:numPr>
          <w:ilvl w:val="0"/>
          <w:numId w:val="5"/>
        </w:numPr>
        <w:spacing w:before="40" w:after="120"/>
        <w:ind w:left="461" w:hanging="274"/>
      </w:pPr>
      <w:r>
        <w:t xml:space="preserve">sadece Standart Sözleşmeye Yönelik Maddelerin dışında kalınıyorsa, Müşterinin (veya Bağlı Kuruluşun) sadece Standart Sözleşmeye Yönelik Maddelerin dışında kaldığına dair bir beyan. </w:t>
      </w:r>
    </w:p>
    <w:p w14:paraId="650242FB" w14:textId="183A9416" w:rsidR="00F77036" w:rsidRPr="00690C65" w:rsidRDefault="00F77036" w:rsidP="00F824AC">
      <w:pPr>
        <w:pStyle w:val="ProductList-Body"/>
        <w:spacing w:after="120"/>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6F866CC" w14:textId="77777777" w:rsidR="00947446" w:rsidRPr="003B7142" w:rsidRDefault="00947446" w:rsidP="00947446">
      <w:pPr>
        <w:pStyle w:val="ProductList-Body"/>
        <w:rPr>
          <w:b/>
        </w:rPr>
      </w:pPr>
      <w:r>
        <w:rPr>
          <w:b/>
        </w:rPr>
        <w:t>DPT'de “Çevrimiçi Hizmetler” terimi, tüm Önizlemeleri hariç tutarak, yalnızca aşağıdaki tabloda yer alan hizmetler için geçerlidir ve “Müşteri Verileri” terimi, yalnızca söz konusu Çevrimiçi Hizmetlerin kullanılmasıyla sağlanan Müşteri Verilerini içerir.</w:t>
      </w:r>
    </w:p>
    <w:p w14:paraId="72AE1A9D" w14:textId="7428BD1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B4BE5" w:rsidRPr="008369B2" w14:paraId="04689209" w14:textId="77777777" w:rsidTr="00430F8C">
        <w:trPr>
          <w:tblHeader/>
        </w:trPr>
        <w:tc>
          <w:tcPr>
            <w:tcW w:w="10800" w:type="dxa"/>
            <w:gridSpan w:val="2"/>
            <w:shd w:val="clear" w:color="auto" w:fill="0072C6"/>
          </w:tcPr>
          <w:p w14:paraId="26F44785" w14:textId="77777777" w:rsidR="003B4BE5" w:rsidRPr="008369B2" w:rsidRDefault="003B4BE5" w:rsidP="00430F8C">
            <w:pPr>
              <w:pStyle w:val="ProductList-Body"/>
              <w:spacing w:before="20" w:after="20"/>
              <w:rPr>
                <w:color w:val="FFFFFF" w:themeColor="background1"/>
                <w:sz w:val="16"/>
                <w:szCs w:val="16"/>
              </w:rPr>
            </w:pPr>
            <w:r w:rsidRPr="008369B2">
              <w:rPr>
                <w:color w:val="FFFFFF" w:themeColor="background1"/>
                <w:sz w:val="16"/>
                <w:szCs w:val="16"/>
              </w:rPr>
              <w:t>Çevrimiçi Hizmetler</w:t>
            </w:r>
          </w:p>
        </w:tc>
      </w:tr>
      <w:tr w:rsidR="00F70936" w:rsidRPr="008369B2" w14:paraId="17AEA858" w14:textId="77777777" w:rsidTr="00430F8C">
        <w:tc>
          <w:tcPr>
            <w:tcW w:w="2610" w:type="dxa"/>
            <w:vAlign w:val="center"/>
          </w:tcPr>
          <w:p w14:paraId="3AB71925" w14:textId="333E8C4C" w:rsidR="00F70936" w:rsidRPr="008369B2" w:rsidRDefault="00F70936" w:rsidP="00F70936">
            <w:pPr>
              <w:pStyle w:val="ProductList-Body"/>
              <w:rPr>
                <w:sz w:val="16"/>
                <w:szCs w:val="16"/>
              </w:rPr>
            </w:pPr>
            <w:bookmarkStart w:id="55" w:name="MicrosoftDynamicsOnlineServices"/>
            <w:r>
              <w:rPr>
                <w:sz w:val="16"/>
                <w:szCs w:val="16"/>
              </w:rPr>
              <w:t>Microsoft Dynamics Online Services</w:t>
            </w:r>
          </w:p>
        </w:tc>
        <w:tc>
          <w:tcPr>
            <w:tcW w:w="8190" w:type="dxa"/>
          </w:tcPr>
          <w:p w14:paraId="1D4C6AEC" w14:textId="65E00B93" w:rsidR="00F70936" w:rsidRPr="008369B2" w:rsidRDefault="00F70936" w:rsidP="00F70936">
            <w:pPr>
              <w:pStyle w:val="ProductList-Body"/>
              <w:rPr>
                <w:sz w:val="16"/>
                <w:szCs w:val="16"/>
              </w:rPr>
            </w:pPr>
            <w:r>
              <w:rPr>
                <w:sz w:val="16"/>
                <w:szCs w:val="16"/>
              </w:rPr>
              <w:t>Aşağıdaki hizmetler: Microsoft Dynamics CRM Online ve Microsoft Dynamics Marketing. Microsoft Dynamics Online Services (1) bunlarla sınırlı olmamak üzere tabletler ve/veya akıllı telefonlar için Microsoft Dynamics CRM Online hizmetlerini de içeren desteklenen cihazlar için Microsoft Dynamics CRM ya da (2) Microsoft Dynamics CRM Online veya Microsoft Dynamics Marketing ile birlikte sağlanan diğer bir ayrı markalı hizmeti içermez.</w:t>
            </w:r>
          </w:p>
        </w:tc>
      </w:tr>
      <w:bookmarkEnd w:id="55"/>
      <w:tr w:rsidR="003B4BE5" w:rsidRPr="008369B2" w14:paraId="2F2AA4D6" w14:textId="77777777" w:rsidTr="00430F8C">
        <w:tc>
          <w:tcPr>
            <w:tcW w:w="2610" w:type="dxa"/>
            <w:vAlign w:val="center"/>
          </w:tcPr>
          <w:p w14:paraId="227CEBD2" w14:textId="77777777" w:rsidR="003B4BE5" w:rsidRPr="008369B2" w:rsidRDefault="003B4BE5" w:rsidP="00430F8C">
            <w:pPr>
              <w:pStyle w:val="ProductList-Body"/>
              <w:rPr>
                <w:sz w:val="16"/>
                <w:szCs w:val="16"/>
              </w:rPr>
            </w:pPr>
            <w:r w:rsidRPr="008369B2">
              <w:rPr>
                <w:sz w:val="16"/>
                <w:szCs w:val="16"/>
              </w:rPr>
              <w:t>Office 365 Hizmetleri</w:t>
            </w:r>
          </w:p>
        </w:tc>
        <w:tc>
          <w:tcPr>
            <w:tcW w:w="8190" w:type="dxa"/>
          </w:tcPr>
          <w:p w14:paraId="2D6FA571" w14:textId="77777777" w:rsidR="003B4BE5" w:rsidRPr="008369B2" w:rsidRDefault="003B4BE5" w:rsidP="00430F8C">
            <w:pPr>
              <w:pStyle w:val="ProductList-Body"/>
              <w:rPr>
                <w:sz w:val="16"/>
                <w:szCs w:val="16"/>
              </w:rPr>
            </w:pPr>
            <w:r w:rsidRPr="008369B2">
              <w:rPr>
                <w:sz w:val="16"/>
                <w:szCs w:val="16"/>
              </w:rPr>
              <w:t>Her biri Office 365 markalı plan veya pakette yer alan veya tek başına sağlanan aşağıdaki hizmetler: Exchange Online, Exchange Online Arşivleme, Exchange Online Protection, Gelişmiş Tehdit Koruması, SharePoint Online, OneDrive İş, Project Online, Skype Kurumsal Çevrimiçi Sürüm, Sway, Office Online, Delve Analizi, Müşteri Kasası ve Yammer Enterprise. Office 365 Hizmetleri; Office 365 ProPlus, Microsoft'un denetimi dışında çalışan PSTN Hizmetlerinin herhangi bir kısmı, herhangi bir istemci yazılımı veya Bing veya “Office 365 için” markalı bir hizmet türünde bir Office 365 markalı plan veya paketle birlikte kullanıma sunulan, ayrı olarak markalanmış herhangi bir hizmet içermez.</w:t>
            </w:r>
          </w:p>
        </w:tc>
      </w:tr>
      <w:tr w:rsidR="003B4BE5" w:rsidRPr="008369B2" w14:paraId="6B64F413" w14:textId="77777777" w:rsidTr="00430F8C">
        <w:tc>
          <w:tcPr>
            <w:tcW w:w="2610" w:type="dxa"/>
            <w:vAlign w:val="center"/>
          </w:tcPr>
          <w:p w14:paraId="120275D8" w14:textId="77777777" w:rsidR="003B4BE5" w:rsidRPr="008369B2" w:rsidRDefault="003B4BE5" w:rsidP="00430F8C">
            <w:pPr>
              <w:pStyle w:val="ProductList-Body"/>
              <w:rPr>
                <w:sz w:val="16"/>
                <w:szCs w:val="16"/>
              </w:rPr>
            </w:pPr>
            <w:bookmarkStart w:id="56" w:name="MicrosoftAzureCoreServices"/>
            <w:r w:rsidRPr="008369B2">
              <w:rPr>
                <w:sz w:val="16"/>
                <w:szCs w:val="16"/>
              </w:rPr>
              <w:t>Microsoft Azure Çekirdek Hizmetleri</w:t>
            </w:r>
            <w:bookmarkEnd w:id="56"/>
          </w:p>
        </w:tc>
        <w:tc>
          <w:tcPr>
            <w:tcW w:w="8190" w:type="dxa"/>
          </w:tcPr>
          <w:p w14:paraId="036F999E" w14:textId="77777777" w:rsidR="003B4BE5" w:rsidRPr="008369B2" w:rsidRDefault="003B4BE5" w:rsidP="00430F8C">
            <w:pPr>
              <w:pStyle w:val="ProductList-Body"/>
              <w:rPr>
                <w:sz w:val="16"/>
                <w:szCs w:val="16"/>
              </w:rPr>
            </w:pPr>
            <w:r w:rsidRPr="008369B2">
              <w:rPr>
                <w:sz w:val="16"/>
                <w:szCs w:val="16"/>
              </w:rPr>
              <w:t>Active Directory, API Yönetimi, Uygulama Hizmetleri (API Uygulamaları, Mobil Uygulamalar, Web Uygulamaları</w:t>
            </w:r>
            <w:r>
              <w:rPr>
                <w:sz w:val="16"/>
                <w:szCs w:val="16"/>
              </w:rPr>
              <w:t>)</w:t>
            </w:r>
            <w:r w:rsidRPr="008369B2">
              <w:rPr>
                <w:sz w:val="16"/>
                <w:szCs w:val="16"/>
              </w:rPr>
              <w:t>, Otomasyon, Yedekleme, Toplu, BizTalk Hizmetleri, Bulut Hizmetleri, DocumentDB, Olay Hub'ları, Express Route, HDInsight, Key Vault, Yük Dengeleyici, Machine Learning, Yönetim Portalı, Medya Hizmetleri, Multi-Factor Authentication, Bildirim Hub'ı, Operasyonel Kapsamlı Bilgiler, Redis Cache, RemoteApp, Rights Management Hizmeti, Zamanlayıcı, Hizmet Veri Yolu, Tesis Kurtarma, SQL Veritabanı, Depolama, StorSimple, Akış Analizi, Trafik Yöneticisi, Sanal Makineler, Sanal Ağ, Visual Studio Team S</w:t>
            </w:r>
            <w:r>
              <w:rPr>
                <w:sz w:val="16"/>
                <w:szCs w:val="16"/>
              </w:rPr>
              <w:t>ervices ve İş Akışı Yöneticisi.</w:t>
            </w:r>
          </w:p>
        </w:tc>
      </w:tr>
      <w:tr w:rsidR="003B4BE5" w:rsidRPr="008369B2" w14:paraId="27BB43DA" w14:textId="77777777" w:rsidTr="00430F8C">
        <w:tc>
          <w:tcPr>
            <w:tcW w:w="2610" w:type="dxa"/>
            <w:vAlign w:val="center"/>
          </w:tcPr>
          <w:p w14:paraId="1AF46727" w14:textId="77777777" w:rsidR="003B4BE5" w:rsidRPr="008369B2" w:rsidRDefault="003B4BE5" w:rsidP="00430F8C">
            <w:pPr>
              <w:pStyle w:val="ProductList-Body"/>
              <w:rPr>
                <w:sz w:val="16"/>
                <w:szCs w:val="16"/>
              </w:rPr>
            </w:pPr>
            <w:r w:rsidRPr="008369B2">
              <w:rPr>
                <w:sz w:val="16"/>
                <w:szCs w:val="16"/>
              </w:rPr>
              <w:t>Microsoft Intune Çevrimiçi Hizmetleri</w:t>
            </w:r>
          </w:p>
        </w:tc>
        <w:tc>
          <w:tcPr>
            <w:tcW w:w="8190" w:type="dxa"/>
          </w:tcPr>
          <w:p w14:paraId="2D260C86" w14:textId="77777777" w:rsidR="003B4BE5" w:rsidRPr="008369B2" w:rsidRDefault="003B4BE5" w:rsidP="00430F8C">
            <w:pPr>
              <w:pStyle w:val="ProductList-Body"/>
              <w:rPr>
                <w:sz w:val="16"/>
                <w:szCs w:val="16"/>
              </w:rPr>
            </w:pPr>
            <w:r w:rsidRPr="008369B2">
              <w:rPr>
                <w:sz w:val="16"/>
                <w:szCs w:val="16"/>
              </w:rPr>
              <w:t>Microsoft Intune Eklenti Ürün gibi Microsoft Intune bulut hizmet parçası veya Office 365 için Mobil Aygıt Yönetimi gibi Microsoft Intune tarafından sağlanan yönetimi hizmeti.</w:t>
            </w:r>
          </w:p>
        </w:tc>
      </w:tr>
      <w:tr w:rsidR="003B4BE5" w:rsidRPr="008369B2" w14:paraId="7124B626" w14:textId="77777777" w:rsidTr="00430F8C">
        <w:tc>
          <w:tcPr>
            <w:tcW w:w="2610" w:type="dxa"/>
            <w:vAlign w:val="center"/>
          </w:tcPr>
          <w:p w14:paraId="5626CD7F" w14:textId="77777777" w:rsidR="003B4BE5" w:rsidRPr="008369B2" w:rsidRDefault="003B4BE5" w:rsidP="00430F8C">
            <w:pPr>
              <w:pStyle w:val="ProductList-Body"/>
              <w:rPr>
                <w:sz w:val="16"/>
                <w:szCs w:val="16"/>
              </w:rPr>
            </w:pPr>
            <w:r w:rsidRPr="008369B2">
              <w:rPr>
                <w:sz w:val="16"/>
                <w:szCs w:val="16"/>
              </w:rPr>
              <w:t>Microsoft Power BI Hizmetleri</w:t>
            </w:r>
          </w:p>
        </w:tc>
        <w:tc>
          <w:tcPr>
            <w:tcW w:w="8190" w:type="dxa"/>
          </w:tcPr>
          <w:p w14:paraId="29A67008" w14:textId="77777777" w:rsidR="003B4BE5" w:rsidRPr="008369B2" w:rsidRDefault="003B4BE5" w:rsidP="00430F8C">
            <w:pPr>
              <w:pStyle w:val="ProductList-Body"/>
              <w:rPr>
                <w:sz w:val="16"/>
                <w:szCs w:val="16"/>
              </w:rPr>
            </w:pPr>
            <w:r w:rsidRPr="008369B2">
              <w:rPr>
                <w:sz w:val="16"/>
                <w:szCs w:val="16"/>
              </w:rPr>
              <w:t>Microsoft Power BI'nin bulut hizmeti kısmı tek başına hizmet olarak sunulur ya da bir Office 365 markalı plan ya da pakete dahil edilir; ancak katalog işlevselliği, Power BI mobil uygulamaları ya da Power BI Masaüstü içermez.</w:t>
            </w:r>
          </w:p>
        </w:tc>
      </w:tr>
    </w:tbl>
    <w:p w14:paraId="7D2398B8" w14:textId="77777777" w:rsidR="00B35FB2" w:rsidRDefault="00B35FB2" w:rsidP="00B35FB2">
      <w:pPr>
        <w:pStyle w:val="ProductList-Body"/>
      </w:pPr>
    </w:p>
    <w:p w14:paraId="26EC0C7C" w14:textId="77777777" w:rsidR="00F70936" w:rsidRDefault="00F70936" w:rsidP="00F70936">
      <w:pPr>
        <w:pStyle w:val="ProductList-SubSubSectionHeading"/>
        <w:outlineLvl w:val="2"/>
      </w:pPr>
      <w:bookmarkStart w:id="57" w:name="DataProcessingTerms_DataatRest"/>
      <w:bookmarkStart w:id="58" w:name="_Toc449618396"/>
      <w:bookmarkStart w:id="59" w:name="_Toc445967463"/>
      <w:bookmarkStart w:id="60" w:name="_Toc454205330"/>
      <w:r>
        <w:t>Bekleyen Müşteri Verilerinin Konumu</w:t>
      </w:r>
      <w:bookmarkEnd w:id="57"/>
      <w:bookmarkEnd w:id="58"/>
      <w:bookmarkEnd w:id="59"/>
      <w:bookmarkEnd w:id="60"/>
    </w:p>
    <w:p w14:paraId="48A7AE43" w14:textId="77777777" w:rsidR="00F70936" w:rsidRDefault="00F70936" w:rsidP="00F70936">
      <w:pPr>
        <w:pStyle w:val="ProductList-Body"/>
      </w:pPr>
      <w:r>
        <w:t>Microsoft, bekleyen Müşteri Verilerini aşağıdaki gibi belirli temel coğrafi alanlarda (her biri bir Coğrafi Bölge) depolayacaktır:</w:t>
      </w:r>
    </w:p>
    <w:p w14:paraId="63D5298A" w14:textId="77777777" w:rsidR="00F70936" w:rsidRDefault="00F70936" w:rsidP="00F70936">
      <w:pPr>
        <w:pStyle w:val="ProductList-Body"/>
        <w:numPr>
          <w:ilvl w:val="0"/>
          <w:numId w:val="6"/>
        </w:numPr>
        <w:ind w:left="450" w:hanging="270"/>
      </w:pPr>
      <w:r>
        <w:rPr>
          <w:b/>
        </w:rPr>
        <w:t xml:space="preserve">Office 365 Hizmetleri. </w:t>
      </w:r>
      <w:r>
        <w:t xml:space="preserve">Müşteri Avustralya, Avrupa Birliği, Hindistan, Japonya veya ABD'de (önceden belirtilen Coğrafi Bölgeden her biri) kiracı sağlarsa, Microsoft yalnızca aşağıdaki bekleyen Müşteri Verilerini söz konusu bu Coğrafi Bölge içinde depolayacaktır: (1) Exchange Online posta kutusu içeriği (e-posta topluluğu, takvim girdileri ve e-posta eklerinin içeriği) ve (2) SharePoint Online site içeriği ve bu site içinde depolanan dosyalar. </w:t>
      </w:r>
    </w:p>
    <w:p w14:paraId="03A76DE0" w14:textId="77777777" w:rsidR="00F70936" w:rsidRDefault="00F70936" w:rsidP="00F70936">
      <w:pPr>
        <w:pStyle w:val="ProductList-Body"/>
        <w:numPr>
          <w:ilvl w:val="0"/>
          <w:numId w:val="6"/>
        </w:numPr>
        <w:ind w:left="450" w:hanging="270"/>
      </w:pPr>
      <w:r>
        <w:rPr>
          <w:b/>
        </w:rPr>
        <w:t>Microsoft Intune Online Services</w:t>
      </w:r>
      <w:r w:rsidRPr="00C37620">
        <w:rPr>
          <w:b/>
          <w:bCs/>
        </w:rPr>
        <w:t>.</w:t>
      </w:r>
      <w:r>
        <w:t xml:space="preserve"> Müşteri bir istemci hesabını kullanıma sunduğunda, Müşteri, kullanılmayan Müşteri Verilerinin depolanacağı uygun bir Geo seçer. Microsoft, Microsoft Intune Güven Merkezi'nin “Veri Yeri” bölümünde belirtilenler haricinde, Müşteri Verilerini Müşterinin seçili Geo dışına aktarmayacaktır.</w:t>
      </w:r>
    </w:p>
    <w:p w14:paraId="492EDC94" w14:textId="77777777" w:rsidR="00F70936" w:rsidRDefault="00F70936" w:rsidP="00F70936">
      <w:pPr>
        <w:pStyle w:val="ProductList-Body"/>
        <w:numPr>
          <w:ilvl w:val="0"/>
          <w:numId w:val="6"/>
        </w:numPr>
        <w:ind w:left="450" w:hanging="270"/>
      </w:pPr>
      <w:r>
        <w:rPr>
          <w:b/>
        </w:rPr>
        <w:lastRenderedPageBreak/>
        <w:t>Microsoft Power BI</w:t>
      </w:r>
      <w:r w:rsidRPr="00235D8F">
        <w:rPr>
          <w:b/>
          <w:bCs/>
        </w:rPr>
        <w:t>.</w:t>
      </w:r>
      <w:r>
        <w:t xml:space="preserve"> Müşterinin hizmeti kendi kiracısına Avustralya'da, Avrupa Birliği'nde ya da Amerika Birleşik Devletleri'nde tahsis etmesi durumunda, Microsoft, Microsoft Power BI Bekleyen Müşteri Verilerini yalnızca o coğrafi bölgede depolayacaktır.</w:t>
      </w:r>
    </w:p>
    <w:p w14:paraId="68116A7F" w14:textId="77777777" w:rsidR="00B35FB2" w:rsidRDefault="00B35FB2" w:rsidP="00B35FB2">
      <w:pPr>
        <w:pStyle w:val="ProductList-Body"/>
        <w:numPr>
          <w:ilvl w:val="0"/>
          <w:numId w:val="6"/>
        </w:numPr>
        <w:ind w:left="450" w:hanging="270"/>
      </w:pPr>
      <w:r>
        <w:rPr>
          <w:b/>
        </w:rPr>
        <w:t>Microsoft Azure Çekirdek Hizmetleri</w:t>
      </w:r>
      <w:r w:rsidRPr="00F874E6">
        <w:rPr>
          <w:b/>
          <w:bCs/>
        </w:rPr>
        <w:t xml:space="preserve">. </w:t>
      </w:r>
      <w:r>
        <w:t>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7F2F7222" w14:textId="77777777" w:rsidR="00B35FB2" w:rsidRDefault="00B35FB2" w:rsidP="00B35FB2">
      <w:pPr>
        <w:pStyle w:val="ProductList-Body"/>
        <w:numPr>
          <w:ilvl w:val="0"/>
          <w:numId w:val="6"/>
        </w:numPr>
        <w:spacing w:after="120"/>
        <w:ind w:left="450" w:hanging="270"/>
      </w:pPr>
      <w:r>
        <w:rPr>
          <w:b/>
        </w:rPr>
        <w:t>Microsoft Dynamics CRM Online</w:t>
      </w:r>
      <w:r w:rsidRPr="00F874E6">
        <w:rPr>
          <w:b/>
          <w:bCs/>
        </w:rPr>
        <w:t xml:space="preserve">. </w:t>
      </w:r>
      <w:r>
        <w:t>Microsoft Dynamics CRM Online Hizmet aracılığıyla yönetilen kurumlar için, eğer Müşteri ABD’deki veya AB’ndeki örneğini kullanıma sunarsa, Microsoft kullanılmayan Müşteri Verilerini uygun olduğu üzere ABD’de veya AB’nde depolayacaktır.</w:t>
      </w:r>
    </w:p>
    <w:p w14:paraId="5A3A870C" w14:textId="77777777" w:rsidR="00B35FB2" w:rsidRDefault="00B35FB2" w:rsidP="00B35FB2">
      <w:pPr>
        <w:pStyle w:val="ProductList-Body"/>
      </w:pPr>
      <w:r>
        <w:t>Microsoft, Müşterinin veya Müşterinin son kullanıcılarının Müşteri Verilerine erişim sağladığı veya bunları taşıdığı bölgeleri kontrol etmez veya sınırlamaz.</w:t>
      </w:r>
    </w:p>
    <w:p w14:paraId="3D20A419" w14:textId="77777777" w:rsidR="00086F17" w:rsidRPr="000D0B68" w:rsidRDefault="00086F17" w:rsidP="00086F17">
      <w:pPr>
        <w:pStyle w:val="ProductList-Body"/>
        <w:rPr>
          <w:sz w:val="14"/>
        </w:rPr>
      </w:pPr>
    </w:p>
    <w:p w14:paraId="595E1C66" w14:textId="77777777" w:rsidR="00F70936" w:rsidRDefault="00F70936" w:rsidP="00F70936">
      <w:pPr>
        <w:pStyle w:val="ProductList-SubSubSectionHeading"/>
        <w:outlineLvl w:val="2"/>
      </w:pPr>
      <w:bookmarkStart w:id="61" w:name="DataProcessingTerms_Privacy"/>
      <w:bookmarkStart w:id="62" w:name="_Toc449618397"/>
      <w:bookmarkStart w:id="63" w:name="_Toc445967464"/>
      <w:bookmarkStart w:id="64" w:name="_Toc454205331"/>
      <w:r>
        <w:t>Gizlilik</w:t>
      </w:r>
      <w:bookmarkEnd w:id="61"/>
      <w:bookmarkEnd w:id="62"/>
      <w:bookmarkEnd w:id="63"/>
      <w:bookmarkEnd w:id="64"/>
    </w:p>
    <w:p w14:paraId="0A744C20" w14:textId="77777777" w:rsidR="00F70936" w:rsidRPr="00AB4578" w:rsidRDefault="00F70936" w:rsidP="00F70936">
      <w:pPr>
        <w:pStyle w:val="ProductList-Body"/>
        <w:numPr>
          <w:ilvl w:val="0"/>
          <w:numId w:val="7"/>
        </w:numPr>
        <w:ind w:left="450" w:hanging="270"/>
      </w:pPr>
      <w:r>
        <w:rPr>
          <w:b/>
        </w:rPr>
        <w:t>Müşteri Verilerinin Silinmesi veya Geri Verilmesi.</w:t>
      </w:r>
      <w:r>
        <w:t xml:space="preserve"> Müşterinin bir Çevrimiçi Hizmeti kullanımının sona ermesinden veya feshedilmesinden sonra 180 günü aşmayacak şekilde, Microsoft, hesabı devre dışı bırakacak ve Müşteri Verilerini hesaptan silecektir. </w:t>
      </w:r>
    </w:p>
    <w:p w14:paraId="2A991DA6" w14:textId="77777777" w:rsidR="00F70936" w:rsidRDefault="00F70936" w:rsidP="00F70936">
      <w:pPr>
        <w:pStyle w:val="ProductList-Body"/>
        <w:numPr>
          <w:ilvl w:val="0"/>
          <w:numId w:val="7"/>
        </w:numPr>
        <w:ind w:left="450" w:hanging="270"/>
      </w:pPr>
      <w:r>
        <w:rPr>
          <w:b/>
        </w:rPr>
        <w:t>Müşteri Verilerinin Aktarılması.</w:t>
      </w:r>
      <w:r>
        <w:t xml:space="preserve"> Müşteri Standart Sözleşmeyle İlgili Maddelerin dışında kalmadığı sürece, Müşteri Verilerinin Avrupa Birliği, Avrupa Ekonomik Bölgesi ve İsviçre dışına tüm aktarımları Standart Sözleşmeyle İlgili Maddelere tabi olacaktır.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p>
    <w:p w14:paraId="14DD2BE2" w14:textId="0F1F195B" w:rsidR="00086F17" w:rsidRPr="00690C65" w:rsidRDefault="00086F17" w:rsidP="00A44A41">
      <w:pPr>
        <w:pStyle w:val="ProductList-Body"/>
        <w:numPr>
          <w:ilvl w:val="0"/>
          <w:numId w:val="7"/>
        </w:numPr>
        <w:ind w:left="450" w:hanging="270"/>
      </w:pPr>
      <w:r>
        <w:rPr>
          <w:b/>
        </w:rPr>
        <w:t>Microsoft Personeli</w:t>
      </w:r>
      <w:r w:rsidRPr="000342AD">
        <w:rPr>
          <w:b/>
          <w:bCs/>
        </w:rPr>
        <w:t>.</w:t>
      </w:r>
      <w:r>
        <w:t xml:space="preserve"> Microsoft personeli, Müşteriden yetkilendirme olmadan Müşteri Verilerini işlemeyecektir. Microsoft personeli, tüm Müşteri Verilerinin güvenliğini ve gizliliğini DPT</w:t>
      </w:r>
      <w:r w:rsidR="002C12D5">
        <w:t>’</w:t>
      </w:r>
      <w:r>
        <w:t>de açıklandığı gibi tutma yükümlülüğüne sahiptir ve bu yükümlülük söz konusu personelin iş anlaşmalarının sona ermesinden sonra bile devam eder.</w:t>
      </w:r>
    </w:p>
    <w:p w14:paraId="03E945F0" w14:textId="7EECA244" w:rsidR="00086F17" w:rsidRPr="00690C65" w:rsidRDefault="00086F17" w:rsidP="00CD7F8D">
      <w:pPr>
        <w:pStyle w:val="ProductList-Body"/>
        <w:numPr>
          <w:ilvl w:val="0"/>
          <w:numId w:val="7"/>
        </w:numPr>
        <w:ind w:left="450" w:hanging="270"/>
      </w:pPr>
      <w:r>
        <w:rPr>
          <w:b/>
        </w:rPr>
        <w:t>Alt Yüklenici Aktarımı</w:t>
      </w:r>
      <w:r w:rsidRPr="000342AD">
        <w:rPr>
          <w:b/>
          <w:bCs/>
        </w:rPr>
        <w:t>.</w:t>
      </w:r>
      <w:r>
        <w:t xml:space="preserve"> Microsoft, kendisi adına belirli sınırlı veya yan hizmetler sağlaması için alt yükleniciler kiralayabilir. Microsoft</w:t>
      </w:r>
      <w:r w:rsidR="002C12D5">
        <w:t>’</w:t>
      </w:r>
      <w:r>
        <w:t>un Müşteri Verilerini aktardığı tüm alt yükleniciler, depolama amacıyla kullanılanlar bile, Microsoft ile DPT</w:t>
      </w:r>
      <w:r w:rsidR="002C12D5">
        <w:t>’</w:t>
      </w:r>
      <w:r>
        <w:t>den daha az koruyucu olmayan yazılı anlaşmalar imzalayacaklardır. Müşteri, DPT</w:t>
      </w:r>
      <w:r w:rsidR="002C12D5">
        <w:t>’</w:t>
      </w:r>
      <w:r>
        <w:t>de açıklandığı üzere Microsoft</w:t>
      </w:r>
      <w:r w:rsidR="002C12D5">
        <w:t>’</w:t>
      </w:r>
      <w:r>
        <w:t>un Müşteri Verilerini alt yüklenicilere aktarmasına önceden onay vermiş bulunmaktadır. DPT</w:t>
      </w:r>
      <w:r w:rsidR="002C12D5">
        <w:t>’</w:t>
      </w:r>
      <w:r>
        <w:t>de ifade edilen durum haricinde veya Müşteri başka şekilde yetki vermediği sürece, Microsoft, Müşterinin Çevrimiçi Hizmetleri kullanma yoluyla Microsoft</w:t>
      </w:r>
      <w:r w:rsidR="002C12D5">
        <w:t>’</w:t>
      </w:r>
      <w:r>
        <w:t>a sağladığı kişisel verileri (depolama amaçlı olsa bile) hiçbir üçüncü tarafa devretmeyecektir. Her Çevrimiçi Hizmet, Müşteri Verilerine ve bunun yanı sıra sağladıkları sınırlı veya yan hizmetlere erişmeleri için yetkilendirilmiş alt yüklenicileri listeleyen bir web sitesine sahiptir. Microsoft; Müşteri Verilerine erişmesi için herhangi bir yeni alt yükleniciyi yetkilendirmeden en az 14 gün önce geçerli web sitesini güncelleyecek ve Müşteriye bu güncelleme bildirimini alabileceği bir mekanizma sunacaktır. Eğer Müşteri, yeni bir alt yükleniciyi onaylamaz ise, ihbar süresinin sona ermesinden önce, onaylamam gerekçelerinin bir açıklamasını içeren yazılı bir fesih bildirimi tebliğ ederek etkilenen Çevrimiçi Hizmeti feshedebilir. Eğer etkilenen Çevrimiçi Hizmet, paketin (veya hizmetlerin benzer tekli satın alımlarının) bir parçası ise iptal, tüm pakete uygulanacaktır. İptalin ardından Microsoft, iptal edilen Çevrimiçi Hizmetler için ödeme yükümlülüklerini müteakip Müşteri faturalarından çıkaracaktır.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5" w:name="_Toc454205332"/>
      <w:r>
        <w:t>Ek Avrupa Hükümleri.</w:t>
      </w:r>
      <w:bookmarkEnd w:id="65"/>
    </w:p>
    <w:p w14:paraId="272CAA95" w14:textId="1F4BFEFF" w:rsidR="00086F17" w:rsidRPr="00690C65" w:rsidRDefault="00086F17" w:rsidP="001E097A">
      <w:pPr>
        <w:pStyle w:val="ProductList-Body"/>
      </w:pPr>
      <w:r>
        <w:t>Bu Ek Avrupa Hükümleri, sadece Müşteri Avrupa Ekonomik Bölgesinde (</w:t>
      </w:r>
      <w:r w:rsidR="001E097A">
        <w:t>“</w:t>
      </w:r>
      <w:r>
        <w:t>EAA</w:t>
      </w:r>
      <w:r w:rsidR="001E097A">
        <w:t>”</w:t>
      </w:r>
      <w:r>
        <w:t>) veya İsviçre</w:t>
      </w:r>
      <w:r w:rsidR="002C12D5">
        <w:t>’</w:t>
      </w:r>
      <w:r>
        <w:t>de son kullanıcılara sahipse geçerlidir.</w:t>
      </w:r>
    </w:p>
    <w:p w14:paraId="7798D7EA" w14:textId="0742DEBC" w:rsidR="00086F17" w:rsidRPr="00690C65" w:rsidRDefault="00086F17" w:rsidP="00A44A41">
      <w:pPr>
        <w:pStyle w:val="ProductList-Body"/>
        <w:numPr>
          <w:ilvl w:val="0"/>
          <w:numId w:val="8"/>
        </w:numPr>
        <w:ind w:left="450" w:hanging="270"/>
      </w:pPr>
      <w:r>
        <w:rPr>
          <w:b/>
        </w:rPr>
        <w:t>EEA veya İsviçre</w:t>
      </w:r>
      <w:r w:rsidR="002C12D5">
        <w:rPr>
          <w:b/>
        </w:rPr>
        <w:t>’</w:t>
      </w:r>
      <w:r>
        <w:rPr>
          <w:b/>
        </w:rPr>
        <w:t>deki Son Kullanıcılar</w:t>
      </w:r>
      <w:r w:rsidRPr="000342AD">
        <w:rPr>
          <w:b/>
          <w:bCs/>
        </w:rPr>
        <w:t>.</w:t>
      </w:r>
      <w:r>
        <w:t xml:space="preserve"> DPT</w:t>
      </w:r>
      <w:r w:rsidR="002C12D5">
        <w:t>’</w:t>
      </w:r>
      <w:r>
        <w:t>de kullanılan ancak özellikle tanımlanmamış olan terimler, Avrupa Parlamentosunun ve Konseyinin 95/46/EC no. lu, 24 Ekim 1995 tarihli, kişisel verilerin işlenmesi konusunda kişilerin korunmasıyla ve bu tip verilerin serbest dolaşımıyla ilgili Yönergesinde (“AB Veri Koruma Yönergesi”) yer alan anlama sahip olacaktır.</w:t>
      </w:r>
    </w:p>
    <w:p w14:paraId="6D0E31E3" w14:textId="77777777" w:rsidR="00947446" w:rsidRDefault="00947446" w:rsidP="00947446">
      <w:pPr>
        <w:pStyle w:val="ProductList-Body"/>
        <w:numPr>
          <w:ilvl w:val="0"/>
          <w:numId w:val="8"/>
        </w:numPr>
        <w:ind w:left="450" w:hanging="270"/>
      </w:pPr>
      <w:r>
        <w:rPr>
          <w:b/>
        </w:rPr>
        <w:t>Tarafların Niyeti</w:t>
      </w:r>
      <w:r w:rsidRPr="009363F8">
        <w:rPr>
          <w:b/>
          <w:bCs/>
        </w:rPr>
        <w:t>.</w:t>
      </w:r>
      <w:r>
        <w:t xml:space="preserve"> Çevrimiçi Hizmetler için, Microsoft Müşterinin adına hareket eden bir veri işlemcisidir (veya alt işlemcidir). Veri işlemcisi (veya alt işlemci) olarak Microsoft, sadece Müşterinin yönergeleri üzerine hareket edecektir. Çevrimiçi Hizmetler Hükümleri ve Müşterinin toplu lisanslama anlaşması (bu belgeye atıf yoluyla dahil edilen hüküm ve koşullar dahil), Müşterinin Çevrimiçi Hizmetlerde özellikleri kullanması ve yapılandırmasıyla birlikte, Müşteri Verilerinin işlenmesine ilişkin olarak Müşterinin Microsoft'a sağladığı eksiksiz ve nihai yönergelerdir. Herhangi bir ek veya alternatif yönerge için, Müşterinin toplu lisanslama anlaşmasını değiştirme işlemi amacıyla üzerinde anlaşmaya varılmalıdır.</w:t>
      </w:r>
    </w:p>
    <w:p w14:paraId="41D047C4" w14:textId="3EDD20C1" w:rsidR="00086F17" w:rsidRPr="00690C65" w:rsidRDefault="00086F17" w:rsidP="00A44A41">
      <w:pPr>
        <w:pStyle w:val="ProductList-Body"/>
        <w:numPr>
          <w:ilvl w:val="0"/>
          <w:numId w:val="8"/>
        </w:numPr>
        <w:ind w:left="450" w:hanging="270"/>
      </w:pPr>
      <w:r>
        <w:rPr>
          <w:b/>
        </w:rPr>
        <w:t>Veri İşleme Süresi ve Hedefi</w:t>
      </w:r>
      <w:r w:rsidRPr="000342AD">
        <w:rPr>
          <w:b/>
          <w:bCs/>
        </w:rPr>
        <w:t>.</w:t>
      </w:r>
      <w:r>
        <w:t xml:space="preserve"> Veri işleme süresi, Müşterinin toplu lisanslama anlaşması kapsamında belirlenen süre olacaktır. Veri işleme hedefi, Çevrimiçi Hizmetlerin gerçekleştirilmesidir.</w:t>
      </w:r>
    </w:p>
    <w:p w14:paraId="6E5DFA39" w14:textId="25FA346C" w:rsidR="00086F17" w:rsidRPr="00690C65" w:rsidRDefault="00086F17" w:rsidP="00A44A41">
      <w:pPr>
        <w:pStyle w:val="ProductList-Body"/>
        <w:numPr>
          <w:ilvl w:val="0"/>
          <w:numId w:val="8"/>
        </w:numPr>
        <w:ind w:left="450" w:hanging="270"/>
      </w:pPr>
      <w:r>
        <w:rPr>
          <w:b/>
        </w:rPr>
        <w:t>Veri İşleme Kapsamı ve Amacı</w:t>
      </w:r>
      <w:r w:rsidRPr="009E1A81">
        <w:rPr>
          <w:b/>
          <w:bCs/>
        </w:rPr>
        <w:t>.</w:t>
      </w:r>
      <w:r>
        <w:t xml:space="preserve"> Müşteri Verilerine dahil edilen tüm kişisel veriler dahil, müşteri Verilerinin işlenme kapsamı ve amacı, DPT ve Müşterinin toplu lisanslama anlaşmasında açıklanmaktadır.</w:t>
      </w:r>
    </w:p>
    <w:p w14:paraId="26555C9D" w14:textId="6CBC8CFC" w:rsidR="00086F17" w:rsidRPr="00690C65" w:rsidRDefault="00086F17" w:rsidP="00A44A41">
      <w:pPr>
        <w:pStyle w:val="ProductList-Body"/>
        <w:numPr>
          <w:ilvl w:val="0"/>
          <w:numId w:val="8"/>
        </w:numPr>
        <w:ind w:left="450" w:hanging="270"/>
      </w:pPr>
      <w:r>
        <w:rPr>
          <w:b/>
        </w:rPr>
        <w:t>Müşteri Verilerine Erişim</w:t>
      </w:r>
      <w:r w:rsidRPr="009E1A81">
        <w:rPr>
          <w:b/>
          <w:bCs/>
        </w:rPr>
        <w:t>.</w:t>
      </w:r>
      <w:r>
        <w:t xml:space="preserve"> Müşterinin toplu lisanslama anlaşması kapsamında belirlenen süre boyunca Microsoft, kendi seçimine göre ve AB Veri Koruma Yönergesi</w:t>
      </w:r>
      <w:r w:rsidR="002C12D5">
        <w:t>’</w:t>
      </w:r>
      <w:r>
        <w:t>nin 12(b) Maddesi</w:t>
      </w:r>
      <w:r w:rsidR="002C12D5">
        <w:t>’</w:t>
      </w:r>
      <w:r>
        <w:t>ni uygulayan ilgili yasa kapsamında gerekli olduğu ölçüde, şu ikisinden birini gerçekleştirecektir: (1) Müşteri Verilerini düzeltebilme, silebilme veya engelleyebilme özelliğini Müşteriye sağlayacak ya da (2) bu tür düzeltmeleri, silmeleri veya engellemele</w:t>
      </w:r>
      <w:r w:rsidR="000D0B68">
        <w:t>ri Müşterinin adına yapacaktır.</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6" w:name="_Toc454205333"/>
      <w:r>
        <w:t>Güvenlik</w:t>
      </w:r>
      <w:bookmarkEnd w:id="66"/>
    </w:p>
    <w:p w14:paraId="5DFE82D5" w14:textId="16711BF5" w:rsidR="000E6ED8" w:rsidRPr="00690C65" w:rsidRDefault="007303AE" w:rsidP="003B7142">
      <w:pPr>
        <w:pStyle w:val="ProductList-Body"/>
        <w:numPr>
          <w:ilvl w:val="0"/>
          <w:numId w:val="25"/>
        </w:numPr>
        <w:ind w:left="450" w:hanging="270"/>
      </w:pPr>
      <w:r>
        <w:rPr>
          <w:b/>
        </w:rPr>
        <w:t>Genel Uygulamalar</w:t>
      </w:r>
      <w:r w:rsidRPr="000D0B68">
        <w:rPr>
          <w:b/>
        </w:rPr>
        <w:t>.</w:t>
      </w:r>
      <w:r>
        <w:t xml:space="preserve"> Microsoft; aşağıdaki güvenlik önlemlerini uygulamaktadır ve bunları sürdürecek ve bunlara uyacaktır ve bu önlemler, OST</w:t>
      </w:r>
      <w:r w:rsidR="002C12D5">
        <w:t>’</w:t>
      </w:r>
      <w:r>
        <w:t>deki güvenlik taahhütleri ile birlikte Microsoft</w:t>
      </w:r>
      <w:r w:rsidR="002C12D5">
        <w:t>’</w:t>
      </w:r>
      <w:r>
        <w:t>un Müşteri Verilerinin güvenliği ile ilgili tek sorumluluğudur.</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AA0EAC">
        <w:trPr>
          <w:tblHeader/>
        </w:trPr>
        <w:tc>
          <w:tcPr>
            <w:tcW w:w="2490" w:type="dxa"/>
            <w:shd w:val="clear" w:color="auto" w:fill="0072C6"/>
          </w:tcPr>
          <w:p w14:paraId="75D7A1AA" w14:textId="0DECA32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Domain</w:t>
            </w:r>
          </w:p>
        </w:tc>
        <w:tc>
          <w:tcPr>
            <w:tcW w:w="8310" w:type="dxa"/>
            <w:shd w:val="clear" w:color="auto" w:fill="0072C6"/>
          </w:tcPr>
          <w:p w14:paraId="6C61E74C" w14:textId="4A3AC49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Uygulamalar</w:t>
            </w:r>
          </w:p>
        </w:tc>
      </w:tr>
      <w:tr w:rsidR="00086F17" w14:paraId="7BFB34B6" w14:textId="77777777" w:rsidTr="00AA0EAC">
        <w:tc>
          <w:tcPr>
            <w:tcW w:w="2490" w:type="dxa"/>
            <w:vAlign w:val="center"/>
          </w:tcPr>
          <w:p w14:paraId="4A265EB1" w14:textId="4B939C28" w:rsidR="00086F17" w:rsidRPr="00B35FB2" w:rsidRDefault="00086F17" w:rsidP="007303AE">
            <w:pPr>
              <w:pStyle w:val="ProductList-Body"/>
              <w:rPr>
                <w:sz w:val="16"/>
                <w:szCs w:val="16"/>
              </w:rPr>
            </w:pPr>
            <w:r w:rsidRPr="00B35FB2">
              <w:rPr>
                <w:sz w:val="16"/>
                <w:szCs w:val="16"/>
              </w:rPr>
              <w:t>Bilgi Güvenliği Organizasyonu</w:t>
            </w:r>
          </w:p>
        </w:tc>
        <w:tc>
          <w:tcPr>
            <w:tcW w:w="8310" w:type="dxa"/>
          </w:tcPr>
          <w:p w14:paraId="4CCE6AB8" w14:textId="7F0E44E2" w:rsidR="009C6951" w:rsidRPr="00B35FB2" w:rsidRDefault="009C6951" w:rsidP="009C6951">
            <w:pPr>
              <w:pStyle w:val="ProductList-Body"/>
              <w:rPr>
                <w:sz w:val="16"/>
                <w:szCs w:val="16"/>
              </w:rPr>
            </w:pPr>
            <w:r w:rsidRPr="00B35FB2">
              <w:rPr>
                <w:b/>
                <w:sz w:val="16"/>
                <w:szCs w:val="16"/>
              </w:rPr>
              <w:t>Güvenlik Mülkiyeti</w:t>
            </w:r>
            <w:r w:rsidRPr="00B35FB2">
              <w:rPr>
                <w:b/>
                <w:bCs/>
                <w:sz w:val="16"/>
                <w:szCs w:val="16"/>
              </w:rPr>
              <w:t>.</w:t>
            </w:r>
            <w:r w:rsidRPr="00B35FB2">
              <w:rPr>
                <w:sz w:val="16"/>
                <w:szCs w:val="16"/>
              </w:rPr>
              <w:t xml:space="preserve"> Microsoft, güvenlik kurallarının ve usullerinin koordinasyonundan ve izlenmesinden sorumlu bir veya daha fazla sayıda güvenlik sorumlusu tayin etmiştir.</w:t>
            </w:r>
          </w:p>
          <w:p w14:paraId="25E100F8" w14:textId="7660AD52" w:rsidR="009C6951" w:rsidRPr="00B35FB2" w:rsidRDefault="009C6951" w:rsidP="0088164F">
            <w:pPr>
              <w:pStyle w:val="ProductList-Body"/>
              <w:spacing w:before="40"/>
              <w:rPr>
                <w:sz w:val="16"/>
                <w:szCs w:val="16"/>
              </w:rPr>
            </w:pPr>
            <w:r w:rsidRPr="00B35FB2">
              <w:rPr>
                <w:b/>
                <w:sz w:val="16"/>
                <w:szCs w:val="16"/>
              </w:rPr>
              <w:t>Güvenlik Görevleri ve Sorumlulukları</w:t>
            </w:r>
            <w:r w:rsidRPr="00B35FB2">
              <w:rPr>
                <w:b/>
                <w:bCs/>
                <w:sz w:val="16"/>
                <w:szCs w:val="16"/>
              </w:rPr>
              <w:t>.</w:t>
            </w:r>
            <w:r w:rsidRPr="00B35FB2">
              <w:rPr>
                <w:sz w:val="16"/>
                <w:szCs w:val="16"/>
              </w:rPr>
              <w:t xml:space="preserve"> Müşteri Verilerine erişim sahibi olan Microsoft personeli, gizlilik yükümlülüklerine tabidir.</w:t>
            </w:r>
          </w:p>
          <w:p w14:paraId="43EEE1B1" w14:textId="14EE093C" w:rsidR="009C6951" w:rsidRPr="00B35FB2" w:rsidRDefault="009C6951" w:rsidP="0088164F">
            <w:pPr>
              <w:pStyle w:val="ProductList-Body"/>
              <w:spacing w:before="40"/>
              <w:rPr>
                <w:sz w:val="16"/>
                <w:szCs w:val="16"/>
              </w:rPr>
            </w:pPr>
            <w:r w:rsidRPr="00B35FB2">
              <w:rPr>
                <w:b/>
                <w:sz w:val="16"/>
                <w:szCs w:val="16"/>
              </w:rPr>
              <w:t>Risk Yönetim Programı</w:t>
            </w:r>
            <w:r w:rsidRPr="00B35FB2">
              <w:rPr>
                <w:b/>
                <w:bCs/>
                <w:sz w:val="16"/>
                <w:szCs w:val="16"/>
              </w:rPr>
              <w:t>.</w:t>
            </w:r>
            <w:r w:rsidRPr="00B35FB2">
              <w:rPr>
                <w:sz w:val="16"/>
                <w:szCs w:val="16"/>
              </w:rPr>
              <w:t xml:space="preserve"> Microsoft, Müşteri Verilerini işlemeden ya da Çevrimiçi Hizmetler servisini başlatmadan önce bir risk değerlendirmesi yapmıştır.</w:t>
            </w:r>
          </w:p>
          <w:p w14:paraId="3D0B77AE" w14:textId="3E551499" w:rsidR="00086F17" w:rsidRPr="00B35FB2" w:rsidRDefault="009C6951" w:rsidP="009C6951">
            <w:pPr>
              <w:pStyle w:val="ProductList-Body"/>
              <w:rPr>
                <w:sz w:val="16"/>
                <w:szCs w:val="16"/>
              </w:rPr>
            </w:pPr>
            <w:r w:rsidRPr="00B35FB2">
              <w:rPr>
                <w:sz w:val="16"/>
                <w:szCs w:val="16"/>
              </w:rPr>
              <w:t>Microsoft, tarafına ait saklama gereklilikleri uyarınca, yürürlüğünü kaybetmelerinin ardından da güvenlik belgelerini saklar.</w:t>
            </w:r>
          </w:p>
        </w:tc>
      </w:tr>
      <w:tr w:rsidR="00086F17" w14:paraId="7414B36E" w14:textId="77777777" w:rsidTr="00AA0EAC">
        <w:trPr>
          <w:cantSplit/>
        </w:trPr>
        <w:tc>
          <w:tcPr>
            <w:tcW w:w="2490" w:type="dxa"/>
            <w:vAlign w:val="center"/>
          </w:tcPr>
          <w:p w14:paraId="6F221689" w14:textId="78DA8E2F" w:rsidR="00086F17" w:rsidRPr="00B35FB2" w:rsidRDefault="00086F17" w:rsidP="007303AE">
            <w:pPr>
              <w:pStyle w:val="ProductList-Body"/>
              <w:rPr>
                <w:sz w:val="16"/>
                <w:szCs w:val="16"/>
              </w:rPr>
            </w:pPr>
            <w:r w:rsidRPr="00B35FB2">
              <w:rPr>
                <w:sz w:val="16"/>
                <w:szCs w:val="16"/>
              </w:rPr>
              <w:t>Varlık Yönetimi</w:t>
            </w:r>
          </w:p>
        </w:tc>
        <w:tc>
          <w:tcPr>
            <w:tcW w:w="8310" w:type="dxa"/>
          </w:tcPr>
          <w:p w14:paraId="6DA73246" w14:textId="0BE2B773" w:rsidR="009C6951" w:rsidRPr="00B35FB2" w:rsidRDefault="009C6951" w:rsidP="009C6951">
            <w:pPr>
              <w:pStyle w:val="ProductList-Body"/>
              <w:rPr>
                <w:sz w:val="16"/>
                <w:szCs w:val="16"/>
              </w:rPr>
            </w:pPr>
            <w:r w:rsidRPr="00B35FB2">
              <w:rPr>
                <w:b/>
                <w:sz w:val="16"/>
                <w:szCs w:val="16"/>
              </w:rPr>
              <w:t>Varlık Envanteri</w:t>
            </w:r>
            <w:r w:rsidRPr="00B35FB2">
              <w:rPr>
                <w:b/>
                <w:bCs/>
                <w:sz w:val="16"/>
                <w:szCs w:val="16"/>
              </w:rPr>
              <w:t>.</w:t>
            </w:r>
            <w:r w:rsidRPr="00B35FB2">
              <w:rPr>
                <w:sz w:val="16"/>
                <w:szCs w:val="16"/>
              </w:rP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B35FB2" w:rsidRDefault="009C6951" w:rsidP="0088164F">
            <w:pPr>
              <w:pStyle w:val="ProductList-Body"/>
              <w:spacing w:before="40"/>
              <w:rPr>
                <w:sz w:val="16"/>
                <w:szCs w:val="16"/>
              </w:rPr>
            </w:pPr>
            <w:r w:rsidRPr="00B35FB2">
              <w:rPr>
                <w:b/>
                <w:sz w:val="16"/>
                <w:szCs w:val="16"/>
              </w:rPr>
              <w:t>Varlık İdaresi</w:t>
            </w:r>
          </w:p>
          <w:p w14:paraId="44E4A99A" w14:textId="11606C1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651B74" w:rsidRPr="00B35FB2">
              <w:rPr>
                <w:sz w:val="16"/>
                <w:szCs w:val="16"/>
              </w:rPr>
              <w:t>Microsoft, Müşteri Verilerini, bu verilerin tanımlanmasına yardımcı olmak ve uygun şekilde kısıtlanacak bir erişime izin vermek amacıyla sınırlandırır.</w:t>
            </w:r>
          </w:p>
          <w:p w14:paraId="134B5436" w14:textId="4459B09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2A3B84" w:rsidRPr="00B35FB2">
              <w:rPr>
                <w:sz w:val="16"/>
                <w:szCs w:val="16"/>
              </w:rPr>
              <w:t>Microsoft, Müşteri Verilerinin yazdırılması konusunda kısıtlamalar koyar ve Müşteri Verilerini içeren basılı materyallerin atılması hususunda prosedürlere sahiptir.</w:t>
            </w:r>
          </w:p>
          <w:p w14:paraId="4579FE11" w14:textId="72197FEE" w:rsidR="00086F17"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9C6951" w:rsidRPr="00B35FB2">
              <w:rPr>
                <w:sz w:val="16"/>
                <w:szCs w:val="16"/>
              </w:rPr>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AA0EAC">
        <w:tc>
          <w:tcPr>
            <w:tcW w:w="2490" w:type="dxa"/>
            <w:vAlign w:val="center"/>
          </w:tcPr>
          <w:p w14:paraId="59347A52" w14:textId="738D913D" w:rsidR="00086F17" w:rsidRPr="00B35FB2" w:rsidRDefault="00086F17" w:rsidP="007303AE">
            <w:pPr>
              <w:pStyle w:val="ProductList-Body"/>
              <w:rPr>
                <w:sz w:val="16"/>
                <w:szCs w:val="16"/>
              </w:rPr>
            </w:pPr>
            <w:r w:rsidRPr="00B35FB2">
              <w:rPr>
                <w:sz w:val="16"/>
                <w:szCs w:val="16"/>
              </w:rPr>
              <w:t>İnsan Kaynakları Güvenliği</w:t>
            </w:r>
          </w:p>
        </w:tc>
        <w:tc>
          <w:tcPr>
            <w:tcW w:w="8310" w:type="dxa"/>
          </w:tcPr>
          <w:p w14:paraId="4D458344" w14:textId="28E5AABF" w:rsidR="00086F17" w:rsidRPr="00B35FB2" w:rsidRDefault="009C6951" w:rsidP="008E1EAF">
            <w:pPr>
              <w:pStyle w:val="ProductList-Body"/>
              <w:rPr>
                <w:sz w:val="16"/>
                <w:szCs w:val="16"/>
              </w:rPr>
            </w:pPr>
            <w:r w:rsidRPr="00B35FB2">
              <w:rPr>
                <w:b/>
                <w:sz w:val="16"/>
                <w:szCs w:val="16"/>
              </w:rPr>
              <w:t>Güvenlik Eğitimi</w:t>
            </w:r>
            <w:r w:rsidRPr="00B35FB2">
              <w:rPr>
                <w:b/>
                <w:bCs/>
                <w:sz w:val="16"/>
                <w:szCs w:val="16"/>
              </w:rPr>
              <w:t>.</w:t>
            </w:r>
            <w:r w:rsidRPr="00B35FB2">
              <w:rPr>
                <w:sz w:val="16"/>
                <w:szCs w:val="16"/>
              </w:rP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AA0EAC">
        <w:tc>
          <w:tcPr>
            <w:tcW w:w="2490" w:type="dxa"/>
            <w:vAlign w:val="center"/>
          </w:tcPr>
          <w:p w14:paraId="17640D63" w14:textId="1909CE38" w:rsidR="00086F17" w:rsidRPr="00B35FB2" w:rsidRDefault="00086F17" w:rsidP="007303AE">
            <w:pPr>
              <w:pStyle w:val="ProductList-Body"/>
              <w:rPr>
                <w:sz w:val="16"/>
                <w:szCs w:val="16"/>
              </w:rPr>
            </w:pPr>
            <w:r w:rsidRPr="00B35FB2">
              <w:rPr>
                <w:sz w:val="16"/>
                <w:szCs w:val="16"/>
              </w:rPr>
              <w:t>Fiziksel Güvenlik ve Çevre güvenliği</w:t>
            </w:r>
          </w:p>
        </w:tc>
        <w:tc>
          <w:tcPr>
            <w:tcW w:w="8310" w:type="dxa"/>
          </w:tcPr>
          <w:p w14:paraId="0E056EAF" w14:textId="21CE734C" w:rsidR="009C6951" w:rsidRPr="00B35FB2" w:rsidRDefault="009C6951" w:rsidP="009C6951">
            <w:pPr>
              <w:pStyle w:val="ProductList-Body"/>
              <w:rPr>
                <w:sz w:val="16"/>
                <w:szCs w:val="16"/>
              </w:rPr>
            </w:pPr>
            <w:r w:rsidRPr="00B35FB2">
              <w:rPr>
                <w:b/>
                <w:sz w:val="16"/>
                <w:szCs w:val="16"/>
              </w:rPr>
              <w:t>Tesislere Fiziksel Erişim</w:t>
            </w:r>
            <w:r w:rsidRPr="00B35FB2">
              <w:rPr>
                <w:b/>
                <w:bCs/>
                <w:sz w:val="16"/>
                <w:szCs w:val="16"/>
              </w:rPr>
              <w:t>.</w:t>
            </w:r>
            <w:r w:rsidRPr="00B35FB2">
              <w:rPr>
                <w:sz w:val="16"/>
                <w:szCs w:val="16"/>
              </w:rPr>
              <w:t xml:space="preserve"> Microsoft, Müşteri Verilerini işleyen bilgi sistemlerinin bulunduğu tesislere erişimi, tanımlanmış yetkili kişilerle sınırlandırır.</w:t>
            </w:r>
          </w:p>
          <w:p w14:paraId="0173E035" w14:textId="4AD1F14D" w:rsidR="009C6951" w:rsidRPr="00B35FB2" w:rsidRDefault="009C6951" w:rsidP="0088164F">
            <w:pPr>
              <w:pStyle w:val="ProductList-Body"/>
              <w:spacing w:before="40"/>
              <w:rPr>
                <w:sz w:val="16"/>
                <w:szCs w:val="16"/>
              </w:rPr>
            </w:pPr>
            <w:r w:rsidRPr="00B35FB2">
              <w:rPr>
                <w:b/>
                <w:sz w:val="16"/>
                <w:szCs w:val="16"/>
              </w:rPr>
              <w:t>Bileşenlere Fiziksel Erişim</w:t>
            </w:r>
            <w:r w:rsidRPr="00B35FB2">
              <w:rPr>
                <w:b/>
                <w:bCs/>
                <w:sz w:val="16"/>
                <w:szCs w:val="16"/>
              </w:rPr>
              <w:t>.</w:t>
            </w:r>
            <w:r w:rsidRPr="00B35FB2">
              <w:rPr>
                <w:sz w:val="16"/>
                <w:szCs w:val="16"/>
              </w:rP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B35FB2" w:rsidRDefault="009C6951" w:rsidP="0088164F">
            <w:pPr>
              <w:pStyle w:val="ProductList-Body"/>
              <w:spacing w:before="40"/>
              <w:rPr>
                <w:sz w:val="16"/>
                <w:szCs w:val="16"/>
              </w:rPr>
            </w:pPr>
            <w:r w:rsidRPr="00B35FB2">
              <w:rPr>
                <w:b/>
                <w:sz w:val="16"/>
                <w:szCs w:val="16"/>
              </w:rPr>
              <w:t>Aksamalardan Korunma</w:t>
            </w:r>
            <w:r w:rsidRPr="00B35FB2">
              <w:rPr>
                <w:b/>
                <w:bCs/>
                <w:sz w:val="16"/>
                <w:szCs w:val="16"/>
              </w:rPr>
              <w:t>.</w:t>
            </w:r>
            <w:r w:rsidRPr="00B35FB2">
              <w:rPr>
                <w:sz w:val="16"/>
                <w:szCs w:val="16"/>
              </w:rPr>
              <w:t xml:space="preserve"> Microsoft, güç kesintisi veya hat paraziti sebebiyle veri kaybına karışı korumak için çok sayıda endüstri standardı sistemler kullanır.</w:t>
            </w:r>
          </w:p>
          <w:p w14:paraId="746254B8" w14:textId="5CE993D4" w:rsidR="00086F17" w:rsidRPr="00B35FB2" w:rsidRDefault="009C6951" w:rsidP="0088164F">
            <w:pPr>
              <w:pStyle w:val="ProductList-Body"/>
              <w:spacing w:before="40"/>
              <w:rPr>
                <w:sz w:val="16"/>
                <w:szCs w:val="16"/>
              </w:rPr>
            </w:pPr>
            <w:r w:rsidRPr="00B35FB2">
              <w:rPr>
                <w:b/>
                <w:sz w:val="16"/>
                <w:szCs w:val="16"/>
              </w:rPr>
              <w:t>Bileşenlerin Atılması</w:t>
            </w:r>
            <w:r w:rsidRPr="00B35FB2">
              <w:rPr>
                <w:b/>
                <w:bCs/>
                <w:sz w:val="16"/>
                <w:szCs w:val="16"/>
              </w:rPr>
              <w:t>.</w:t>
            </w:r>
            <w:r w:rsidRPr="00B35FB2">
              <w:rPr>
                <w:sz w:val="16"/>
                <w:szCs w:val="16"/>
              </w:rPr>
              <w:t xml:space="preserve"> Microsoft, ihtiyaç kalmadığında Müşteri Verilerini silmek için endüstri standardı süreçleri kullanır.</w:t>
            </w:r>
          </w:p>
        </w:tc>
      </w:tr>
      <w:tr w:rsidR="00086F17" w14:paraId="5142F166" w14:textId="77777777" w:rsidTr="00AA0EAC">
        <w:tc>
          <w:tcPr>
            <w:tcW w:w="2490" w:type="dxa"/>
            <w:vAlign w:val="center"/>
          </w:tcPr>
          <w:p w14:paraId="4E573BCA" w14:textId="3DE6A7D5" w:rsidR="00086F17" w:rsidRPr="00B35FB2" w:rsidRDefault="00086F17" w:rsidP="007303AE">
            <w:pPr>
              <w:pStyle w:val="ProductList-Body"/>
              <w:rPr>
                <w:sz w:val="16"/>
                <w:szCs w:val="16"/>
              </w:rPr>
            </w:pPr>
            <w:r w:rsidRPr="00B35FB2">
              <w:rPr>
                <w:sz w:val="16"/>
                <w:szCs w:val="16"/>
              </w:rPr>
              <w:t>Haberleşmeler ve Faaliyet Yönetimi</w:t>
            </w:r>
          </w:p>
        </w:tc>
        <w:tc>
          <w:tcPr>
            <w:tcW w:w="8310" w:type="dxa"/>
          </w:tcPr>
          <w:p w14:paraId="52A9B3B5" w14:textId="2B32BAB3" w:rsidR="009C6951" w:rsidRPr="00B35FB2" w:rsidRDefault="009C6951" w:rsidP="009C6951">
            <w:pPr>
              <w:pStyle w:val="ProductList-Body"/>
              <w:rPr>
                <w:sz w:val="16"/>
                <w:szCs w:val="16"/>
              </w:rPr>
            </w:pPr>
            <w:r w:rsidRPr="00B35FB2">
              <w:rPr>
                <w:b/>
                <w:sz w:val="16"/>
                <w:szCs w:val="16"/>
              </w:rPr>
              <w:t>İşletim İlkesi.</w:t>
            </w:r>
            <w:r w:rsidRPr="00B35FB2">
              <w:rPr>
                <w:sz w:val="16"/>
                <w:szCs w:val="16"/>
              </w:rPr>
              <w:t xml:space="preserve"> Microsoft, kendi güvenlik tedbirlerini ve ilgili prosedürleri ayrıca Müşteri Verilerine erişen personelinin sorumluluklarını açıklayan güvenlik belgelerini saklar.</w:t>
            </w:r>
          </w:p>
          <w:p w14:paraId="53600F6E" w14:textId="77777777" w:rsidR="009C6951" w:rsidRPr="00B35FB2" w:rsidRDefault="009C6951" w:rsidP="0088164F">
            <w:pPr>
              <w:pStyle w:val="ProductList-Body"/>
              <w:spacing w:before="40"/>
              <w:rPr>
                <w:sz w:val="16"/>
                <w:szCs w:val="16"/>
              </w:rPr>
            </w:pPr>
            <w:r w:rsidRPr="00B35FB2">
              <w:rPr>
                <w:b/>
                <w:sz w:val="16"/>
                <w:szCs w:val="16"/>
              </w:rPr>
              <w:t>Veri Kurtarma Prosedürleri</w:t>
            </w:r>
          </w:p>
          <w:p w14:paraId="273CBF49" w14:textId="5BEC6621"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ve veri kurtarma prosedürlerinin kopyalarını, Müşteri Verilerini işleyen temel bilgisayar ekipmanından farklı bir yerde saklar.</w:t>
            </w:r>
          </w:p>
          <w:p w14:paraId="21D206B8" w14:textId="45BD17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kopyalarına olan erişimin tabi olduğu, yürürlükte özel prosedürlere sahiptir.</w:t>
            </w:r>
          </w:p>
          <w:p w14:paraId="4B636ED1" w14:textId="430B0ED9" w:rsidR="009A65DA"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510E50" w:rsidRPr="00B35FB2">
              <w:rPr>
                <w:sz w:val="16"/>
                <w:szCs w:val="16"/>
              </w:rPr>
              <w:t>Microsoft, her on iki ayda bir incelenen Azure Kamu Hizmetlerine ilişkin veri kurtarma prosedürleri dışında, veri kurtarma prosedürlerini en az altı ayda bir kez inceler</w:t>
            </w:r>
            <w:r w:rsidR="009A65DA" w:rsidRPr="00B35FB2">
              <w:rPr>
                <w:sz w:val="16"/>
                <w:szCs w:val="16"/>
              </w:rPr>
              <w:t>.</w:t>
            </w:r>
          </w:p>
          <w:p w14:paraId="0C13E134" w14:textId="217452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9A65DA" w:rsidRPr="00B35FB2">
              <w:rPr>
                <w:sz w:val="16"/>
                <w:szCs w:val="16"/>
              </w:rPr>
              <w:tab/>
            </w:r>
            <w:r w:rsidR="003D22CB" w:rsidRPr="00B35FB2">
              <w:rPr>
                <w:sz w:val="16"/>
                <w:szCs w:val="16"/>
              </w:rPr>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B35FB2" w:rsidRDefault="009C6951" w:rsidP="0088164F">
            <w:pPr>
              <w:pStyle w:val="ProductList-Body"/>
              <w:spacing w:before="40"/>
              <w:rPr>
                <w:sz w:val="16"/>
                <w:szCs w:val="16"/>
              </w:rPr>
            </w:pPr>
            <w:r w:rsidRPr="00B35FB2">
              <w:rPr>
                <w:b/>
                <w:sz w:val="16"/>
                <w:szCs w:val="16"/>
              </w:rPr>
              <w:t>Kötü Amaçlı Yazılım</w:t>
            </w:r>
            <w:r w:rsidRPr="00B35FB2">
              <w:rPr>
                <w:b/>
                <w:bCs/>
                <w:sz w:val="16"/>
                <w:szCs w:val="16"/>
              </w:rPr>
              <w:t>.</w:t>
            </w:r>
            <w:r w:rsidRPr="00B35FB2">
              <w:rPr>
                <w:sz w:val="16"/>
                <w:szCs w:val="16"/>
              </w:rP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76BDE799" w14:textId="77777777" w:rsidR="007429DC" w:rsidRPr="00B35FB2" w:rsidRDefault="007429DC" w:rsidP="007429DC">
            <w:pPr>
              <w:pStyle w:val="ProductList-Body"/>
              <w:spacing w:before="40"/>
              <w:rPr>
                <w:sz w:val="16"/>
                <w:szCs w:val="16"/>
              </w:rPr>
            </w:pPr>
            <w:r w:rsidRPr="00B35FB2">
              <w:rPr>
                <w:b/>
                <w:sz w:val="16"/>
                <w:szCs w:val="16"/>
              </w:rPr>
              <w:t>Sınırların Ötesindeki Veriler</w:t>
            </w:r>
          </w:p>
          <w:p w14:paraId="6E6ABE68" w14:textId="77777777" w:rsidR="007429DC"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Kamu ağları üzerinden aktarılan Müşteri Verilerini şifreler veya Müşterilerin bunları şifrelemesini sağlar.</w:t>
            </w:r>
          </w:p>
          <w:p w14:paraId="70E6C4C4" w14:textId="1017964B" w:rsidR="009C6951"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ortam içimde kendi tesislerini terk eden Müşteri Verilerine erişimi kısıtlar</w:t>
            </w:r>
            <w:r w:rsidR="003D22CB" w:rsidRPr="00B35FB2">
              <w:rPr>
                <w:sz w:val="16"/>
                <w:szCs w:val="16"/>
              </w:rPr>
              <w:t>.</w:t>
            </w:r>
          </w:p>
          <w:p w14:paraId="039DA155" w14:textId="73742380" w:rsidR="00086F17" w:rsidRPr="00B35FB2" w:rsidRDefault="009C6951" w:rsidP="0088164F">
            <w:pPr>
              <w:pStyle w:val="ProductList-Body"/>
              <w:spacing w:before="40"/>
              <w:rPr>
                <w:sz w:val="16"/>
                <w:szCs w:val="16"/>
              </w:rPr>
            </w:pPr>
            <w:r w:rsidRPr="00B35FB2">
              <w:rPr>
                <w:b/>
                <w:sz w:val="16"/>
                <w:szCs w:val="16"/>
              </w:rPr>
              <w:t>Olay Kaydı.</w:t>
            </w:r>
            <w:r w:rsidRPr="00B35FB2">
              <w:rPr>
                <w:sz w:val="16"/>
                <w:szCs w:val="16"/>
              </w:rP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AA0EAC">
        <w:tc>
          <w:tcPr>
            <w:tcW w:w="2490" w:type="dxa"/>
            <w:vAlign w:val="center"/>
          </w:tcPr>
          <w:p w14:paraId="1033C6C0" w14:textId="538D8B4A" w:rsidR="00086F17" w:rsidRPr="00B35FB2" w:rsidRDefault="00086F17" w:rsidP="007303AE">
            <w:pPr>
              <w:pStyle w:val="ProductList-Body"/>
              <w:rPr>
                <w:sz w:val="16"/>
                <w:szCs w:val="16"/>
              </w:rPr>
            </w:pPr>
            <w:r w:rsidRPr="00B35FB2">
              <w:rPr>
                <w:sz w:val="16"/>
                <w:szCs w:val="16"/>
              </w:rPr>
              <w:t>Erişim Kontrolü</w:t>
            </w:r>
          </w:p>
        </w:tc>
        <w:tc>
          <w:tcPr>
            <w:tcW w:w="8310" w:type="dxa"/>
          </w:tcPr>
          <w:p w14:paraId="4D5A88E0" w14:textId="3D42E11B" w:rsidR="009C6951" w:rsidRPr="00B35FB2" w:rsidRDefault="009C6951" w:rsidP="009C6951">
            <w:pPr>
              <w:pStyle w:val="ProductList-Body"/>
              <w:rPr>
                <w:sz w:val="16"/>
                <w:szCs w:val="16"/>
              </w:rPr>
            </w:pPr>
            <w:r w:rsidRPr="00B35FB2">
              <w:rPr>
                <w:b/>
                <w:sz w:val="16"/>
                <w:szCs w:val="16"/>
              </w:rPr>
              <w:t>Erişim İlkesi.</w:t>
            </w:r>
            <w:r w:rsidRPr="00B35FB2">
              <w:rPr>
                <w:sz w:val="16"/>
                <w:szCs w:val="16"/>
              </w:rPr>
              <w:t xml:space="preserve"> Microsoft, Müşteri Verilerine erişim sahibi olan kişilerin güvenlik önceliklerinin bir kaydını tular.</w:t>
            </w:r>
          </w:p>
          <w:p w14:paraId="2541D145" w14:textId="77777777" w:rsidR="009C6951" w:rsidRPr="00B35FB2" w:rsidRDefault="009C6951" w:rsidP="0088164F">
            <w:pPr>
              <w:pStyle w:val="ProductList-Body"/>
              <w:spacing w:before="40"/>
              <w:rPr>
                <w:sz w:val="16"/>
                <w:szCs w:val="16"/>
              </w:rPr>
            </w:pPr>
            <w:r w:rsidRPr="00B35FB2">
              <w:rPr>
                <w:b/>
                <w:sz w:val="16"/>
                <w:szCs w:val="16"/>
              </w:rPr>
              <w:t>Erişim Yetkilendirmesi</w:t>
            </w:r>
          </w:p>
          <w:p w14:paraId="6905FA03" w14:textId="2D700548"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Microsoft sistemlerine erişim yetkisine sahip olan kişilerin personelin bir kaydını tular ve bunu günceller.</w:t>
            </w:r>
          </w:p>
          <w:p w14:paraId="25553CE7" w14:textId="0BE04304"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altı ayı aşmayan bir süre boyunca kullanılan kimlik doğrulama bilgilerini devre dışı bırakır.</w:t>
            </w:r>
          </w:p>
          <w:p w14:paraId="520E2E67" w14:textId="4C4E36C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verilere ve kaynaklara olan yetkili erişimi verme, değiştirme veya iptal etme hakkına sahip bu personeli belirler. </w:t>
            </w:r>
          </w:p>
          <w:p w14:paraId="05170003" w14:textId="7107FBA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sistemlere birden fazla kişinin erişmesi durumunda kişilerin ayrı tanımlayıcılara / kullanıcı girişlerine sahip olmasını temin eder.</w:t>
            </w:r>
          </w:p>
          <w:p w14:paraId="5E68175B" w14:textId="77777777" w:rsidR="009C6951" w:rsidRPr="00B35FB2" w:rsidRDefault="009C6951" w:rsidP="0088164F">
            <w:pPr>
              <w:pStyle w:val="ProductList-Body"/>
              <w:spacing w:before="40"/>
              <w:rPr>
                <w:sz w:val="16"/>
                <w:szCs w:val="16"/>
              </w:rPr>
            </w:pPr>
            <w:r w:rsidRPr="00B35FB2">
              <w:rPr>
                <w:b/>
                <w:sz w:val="16"/>
                <w:szCs w:val="16"/>
              </w:rPr>
              <w:t>En Düşük Erişim Hakkı</w:t>
            </w:r>
          </w:p>
          <w:p w14:paraId="5A54D499" w14:textId="02C39CC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Teknik destek personeli, ihtiyaç durumunda Müşteri Verilerine erişmesine izin verilen tek personeldir. </w:t>
            </w:r>
          </w:p>
          <w:p w14:paraId="036CE9EC" w14:textId="6552BA2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Verilerine erişimi, sadece, görevlerini ifade etmeleri için bu erişime gereksinim duyan kişilerle sınırlar.</w:t>
            </w:r>
          </w:p>
          <w:p w14:paraId="0456AB46" w14:textId="77777777" w:rsidR="009C6951" w:rsidRPr="00B35FB2" w:rsidRDefault="009C6951" w:rsidP="0088164F">
            <w:pPr>
              <w:pStyle w:val="ProductList-Body"/>
              <w:spacing w:before="40"/>
              <w:rPr>
                <w:sz w:val="16"/>
                <w:szCs w:val="16"/>
              </w:rPr>
            </w:pPr>
            <w:r w:rsidRPr="00B35FB2">
              <w:rPr>
                <w:b/>
                <w:sz w:val="16"/>
                <w:szCs w:val="16"/>
              </w:rPr>
              <w:t>Bütünlük ve Gizlilik</w:t>
            </w:r>
          </w:p>
          <w:p w14:paraId="0BF55A2D" w14:textId="4E1A2E93" w:rsidR="009C6951" w:rsidRPr="00B35FB2" w:rsidRDefault="008B0B86" w:rsidP="003D22CB">
            <w:pPr>
              <w:pStyle w:val="ProductList-Body"/>
              <w:ind w:left="162" w:hanging="162"/>
              <w:rPr>
                <w:sz w:val="16"/>
                <w:szCs w:val="16"/>
              </w:rPr>
            </w:pPr>
            <w:r w:rsidRPr="00B35FB2">
              <w:rPr>
                <w:sz w:val="16"/>
                <w:szCs w:val="16"/>
              </w:rPr>
              <w:lastRenderedPageBreak/>
              <w:t>-</w:t>
            </w:r>
            <w:r w:rsidRPr="00B35FB2">
              <w:rPr>
                <w:sz w:val="16"/>
                <w:szCs w:val="16"/>
              </w:rPr>
              <w:tab/>
            </w:r>
            <w:r w:rsidR="003D22CB" w:rsidRPr="00B35FB2">
              <w:rPr>
                <w:sz w:val="16"/>
                <w:szCs w:val="16"/>
              </w:rPr>
              <w:t>Microsoft, Microsoft</w:t>
            </w:r>
            <w:r w:rsidR="002C12D5" w:rsidRPr="00B35FB2">
              <w:rPr>
                <w:sz w:val="16"/>
                <w:szCs w:val="16"/>
              </w:rPr>
              <w:t>’</w:t>
            </w:r>
            <w:r w:rsidR="003D22CB" w:rsidRPr="00B35FB2">
              <w:rPr>
                <w:sz w:val="16"/>
                <w:szCs w:val="16"/>
              </w:rPr>
              <w:t>un kontrol ettiği tesislerden ayrılırken veya bilgisayarları yalnız bırakırken idari oturumları devre dışı bırakması konusunda Microsoft personeline talimat verir.</w:t>
            </w:r>
          </w:p>
          <w:p w14:paraId="5E91173C" w14:textId="1C613A8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şifreleri, geçerli oldukları esnada anlaşılmaz kılan bir şekilde depolar.</w:t>
            </w:r>
          </w:p>
          <w:p w14:paraId="7F353D0C" w14:textId="77777777" w:rsidR="009C6951" w:rsidRPr="00B35FB2" w:rsidRDefault="009C6951" w:rsidP="0088164F">
            <w:pPr>
              <w:pStyle w:val="ProductList-Body"/>
              <w:spacing w:before="40"/>
              <w:rPr>
                <w:sz w:val="16"/>
                <w:szCs w:val="16"/>
              </w:rPr>
            </w:pPr>
            <w:r w:rsidRPr="00B35FB2">
              <w:rPr>
                <w:b/>
                <w:sz w:val="16"/>
                <w:szCs w:val="16"/>
              </w:rPr>
              <w:t>Kimlik Denetimi</w:t>
            </w:r>
          </w:p>
          <w:p w14:paraId="3873F6E9" w14:textId="620F7A8A"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bilgi sistemlerine erişmeye çalışan kullanıcıları tanımlamak ve kimlik denetimi yapmak için endüstri standardı uygulamalar kullanır.</w:t>
            </w:r>
          </w:p>
          <w:p w14:paraId="53D424BB" w14:textId="61BFB5D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şifrelerin düzenli olarak yenilenmesini gerekli kılar.</w:t>
            </w:r>
          </w:p>
          <w:p w14:paraId="0C91FCD8" w14:textId="77FE277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şifrenin en az sekiz karakterli olmasını gerekli kılar.</w:t>
            </w:r>
          </w:p>
          <w:p w14:paraId="579D94F4" w14:textId="1C2139AB"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devre dışı bırakılan veya süresi sona eren tanımlayıcıların başka bireylere verilmemesini sağlar.</w:t>
            </w:r>
          </w:p>
          <w:p w14:paraId="53682E1B" w14:textId="4BB7F0D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geçersiz şifre kullanarak bilgi sistemine erişmeye yönelik mükerrer girişimleri izler veya Müşterinin izlemesine imkan tanır.</w:t>
            </w:r>
          </w:p>
          <w:p w14:paraId="5EBD9700" w14:textId="6356BF9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bozulmuş veya yanlışlıkla açığa çıkmış parolaları devre dışı bırakmak için endüstri standardı prosedürler yürütür.</w:t>
            </w:r>
          </w:p>
          <w:p w14:paraId="2A56C8FF" w14:textId="3D38EF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Pr="00B35FB2" w:rsidRDefault="009C6951" w:rsidP="007303AE">
            <w:pPr>
              <w:pStyle w:val="ProductList-Body"/>
              <w:spacing w:before="40"/>
              <w:rPr>
                <w:sz w:val="16"/>
                <w:szCs w:val="16"/>
              </w:rPr>
            </w:pPr>
            <w:r w:rsidRPr="00B35FB2">
              <w:rPr>
                <w:b/>
                <w:sz w:val="16"/>
                <w:szCs w:val="16"/>
              </w:rPr>
              <w:t>Ağ Tasarımı</w:t>
            </w:r>
            <w:r w:rsidRPr="00B35FB2">
              <w:rPr>
                <w:b/>
                <w:bCs/>
                <w:sz w:val="16"/>
                <w:szCs w:val="16"/>
              </w:rPr>
              <w:t>.</w:t>
            </w:r>
            <w:r w:rsidRPr="00B35FB2">
              <w:rPr>
                <w:sz w:val="16"/>
                <w:szCs w:val="16"/>
              </w:rP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AA0EAC">
        <w:tc>
          <w:tcPr>
            <w:tcW w:w="2490" w:type="dxa"/>
            <w:vAlign w:val="center"/>
          </w:tcPr>
          <w:p w14:paraId="2C4520EB" w14:textId="54C172FD" w:rsidR="00086F17" w:rsidRPr="00B35FB2" w:rsidRDefault="00086F17" w:rsidP="007303AE">
            <w:pPr>
              <w:pStyle w:val="ProductList-Body"/>
              <w:rPr>
                <w:sz w:val="16"/>
                <w:szCs w:val="16"/>
              </w:rPr>
            </w:pPr>
            <w:r w:rsidRPr="00B35FB2">
              <w:rPr>
                <w:sz w:val="16"/>
                <w:szCs w:val="16"/>
              </w:rPr>
              <w:lastRenderedPageBreak/>
              <w:t>Bilgi Güvenliği Olay Yönetimi</w:t>
            </w:r>
          </w:p>
        </w:tc>
        <w:tc>
          <w:tcPr>
            <w:tcW w:w="8310" w:type="dxa"/>
          </w:tcPr>
          <w:p w14:paraId="1028D5CF" w14:textId="77777777" w:rsidR="00272578" w:rsidRPr="00B35FB2" w:rsidRDefault="00272578" w:rsidP="00272578">
            <w:pPr>
              <w:pStyle w:val="ProductList-Body"/>
              <w:rPr>
                <w:sz w:val="16"/>
                <w:szCs w:val="16"/>
              </w:rPr>
            </w:pPr>
            <w:r w:rsidRPr="00B35FB2">
              <w:rPr>
                <w:b/>
                <w:sz w:val="16"/>
                <w:szCs w:val="16"/>
              </w:rPr>
              <w:t>Olaylara Tepki Verme Süreci</w:t>
            </w:r>
          </w:p>
          <w:p w14:paraId="099F1C9A" w14:textId="0CD61CA7"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ihlalin açıklaması, süresi, ihlalin sonuçları, rapor edenin adı ve ihlalin kime rapor edildiği ile </w:t>
            </w:r>
            <w:r w:rsidR="003D22CB" w:rsidRPr="00B35FB2">
              <w:rPr>
                <w:color w:val="000000" w:themeColor="text1"/>
                <w:sz w:val="16"/>
                <w:szCs w:val="16"/>
              </w:rPr>
              <w:t>veri kurtarma prosedürü</w:t>
            </w:r>
            <w:r w:rsidR="003D22CB" w:rsidRPr="00B35FB2">
              <w:rPr>
                <w:sz w:val="16"/>
                <w:szCs w:val="16"/>
              </w:rPr>
              <w:t xml:space="preserve"> ile güvenlik ihlallerinin bir kaydını tutar.</w:t>
            </w:r>
          </w:p>
          <w:p w14:paraId="5BB81CE4" w14:textId="19FD4435" w:rsidR="00E46617" w:rsidRPr="00B35FB2" w:rsidRDefault="008B0B86" w:rsidP="001F7208">
            <w:pPr>
              <w:pStyle w:val="ProductList-Body"/>
              <w:ind w:left="162" w:hanging="162"/>
              <w:rPr>
                <w:sz w:val="16"/>
                <w:szCs w:val="16"/>
              </w:rPr>
            </w:pPr>
            <w:r w:rsidRPr="00B35FB2">
              <w:rPr>
                <w:sz w:val="16"/>
                <w:szCs w:val="16"/>
              </w:rPr>
              <w:t>-</w:t>
            </w:r>
            <w:r w:rsidRPr="00B35FB2">
              <w:rPr>
                <w:sz w:val="16"/>
                <w:szCs w:val="16"/>
              </w:rPr>
              <w:tab/>
            </w:r>
            <w:r w:rsidR="003D22CB" w:rsidRPr="00B35FB2">
              <w:rPr>
                <w:iCs/>
                <w:color w:val="000000" w:themeColor="text1"/>
                <w:sz w:val="16"/>
                <w:szCs w:val="16"/>
              </w:rPr>
              <w:t>Güvenlik Olayı olan her güvenlik ihlali için, Microsoft</w:t>
            </w:r>
            <w:r w:rsidR="002C12D5" w:rsidRPr="00B35FB2">
              <w:rPr>
                <w:iCs/>
                <w:color w:val="000000" w:themeColor="text1"/>
                <w:sz w:val="16"/>
                <w:szCs w:val="16"/>
              </w:rPr>
              <w:t>’</w:t>
            </w:r>
            <w:r w:rsidR="003D22CB" w:rsidRPr="00B35FB2">
              <w:rPr>
                <w:iCs/>
                <w:color w:val="000000" w:themeColor="text1"/>
                <w:sz w:val="16"/>
                <w:szCs w:val="16"/>
              </w:rPr>
              <w:t xml:space="preserve">un yaptığı bildirim (yukarıda </w:t>
            </w:r>
            <w:r w:rsidR="001F7208" w:rsidRPr="00B35FB2">
              <w:rPr>
                <w:iCs/>
                <w:color w:val="000000" w:themeColor="text1"/>
                <w:sz w:val="16"/>
                <w:szCs w:val="16"/>
              </w:rPr>
              <w:t>“</w:t>
            </w:r>
            <w:r w:rsidR="003D22CB" w:rsidRPr="00B35FB2">
              <w:rPr>
                <w:iCs/>
                <w:color w:val="000000" w:themeColor="text1"/>
                <w:sz w:val="16"/>
                <w:szCs w:val="16"/>
              </w:rPr>
              <w:t>Güvenlik Olayı Bildirimi</w:t>
            </w:r>
            <w:r w:rsidR="001F7208" w:rsidRPr="00B35FB2">
              <w:rPr>
                <w:iCs/>
                <w:color w:val="000000" w:themeColor="text1"/>
                <w:sz w:val="16"/>
                <w:szCs w:val="16"/>
              </w:rPr>
              <w:t>”</w:t>
            </w:r>
            <w:r w:rsidR="003D22CB" w:rsidRPr="00B35FB2">
              <w:rPr>
                <w:iCs/>
                <w:color w:val="000000" w:themeColor="text1"/>
                <w:sz w:val="16"/>
                <w:szCs w:val="16"/>
              </w:rPr>
              <w:t xml:space="preserve"> bölümünde açıklanan şekilde), makul olmayan erteleme olmaksızın ve herhangi bir durumda 30 takvim günü içinde yapılacaktır.</w:t>
            </w:r>
          </w:p>
          <w:p w14:paraId="3818EE7A" w14:textId="1A891FDD" w:rsidR="00272578" w:rsidRPr="00B35FB2" w:rsidRDefault="00A85E5B" w:rsidP="00A85E5B">
            <w:pPr>
              <w:pStyle w:val="ProductList-Body"/>
              <w:ind w:left="162" w:hanging="162"/>
              <w:rPr>
                <w:sz w:val="16"/>
                <w:szCs w:val="16"/>
              </w:rPr>
            </w:pPr>
            <w:r w:rsidRPr="00B35FB2">
              <w:rPr>
                <w:sz w:val="16"/>
                <w:szCs w:val="16"/>
              </w:rPr>
              <w:t>-</w:t>
            </w:r>
            <w:r w:rsidRPr="00B35FB2">
              <w:rPr>
                <w:sz w:val="16"/>
                <w:szCs w:val="16"/>
              </w:rPr>
              <w:tab/>
            </w:r>
            <w:r w:rsidR="00272578" w:rsidRPr="00A85E5B">
              <w:rPr>
                <w:iCs/>
                <w:color w:val="000000" w:themeColor="text1"/>
                <w:sz w:val="16"/>
                <w:szCs w:val="16"/>
              </w:rPr>
              <w:t>Microsoft</w:t>
            </w:r>
            <w:r w:rsidR="00272578" w:rsidRPr="00B35FB2">
              <w:rPr>
                <w:color w:val="000000" w:themeColor="text1"/>
                <w:sz w:val="16"/>
                <w:szCs w:val="16"/>
              </w:rPr>
              <w:t xml:space="preserve">, </w:t>
            </w:r>
            <w:r w:rsidR="00272578" w:rsidRPr="00B35FB2">
              <w:rPr>
                <w:sz w:val="16"/>
                <w:szCs w:val="16"/>
              </w:rPr>
              <w:t>hangi verinin kime ve ne zaman ifşa edildiği dahil Müşteri Verilerinin ifşasını takip eder ya da Müşterinin takip etmesine imkan verir.</w:t>
            </w:r>
          </w:p>
          <w:p w14:paraId="730CA332" w14:textId="2F819071" w:rsidR="00086F17" w:rsidRPr="00B35FB2" w:rsidRDefault="00272578" w:rsidP="0088164F">
            <w:pPr>
              <w:pStyle w:val="ProductList-Body"/>
              <w:spacing w:before="40"/>
              <w:rPr>
                <w:sz w:val="16"/>
                <w:szCs w:val="16"/>
              </w:rPr>
            </w:pPr>
            <w:r w:rsidRPr="00B35FB2">
              <w:rPr>
                <w:b/>
                <w:sz w:val="16"/>
                <w:szCs w:val="16"/>
              </w:rPr>
              <w:t>Hizmet İzleme</w:t>
            </w:r>
            <w:r w:rsidRPr="00B35FB2">
              <w:rPr>
                <w:b/>
                <w:bCs/>
                <w:sz w:val="16"/>
                <w:szCs w:val="16"/>
              </w:rPr>
              <w:t>.</w:t>
            </w:r>
            <w:r w:rsidRPr="00B35FB2">
              <w:rPr>
                <w:sz w:val="16"/>
                <w:szCs w:val="16"/>
              </w:rPr>
              <w:t xml:space="preserve"> Microsoft güvenlik personeli, gerekli ise onarım çabalarını tasarlamak için en az her altı ayda bir günlükleri teyit eder.</w:t>
            </w:r>
          </w:p>
        </w:tc>
      </w:tr>
      <w:tr w:rsidR="00086F17" w14:paraId="1186CDAD" w14:textId="77777777" w:rsidTr="00AA0EAC">
        <w:tc>
          <w:tcPr>
            <w:tcW w:w="2490" w:type="dxa"/>
            <w:vAlign w:val="center"/>
          </w:tcPr>
          <w:p w14:paraId="417B34CB" w14:textId="1C65413C" w:rsidR="00086F17" w:rsidRPr="00B35FB2" w:rsidRDefault="00086F17" w:rsidP="007303AE">
            <w:pPr>
              <w:pStyle w:val="ProductList-Body"/>
              <w:rPr>
                <w:sz w:val="16"/>
                <w:szCs w:val="16"/>
              </w:rPr>
            </w:pPr>
            <w:r w:rsidRPr="00B35FB2">
              <w:rPr>
                <w:sz w:val="16"/>
                <w:szCs w:val="16"/>
              </w:rPr>
              <w:t>İş Sürekliliği Yönetimi</w:t>
            </w:r>
          </w:p>
        </w:tc>
        <w:tc>
          <w:tcPr>
            <w:tcW w:w="8310" w:type="dxa"/>
          </w:tcPr>
          <w:p w14:paraId="36CE9909" w14:textId="2011DAFD"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işleyen bilgi sistemlerinin bulunduğu tesisler için acil durum ve beklenmedik durum planlarını devam ettirir.</w:t>
            </w:r>
          </w:p>
          <w:p w14:paraId="2EA52B9C" w14:textId="044C7D6A" w:rsidR="00086F17"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w:t>
            </w:r>
            <w:r w:rsidR="002C12D5" w:rsidRPr="00B35FB2">
              <w:rPr>
                <w:sz w:val="16"/>
                <w:szCs w:val="16"/>
              </w:rPr>
              <w:t>’</w:t>
            </w:r>
            <w:r w:rsidR="003D22CB" w:rsidRPr="00B35FB2">
              <w:rPr>
                <w:sz w:val="16"/>
                <w:szCs w:val="16"/>
              </w:rPr>
              <w:t>un fazla depolama ve veri kurtarma prosedürleri, Müşteri Verilerini kayboldukları veya tahrip edildikleri zamandan önce asıl veya son kopyalandıkları durumda yeniden yapılandırmaya çalışmak için tasarlanmıştır.</w:t>
            </w:r>
          </w:p>
        </w:tc>
      </w:tr>
    </w:tbl>
    <w:p w14:paraId="79970712" w14:textId="77777777" w:rsidR="00086F17" w:rsidRPr="00690C65" w:rsidRDefault="00086F17" w:rsidP="00A914BF">
      <w:pPr>
        <w:pStyle w:val="ProductList-Body"/>
      </w:pPr>
    </w:p>
    <w:p w14:paraId="0F0962D1" w14:textId="77777777" w:rsidR="00B35FB2" w:rsidRPr="00CD7F8D" w:rsidRDefault="00B35FB2" w:rsidP="00B35FB2">
      <w:pPr>
        <w:pStyle w:val="ProductList-Body"/>
        <w:outlineLvl w:val="2"/>
        <w:rPr>
          <w:b/>
          <w:color w:val="00188F"/>
        </w:rPr>
      </w:pPr>
      <w:r>
        <w:rPr>
          <w:b/>
          <w:color w:val="00188F"/>
        </w:rPr>
        <w:t>Çevrimiçi Hizmetler Bilgi Güvenliği Politikası</w:t>
      </w:r>
    </w:p>
    <w:p w14:paraId="7620997B" w14:textId="77777777" w:rsidR="00B35FB2" w:rsidRDefault="00B35FB2" w:rsidP="00B35FB2">
      <w:pPr>
        <w:pStyle w:val="ProductList-Body"/>
      </w:pPr>
      <w:r>
        <w:t>Her Çevrimiçi Hizmet, aşağıdaki tabloda gösterilen kontrol standartlarına ve çerçevelerine uyan yazılı bir veri güvenliği politikasını (“Bilgi Güvenliği Politikası”) izler.</w:t>
      </w:r>
    </w:p>
    <w:p w14:paraId="5BACEE4E" w14:textId="77777777" w:rsidR="00B35FB2" w:rsidRPr="00C62FB6" w:rsidRDefault="00B35FB2" w:rsidP="00B35FB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35FB2" w:rsidRPr="00C62FB6" w14:paraId="0D02BF45" w14:textId="77777777" w:rsidTr="00AA0EAC">
        <w:trPr>
          <w:tblHeader/>
        </w:trPr>
        <w:tc>
          <w:tcPr>
            <w:tcW w:w="2880" w:type="dxa"/>
            <w:shd w:val="clear" w:color="auto" w:fill="0072C6"/>
            <w:vAlign w:val="center"/>
          </w:tcPr>
          <w:p w14:paraId="143F1276" w14:textId="77777777" w:rsidR="00B35FB2" w:rsidRPr="005F68CF" w:rsidRDefault="00B35FB2" w:rsidP="009A4AB5">
            <w:pPr>
              <w:pStyle w:val="ProductList-Body"/>
              <w:rPr>
                <w:color w:val="FFFFFF" w:themeColor="background1"/>
                <w:sz w:val="16"/>
              </w:rPr>
            </w:pPr>
            <w:r>
              <w:rPr>
                <w:color w:val="FFFFFF" w:themeColor="background1"/>
                <w:sz w:val="16"/>
              </w:rPr>
              <w:t>Çevrimiçi Hizmet</w:t>
            </w:r>
          </w:p>
        </w:tc>
        <w:tc>
          <w:tcPr>
            <w:tcW w:w="1584" w:type="dxa"/>
            <w:shd w:val="clear" w:color="auto" w:fill="0072C6"/>
            <w:vAlign w:val="center"/>
          </w:tcPr>
          <w:p w14:paraId="52B3F077" w14:textId="77777777" w:rsidR="00B35FB2" w:rsidRPr="005F68CF" w:rsidRDefault="00B35FB2" w:rsidP="009A4AB5">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C1CD687" w14:textId="77777777" w:rsidR="00B35FB2" w:rsidRPr="005F68CF" w:rsidRDefault="00B35FB2" w:rsidP="009A4AB5">
            <w:pPr>
              <w:pStyle w:val="ProductList-Body"/>
              <w:rPr>
                <w:color w:val="FFFFFF" w:themeColor="background1"/>
                <w:sz w:val="16"/>
              </w:rPr>
            </w:pPr>
            <w:r>
              <w:rPr>
                <w:color w:val="FFFFFF" w:themeColor="background1"/>
                <w:sz w:val="16"/>
              </w:rPr>
              <w:t>ISO 27002</w:t>
            </w:r>
          </w:p>
          <w:p w14:paraId="595ED5F4" w14:textId="77777777" w:rsidR="00B35FB2" w:rsidRPr="005F68CF" w:rsidRDefault="00B35FB2" w:rsidP="009A4AB5">
            <w:pPr>
              <w:pStyle w:val="ProductList-Body"/>
              <w:rPr>
                <w:color w:val="FFFFFF" w:themeColor="background1"/>
                <w:sz w:val="16"/>
              </w:rPr>
            </w:pPr>
            <w:r>
              <w:rPr>
                <w:color w:val="FFFFFF" w:themeColor="background1"/>
                <w:sz w:val="16"/>
              </w:rPr>
              <w:t>Uygulama Esasları</w:t>
            </w:r>
          </w:p>
        </w:tc>
        <w:tc>
          <w:tcPr>
            <w:tcW w:w="1584" w:type="dxa"/>
            <w:shd w:val="clear" w:color="auto" w:fill="0072C6"/>
            <w:vAlign w:val="center"/>
          </w:tcPr>
          <w:p w14:paraId="2642D479" w14:textId="77777777" w:rsidR="00B35FB2" w:rsidRPr="005F68CF" w:rsidRDefault="00B35FB2" w:rsidP="009A4AB5">
            <w:pPr>
              <w:pStyle w:val="ProductList-Body"/>
              <w:rPr>
                <w:color w:val="FFFFFF" w:themeColor="background1"/>
                <w:sz w:val="16"/>
                <w:lang w:val="fr-FR"/>
              </w:rPr>
            </w:pPr>
            <w:r>
              <w:rPr>
                <w:color w:val="FFFFFF" w:themeColor="background1"/>
                <w:sz w:val="16"/>
              </w:rPr>
              <w:t>ISO 27018</w:t>
            </w:r>
          </w:p>
          <w:p w14:paraId="6CDDEFD5" w14:textId="77777777" w:rsidR="00B35FB2" w:rsidRPr="005F68CF" w:rsidRDefault="00B35FB2" w:rsidP="009A4AB5">
            <w:pPr>
              <w:pStyle w:val="ProductList-Body"/>
              <w:rPr>
                <w:color w:val="FFFFFF" w:themeColor="background1"/>
                <w:sz w:val="16"/>
                <w:lang w:val="fr-FR"/>
              </w:rPr>
            </w:pPr>
            <w:r>
              <w:rPr>
                <w:color w:val="FFFFFF" w:themeColor="background1"/>
                <w:sz w:val="16"/>
              </w:rPr>
              <w:t>Uygulama Esasları</w:t>
            </w:r>
          </w:p>
        </w:tc>
        <w:tc>
          <w:tcPr>
            <w:tcW w:w="1584" w:type="dxa"/>
            <w:shd w:val="clear" w:color="auto" w:fill="0072C6"/>
            <w:vAlign w:val="center"/>
          </w:tcPr>
          <w:p w14:paraId="1946C255" w14:textId="77777777" w:rsidR="00B35FB2" w:rsidRPr="005F68CF" w:rsidRDefault="00B35FB2" w:rsidP="009A4AB5">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A99E569" w14:textId="77777777" w:rsidR="00B35FB2" w:rsidRPr="005F68CF" w:rsidRDefault="00B35FB2" w:rsidP="009A4AB5">
            <w:pPr>
              <w:pStyle w:val="ProductList-Body"/>
              <w:rPr>
                <w:color w:val="FFFFFF" w:themeColor="background1"/>
                <w:sz w:val="16"/>
                <w:lang w:val="fr-FR"/>
              </w:rPr>
            </w:pPr>
            <w:r>
              <w:rPr>
                <w:color w:val="FFFFFF" w:themeColor="background1"/>
                <w:sz w:val="16"/>
              </w:rPr>
              <w:t>SSAE 16 SOC 2 Tip II</w:t>
            </w:r>
          </w:p>
        </w:tc>
      </w:tr>
      <w:tr w:rsidR="00B35FB2" w:rsidRPr="00C62FB6" w14:paraId="6D43B0FF" w14:textId="77777777" w:rsidTr="00AA0EAC">
        <w:trPr>
          <w:trHeight w:val="288"/>
        </w:trPr>
        <w:tc>
          <w:tcPr>
            <w:tcW w:w="2880" w:type="dxa"/>
            <w:vAlign w:val="center"/>
          </w:tcPr>
          <w:p w14:paraId="3D70708A" w14:textId="77777777" w:rsidR="00B35FB2" w:rsidRPr="005F68CF" w:rsidRDefault="00B35FB2" w:rsidP="009A4AB5">
            <w:pPr>
              <w:pStyle w:val="ProductList-Body"/>
              <w:rPr>
                <w:sz w:val="16"/>
              </w:rPr>
            </w:pPr>
            <w:r>
              <w:rPr>
                <w:sz w:val="16"/>
              </w:rPr>
              <w:t>Office 365 Hizmetleri</w:t>
            </w:r>
          </w:p>
        </w:tc>
        <w:tc>
          <w:tcPr>
            <w:tcW w:w="1584" w:type="dxa"/>
            <w:vAlign w:val="center"/>
          </w:tcPr>
          <w:p w14:paraId="1D9A39FF"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40AFB9A3"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30717F6D"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0D3250F1"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5E57E6F2" w14:textId="77777777" w:rsidR="00B35FB2" w:rsidRPr="005F68CF" w:rsidRDefault="00B35FB2" w:rsidP="009A4AB5">
            <w:pPr>
              <w:pStyle w:val="ProductList-Body"/>
              <w:rPr>
                <w:color w:val="000000" w:themeColor="text1"/>
                <w:sz w:val="16"/>
              </w:rPr>
            </w:pPr>
            <w:r>
              <w:rPr>
                <w:color w:val="000000" w:themeColor="text1"/>
                <w:sz w:val="16"/>
              </w:rPr>
              <w:t>Evet</w:t>
            </w:r>
          </w:p>
        </w:tc>
      </w:tr>
      <w:tr w:rsidR="00B35FB2" w:rsidRPr="00C62FB6" w14:paraId="02471BDC" w14:textId="77777777" w:rsidTr="00AA0EAC">
        <w:trPr>
          <w:trHeight w:val="288"/>
        </w:trPr>
        <w:tc>
          <w:tcPr>
            <w:tcW w:w="2880" w:type="dxa"/>
            <w:vAlign w:val="center"/>
          </w:tcPr>
          <w:p w14:paraId="58EA13BB" w14:textId="77777777" w:rsidR="00B35FB2" w:rsidRPr="005F68CF" w:rsidRDefault="00B35FB2" w:rsidP="009A4AB5">
            <w:pPr>
              <w:pStyle w:val="ProductList-Body"/>
              <w:rPr>
                <w:sz w:val="16"/>
              </w:rPr>
            </w:pPr>
            <w:r>
              <w:rPr>
                <w:sz w:val="16"/>
              </w:rPr>
              <w:t>Microsoft Dynamics Çevrimiçi Hizmetler.</w:t>
            </w:r>
          </w:p>
        </w:tc>
        <w:tc>
          <w:tcPr>
            <w:tcW w:w="1584" w:type="dxa"/>
            <w:vAlign w:val="center"/>
          </w:tcPr>
          <w:p w14:paraId="2703D8C2"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599F4C90"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4F491218"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4147FE22" w14:textId="77777777" w:rsidR="00B35FB2" w:rsidRPr="005F68CF" w:rsidRDefault="00B35FB2" w:rsidP="009A4AB5">
            <w:pPr>
              <w:pStyle w:val="ProductList-Body"/>
              <w:rPr>
                <w:color w:val="000000" w:themeColor="text1"/>
                <w:sz w:val="16"/>
              </w:rPr>
            </w:pPr>
            <w:r>
              <w:rPr>
                <w:color w:val="000000" w:themeColor="text1"/>
                <w:sz w:val="16"/>
              </w:rPr>
              <w:t>Evet</w:t>
            </w:r>
            <w:r>
              <w:rPr>
                <w:color w:val="000000" w:themeColor="text1"/>
                <w:sz w:val="16"/>
                <w:szCs w:val="16"/>
              </w:rPr>
              <w:t>*</w:t>
            </w:r>
          </w:p>
        </w:tc>
        <w:tc>
          <w:tcPr>
            <w:tcW w:w="1584" w:type="dxa"/>
            <w:vAlign w:val="center"/>
          </w:tcPr>
          <w:p w14:paraId="01ED28E9" w14:textId="77777777" w:rsidR="00B35FB2" w:rsidRPr="005F68CF" w:rsidRDefault="00B35FB2" w:rsidP="009A4AB5">
            <w:pPr>
              <w:pStyle w:val="ProductList-Body"/>
              <w:rPr>
                <w:color w:val="000000" w:themeColor="text1"/>
                <w:sz w:val="16"/>
              </w:rPr>
            </w:pPr>
            <w:r>
              <w:rPr>
                <w:color w:val="000000" w:themeColor="text1"/>
                <w:sz w:val="16"/>
              </w:rPr>
              <w:t>Evet</w:t>
            </w:r>
            <w:r>
              <w:rPr>
                <w:color w:val="000000" w:themeColor="text1"/>
                <w:sz w:val="16"/>
                <w:szCs w:val="16"/>
              </w:rPr>
              <w:t>*</w:t>
            </w:r>
          </w:p>
        </w:tc>
      </w:tr>
      <w:tr w:rsidR="00B35FB2" w:rsidRPr="00C62FB6" w14:paraId="4D24DB91" w14:textId="77777777" w:rsidTr="00AA0EAC">
        <w:trPr>
          <w:trHeight w:val="288"/>
        </w:trPr>
        <w:tc>
          <w:tcPr>
            <w:tcW w:w="2880" w:type="dxa"/>
            <w:vAlign w:val="center"/>
          </w:tcPr>
          <w:p w14:paraId="7D0476A6" w14:textId="77777777" w:rsidR="00B35FB2" w:rsidRPr="005F68CF" w:rsidRDefault="00B35FB2" w:rsidP="009A4AB5">
            <w:pPr>
              <w:pStyle w:val="ProductList-Body"/>
              <w:rPr>
                <w:sz w:val="16"/>
              </w:rPr>
            </w:pPr>
            <w:r>
              <w:rPr>
                <w:sz w:val="16"/>
              </w:rPr>
              <w:t>Microsoft Azure Çekirdek Hizmetleri</w:t>
            </w:r>
          </w:p>
        </w:tc>
        <w:tc>
          <w:tcPr>
            <w:tcW w:w="1584" w:type="dxa"/>
            <w:vAlign w:val="center"/>
          </w:tcPr>
          <w:p w14:paraId="2F48CA31"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168190CC"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039C912B"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2879D4CC" w14:textId="77777777" w:rsidR="00B35FB2" w:rsidRPr="005F68CF" w:rsidRDefault="00B35FB2" w:rsidP="009A4AB5">
            <w:pPr>
              <w:pStyle w:val="ProductList-Body"/>
              <w:rPr>
                <w:i/>
                <w:color w:val="000000" w:themeColor="text1"/>
                <w:sz w:val="16"/>
              </w:rPr>
            </w:pPr>
            <w:r>
              <w:rPr>
                <w:color w:val="000000" w:themeColor="text1"/>
                <w:sz w:val="16"/>
              </w:rPr>
              <w:t>Farklılık gösterir**</w:t>
            </w:r>
          </w:p>
        </w:tc>
        <w:tc>
          <w:tcPr>
            <w:tcW w:w="1584" w:type="dxa"/>
            <w:vAlign w:val="center"/>
          </w:tcPr>
          <w:p w14:paraId="64E55619" w14:textId="77777777" w:rsidR="00B35FB2" w:rsidRPr="005F68CF" w:rsidRDefault="00B35FB2" w:rsidP="009A4AB5">
            <w:pPr>
              <w:pStyle w:val="ProductList-Body"/>
              <w:rPr>
                <w:color w:val="000000" w:themeColor="text1"/>
                <w:sz w:val="16"/>
              </w:rPr>
            </w:pPr>
            <w:r>
              <w:rPr>
                <w:color w:val="000000" w:themeColor="text1"/>
                <w:sz w:val="16"/>
              </w:rPr>
              <w:t>Farklılık gösterir**</w:t>
            </w:r>
          </w:p>
        </w:tc>
      </w:tr>
      <w:tr w:rsidR="00B35FB2" w:rsidRPr="00C62FB6" w14:paraId="7C1483FF" w14:textId="77777777" w:rsidTr="00AA0EAC">
        <w:trPr>
          <w:trHeight w:val="288"/>
        </w:trPr>
        <w:tc>
          <w:tcPr>
            <w:tcW w:w="2880" w:type="dxa"/>
            <w:vAlign w:val="center"/>
          </w:tcPr>
          <w:p w14:paraId="1A082564" w14:textId="77777777" w:rsidR="00B35FB2" w:rsidRPr="005F68CF" w:rsidRDefault="00B35FB2" w:rsidP="009A4AB5">
            <w:pPr>
              <w:pStyle w:val="ProductList-Body"/>
              <w:rPr>
                <w:sz w:val="16"/>
              </w:rPr>
            </w:pPr>
            <w:r>
              <w:rPr>
                <w:sz w:val="16"/>
              </w:rPr>
              <w:t>Microsoft Intune Çevrimiçi Hizmetleri</w:t>
            </w:r>
          </w:p>
        </w:tc>
        <w:tc>
          <w:tcPr>
            <w:tcW w:w="1584" w:type="dxa"/>
            <w:vAlign w:val="center"/>
          </w:tcPr>
          <w:p w14:paraId="458F2D64"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20CD3AC9"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7C54E23E"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5F7871B0"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2AAE4EDF" w14:textId="77777777" w:rsidR="00B35FB2" w:rsidRPr="005F68CF" w:rsidRDefault="00B35FB2" w:rsidP="009A4AB5">
            <w:pPr>
              <w:pStyle w:val="ProductList-Body"/>
              <w:rPr>
                <w:color w:val="000000" w:themeColor="text1"/>
                <w:sz w:val="16"/>
              </w:rPr>
            </w:pPr>
            <w:r>
              <w:rPr>
                <w:color w:val="000000" w:themeColor="text1"/>
                <w:sz w:val="16"/>
              </w:rPr>
              <w:t>Evet</w:t>
            </w:r>
          </w:p>
        </w:tc>
      </w:tr>
      <w:tr w:rsidR="00B35FB2" w:rsidRPr="00C62FB6" w14:paraId="15292465" w14:textId="77777777" w:rsidTr="00AA0EAC">
        <w:trPr>
          <w:trHeight w:val="288"/>
        </w:trPr>
        <w:tc>
          <w:tcPr>
            <w:tcW w:w="2880" w:type="dxa"/>
            <w:vAlign w:val="center"/>
          </w:tcPr>
          <w:p w14:paraId="3A18B650" w14:textId="77777777" w:rsidR="00B35FB2" w:rsidRPr="00231971" w:rsidRDefault="00B35FB2" w:rsidP="009A4AB5">
            <w:pPr>
              <w:pStyle w:val="ProductList-Body"/>
              <w:rPr>
                <w:sz w:val="16"/>
                <w:szCs w:val="16"/>
              </w:rPr>
            </w:pPr>
            <w:r>
              <w:rPr>
                <w:sz w:val="16"/>
                <w:szCs w:val="16"/>
              </w:rPr>
              <w:t>Microsoft Power BI Hizmetleri</w:t>
            </w:r>
          </w:p>
        </w:tc>
        <w:tc>
          <w:tcPr>
            <w:tcW w:w="1584" w:type="dxa"/>
            <w:vAlign w:val="center"/>
          </w:tcPr>
          <w:p w14:paraId="6116EB75" w14:textId="77777777" w:rsidR="00B35FB2" w:rsidRPr="00231971" w:rsidRDefault="00B35FB2" w:rsidP="009A4AB5">
            <w:pPr>
              <w:pStyle w:val="ProductList-Body"/>
              <w:rPr>
                <w:color w:val="000000" w:themeColor="text1"/>
                <w:sz w:val="16"/>
                <w:szCs w:val="16"/>
              </w:rPr>
            </w:pPr>
            <w:r>
              <w:rPr>
                <w:color w:val="000000" w:themeColor="text1"/>
                <w:sz w:val="16"/>
                <w:szCs w:val="16"/>
              </w:rPr>
              <w:t>Evet</w:t>
            </w:r>
          </w:p>
        </w:tc>
        <w:tc>
          <w:tcPr>
            <w:tcW w:w="1584" w:type="dxa"/>
            <w:vAlign w:val="center"/>
          </w:tcPr>
          <w:p w14:paraId="4753E3E2" w14:textId="77777777" w:rsidR="00B35FB2" w:rsidRPr="00231971" w:rsidRDefault="00B35FB2" w:rsidP="009A4AB5">
            <w:pPr>
              <w:pStyle w:val="ProductList-Body"/>
              <w:rPr>
                <w:color w:val="000000" w:themeColor="text1"/>
                <w:sz w:val="16"/>
                <w:szCs w:val="16"/>
              </w:rPr>
            </w:pPr>
            <w:r>
              <w:rPr>
                <w:color w:val="000000" w:themeColor="text1"/>
                <w:sz w:val="16"/>
                <w:szCs w:val="16"/>
              </w:rPr>
              <w:t>Evet</w:t>
            </w:r>
          </w:p>
        </w:tc>
        <w:tc>
          <w:tcPr>
            <w:tcW w:w="1584" w:type="dxa"/>
            <w:vAlign w:val="center"/>
          </w:tcPr>
          <w:p w14:paraId="785A4305" w14:textId="77777777" w:rsidR="00B35FB2" w:rsidRPr="00231971" w:rsidRDefault="00B35FB2" w:rsidP="009A4AB5">
            <w:pPr>
              <w:pStyle w:val="ProductList-Body"/>
              <w:rPr>
                <w:color w:val="000000" w:themeColor="text1"/>
                <w:sz w:val="16"/>
                <w:szCs w:val="16"/>
              </w:rPr>
            </w:pPr>
            <w:r>
              <w:rPr>
                <w:color w:val="000000" w:themeColor="text1"/>
                <w:sz w:val="16"/>
                <w:szCs w:val="16"/>
              </w:rPr>
              <w:t>Evet</w:t>
            </w:r>
          </w:p>
        </w:tc>
        <w:tc>
          <w:tcPr>
            <w:tcW w:w="1584" w:type="dxa"/>
            <w:vAlign w:val="center"/>
          </w:tcPr>
          <w:p w14:paraId="39CA0290" w14:textId="77777777" w:rsidR="00B35FB2" w:rsidRPr="00231971" w:rsidRDefault="00B35FB2" w:rsidP="009A4AB5">
            <w:pPr>
              <w:pStyle w:val="ProductList-Body"/>
              <w:rPr>
                <w:color w:val="000000" w:themeColor="text1"/>
                <w:sz w:val="16"/>
                <w:szCs w:val="16"/>
              </w:rPr>
            </w:pPr>
            <w:r>
              <w:rPr>
                <w:color w:val="000000" w:themeColor="text1"/>
                <w:sz w:val="16"/>
                <w:szCs w:val="16"/>
              </w:rPr>
              <w:t>Hayır</w:t>
            </w:r>
          </w:p>
        </w:tc>
        <w:tc>
          <w:tcPr>
            <w:tcW w:w="1584" w:type="dxa"/>
            <w:vAlign w:val="center"/>
          </w:tcPr>
          <w:p w14:paraId="15D12FF2" w14:textId="77777777" w:rsidR="00B35FB2" w:rsidRPr="00231971" w:rsidRDefault="00B35FB2" w:rsidP="009A4AB5">
            <w:pPr>
              <w:pStyle w:val="ProductList-Body"/>
              <w:rPr>
                <w:color w:val="000000" w:themeColor="text1"/>
                <w:sz w:val="16"/>
                <w:szCs w:val="16"/>
              </w:rPr>
            </w:pPr>
            <w:r>
              <w:rPr>
                <w:color w:val="000000" w:themeColor="text1"/>
                <w:sz w:val="16"/>
                <w:szCs w:val="16"/>
              </w:rPr>
              <w:t>Hayır</w:t>
            </w:r>
          </w:p>
        </w:tc>
      </w:tr>
    </w:tbl>
    <w:p w14:paraId="6665E31F" w14:textId="77777777" w:rsidR="00B35FB2" w:rsidRPr="000A18C7" w:rsidRDefault="00B35FB2" w:rsidP="00B35FB2">
      <w:pPr>
        <w:pStyle w:val="ProductList-Body"/>
        <w:rPr>
          <w:i/>
          <w:color w:val="000000" w:themeColor="text1"/>
        </w:rPr>
      </w:pPr>
      <w:r>
        <w:rPr>
          <w:i/>
          <w:color w:val="000000" w:themeColor="text1"/>
        </w:rPr>
        <w:t>*Microsoft Dynamics Marketing içermez.</w:t>
      </w:r>
    </w:p>
    <w:p w14:paraId="15A1B9DB" w14:textId="6DC71172" w:rsidR="00C62FB6" w:rsidRPr="007429DC" w:rsidRDefault="00B35FB2" w:rsidP="00B35FB2">
      <w:pPr>
        <w:pStyle w:val="ProductList-Body"/>
        <w:rPr>
          <w:i/>
        </w:rPr>
      </w:pPr>
      <w:r>
        <w:rPr>
          <w:color w:val="000000" w:themeColor="text1"/>
        </w:rPr>
        <w:t>**</w:t>
      </w:r>
      <w:r>
        <w:rPr>
          <w:i/>
          <w:color w:val="000000" w:themeColor="text1"/>
        </w:rPr>
        <w:t>Mevcut kapsamın ayrıntıları denetim raporunda, özeti ise Microsoft Azure Trust Center’da verilmiştir</w:t>
      </w:r>
      <w:r w:rsidR="00C62FB6" w:rsidRPr="007429DC">
        <w:rPr>
          <w:i/>
        </w:rPr>
        <w:t>.</w:t>
      </w:r>
    </w:p>
    <w:p w14:paraId="7863C0DA" w14:textId="77777777" w:rsidR="00C62FB6" w:rsidRPr="00690C65" w:rsidRDefault="00C62FB6" w:rsidP="00C62FB6">
      <w:pPr>
        <w:pStyle w:val="ProductList-Body"/>
      </w:pPr>
    </w:p>
    <w:p w14:paraId="705BA770" w14:textId="77777777" w:rsidR="009A65DA" w:rsidRPr="00C62FB6" w:rsidRDefault="009A65DA" w:rsidP="009A65DA">
      <w:pPr>
        <w:pStyle w:val="ProductList-Body"/>
      </w:pPr>
      <w:r>
        <w:t>Microsoft, herhangi bir zamanda endüstri veya kamu sektörü standartları ekleyebilir. Microsoft, endüstride artık kullanılmadığı ve yerine başka bir standart konmadığı (varsa) sürece, yukarıdaki tabloda belirtilen bir standardı veya çerçeveyi ortadan kaldırmayacaktır. Azure Kamu Hizmetleri, Microsoft Azure Güven Merkezi'nde ayrıntılı bir şekilde açıklanan, ayrı bir gruptaki kontrol standartları ve çerçevelerini karşılamalıdır.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İfşa etmeme yükümlülüğüne tabi olarak, Microsoft, Müşteri tarafından Microsoft güvenlik uygulamaları ve politikalarına ilişkin makul surette talep edilen diğer bilgiler ile birlikte Müşteriye her Bilgi Güvenliği Politikasını sunacaktır.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Müşteri, her Bilgi Güvenliği Politikasını gözden geçirmekten ve ilgili politikanın Müşterinin gereksinimlerini karşılayıp karşılamadığını bağımsız olarak belirlemekten yalnızca kendisi sorumludur. </w:t>
      </w:r>
    </w:p>
    <w:p w14:paraId="0E65A8B4" w14:textId="77777777" w:rsidR="00C62FB6" w:rsidRPr="00690C65" w:rsidRDefault="00C62FB6" w:rsidP="00C62FB6">
      <w:pPr>
        <w:pStyle w:val="ProductList-Body"/>
      </w:pPr>
    </w:p>
    <w:p w14:paraId="6D05B1CB" w14:textId="046F3E8C" w:rsidR="00C62FB6" w:rsidRPr="00690C65" w:rsidRDefault="00C62FB6" w:rsidP="00C62FB6">
      <w:pPr>
        <w:pStyle w:val="ProductList-Body"/>
      </w:pPr>
      <w:r>
        <w:lastRenderedPageBreak/>
        <w:t>Eğer Standart Sözleşmeye Yönelik Maddeler geçerliyse, o zaman bu bölüm, Standart Sözleşmeye Yönelik Maddelerin 5. Madde paragraf f ve 12. Madde paragraf 2</w:t>
      </w:r>
      <w:r w:rsidR="002C12D5">
        <w:t>’</w:t>
      </w:r>
      <w:r>
        <w:t>sine ek olarak yer almaktadır.</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Çevrimiçi Hizmetlere İlişkin Microsoft Denetimleri</w:t>
      </w:r>
    </w:p>
    <w:p w14:paraId="270635B4" w14:textId="77777777" w:rsidR="00C62FB6" w:rsidRPr="00690C65" w:rsidRDefault="00C62FB6" w:rsidP="00C62FB6">
      <w:pPr>
        <w:pStyle w:val="ProductList-Body"/>
      </w:pPr>
      <w:r>
        <w:t>Her Çevrimiçi Hizmet için, Microsoft, Müşteri Verilerinin (kişisel veriler dahil) işlenmesinde kullandığı bilgisayarlarda, bilgi işlem ortamında ve fiziksel veri merkezlerinde güvenliği aşağıdaki şekilde denetleyecektir:</w:t>
      </w:r>
    </w:p>
    <w:p w14:paraId="23FA22F7" w14:textId="77777777" w:rsidR="00C62FB6" w:rsidRPr="00690C65" w:rsidRDefault="00C62FB6" w:rsidP="00510E50">
      <w:pPr>
        <w:pStyle w:val="ProductList-Body"/>
        <w:numPr>
          <w:ilvl w:val="1"/>
          <w:numId w:val="9"/>
        </w:numPr>
        <w:ind w:left="450" w:hanging="270"/>
      </w:pPr>
      <w:r>
        <w:t>Denetimler için bir standardın veya çerçevenin sağlanması durumunda, söz konusu kontrol standardı veya çerçevesi her Çevrimiçi Hizmet için en az yılda bir kez denetlenecektir.</w:t>
      </w:r>
    </w:p>
    <w:p w14:paraId="4E1C16AD" w14:textId="0C38EA08" w:rsidR="00C62FB6" w:rsidRPr="00690C65" w:rsidRDefault="00C62FB6" w:rsidP="00510E50">
      <w:pPr>
        <w:pStyle w:val="ProductList-Body"/>
        <w:numPr>
          <w:ilvl w:val="1"/>
          <w:numId w:val="9"/>
        </w:numPr>
        <w:ind w:left="450" w:hanging="270"/>
      </w:pPr>
      <w:r>
        <w:t>Her denetim, ilgili her kontrol standardına veya çerçevesine ilişkin düzenleyici organın veya akreditasyon kuruluşunun standartlarına ve kurallarına göre gerçekleştirilecektir.</w:t>
      </w:r>
    </w:p>
    <w:p w14:paraId="269EC67D" w14:textId="55728B77" w:rsidR="00C62FB6" w:rsidRPr="00690C65" w:rsidRDefault="00C62FB6" w:rsidP="00510E50">
      <w:pPr>
        <w:pStyle w:val="ProductList-Body"/>
        <w:numPr>
          <w:ilvl w:val="1"/>
          <w:numId w:val="9"/>
        </w:numPr>
        <w:ind w:left="450" w:hanging="270"/>
      </w:pPr>
      <w:r>
        <w:t>Her denetim Microsoft</w:t>
      </w:r>
      <w:r w:rsidR="002C12D5">
        <w:t>’</w:t>
      </w:r>
      <w:r>
        <w:t>un seçeceği ve masraflarını üstleneceği nitelikli, bağımsız, üçüncü kişi güvenlik denetçileri tarafından gerçekleştirilecektir.</w:t>
      </w:r>
    </w:p>
    <w:p w14:paraId="34316282" w14:textId="77777777" w:rsidR="00C62FB6" w:rsidRPr="00690C65" w:rsidRDefault="00C62FB6" w:rsidP="00C62FB6">
      <w:pPr>
        <w:pStyle w:val="ProductList-Body"/>
      </w:pPr>
    </w:p>
    <w:p w14:paraId="659CD86F" w14:textId="1C24428A" w:rsidR="00C62FB6" w:rsidRPr="00690C65" w:rsidRDefault="00C62FB6" w:rsidP="00BC36A4">
      <w:pPr>
        <w:pStyle w:val="ProductList-Body"/>
      </w:pPr>
      <w:r>
        <w:t>Her denetimin sonunda bir denetim raporu (</w:t>
      </w:r>
      <w:r w:rsidR="00BC36A4">
        <w:t>“</w:t>
      </w:r>
      <w:r>
        <w:t>Microsoft Denetim Raporu</w:t>
      </w:r>
      <w:r w:rsidR="00BC36A4">
        <w:t>”</w:t>
      </w:r>
      <w:r>
        <w:t>) oluşturulacaktır ve bu rapor Microsoft</w:t>
      </w:r>
      <w:r w:rsidR="002C12D5">
        <w:t>’</w:t>
      </w:r>
      <w:r>
        <w:t>un Gizli Bilgisi olacaktır. Microsoft Denetim Raporu</w:t>
      </w:r>
      <w:r w:rsidR="002C12D5">
        <w:t>’</w:t>
      </w:r>
      <w:r>
        <w:t>nda, denetçinin tüm önemli bulguları net bir şekilde açıklanacaktır. Microsoft, Microsoft Denetim Raporu</w:t>
      </w:r>
      <w:r w:rsidR="002C12D5">
        <w:t>’</w:t>
      </w:r>
      <w:r>
        <w:t>nda ortaya atılan sorunları denetçiyi tatmin edecek şekilde derhal giderecektir.</w:t>
      </w:r>
    </w:p>
    <w:p w14:paraId="4D2817E7" w14:textId="77777777" w:rsidR="00C62FB6" w:rsidRPr="00690C65" w:rsidRDefault="00C62FB6" w:rsidP="00C62FB6">
      <w:pPr>
        <w:pStyle w:val="ProductList-Body"/>
      </w:pPr>
    </w:p>
    <w:p w14:paraId="1629E33E" w14:textId="2676965A" w:rsidR="00C62FB6" w:rsidRPr="00690C65" w:rsidRDefault="00C62FB6" w:rsidP="00C62FB6">
      <w:pPr>
        <w:pStyle w:val="ProductList-Body"/>
      </w:pPr>
      <w:r>
        <w:t>Eğer Müşteri talep ederse, Microsoft, Müşteriye her Microsoft Denetim Raporunu sağlayacaktır, böylece Müşteri Microsoft</w:t>
      </w:r>
      <w:r w:rsidR="002C12D5">
        <w:t>’</w:t>
      </w:r>
      <w:r>
        <w:t>un DPT kapsamındaki güvenlik yükümlülüklerine uyup uymadığını doğrulayabilir. Microsoft Denetim Raporu, Microsoft</w:t>
      </w:r>
      <w:r w:rsidR="002C12D5">
        <w:t>’</w:t>
      </w:r>
      <w:r>
        <w:t>un ve denetçinin ifşa etmeme ve dağıtım sınırlamalarına tabi olacaktır.</w:t>
      </w:r>
    </w:p>
    <w:p w14:paraId="5FFF91B2" w14:textId="77777777" w:rsidR="00C62FB6" w:rsidRPr="00690C65" w:rsidRDefault="00C62FB6" w:rsidP="00C62FB6">
      <w:pPr>
        <w:pStyle w:val="ProductList-Body"/>
      </w:pPr>
    </w:p>
    <w:p w14:paraId="6A854123" w14:textId="19A8AC9A" w:rsidR="00C62FB6" w:rsidRPr="00690C65" w:rsidRDefault="00C62FB6" w:rsidP="00C62FB6">
      <w:pPr>
        <w:pStyle w:val="ProductList-Body"/>
      </w:pPr>
      <w:r>
        <w:t>Eğer Standart Sözleşmeye Yönelik Maddeler geçerliyse, o zaman (1) Müşteri, DPT</w:t>
      </w:r>
      <w:r w:rsidR="002C12D5">
        <w:t>’</w:t>
      </w:r>
      <w:r>
        <w:t>nin bu bölümünde açıklandığı şekilde Microsoft</w:t>
      </w:r>
      <w:r w:rsidR="002C12D5">
        <w:t>’</w:t>
      </w:r>
      <w:r>
        <w:t>a denetimi yürütme talimatı vererek kendi denetim hakkını kullanmayı kabul eder ve (2) Müşteri bu talimatı değiştirmek isterse, Standart Sözleşmeye Yönelik Maddelerde sözü geçen şekilde değiştirme hakkına sahiptir ve bu talimat yazılı olarak istenecektir.</w:t>
      </w:r>
    </w:p>
    <w:p w14:paraId="1520D600" w14:textId="77777777" w:rsidR="00C62FB6" w:rsidRPr="00690C65" w:rsidRDefault="00C62FB6" w:rsidP="00C62FB6">
      <w:pPr>
        <w:pStyle w:val="ProductList-Body"/>
      </w:pPr>
    </w:p>
    <w:p w14:paraId="27BE8243" w14:textId="630C8145" w:rsidR="00C62FB6" w:rsidRDefault="00C62FB6" w:rsidP="00C62FB6">
      <w:pPr>
        <w:pStyle w:val="ProductList-Body"/>
      </w:pPr>
      <w:r>
        <w:t>Eğer Standart Sözleşmeye Yönelik Maddeler geçerliyse, o zaman DPT</w:t>
      </w:r>
      <w:r w:rsidR="002C12D5">
        <w:t>’</w:t>
      </w:r>
      <w:r>
        <w:t>nin bu bölümündeki hiçbir şey Standart Sözleşmeye Yönelik Maddeleri değiştirmez veya hiçbir düzenleyici kurulun ya da veri sahibinin Standart Sözleşmeye Yönelik Maddeler kapsamındaki haklarını etkilemez. Microsoft, bu bölümün planlanan üçüncü taraf lehtarıdır.</w:t>
      </w:r>
    </w:p>
    <w:p w14:paraId="261D77BB" w14:textId="77777777" w:rsidR="005A692F" w:rsidRPr="007429DC" w:rsidRDefault="002014A3"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454205334"/>
      <w:r>
        <w:lastRenderedPageBreak/>
        <w:t>Çevrimiçi Hizmete Yönelik Hükümler</w:t>
      </w:r>
      <w:bookmarkEnd w:id="67"/>
      <w:bookmarkEnd w:id="68"/>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69" w:name="_Toc454205335"/>
      <w:bookmarkStart w:id="70" w:name="MicrosoftAzureServices"/>
      <w:r w:rsidRPr="006934B7">
        <w:rPr>
          <w:lang w:val="tr-TR"/>
        </w:rPr>
        <w:t>Microsoft Azure Hizmetler</w:t>
      </w:r>
      <w:bookmarkEnd w:id="69"/>
    </w:p>
    <w:bookmarkEnd w:id="70"/>
    <w:p w14:paraId="509D6D64" w14:textId="77777777" w:rsidR="00A85E5B" w:rsidRPr="002A3B84" w:rsidRDefault="00A85E5B" w:rsidP="00A85E5B">
      <w:pPr>
        <w:pStyle w:val="ProductList-Body"/>
        <w:rPr>
          <w:b/>
          <w:color w:val="00188F"/>
        </w:rPr>
      </w:pPr>
      <w:r>
        <w:rPr>
          <w:b/>
          <w:color w:val="00188F"/>
        </w:rPr>
        <w:t>Bildirimler</w:t>
      </w:r>
    </w:p>
    <w:p w14:paraId="427A7802" w14:textId="77777777" w:rsidR="00A85E5B" w:rsidRPr="00CC34E7" w:rsidRDefault="002014A3" w:rsidP="00A85E5B">
      <w:pPr>
        <w:pStyle w:val="ProductList-Body"/>
      </w:pPr>
      <w:hyperlink w:anchor="Attachment1" w:history="1">
        <w:r w:rsidR="00A85E5B">
          <w:rPr>
            <w:rStyle w:val="Hyperlink"/>
          </w:rPr>
          <w:t>Ek 1</w:t>
        </w:r>
      </w:hyperlink>
      <w:r w:rsidR="00A85E5B">
        <w:t>'de yer alan Bing Haritalar, Profesyonel Hizmetler, Azure Medya Hizmetleri H.265/HEV Kodlama ve H.264/AVC Görsel Standardı, VC-1 Video Standardı ve MPEG-4 Kısım 2 Görsel Standardı ve MPEG-2 Video Standardı Bildirimleri geçerlidir.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2014A3" w:rsidP="00CC34E7">
      <w:pPr>
        <w:pStyle w:val="ProductList-Body"/>
      </w:pPr>
      <w:hyperlink r:id="rId29"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1A9760AA" w:rsidR="009A65DA" w:rsidRDefault="009A65DA" w:rsidP="009A65DA">
      <w:pPr>
        <w:pStyle w:val="ProductList-Body"/>
        <w:spacing w:after="120"/>
      </w:pPr>
      <w:r>
        <w:t xml:space="preserve">“Azure Kamu Hizmetleri”, </w:t>
      </w:r>
      <w:hyperlink r:id="rId30"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7A4AF654" w14:textId="79207F86" w:rsidR="00272578" w:rsidRPr="00690C65" w:rsidRDefault="00723D53" w:rsidP="00723D53">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157B82C8" w14:textId="4C606E5C" w:rsidR="004731AE" w:rsidRDefault="004731AE" w:rsidP="004731AE">
      <w:pPr>
        <w:pStyle w:val="ProductList-Body"/>
      </w:pPr>
      <w:r>
        <w:t xml:space="preserve">“Microsoft Azure Hizmetleri”; ayrıca lisanslanan şekilde belirtilenler dışında, </w:t>
      </w:r>
      <w:hyperlink r:id="rId31" w:history="1">
        <w:r w:rsidRPr="004731AE">
          <w:rPr>
            <w:rStyle w:val="Hyperlink"/>
          </w:rPr>
          <w:t>http://azure.microsoft.com/services/</w:t>
        </w:r>
      </w:hyperlink>
      <w:r>
        <w:t xml:space="preserve"> sayfasında belirtilen Microsoft hizmetlerinin ve özelliklerinin biri veya daha fazlası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64378F8B" w14:textId="77777777" w:rsidR="007429DC" w:rsidRPr="007F0A21" w:rsidRDefault="007429DC" w:rsidP="007429DC">
      <w:pPr>
        <w:pStyle w:val="ProductList-Body"/>
      </w:pPr>
      <w:r>
        <w:rPr>
          <w:b/>
          <w:color w:val="00188F"/>
        </w:rPr>
        <w:t>Microsoft Azure İçindeki Yazılımın Kullanımı</w:t>
      </w:r>
    </w:p>
    <w:p w14:paraId="0F0BF3D1" w14:textId="428AB138" w:rsidR="00272578" w:rsidRPr="00690C65" w:rsidRDefault="007429DC" w:rsidP="007429DC">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BB13A7">
      <w:pPr>
        <w:pStyle w:val="ProductList-Body"/>
        <w:rPr>
          <w:szCs w:val="18"/>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2" w:history="1">
        <w:r>
          <w:rPr>
            <w:rStyle w:val="Hyperlink"/>
          </w:rPr>
          <w:t>http://azure.microsoft.com/en-us/regions</w:t>
        </w:r>
      </w:hyperlink>
      <w:r>
        <w:t xml:space="preserve"> adresine bakın.</w:t>
      </w:r>
    </w:p>
    <w:p w14:paraId="7768F54B" w14:textId="77777777" w:rsidR="005F013C" w:rsidRPr="007429DC" w:rsidRDefault="005F013C" w:rsidP="00272578">
      <w:pPr>
        <w:pStyle w:val="ProductList-Body"/>
        <w:rPr>
          <w:szCs w:val="18"/>
        </w:rPr>
      </w:pPr>
    </w:p>
    <w:p w14:paraId="0597F066" w14:textId="77777777" w:rsidR="009616E2" w:rsidRPr="00690C65" w:rsidRDefault="00272578" w:rsidP="008B0B86">
      <w:pPr>
        <w:pStyle w:val="ProductList-Body"/>
        <w:keepNext/>
      </w:pPr>
      <w:r>
        <w:rPr>
          <w:b/>
          <w:color w:val="00188F"/>
        </w:rPr>
        <w:t>Paylaşım</w:t>
      </w:r>
    </w:p>
    <w:p w14:paraId="58955B29" w14:textId="6B65D49A" w:rsidR="00272578" w:rsidRPr="00690C65" w:rsidRDefault="00272578" w:rsidP="00272578">
      <w:pPr>
        <w:pStyle w:val="ProductList-Body"/>
      </w:pPr>
      <w:r>
        <w:t xml:space="preserve">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w:t>
      </w:r>
      <w:r>
        <w:lastRenderedPageBreak/>
        <w:t>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w:t>
      </w:r>
    </w:p>
    <w:p w14:paraId="3107EC32" w14:textId="48FDA78A" w:rsidR="000E6ED8"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3" w:history="1">
        <w:r w:rsidR="001A0C9C">
          <w:rPr>
            <w:rStyle w:val="Hyperlink"/>
          </w:rPr>
          <w:t>http://azure.microsoft.com/en-us/support/legal/store-terms/</w:t>
        </w:r>
      </w:hyperlink>
      <w:hyperlink r:id="rId34" w:history="1"/>
      <w:r>
        <w:t xml:space="preserve"> adresinde yer alan ayrı hükümlere tabi olarak erişmesini veya bunları satın almasını mümkün kılar.</w:t>
      </w:r>
    </w:p>
    <w:p w14:paraId="4611482D" w14:textId="6DF94003" w:rsidR="00B35FB2" w:rsidRDefault="00B35FB2" w:rsidP="00272578">
      <w:pPr>
        <w:pStyle w:val="ProductList-Body"/>
      </w:pPr>
    </w:p>
    <w:p w14:paraId="5EC7BFB1" w14:textId="77777777" w:rsidR="00B35FB2" w:rsidRPr="00AA0EAC" w:rsidRDefault="00B35FB2" w:rsidP="00B35FB2">
      <w:pPr>
        <w:pStyle w:val="ProductList-Offering2Heading"/>
        <w:outlineLvl w:val="2"/>
        <w:rPr>
          <w:lang w:val="tr-TR"/>
        </w:rPr>
      </w:pPr>
      <w:r w:rsidRPr="00AA0EAC">
        <w:rPr>
          <w:lang w:val="tr-TR"/>
        </w:rPr>
        <w:tab/>
      </w:r>
      <w:bookmarkStart w:id="71" w:name="_Toc440961453"/>
      <w:bookmarkStart w:id="72" w:name="_Toc454205336"/>
      <w:r w:rsidRPr="00AA0EAC">
        <w:rPr>
          <w:lang w:val="tr-TR"/>
        </w:rPr>
        <w:t>Microsoft Azure StorSimple</w:t>
      </w:r>
      <w:bookmarkEnd w:id="71"/>
      <w:bookmarkEnd w:id="72"/>
    </w:p>
    <w:p w14:paraId="3011BFC5" w14:textId="77777777" w:rsidR="00B35FB2" w:rsidRDefault="00B35FB2" w:rsidP="00B35FB2">
      <w:pPr>
        <w:pStyle w:val="ProductList-Body"/>
        <w:rPr>
          <w:rFonts w:asciiTheme="majorHAnsi" w:hAnsiTheme="majorHAnsi"/>
          <w:color w:val="000000"/>
          <w:sz w:val="16"/>
          <w:szCs w:val="16"/>
        </w:rPr>
      </w:pPr>
      <w:r>
        <w:rPr>
          <w:rFonts w:asciiTheme="majorHAnsi" w:hAnsiTheme="majorHAnsi"/>
          <w:color w:val="000000"/>
          <w:sz w:val="16"/>
          <w:szCs w:val="16"/>
        </w:rPr>
        <w:t>StorSimple Parasal Taahhüt – 1 (8100 cihaz)</w:t>
      </w:r>
    </w:p>
    <w:p w14:paraId="33F6B392" w14:textId="77777777" w:rsidR="00B35FB2" w:rsidRPr="009B4146" w:rsidRDefault="00B35FB2" w:rsidP="00B35FB2">
      <w:pPr>
        <w:pStyle w:val="ProductList-Body"/>
        <w:rPr>
          <w:rFonts w:asciiTheme="majorHAnsi" w:hAnsiTheme="majorHAnsi"/>
          <w:sz w:val="16"/>
          <w:szCs w:val="16"/>
        </w:rPr>
      </w:pPr>
      <w:r>
        <w:rPr>
          <w:rFonts w:asciiTheme="majorHAnsi" w:hAnsiTheme="majorHAnsi"/>
          <w:color w:val="000000"/>
          <w:sz w:val="16"/>
          <w:szCs w:val="16"/>
        </w:rPr>
        <w:t>StorSimple Parasal Taahhüt – 2 (8600 cihaz)</w:t>
      </w:r>
    </w:p>
    <w:p w14:paraId="65E06F6C" w14:textId="49050EAF" w:rsidR="003D22CB" w:rsidRPr="007429DC" w:rsidRDefault="002014A3" w:rsidP="003D22C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49318709" w14:textId="77777777" w:rsidR="00F70936" w:rsidRPr="00F70936" w:rsidRDefault="00F70936" w:rsidP="00F70936">
      <w:pPr>
        <w:pStyle w:val="ProductList-Offering2Heading"/>
        <w:outlineLvl w:val="2"/>
        <w:rPr>
          <w:lang w:val="tr-TR"/>
        </w:rPr>
      </w:pPr>
      <w:r w:rsidRPr="00F70936">
        <w:rPr>
          <w:lang w:val="tr-TR"/>
        </w:rPr>
        <w:tab/>
      </w:r>
      <w:bookmarkStart w:id="73" w:name="_Toc449618403"/>
      <w:bookmarkStart w:id="74" w:name="_Toc454205337"/>
      <w:bookmarkStart w:id="75" w:name="_Toc445967470"/>
      <w:r w:rsidRPr="00F70936">
        <w:rPr>
          <w:lang w:val="tr-TR"/>
        </w:rPr>
        <w:t>Microsoft Cloud App Security</w:t>
      </w:r>
      <w:bookmarkEnd w:id="73"/>
      <w:bookmarkEnd w:id="74"/>
    </w:p>
    <w:p w14:paraId="0C164EF9" w14:textId="77777777" w:rsidR="00F70936" w:rsidRPr="006F63D7" w:rsidRDefault="00F70936" w:rsidP="00F70936">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75"/>
      <w:r>
        <w:rPr>
          <w:rFonts w:asciiTheme="majorHAnsi" w:hAnsiTheme="majorHAnsi"/>
          <w:sz w:val="16"/>
          <w:szCs w:val="16"/>
        </w:rPr>
        <w:t xml:space="preserve"> Security (Kullanıcı SL'si)</w:t>
      </w:r>
    </w:p>
    <w:p w14:paraId="4EE04CBF" w14:textId="77777777" w:rsidR="00F70936" w:rsidRPr="00EF1E73" w:rsidRDefault="00F70936" w:rsidP="00F70936">
      <w:pPr>
        <w:pStyle w:val="ProductList-Body"/>
        <w:rPr>
          <w:rFonts w:asciiTheme="majorHAnsi" w:hAnsiTheme="majorHAnsi"/>
          <w:sz w:val="16"/>
          <w:szCs w:val="16"/>
        </w:rPr>
      </w:pPr>
      <w:r>
        <w:rPr>
          <w:rFonts w:asciiTheme="majorHAnsi" w:hAnsiTheme="majorHAnsi"/>
          <w:sz w:val="16"/>
          <w:szCs w:val="16"/>
        </w:rPr>
        <w:t>Cloud App Security K (Kullanıcı SL'si)</w:t>
      </w:r>
    </w:p>
    <w:p w14:paraId="5A48CFC5" w14:textId="77777777" w:rsidR="00F70936" w:rsidRPr="00585A48" w:rsidRDefault="002014A3" w:rsidP="00F70936">
      <w:pPr>
        <w:pStyle w:val="ProductList-Body"/>
        <w:shd w:val="clear" w:color="auto" w:fill="A6A6A6" w:themeFill="background1" w:themeFillShade="A6"/>
        <w:spacing w:before="120" w:after="240"/>
        <w:jc w:val="right"/>
        <w:rPr>
          <w:sz w:val="16"/>
          <w:szCs w:val="16"/>
        </w:rPr>
      </w:pPr>
      <w:hyperlink w:anchor="TableofContents" w:history="1">
        <w:r w:rsidR="00F70936">
          <w:rPr>
            <w:rStyle w:val="Hyperlink"/>
            <w:sz w:val="16"/>
            <w:szCs w:val="16"/>
          </w:rPr>
          <w:t>İçindekiler</w:t>
        </w:r>
      </w:hyperlink>
      <w:r w:rsidR="00F70936">
        <w:rPr>
          <w:sz w:val="16"/>
          <w:szCs w:val="16"/>
        </w:rPr>
        <w:t xml:space="preserve"> / </w:t>
      </w:r>
      <w:hyperlink w:anchor="GeneralTerms" w:history="1">
        <w:r w:rsidR="00F70936">
          <w:rPr>
            <w:rStyle w:val="Hyperlink"/>
            <w:sz w:val="16"/>
            <w:szCs w:val="16"/>
          </w:rPr>
          <w:t>Genel Koşullar</w:t>
        </w:r>
      </w:hyperlink>
    </w:p>
    <w:p w14:paraId="57F4390A" w14:textId="77777777" w:rsidR="00AA0EAC" w:rsidRPr="00AA0EAC" w:rsidRDefault="00AA0EAC" w:rsidP="00AA0EAC">
      <w:pPr>
        <w:pStyle w:val="ProductList-Offering2Heading"/>
        <w:outlineLvl w:val="2"/>
        <w:rPr>
          <w:lang w:val="tr-TR"/>
        </w:rPr>
      </w:pPr>
      <w:r w:rsidRPr="00AA0EAC">
        <w:rPr>
          <w:lang w:val="tr-TR"/>
        </w:rPr>
        <w:tab/>
      </w:r>
      <w:bookmarkStart w:id="76" w:name="_Toc444248850"/>
      <w:bookmarkStart w:id="77" w:name="_Toc454205338"/>
      <w:r w:rsidRPr="00AA0EAC">
        <w:rPr>
          <w:lang w:val="tr-TR"/>
        </w:rPr>
        <w:t>HockeyApp</w:t>
      </w:r>
      <w:bookmarkEnd w:id="76"/>
      <w:bookmarkEnd w:id="77"/>
    </w:p>
    <w:p w14:paraId="4F3D1B82" w14:textId="1FE2663C" w:rsidR="00AA0EAC" w:rsidRPr="00292D87" w:rsidRDefault="00AA0EAC" w:rsidP="00AA0EAC">
      <w:pPr>
        <w:pStyle w:val="ProductList-Body"/>
      </w:pPr>
      <w:r>
        <w:t xml:space="preserve">Müşterinin HockeyApp hizmeti kullanımının tabi olduğu Gizlilik Politikası, </w:t>
      </w:r>
      <w:hyperlink r:id="rId35" w:history="1">
        <w:r w:rsidRPr="003B4BE5">
          <w:rPr>
            <w:rStyle w:val="Hyperlink"/>
          </w:rPr>
          <w:t>http://hockeyapp.net/privacy/</w:t>
        </w:r>
      </w:hyperlink>
      <w:r>
        <w:t xml:space="preserve"> adresinde bulunmaktadır.</w:t>
      </w:r>
    </w:p>
    <w:p w14:paraId="76553320" w14:textId="77777777" w:rsidR="00AA0EAC" w:rsidRPr="00292D87" w:rsidRDefault="002014A3" w:rsidP="00AA0EAC">
      <w:pPr>
        <w:pStyle w:val="ProductList-Body"/>
        <w:shd w:val="clear" w:color="auto" w:fill="A6A6A6" w:themeFill="background1" w:themeFillShade="A6"/>
        <w:spacing w:before="120" w:after="240"/>
        <w:jc w:val="right"/>
      </w:pPr>
      <w:hyperlink w:anchor="TableofContents" w:history="1">
        <w:r w:rsidR="00AA0EAC">
          <w:rPr>
            <w:rStyle w:val="Hyperlink"/>
            <w:sz w:val="16"/>
            <w:szCs w:val="16"/>
          </w:rPr>
          <w:t>İçindekiler</w:t>
        </w:r>
      </w:hyperlink>
      <w:r w:rsidR="00AA0EAC">
        <w:rPr>
          <w:sz w:val="16"/>
          <w:szCs w:val="16"/>
        </w:rPr>
        <w:t xml:space="preserve"> / </w:t>
      </w:r>
      <w:hyperlink w:anchor="GeneralTerms" w:history="1">
        <w:r w:rsidR="00AA0EAC">
          <w:rPr>
            <w:rStyle w:val="Hyperlink"/>
            <w:sz w:val="16"/>
            <w:szCs w:val="16"/>
          </w:rPr>
          <w:t>Genel Koşullar</w:t>
        </w:r>
      </w:hyperlink>
    </w:p>
    <w:p w14:paraId="42D80128" w14:textId="5F6919D7" w:rsidR="008070AF" w:rsidRPr="006934B7" w:rsidRDefault="008070AF" w:rsidP="001775F0">
      <w:pPr>
        <w:pStyle w:val="ProductList-OfferingGroupHeading"/>
        <w:rPr>
          <w:lang w:val="tr-TR"/>
        </w:rPr>
      </w:pPr>
      <w:bookmarkStart w:id="78" w:name="_Toc454205339"/>
      <w:r w:rsidRPr="006934B7">
        <w:rPr>
          <w:lang w:val="tr-TR"/>
        </w:rPr>
        <w:t>Kurumsal Hareketlilik Hizmetleri</w:t>
      </w:r>
      <w:bookmarkEnd w:id="78"/>
    </w:p>
    <w:p w14:paraId="73B137D7" w14:textId="77777777" w:rsidR="008070AF" w:rsidRPr="00690C65" w:rsidRDefault="008070AF" w:rsidP="008070AF">
      <w:pPr>
        <w:pStyle w:val="ProductList-Body"/>
        <w:tabs>
          <w:tab w:val="clear" w:pos="158"/>
          <w:tab w:val="left" w:pos="360"/>
        </w:tabs>
      </w:pPr>
      <w:r>
        <w:rPr>
          <w:b/>
          <w:color w:val="00188F"/>
        </w:rPr>
        <w:t>Bildirimler</w:t>
      </w:r>
    </w:p>
    <w:p w14:paraId="70B82AEA" w14:textId="77777777" w:rsidR="008070AF" w:rsidRPr="00690C65" w:rsidRDefault="002014A3" w:rsidP="008070AF">
      <w:pPr>
        <w:pStyle w:val="ProductList-Body"/>
      </w:pPr>
      <w:hyperlink w:anchor="Attachment1" w:history="1">
        <w:r w:rsidR="008070AF">
          <w:rPr>
            <w:rStyle w:val="Hyperlink"/>
          </w:rPr>
          <w:t>Ek 1</w:t>
        </w:r>
      </w:hyperlink>
      <w:r w:rsidR="008070AF">
        <w:t xml:space="preserve"> bölümündeki Bing Maps Bildirimleri geçerlidir.</w:t>
      </w:r>
    </w:p>
    <w:p w14:paraId="64533DEE" w14:textId="77777777" w:rsidR="008070AF" w:rsidRPr="007429DC" w:rsidRDefault="008070AF" w:rsidP="008070AF">
      <w:pPr>
        <w:pStyle w:val="ProductList-Body"/>
        <w:rPr>
          <w:szCs w:val="18"/>
        </w:rPr>
      </w:pPr>
    </w:p>
    <w:p w14:paraId="3ED67CDF" w14:textId="77777777" w:rsidR="008070AF" w:rsidRPr="00690C65" w:rsidRDefault="008070AF" w:rsidP="008070AF">
      <w:pPr>
        <w:pStyle w:val="ProductList-Body"/>
        <w:tabs>
          <w:tab w:val="clear" w:pos="158"/>
          <w:tab w:val="left" w:pos="180"/>
        </w:tabs>
      </w:pPr>
      <w:r>
        <w:rPr>
          <w:b/>
          <w:color w:val="00188F"/>
        </w:rPr>
        <w:t>Abonelik Lisansı Paketleri</w:t>
      </w:r>
    </w:p>
    <w:p w14:paraId="45814BFB" w14:textId="528A61E8" w:rsidR="008070AF" w:rsidRPr="00690C65" w:rsidRDefault="008070AF" w:rsidP="008070AF">
      <w:pPr>
        <w:pStyle w:val="ProductList-Body"/>
      </w:pPr>
      <w:r>
        <w:t>Kullanıcı SL</w:t>
      </w:r>
      <w:r w:rsidR="002C12D5">
        <w:t>’</w:t>
      </w:r>
      <w:r>
        <w:t>lerine ek olarak, Azure Active Directory Premium, Azure Rights Management ve Microsoft Intune gerekliliklerini yerine getiren diğer SL</w:t>
      </w:r>
      <w:r w:rsidR="002C12D5">
        <w:t>’</w:t>
      </w:r>
      <w:r>
        <w:t xml:space="preserve">ler için bkz. </w:t>
      </w:r>
      <w:hyperlink w:anchor="Attachment2" w:history="1">
        <w:r>
          <w:rPr>
            <w:rStyle w:val="Hyperlink"/>
          </w:rPr>
          <w:t>Ek 2</w:t>
        </w:r>
      </w:hyperlink>
      <w:r>
        <w:t>.</w:t>
      </w:r>
    </w:p>
    <w:p w14:paraId="1E0A2C1F" w14:textId="77777777" w:rsidR="00706672" w:rsidRPr="007429DC" w:rsidRDefault="00706672" w:rsidP="008070AF">
      <w:pPr>
        <w:pStyle w:val="ProductList-Body"/>
        <w:rPr>
          <w:szCs w:val="18"/>
        </w:rPr>
      </w:pPr>
    </w:p>
    <w:p w14:paraId="1D87E99A" w14:textId="1640796F" w:rsidR="00122096" w:rsidRPr="006934B7" w:rsidRDefault="00122096" w:rsidP="001775F0">
      <w:pPr>
        <w:pStyle w:val="ProductList-Offering2Heading"/>
        <w:rPr>
          <w:lang w:val="tr-TR"/>
        </w:rPr>
      </w:pPr>
      <w:r w:rsidRPr="006934B7">
        <w:rPr>
          <w:lang w:val="tr-TR"/>
        </w:rPr>
        <w:tab/>
      </w:r>
      <w:bookmarkStart w:id="79" w:name="_Toc454205340"/>
      <w:r w:rsidRPr="006934B7">
        <w:rPr>
          <w:lang w:val="tr-TR"/>
        </w:rPr>
        <w:t>Azure Active Directory Basic</w:t>
      </w:r>
      <w:bookmarkEnd w:id="79"/>
    </w:p>
    <w:p w14:paraId="02198334" w14:textId="63E42821" w:rsidR="00122096" w:rsidRPr="00690C65" w:rsidRDefault="00122096" w:rsidP="00122096">
      <w:pPr>
        <w:pStyle w:val="ProductList-Body"/>
      </w:pPr>
      <w:r>
        <w:t>Müşteri, Çoklu Oturum Açma hizmetini kullanarak, Kullanıcı SL</w:t>
      </w:r>
      <w:r w:rsidR="002C12D5">
        <w:t>’</w:t>
      </w:r>
      <w:r>
        <w:t>si başına 10 adede kadar SAAS Uygulamasını/Özel Uygulamaları önceden entegre edebilir. Tüm Microsoft ve aynı zamanda üçüncü taraf uygulamaları, bu uygulama sınırına kadarını kapsar.</w:t>
      </w:r>
    </w:p>
    <w:p w14:paraId="27CB1598" w14:textId="48C4B171" w:rsidR="00122096" w:rsidRPr="007429DC" w:rsidRDefault="002014A3" w:rsidP="00122096">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CBEF750" w14:textId="77777777" w:rsidR="00706672" w:rsidRPr="006934B7" w:rsidRDefault="00706672" w:rsidP="001775F0">
      <w:pPr>
        <w:pStyle w:val="ProductList-Offering2Heading"/>
        <w:rPr>
          <w:lang w:val="tr-TR"/>
        </w:rPr>
      </w:pPr>
      <w:r w:rsidRPr="006934B7">
        <w:rPr>
          <w:lang w:val="tr-TR"/>
        </w:rPr>
        <w:tab/>
      </w:r>
      <w:bookmarkStart w:id="80" w:name="_Toc454205341"/>
      <w:r w:rsidRPr="006934B7">
        <w:rPr>
          <w:lang w:val="tr-TR"/>
        </w:rPr>
        <w:t>Azure Active Directory Premium</w:t>
      </w:r>
      <w:bookmarkEnd w:id="80"/>
    </w:p>
    <w:p w14:paraId="15226D31" w14:textId="511F67C2" w:rsidR="00706672" w:rsidRPr="00690C65" w:rsidRDefault="00706672" w:rsidP="00706672">
      <w:pPr>
        <w:pStyle w:val="ProductList-Body"/>
      </w:pPr>
      <w:r>
        <w:t>Müşteri, Single Sign-On hizmetini kullanarak, SaaS Uygulamalarını/Özel Uygulamaları önceden entegre edebilir. Müşteri, bir Microsoft Azure Active Directory Premium Kullanıcı SL</w:t>
      </w:r>
      <w:r w:rsidR="002C12D5">
        <w:t>’</w:t>
      </w:r>
      <w:r>
        <w:t>si ile birlikte dahil edilen Forefront Identity Manager yazılımında yer verilen hiçbir veri setini (veya bir veri setinin hiçbir kısmını) kopyalayamaz veya dağıtamaz.</w:t>
      </w:r>
    </w:p>
    <w:p w14:paraId="64C39BF5" w14:textId="77777777" w:rsidR="00706672" w:rsidRPr="007429DC" w:rsidRDefault="002014A3" w:rsidP="00706672">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5E1CB470" w14:textId="0B2F5431" w:rsidR="00510E50" w:rsidRPr="00AA0EAC" w:rsidRDefault="00510E50" w:rsidP="00510E50">
      <w:pPr>
        <w:pStyle w:val="ProductList-Offering2Heading"/>
        <w:outlineLvl w:val="2"/>
        <w:rPr>
          <w:lang w:val="tr-TR"/>
        </w:rPr>
      </w:pPr>
      <w:bookmarkStart w:id="81" w:name="AzureRightsManagementPremium"/>
      <w:r w:rsidRPr="00AA0EAC">
        <w:rPr>
          <w:lang w:val="tr-TR"/>
        </w:rPr>
        <w:tab/>
      </w:r>
      <w:bookmarkStart w:id="82" w:name="AzureRightsManagement"/>
      <w:bookmarkStart w:id="83" w:name="_Toc437590234"/>
      <w:bookmarkStart w:id="84" w:name="_Toc435790940"/>
      <w:bookmarkStart w:id="85" w:name="_Toc454205342"/>
      <w:r w:rsidRPr="00AA0EAC">
        <w:rPr>
          <w:lang w:val="tr-TR"/>
        </w:rPr>
        <w:t xml:space="preserve">Azure </w:t>
      </w:r>
      <w:bookmarkEnd w:id="82"/>
      <w:bookmarkEnd w:id="83"/>
      <w:bookmarkEnd w:id="84"/>
      <w:r w:rsidR="00AA0EAC">
        <w:rPr>
          <w:lang w:val="tr-TR"/>
        </w:rPr>
        <w:t>Rights Management Premium</w:t>
      </w:r>
      <w:bookmarkEnd w:id="85"/>
    </w:p>
    <w:bookmarkEnd w:id="81"/>
    <w:p w14:paraId="0E4314C4" w14:textId="77777777" w:rsidR="00510E50" w:rsidRPr="003C69A1" w:rsidRDefault="00510E50" w:rsidP="00510E50">
      <w:pPr>
        <w:pStyle w:val="ProductList-Body"/>
        <w:tabs>
          <w:tab w:val="clear" w:pos="158"/>
          <w:tab w:val="left" w:pos="360"/>
        </w:tabs>
      </w:pPr>
      <w:r>
        <w:rPr>
          <w:b/>
          <w:color w:val="00188F"/>
        </w:rPr>
        <w:t>Bildirimler</w:t>
      </w:r>
    </w:p>
    <w:p w14:paraId="3E806225" w14:textId="77777777" w:rsidR="00510E50" w:rsidRPr="003C69A1" w:rsidRDefault="002014A3" w:rsidP="00510E50">
      <w:pPr>
        <w:pStyle w:val="ProductList-Body"/>
      </w:pPr>
      <w:hyperlink w:anchor="Attachment1" w:history="1">
        <w:r w:rsidR="00510E50">
          <w:rPr>
            <w:rStyle w:val="Hyperlink"/>
          </w:rPr>
          <w:t>Ek 1</w:t>
        </w:r>
      </w:hyperlink>
      <w:r w:rsidR="00510E50">
        <w:t xml:space="preserve"> bölümündeki Bing Haritalar Bildirimleri geçerlidir.</w:t>
      </w:r>
    </w:p>
    <w:p w14:paraId="5E41EF18" w14:textId="77777777" w:rsidR="00510E50" w:rsidRPr="003C69A1" w:rsidRDefault="00510E50" w:rsidP="00510E50">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2FD857C4" w14:textId="18345730" w:rsidR="008070AF" w:rsidRPr="007429DC" w:rsidRDefault="002014A3" w:rsidP="008070AF">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32C8B0C2" w14:textId="45918953" w:rsidR="00D44190" w:rsidRPr="006934B7" w:rsidRDefault="00D44190" w:rsidP="00AA0EAC">
      <w:pPr>
        <w:pStyle w:val="ProductList-Offering2Heading"/>
        <w:keepNext/>
        <w:rPr>
          <w:lang w:val="tr-TR"/>
        </w:rPr>
      </w:pPr>
      <w:bookmarkStart w:id="86" w:name="_Toc388464308"/>
      <w:bookmarkEnd w:id="86"/>
      <w:r w:rsidRPr="006934B7">
        <w:rPr>
          <w:lang w:val="tr-TR"/>
        </w:rPr>
        <w:lastRenderedPageBreak/>
        <w:tab/>
      </w:r>
      <w:bookmarkStart w:id="87" w:name="_Toc454205343"/>
      <w:r w:rsidRPr="006934B7">
        <w:rPr>
          <w:lang w:val="tr-TR"/>
        </w:rPr>
        <w:t>Azure RemoteApp</w:t>
      </w:r>
      <w:bookmarkEnd w:id="87"/>
    </w:p>
    <w:p w14:paraId="5831C3F6" w14:textId="77777777" w:rsidR="00D44190" w:rsidRPr="007429DC" w:rsidRDefault="002014A3" w:rsidP="00D44190">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4049774" w14:textId="77777777" w:rsidR="00510E50" w:rsidRPr="00AA0EAC" w:rsidRDefault="00510E50" w:rsidP="00510E50">
      <w:pPr>
        <w:pStyle w:val="ProductList-Offering1Heading"/>
        <w:outlineLvl w:val="2"/>
        <w:rPr>
          <w:lang w:val="tr-TR"/>
        </w:rPr>
      </w:pPr>
      <w:bookmarkStart w:id="88" w:name="_Toc437590237"/>
      <w:bookmarkStart w:id="89" w:name="_Toc435790943"/>
      <w:bookmarkStart w:id="90" w:name="_Toc454205344"/>
      <w:r w:rsidRPr="00AA0EAC">
        <w:rPr>
          <w:lang w:val="tr-TR"/>
        </w:rPr>
        <w:t>Microsoft Intune</w:t>
      </w:r>
      <w:bookmarkEnd w:id="88"/>
      <w:bookmarkEnd w:id="89"/>
      <w:bookmarkEnd w:id="90"/>
    </w:p>
    <w:p w14:paraId="5F330479" w14:textId="77777777" w:rsidR="00510E50" w:rsidRPr="00A8327A" w:rsidRDefault="00510E50" w:rsidP="00510E50">
      <w:pPr>
        <w:pStyle w:val="ProductList-Body"/>
        <w:rPr>
          <w:rFonts w:asciiTheme="majorHAnsi" w:hAnsiTheme="majorHAnsi"/>
          <w:sz w:val="16"/>
          <w:szCs w:val="16"/>
        </w:rPr>
        <w:sectPr w:rsidR="00510E50" w:rsidRPr="00A8327A" w:rsidSect="00510E50">
          <w:footerReference w:type="default" r:id="rId36"/>
          <w:footerReference w:type="first" r:id="rId37"/>
          <w:pgSz w:w="12240" w:h="15840"/>
          <w:pgMar w:top="1440" w:right="720" w:bottom="1440" w:left="720" w:header="720" w:footer="720" w:gutter="0"/>
          <w:cols w:space="720"/>
          <w:titlePg/>
          <w:docGrid w:linePitch="360"/>
        </w:sectPr>
      </w:pPr>
    </w:p>
    <w:p w14:paraId="433F6CCD" w14:textId="77777777" w:rsidR="00510E50" w:rsidRPr="003C69A1" w:rsidRDefault="00510E50" w:rsidP="00510E50">
      <w:pPr>
        <w:pStyle w:val="ProductList-Body"/>
      </w:pPr>
      <w:r>
        <w:rPr>
          <w:rFonts w:asciiTheme="majorHAnsi" w:hAnsiTheme="majorHAnsi"/>
          <w:sz w:val="16"/>
          <w:szCs w:val="16"/>
        </w:rPr>
        <w:t>Microsoft Intune (kullanıcı başına)</w:t>
      </w:r>
    </w:p>
    <w:p w14:paraId="733DBBF4" w14:textId="77777777" w:rsidR="00510E50" w:rsidRPr="003C69A1" w:rsidRDefault="00510E50" w:rsidP="00510E50">
      <w:pPr>
        <w:pStyle w:val="ProductList-Body"/>
      </w:pPr>
      <w:r>
        <w:rPr>
          <w:rFonts w:asciiTheme="majorHAnsi" w:hAnsiTheme="majorHAnsi"/>
          <w:sz w:val="16"/>
          <w:szCs w:val="16"/>
        </w:rPr>
        <w:t>Sistem Merkezi Yapılandırması için Microsoft Intune Eklentisi</w:t>
      </w:r>
    </w:p>
    <w:p w14:paraId="2260646C" w14:textId="77777777" w:rsidR="00510E50" w:rsidRPr="00A8327A" w:rsidRDefault="00510E50" w:rsidP="00510E50">
      <w:pPr>
        <w:pStyle w:val="ProductList-Body"/>
        <w:rPr>
          <w:rFonts w:asciiTheme="majorHAnsi" w:hAnsiTheme="majorHAnsi"/>
          <w:sz w:val="16"/>
          <w:szCs w:val="16"/>
        </w:rPr>
        <w:sectPr w:rsidR="00510E5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ve System Center Endpoint Protection için Windows Intune Eklentisi (kullanıcı başına)</w:t>
      </w:r>
      <w:r>
        <w:rPr>
          <w:rFonts w:asciiTheme="majorHAnsi" w:hAnsiTheme="majorHAnsi"/>
          <w:sz w:val="16"/>
          <w:szCs w:val="16"/>
        </w:rPr>
        <w:br/>
        <w:t>(“Microsoft Intune Eklentisi”)</w:t>
      </w:r>
    </w:p>
    <w:p w14:paraId="66F9428C" w14:textId="77777777" w:rsidR="00510E50" w:rsidRPr="00510E50" w:rsidRDefault="00510E50" w:rsidP="00510E50">
      <w:pPr>
        <w:pStyle w:val="ProductList-Body"/>
        <w:pBdr>
          <w:top w:val="single" w:sz="4" w:space="1" w:color="BFBFBF" w:themeColor="background1" w:themeShade="BF"/>
        </w:pBdr>
        <w:rPr>
          <w:sz w:val="8"/>
          <w:szCs w:val="8"/>
        </w:rPr>
      </w:pPr>
    </w:p>
    <w:p w14:paraId="037AE15C" w14:textId="77777777" w:rsidR="00510E50" w:rsidRPr="003C69A1" w:rsidRDefault="00510E50" w:rsidP="00510E50">
      <w:pPr>
        <w:pStyle w:val="ProductList-Body"/>
        <w:tabs>
          <w:tab w:val="clear" w:pos="158"/>
          <w:tab w:val="left" w:pos="360"/>
        </w:tabs>
      </w:pPr>
      <w:r>
        <w:rPr>
          <w:b/>
          <w:color w:val="00188F"/>
        </w:rPr>
        <w:t>Bildirimler</w:t>
      </w:r>
    </w:p>
    <w:p w14:paraId="1C243A80" w14:textId="77777777" w:rsidR="00510E50" w:rsidRPr="003C69A1" w:rsidRDefault="00510E50" w:rsidP="00510E50">
      <w:pPr>
        <w:pStyle w:val="ProductList-Body"/>
        <w:tabs>
          <w:tab w:val="clear" w:pos="158"/>
          <w:tab w:val="left" w:pos="180"/>
        </w:tabs>
      </w:pPr>
      <w:r>
        <w:t xml:space="preserve">Müşteriye sağlanan dağıtım hizmetleri, </w:t>
      </w:r>
      <w:hyperlink w:anchor="Attachment1" w:history="1">
        <w:r>
          <w:rPr>
            <w:rStyle w:val="Hyperlink"/>
          </w:rPr>
          <w:t>Ek 1</w:t>
        </w:r>
      </w:hyperlink>
      <w:r>
        <w:t>'de yer alan Profesyonel Hizmetler Bildirimine tabidir.</w:t>
      </w:r>
    </w:p>
    <w:p w14:paraId="24DA9A91" w14:textId="77777777" w:rsidR="005A692F" w:rsidRDefault="005A692F" w:rsidP="004731AE">
      <w:pPr>
        <w:pStyle w:val="ProductList-Body"/>
        <w:keepNext/>
        <w:tabs>
          <w:tab w:val="clear" w:pos="158"/>
          <w:tab w:val="left" w:pos="180"/>
        </w:tabs>
        <w:rPr>
          <w:b/>
          <w:color w:val="00188F"/>
        </w:rPr>
      </w:pPr>
    </w:p>
    <w:p w14:paraId="7AD58DF7" w14:textId="341F039E" w:rsidR="00EF78B8" w:rsidRPr="00690C65" w:rsidRDefault="00EF78B8" w:rsidP="004731AE">
      <w:pPr>
        <w:pStyle w:val="ProductList-Body"/>
        <w:keepNext/>
        <w:tabs>
          <w:tab w:val="clear" w:pos="158"/>
          <w:tab w:val="left" w:pos="180"/>
        </w:tabs>
      </w:pPr>
      <w:r>
        <w:rPr>
          <w:b/>
          <w:color w:val="00188F"/>
        </w:rPr>
        <w:t>Yönetim Aygıtları</w:t>
      </w:r>
    </w:p>
    <w:p w14:paraId="6DB43031" w14:textId="6D2B234B" w:rsidR="00EF78B8" w:rsidRPr="00690C65" w:rsidRDefault="00EF78B8" w:rsidP="00EF78B8">
      <w:pPr>
        <w:pStyle w:val="ProductList-Body"/>
        <w:tabs>
          <w:tab w:val="clear" w:pos="158"/>
          <w:tab w:val="left" w:pos="180"/>
        </w:tabs>
      </w:pPr>
      <w:r>
        <w:t>Müşterinin bir Kullanıcı SL</w:t>
      </w:r>
      <w:r w:rsidR="002C12D5">
        <w:t>’</w:t>
      </w:r>
      <w:r>
        <w:t>si atadığı her kullanıcı, beş adede kadar aygıtı yönetmek için Çevrimiçi Hizmete ve (System Center yazılımı dahil) ilgili yazılıma erişebilir ve kullanabilir.</w:t>
      </w:r>
    </w:p>
    <w:p w14:paraId="74E62B8E" w14:textId="77777777" w:rsidR="00EF78B8" w:rsidRPr="00690C65" w:rsidRDefault="00EF78B8" w:rsidP="00EF78B8">
      <w:pPr>
        <w:pStyle w:val="ProductList-Body"/>
        <w:tabs>
          <w:tab w:val="clear" w:pos="158"/>
          <w:tab w:val="left" w:pos="180"/>
        </w:tabs>
      </w:pPr>
    </w:p>
    <w:p w14:paraId="50ABC0BC" w14:textId="34F83C42" w:rsidR="008070AF" w:rsidRPr="00690C65" w:rsidRDefault="008070AF" w:rsidP="008070AF">
      <w:pPr>
        <w:pStyle w:val="ProductList-Body"/>
        <w:tabs>
          <w:tab w:val="clear" w:pos="158"/>
          <w:tab w:val="left" w:pos="180"/>
        </w:tabs>
      </w:pPr>
      <w:r>
        <w:rPr>
          <w:b/>
          <w:color w:val="00188F"/>
        </w:rPr>
        <w:t>Depolama Eklenti SL</w:t>
      </w:r>
      <w:r w:rsidR="002C12D5">
        <w:rPr>
          <w:b/>
          <w:color w:val="00188F"/>
        </w:rPr>
        <w:t>’</w:t>
      </w:r>
      <w:r>
        <w:rPr>
          <w:b/>
          <w:color w:val="00188F"/>
        </w:rPr>
        <w:t>si</w:t>
      </w:r>
    </w:p>
    <w:p w14:paraId="680DD99D" w14:textId="6F1226BA" w:rsidR="008070AF" w:rsidRPr="00690C65" w:rsidRDefault="008070AF" w:rsidP="008070AF">
      <w:pPr>
        <w:pStyle w:val="ProductList-Body"/>
        <w:tabs>
          <w:tab w:val="clear" w:pos="158"/>
          <w:tab w:val="left" w:pos="180"/>
        </w:tabs>
      </w:pPr>
      <w:r>
        <w:t>Temel üyelikle birlikte sağlanan depolamadan daha fazla her depolama gigabaytı için bir Depolama Eklenti SL</w:t>
      </w:r>
      <w:r w:rsidR="002C12D5">
        <w:t>’</w:t>
      </w:r>
      <w:r>
        <w:t>si gerekir.</w:t>
      </w:r>
    </w:p>
    <w:p w14:paraId="76625CC2" w14:textId="77777777" w:rsidR="008070AF" w:rsidRPr="00690C65" w:rsidRDefault="008070AF" w:rsidP="008070AF">
      <w:pPr>
        <w:pStyle w:val="ProductList-Body"/>
        <w:tabs>
          <w:tab w:val="clear" w:pos="158"/>
          <w:tab w:val="left" w:pos="180"/>
        </w:tabs>
      </w:pPr>
    </w:p>
    <w:p w14:paraId="5C4269FF" w14:textId="77777777" w:rsidR="004731AE" w:rsidRDefault="004731AE" w:rsidP="008B0B86">
      <w:pPr>
        <w:pStyle w:val="ProductList-Body"/>
        <w:keepNext/>
        <w:rPr>
          <w:b/>
          <w:color w:val="00188F"/>
        </w:rPr>
      </w:pPr>
      <w:r>
        <w:rPr>
          <w:b/>
          <w:color w:val="00188F"/>
        </w:rPr>
        <w:t>Sistem Merkezi Yazılımındaki Windows Yazılım Bileşenleri</w:t>
      </w:r>
    </w:p>
    <w:p w14:paraId="7AE943EF" w14:textId="77777777" w:rsidR="004731AE" w:rsidRDefault="004731AE" w:rsidP="004731AE">
      <w:pPr>
        <w:pStyle w:val="ProductList-Body"/>
      </w:pPr>
      <w:r>
        <w:t xml:space="preserve">Sistem Merkezi yazılımı, aşağıdaki Windows Yazılım Bileşenlerinden bir veya daha fazlasını içerir: Microsoft.NET Framework, Microsoft Data Access Bileşenleri, Powershell yazılımı ve Microsoft Build, Windows Identity Foundation, JAVAScript için Windows Library, Debghelp.dll ve Web Deploy teknolojileri ile ilgili çeşitli.dll uzantılı dosyalar. Windows Yazılım bileşenlerinin kullanımını yöneten lisans koşulları, Ürün Koşullarının Windows 8.1 Pro ve Kurumsal bölümünde yer alır. Ürün Koşulları </w:t>
      </w:r>
      <w:hyperlink r:id="rId38" w:history="1">
        <w:r>
          <w:rPr>
            <w:rStyle w:val="Hyperlink"/>
          </w:rPr>
          <w:t>http://go.microsoft.com/?linkid=9839206</w:t>
        </w:r>
      </w:hyperlink>
      <w:r>
        <w:rPr>
          <w:rStyle w:val="Hyperlink"/>
        </w:rPr>
        <w:t>.</w:t>
      </w:r>
      <w:r>
        <w:t xml:space="preserve"> adresinde yer almaktadır</w:t>
      </w:r>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Sunucu Teknolojisi ve Karşılaştırmalı Değerlendirmesi</w:t>
      </w:r>
    </w:p>
    <w:p w14:paraId="5EB64A19" w14:textId="7F85356F" w:rsidR="008070AF" w:rsidRPr="00690C65" w:rsidRDefault="008070AF" w:rsidP="008070A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w:t>
      </w:r>
      <w:r w:rsidR="002C12D5">
        <w:t>’</w:t>
      </w:r>
      <w:r>
        <w:t>un yazılı onayını alması gerekir.</w:t>
      </w:r>
    </w:p>
    <w:p w14:paraId="41E1E483" w14:textId="77777777" w:rsidR="008070AF" w:rsidRPr="007429DC" w:rsidRDefault="002014A3" w:rsidP="008070AF">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653B4775" w14:textId="1AD0ABFF" w:rsidR="00510E50" w:rsidRPr="00AA0EAC" w:rsidRDefault="00510E50" w:rsidP="00510E50">
      <w:pPr>
        <w:pStyle w:val="ProductList-OfferingGroupHeading"/>
        <w:spacing w:after="80"/>
        <w:outlineLvl w:val="1"/>
        <w:rPr>
          <w:lang w:val="tr-TR"/>
        </w:rPr>
      </w:pPr>
      <w:bookmarkStart w:id="91" w:name="_Toc437590238"/>
      <w:bookmarkStart w:id="92" w:name="_Toc435790944"/>
      <w:bookmarkStart w:id="93" w:name="_Toc454205345"/>
      <w:bookmarkStart w:id="94" w:name="MicrosoftDynamicsMarketing"/>
      <w:r w:rsidRPr="00AA0EAC">
        <w:rPr>
          <w:lang w:val="tr-TR"/>
        </w:rPr>
        <w:t>Microsoft Dynamics Çevrimiçi Hizmetler</w:t>
      </w:r>
      <w:bookmarkEnd w:id="91"/>
      <w:bookmarkEnd w:id="92"/>
      <w:bookmarkEnd w:id="93"/>
    </w:p>
    <w:p w14:paraId="2E3148FE" w14:textId="77777777" w:rsidR="00510E50" w:rsidRPr="003C69A1" w:rsidRDefault="00510E50" w:rsidP="00510E50">
      <w:pPr>
        <w:pStyle w:val="ProductList-Body"/>
        <w:tabs>
          <w:tab w:val="clear" w:pos="158"/>
          <w:tab w:val="left" w:pos="360"/>
        </w:tabs>
      </w:pPr>
      <w:r>
        <w:rPr>
          <w:b/>
          <w:color w:val="00188F"/>
        </w:rPr>
        <w:t>Bildirimler</w:t>
      </w:r>
    </w:p>
    <w:p w14:paraId="33CA0AEC" w14:textId="77777777" w:rsidR="00510E50" w:rsidRPr="003C69A1" w:rsidRDefault="002014A3" w:rsidP="00510E50">
      <w:pPr>
        <w:pStyle w:val="ProductList-Body"/>
      </w:pPr>
      <w:hyperlink w:anchor="Attachment1" w:history="1">
        <w:r w:rsidR="00510E50">
          <w:rPr>
            <w:rStyle w:val="Hyperlink"/>
          </w:rPr>
          <w:t>Ek 1</w:t>
        </w:r>
      </w:hyperlink>
      <w:r w:rsidR="00510E50">
        <w:t>'de yer alan Bing Haritalar ve Profesyonel Hizmetler Bildirimleri geçerlidir.</w:t>
      </w:r>
    </w:p>
    <w:p w14:paraId="6911C09F" w14:textId="77777777" w:rsidR="00510E50" w:rsidRPr="003C69A1" w:rsidRDefault="00510E50" w:rsidP="00510E50">
      <w:pPr>
        <w:pStyle w:val="ProductList-Body"/>
      </w:pPr>
    </w:p>
    <w:p w14:paraId="69177923" w14:textId="77777777" w:rsidR="00510E50" w:rsidRPr="003C69A1" w:rsidRDefault="00510E50" w:rsidP="00510E50">
      <w:pPr>
        <w:pStyle w:val="ProductList-Body"/>
        <w:tabs>
          <w:tab w:val="clear" w:pos="158"/>
          <w:tab w:val="left" w:pos="180"/>
        </w:tabs>
      </w:pPr>
      <w:r>
        <w:rPr>
          <w:b/>
          <w:color w:val="00188F"/>
        </w:rPr>
        <w:t>Abonelik Lisansı Paketleri</w:t>
      </w:r>
    </w:p>
    <w:p w14:paraId="448F2AB3" w14:textId="77777777" w:rsidR="00510E50" w:rsidRPr="003C69A1" w:rsidRDefault="00510E50" w:rsidP="00510E50">
      <w:pPr>
        <w:pStyle w:val="ProductList-Body"/>
      </w:pPr>
      <w:r>
        <w:t xml:space="preserve">Kullanıcı SL'lerine ek olarak, SL gereksinimlerini yerine getiren diğer teklifler için bkz. </w:t>
      </w:r>
      <w:hyperlink w:anchor="Attachment2" w:history="1">
        <w:r>
          <w:rPr>
            <w:rStyle w:val="Hyperlink"/>
          </w:rPr>
          <w:t>Ek 2</w:t>
        </w:r>
      </w:hyperlink>
      <w:r>
        <w:t>.</w:t>
      </w:r>
    </w:p>
    <w:p w14:paraId="4365FFF3" w14:textId="77777777" w:rsidR="00510E50" w:rsidRPr="003C69A1" w:rsidRDefault="00510E50" w:rsidP="00510E50">
      <w:pPr>
        <w:pStyle w:val="ProductList-Body"/>
      </w:pPr>
    </w:p>
    <w:p w14:paraId="3B18EED6" w14:textId="77777777" w:rsidR="00510E50" w:rsidRPr="00AA0EAC" w:rsidRDefault="00510E50" w:rsidP="00510E50">
      <w:pPr>
        <w:pStyle w:val="ProductList-Offering2Heading"/>
        <w:outlineLvl w:val="2"/>
        <w:rPr>
          <w:lang w:val="tr-TR"/>
        </w:rPr>
      </w:pPr>
      <w:r w:rsidRPr="00AA0EAC">
        <w:rPr>
          <w:lang w:val="tr-TR"/>
        </w:rPr>
        <w:tab/>
      </w:r>
      <w:bookmarkStart w:id="95" w:name="_Toc437590239"/>
      <w:bookmarkStart w:id="96" w:name="_Toc454205346"/>
      <w:bookmarkStart w:id="97" w:name="_Toc435790945"/>
      <w:r w:rsidRPr="00AA0EAC">
        <w:rPr>
          <w:lang w:val="tr-TR"/>
        </w:rPr>
        <w:t>Microsoft Dynamics AX</w:t>
      </w:r>
      <w:bookmarkEnd w:id="95"/>
      <w:bookmarkEnd w:id="96"/>
    </w:p>
    <w:p w14:paraId="468F4E40" w14:textId="77777777" w:rsidR="00510E50" w:rsidRDefault="00510E50" w:rsidP="00510E50">
      <w:pPr>
        <w:pStyle w:val="ProductList-Offering1"/>
        <w:sectPr w:rsidR="00510E50" w:rsidSect="00D73EC5">
          <w:type w:val="continuous"/>
          <w:pgSz w:w="12240" w:h="15840"/>
          <w:pgMar w:top="1440" w:right="720" w:bottom="1440" w:left="720" w:header="720" w:footer="720" w:gutter="0"/>
          <w:cols w:space="720"/>
          <w:titlePg/>
          <w:docGrid w:linePitch="360"/>
        </w:sectPr>
      </w:pPr>
    </w:p>
    <w:p w14:paraId="02B9C42C" w14:textId="77777777" w:rsidR="00510E50" w:rsidRPr="003C69A1" w:rsidRDefault="00510E50" w:rsidP="00510E50">
      <w:pPr>
        <w:pStyle w:val="ProductList-Body"/>
      </w:pPr>
      <w:r>
        <w:rPr>
          <w:rFonts w:asciiTheme="majorHAnsi" w:hAnsiTheme="majorHAnsi"/>
          <w:sz w:val="16"/>
          <w:szCs w:val="16"/>
        </w:rPr>
        <w:t>Microsoft Dynamics AX Self Serve</w:t>
      </w:r>
    </w:p>
    <w:p w14:paraId="2BA77413" w14:textId="77777777" w:rsidR="00510E50" w:rsidRPr="003C69A1" w:rsidRDefault="00510E50" w:rsidP="00510E50">
      <w:pPr>
        <w:pStyle w:val="ProductList-Body"/>
      </w:pPr>
      <w:r>
        <w:rPr>
          <w:rFonts w:asciiTheme="majorHAnsi" w:hAnsiTheme="majorHAnsi"/>
          <w:sz w:val="16"/>
          <w:szCs w:val="16"/>
        </w:rPr>
        <w:t>Microsoft Dynamics AX Task</w:t>
      </w:r>
    </w:p>
    <w:p w14:paraId="521CB733" w14:textId="77777777" w:rsidR="00510E50" w:rsidRPr="003C69A1" w:rsidRDefault="00510E50" w:rsidP="00510E50">
      <w:pPr>
        <w:pStyle w:val="ProductList-Body"/>
      </w:pPr>
      <w:r>
        <w:rPr>
          <w:rFonts w:asciiTheme="majorHAnsi" w:hAnsiTheme="majorHAnsi"/>
          <w:sz w:val="16"/>
          <w:szCs w:val="16"/>
        </w:rPr>
        <w:t>Microsoft Dynamics AX Enterprise</w:t>
      </w:r>
    </w:p>
    <w:p w14:paraId="32ACF625" w14:textId="77777777" w:rsidR="00510E50" w:rsidRPr="003C69A1" w:rsidRDefault="00510E50" w:rsidP="00510E50">
      <w:pPr>
        <w:pStyle w:val="ProductList-Body"/>
      </w:pPr>
      <w:r>
        <w:rPr>
          <w:rFonts w:asciiTheme="majorHAnsi" w:hAnsiTheme="majorHAnsi"/>
          <w:sz w:val="16"/>
          <w:szCs w:val="16"/>
        </w:rPr>
        <w:t>Microsoft Dynamics AX Device</w:t>
      </w:r>
    </w:p>
    <w:p w14:paraId="306BC262" w14:textId="77777777" w:rsidR="00510E50" w:rsidRDefault="00510E50" w:rsidP="00510E50">
      <w:pPr>
        <w:pStyle w:val="ProductList-Body"/>
        <w:sectPr w:rsidR="00510E50" w:rsidSect="00E275D6">
          <w:type w:val="continuous"/>
          <w:pgSz w:w="12240" w:h="15840"/>
          <w:pgMar w:top="1440" w:right="720" w:bottom="1440" w:left="720" w:header="720" w:footer="720" w:gutter="0"/>
          <w:cols w:num="2" w:space="720"/>
          <w:titlePg/>
          <w:docGrid w:linePitch="360"/>
        </w:sectPr>
      </w:pPr>
    </w:p>
    <w:p w14:paraId="310CF462" w14:textId="77777777" w:rsidR="00510E50" w:rsidRPr="00510E50" w:rsidRDefault="00510E50" w:rsidP="00510E50">
      <w:pPr>
        <w:pStyle w:val="ProductList-Body"/>
        <w:pBdr>
          <w:top w:val="single" w:sz="4" w:space="1" w:color="BFBFBF" w:themeColor="background1" w:themeShade="BF"/>
        </w:pBdr>
        <w:rPr>
          <w:sz w:val="8"/>
          <w:szCs w:val="8"/>
        </w:rPr>
      </w:pPr>
    </w:p>
    <w:p w14:paraId="259C8993" w14:textId="77777777" w:rsidR="00510E50" w:rsidRPr="003C69A1" w:rsidRDefault="00510E50" w:rsidP="00510E50">
      <w:pPr>
        <w:pStyle w:val="ProductList-Body"/>
        <w:tabs>
          <w:tab w:val="clear" w:pos="158"/>
          <w:tab w:val="left" w:pos="360"/>
        </w:tabs>
      </w:pPr>
      <w:r>
        <w:rPr>
          <w:b/>
          <w:color w:val="00188F"/>
        </w:rPr>
        <w:t>Harici Kullanıcılar</w:t>
      </w:r>
    </w:p>
    <w:p w14:paraId="01569C0E" w14:textId="77777777" w:rsidR="00510E50" w:rsidRPr="003C69A1" w:rsidRDefault="00510E50" w:rsidP="00510E50">
      <w:pPr>
        <w:pStyle w:val="ProductList-Body"/>
        <w:tabs>
          <w:tab w:val="clear" w:pos="158"/>
          <w:tab w:val="left" w:pos="360"/>
        </w:tabs>
      </w:pPr>
      <w:r>
        <w:t>Microsoft Dynamics AX'in Dış Kullanıcılarının Çevrimiçi Hizmete erişmek için bir SL'ye ihtiyacı yoktur. Bu muafiyet Müşterinin veya Bağlı Kuruluşlarının yüklenicileri veya aracıları için geçerli değildir.</w:t>
      </w:r>
    </w:p>
    <w:p w14:paraId="72AD7BC8" w14:textId="77777777" w:rsidR="00510E50" w:rsidRPr="003C69A1" w:rsidRDefault="00510E50" w:rsidP="00510E50">
      <w:pPr>
        <w:pStyle w:val="ProductList-Body"/>
        <w:tabs>
          <w:tab w:val="clear" w:pos="158"/>
          <w:tab w:val="left" w:pos="360"/>
        </w:tabs>
      </w:pPr>
    </w:p>
    <w:p w14:paraId="0472986E" w14:textId="77777777" w:rsidR="00510E50" w:rsidRPr="003C69A1" w:rsidRDefault="00510E50" w:rsidP="00510E50">
      <w:pPr>
        <w:pStyle w:val="ProductList-Body"/>
        <w:tabs>
          <w:tab w:val="left" w:pos="360"/>
        </w:tabs>
      </w:pPr>
      <w:r>
        <w:rPr>
          <w:b/>
          <w:color w:val="00188F"/>
        </w:rPr>
        <w:t>Değişiklikler</w:t>
      </w:r>
    </w:p>
    <w:p w14:paraId="3B4E5AD9" w14:textId="77777777" w:rsidR="00510E50" w:rsidRPr="003C69A1" w:rsidRDefault="00510E50" w:rsidP="00510E50">
      <w:pPr>
        <w:pStyle w:val="ProductList-Body"/>
        <w:tabs>
          <w:tab w:val="clear" w:pos="158"/>
          <w:tab w:val="left" w:pos="360"/>
        </w:tabs>
      </w:pPr>
      <w:r>
        <w:t>Müşteri, yalnızca Müşterinin dahili kullanım amaçları doğrultusunda, Microsoft Dynamics AX'i işlevlerinin genişletilmesini sağlayacak şekilde değiştirebilir.</w:t>
      </w:r>
    </w:p>
    <w:p w14:paraId="48001B16" w14:textId="77777777" w:rsidR="00510E50" w:rsidRPr="003C69A1" w:rsidRDefault="002014A3" w:rsidP="00510E50">
      <w:pPr>
        <w:pStyle w:val="ProductList-Body"/>
        <w:shd w:val="clear" w:color="auto" w:fill="A6A6A6" w:themeFill="background1" w:themeFillShade="A6"/>
        <w:spacing w:before="120" w:after="240"/>
        <w:jc w:val="right"/>
      </w:pPr>
      <w:hyperlink w:anchor="TableofContents" w:history="1">
        <w:r w:rsidR="00510E50">
          <w:rPr>
            <w:rStyle w:val="Hyperlink"/>
            <w:sz w:val="16"/>
            <w:szCs w:val="16"/>
          </w:rPr>
          <w:t>İçindekiler</w:t>
        </w:r>
      </w:hyperlink>
      <w:r w:rsidR="00510E50">
        <w:rPr>
          <w:sz w:val="16"/>
          <w:szCs w:val="16"/>
        </w:rPr>
        <w:t xml:space="preserve"> / </w:t>
      </w:r>
      <w:hyperlink w:anchor="GeneralTerms" w:history="1">
        <w:r w:rsidR="00510E50">
          <w:rPr>
            <w:rStyle w:val="Hyperlink"/>
            <w:sz w:val="16"/>
            <w:szCs w:val="16"/>
          </w:rPr>
          <w:t>Genel Koşullar</w:t>
        </w:r>
      </w:hyperlink>
    </w:p>
    <w:p w14:paraId="204CDB39" w14:textId="77777777" w:rsidR="00AA0EAC" w:rsidRDefault="00AA0EAC" w:rsidP="00AA0EAC">
      <w:pPr>
        <w:pStyle w:val="ProductList-Body"/>
        <w:tabs>
          <w:tab w:val="clear" w:pos="158"/>
          <w:tab w:val="left" w:pos="360"/>
        </w:tabs>
      </w:pPr>
    </w:p>
    <w:p w14:paraId="554E4787" w14:textId="77777777" w:rsidR="00AA0EAC" w:rsidRDefault="00AA0EAC" w:rsidP="00AA0EAC">
      <w:pPr>
        <w:pStyle w:val="ProductList-Body"/>
        <w:tabs>
          <w:tab w:val="clear" w:pos="158"/>
          <w:tab w:val="left" w:pos="360"/>
        </w:tabs>
      </w:pPr>
    </w:p>
    <w:p w14:paraId="471BF62E" w14:textId="38274351" w:rsidR="00510E50" w:rsidRPr="00AA0EAC" w:rsidRDefault="00510E50" w:rsidP="00510E50">
      <w:pPr>
        <w:pStyle w:val="ProductList-Offering2Heading"/>
        <w:outlineLvl w:val="2"/>
        <w:rPr>
          <w:lang w:val="tr-TR"/>
        </w:rPr>
      </w:pPr>
      <w:r w:rsidRPr="00AA0EAC">
        <w:rPr>
          <w:lang w:val="tr-TR"/>
        </w:rPr>
        <w:lastRenderedPageBreak/>
        <w:tab/>
      </w:r>
      <w:bookmarkStart w:id="98" w:name="_Toc437590240"/>
      <w:bookmarkStart w:id="99" w:name="DynamicsCRM"/>
      <w:bookmarkStart w:id="100" w:name="_Toc454205347"/>
      <w:r w:rsidRPr="00AA0EAC">
        <w:rPr>
          <w:lang w:val="tr-TR"/>
        </w:rPr>
        <w:t>Microsoft Dynamics CRM Online</w:t>
      </w:r>
      <w:bookmarkEnd w:id="97"/>
      <w:bookmarkEnd w:id="98"/>
      <w:bookmarkEnd w:id="99"/>
      <w:bookmarkEnd w:id="100"/>
    </w:p>
    <w:p w14:paraId="16C01EBA" w14:textId="77777777" w:rsidR="00510E50" w:rsidRDefault="00510E50" w:rsidP="00510E50">
      <w:pPr>
        <w:pStyle w:val="ProductList-Offering1"/>
        <w:sectPr w:rsidR="00510E50" w:rsidSect="00D73EC5">
          <w:type w:val="continuous"/>
          <w:pgSz w:w="12240" w:h="15840"/>
          <w:pgMar w:top="1440" w:right="720" w:bottom="1440" w:left="720" w:header="720" w:footer="720" w:gutter="0"/>
          <w:cols w:space="720"/>
          <w:titlePg/>
          <w:docGrid w:linePitch="360"/>
        </w:sectPr>
      </w:pPr>
    </w:p>
    <w:p w14:paraId="63677B24" w14:textId="77777777" w:rsidR="00510E50" w:rsidRPr="003C69A1" w:rsidRDefault="00510E50" w:rsidP="00510E50">
      <w:pPr>
        <w:pStyle w:val="ProductList-Body"/>
      </w:pPr>
      <w:r>
        <w:rPr>
          <w:rFonts w:asciiTheme="majorHAnsi" w:hAnsiTheme="majorHAnsi"/>
          <w:sz w:val="16"/>
          <w:szCs w:val="16"/>
        </w:rPr>
        <w:t>Microsoft Dynamics CM Online Essentials</w:t>
      </w:r>
    </w:p>
    <w:p w14:paraId="13EC0F6A" w14:textId="77777777" w:rsidR="00510E50" w:rsidRPr="003C69A1" w:rsidRDefault="00510E50" w:rsidP="00510E50">
      <w:pPr>
        <w:pStyle w:val="ProductList-Body"/>
      </w:pPr>
      <w:r>
        <w:rPr>
          <w:rFonts w:asciiTheme="majorHAnsi" w:hAnsiTheme="majorHAnsi"/>
          <w:sz w:val="16"/>
          <w:szCs w:val="16"/>
        </w:rPr>
        <w:t>Microsoft Dynamics CRM Online Basic</w:t>
      </w:r>
    </w:p>
    <w:p w14:paraId="6218083C" w14:textId="77777777" w:rsidR="00510E50" w:rsidRPr="003C69A1" w:rsidRDefault="00510E50" w:rsidP="00510E50">
      <w:pPr>
        <w:pStyle w:val="ProductList-Body"/>
      </w:pPr>
      <w:r>
        <w:rPr>
          <w:rFonts w:asciiTheme="majorHAnsi" w:hAnsiTheme="majorHAnsi"/>
          <w:sz w:val="16"/>
          <w:szCs w:val="16"/>
        </w:rPr>
        <w:t>Microsoft Dynamics CRM Online Professional</w:t>
      </w:r>
    </w:p>
    <w:p w14:paraId="4F00BE83" w14:textId="77777777" w:rsidR="00510E50" w:rsidRPr="003C69A1" w:rsidRDefault="00510E50" w:rsidP="00510E50">
      <w:pPr>
        <w:pStyle w:val="ProductList-Body"/>
      </w:pPr>
      <w:r>
        <w:rPr>
          <w:rFonts w:asciiTheme="majorHAnsi" w:hAnsiTheme="majorHAnsi"/>
          <w:sz w:val="16"/>
          <w:szCs w:val="16"/>
        </w:rPr>
        <w:t>Microsoft Dynamics CM Online Enterprise</w:t>
      </w:r>
    </w:p>
    <w:p w14:paraId="6A9983D3" w14:textId="77777777" w:rsidR="00510E50" w:rsidRPr="003C69A1" w:rsidRDefault="00510E50" w:rsidP="00510E50">
      <w:pPr>
        <w:pStyle w:val="ProductList-Body"/>
      </w:pPr>
      <w:r>
        <w:rPr>
          <w:rFonts w:asciiTheme="majorHAnsi" w:hAnsiTheme="majorHAnsi"/>
          <w:sz w:val="16"/>
          <w:szCs w:val="16"/>
        </w:rPr>
        <w:t>Microsoft Dynamics Çalışan Self-Servisi</w:t>
      </w:r>
    </w:p>
    <w:p w14:paraId="1E63267F" w14:textId="77777777" w:rsidR="00510E50" w:rsidRDefault="00510E50" w:rsidP="00510E50">
      <w:pPr>
        <w:pStyle w:val="ProductList-Body"/>
        <w:sectPr w:rsidR="00510E50" w:rsidSect="00E275D6">
          <w:type w:val="continuous"/>
          <w:pgSz w:w="12240" w:h="15840"/>
          <w:pgMar w:top="1440" w:right="720" w:bottom="1440" w:left="720" w:header="720" w:footer="720" w:gutter="0"/>
          <w:cols w:num="2" w:space="720"/>
          <w:titlePg/>
          <w:docGrid w:linePitch="360"/>
        </w:sectPr>
      </w:pPr>
    </w:p>
    <w:p w14:paraId="5CC89EBE" w14:textId="77777777" w:rsidR="00510E50" w:rsidRPr="00510E50" w:rsidRDefault="00510E50" w:rsidP="00510E50">
      <w:pPr>
        <w:pStyle w:val="ProductList-Body"/>
        <w:pBdr>
          <w:top w:val="single" w:sz="4" w:space="1" w:color="BFBFBF" w:themeColor="background1" w:themeShade="BF"/>
        </w:pBdr>
        <w:rPr>
          <w:sz w:val="8"/>
          <w:szCs w:val="8"/>
        </w:rPr>
      </w:pPr>
    </w:p>
    <w:p w14:paraId="177EB93D" w14:textId="77777777" w:rsidR="00510E50" w:rsidRPr="003C69A1" w:rsidRDefault="00510E50" w:rsidP="00510E50">
      <w:pPr>
        <w:pStyle w:val="ProductList-Body"/>
        <w:tabs>
          <w:tab w:val="clear" w:pos="158"/>
          <w:tab w:val="left" w:pos="360"/>
        </w:tabs>
      </w:pPr>
      <w:r>
        <w:rPr>
          <w:b/>
          <w:color w:val="00188F"/>
        </w:rPr>
        <w:t>Harici Kullanıcılar</w:t>
      </w:r>
    </w:p>
    <w:p w14:paraId="7395274F" w14:textId="77777777" w:rsidR="00510E50" w:rsidRPr="003C69A1" w:rsidRDefault="00510E50" w:rsidP="00510E50">
      <w:pPr>
        <w:pStyle w:val="ProductList-Body"/>
        <w:tabs>
          <w:tab w:val="clear" w:pos="158"/>
          <w:tab w:val="left" w:pos="360"/>
        </w:tabs>
      </w:pPr>
      <w:r>
        <w:t>Microsoft Dynamics CRM Online ve Parature, from Microsoft'un tüm baskılarının Harici Kullanıcıları, Microsoft Dynamics CRM istemcilerini kullanmadıkları sürece Çevrimiçi Hizmete erişmek için bir SL'ye ihtiyaç duymazlar. Bu muafiyet Müşterinin veya Bağlı Kuruluşlarının yüklenicileri veya aracıları için geçerli değildir.</w:t>
      </w:r>
    </w:p>
    <w:p w14:paraId="3C11ECD9" w14:textId="77777777" w:rsidR="00510E50" w:rsidRPr="003C69A1" w:rsidRDefault="002014A3" w:rsidP="00510E50">
      <w:pPr>
        <w:pStyle w:val="ProductList-Body"/>
        <w:shd w:val="clear" w:color="auto" w:fill="A6A6A6" w:themeFill="background1" w:themeFillShade="A6"/>
        <w:spacing w:before="120" w:after="240"/>
        <w:jc w:val="right"/>
      </w:pPr>
      <w:hyperlink w:anchor="TableofContents" w:history="1">
        <w:r w:rsidR="00510E50">
          <w:rPr>
            <w:rStyle w:val="Hyperlink"/>
            <w:sz w:val="16"/>
            <w:szCs w:val="16"/>
          </w:rPr>
          <w:t>İçindekiler</w:t>
        </w:r>
      </w:hyperlink>
      <w:r w:rsidR="00510E50">
        <w:rPr>
          <w:sz w:val="16"/>
          <w:szCs w:val="16"/>
        </w:rPr>
        <w:t xml:space="preserve"> / </w:t>
      </w:r>
      <w:hyperlink w:anchor="GeneralTerms" w:history="1">
        <w:r w:rsidR="00510E50">
          <w:rPr>
            <w:rStyle w:val="Hyperlink"/>
            <w:sz w:val="16"/>
            <w:szCs w:val="16"/>
          </w:rPr>
          <w:t>Genel Koşullar</w:t>
        </w:r>
      </w:hyperlink>
    </w:p>
    <w:p w14:paraId="18BD01E1" w14:textId="0D717799" w:rsidR="0074447C" w:rsidRPr="006934B7" w:rsidRDefault="0074447C" w:rsidP="001775F0">
      <w:pPr>
        <w:pStyle w:val="ProductList-Offering2Heading"/>
        <w:rPr>
          <w:lang w:val="tr-TR"/>
        </w:rPr>
      </w:pPr>
      <w:r w:rsidRPr="006934B7">
        <w:rPr>
          <w:lang w:val="tr-TR"/>
        </w:rPr>
        <w:tab/>
      </w:r>
      <w:bookmarkStart w:id="101" w:name="_Toc454205348"/>
      <w:r w:rsidRPr="006934B7">
        <w:rPr>
          <w:lang w:val="tr-TR"/>
        </w:rPr>
        <w:t>Microsoft Dynamics Marketing</w:t>
      </w:r>
      <w:bookmarkEnd w:id="101"/>
    </w:p>
    <w:bookmarkEnd w:id="94"/>
    <w:p w14:paraId="25FDCE6F" w14:textId="77777777" w:rsidR="0074447C" w:rsidRPr="007429DC" w:rsidRDefault="0074447C" w:rsidP="0074447C">
      <w:pPr>
        <w:pStyle w:val="ProductList-Body"/>
        <w:rPr>
          <w:szCs w:val="18"/>
        </w:rPr>
      </w:pPr>
      <w:r w:rsidRPr="007429DC">
        <w:rPr>
          <w:rFonts w:asciiTheme="majorHAnsi" w:hAnsiTheme="majorHAnsi"/>
          <w:szCs w:val="18"/>
        </w:rPr>
        <w:t>Microsoft Dynamics Marketing Enterprise</w:t>
      </w:r>
    </w:p>
    <w:p w14:paraId="14E54CEC" w14:textId="77777777" w:rsidR="0074447C" w:rsidRPr="007429DC" w:rsidRDefault="0074447C" w:rsidP="0074447C">
      <w:pPr>
        <w:pStyle w:val="ProductList-Body"/>
        <w:rPr>
          <w:szCs w:val="18"/>
        </w:rPr>
      </w:pPr>
      <w:r w:rsidRPr="007429DC">
        <w:rPr>
          <w:rFonts w:asciiTheme="majorHAnsi" w:hAnsiTheme="majorHAnsi"/>
          <w:szCs w:val="18"/>
        </w:rPr>
        <w:t>Microsoft Dynamics Marketing Sales Collaboration</w:t>
      </w:r>
    </w:p>
    <w:p w14:paraId="3BC4AFFC" w14:textId="77777777" w:rsidR="0074447C" w:rsidRPr="007429DC"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Hizmet Seviyesi Anlaşması</w:t>
      </w:r>
    </w:p>
    <w:p w14:paraId="2C29C397" w14:textId="607B3120" w:rsidR="00E53C1F" w:rsidRPr="00690C65" w:rsidRDefault="00E53C1F" w:rsidP="00E53C1F">
      <w:pPr>
        <w:pStyle w:val="ProductList-Body"/>
      </w:pPr>
      <w:r>
        <w:t>Microsoft Dynamics Marketing için SLA yoktur.</w:t>
      </w:r>
    </w:p>
    <w:p w14:paraId="31497FAF" w14:textId="77777777" w:rsidR="00E53C1F" w:rsidRPr="007429DC" w:rsidRDefault="00E53C1F" w:rsidP="0074447C">
      <w:pPr>
        <w:pStyle w:val="ProductList-Body"/>
        <w:tabs>
          <w:tab w:val="clear" w:pos="158"/>
          <w:tab w:val="left" w:pos="360"/>
        </w:tabs>
        <w:rPr>
          <w:szCs w:val="18"/>
        </w:rPr>
      </w:pPr>
    </w:p>
    <w:p w14:paraId="03A01D82" w14:textId="77777777" w:rsidR="0074447C" w:rsidRPr="00690C65" w:rsidRDefault="0074447C" w:rsidP="0074447C">
      <w:pPr>
        <w:pStyle w:val="ProductList-Body"/>
        <w:tabs>
          <w:tab w:val="clear" w:pos="158"/>
          <w:tab w:val="left" w:pos="360"/>
        </w:tabs>
      </w:pPr>
      <w:r>
        <w:rPr>
          <w:b/>
          <w:color w:val="00188F"/>
        </w:rPr>
        <w:t>Web Kullanıcı Profili</w:t>
      </w:r>
    </w:p>
    <w:p w14:paraId="3098B83A" w14:textId="035FAC29" w:rsidR="0074447C" w:rsidRDefault="0074447C" w:rsidP="0074447C">
      <w:pPr>
        <w:pStyle w:val="ProductList-Body"/>
      </w:pPr>
      <w:r>
        <w:t>Bu Çevrimiçi Hizmeti Web Portalı Kullanıcıları olarak yapılandıran ve erişen kullanıcılar, Kullanıcı SL</w:t>
      </w:r>
      <w:r w:rsidR="002C12D5">
        <w:t>’</w:t>
      </w:r>
      <w:r>
        <w:t>lerine ihtiyaç duymazlar.</w:t>
      </w:r>
    </w:p>
    <w:p w14:paraId="085C544D" w14:textId="482B657E" w:rsidR="006934B7" w:rsidRDefault="006934B7" w:rsidP="0074447C">
      <w:pPr>
        <w:pStyle w:val="ProductList-Body"/>
      </w:pPr>
    </w:p>
    <w:p w14:paraId="65AA6949" w14:textId="77777777" w:rsidR="007429DC" w:rsidRPr="007F0A21" w:rsidRDefault="007429DC" w:rsidP="007429DC">
      <w:pPr>
        <w:pStyle w:val="ProductList-Body"/>
      </w:pPr>
      <w:r>
        <w:rPr>
          <w:b/>
          <w:color w:val="00188F"/>
        </w:rPr>
        <w:t>Mobil SMS Mesajlaşması</w:t>
      </w:r>
    </w:p>
    <w:p w14:paraId="331E43D0" w14:textId="559606E3" w:rsidR="006934B7" w:rsidRPr="00927E5E" w:rsidRDefault="007429DC" w:rsidP="007429DC">
      <w:pPr>
        <w:pStyle w:val="ProductList-Body"/>
      </w:pPr>
      <w:r>
        <w:t>Microsoft tarafından sağlanan tüm mobil kısa mesajlarının içeriğinden, oluşturulmasından, başlatılmasından ve iletilmesinden yalnızca Müşteri sorumlu olacaktır ve Müşteri, zaman zaman Microsoft tarafından sağlanan tüm ilgili sektör kullanım kurallarına uyacaktır. Mobil kısa mesajların iletilmesinde yer alan üçüncü kişi toplayıcılar veya taşıyıcılar Microsoft alt yüklenicileri değildir</w:t>
      </w:r>
      <w:r w:rsidR="006934B7">
        <w:t>.</w:t>
      </w:r>
    </w:p>
    <w:p w14:paraId="6DE06528" w14:textId="77777777" w:rsidR="0074447C" w:rsidRPr="007429DC" w:rsidRDefault="002014A3" w:rsidP="0074447C">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5C492BA3" w14:textId="51652BCD" w:rsidR="00234095" w:rsidRPr="006934B7" w:rsidRDefault="00234095" w:rsidP="006934B7">
      <w:pPr>
        <w:pStyle w:val="ProductList-Offering2Heading"/>
        <w:keepNext/>
        <w:rPr>
          <w:lang w:val="fr-FR"/>
        </w:rPr>
      </w:pPr>
      <w:r w:rsidRPr="006934B7">
        <w:rPr>
          <w:lang w:val="fr-FR"/>
        </w:rPr>
        <w:tab/>
      </w:r>
      <w:bookmarkStart w:id="102" w:name="_Toc454205349"/>
      <w:r w:rsidRPr="006934B7">
        <w:rPr>
          <w:lang w:val="fr-FR"/>
        </w:rPr>
        <w:t>Microsoft Social Engagement</w:t>
      </w:r>
      <w:bookmarkEnd w:id="102"/>
    </w:p>
    <w:p w14:paraId="7E1BF27D" w14:textId="7231FD4B" w:rsidR="00234095" w:rsidRPr="007429DC" w:rsidRDefault="00234095" w:rsidP="00234095">
      <w:pPr>
        <w:pStyle w:val="ProductList-Body"/>
        <w:rPr>
          <w:szCs w:val="18"/>
        </w:rPr>
      </w:pPr>
      <w:r w:rsidRPr="007429DC">
        <w:rPr>
          <w:rFonts w:asciiTheme="majorHAnsi" w:hAnsiTheme="majorHAnsi"/>
          <w:szCs w:val="18"/>
        </w:rPr>
        <w:t>Microsoft Social Engagement Professional</w:t>
      </w:r>
    </w:p>
    <w:p w14:paraId="33B6D257" w14:textId="481AF843" w:rsidR="00840373" w:rsidRPr="007429DC" w:rsidRDefault="00840373" w:rsidP="00234095">
      <w:pPr>
        <w:pStyle w:val="ProductList-Body"/>
        <w:rPr>
          <w:szCs w:val="18"/>
        </w:rPr>
      </w:pPr>
      <w:r w:rsidRPr="007429DC">
        <w:rPr>
          <w:rFonts w:asciiTheme="majorHAnsi" w:hAnsiTheme="majorHAnsi"/>
          <w:szCs w:val="18"/>
        </w:rPr>
        <w:t>Microsoft Social Engagement Enterprise</w:t>
      </w:r>
    </w:p>
    <w:p w14:paraId="5EAF2DB7" w14:textId="77777777" w:rsidR="00234095" w:rsidRPr="007429DC"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4731AE">
      <w:pPr>
        <w:pStyle w:val="ProductList-Body"/>
        <w:keepNext/>
      </w:pPr>
      <w:r>
        <w:rPr>
          <w:b/>
          <w:color w:val="00188F"/>
        </w:rPr>
        <w:t>Hizmet Seviyesi Anlaşması</w:t>
      </w:r>
    </w:p>
    <w:p w14:paraId="2526FAEE" w14:textId="02CF1C30" w:rsidR="00DD2927" w:rsidRPr="00690C65" w:rsidRDefault="00DD2927" w:rsidP="00DD2927">
      <w:pPr>
        <w:pStyle w:val="ProductList-Body"/>
      </w:pPr>
      <w:r>
        <w:t>Microsoft Social Engagement için SLA yoktur.</w:t>
      </w:r>
    </w:p>
    <w:p w14:paraId="7B89B3D7" w14:textId="77777777" w:rsidR="00DD2927" w:rsidRPr="007429DC" w:rsidRDefault="00DD2927" w:rsidP="00234095">
      <w:pPr>
        <w:pStyle w:val="ProductList-Body"/>
        <w:tabs>
          <w:tab w:val="clear" w:pos="158"/>
          <w:tab w:val="left" w:pos="360"/>
        </w:tabs>
        <w:rPr>
          <w:szCs w:val="18"/>
        </w:rPr>
      </w:pPr>
    </w:p>
    <w:p w14:paraId="0179AB89" w14:textId="5E790D51" w:rsidR="00234095" w:rsidRPr="00690C65" w:rsidRDefault="00234095" w:rsidP="005A692F">
      <w:pPr>
        <w:pStyle w:val="ProductList-Body"/>
        <w:keepNext/>
        <w:tabs>
          <w:tab w:val="clear" w:pos="158"/>
          <w:tab w:val="left" w:pos="360"/>
        </w:tabs>
      </w:pPr>
      <w:r>
        <w:rPr>
          <w:b/>
          <w:color w:val="00188F"/>
        </w:rPr>
        <w:t>Microsoft Social Engagement yoluyla Elde Edilen Sosyal İçerik</w:t>
      </w:r>
    </w:p>
    <w:p w14:paraId="5E68D6B4" w14:textId="67C1D2D9" w:rsidR="00234095" w:rsidRPr="00690C65" w:rsidRDefault="00234095" w:rsidP="00234095">
      <w:pPr>
        <w:pStyle w:val="ProductList-Body"/>
        <w:tabs>
          <w:tab w:val="clear" w:pos="158"/>
          <w:tab w:val="left" w:pos="360"/>
        </w:tabs>
      </w:pPr>
      <w:r>
        <w:t>Sosyal İçerik; (Twitter, Facebook ve YouTube türünde) sosyal medya ağlarından ve Müşteri tarafından Microsoft Social Engagement uygulamasında gerçekleştirilen araştırma sorgularına cevap olarak veri indeksleme veya veri toplama hizmetlerinden toplanan, kamuya açık içeriktir. Sosyal İçerik, bir Müşteri Verisi değildir. Sosyal İçeriği yalnızca dahili iş amaçlarınız için kullanabilirsiniz. Microsoft şunları gerçekleştirme hakkını saklı tutar:</w:t>
      </w:r>
    </w:p>
    <w:p w14:paraId="77019DD1" w14:textId="77777777" w:rsidR="00234095" w:rsidRPr="00690C65" w:rsidRDefault="00234095" w:rsidP="00234095">
      <w:pPr>
        <w:pStyle w:val="ProductList-Body"/>
        <w:numPr>
          <w:ilvl w:val="0"/>
          <w:numId w:val="13"/>
        </w:numPr>
        <w:ind w:left="450" w:hanging="270"/>
      </w:pPr>
      <w:r>
        <w:t xml:space="preserve">Sosyal İçeriği, başka lisanslar yoluyla başka kaynaklardan toplanan içerikle kaynaşan bir veri tabanında saklama; </w:t>
      </w:r>
    </w:p>
    <w:p w14:paraId="14104062" w14:textId="77777777" w:rsidR="00234095" w:rsidRPr="00690C65" w:rsidRDefault="00234095" w:rsidP="00234095">
      <w:pPr>
        <w:pStyle w:val="ProductList-Body"/>
        <w:numPr>
          <w:ilvl w:val="0"/>
          <w:numId w:val="13"/>
        </w:numPr>
        <w:spacing w:before="40"/>
        <w:ind w:left="450" w:hanging="274"/>
      </w:pPr>
      <w:r>
        <w:t xml:space="preserve">bir sosyal medya ağından, veri indeksleme veya veri toplama hizmetinden, Sosyal İçerik sahibinden gelen bir talebe veya Dijital Milenyum Telif Hakkı Yasası kapsamında içerik kaldırma talebine cevap olarak Sosyal İçeriğe erişme, bunu düzenleme veya silme; </w:t>
      </w:r>
    </w:p>
    <w:p w14:paraId="4E82A0FB" w14:textId="77777777" w:rsidR="00234095" w:rsidRPr="00690C65" w:rsidRDefault="00234095" w:rsidP="00234095">
      <w:pPr>
        <w:pStyle w:val="ProductList-Body"/>
        <w:numPr>
          <w:ilvl w:val="0"/>
          <w:numId w:val="13"/>
        </w:numPr>
        <w:spacing w:before="40"/>
        <w:ind w:left="450" w:hanging="274"/>
      </w:pPr>
      <w:r>
        <w:t>Sosyal İçeriği Müşteri dışa aktarıyorsa, Müşteriye Sosyal İçeriği düzenlemesi veya silmesi için talimat verme ve</w:t>
      </w:r>
    </w:p>
    <w:p w14:paraId="04668B90" w14:textId="57844584" w:rsidR="00234095" w:rsidRPr="00690C65" w:rsidRDefault="00234095" w:rsidP="00234095">
      <w:pPr>
        <w:pStyle w:val="ProductList-Body"/>
        <w:numPr>
          <w:ilvl w:val="0"/>
          <w:numId w:val="13"/>
        </w:numPr>
        <w:spacing w:before="40"/>
        <w:ind w:left="450" w:hanging="274"/>
      </w:pPr>
      <w:r>
        <w:t xml:space="preserve">Çevrimiçi Hizmet fesih edildikten veya sona erdikten sonra Sosyal İçeriğe daha fazla erişimi silme veya sınırlama. </w:t>
      </w:r>
    </w:p>
    <w:p w14:paraId="76991E49" w14:textId="77777777" w:rsidR="00E776C5" w:rsidRPr="007429DC" w:rsidRDefault="002014A3" w:rsidP="00E776C5">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6B2BCF60" w14:textId="5A21FCB8" w:rsidR="00E776C5" w:rsidRPr="006934B7" w:rsidRDefault="00E776C5" w:rsidP="001775F0">
      <w:pPr>
        <w:pStyle w:val="ProductList-Offering2Heading"/>
        <w:rPr>
          <w:lang w:val="tr-TR"/>
        </w:rPr>
      </w:pPr>
      <w:r w:rsidRPr="006934B7">
        <w:rPr>
          <w:lang w:val="tr-TR"/>
        </w:rPr>
        <w:tab/>
      </w:r>
      <w:bookmarkStart w:id="103" w:name="_Toc454205350"/>
      <w:r w:rsidRPr="006934B7">
        <w:rPr>
          <w:lang w:val="tr-TR"/>
        </w:rPr>
        <w:t>Parature, from Microsoft</w:t>
      </w:r>
      <w:bookmarkEnd w:id="103"/>
    </w:p>
    <w:p w14:paraId="72DC0FC9" w14:textId="341C5E91" w:rsidR="00E776C5" w:rsidRPr="007429DC" w:rsidRDefault="00E776C5" w:rsidP="00947446">
      <w:pPr>
        <w:pStyle w:val="ProductList-Body"/>
        <w:rPr>
          <w:szCs w:val="18"/>
        </w:rPr>
      </w:pPr>
      <w:r w:rsidRPr="007429DC">
        <w:rPr>
          <w:rFonts w:asciiTheme="majorHAnsi" w:hAnsiTheme="majorHAnsi"/>
          <w:szCs w:val="18"/>
        </w:rPr>
        <w:t>Parature Kurumsal</w:t>
      </w:r>
    </w:p>
    <w:p w14:paraId="7F568B1A" w14:textId="77777777" w:rsidR="00E776C5" w:rsidRPr="0025535D" w:rsidRDefault="00E776C5" w:rsidP="00947446">
      <w:pPr>
        <w:pStyle w:val="ProductList-Body"/>
        <w:pBdr>
          <w:top w:val="single" w:sz="4" w:space="1" w:color="BFBFBF" w:themeColor="background1" w:themeShade="BF"/>
        </w:pBdr>
        <w:rPr>
          <w:sz w:val="8"/>
          <w:szCs w:val="8"/>
        </w:rPr>
      </w:pPr>
    </w:p>
    <w:p w14:paraId="6314EC11" w14:textId="77777777" w:rsidR="00DD2927" w:rsidRPr="00690C65" w:rsidRDefault="00DD2927" w:rsidP="00947446">
      <w:pPr>
        <w:pStyle w:val="ProductList-Body"/>
      </w:pPr>
      <w:r>
        <w:rPr>
          <w:b/>
          <w:color w:val="00188F"/>
        </w:rPr>
        <w:t>Hizmet Seviyesi Anlaşması</w:t>
      </w:r>
    </w:p>
    <w:p w14:paraId="34B12191" w14:textId="7BA81900" w:rsidR="00DD2927" w:rsidRPr="00690C65" w:rsidRDefault="00DD2927" w:rsidP="00947446">
      <w:pPr>
        <w:pStyle w:val="ProductList-Body"/>
      </w:pPr>
      <w:r>
        <w:t>Parature, from Microsoft için SLA yoktur.</w:t>
      </w:r>
    </w:p>
    <w:p w14:paraId="08C7C227" w14:textId="77777777" w:rsidR="00DD2927" w:rsidRPr="007429DC" w:rsidRDefault="00DD2927" w:rsidP="00947446">
      <w:pPr>
        <w:pStyle w:val="ProductList-Body"/>
        <w:rPr>
          <w:szCs w:val="18"/>
        </w:rPr>
      </w:pPr>
    </w:p>
    <w:p w14:paraId="463F46D2" w14:textId="34F893B3" w:rsidR="00DD2927" w:rsidRPr="00690C65" w:rsidRDefault="00DD2927" w:rsidP="00947446">
      <w:pPr>
        <w:pStyle w:val="ProductList-Body"/>
      </w:pPr>
      <w:r>
        <w:t xml:space="preserve">Müşteri, </w:t>
      </w:r>
      <w:hyperlink r:id="rId39" w:history="1">
        <w:r w:rsidRPr="005A692F">
          <w:rPr>
            <w:rStyle w:val="Hyperlink"/>
          </w:rPr>
          <w:t>http://www.parature.com/privacylegal/</w:t>
        </w:r>
      </w:hyperlink>
      <w:r>
        <w:t xml:space="preserve"> adresinde yer alan gizlilik ve/veya güvenlik hükümlerine uygun şekilde Parature uygulamasını kullanabilir.</w:t>
      </w:r>
    </w:p>
    <w:p w14:paraId="1C854430" w14:textId="20CFCCBC" w:rsidR="00E776C5" w:rsidRPr="007429DC" w:rsidRDefault="002014A3" w:rsidP="00E776C5">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4E44AC5B" w14:textId="6D7F2572" w:rsidR="003D22CB" w:rsidRPr="006934B7" w:rsidRDefault="004E52BA" w:rsidP="001775F0">
      <w:pPr>
        <w:pStyle w:val="ProductList-OfferingGroupHeading"/>
        <w:rPr>
          <w:lang w:val="tr-TR"/>
        </w:rPr>
      </w:pPr>
      <w:bookmarkStart w:id="104" w:name="_Toc454205351"/>
      <w:r w:rsidRPr="006934B7">
        <w:rPr>
          <w:lang w:val="tr-TR"/>
        </w:rPr>
        <w:lastRenderedPageBreak/>
        <w:t>Office 365 Hizmetleri</w:t>
      </w:r>
      <w:bookmarkEnd w:id="104"/>
    </w:p>
    <w:p w14:paraId="3288B021" w14:textId="77777777" w:rsidR="005A692F" w:rsidRPr="000772BE" w:rsidRDefault="005A692F" w:rsidP="005A692F">
      <w:pPr>
        <w:pStyle w:val="ProductList-Body"/>
        <w:tabs>
          <w:tab w:val="clear" w:pos="158"/>
          <w:tab w:val="left" w:pos="360"/>
        </w:tabs>
      </w:pPr>
      <w:r>
        <w:rPr>
          <w:b/>
          <w:color w:val="00188F"/>
        </w:rPr>
        <w:t>Bildirimler</w:t>
      </w:r>
    </w:p>
    <w:p w14:paraId="4CE7ACB8" w14:textId="2F98E45D" w:rsidR="000E3993" w:rsidRPr="00690C65" w:rsidRDefault="002014A3"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5" w:name="CoreFeaturesforOffice365Services"/>
      <w:r>
        <w:rPr>
          <w:b/>
          <w:color w:val="00188F"/>
        </w:rPr>
        <w:t>Office 365 Hizmetleri için Esas Özellikler</w:t>
      </w:r>
    </w:p>
    <w:bookmarkEnd w:id="105"/>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9427A1">
      <w:pPr>
        <w:pStyle w:val="ProductList-Body"/>
        <w:rPr>
          <w:szCs w:val="18"/>
        </w:rPr>
      </w:pPr>
    </w:p>
    <w:p w14:paraId="6313F83C" w14:textId="77777777" w:rsidR="009427A1" w:rsidRPr="00690C65" w:rsidRDefault="009427A1" w:rsidP="00F750CE">
      <w:pPr>
        <w:pStyle w:val="ProductList-Body"/>
        <w:tabs>
          <w:tab w:val="clear" w:pos="158"/>
          <w:tab w:val="left" w:pos="360"/>
        </w:tabs>
        <w:ind w:left="180"/>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77777777" w:rsidR="009427A1" w:rsidRPr="007429DC" w:rsidRDefault="009427A1" w:rsidP="009427A1">
      <w:pPr>
        <w:pStyle w:val="ProductList-Body"/>
        <w:rPr>
          <w:szCs w:val="18"/>
        </w:rPr>
      </w:pPr>
    </w:p>
    <w:p w14:paraId="08EE04B5" w14:textId="77777777" w:rsidR="006934B7" w:rsidRPr="00927E5E" w:rsidRDefault="006934B7" w:rsidP="006934B7">
      <w:pPr>
        <w:pStyle w:val="ProductList-Body"/>
        <w:tabs>
          <w:tab w:val="clear" w:pos="158"/>
          <w:tab w:val="left" w:pos="180"/>
        </w:tabs>
      </w:pPr>
      <w:r>
        <w:rPr>
          <w:b/>
          <w:color w:val="00188F"/>
        </w:rPr>
        <w:t>Abonelik Lisansı Paketleri</w:t>
      </w:r>
    </w:p>
    <w:p w14:paraId="2E3759E3" w14:textId="77777777" w:rsidR="006934B7" w:rsidRPr="00927E5E" w:rsidRDefault="006934B7" w:rsidP="006934B7">
      <w:pPr>
        <w:pStyle w:val="ProductList-Body"/>
        <w:tabs>
          <w:tab w:val="clear" w:pos="158"/>
          <w:tab w:val="left" w:pos="180"/>
        </w:tabs>
      </w:pPr>
      <w:r>
        <w:t xml:space="preserve">Kullanıcı SL'lerine ek olarak, Office 365 Hizmetlerine ilişkin gereksinimleri yerine getiren diğer SL'ler için bkz. </w:t>
      </w:r>
      <w:hyperlink w:anchor="Attachment2" w:history="1">
        <w:r>
          <w:rPr>
            <w:rStyle w:val="Hyperlink"/>
          </w:rPr>
          <w:t>Ek 2</w:t>
        </w:r>
      </w:hyperlink>
      <w:r>
        <w:t>.</w:t>
      </w:r>
    </w:p>
    <w:p w14:paraId="550C6C98" w14:textId="77777777" w:rsidR="0025535D" w:rsidRPr="00690C65" w:rsidRDefault="0025535D" w:rsidP="004A2A95">
      <w:pPr>
        <w:pStyle w:val="ProductList-Body"/>
      </w:pPr>
    </w:p>
    <w:p w14:paraId="40EDB465" w14:textId="77777777" w:rsidR="00E93FD0" w:rsidRPr="006934B7" w:rsidRDefault="00E93FD0" w:rsidP="001775F0">
      <w:pPr>
        <w:pStyle w:val="ProductList-Offering2Heading"/>
        <w:rPr>
          <w:lang w:val="tr-TR"/>
        </w:rPr>
      </w:pPr>
      <w:r w:rsidRPr="006934B7">
        <w:rPr>
          <w:lang w:val="tr-TR"/>
        </w:rPr>
        <w:tab/>
      </w:r>
      <w:bookmarkStart w:id="106" w:name="_Toc454205352"/>
      <w:r w:rsidRPr="006934B7">
        <w:rPr>
          <w:lang w:val="tr-TR"/>
        </w:rPr>
        <w:t>Exchange Çevrimiçi</w:t>
      </w:r>
      <w:bookmarkEnd w:id="106"/>
    </w:p>
    <w:p w14:paraId="504B85AD" w14:textId="77777777" w:rsidR="00E93FD0" w:rsidRPr="007429DC" w:rsidRDefault="00E93FD0" w:rsidP="004E52BA">
      <w:pPr>
        <w:pStyle w:val="ProductList-Offering1"/>
        <w:rPr>
          <w:sz w:val="18"/>
          <w:szCs w:val="18"/>
        </w:rPr>
        <w:sectPr w:rsidR="00E93FD0" w:rsidRPr="007429DC" w:rsidSect="00E275D6">
          <w:footerReference w:type="first" r:id="rId40"/>
          <w:type w:val="continuous"/>
          <w:pgSz w:w="12240" w:h="15840"/>
          <w:pgMar w:top="1440" w:right="720" w:bottom="1440" w:left="720" w:header="720" w:footer="720" w:gutter="0"/>
          <w:cols w:space="720"/>
          <w:titlePg/>
          <w:docGrid w:linePitch="360"/>
        </w:sectPr>
      </w:pPr>
    </w:p>
    <w:p w14:paraId="2BC08F68" w14:textId="50186399" w:rsidR="009A65DA" w:rsidRPr="007429DC" w:rsidRDefault="009A65DA" w:rsidP="00EF1E73">
      <w:pPr>
        <w:pStyle w:val="ProductList-Body"/>
        <w:rPr>
          <w:rFonts w:asciiTheme="majorHAnsi" w:hAnsiTheme="majorHAnsi"/>
          <w:szCs w:val="18"/>
        </w:rPr>
      </w:pPr>
      <w:r w:rsidRPr="007429DC">
        <w:rPr>
          <w:rFonts w:asciiTheme="majorHAnsi" w:hAnsiTheme="majorHAnsi"/>
          <w:szCs w:val="18"/>
        </w:rPr>
        <w:t>Tehditten Gelişmiş Koruma</w:t>
      </w:r>
    </w:p>
    <w:p w14:paraId="787610FA" w14:textId="1EB7AABB" w:rsidR="004E52BA" w:rsidRPr="007429DC" w:rsidRDefault="00E275D6" w:rsidP="00EF1E73">
      <w:pPr>
        <w:pStyle w:val="ProductList-Body"/>
        <w:rPr>
          <w:szCs w:val="18"/>
        </w:rPr>
      </w:pPr>
      <w:r w:rsidRPr="007429DC">
        <w:rPr>
          <w:rFonts w:asciiTheme="majorHAnsi" w:hAnsiTheme="majorHAnsi"/>
          <w:szCs w:val="18"/>
        </w:rPr>
        <w:t>Veri Kaybı Önleme</w:t>
      </w:r>
    </w:p>
    <w:p w14:paraId="27CEEB85" w14:textId="77777777" w:rsidR="004E52BA" w:rsidRPr="007429DC" w:rsidRDefault="004E52BA" w:rsidP="00EF1E73">
      <w:pPr>
        <w:pStyle w:val="ProductList-Body"/>
        <w:rPr>
          <w:szCs w:val="18"/>
        </w:rPr>
      </w:pPr>
      <w:r w:rsidRPr="007429DC">
        <w:rPr>
          <w:rFonts w:asciiTheme="majorHAnsi" w:hAnsiTheme="majorHAnsi"/>
          <w:szCs w:val="18"/>
        </w:rPr>
        <w:t>Exchange Online için Exchange Online Archiving</w:t>
      </w:r>
    </w:p>
    <w:p w14:paraId="482E07E9" w14:textId="77777777" w:rsidR="004E52BA" w:rsidRPr="007429DC" w:rsidRDefault="004E52BA" w:rsidP="00EF1E73">
      <w:pPr>
        <w:pStyle w:val="ProductList-Body"/>
        <w:rPr>
          <w:szCs w:val="18"/>
        </w:rPr>
      </w:pPr>
      <w:r w:rsidRPr="007429DC">
        <w:rPr>
          <w:rFonts w:asciiTheme="majorHAnsi" w:hAnsiTheme="majorHAnsi"/>
          <w:szCs w:val="18"/>
        </w:rPr>
        <w:t>Exchange Server için Exchange Online Archiving</w:t>
      </w:r>
    </w:p>
    <w:p w14:paraId="28F25122" w14:textId="77777777" w:rsidR="004E52BA" w:rsidRPr="007429DC" w:rsidRDefault="004E52BA" w:rsidP="00EF1E73">
      <w:pPr>
        <w:pStyle w:val="ProductList-Body"/>
        <w:rPr>
          <w:szCs w:val="18"/>
        </w:rPr>
      </w:pPr>
      <w:r w:rsidRPr="007429DC">
        <w:rPr>
          <w:rFonts w:asciiTheme="majorHAnsi" w:hAnsiTheme="majorHAnsi"/>
          <w:szCs w:val="18"/>
        </w:rPr>
        <w:t>Exchange Çevrimiçi Kiosk</w:t>
      </w:r>
    </w:p>
    <w:p w14:paraId="731F56DF" w14:textId="77777777" w:rsidR="004E52BA" w:rsidRPr="007429DC" w:rsidRDefault="004E52BA" w:rsidP="00EF1E73">
      <w:pPr>
        <w:pStyle w:val="ProductList-Body"/>
        <w:rPr>
          <w:szCs w:val="18"/>
        </w:rPr>
      </w:pPr>
      <w:r w:rsidRPr="007429DC">
        <w:rPr>
          <w:rFonts w:asciiTheme="majorHAnsi" w:hAnsiTheme="majorHAnsi"/>
          <w:szCs w:val="18"/>
        </w:rPr>
        <w:t>Exchange Çevrimiçi Plan 1</w:t>
      </w:r>
    </w:p>
    <w:p w14:paraId="14549AD5" w14:textId="77777777" w:rsidR="004E52BA" w:rsidRPr="007429DC" w:rsidRDefault="004E52BA" w:rsidP="00EF1E73">
      <w:pPr>
        <w:pStyle w:val="ProductList-Body"/>
        <w:rPr>
          <w:szCs w:val="18"/>
        </w:rPr>
      </w:pPr>
      <w:r w:rsidRPr="007429DC">
        <w:rPr>
          <w:rFonts w:asciiTheme="majorHAnsi" w:hAnsiTheme="majorHAnsi"/>
          <w:szCs w:val="18"/>
        </w:rPr>
        <w:t>Exchange Çevrimiçi Plan 2</w:t>
      </w:r>
    </w:p>
    <w:p w14:paraId="2CDBADFE" w14:textId="0EEE23AE" w:rsidR="00E275D6" w:rsidRPr="007429DC" w:rsidRDefault="00E275D6" w:rsidP="00E93FD0">
      <w:pPr>
        <w:pStyle w:val="ProductList-Offering2"/>
        <w:rPr>
          <w:sz w:val="18"/>
          <w:szCs w:val="18"/>
        </w:rPr>
        <w:sectPr w:rsidR="00E275D6" w:rsidRPr="007429DC"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2CF81441" w14:textId="36468419" w:rsidR="001A19E0" w:rsidRPr="00690C65" w:rsidRDefault="001A19E0" w:rsidP="001A19E0">
      <w:pPr>
        <w:pStyle w:val="ProductList-Body"/>
        <w:ind w:left="180"/>
      </w:pPr>
      <w:r>
        <w:t>Müşteri, silinmiş bir paylaşılmayan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AA0EAC">
      <w:pPr>
        <w:pStyle w:val="ProductList-Body"/>
        <w:keepNext/>
      </w:pPr>
      <w:r>
        <w:rPr>
          <w:b/>
          <w:color w:val="00188F"/>
        </w:rPr>
        <w:lastRenderedPageBreak/>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B35FB2">
      <w:pPr>
        <w:pStyle w:val="ProductList-Body"/>
        <w:keepNext/>
        <w:ind w:left="187"/>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510E50">
      <w:pPr>
        <w:pStyle w:val="ProductList-Body"/>
        <w:keepNext/>
        <w:ind w:left="187"/>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523C8">
      <w:pPr>
        <w:pStyle w:val="ProductList-Body"/>
        <w:rPr>
          <w:szCs w:val="18"/>
        </w:rPr>
      </w:pPr>
    </w:p>
    <w:p w14:paraId="4ACEA0A4" w14:textId="60DB9570" w:rsidR="006523C8" w:rsidRPr="00690C65" w:rsidRDefault="006523C8" w:rsidP="0025535D">
      <w:pPr>
        <w:pStyle w:val="ProductList-Body"/>
        <w:keepNext/>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523C8">
      <w:pPr>
        <w:pStyle w:val="ProductList-Body"/>
        <w:ind w:left="180"/>
        <w:rPr>
          <w:szCs w:val="18"/>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523C8">
      <w:pPr>
        <w:pStyle w:val="ProductList-Body"/>
        <w:ind w:left="180"/>
        <w:rPr>
          <w:szCs w:val="18"/>
        </w:rPr>
      </w:pPr>
    </w:p>
    <w:p w14:paraId="6F4D5951" w14:textId="7FBA99EC"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41"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Veri Kaybını Önleme Aygıt Lisansı</w:t>
      </w:r>
    </w:p>
    <w:p w14:paraId="2D2A7D2E" w14:textId="77777777" w:rsidR="009427A1"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571A254" w14:textId="77777777"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107" w:name="_Toc423959249"/>
      <w:r w:rsidRPr="00FF36AA">
        <w:rPr>
          <w:b/>
          <w:color w:val="00188F"/>
        </w:rPr>
        <w:t>Hizmet Düzeyi Sözleşmesi</w:t>
      </w:r>
      <w:bookmarkEnd w:id="107"/>
    </w:p>
    <w:p w14:paraId="0A025514" w14:textId="77777777" w:rsidR="009A65DA" w:rsidRDefault="009A65DA" w:rsidP="009A65DA">
      <w:pPr>
        <w:pStyle w:val="ProductList-Body"/>
        <w:tabs>
          <w:tab w:val="clear" w:pos="158"/>
          <w:tab w:val="left" w:pos="180"/>
        </w:tabs>
      </w:pPr>
      <w:r>
        <w:t>Tehditten Gelişmiş Koruma için Hizmet Düzeyi Sözleşmesi yoktur.</w:t>
      </w:r>
    </w:p>
    <w:p w14:paraId="4B754C73" w14:textId="77777777" w:rsidR="00E93FD0" w:rsidRPr="007429DC" w:rsidRDefault="002014A3" w:rsidP="00E93FD0">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145B06D2" w14:textId="4E7FB79D" w:rsidR="00862C50" w:rsidRPr="006934B7" w:rsidRDefault="00862C50" w:rsidP="001775F0">
      <w:pPr>
        <w:pStyle w:val="ProductList-Offering2Heading"/>
        <w:rPr>
          <w:lang w:val="tr-TR"/>
        </w:rPr>
      </w:pPr>
      <w:bookmarkStart w:id="108" w:name="Office365Applications"/>
      <w:r w:rsidRPr="006934B7">
        <w:rPr>
          <w:lang w:val="tr-TR"/>
        </w:rPr>
        <w:tab/>
      </w:r>
      <w:bookmarkStart w:id="109" w:name="_Toc454205353"/>
      <w:r w:rsidRPr="006934B7">
        <w:rPr>
          <w:lang w:val="tr-TR"/>
        </w:rPr>
        <w:t>Office 365 Uygulamaları</w:t>
      </w:r>
      <w:bookmarkEnd w:id="109"/>
    </w:p>
    <w:p w14:paraId="0321636F" w14:textId="77777777" w:rsidR="00862C50" w:rsidRPr="007429DC" w:rsidRDefault="00862C50" w:rsidP="008B0B86">
      <w:pPr>
        <w:pStyle w:val="ProductList-Offering1"/>
        <w:keepNext/>
        <w:rPr>
          <w:sz w:val="18"/>
          <w:szCs w:val="18"/>
        </w:rPr>
        <w:sectPr w:rsidR="00862C50" w:rsidRPr="007429DC" w:rsidSect="00E275D6">
          <w:type w:val="continuous"/>
          <w:pgSz w:w="12240" w:h="15840"/>
          <w:pgMar w:top="1440" w:right="720" w:bottom="1440" w:left="720" w:header="720" w:footer="720" w:gutter="0"/>
          <w:cols w:space="720"/>
          <w:titlePg/>
          <w:docGrid w:linePitch="360"/>
        </w:sectPr>
      </w:pPr>
    </w:p>
    <w:bookmarkEnd w:id="108"/>
    <w:p w14:paraId="31698875" w14:textId="77777777" w:rsidR="00414009" w:rsidRPr="007429DC" w:rsidRDefault="00414009" w:rsidP="008B0B86">
      <w:pPr>
        <w:pStyle w:val="ProductList-Body"/>
        <w:keepNext/>
        <w:rPr>
          <w:szCs w:val="18"/>
        </w:rPr>
      </w:pPr>
      <w:r w:rsidRPr="007429DC">
        <w:rPr>
          <w:rFonts w:asciiTheme="majorHAnsi" w:hAnsiTheme="majorHAnsi"/>
          <w:szCs w:val="18"/>
        </w:rPr>
        <w:t>Office 365 İşletme</w:t>
      </w:r>
    </w:p>
    <w:p w14:paraId="2BB20709" w14:textId="77777777" w:rsidR="00414009" w:rsidRPr="007429DC" w:rsidRDefault="00862C50" w:rsidP="00862C50">
      <w:pPr>
        <w:pStyle w:val="ProductList-Body"/>
        <w:rPr>
          <w:szCs w:val="18"/>
        </w:rPr>
      </w:pPr>
      <w:r w:rsidRPr="007429DC">
        <w:rPr>
          <w:rFonts w:asciiTheme="majorHAnsi" w:hAnsiTheme="majorHAnsi"/>
          <w:szCs w:val="18"/>
        </w:rPr>
        <w:t>Office 365 ProPlus</w:t>
      </w:r>
    </w:p>
    <w:p w14:paraId="38ADF769" w14:textId="67C4BD48" w:rsidR="00862C50" w:rsidRPr="007429DC" w:rsidRDefault="00862C50" w:rsidP="00862C50">
      <w:pPr>
        <w:pStyle w:val="ProductList-Body"/>
        <w:rPr>
          <w:szCs w:val="18"/>
        </w:rPr>
      </w:pPr>
      <w:r w:rsidRPr="007429DC">
        <w:rPr>
          <w:rFonts w:asciiTheme="majorHAnsi" w:hAnsiTheme="majorHAnsi"/>
          <w:szCs w:val="18"/>
        </w:rPr>
        <w:t>Office 365 için Project Pro</w:t>
      </w:r>
    </w:p>
    <w:p w14:paraId="6EAB729C" w14:textId="5397097C" w:rsidR="00862C50" w:rsidRPr="007429DC" w:rsidRDefault="00862C50" w:rsidP="00862C50">
      <w:pPr>
        <w:pStyle w:val="ProductList-Body"/>
        <w:rPr>
          <w:szCs w:val="18"/>
        </w:rPr>
      </w:pPr>
      <w:r w:rsidRPr="007429DC">
        <w:rPr>
          <w:rFonts w:asciiTheme="majorHAnsi" w:hAnsiTheme="majorHAnsi"/>
          <w:szCs w:val="18"/>
        </w:rPr>
        <w:t>Office 365 için Visio Pro</w:t>
      </w:r>
    </w:p>
    <w:p w14:paraId="4258B2D3" w14:textId="77777777" w:rsidR="00862C50" w:rsidRPr="007429DC" w:rsidRDefault="00862C50" w:rsidP="00862C50">
      <w:pPr>
        <w:pStyle w:val="ProductList-Offering2"/>
        <w:rPr>
          <w:sz w:val="18"/>
          <w:szCs w:val="18"/>
        </w:rPr>
        <w:sectPr w:rsidR="00862C50" w:rsidRPr="007429DC" w:rsidSect="005B7124">
          <w:type w:val="continuous"/>
          <w:pgSz w:w="12240" w:h="15840"/>
          <w:pgMar w:top="1440" w:right="720" w:bottom="1440" w:left="720" w:header="720" w:footer="720" w:gutter="0"/>
          <w:cols w:num="2" w:space="720"/>
          <w:titlePg/>
          <w:docGrid w:linePitch="360"/>
        </w:sectPr>
      </w:pPr>
    </w:p>
    <w:p w14:paraId="679D8604" w14:textId="23EEFD28" w:rsidR="00123E7D" w:rsidRPr="0025535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Hizmet Seviyesi Anlaşması</w:t>
      </w:r>
    </w:p>
    <w:p w14:paraId="6E6DDB39" w14:textId="04A64507" w:rsidR="00123E7D" w:rsidRPr="00690C65" w:rsidRDefault="00123E7D" w:rsidP="00123E7D">
      <w:pPr>
        <w:pStyle w:val="ProductList-Body"/>
      </w:pPr>
      <w:r>
        <w:t>Project Pro for Office 365 ve Visio Pro for Office 365 için SLA yoktur.</w:t>
      </w:r>
    </w:p>
    <w:p w14:paraId="446EB6D0" w14:textId="77777777" w:rsidR="00123E7D" w:rsidRPr="007429DC" w:rsidRDefault="00123E7D" w:rsidP="00123E7D">
      <w:pPr>
        <w:pStyle w:val="ProductList-Body"/>
        <w:rPr>
          <w:szCs w:val="18"/>
        </w:rPr>
      </w:pPr>
    </w:p>
    <w:p w14:paraId="1A9DE0CC" w14:textId="77777777" w:rsidR="00F70936" w:rsidRPr="00123E7D" w:rsidRDefault="00F70936" w:rsidP="00F70936">
      <w:pPr>
        <w:pStyle w:val="ProductList-Body"/>
        <w:tabs>
          <w:tab w:val="clear" w:pos="158"/>
          <w:tab w:val="left" w:pos="180"/>
        </w:tabs>
        <w:rPr>
          <w:b/>
          <w:color w:val="00188F"/>
        </w:rPr>
      </w:pPr>
      <w:r>
        <w:rPr>
          <w:b/>
          <w:color w:val="00188F"/>
        </w:rPr>
        <w:t>Yükleme ve Kullanım Hakları</w:t>
      </w:r>
    </w:p>
    <w:p w14:paraId="35C5B851" w14:textId="77777777" w:rsidR="00F70936" w:rsidRDefault="00F70936" w:rsidP="00F70936">
      <w:pPr>
        <w:pStyle w:val="ProductList-Body"/>
        <w:tabs>
          <w:tab w:val="clear" w:pos="158"/>
          <w:tab w:val="left" w:pos="180"/>
        </w:tabs>
      </w:pPr>
      <w:r>
        <w:t>Müşterinin bir Kullanıcı SL'si atadığı her kullanıcı, üyelikle birlikte sağlanan yazılımı kullanmak için bir Microsoft Hesabına sahip olmalıdır. Bu kullanıcılar:</w:t>
      </w:r>
    </w:p>
    <w:p w14:paraId="7D3CDCD4" w14:textId="77777777" w:rsidR="00F70936" w:rsidRDefault="00F70936" w:rsidP="00F70936">
      <w:pPr>
        <w:pStyle w:val="ProductList-Body"/>
        <w:numPr>
          <w:ilvl w:val="0"/>
          <w:numId w:val="17"/>
        </w:numPr>
        <w:ind w:left="450" w:hanging="270"/>
      </w:pPr>
      <w:r>
        <w:t>SL ile birlikte sağlanan yazılımı, lokal veya uzaktan kullanım için eş zamanlı olarak beş adede kadar OSE'de etkinleştirebilirler;</w:t>
      </w:r>
    </w:p>
    <w:p w14:paraId="22F0B651" w14:textId="77777777" w:rsidR="00F70936" w:rsidRDefault="00F70936" w:rsidP="00F70936">
      <w:pPr>
        <w:pStyle w:val="ProductList-Body"/>
        <w:numPr>
          <w:ilvl w:val="0"/>
          <w:numId w:val="17"/>
        </w:numPr>
        <w:spacing w:before="40"/>
        <w:ind w:left="450" w:hanging="274"/>
      </w:pPr>
      <w:r>
        <w:t xml:space="preserve">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t>
      </w:r>
      <w:hyperlink r:id="rId42" w:history="1">
        <w:r>
          <w:rPr>
            <w:rStyle w:val="Hyperlink"/>
          </w:rPr>
          <w:t>www.office.com/sca</w:t>
        </w:r>
      </w:hyperlink>
      <w:r>
        <w:rPr>
          <w:color w:val="1F497D"/>
        </w:rPr>
        <w:t xml:space="preserve"> </w:t>
      </w:r>
      <w:r w:rsidRPr="00A84543">
        <w:rPr>
          <w:color w:val="000000"/>
        </w:rPr>
        <w:t>adresinde yer alır</w:t>
      </w:r>
      <w:r>
        <w:rPr>
          <w:color w:val="1F497D"/>
        </w:rPr>
        <w:t xml:space="preserve">. </w:t>
      </w:r>
      <w:r w:rsidRPr="00A84543">
        <w:rPr>
          <w:color w:val="000000"/>
        </w:rPr>
        <w:t>Bu kullanım</w:t>
      </w:r>
      <w:r>
        <w:t xml:space="preserve"> hakkı amacıyla “ağ sunucusu” terimi, sadece Müşteri kullanımına adanmış olan fiziksel bir donanım sunucusu anlamına gelir. Bu paylaşımlı bilgisayar etkinleştirmeye ilişkin hüküm, Müşterilerin Office 365 İşletme lisansı için geçerli değildir ve</w:t>
      </w:r>
    </w:p>
    <w:p w14:paraId="078EFA4D" w14:textId="77777777" w:rsidR="00F70936" w:rsidRDefault="00F70936" w:rsidP="00F70936">
      <w:pPr>
        <w:pStyle w:val="ProductList-Body"/>
        <w:numPr>
          <w:ilvl w:val="0"/>
          <w:numId w:val="17"/>
        </w:numPr>
        <w:spacing w:before="40"/>
        <w:ind w:left="450" w:hanging="274"/>
      </w:pPr>
      <w:r>
        <w:lastRenderedPageBreak/>
        <w:t>kullanıcının üstüne yazılımı kurduğu her aygıtı en azından her 30 günde bir İnternete bağlamalıdır, yoksa yazılımın işlevselliği etkilenebilir.</w:t>
      </w:r>
    </w:p>
    <w:p w14:paraId="7C96FE14" w14:textId="77777777" w:rsidR="007429DC" w:rsidRPr="007F0A21" w:rsidRDefault="007429DC" w:rsidP="007429DC">
      <w:pPr>
        <w:pStyle w:val="ProductList-Body"/>
        <w:ind w:left="180"/>
      </w:pPr>
    </w:p>
    <w:p w14:paraId="479E4205" w14:textId="77777777" w:rsidR="007429DC" w:rsidRPr="007F0A21" w:rsidRDefault="007429DC" w:rsidP="007429DC">
      <w:pPr>
        <w:pStyle w:val="ProductList-Body"/>
      </w:pPr>
      <w:r>
        <w:rPr>
          <w:b/>
          <w:color w:val="00188F"/>
        </w:rPr>
        <w:t>Aşağıdaki hükümler sadece Office 365 İşletme ve Office 365 ProPlus için geçerlidir</w:t>
      </w:r>
    </w:p>
    <w:p w14:paraId="1D57A44B" w14:textId="77777777" w:rsidR="007429DC" w:rsidRPr="007F0A21" w:rsidRDefault="007429DC" w:rsidP="007429DC">
      <w:pPr>
        <w:pStyle w:val="ProductList-Body"/>
        <w:ind w:left="180"/>
      </w:pPr>
      <w:r>
        <w:rPr>
          <w:b/>
          <w:color w:val="0072C6"/>
        </w:rPr>
        <w:t>Akıllı Telefon ve Tablet Aygıtları</w:t>
      </w:r>
    </w:p>
    <w:p w14:paraId="1938521A" w14:textId="464688FE" w:rsidR="009427A1" w:rsidRPr="00690C65" w:rsidRDefault="007429DC" w:rsidP="007429DC">
      <w:pPr>
        <w:pStyle w:val="ProductList-Body"/>
        <w:ind w:left="180"/>
      </w:pPr>
      <w:r>
        <w:t>Müşterinin bir Kullanıcı SL'si atadığı her kullanıcı, beş adede kadar akıllı telefonu ve tabletinde kullanmak üzere Microsoft Office Mobile yazılımını da etkinleştirebilir</w:t>
      </w:r>
      <w:r w:rsidR="009427A1">
        <w:t>.</w:t>
      </w:r>
    </w:p>
    <w:p w14:paraId="20B266D2" w14:textId="77777777" w:rsidR="009427A1" w:rsidRPr="007429DC" w:rsidRDefault="009427A1" w:rsidP="009427A1">
      <w:pPr>
        <w:pStyle w:val="ProductList-Body"/>
        <w:ind w:left="180"/>
        <w:rPr>
          <w:szCs w:val="18"/>
        </w:rPr>
      </w:pPr>
    </w:p>
    <w:p w14:paraId="2B37DF38" w14:textId="77777777" w:rsidR="005A27D3" w:rsidRPr="00690C65" w:rsidRDefault="005A27D3" w:rsidP="00B35FB2">
      <w:pPr>
        <w:pStyle w:val="ProductList-Body"/>
        <w:keepNext/>
      </w:pPr>
      <w:r>
        <w:rPr>
          <w:b/>
          <w:color w:val="00188F"/>
        </w:rPr>
        <w:t>Aşağıdaki hükümler sadece Office 365 ProPlus için geçerlidir</w:t>
      </w:r>
    </w:p>
    <w:p w14:paraId="771F42AE" w14:textId="77777777" w:rsidR="009427A1" w:rsidRPr="00690C65" w:rsidRDefault="009427A1" w:rsidP="00B35FB2">
      <w:pPr>
        <w:pStyle w:val="ProductList-Body"/>
        <w:keepNext/>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7429DC" w:rsidRDefault="009427A1" w:rsidP="009427A1">
      <w:pPr>
        <w:pStyle w:val="ProductList-Body"/>
        <w:ind w:left="180"/>
        <w:rPr>
          <w:szCs w:val="18"/>
        </w:rPr>
      </w:pPr>
    </w:p>
    <w:p w14:paraId="5CA8E673" w14:textId="77777777" w:rsidR="003B4BE5" w:rsidRPr="008369B2" w:rsidRDefault="003B4BE5" w:rsidP="003B4BE5">
      <w:pPr>
        <w:pStyle w:val="ProductList-Body"/>
        <w:ind w:left="180"/>
        <w:rPr>
          <w:b/>
          <w:color w:val="0072C6"/>
        </w:rPr>
      </w:pPr>
      <w:r w:rsidRPr="008369B2">
        <w:rPr>
          <w:b/>
          <w:color w:val="0072C6"/>
        </w:rPr>
        <w:t>Office Online Server</w:t>
      </w:r>
    </w:p>
    <w:p w14:paraId="569DC110" w14:textId="77777777" w:rsidR="003B4BE5" w:rsidRPr="008369B2" w:rsidRDefault="003B4BE5" w:rsidP="003B4BE5">
      <w:pPr>
        <w:pStyle w:val="ProductList-Body"/>
        <w:ind w:left="180"/>
      </w:pPr>
      <w:r w:rsidRPr="008369B2">
        <w:t>Müşteri, her Office 365 ProPlus üyeliği için, kullanımına ayrılan herhangi bir Sunucuya Office Online Server'ın istediği sayıda kopyasını yükleyebilir. Her Office 365 ProPlus kullanıcısı, Office Online Server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7429DC"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46778BF0" w14:textId="0E8CB07E" w:rsidR="009C1170" w:rsidRPr="007429DC" w:rsidRDefault="002014A3" w:rsidP="009C1170">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2C0650E" w14:textId="77777777" w:rsidR="006934B7" w:rsidRPr="006934B7" w:rsidRDefault="006934B7" w:rsidP="006934B7">
      <w:pPr>
        <w:pStyle w:val="ProductList-Offering2Heading"/>
        <w:outlineLvl w:val="2"/>
        <w:rPr>
          <w:lang w:val="tr-TR"/>
        </w:rPr>
      </w:pPr>
      <w:r w:rsidRPr="006934B7">
        <w:rPr>
          <w:lang w:val="tr-TR"/>
        </w:rPr>
        <w:tab/>
      </w:r>
      <w:bookmarkStart w:id="110" w:name="_Toc454205354"/>
      <w:r w:rsidRPr="006934B7">
        <w:rPr>
          <w:lang w:val="tr-TR"/>
        </w:rPr>
        <w:t>Office 365 Delve Analizi</w:t>
      </w:r>
      <w:bookmarkEnd w:id="110"/>
    </w:p>
    <w:p w14:paraId="29F180EF" w14:textId="77777777" w:rsidR="006934B7" w:rsidRPr="00927E5E" w:rsidRDefault="006934B7" w:rsidP="006934B7">
      <w:pPr>
        <w:pStyle w:val="ProductList-Body"/>
      </w:pPr>
      <w:r>
        <w:rPr>
          <w:b/>
          <w:color w:val="00188F"/>
        </w:rPr>
        <w:t>Hizmet Düzeyi Anlaşması</w:t>
      </w:r>
    </w:p>
    <w:p w14:paraId="30EC292B" w14:textId="77777777" w:rsidR="006934B7" w:rsidRPr="00927E5E" w:rsidRDefault="006934B7" w:rsidP="006934B7">
      <w:pPr>
        <w:pStyle w:val="ProductList-Body"/>
      </w:pPr>
      <w:r>
        <w:t>Office 365 Delve Analizi için Hizmet Düzeyi Anlaşması yoktur.</w:t>
      </w:r>
    </w:p>
    <w:p w14:paraId="6EF42704" w14:textId="77777777" w:rsidR="006934B7" w:rsidRPr="007429DC" w:rsidRDefault="002014A3" w:rsidP="006934B7">
      <w:pPr>
        <w:pStyle w:val="ProductList-Body"/>
        <w:shd w:val="clear" w:color="auto" w:fill="A6A6A6" w:themeFill="background1" w:themeFillShade="A6"/>
        <w:spacing w:before="120" w:after="240"/>
        <w:jc w:val="right"/>
        <w:rPr>
          <w:szCs w:val="18"/>
        </w:rPr>
      </w:pPr>
      <w:hyperlink w:anchor="TableofContents" w:history="1">
        <w:r w:rsidR="006934B7" w:rsidRPr="007429DC">
          <w:rPr>
            <w:rStyle w:val="Hyperlink"/>
            <w:szCs w:val="18"/>
          </w:rPr>
          <w:t>İçindekiler</w:t>
        </w:r>
      </w:hyperlink>
      <w:r w:rsidR="006934B7" w:rsidRPr="007429DC">
        <w:rPr>
          <w:szCs w:val="18"/>
        </w:rPr>
        <w:t xml:space="preserve"> / </w:t>
      </w:r>
      <w:hyperlink w:anchor="GeneralTerms" w:history="1">
        <w:r w:rsidR="006934B7" w:rsidRPr="007429DC">
          <w:rPr>
            <w:rStyle w:val="Hyperlink"/>
            <w:szCs w:val="18"/>
          </w:rPr>
          <w:t>Genel Koşullar</w:t>
        </w:r>
      </w:hyperlink>
    </w:p>
    <w:p w14:paraId="35FB73F7" w14:textId="77777777" w:rsidR="007429DC" w:rsidRPr="008B0279" w:rsidRDefault="007429DC" w:rsidP="007429DC">
      <w:pPr>
        <w:pStyle w:val="ProductList-Offering2Heading"/>
        <w:outlineLvl w:val="2"/>
        <w:rPr>
          <w:szCs w:val="28"/>
        </w:rPr>
      </w:pPr>
      <w:r w:rsidRPr="008B0279">
        <w:rPr>
          <w:szCs w:val="28"/>
        </w:rPr>
        <w:tab/>
      </w:r>
      <w:bookmarkStart w:id="111" w:name="_Toc435790953"/>
      <w:bookmarkStart w:id="112" w:name="_Toc454205355"/>
      <w:r w:rsidRPr="008B0279">
        <w:rPr>
          <w:szCs w:val="28"/>
        </w:rPr>
        <w:t>Office 365 Advanced eDiscovery</w:t>
      </w:r>
      <w:bookmarkEnd w:id="111"/>
      <w:bookmarkEnd w:id="112"/>
    </w:p>
    <w:p w14:paraId="0A9CA4A6" w14:textId="77777777" w:rsidR="007429DC" w:rsidRPr="007F0A21" w:rsidRDefault="007429DC" w:rsidP="007429DC">
      <w:pPr>
        <w:pStyle w:val="ProductList-Body"/>
      </w:pPr>
      <w:r>
        <w:rPr>
          <w:b/>
          <w:color w:val="00188F"/>
        </w:rPr>
        <w:t>Hizmet Düzeyi Sözleşmesi</w:t>
      </w:r>
    </w:p>
    <w:p w14:paraId="36652695" w14:textId="77777777" w:rsidR="007429DC" w:rsidRPr="007F0A21" w:rsidRDefault="007429DC" w:rsidP="007429DC">
      <w:pPr>
        <w:pStyle w:val="ProductList-Body"/>
      </w:pPr>
      <w:r>
        <w:t>Office 365 Advanced eDiscovery için Hizmet Düzeyi Sözleşmesi yoktur.</w:t>
      </w:r>
    </w:p>
    <w:p w14:paraId="6185F765" w14:textId="77777777" w:rsidR="007429DC" w:rsidRPr="007429DC" w:rsidRDefault="002014A3" w:rsidP="007429DC">
      <w:pPr>
        <w:pStyle w:val="ProductList-Body"/>
        <w:shd w:val="clear" w:color="auto" w:fill="A6A6A6" w:themeFill="background1" w:themeFillShade="A6"/>
        <w:spacing w:before="120" w:after="240"/>
        <w:jc w:val="right"/>
        <w:rPr>
          <w:szCs w:val="18"/>
        </w:rPr>
      </w:pPr>
      <w:hyperlink w:anchor="TableofContents" w:history="1">
        <w:r w:rsidR="007429DC" w:rsidRPr="007429DC">
          <w:rPr>
            <w:rStyle w:val="Hyperlink"/>
            <w:szCs w:val="18"/>
          </w:rPr>
          <w:t>İçindekiler</w:t>
        </w:r>
      </w:hyperlink>
      <w:r w:rsidR="007429DC" w:rsidRPr="007429DC">
        <w:rPr>
          <w:szCs w:val="18"/>
        </w:rPr>
        <w:t xml:space="preserve"> / </w:t>
      </w:r>
      <w:hyperlink w:anchor="GeneralTerms" w:history="1">
        <w:r w:rsidR="007429DC" w:rsidRPr="007429DC">
          <w:rPr>
            <w:rStyle w:val="Hyperlink"/>
            <w:szCs w:val="18"/>
          </w:rPr>
          <w:t>Genel Koşullar</w:t>
        </w:r>
      </w:hyperlink>
    </w:p>
    <w:p w14:paraId="1242C64D" w14:textId="0F4417A0" w:rsidR="00976EB6" w:rsidRPr="006934B7" w:rsidRDefault="00976EB6" w:rsidP="001775F0">
      <w:pPr>
        <w:pStyle w:val="ProductList-Offering2Heading"/>
        <w:rPr>
          <w:lang w:val="tr-TR"/>
        </w:rPr>
      </w:pPr>
      <w:r w:rsidRPr="006934B7">
        <w:rPr>
          <w:lang w:val="tr-TR"/>
        </w:rPr>
        <w:tab/>
      </w:r>
      <w:bookmarkStart w:id="113" w:name="_Toc454205356"/>
      <w:r w:rsidRPr="006934B7">
        <w:rPr>
          <w:lang w:val="tr-TR"/>
        </w:rPr>
        <w:t>Office Online</w:t>
      </w:r>
      <w:bookmarkEnd w:id="113"/>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7429DC" w:rsidRDefault="00976EB6" w:rsidP="00976EB6">
      <w:pPr>
        <w:pStyle w:val="ProductList-Body"/>
        <w:tabs>
          <w:tab w:val="clear" w:pos="158"/>
          <w:tab w:val="left" w:pos="180"/>
        </w:tabs>
        <w:rPr>
          <w:szCs w:val="18"/>
        </w:rPr>
      </w:pPr>
    </w:p>
    <w:p w14:paraId="2EC44286" w14:textId="77777777" w:rsidR="00976EB6" w:rsidRPr="00690C65" w:rsidRDefault="00976EB6" w:rsidP="00976EB6">
      <w:pPr>
        <w:pStyle w:val="ProductList-Body"/>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349623FB" w14:textId="77777777" w:rsidR="00976EB6" w:rsidRPr="007429DC" w:rsidRDefault="002014A3" w:rsidP="00976EB6">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114" w:name="_Toc454205357"/>
      <w:r w:rsidRPr="006934B7">
        <w:rPr>
          <w:lang w:val="tr-TR"/>
        </w:rPr>
        <w:t>OneDrive for Business</w:t>
      </w:r>
      <w:bookmarkEnd w:id="114"/>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p w14:paraId="5832793C" w14:textId="77777777" w:rsidR="005B7124" w:rsidRPr="007429DC" w:rsidRDefault="002014A3" w:rsidP="005B712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16E6712D" w14:textId="6BEE570B" w:rsidR="005B7124" w:rsidRPr="006934B7" w:rsidRDefault="005B7124" w:rsidP="00AA0EAC">
      <w:pPr>
        <w:pStyle w:val="ProductList-Offering2Heading"/>
        <w:keepNext/>
        <w:rPr>
          <w:lang w:val="tr-TR"/>
        </w:rPr>
      </w:pPr>
      <w:r w:rsidRPr="006934B7">
        <w:rPr>
          <w:lang w:val="tr-TR"/>
        </w:rPr>
        <w:lastRenderedPageBreak/>
        <w:tab/>
      </w:r>
      <w:bookmarkStart w:id="115" w:name="_Toc454205358"/>
      <w:r w:rsidRPr="006934B7">
        <w:rPr>
          <w:lang w:val="tr-TR"/>
        </w:rPr>
        <w:t>Project Online</w:t>
      </w:r>
      <w:bookmarkEnd w:id="115"/>
    </w:p>
    <w:p w14:paraId="4CC12BAC" w14:textId="7CC2A6CB" w:rsidR="005B7124" w:rsidRPr="007429DC" w:rsidRDefault="005B7124" w:rsidP="00EF1E73">
      <w:pPr>
        <w:pStyle w:val="ProductList-Body"/>
        <w:rPr>
          <w:szCs w:val="18"/>
        </w:rPr>
      </w:pPr>
      <w:r w:rsidRPr="007429DC">
        <w:rPr>
          <w:rFonts w:asciiTheme="majorHAnsi" w:hAnsiTheme="majorHAnsi"/>
          <w:szCs w:val="18"/>
        </w:rPr>
        <w:t>Project Lite</w:t>
      </w:r>
    </w:p>
    <w:p w14:paraId="29B54804" w14:textId="6F118FD8" w:rsidR="005B7124" w:rsidRPr="007429DC" w:rsidRDefault="005B7124" w:rsidP="00EF1E73">
      <w:pPr>
        <w:pStyle w:val="ProductList-Body"/>
        <w:rPr>
          <w:szCs w:val="18"/>
        </w:rPr>
      </w:pPr>
      <w:r w:rsidRPr="007429DC">
        <w:rPr>
          <w:rFonts w:asciiTheme="majorHAnsi" w:hAnsiTheme="majorHAnsi"/>
          <w:szCs w:val="18"/>
        </w:rPr>
        <w:t>Project Online</w:t>
      </w:r>
    </w:p>
    <w:p w14:paraId="7D8C3180" w14:textId="77777777" w:rsidR="005B7124" w:rsidRPr="007429DC" w:rsidRDefault="002014A3" w:rsidP="005B712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48D16AA" w14:textId="2C236971" w:rsidR="005B7124" w:rsidRPr="006934B7" w:rsidRDefault="005B7124" w:rsidP="001775F0">
      <w:pPr>
        <w:pStyle w:val="ProductList-Offering2Heading"/>
        <w:rPr>
          <w:lang w:val="tr-TR"/>
        </w:rPr>
      </w:pPr>
      <w:r w:rsidRPr="006934B7">
        <w:rPr>
          <w:lang w:val="tr-TR"/>
        </w:rPr>
        <w:tab/>
      </w:r>
      <w:bookmarkStart w:id="116" w:name="_Toc454205359"/>
      <w:r w:rsidRPr="006934B7">
        <w:rPr>
          <w:lang w:val="tr-TR"/>
        </w:rPr>
        <w:t>SharePoint Çevrimiçi</w:t>
      </w:r>
      <w:bookmarkEnd w:id="116"/>
    </w:p>
    <w:p w14:paraId="45F48D82" w14:textId="77777777" w:rsidR="005B7124" w:rsidRPr="007429DC" w:rsidRDefault="005B7124" w:rsidP="005B7124">
      <w:pPr>
        <w:pStyle w:val="ProductList-Offering1"/>
        <w:rPr>
          <w:sz w:val="18"/>
          <w:szCs w:val="18"/>
        </w:rPr>
        <w:sectPr w:rsidR="005B7124" w:rsidRPr="007429DC" w:rsidSect="00E275D6">
          <w:type w:val="continuous"/>
          <w:pgSz w:w="12240" w:h="15840"/>
          <w:pgMar w:top="1440" w:right="720" w:bottom="1440" w:left="720" w:header="720" w:footer="720" w:gutter="0"/>
          <w:cols w:space="720"/>
          <w:titlePg/>
          <w:docGrid w:linePitch="360"/>
        </w:sectPr>
      </w:pPr>
    </w:p>
    <w:p w14:paraId="291CD63F" w14:textId="77777777" w:rsidR="00976EB6" w:rsidRPr="007429DC" w:rsidRDefault="00976EB6" w:rsidP="00866323">
      <w:pPr>
        <w:pStyle w:val="ProductList-Body"/>
        <w:rPr>
          <w:szCs w:val="18"/>
        </w:rPr>
      </w:pPr>
      <w:r w:rsidRPr="007429DC">
        <w:rPr>
          <w:rFonts w:asciiTheme="majorHAnsi" w:hAnsiTheme="majorHAnsi"/>
          <w:szCs w:val="18"/>
        </w:rPr>
        <w:t>Microsoft SharePoint ve SAP için Duet Enterprise Online</w:t>
      </w:r>
    </w:p>
    <w:p w14:paraId="02DAF663" w14:textId="77777777" w:rsidR="005B7124" w:rsidRPr="007429DC" w:rsidRDefault="005B7124" w:rsidP="00866323">
      <w:pPr>
        <w:pStyle w:val="ProductList-Body"/>
        <w:rPr>
          <w:szCs w:val="18"/>
        </w:rPr>
      </w:pPr>
      <w:r w:rsidRPr="007429DC">
        <w:rPr>
          <w:rFonts w:asciiTheme="majorHAnsi" w:hAnsiTheme="majorHAnsi"/>
          <w:szCs w:val="18"/>
        </w:rPr>
        <w:t>SharePoint Online Kiosk</w:t>
      </w:r>
    </w:p>
    <w:p w14:paraId="252AE6B1" w14:textId="77777777" w:rsidR="005B7124" w:rsidRPr="007429DC" w:rsidRDefault="005B7124" w:rsidP="00866323">
      <w:pPr>
        <w:pStyle w:val="ProductList-Body"/>
        <w:rPr>
          <w:szCs w:val="18"/>
        </w:rPr>
      </w:pPr>
      <w:r w:rsidRPr="007429DC">
        <w:rPr>
          <w:rFonts w:asciiTheme="majorHAnsi" w:hAnsiTheme="majorHAnsi"/>
          <w:szCs w:val="18"/>
        </w:rPr>
        <w:t>SharePoint Çevrimiçi Plan 1</w:t>
      </w:r>
    </w:p>
    <w:p w14:paraId="79E0ED04" w14:textId="77777777" w:rsidR="005B7124" w:rsidRPr="007429DC" w:rsidRDefault="005B7124" w:rsidP="00866323">
      <w:pPr>
        <w:pStyle w:val="ProductList-Body"/>
        <w:rPr>
          <w:szCs w:val="18"/>
        </w:rPr>
      </w:pPr>
      <w:r w:rsidRPr="007429DC">
        <w:rPr>
          <w:rFonts w:asciiTheme="majorHAnsi" w:hAnsiTheme="majorHAnsi"/>
          <w:szCs w:val="18"/>
        </w:rPr>
        <w:t>SharePoint Çevrimiçi Plan 2</w:t>
      </w:r>
    </w:p>
    <w:p w14:paraId="1C2DD620" w14:textId="77777777" w:rsidR="005B7124" w:rsidRPr="007429DC" w:rsidRDefault="005B7124" w:rsidP="005B7124">
      <w:pPr>
        <w:pStyle w:val="ProductList-Offering2"/>
        <w:rPr>
          <w:sz w:val="18"/>
          <w:szCs w:val="18"/>
        </w:rPr>
        <w:sectPr w:rsidR="005B7124" w:rsidRPr="007429DC"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10E50">
      <w:pPr>
        <w:pStyle w:val="ProductList-Body"/>
        <w:keepNext/>
        <w:tabs>
          <w:tab w:val="clear" w:pos="158"/>
          <w:tab w:val="left" w:pos="180"/>
        </w:tabs>
        <w:ind w:left="187"/>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1A19E0">
      <w:pPr>
        <w:pStyle w:val="ProductList-Body"/>
        <w:rPr>
          <w:szCs w:val="18"/>
        </w:rPr>
      </w:pPr>
    </w:p>
    <w:p w14:paraId="5240EB9E" w14:textId="77777777" w:rsidR="00974EAE" w:rsidRPr="00690C65" w:rsidRDefault="001A19E0" w:rsidP="0025535D">
      <w:pPr>
        <w:pStyle w:val="ProductList-Body"/>
        <w:keepNext/>
        <w:tabs>
          <w:tab w:val="clear" w:pos="158"/>
          <w:tab w:val="left" w:pos="180"/>
        </w:tabs>
      </w:pPr>
      <w:r>
        <w:rPr>
          <w:b/>
          <w:color w:val="00188F"/>
        </w:rPr>
        <w:t>Harici Kullanıcılar</w:t>
      </w:r>
    </w:p>
    <w:p w14:paraId="02135ED3" w14:textId="60843A3A" w:rsidR="001A19E0" w:rsidRPr="00690C65" w:rsidRDefault="001A19E0" w:rsidP="006523C8">
      <w:pPr>
        <w:pStyle w:val="ProductList-Body"/>
        <w:tabs>
          <w:tab w:val="clear" w:pos="158"/>
          <w:tab w:val="left" w:pos="180"/>
        </w:tabs>
      </w:pPr>
      <w:r>
        <w:t>Share-by-Mail işlevi yoluyla site topluluklarına davet edilen Harici Kullanıcıların SharePoint Online Kiosk,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p w14:paraId="39836558" w14:textId="548A5AF9" w:rsidR="008E1EAF" w:rsidRPr="007429DC" w:rsidRDefault="002014A3" w:rsidP="008E1EAF">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9E8B8C3" w14:textId="07B93C1D" w:rsidR="006934B7" w:rsidRPr="006934B7" w:rsidRDefault="00B35FB2" w:rsidP="006934B7">
      <w:pPr>
        <w:pStyle w:val="ProductList-Offering2Heading"/>
        <w:keepNext/>
        <w:outlineLvl w:val="2"/>
        <w:rPr>
          <w:lang w:val="tr-TR"/>
        </w:rPr>
      </w:pPr>
      <w:bookmarkStart w:id="117" w:name="_Toc431797723"/>
      <w:bookmarkStart w:id="118" w:name="SkypeforBusinessOnline"/>
      <w:bookmarkStart w:id="119" w:name="_Toc431459539"/>
      <w:r>
        <w:rPr>
          <w:lang w:val="tr-TR"/>
        </w:rPr>
        <w:tab/>
      </w:r>
      <w:bookmarkStart w:id="120" w:name="_Toc454205360"/>
      <w:r w:rsidR="006934B7" w:rsidRPr="006934B7">
        <w:rPr>
          <w:lang w:val="tr-TR"/>
        </w:rPr>
        <w:t xml:space="preserve">Skype Kurumsal </w:t>
      </w:r>
      <w:bookmarkEnd w:id="117"/>
      <w:r w:rsidR="006934B7" w:rsidRPr="006934B7">
        <w:rPr>
          <w:lang w:val="tr-TR"/>
        </w:rPr>
        <w:t>Çevrimiçi Sürüm</w:t>
      </w:r>
      <w:bookmarkEnd w:id="118"/>
      <w:bookmarkEnd w:id="119"/>
      <w:bookmarkEnd w:id="120"/>
    </w:p>
    <w:p w14:paraId="6004EB20" w14:textId="77777777" w:rsidR="006934B7" w:rsidRPr="007429DC" w:rsidRDefault="006934B7" w:rsidP="006934B7">
      <w:pPr>
        <w:pStyle w:val="ProductList-Offering1"/>
        <w:keepNext/>
        <w:rPr>
          <w:sz w:val="18"/>
          <w:szCs w:val="18"/>
        </w:rPr>
        <w:sectPr w:rsidR="006934B7" w:rsidRPr="007429DC" w:rsidSect="00E275D6">
          <w:type w:val="continuous"/>
          <w:pgSz w:w="12240" w:h="15840"/>
          <w:pgMar w:top="1440" w:right="720" w:bottom="1440" w:left="720" w:header="720" w:footer="720" w:gutter="0"/>
          <w:cols w:space="720"/>
          <w:titlePg/>
          <w:docGrid w:linePitch="360"/>
        </w:sectPr>
      </w:pPr>
    </w:p>
    <w:p w14:paraId="37BD261C" w14:textId="77777777" w:rsidR="006934B7" w:rsidRPr="007429DC" w:rsidRDefault="006934B7" w:rsidP="006934B7">
      <w:pPr>
        <w:pStyle w:val="ProductList-Body"/>
        <w:rPr>
          <w:szCs w:val="18"/>
        </w:rPr>
      </w:pPr>
      <w:r w:rsidRPr="007429DC">
        <w:rPr>
          <w:rFonts w:asciiTheme="majorHAnsi" w:hAnsiTheme="majorHAnsi"/>
          <w:szCs w:val="18"/>
        </w:rPr>
        <w:t>Skype Kurumsal Çevrimiçi Sürüm Plan 1</w:t>
      </w:r>
    </w:p>
    <w:p w14:paraId="6E6BC0D5" w14:textId="77777777" w:rsidR="006934B7" w:rsidRPr="007429DC" w:rsidRDefault="006934B7" w:rsidP="006934B7">
      <w:pPr>
        <w:pStyle w:val="ProductList-Body"/>
        <w:rPr>
          <w:szCs w:val="18"/>
        </w:rPr>
      </w:pPr>
      <w:r w:rsidRPr="007429DC">
        <w:rPr>
          <w:rFonts w:asciiTheme="majorHAnsi" w:hAnsiTheme="majorHAnsi"/>
          <w:szCs w:val="18"/>
        </w:rPr>
        <w:t>Skype Kurumsal Çevrimiçi Sürüm Plan 2</w:t>
      </w:r>
    </w:p>
    <w:p w14:paraId="36D1A237" w14:textId="77777777" w:rsidR="006934B7" w:rsidRPr="007429DC" w:rsidRDefault="006934B7" w:rsidP="006934B7">
      <w:pPr>
        <w:pStyle w:val="ProductList-Body"/>
        <w:rPr>
          <w:szCs w:val="18"/>
        </w:rPr>
      </w:pPr>
      <w:r w:rsidRPr="007429DC">
        <w:rPr>
          <w:rFonts w:asciiTheme="majorHAnsi" w:hAnsiTheme="majorHAnsi"/>
          <w:szCs w:val="18"/>
        </w:rPr>
        <w:t>Skype Kurumsal Çevrimiçi Sürüm Bulut PBX</w:t>
      </w:r>
    </w:p>
    <w:p w14:paraId="2348F51E" w14:textId="77777777" w:rsidR="006934B7" w:rsidRPr="007429DC" w:rsidRDefault="006934B7" w:rsidP="006934B7">
      <w:pPr>
        <w:pStyle w:val="ProductList-Offering2"/>
        <w:rPr>
          <w:sz w:val="18"/>
          <w:szCs w:val="18"/>
        </w:rPr>
        <w:sectPr w:rsidR="006934B7" w:rsidRPr="007429DC" w:rsidSect="005B7124">
          <w:type w:val="continuous"/>
          <w:pgSz w:w="12240" w:h="15840"/>
          <w:pgMar w:top="1440" w:right="720" w:bottom="1440" w:left="720" w:header="720" w:footer="720" w:gutter="0"/>
          <w:cols w:num="2" w:space="720"/>
          <w:titlePg/>
          <w:docGrid w:linePitch="360"/>
        </w:sectPr>
      </w:pPr>
    </w:p>
    <w:p w14:paraId="40F05145" w14:textId="77777777" w:rsidR="006934B7" w:rsidRPr="0025535D" w:rsidRDefault="006934B7" w:rsidP="006934B7">
      <w:pPr>
        <w:pStyle w:val="ProductList-Body"/>
        <w:pBdr>
          <w:top w:val="single" w:sz="4" w:space="1" w:color="BFBFBF" w:themeColor="background1" w:themeShade="BF"/>
        </w:pBdr>
        <w:rPr>
          <w:sz w:val="8"/>
          <w:szCs w:val="8"/>
        </w:rPr>
      </w:pPr>
    </w:p>
    <w:p w14:paraId="5E6AA7F2" w14:textId="77777777" w:rsidR="006934B7" w:rsidRPr="0025535D" w:rsidRDefault="006934B7" w:rsidP="0025535D">
      <w:pPr>
        <w:pStyle w:val="ProductList-Body"/>
        <w:tabs>
          <w:tab w:val="clear" w:pos="158"/>
          <w:tab w:val="left" w:pos="180"/>
        </w:tabs>
        <w:rPr>
          <w:b/>
          <w:color w:val="00188F"/>
        </w:rPr>
      </w:pPr>
      <w:r>
        <w:rPr>
          <w:b/>
          <w:color w:val="00188F"/>
        </w:rPr>
        <w:t>Bildirimler</w:t>
      </w:r>
    </w:p>
    <w:p w14:paraId="3CB9CDA0" w14:textId="77777777" w:rsidR="006934B7" w:rsidRPr="00927E5E" w:rsidRDefault="002014A3" w:rsidP="006934B7">
      <w:pPr>
        <w:pStyle w:val="ProductList-Body"/>
      </w:pPr>
      <w:hyperlink w:anchor="Attachment1" w:history="1">
        <w:r w:rsidR="006934B7">
          <w:rPr>
            <w:rStyle w:val="Hyperlink"/>
          </w:rPr>
          <w:t>Ek 1</w:t>
        </w:r>
      </w:hyperlink>
      <w:r w:rsidR="006934B7">
        <w:t>'de yer alan H.264/MPEG-4 AVC ve/veya VC-1 Bildirimleri geçerlidir.</w:t>
      </w:r>
    </w:p>
    <w:p w14:paraId="3F123D61" w14:textId="77777777" w:rsidR="006934B7" w:rsidRPr="00927E5E" w:rsidRDefault="006934B7" w:rsidP="006934B7">
      <w:pPr>
        <w:pStyle w:val="ProductList-Body"/>
      </w:pPr>
    </w:p>
    <w:p w14:paraId="39C98C4E" w14:textId="77777777" w:rsidR="006934B7" w:rsidRPr="00927E5E" w:rsidRDefault="006934B7" w:rsidP="006934B7">
      <w:pPr>
        <w:pStyle w:val="ProductList-Body"/>
      </w:pPr>
      <w:bookmarkStart w:id="121" w:name="Office365HizmetleriiçinTemelÖzellik"/>
      <w:r>
        <w:rPr>
          <w:b/>
          <w:color w:val="00188F"/>
        </w:rPr>
        <w:t>Office 365 Hizmetleri için Temel Özellikler</w:t>
      </w:r>
      <w:bookmarkEnd w:id="121"/>
    </w:p>
    <w:p w14:paraId="04184C8E" w14:textId="77777777" w:rsidR="006934B7" w:rsidRPr="00927E5E" w:rsidRDefault="006934B7" w:rsidP="006934B7">
      <w:pPr>
        <w:pStyle w:val="ProductList-Body"/>
      </w:pPr>
      <w:r>
        <w:t xml:space="preserve">Skype Kurumsal Çevrimiçi Sürüm Plan 1 ve Plan 2 ya da bunların yerine geçen hizmetler, aşağıdaki </w:t>
      </w:r>
      <w:hyperlink w:anchor="Office365HizmetleriiçinTemelÖzellik" w:history="1">
        <w:r>
          <w:rPr>
            <w:rStyle w:val="Hyperlink"/>
          </w:rPr>
          <w:t>Temel Özellikler</w:t>
        </w:r>
      </w:hyperlink>
      <w:r>
        <w:t xml:space="preserve"> yeteneklerine sahip olacaktır:</w:t>
      </w:r>
    </w:p>
    <w:p w14:paraId="333D8A40" w14:textId="77777777" w:rsidR="006934B7" w:rsidRPr="00927E5E" w:rsidRDefault="006934B7" w:rsidP="006934B7">
      <w:pPr>
        <w:pStyle w:val="ProductList-Body"/>
      </w:pPr>
    </w:p>
    <w:p w14:paraId="5AED8899" w14:textId="77777777" w:rsidR="006934B7" w:rsidRPr="00927E5E" w:rsidRDefault="006934B7" w:rsidP="006934B7">
      <w:pPr>
        <w:pStyle w:val="ProductList-Body"/>
        <w:tabs>
          <w:tab w:val="clear" w:pos="158"/>
          <w:tab w:val="left" w:pos="360"/>
        </w:tabs>
        <w:ind w:left="180"/>
      </w:pPr>
      <w:r>
        <w:rPr>
          <w:b/>
          <w:color w:val="0072C6"/>
        </w:rPr>
        <w:t>Anlık İleti</w:t>
      </w:r>
    </w:p>
    <w:p w14:paraId="659E3D22" w14:textId="77777777" w:rsidR="006934B7" w:rsidRPr="00927E5E" w:rsidRDefault="006934B7" w:rsidP="006934B7">
      <w:pPr>
        <w:pStyle w:val="ProductList-Body"/>
        <w:tabs>
          <w:tab w:val="clear" w:pos="158"/>
          <w:tab w:val="left" w:pos="360"/>
        </w:tabs>
        <w:ind w:left="180"/>
      </w:pPr>
      <w:r>
        <w:t>Bir son kullanıcı, İnternet Protokolü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4731AE">
      <w:pPr>
        <w:pStyle w:val="ProductList-Body"/>
        <w:keepNext/>
        <w:tabs>
          <w:tab w:val="clear" w:pos="158"/>
          <w:tab w:val="left" w:pos="360"/>
        </w:tabs>
        <w:ind w:left="187"/>
      </w:pPr>
      <w:r>
        <w:rPr>
          <w:b/>
          <w:color w:val="0072C6"/>
        </w:rPr>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16B354C3" w:rsidR="00CB6005" w:rsidRPr="00690C6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p w14:paraId="7EADB445" w14:textId="77777777" w:rsidR="00CB6005" w:rsidRPr="007429DC" w:rsidRDefault="002014A3" w:rsidP="00CB6005">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38BDF74" w14:textId="77777777" w:rsidR="00AA0EAC" w:rsidRDefault="00AA0EAC" w:rsidP="00AA0EAC">
      <w:pPr>
        <w:pStyle w:val="ProductList-Body"/>
        <w:tabs>
          <w:tab w:val="clear" w:pos="158"/>
          <w:tab w:val="left" w:pos="360"/>
        </w:tabs>
      </w:pPr>
    </w:p>
    <w:p w14:paraId="38B22FA7" w14:textId="13782764" w:rsidR="006934B7" w:rsidRPr="006934B7" w:rsidRDefault="006934B7" w:rsidP="006934B7">
      <w:pPr>
        <w:pStyle w:val="ProductList-Offering2Heading"/>
        <w:outlineLvl w:val="2"/>
        <w:rPr>
          <w:lang w:val="tr-TR"/>
        </w:rPr>
      </w:pPr>
      <w:bookmarkStart w:id="122" w:name="SkypeforBusinessOnlinePTSN"/>
      <w:r w:rsidRPr="006934B7">
        <w:rPr>
          <w:lang w:val="tr-TR"/>
        </w:rPr>
        <w:lastRenderedPageBreak/>
        <w:tab/>
      </w:r>
      <w:bookmarkStart w:id="123" w:name="_Toc454205361"/>
      <w:r w:rsidRPr="006934B7">
        <w:rPr>
          <w:lang w:val="tr-TR"/>
        </w:rPr>
        <w:t>Skype Kurumsal Çevrimiçi Sürüm PSTN Hizmetleri</w:t>
      </w:r>
      <w:bookmarkEnd w:id="123"/>
    </w:p>
    <w:p w14:paraId="26DAFB4D" w14:textId="77777777" w:rsidR="006934B7" w:rsidRPr="007429DC" w:rsidRDefault="006934B7" w:rsidP="006934B7">
      <w:pPr>
        <w:pStyle w:val="ProductList-Offering1"/>
        <w:rPr>
          <w:sz w:val="18"/>
          <w:szCs w:val="18"/>
        </w:rPr>
        <w:sectPr w:rsidR="006934B7" w:rsidRPr="007429DC" w:rsidSect="00E275D6">
          <w:type w:val="continuous"/>
          <w:pgSz w:w="12240" w:h="15840"/>
          <w:pgMar w:top="1440" w:right="720" w:bottom="1440" w:left="720" w:header="720" w:footer="720" w:gutter="0"/>
          <w:cols w:space="720"/>
          <w:titlePg/>
          <w:docGrid w:linePitch="360"/>
        </w:sectPr>
      </w:pPr>
    </w:p>
    <w:bookmarkEnd w:id="122"/>
    <w:p w14:paraId="4699E2A0"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Çevrimiçi Sürüm PSTN Arama</w:t>
      </w:r>
    </w:p>
    <w:p w14:paraId="1897E4FA"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Çevrimiçi Sürüm PSTN Konferans</w:t>
      </w:r>
    </w:p>
    <w:p w14:paraId="1637FDED"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PSTN Kullanımı</w:t>
      </w:r>
    </w:p>
    <w:p w14:paraId="7D151BED" w14:textId="77777777" w:rsidR="003B4BE5" w:rsidRPr="008369B2" w:rsidRDefault="003B4BE5" w:rsidP="003B4BE5">
      <w:pPr>
        <w:pStyle w:val="ProductList-Offering2"/>
        <w:sectPr w:rsidR="003B4BE5" w:rsidRPr="008369B2" w:rsidSect="005B7124">
          <w:type w:val="continuous"/>
          <w:pgSz w:w="12240" w:h="15840"/>
          <w:pgMar w:top="1440" w:right="720" w:bottom="1440" w:left="720" w:header="720" w:footer="720" w:gutter="0"/>
          <w:cols w:num="2" w:space="720"/>
          <w:titlePg/>
          <w:docGrid w:linePitch="360"/>
        </w:sectPr>
      </w:pPr>
    </w:p>
    <w:p w14:paraId="0ECA21A2" w14:textId="77777777" w:rsidR="006934B7" w:rsidRPr="0025535D" w:rsidRDefault="006934B7" w:rsidP="006934B7">
      <w:pPr>
        <w:pStyle w:val="ProductList-Body"/>
        <w:pBdr>
          <w:top w:val="single" w:sz="4" w:space="1" w:color="BFBFBF" w:themeColor="background1" w:themeShade="BF"/>
        </w:pBdr>
        <w:rPr>
          <w:sz w:val="8"/>
          <w:szCs w:val="8"/>
        </w:rPr>
      </w:pPr>
    </w:p>
    <w:p w14:paraId="7B78F84C" w14:textId="77777777" w:rsidR="006934B7" w:rsidRPr="0025535D" w:rsidRDefault="006934B7" w:rsidP="0025535D">
      <w:pPr>
        <w:pStyle w:val="ProductList-Body"/>
        <w:tabs>
          <w:tab w:val="clear" w:pos="158"/>
          <w:tab w:val="left" w:pos="360"/>
        </w:tabs>
        <w:rPr>
          <w:b/>
          <w:color w:val="00188F"/>
        </w:rPr>
      </w:pPr>
      <w:r>
        <w:rPr>
          <w:b/>
          <w:color w:val="00188F"/>
        </w:rPr>
        <w:t>PSTN Hizmetleri Tanımı</w:t>
      </w:r>
    </w:p>
    <w:p w14:paraId="6ADA8181" w14:textId="77777777" w:rsidR="006934B7" w:rsidRPr="00927E5E" w:rsidRDefault="006934B7" w:rsidP="006934B7">
      <w:pPr>
        <w:pStyle w:val="ProductList-Body"/>
      </w:pPr>
      <w:r>
        <w:t>Skype Kurumsal Çevrimiçi Sürüm PSTN Hizmetleri (”PSTN Hizmetleri”), kullanıcıların, dünya çapında sesli telefon ağı, genel olarak bilinen adıyla Ortak Anahtarlı Telefon Ağı aracılığıyla başka kişilerle iletişim kurmalarını sağlar.</w:t>
      </w:r>
    </w:p>
    <w:p w14:paraId="5BA7227B" w14:textId="77777777" w:rsidR="006934B7" w:rsidRPr="00927E5E" w:rsidRDefault="006934B7" w:rsidP="006934B7">
      <w:pPr>
        <w:pStyle w:val="ProductList-Body"/>
      </w:pPr>
    </w:p>
    <w:p w14:paraId="31E68EAC" w14:textId="77777777" w:rsidR="00F70936" w:rsidRPr="003619D2" w:rsidRDefault="00F70936" w:rsidP="00F70936">
      <w:pPr>
        <w:pStyle w:val="ProductList-Body"/>
        <w:rPr>
          <w:b/>
          <w:color w:val="00188F"/>
        </w:rPr>
      </w:pPr>
      <w:r>
        <w:rPr>
          <w:b/>
          <w:color w:val="00188F"/>
        </w:rPr>
        <w:t>PSTN Hizmet sağlayıcısı</w:t>
      </w:r>
    </w:p>
    <w:p w14:paraId="74FC27DC" w14:textId="77777777" w:rsidR="00F70936" w:rsidRPr="0081293D" w:rsidRDefault="00F70936" w:rsidP="00F70936">
      <w:pPr>
        <w:pStyle w:val="ProductList-Body"/>
      </w:pPr>
      <w:r>
        <w:t>PSTN Hizmetleri, ABD'deki ve Porto Riko'daki müşterilere Microsoft Corporation'un bir yan kuruluşu olan Skype Communications US Corporation tarafından sağlanır. PSTN Hizmetleri, ABD ve Porto Riko dışındaki müşterilere müşteriyle Toplu Lisanslama anlaşması imzalayan Microsoft Bağlı Kuruluşu tarafından sağlanır.</w:t>
      </w:r>
    </w:p>
    <w:p w14:paraId="089218CA" w14:textId="77777777" w:rsidR="00F70936" w:rsidRDefault="00F70936" w:rsidP="00F70936">
      <w:pPr>
        <w:pStyle w:val="ProductList-Body"/>
      </w:pPr>
    </w:p>
    <w:p w14:paraId="67CDA637" w14:textId="77777777" w:rsidR="00F70936" w:rsidRPr="003619D2" w:rsidRDefault="00F70936" w:rsidP="00F70936">
      <w:pPr>
        <w:pStyle w:val="ProductList-Body"/>
        <w:rPr>
          <w:b/>
          <w:color w:val="00188F"/>
        </w:rPr>
      </w:pPr>
      <w:r>
        <w:rPr>
          <w:b/>
          <w:color w:val="00188F"/>
        </w:rPr>
        <w:t>PSTN Vergileri</w:t>
      </w:r>
    </w:p>
    <w:p w14:paraId="576E8BF5" w14:textId="77777777" w:rsidR="00F70936" w:rsidRDefault="00F70936" w:rsidP="00F70936">
      <w:pPr>
        <w:pStyle w:val="ProductList-Body"/>
      </w:pPr>
      <w:r>
        <w:t>ABD'de, Skype Communications US Corporation adına Microsoft tarafından doğrudan müşterilere satılan PSTN Hizmetlerine yönelik tüm fiyatlandırma, müşteriden alınması ve devlet kurumuna, komisyona veya yarı kamu kurumuna ödenmesi gereken tüm uygulanacak vergi ve ücretleri içerir. Dâhil olan tüm vergiler, Toplu Lisanslama sitesinde (</w:t>
      </w:r>
      <w:hyperlink r:id="rId43" w:history="1">
        <w:r>
          <w:rPr>
            <w:rStyle w:val="Hyperlink"/>
          </w:rPr>
          <w:t>http://go.microsoft.com/fwlink/?LinkId=690247</w:t>
        </w:r>
      </w:hyperlink>
      <w:r>
        <w:t>) açıklanmaktadır.</w:t>
      </w:r>
    </w:p>
    <w:p w14:paraId="46FC1922" w14:textId="77777777" w:rsidR="00F70936" w:rsidRDefault="00F70936" w:rsidP="00F70936">
      <w:pPr>
        <w:pStyle w:val="ProductList-Body"/>
      </w:pPr>
    </w:p>
    <w:p w14:paraId="505D131A" w14:textId="77777777" w:rsidR="00F70936" w:rsidRPr="003619D2" w:rsidRDefault="00F70936" w:rsidP="00F70936">
      <w:pPr>
        <w:pStyle w:val="ProductList-Body"/>
        <w:rPr>
          <w:b/>
          <w:color w:val="00188F"/>
        </w:rPr>
      </w:pPr>
      <w:r>
        <w:rPr>
          <w:b/>
          <w:color w:val="00188F"/>
        </w:rPr>
        <w:t>Acil Durum Hizmetleri Hakkında Önemli Bilgiler</w:t>
      </w:r>
    </w:p>
    <w:p w14:paraId="1DB2BFEA" w14:textId="77777777" w:rsidR="00F70936" w:rsidRDefault="00F70936" w:rsidP="00F70936">
      <w:pPr>
        <w:pStyle w:val="ProductList-Body"/>
      </w:pPr>
      <w:r>
        <w:t>Müşteri, her Skype Kurumsal Çevrimiçi PSTN Arama kullanıcısına, Acil Durum Hizmetlerinin alışılmış telefon hizmetlerinden aşağıdaki yöntemler bakımından farklı çalıştığını bildirmelidir: (i) Skype Kurumsal, bir Acil Durum Hizmetleri arayanının gerçek konumu bilmeyebilir; bu da çağrının yanlış Acil Durum Hizmetleri çağrı merkezine yönlendirilmesiyle ve/veya acil durum hizmetinin yanlış konuma sevk edilmesiyle sonuçlanabilir, (ii) kullanıcının cihazının gücünün tükenmiş, elektrik kesintisi yaşıyor olması ya da herhangi bir nedenden ötürü internete erişemiyor olması durumunda, kullanıcı Skype Kurumsal PSTN Arama hizmetleri üzerinden Acil Durum Çağrısı yapamaz ve (iii) Skype Kurumsal Çevrimiçi PSTN Arama hizmetlerinin dünyanın; internet bağlantısının mevcut olduğu herhangi bir yerinde kullanılabilir olmasına rağmen, çağrının ilgili konumdaki uygun çağrı merkezine yönlendirilmeme ihtimalinden dolayı, kullanıcılar kendi ülkelerinin dışındaki bir konumda Acil Durum Çağrıları yapmamalıdır.</w:t>
      </w:r>
    </w:p>
    <w:p w14:paraId="7D3A89D2" w14:textId="77777777" w:rsidR="006934B7" w:rsidRPr="00927E5E" w:rsidRDefault="006934B7" w:rsidP="006934B7">
      <w:pPr>
        <w:pStyle w:val="ProductList-Body"/>
        <w:tabs>
          <w:tab w:val="left" w:pos="360"/>
        </w:tabs>
      </w:pPr>
    </w:p>
    <w:p w14:paraId="49C627FD" w14:textId="77777777" w:rsidR="006934B7" w:rsidRPr="0025535D" w:rsidRDefault="006934B7" w:rsidP="0025535D">
      <w:pPr>
        <w:pStyle w:val="ProductList-Body"/>
        <w:tabs>
          <w:tab w:val="clear" w:pos="158"/>
          <w:tab w:val="left" w:pos="360"/>
        </w:tabs>
        <w:rPr>
          <w:b/>
          <w:color w:val="00188F"/>
        </w:rPr>
      </w:pPr>
      <w:r w:rsidRPr="0025535D">
        <w:rPr>
          <w:b/>
          <w:color w:val="00188F"/>
        </w:rPr>
        <w:t>Kullanım üzerindeki sınırlamalar</w:t>
      </w:r>
    </w:p>
    <w:p w14:paraId="51F8E190" w14:textId="77777777" w:rsidR="006934B7" w:rsidRPr="00927E5E" w:rsidRDefault="006934B7" w:rsidP="006934B7">
      <w:pPr>
        <w:pStyle w:val="ProductList-Body"/>
        <w:tabs>
          <w:tab w:val="clear" w:pos="158"/>
          <w:tab w:val="left" w:pos="360"/>
        </w:tabs>
      </w:pPr>
      <w:r>
        <w:t>Müşteri, ilgili PSTN Hizmeti üyelik planına yönelik kullanım sınırlamalarını aşamaz. Aksi durumda, hizmetler askıya alınabilir. Microsoft, PSTN Hizmetlerini askıya almadan önce makul bir bildirim sağlayacaktır ve müşteri, askıya alma süresi boyunca acil durum çağrıları yapamayacaktır.</w:t>
      </w:r>
    </w:p>
    <w:p w14:paraId="53F2242F" w14:textId="77777777" w:rsidR="006934B7" w:rsidRPr="007429DC" w:rsidRDefault="002014A3" w:rsidP="006934B7">
      <w:pPr>
        <w:pStyle w:val="ProductList-Body"/>
        <w:shd w:val="clear" w:color="auto" w:fill="A6A6A6" w:themeFill="background1" w:themeFillShade="A6"/>
        <w:spacing w:before="120" w:after="240"/>
        <w:jc w:val="right"/>
        <w:rPr>
          <w:szCs w:val="18"/>
        </w:rPr>
      </w:pPr>
      <w:hyperlink w:anchor="TableofContents" w:history="1">
        <w:r w:rsidR="006934B7" w:rsidRPr="007429DC">
          <w:rPr>
            <w:rStyle w:val="Hyperlink"/>
            <w:szCs w:val="18"/>
          </w:rPr>
          <w:t>İçindekiler</w:t>
        </w:r>
      </w:hyperlink>
      <w:r w:rsidR="006934B7" w:rsidRPr="007429DC">
        <w:rPr>
          <w:szCs w:val="18"/>
        </w:rPr>
        <w:t xml:space="preserve"> / </w:t>
      </w:r>
      <w:hyperlink w:anchor="GeneralTerms" w:history="1">
        <w:r w:rsidR="006934B7" w:rsidRPr="007429DC">
          <w:rPr>
            <w:rStyle w:val="Hyperlink"/>
            <w:szCs w:val="18"/>
          </w:rPr>
          <w:t>Genel Koşullar</w:t>
        </w:r>
      </w:hyperlink>
    </w:p>
    <w:p w14:paraId="12EF9505" w14:textId="6DC30FB3" w:rsidR="008E1EAF" w:rsidRPr="006934B7" w:rsidRDefault="004B3528" w:rsidP="001775F0">
      <w:pPr>
        <w:pStyle w:val="ProductList-OfferingGroupHeading"/>
        <w:rPr>
          <w:lang w:val="tr-TR"/>
        </w:rPr>
      </w:pPr>
      <w:bookmarkStart w:id="124" w:name="_Toc454205362"/>
      <w:r w:rsidRPr="006934B7">
        <w:rPr>
          <w:lang w:val="tr-TR"/>
        </w:rPr>
        <w:t>Diğer Çevrimiçi Hizmetler</w:t>
      </w:r>
      <w:bookmarkEnd w:id="124"/>
    </w:p>
    <w:p w14:paraId="15FE5732" w14:textId="3F9E7EAA" w:rsidR="008E1EAF" w:rsidRPr="006934B7" w:rsidRDefault="004B3528" w:rsidP="001775F0">
      <w:pPr>
        <w:pStyle w:val="ProductList-Offering2Heading"/>
        <w:rPr>
          <w:lang w:val="tr-TR"/>
        </w:rPr>
      </w:pPr>
      <w:r w:rsidRPr="006934B7">
        <w:rPr>
          <w:lang w:val="tr-TR"/>
        </w:rPr>
        <w:tab/>
      </w:r>
      <w:bookmarkStart w:id="125" w:name="_Toc454205363"/>
      <w:r w:rsidRPr="006934B7">
        <w:rPr>
          <w:lang w:val="tr-TR"/>
        </w:rPr>
        <w:t>Bing Maps Kurumsal Platformu ve Bing Maps Mobil Varlıklar Yönetim Platformu</w:t>
      </w:r>
      <w:bookmarkEnd w:id="125"/>
    </w:p>
    <w:p w14:paraId="64D0F751" w14:textId="14FBF2CF" w:rsidR="00917344" w:rsidRPr="00690C65" w:rsidRDefault="00917344" w:rsidP="00917344">
      <w:pPr>
        <w:pStyle w:val="ProductList-Body"/>
      </w:pPr>
      <w:r>
        <w:rPr>
          <w:b/>
          <w:color w:val="00188F"/>
        </w:rPr>
        <w:t>Hizmet SL</w:t>
      </w:r>
      <w:r w:rsidR="002C12D5">
        <w:rPr>
          <w:b/>
          <w:color w:val="00188F"/>
        </w:rPr>
        <w:t>’</w:t>
      </w:r>
      <w:r>
        <w:rPr>
          <w:b/>
          <w:color w:val="00188F"/>
        </w:rPr>
        <w:t>leri</w:t>
      </w:r>
    </w:p>
    <w:p w14:paraId="3C3420FA" w14:textId="5E6A1382" w:rsidR="00917344" w:rsidRPr="00690C65" w:rsidRDefault="00917344" w:rsidP="00917344">
      <w:pPr>
        <w:pStyle w:val="ProductList-Body"/>
      </w:pPr>
      <w:r>
        <w:t>Hizmetlere erişim sağlamak için bir Hizmet SL</w:t>
      </w:r>
      <w:r w:rsidR="002C12D5">
        <w:t>’</w:t>
      </w:r>
      <w:r>
        <w:t>si gerekir. Her Hizmet SL</w:t>
      </w:r>
      <w:r w:rsidR="002C12D5">
        <w:t>’</w:t>
      </w:r>
      <w:r>
        <w:t>si, aşağıdaki nitelikli Eklenti SL</w:t>
      </w:r>
      <w:r w:rsidR="002C12D5">
        <w:t>’</w:t>
      </w:r>
      <w:r>
        <w:t xml:space="preserve">lerinden en az biri ile birlikte satın alınmalıdır: </w:t>
      </w:r>
    </w:p>
    <w:p w14:paraId="36E1EEF0" w14:textId="659BB1B8" w:rsidR="00917344" w:rsidRPr="00690C65" w:rsidRDefault="00917344" w:rsidP="00917344">
      <w:pPr>
        <w:pStyle w:val="ProductList-Body"/>
        <w:numPr>
          <w:ilvl w:val="0"/>
          <w:numId w:val="20"/>
        </w:numPr>
        <w:ind w:left="450" w:hanging="270"/>
      </w:pPr>
      <w:r>
        <w:t>yetkilendirilmemiş kullanıcıların, her ay faturalanabilir işlem adedine dayalı olarak Müşterinin programları yoluyla Bing Maps Kurumsal Platformuna ve Bing Maps Mobil Varlık Yönetim Platformuna erişmeleri için gereken bir Web Sitesi kullanım Eklenti SL</w:t>
      </w:r>
      <w:r w:rsidR="002C12D5">
        <w:t>’</w:t>
      </w:r>
      <w:r>
        <w:t xml:space="preserve">si, </w:t>
      </w:r>
    </w:p>
    <w:p w14:paraId="1498380B" w14:textId="42E5A7EF" w:rsidR="00917344" w:rsidRPr="00690C65" w:rsidRDefault="00917344" w:rsidP="0088164F">
      <w:pPr>
        <w:pStyle w:val="ProductList-Body"/>
        <w:numPr>
          <w:ilvl w:val="0"/>
          <w:numId w:val="20"/>
        </w:numPr>
        <w:spacing w:before="40"/>
        <w:ind w:left="461" w:hanging="274"/>
      </w:pPr>
      <w:r>
        <w:t>sınırlama olmadan kamuya açık olan bir web sitesinde kullanmak üzere belirli adette faturalanabilir işlem için mevcut bulunan kamusal web sitesi kullanım SL</w:t>
      </w:r>
      <w:r w:rsidR="002C12D5">
        <w:t>’</w:t>
      </w:r>
      <w:r>
        <w:t>si,</w:t>
      </w:r>
    </w:p>
    <w:p w14:paraId="2EAAC315" w14:textId="77777777" w:rsidR="00917344" w:rsidRPr="00690C65" w:rsidRDefault="00917344" w:rsidP="0088164F">
      <w:pPr>
        <w:pStyle w:val="ProductList-Body"/>
        <w:numPr>
          <w:ilvl w:val="0"/>
          <w:numId w:val="20"/>
        </w:numPr>
        <w:spacing w:before="40"/>
        <w:ind w:left="461" w:hanging="274"/>
      </w:pPr>
      <w:r>
        <w:t>özel bir ağda dahili bir web sitesinde (örn. intranet) kullanmak üzere belirli adette faturalanabilir işlem için mevcut bulunan Dahili Web Sitesi Kullanım Eklentisi,</w:t>
      </w:r>
    </w:p>
    <w:p w14:paraId="680AC23C" w14:textId="467CA1D8" w:rsidR="00917344" w:rsidRPr="00690C65" w:rsidRDefault="00AA0EAC" w:rsidP="0088164F">
      <w:pPr>
        <w:pStyle w:val="ProductList-Body"/>
        <w:numPr>
          <w:ilvl w:val="0"/>
          <w:numId w:val="20"/>
        </w:numPr>
        <w:spacing w:before="40"/>
        <w:ind w:left="461" w:hanging="274"/>
      </w:pPr>
      <w:r w:rsidRPr="00174473">
        <w:rPr>
          <w:rFonts w:ascii="Calibri" w:hAnsi="Calibri"/>
          <w:szCs w:val="18"/>
        </w:rPr>
        <w:t>Bing Haritalar Platinum Eklentisi</w:t>
      </w:r>
      <w:r w:rsidR="00917344">
        <w:t>,</w:t>
      </w:r>
    </w:p>
    <w:p w14:paraId="7FCA6E2E" w14:textId="5F7A7A23" w:rsidR="00917344" w:rsidRPr="00690C65" w:rsidRDefault="00917344" w:rsidP="0088164F">
      <w:pPr>
        <w:pStyle w:val="ProductList-Body"/>
        <w:numPr>
          <w:ilvl w:val="0"/>
          <w:numId w:val="20"/>
        </w:numPr>
        <w:spacing w:before="40"/>
        <w:ind w:left="461" w:hanging="274"/>
      </w:pPr>
      <w:r>
        <w:t>Bing Maps Bilinen Kullanıcı SL</w:t>
      </w:r>
      <w:r w:rsidR="002C12D5">
        <w:t>’</w:t>
      </w:r>
      <w:r>
        <w:t>si veya</w:t>
      </w:r>
    </w:p>
    <w:p w14:paraId="13F1DA9E" w14:textId="0BA8826E" w:rsidR="00917344" w:rsidRPr="00690C65" w:rsidRDefault="00917344" w:rsidP="0088164F">
      <w:pPr>
        <w:pStyle w:val="ProductList-Body"/>
        <w:numPr>
          <w:ilvl w:val="0"/>
          <w:numId w:val="20"/>
        </w:numPr>
        <w:spacing w:before="40"/>
        <w:ind w:left="461" w:hanging="274"/>
      </w:pPr>
      <w:r>
        <w:t>Bing Maps Az Bilinen Kullanıcı SL</w:t>
      </w:r>
      <w:r w:rsidR="002C12D5">
        <w:t>’</w:t>
      </w:r>
      <w:r>
        <w:t>si.</w:t>
      </w:r>
    </w:p>
    <w:p w14:paraId="405C9546" w14:textId="77777777" w:rsidR="00917344" w:rsidRPr="00690C65" w:rsidRDefault="00917344" w:rsidP="00917344">
      <w:pPr>
        <w:pStyle w:val="ProductList-Body"/>
      </w:pPr>
    </w:p>
    <w:p w14:paraId="3AD768E9" w14:textId="7A711080" w:rsidR="00917344" w:rsidRPr="00690C65" w:rsidRDefault="00917344" w:rsidP="00AA0EAC">
      <w:pPr>
        <w:pStyle w:val="ProductList-Body"/>
        <w:keepNext/>
      </w:pPr>
      <w:r>
        <w:rPr>
          <w:b/>
          <w:color w:val="00188F"/>
        </w:rPr>
        <w:t>Nitelikli Bing Maps Mobil Varlık Yönetimi Platformu Hizmet SL</w:t>
      </w:r>
      <w:r w:rsidR="002C12D5">
        <w:rPr>
          <w:b/>
          <w:color w:val="00188F"/>
        </w:rPr>
        <w:t>’</w:t>
      </w:r>
      <w:r>
        <w:rPr>
          <w:b/>
          <w:color w:val="00188F"/>
        </w:rPr>
        <w:t>si Eklenti SL</w:t>
      </w:r>
      <w:r w:rsidR="002C12D5">
        <w:rPr>
          <w:b/>
          <w:color w:val="00188F"/>
        </w:rPr>
        <w:t>’</w:t>
      </w:r>
      <w:r>
        <w:rPr>
          <w:b/>
          <w:color w:val="00188F"/>
        </w:rPr>
        <w:t>leri</w:t>
      </w:r>
    </w:p>
    <w:p w14:paraId="74E07B3F" w14:textId="694C712E" w:rsidR="00917344" w:rsidRPr="00690C65" w:rsidRDefault="00917344" w:rsidP="00DB249E">
      <w:pPr>
        <w:pStyle w:val="ProductList-Body"/>
      </w:pPr>
      <w:r>
        <w:t>Bing Maps Mobil Varlık Yönetim Platformu için, Bing Maps Mobil Varlık Yönetim Platformu kullanılarak GPS cihazı veya diğer sensöre dayalı konumu izlenebilen, görüntülenebilen, coğrafi olarak tersine kodlanabilen veya hesaplamalar gerçekleştirmek için kullanılabilen her izlenen Varlık için bir Eklenti SL</w:t>
      </w:r>
      <w:r w:rsidR="002C12D5">
        <w:t>’</w:t>
      </w:r>
      <w:r>
        <w:t xml:space="preserve">si gerekir. </w:t>
      </w:r>
      <w:r w:rsidR="00DB249E">
        <w:t>“</w:t>
      </w:r>
      <w:r>
        <w:t>Varlık</w:t>
      </w:r>
      <w:r w:rsidR="00DB249E">
        <w:t>”</w:t>
      </w:r>
      <w:r>
        <w:t>, herhangi bir araç, aygıt veya diğer mobil nesneler olarak tanımlanmaktadır. Bu Eklenti SL</w:t>
      </w:r>
      <w:r w:rsidR="002C12D5">
        <w:t>’</w:t>
      </w:r>
      <w:r>
        <w:t>leri belirli bir sayıdaki izlenen Varlıklar içindir.</w:t>
      </w:r>
    </w:p>
    <w:p w14:paraId="65A09B43" w14:textId="77777777" w:rsidR="00917344" w:rsidRPr="00690C65" w:rsidRDefault="00917344" w:rsidP="00917344">
      <w:pPr>
        <w:pStyle w:val="ProductList-Body"/>
      </w:pPr>
    </w:p>
    <w:p w14:paraId="2CBC064D" w14:textId="77777777" w:rsidR="00917344" w:rsidRPr="00690C65" w:rsidRDefault="00917344" w:rsidP="00F70936">
      <w:pPr>
        <w:pStyle w:val="ProductList-Body"/>
        <w:keepNext/>
      </w:pPr>
      <w:r>
        <w:rPr>
          <w:b/>
          <w:color w:val="00188F"/>
        </w:rPr>
        <w:lastRenderedPageBreak/>
        <w:t>Yetkilendirilen Kullanıcılar</w:t>
      </w:r>
    </w:p>
    <w:p w14:paraId="62E52076" w14:textId="4D2FB828" w:rsidR="00917344" w:rsidRPr="00690C65" w:rsidRDefault="00917344" w:rsidP="00917344">
      <w:pPr>
        <w:pStyle w:val="ProductList-Body"/>
      </w:pPr>
      <w:r>
        <w:t>Müşterinin programları tarafından yetkilendirilen ve Bing Maps Kurumsal Platformuna ve Bing Maps Mobil Varlık Yönetim Platformuna erişen kullanıcıların bir SL</w:t>
      </w:r>
      <w:r w:rsidR="002C12D5">
        <w:t>’</w:t>
      </w:r>
      <w:r>
        <w:t>si olması gerekir.</w:t>
      </w:r>
    </w:p>
    <w:p w14:paraId="42B66073" w14:textId="77777777" w:rsidR="00917344" w:rsidRPr="00690C65" w:rsidRDefault="00917344" w:rsidP="00917344">
      <w:pPr>
        <w:pStyle w:val="ProductList-Body"/>
      </w:pPr>
    </w:p>
    <w:p w14:paraId="2BA7F5AC" w14:textId="5DD6B5B4" w:rsidR="00917344" w:rsidRPr="00690C65" w:rsidRDefault="00917344" w:rsidP="00B35FB2">
      <w:pPr>
        <w:pStyle w:val="ProductList-Body"/>
        <w:keepNext/>
      </w:pPr>
      <w:r>
        <w:rPr>
          <w:b/>
          <w:color w:val="00188F"/>
        </w:rPr>
        <w:t>Bing Maps API</w:t>
      </w:r>
      <w:r w:rsidR="002C12D5">
        <w:rPr>
          <w:b/>
          <w:color w:val="00188F"/>
        </w:rPr>
        <w:t>’</w:t>
      </w:r>
      <w:r>
        <w:rPr>
          <w:b/>
          <w:color w:val="00188F"/>
        </w:rPr>
        <w:t>leri</w:t>
      </w:r>
    </w:p>
    <w:p w14:paraId="0B1B4362" w14:textId="6076CEAB" w:rsidR="00917344" w:rsidRPr="00690C65" w:rsidRDefault="00917344" w:rsidP="00917344">
      <w:pPr>
        <w:pStyle w:val="ProductList-Body"/>
      </w:pPr>
      <w:r>
        <w:t>Müşteri tüm Bing Maps API</w:t>
      </w:r>
      <w:r w:rsidR="002C12D5">
        <w:t>’</w:t>
      </w:r>
      <w:r>
        <w:t xml:space="preserve">leri, </w:t>
      </w:r>
      <w:hyperlink r:id="rId44" w:history="1">
        <w:r>
          <w:rPr>
            <w:rStyle w:val="Hyperlink"/>
          </w:rPr>
          <w:t>http://go.microsoft.com/fwlink/p/?LinkID=66121</w:t>
        </w:r>
      </w:hyperlink>
      <w:r>
        <w:t xml:space="preserve"> ve </w:t>
      </w:r>
      <w:hyperlink r:id="rId45" w:history="1">
        <w:r>
          <w:rPr>
            <w:rStyle w:val="Hyperlink"/>
          </w:rPr>
          <w:t>http://go.microsoft.com/fwlink/p/?LinkID=223436</w:t>
        </w:r>
      </w:hyperlink>
      <w:r>
        <w:t xml:space="preserve"> adresinde yer alan, kendinden sonra gelenler dahil, Microsoft Bing Maps Platformu API Kullanım Hükümlerine ve Bing Maps Platformu SDK</w:t>
      </w:r>
      <w:r w:rsidR="002C12D5">
        <w:t>’</w:t>
      </w:r>
      <w:r>
        <w:t>larına uygun şekilde kullanabilir.</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Gizliliği</w:t>
      </w:r>
    </w:p>
    <w:p w14:paraId="5963E750" w14:textId="57B16C42" w:rsidR="008E1EAF" w:rsidRPr="00690C65" w:rsidRDefault="00917344" w:rsidP="00917344">
      <w:pPr>
        <w:pStyle w:val="ProductList-Body"/>
      </w:pPr>
      <w:r>
        <w:t xml:space="preserve">Microsoft Bing Maps Platformu API Kullanım Hükümlerindeki gizlilik hükümleri ve Bing Gizlilik Bildirimi şu adreste yer almaktadır: </w:t>
      </w:r>
      <w:hyperlink r:id="rId46" w:history="1">
        <w:r>
          <w:rPr>
            <w:rStyle w:val="Hyperlink"/>
          </w:rPr>
          <w:t>http://go.microsoft.com/fwlink/?LinkID=248686</w:t>
        </w:r>
      </w:hyperlink>
      <w:r>
        <w:t>; bu hükümler müşterinin Bing Maps Hizmetlerini kullanımı için geçerlidir.</w:t>
      </w:r>
    </w:p>
    <w:p w14:paraId="5062E615" w14:textId="2CCCD383" w:rsidR="00917344" w:rsidRPr="007429DC" w:rsidRDefault="002014A3" w:rsidP="0091734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7E4BE2FC" w14:textId="09D09E81" w:rsidR="008E1EAF" w:rsidRPr="006934B7" w:rsidRDefault="00917344" w:rsidP="001775F0">
      <w:pPr>
        <w:pStyle w:val="ProductList-Offering2Heading"/>
        <w:rPr>
          <w:lang w:val="tr-TR"/>
        </w:rPr>
      </w:pPr>
      <w:r w:rsidRPr="006934B7">
        <w:rPr>
          <w:lang w:val="tr-TR"/>
        </w:rPr>
        <w:tab/>
      </w:r>
      <w:bookmarkStart w:id="126" w:name="_Toc454205364"/>
      <w:r w:rsidRPr="006934B7">
        <w:rPr>
          <w:lang w:val="tr-TR"/>
        </w:rPr>
        <w:t>Microsoft Learning E-Reference Library</w:t>
      </w:r>
      <w:bookmarkEnd w:id="126"/>
    </w:p>
    <w:p w14:paraId="52B5E39A" w14:textId="6497DC6A" w:rsidR="008E1EAF" w:rsidRPr="00690C65" w:rsidRDefault="00917344" w:rsidP="00A914BF">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186404B2" w14:textId="6E277EA4" w:rsidR="00917344" w:rsidRPr="007429DC" w:rsidRDefault="002014A3" w:rsidP="0091734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6E95B1F" w14:textId="09CFE6AC" w:rsidR="008E1EAF" w:rsidRPr="006934B7" w:rsidRDefault="00917344" w:rsidP="001775F0">
      <w:pPr>
        <w:pStyle w:val="ProductList-Offering2Heading"/>
        <w:rPr>
          <w:lang w:val="tr-TR"/>
        </w:rPr>
      </w:pPr>
      <w:r w:rsidRPr="006934B7">
        <w:rPr>
          <w:lang w:val="tr-TR"/>
        </w:rPr>
        <w:tab/>
      </w:r>
      <w:bookmarkStart w:id="127" w:name="_Toc454205365"/>
      <w:r w:rsidRPr="006934B7">
        <w:rPr>
          <w:lang w:val="tr-TR"/>
        </w:rPr>
        <w:t>Microsoft Learning IT Academy</w:t>
      </w:r>
      <w:bookmarkEnd w:id="127"/>
    </w:p>
    <w:p w14:paraId="246D13D7" w14:textId="562E6321" w:rsidR="00917344" w:rsidRPr="00690C65" w:rsidRDefault="00917344" w:rsidP="004731AE">
      <w:pPr>
        <w:pStyle w:val="ProductList-Body"/>
        <w:keepNext/>
      </w:pPr>
      <w:r>
        <w:rPr>
          <w:b/>
          <w:color w:val="00188F"/>
        </w:rPr>
        <w:t>Hizmet SL</w:t>
      </w:r>
      <w:r w:rsidR="002C12D5">
        <w:rPr>
          <w:b/>
          <w:color w:val="00188F"/>
        </w:rPr>
        <w:t>’</w:t>
      </w:r>
      <w:r>
        <w:rPr>
          <w:b/>
          <w:color w:val="00188F"/>
        </w:rPr>
        <w:t>si</w:t>
      </w:r>
    </w:p>
    <w:p w14:paraId="2B441D8A" w14:textId="5D16DBDD" w:rsidR="00917344" w:rsidRPr="00690C65" w:rsidRDefault="00917344" w:rsidP="00917344">
      <w:pPr>
        <w:pStyle w:val="ProductList-Body"/>
      </w:pPr>
      <w:r>
        <w:t>Herhangi bir Microsoft Learning Solutions IT Academy hizmetine veya faydasına erişen veya bunları kullanan her bir konum için bir Hizmet Sl</w:t>
      </w:r>
      <w:r w:rsidR="002C12D5">
        <w:t>’</w:t>
      </w:r>
      <w:r>
        <w:t>si gereklidir. Konum; tek bir binada veya aynı kampüste yer alan binalar grubunda, bir müdür gibi aynı yönetici altındaki personelin yer aldığı fiziksel bir tesis olarak tanımlanır.</w:t>
      </w:r>
    </w:p>
    <w:p w14:paraId="74A23D0C" w14:textId="77777777" w:rsidR="00917344" w:rsidRPr="00690C65" w:rsidRDefault="00917344" w:rsidP="00917344">
      <w:pPr>
        <w:pStyle w:val="ProductList-Body"/>
      </w:pPr>
    </w:p>
    <w:p w14:paraId="62C90E4F" w14:textId="56FB5A3C" w:rsidR="00917344" w:rsidRPr="00690C65" w:rsidRDefault="00917344" w:rsidP="005A692F">
      <w:pPr>
        <w:pStyle w:val="ProductList-Body"/>
        <w:keepNext/>
      </w:pPr>
      <w:r>
        <w:rPr>
          <w:b/>
          <w:color w:val="00188F"/>
        </w:rPr>
        <w:t>IT Akademi Programı Kılavuzu</w:t>
      </w:r>
    </w:p>
    <w:p w14:paraId="6F2DF207" w14:textId="14F06370" w:rsidR="00917344" w:rsidRPr="00690C65" w:rsidRDefault="002014A3" w:rsidP="00917344">
      <w:pPr>
        <w:pStyle w:val="ProductList-Body"/>
      </w:pPr>
      <w:hyperlink r:id="rId47" w:history="1">
        <w:r w:rsidR="00917344">
          <w:rPr>
            <w:rStyle w:val="Hyperlink"/>
          </w:rPr>
          <w:t>http://www.microsoft.com/itacademy</w:t>
        </w:r>
      </w:hyperlink>
      <w:r w:rsidR="00917344">
        <w:t xml:space="preserve"> web sitesinde yer alan IT Akademi programı kılavuzu, Müşterinin Microsoft IT Öğrenme Akademisini ve bunun faydalarını kullanımı için geçerlidir.</w:t>
      </w:r>
    </w:p>
    <w:p w14:paraId="50AADE8B" w14:textId="77777777" w:rsidR="00917344" w:rsidRPr="00690C65" w:rsidRDefault="00917344" w:rsidP="00917344">
      <w:pPr>
        <w:pStyle w:val="ProductList-Body"/>
      </w:pPr>
    </w:p>
    <w:p w14:paraId="25246280" w14:textId="77777777" w:rsidR="00917344" w:rsidRPr="00690C65" w:rsidRDefault="00917344" w:rsidP="008B0B86">
      <w:pPr>
        <w:pStyle w:val="ProductList-Body"/>
        <w:keepNext/>
      </w:pPr>
      <w:r>
        <w:rPr>
          <w:b/>
          <w:color w:val="00188F"/>
        </w:rPr>
        <w:t>Üçüncü Tarafça Sağlanan Program Faydaları</w:t>
      </w:r>
    </w:p>
    <w:p w14:paraId="6159755F" w14:textId="7FE39CCA" w:rsidR="008E1EAF" w:rsidRPr="00690C65" w:rsidRDefault="00917344" w:rsidP="00917344">
      <w:pPr>
        <w:pStyle w:val="ProductList-Body"/>
      </w:pPr>
      <w:r>
        <w:t>Program faydaları sadece, lisanslı bir kurum fakültesi, personeli ve lisanslı kuruma mevcut durumda kaydolmuş olan öğrenciler tarafından kullanılabilir.</w:t>
      </w:r>
    </w:p>
    <w:p w14:paraId="7BE13356" w14:textId="2FDC7FBC" w:rsidR="00917344" w:rsidRPr="007429DC" w:rsidRDefault="002014A3" w:rsidP="0091734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9D2DDC9" w14:textId="77777777" w:rsidR="00A85E5B" w:rsidRPr="006934B7" w:rsidRDefault="00A85E5B" w:rsidP="00A85E5B">
      <w:pPr>
        <w:pStyle w:val="ProductList-Offering2Heading"/>
        <w:keepNext/>
        <w:rPr>
          <w:lang w:val="tr-TR"/>
        </w:rPr>
      </w:pPr>
      <w:bookmarkStart w:id="128" w:name="MicrosoftPowerBIPro"/>
      <w:r w:rsidRPr="006934B7">
        <w:rPr>
          <w:lang w:val="tr-TR"/>
        </w:rPr>
        <w:tab/>
      </w:r>
      <w:bookmarkStart w:id="129" w:name="_Toc454205366"/>
      <w:r>
        <w:rPr>
          <w:lang w:val="tr-TR"/>
        </w:rPr>
        <w:t xml:space="preserve">Microsoft </w:t>
      </w:r>
      <w:r w:rsidRPr="006934B7">
        <w:rPr>
          <w:lang w:val="tr-TR"/>
        </w:rPr>
        <w:t>Power BI Pro</w:t>
      </w:r>
      <w:bookmarkEnd w:id="129"/>
    </w:p>
    <w:bookmarkEnd w:id="128"/>
    <w:p w14:paraId="19933473" w14:textId="77777777" w:rsidR="00A85E5B" w:rsidRPr="00690C65" w:rsidRDefault="00A85E5B" w:rsidP="00A85E5B">
      <w:pPr>
        <w:pStyle w:val="ProductList-Body"/>
        <w:tabs>
          <w:tab w:val="clear" w:pos="158"/>
          <w:tab w:val="left" w:pos="360"/>
        </w:tabs>
      </w:pPr>
      <w:r>
        <w:rPr>
          <w:b/>
          <w:color w:val="00188F"/>
        </w:rPr>
        <w:t>Bildirimler</w:t>
      </w:r>
    </w:p>
    <w:p w14:paraId="3F4FDDBE" w14:textId="77777777" w:rsidR="00A85E5B" w:rsidRPr="00690C65" w:rsidRDefault="002014A3" w:rsidP="00A85E5B">
      <w:pPr>
        <w:pStyle w:val="ProductList-Body"/>
      </w:pPr>
      <w:hyperlink w:anchor="Attachment1" w:history="1">
        <w:r w:rsidR="00A85E5B">
          <w:rPr>
            <w:rStyle w:val="Hyperlink"/>
          </w:rPr>
          <w:t>Ek 1</w:t>
        </w:r>
      </w:hyperlink>
      <w:r w:rsidR="00A85E5B">
        <w:t xml:space="preserve"> bölümündeki Bing Maps Bildirimleri geçerlidir.</w:t>
      </w:r>
    </w:p>
    <w:p w14:paraId="75FAA42D" w14:textId="77777777" w:rsidR="00A85E5B" w:rsidRPr="007429DC" w:rsidRDefault="002014A3" w:rsidP="00A85E5B">
      <w:pPr>
        <w:pStyle w:val="ProductList-Body"/>
        <w:shd w:val="clear" w:color="auto" w:fill="A6A6A6" w:themeFill="background1" w:themeFillShade="A6"/>
        <w:spacing w:before="120" w:after="240"/>
        <w:jc w:val="right"/>
        <w:rPr>
          <w:szCs w:val="18"/>
        </w:rPr>
      </w:pPr>
      <w:hyperlink w:anchor="TableofContents" w:history="1">
        <w:r w:rsidR="00A85E5B" w:rsidRPr="007429DC">
          <w:rPr>
            <w:rStyle w:val="Hyperlink"/>
            <w:szCs w:val="18"/>
          </w:rPr>
          <w:t>İçindekiler</w:t>
        </w:r>
      </w:hyperlink>
      <w:r w:rsidR="00A85E5B" w:rsidRPr="007429DC">
        <w:rPr>
          <w:szCs w:val="18"/>
        </w:rPr>
        <w:t xml:space="preserve"> / </w:t>
      </w:r>
      <w:hyperlink w:anchor="GeneralTerms" w:history="1">
        <w:r w:rsidR="00A85E5B" w:rsidRPr="007429DC">
          <w:rPr>
            <w:rStyle w:val="Hyperlink"/>
            <w:szCs w:val="18"/>
          </w:rPr>
          <w:t>Genel Hükümler</w:t>
        </w:r>
      </w:hyperlink>
    </w:p>
    <w:p w14:paraId="5EEA3C10" w14:textId="406A7F33" w:rsidR="00581CDB" w:rsidRPr="006934B7" w:rsidRDefault="00A85E5B" w:rsidP="001775F0">
      <w:pPr>
        <w:pStyle w:val="ProductList-Offering2Heading"/>
        <w:rPr>
          <w:lang w:val="tr-TR"/>
        </w:rPr>
      </w:pPr>
      <w:r>
        <w:rPr>
          <w:lang w:val="tr-TR"/>
        </w:rPr>
        <w:tab/>
      </w:r>
      <w:bookmarkStart w:id="130" w:name="_Toc454205367"/>
      <w:r w:rsidR="00581CDB" w:rsidRPr="006934B7">
        <w:rPr>
          <w:lang w:val="tr-TR"/>
        </w:rPr>
        <w:t>Office 365 Developer</w:t>
      </w:r>
      <w:bookmarkEnd w:id="130"/>
    </w:p>
    <w:p w14:paraId="5B0F2979" w14:textId="77777777" w:rsidR="00581CDB" w:rsidRPr="00690C65" w:rsidRDefault="00581CDB" w:rsidP="00581CDB">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491AA8F9" w14:textId="77777777" w:rsidR="00581CDB" w:rsidRPr="007429DC" w:rsidRDefault="002014A3" w:rsidP="00581CD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19E267D" w14:textId="77777777" w:rsidR="00F70936" w:rsidRDefault="00F70936" w:rsidP="00F70936">
      <w:pPr>
        <w:pStyle w:val="ProductList-Body"/>
      </w:pPr>
    </w:p>
    <w:p w14:paraId="782386C1" w14:textId="046B40B6" w:rsidR="00D67A4B" w:rsidRPr="006934B7" w:rsidRDefault="00D67A4B" w:rsidP="001775F0">
      <w:pPr>
        <w:pStyle w:val="ProductList-Offering2Heading"/>
        <w:rPr>
          <w:lang w:val="tr-TR"/>
        </w:rPr>
      </w:pPr>
      <w:r w:rsidRPr="006934B7">
        <w:rPr>
          <w:lang w:val="tr-TR"/>
        </w:rPr>
        <w:lastRenderedPageBreak/>
        <w:tab/>
      </w:r>
      <w:bookmarkStart w:id="131" w:name="_Toc454205368"/>
      <w:r w:rsidRPr="006934B7">
        <w:rPr>
          <w:lang w:val="tr-TR"/>
        </w:rPr>
        <w:t>Translator API</w:t>
      </w:r>
      <w:bookmarkEnd w:id="131"/>
    </w:p>
    <w:p w14:paraId="3779266A" w14:textId="34F38FE2" w:rsidR="00D67A4B" w:rsidRPr="00690C65" w:rsidRDefault="00D67A4B" w:rsidP="00A914BF">
      <w:pPr>
        <w:pStyle w:val="ProductList-Body"/>
      </w:pPr>
      <w:r>
        <w:t>Müşteri, Translator API</w:t>
      </w:r>
      <w:r w:rsidR="002C12D5">
        <w:t>’</w:t>
      </w:r>
      <w:r>
        <w:t xml:space="preserve">yı, daha sonra gelen Hükümler dahil, </w:t>
      </w:r>
      <w:hyperlink r:id="rId48" w:history="1">
        <w:r>
          <w:rPr>
            <w:rStyle w:val="Hyperlink"/>
          </w:rPr>
          <w:t>http://aka.ms/translatortou</w:t>
        </w:r>
      </w:hyperlink>
      <w:r>
        <w:t xml:space="preserve"> web adresinde yer alan Translator API Kullanım Hükümlerine ve </w:t>
      </w:r>
      <w:hyperlink r:id="rId49" w:history="1">
        <w:r>
          <w:rPr>
            <w:rStyle w:val="Hyperlink"/>
          </w:rPr>
          <w:t>http://aka.ms/translatorprivacy</w:t>
        </w:r>
      </w:hyperlink>
      <w:r>
        <w:t xml:space="preserve"> adresinde yer alan Translator Gizlilik Beyanına uygun şekilde kullanabilir.</w:t>
      </w:r>
    </w:p>
    <w:p w14:paraId="472476E8" w14:textId="75F2672B" w:rsidR="00D67A4B" w:rsidRPr="007429DC" w:rsidRDefault="002014A3" w:rsidP="00D67A4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A97184F" w14:textId="194DAA50" w:rsidR="000E6ED8" w:rsidRPr="006934B7" w:rsidRDefault="00414009" w:rsidP="001775F0">
      <w:pPr>
        <w:pStyle w:val="ProductList-Offering2Heading"/>
        <w:rPr>
          <w:lang w:val="tr-TR"/>
        </w:rPr>
      </w:pPr>
      <w:r w:rsidRPr="006934B7">
        <w:rPr>
          <w:lang w:val="tr-TR"/>
        </w:rPr>
        <w:tab/>
      </w:r>
      <w:bookmarkStart w:id="132" w:name="_Toc454205369"/>
      <w:r w:rsidRPr="006934B7">
        <w:rPr>
          <w:lang w:val="tr-TR"/>
        </w:rPr>
        <w:t>Yammer Enterprise</w:t>
      </w:r>
      <w:bookmarkEnd w:id="132"/>
    </w:p>
    <w:p w14:paraId="55D00619" w14:textId="77777777" w:rsidR="005A692F" w:rsidRPr="000772BE" w:rsidRDefault="005A692F" w:rsidP="005A692F">
      <w:pPr>
        <w:pStyle w:val="ProductList-Body"/>
      </w:pPr>
      <w:r>
        <w:rPr>
          <w:b/>
          <w:color w:val="00188F"/>
        </w:rPr>
        <w:t>Bildirimler</w:t>
      </w:r>
    </w:p>
    <w:p w14:paraId="673A90B9" w14:textId="0CEB9C48" w:rsidR="005A692F" w:rsidRDefault="005A692F" w:rsidP="005A692F">
      <w:pPr>
        <w:pStyle w:val="ProductList-Body"/>
        <w:rPr>
          <w:b/>
          <w:color w:val="00188F"/>
        </w:rPr>
      </w:pPr>
      <w:r>
        <w:t xml:space="preserve">Müşteriye sağlanan ekleme, geçiş veya dağıtım hizmetleri, </w:t>
      </w:r>
      <w:hyperlink w:anchor="Attachment1" w:history="1">
        <w:r>
          <w:rPr>
            <w:rStyle w:val="Hyperlink"/>
          </w:rPr>
          <w:t>Ek 1</w:t>
        </w:r>
      </w:hyperlink>
      <w:r>
        <w:t>'de yer alan Profesyonel Hizmetler Bildirimine tabidir.</w:t>
      </w:r>
    </w:p>
    <w:p w14:paraId="6EF63417" w14:textId="77777777" w:rsidR="005A692F" w:rsidRDefault="005A692F" w:rsidP="00D67A4B">
      <w:pPr>
        <w:pStyle w:val="ProductList-Body"/>
        <w:rPr>
          <w:b/>
          <w:color w:val="00188F"/>
        </w:rPr>
      </w:pPr>
    </w:p>
    <w:p w14:paraId="669D9CAE" w14:textId="3719AC5D" w:rsidR="00D67A4B" w:rsidRPr="00690C65" w:rsidRDefault="00D67A4B" w:rsidP="00D67A4B">
      <w:pPr>
        <w:pStyle w:val="ProductList-Body"/>
      </w:pPr>
      <w:r>
        <w:rPr>
          <w:b/>
          <w:color w:val="00188F"/>
        </w:rPr>
        <w:t>Harici Kullanıcılar</w:t>
      </w:r>
    </w:p>
    <w:p w14:paraId="7EEBD74F" w14:textId="00206DBE" w:rsidR="00D67A4B" w:rsidRPr="00690C65" w:rsidRDefault="00D67A4B" w:rsidP="00D67A4B">
      <w:pPr>
        <w:pStyle w:val="ProductList-Body"/>
      </w:pPr>
      <w:r>
        <w:t>Harici ağ fonksiyonu yoluyla Yammer</w:t>
      </w:r>
      <w:r w:rsidR="002C12D5">
        <w:t>’</w:t>
      </w:r>
      <w:r>
        <w:t>a davet edilen dış Kullanıcıların Kullanıcı SL</w:t>
      </w:r>
      <w:r w:rsidR="002C12D5">
        <w:t>’</w:t>
      </w:r>
      <w:r>
        <w:t>lerine ihtiyacı yoktur.</w:t>
      </w:r>
    </w:p>
    <w:p w14:paraId="76302AA6" w14:textId="3EA83917" w:rsidR="00D67A4B" w:rsidRPr="007429DC" w:rsidRDefault="002014A3" w:rsidP="00D67A4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3" w:name="Attachment1"/>
      <w:bookmarkStart w:id="134" w:name="_Toc454205370"/>
      <w:r>
        <w:lastRenderedPageBreak/>
        <w:t>Ek 1 – Bildirimler</w:t>
      </w:r>
      <w:bookmarkEnd w:id="133"/>
      <w:bookmarkEnd w:id="134"/>
    </w:p>
    <w:p w14:paraId="2F4609B8" w14:textId="0A35F4A9" w:rsidR="004D27A6" w:rsidRPr="006934B7" w:rsidRDefault="00D67A4B" w:rsidP="001775F0">
      <w:pPr>
        <w:pStyle w:val="ProductList-Offering1Heading"/>
        <w:rPr>
          <w:lang w:val="tr-TR"/>
        </w:rPr>
      </w:pPr>
      <w:bookmarkStart w:id="135" w:name="_Toc454205371"/>
      <w:r w:rsidRPr="006934B7">
        <w:rPr>
          <w:lang w:val="tr-TR"/>
        </w:rPr>
        <w:t>Bing Maps</w:t>
      </w:r>
      <w:bookmarkEnd w:id="135"/>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50" w:history="1">
        <w:r>
          <w:rPr>
            <w:rStyle w:val="Hyperlink"/>
          </w:rPr>
          <w:t>go.microsoft.com/?linkid=9710837</w:t>
        </w:r>
      </w:hyperlink>
      <w:r>
        <w:t xml:space="preserve"> adresinde yer alan Bing Maps Son Kullanıcı Kullanım Hükümleri ve </w:t>
      </w:r>
      <w:hyperlink r:id="rId51" w:history="1">
        <w:r>
          <w:rPr>
            <w:rStyle w:val="Hyperlink"/>
          </w:rPr>
          <w:t>go.microsoft.com/fwlink/?LinkID=248686</w:t>
        </w:r>
      </w:hyperlink>
      <w:r>
        <w:t xml:space="preserve"> adresinde yer alan Bing Maps Gizlilik Beyanı tarafından yönetilir.</w:t>
      </w:r>
    </w:p>
    <w:bookmarkStart w:id="136" w:name="_Toc431459551"/>
    <w:p w14:paraId="5F2649FB" w14:textId="77777777" w:rsidR="005A692F" w:rsidRPr="007429DC" w:rsidRDefault="005A692F" w:rsidP="005A692F">
      <w:pPr>
        <w:pStyle w:val="ProductList-Body"/>
        <w:shd w:val="clear" w:color="auto" w:fill="A6A6A6" w:themeFill="background1" w:themeFillShade="A6"/>
        <w:spacing w:before="120" w:after="240"/>
        <w:jc w:val="right"/>
        <w:rPr>
          <w:szCs w:val="18"/>
        </w:rPr>
      </w:pPr>
      <w:r w:rsidRPr="007429DC">
        <w:rPr>
          <w:szCs w:val="18"/>
        </w:rPr>
        <w:fldChar w:fldCharType="begin"/>
      </w:r>
      <w:r w:rsidRPr="007429DC">
        <w:rPr>
          <w:szCs w:val="18"/>
        </w:rPr>
        <w:instrText>HYPERLINK \l "İçindekiler"</w:instrText>
      </w:r>
      <w:r w:rsidRPr="007429DC">
        <w:rPr>
          <w:szCs w:val="18"/>
        </w:rPr>
        <w:fldChar w:fldCharType="separate"/>
      </w:r>
      <w:r w:rsidRPr="007429DC">
        <w:rPr>
          <w:rStyle w:val="Hyperlink"/>
          <w:szCs w:val="18"/>
        </w:rPr>
        <w:t>İçindekiler</w:t>
      </w:r>
      <w:r w:rsidRPr="007429DC">
        <w:rPr>
          <w:szCs w:val="18"/>
        </w:rPr>
        <w:fldChar w:fldCharType="end"/>
      </w:r>
      <w:r w:rsidRPr="007429DC">
        <w:rPr>
          <w:szCs w:val="18"/>
        </w:rPr>
        <w:t xml:space="preserve"> / </w:t>
      </w:r>
      <w:hyperlink w:anchor="GeneralTerms" w:history="1">
        <w:r w:rsidRPr="007429DC">
          <w:rPr>
            <w:rStyle w:val="Hyperlink"/>
            <w:szCs w:val="18"/>
          </w:rPr>
          <w:t>Genel Koşullar</w:t>
        </w:r>
      </w:hyperlink>
    </w:p>
    <w:p w14:paraId="5AF118CB" w14:textId="77777777" w:rsidR="005A692F" w:rsidRPr="006934B7" w:rsidRDefault="005A692F" w:rsidP="005A692F">
      <w:pPr>
        <w:pStyle w:val="ProductList-Offering1Heading"/>
        <w:rPr>
          <w:lang w:val="tr-TR"/>
        </w:rPr>
      </w:pPr>
      <w:bookmarkStart w:id="137" w:name="_Toc454205372"/>
      <w:bookmarkStart w:id="138" w:name="ProfessionalServices"/>
      <w:r w:rsidRPr="006934B7">
        <w:rPr>
          <w:lang w:val="tr-TR"/>
        </w:rPr>
        <w:t>Profesyonel Hizmetler</w:t>
      </w:r>
      <w:bookmarkEnd w:id="136"/>
      <w:bookmarkEnd w:id="137"/>
    </w:p>
    <w:bookmarkEnd w:id="138"/>
    <w:p w14:paraId="502AB615" w14:textId="77777777" w:rsidR="003B4BE5" w:rsidRPr="008369B2" w:rsidRDefault="003B4BE5" w:rsidP="003B4BE5">
      <w:pPr>
        <w:pStyle w:val="ProductList-Body"/>
      </w:pPr>
      <w:r w:rsidRPr="008369B2">
        <w:t>Müşteri, bu Çevrimiçi Hizmetle ilgili Microsoft müşteri desteğine ve danışmanlık hizmetlerine hak kazanabilir. Bu hizmetler, Müşterinin toplu lisanslama anlaşması kapsamındaki “Profesyonel Hizmetler”dir. Müşterinin toplu lisanslama anlaşması yalnızca Çevrimiçi Hizmetleri kapsar (ve Profesyonel Hizmetleri tanımlamaz); ardından bu hizmetler aşağıdaki “Profesyonel Hizmet Koşulları”</w:t>
      </w:r>
      <w:r>
        <w:t>na tabi şekilde sağlanır.</w:t>
      </w:r>
    </w:p>
    <w:p w14:paraId="11983081" w14:textId="77777777" w:rsidR="003B4BE5" w:rsidRPr="008369B2" w:rsidRDefault="003B4BE5" w:rsidP="003B4BE5">
      <w:pPr>
        <w:pStyle w:val="ProductList-Body"/>
      </w:pPr>
    </w:p>
    <w:p w14:paraId="1689756B" w14:textId="77777777" w:rsidR="003B4BE5" w:rsidRPr="008369B2" w:rsidRDefault="003B4BE5" w:rsidP="003B4BE5">
      <w:pPr>
        <w:pStyle w:val="ProductList-Body"/>
      </w:pPr>
      <w:r w:rsidRPr="008369B2">
        <w:t>bu Bildirimin geçerli olduğu Profesyonel Hizmetler; Çevrimiçi Hizmet değildir ve Çevrimiçi Hizmet Koşullarının kalanı ve taraflarca imzalanan her veri işleme değişiklik protokolü veya HIPPA İş Ortağı Anlaşması geçerli değildir. Bu Profesyonel Hizmetlerle ilgili olarak Microsoft'a sağlanan her türlü bilgi, Müşterinin toplu lisanslama anlaşmasının gizlilik koşulları kapsamında korunur</w:t>
      </w:r>
      <w:r>
        <w:rPr>
          <w:szCs w:val="18"/>
        </w:rPr>
        <w:t>.</w:t>
      </w:r>
    </w:p>
    <w:p w14:paraId="326A5852" w14:textId="77777777" w:rsidR="003B4BE5" w:rsidRPr="008369B2" w:rsidRDefault="003B4BE5" w:rsidP="003B4BE5">
      <w:pPr>
        <w:pStyle w:val="ProductList-Body"/>
      </w:pPr>
    </w:p>
    <w:p w14:paraId="34CB2273" w14:textId="77777777" w:rsidR="003B4BE5" w:rsidRPr="008369B2" w:rsidRDefault="003B4BE5" w:rsidP="003B4BE5">
      <w:pPr>
        <w:pStyle w:val="ProductList-Body"/>
      </w:pPr>
      <w:r w:rsidRPr="008369B2">
        <w:t>Bu Profesyonel Hizmetler için, yalnızca bu Bildirimle çakışmadıkları ölçüde, ek koşullar geçerli olabilir.</w:t>
      </w:r>
    </w:p>
    <w:p w14:paraId="33AB1059" w14:textId="77777777" w:rsidR="005A692F" w:rsidRPr="000772BE" w:rsidRDefault="005A692F" w:rsidP="005A692F">
      <w:pPr>
        <w:pStyle w:val="ProductList-Body"/>
      </w:pPr>
    </w:p>
    <w:p w14:paraId="449EEDBD" w14:textId="77777777" w:rsidR="005A692F" w:rsidRPr="000772BE" w:rsidRDefault="005A692F" w:rsidP="005A692F">
      <w:pPr>
        <w:pStyle w:val="ProductList-Body"/>
      </w:pPr>
      <w:r>
        <w:rPr>
          <w:b/>
          <w:color w:val="00188F"/>
        </w:rPr>
        <w:t>Profesyonel Hizmet Koşulları</w:t>
      </w:r>
    </w:p>
    <w:p w14:paraId="1EF66A52" w14:textId="77777777" w:rsidR="005A692F" w:rsidRPr="000772BE" w:rsidRDefault="005A692F" w:rsidP="005A692F">
      <w:pPr>
        <w:pStyle w:val="ProductList-Body"/>
      </w:pPr>
      <w:r>
        <w:rPr>
          <w:b/>
          <w:color w:val="00188F"/>
        </w:rPr>
        <w:t>Tanım</w:t>
      </w:r>
    </w:p>
    <w:p w14:paraId="6E598A94" w14:textId="77777777" w:rsidR="005A692F" w:rsidRPr="000772BE" w:rsidRDefault="005A692F" w:rsidP="005A692F">
      <w:pPr>
        <w:pStyle w:val="ProductList-Body"/>
      </w:pPr>
      <w:r>
        <w:t>Bu bildirimin geçerli olduğu her türlü hizmet topluca “Profesyonel Hizmetler” olarak tanımlanır.</w:t>
      </w:r>
    </w:p>
    <w:p w14:paraId="7C2631D8" w14:textId="77777777" w:rsidR="005A692F" w:rsidRPr="000772BE" w:rsidRDefault="005A692F" w:rsidP="005A692F">
      <w:pPr>
        <w:pStyle w:val="ProductList-Body"/>
      </w:pPr>
    </w:p>
    <w:p w14:paraId="605322D4" w14:textId="77777777" w:rsidR="005A692F" w:rsidRPr="000772BE" w:rsidRDefault="005A692F" w:rsidP="005A692F">
      <w:pPr>
        <w:pStyle w:val="ProductList-Body"/>
      </w:pPr>
      <w:r>
        <w:rPr>
          <w:b/>
          <w:color w:val="00188F"/>
        </w:rPr>
        <w:t>Tarafların Yükümlülükleri</w:t>
      </w:r>
    </w:p>
    <w:p w14:paraId="706C067D" w14:textId="77777777" w:rsidR="005A692F" w:rsidRPr="000772BE" w:rsidRDefault="005A692F" w:rsidP="005A692F">
      <w:pPr>
        <w:pStyle w:val="ProductList-Body"/>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5A692F">
      <w:pPr>
        <w:pStyle w:val="ProductList-Body"/>
      </w:pPr>
    </w:p>
    <w:p w14:paraId="29C8E7ED" w14:textId="77777777" w:rsidR="005A692F" w:rsidRPr="000772BE" w:rsidRDefault="005A692F" w:rsidP="005A692F">
      <w:pPr>
        <w:pStyle w:val="ProductList-Body"/>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5A692F">
      <w:pPr>
        <w:pStyle w:val="ProductList-Body"/>
      </w:pPr>
    </w:p>
    <w:p w14:paraId="20D69385" w14:textId="77777777" w:rsidR="005A692F" w:rsidRPr="000772BE" w:rsidRDefault="005A692F" w:rsidP="005A692F">
      <w:pPr>
        <w:pStyle w:val="ProductList-Body"/>
      </w:pPr>
      <w:r>
        <w:rPr>
          <w:b/>
          <w:color w:val="00188F"/>
        </w:rPr>
        <w:t>Sorumluluğun Sınırlandırılması</w:t>
      </w:r>
    </w:p>
    <w:p w14:paraId="62E6269D" w14:textId="77777777" w:rsidR="005A692F" w:rsidRPr="000772BE" w:rsidRDefault="005A692F" w:rsidP="005A692F">
      <w:pPr>
        <w:pStyle w:val="ProductList-Body"/>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5A692F">
      <w:pPr>
        <w:pStyle w:val="ProductList-Body"/>
      </w:pPr>
    </w:p>
    <w:p w14:paraId="7EF53D34" w14:textId="77777777" w:rsidR="00510E50" w:rsidRPr="003C69A1" w:rsidRDefault="00510E50" w:rsidP="00510E50">
      <w:pPr>
        <w:pStyle w:val="ProductList-Body"/>
        <w:outlineLvl w:val="2"/>
      </w:pPr>
      <w:r>
        <w:rPr>
          <w:b/>
          <w:color w:val="00188F"/>
        </w:rPr>
        <w:t>Düzelticiler</w:t>
      </w:r>
    </w:p>
    <w:p w14:paraId="2139FB4A" w14:textId="77777777" w:rsidR="00510E50" w:rsidRPr="003C69A1" w:rsidRDefault="00510E50" w:rsidP="00510E50">
      <w:pPr>
        <w:pStyle w:val="ProductList-Body"/>
      </w:pPr>
      <w:r>
        <w:t>“Düzeltmeler”,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koşullar kapsamında lisanslanır. Düzeltici özel bir Ürün için sağlanmamışsa, Microsoft’un Düzeltici ile birlikte sağladığı tüm kullanım koşulları geçerli olacaktır.</w:t>
      </w:r>
    </w:p>
    <w:p w14:paraId="486A020D" w14:textId="77777777" w:rsidR="00510E50" w:rsidRPr="003C69A1" w:rsidRDefault="00510E50" w:rsidP="00510E50">
      <w:pPr>
        <w:pStyle w:val="ProductList-Body"/>
      </w:pPr>
    </w:p>
    <w:p w14:paraId="25DD8118" w14:textId="77777777" w:rsidR="00510E50" w:rsidRPr="003C69A1" w:rsidRDefault="00510E50" w:rsidP="00510E50">
      <w:pPr>
        <w:pStyle w:val="ProductList-Body"/>
        <w:outlineLvl w:val="2"/>
      </w:pPr>
      <w:r>
        <w:rPr>
          <w:b/>
          <w:color w:val="00188F"/>
        </w:rPr>
        <w:t>Önceden Varolan Eser</w:t>
      </w:r>
    </w:p>
    <w:p w14:paraId="3DAE3D6D" w14:textId="77777777" w:rsidR="00510E50" w:rsidRPr="003C69A1" w:rsidRDefault="00510E50" w:rsidP="00510E50">
      <w:pPr>
        <w:pStyle w:val="ProductList-Body"/>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Varolan Eserini yalnızca Profesyonel Hizmetlerle ilgili yükümlülükleri yerine getirmek için gerektiğinde kullanabilir, çoğaltabilir ve değiştirebilir.</w:t>
      </w:r>
    </w:p>
    <w:p w14:paraId="607751EB" w14:textId="77777777" w:rsidR="00510E50" w:rsidRPr="003C69A1" w:rsidRDefault="00510E50" w:rsidP="00510E50">
      <w:pPr>
        <w:pStyle w:val="ProductList-Body"/>
      </w:pPr>
    </w:p>
    <w:p w14:paraId="5C8E7D9C" w14:textId="77777777" w:rsidR="00510E50" w:rsidRPr="003C69A1" w:rsidRDefault="00510E50" w:rsidP="00510E50">
      <w:pPr>
        <w:pStyle w:val="ProductList-Body"/>
      </w:pPr>
      <w:r>
        <w:rPr>
          <w:b/>
          <w:color w:val="00188F"/>
        </w:rPr>
        <w:t>Hizmete Bağlı Teslim Edilebilir Öğeler</w:t>
      </w:r>
    </w:p>
    <w:p w14:paraId="6175B052" w14:textId="77777777" w:rsidR="00510E50" w:rsidRPr="003C69A1" w:rsidRDefault="00510E50" w:rsidP="00510E50">
      <w:pPr>
        <w:pStyle w:val="ProductList-Body"/>
      </w:pPr>
      <w:r>
        <w:t xml:space="preserve">“Hizmetle İlgili Teslim Edilebilir Öğeler”, Microsoft’un, Profesyonel Hizmetlerinin ifasını tamamladığında Müşteriye bıraktığı Ürünler veya Düzeltmeler hariç, tüm bilgisayar kodları veya materyalleri anlamına gelir. Microsoft, Müşteriye, Müşterinin toplu lisanslama sözleşmesindeki </w:t>
      </w:r>
      <w:r>
        <w:lastRenderedPageBreak/>
        <w:t>hüküm ve koşullara tâbi olarak Hizmetle İlgili Teslim Edilebilir Öğeleri yalnızca Müşterinin dahili iş amaçlarıyla çoğaltması, kullanması ve değiştirmesi için münhasır olmayan, devredilemez ve kalıcı bir lisans vermektedir.</w:t>
      </w:r>
    </w:p>
    <w:p w14:paraId="7AFA3425" w14:textId="77777777" w:rsidR="00510E50" w:rsidRPr="003C69A1" w:rsidRDefault="00510E50" w:rsidP="00510E50">
      <w:pPr>
        <w:pStyle w:val="ProductList-Body"/>
      </w:pPr>
    </w:p>
    <w:p w14:paraId="6BAF6108" w14:textId="77777777" w:rsidR="00510E50" w:rsidRPr="003C69A1" w:rsidRDefault="00510E50" w:rsidP="00510E50">
      <w:pPr>
        <w:pStyle w:val="ProductList-Body"/>
        <w:tabs>
          <w:tab w:val="clear" w:pos="158"/>
          <w:tab w:val="left" w:pos="360"/>
        </w:tabs>
      </w:pPr>
      <w:r>
        <w:rPr>
          <w:b/>
          <w:color w:val="00188F"/>
        </w:rPr>
        <w:t>Microsoft’a Ait Olmayan Teknoloji</w:t>
      </w:r>
    </w:p>
    <w:p w14:paraId="422A57D5" w14:textId="77777777" w:rsidR="00510E50" w:rsidRPr="003C69A1" w:rsidRDefault="00510E50" w:rsidP="00510E50">
      <w:pPr>
        <w:pStyle w:val="ProductList-Body"/>
      </w:pPr>
      <w:r>
        <w:t>Müşteri, Çevrimiçi Hizmetler, Düzeltmeler veya Hizmetle İlgili Teslim Edilebilir Öğeler ile birlikte yüklediği ya da kullandığı Microsoft'a ait olmayan her türlü yazılım veya teknolojiden münhasıran sorumludur.</w:t>
      </w:r>
    </w:p>
    <w:p w14:paraId="75D9C9C5" w14:textId="77777777" w:rsidR="005A692F" w:rsidRPr="000772BE" w:rsidRDefault="005A692F" w:rsidP="005A692F">
      <w:pPr>
        <w:pStyle w:val="ProductList-Body"/>
      </w:pPr>
    </w:p>
    <w:p w14:paraId="3F1E8BD1" w14:textId="77777777" w:rsidR="005A692F" w:rsidRPr="000772BE" w:rsidRDefault="005A692F" w:rsidP="005A692F">
      <w:pPr>
        <w:pStyle w:val="ProductList-Body"/>
        <w:outlineLvl w:val="2"/>
      </w:pPr>
      <w:r>
        <w:rPr>
          <w:b/>
          <w:color w:val="00188F"/>
        </w:rPr>
        <w:t>Bağlı Kuruluşların Hakları</w:t>
      </w:r>
    </w:p>
    <w:p w14:paraId="11E6B781" w14:textId="77777777" w:rsidR="005A692F" w:rsidRPr="000772BE" w:rsidRDefault="005A692F" w:rsidP="005A692F">
      <w:pPr>
        <w:pStyle w:val="ProductList-Body"/>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5A692F">
      <w:pPr>
        <w:pStyle w:val="ProductList-Body"/>
      </w:pPr>
    </w:p>
    <w:p w14:paraId="2701A62E" w14:textId="77777777" w:rsidR="005A692F" w:rsidRPr="000772BE" w:rsidRDefault="005A692F" w:rsidP="005A692F">
      <w:pPr>
        <w:pStyle w:val="ProductList-Body"/>
      </w:pPr>
      <w:r>
        <w:rPr>
          <w:b/>
          <w:color w:val="00188F"/>
        </w:rPr>
        <w:t>Kamu Kurumu Müşterileri.</w:t>
      </w:r>
    </w:p>
    <w:p w14:paraId="0550F3E7" w14:textId="77777777" w:rsidR="005A692F" w:rsidRPr="000772BE" w:rsidRDefault="005A692F" w:rsidP="005A692F">
      <w:pPr>
        <w:pStyle w:val="ProductList-Body"/>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p w14:paraId="0DA99972" w14:textId="77777777" w:rsidR="005A692F" w:rsidRPr="007429DC" w:rsidRDefault="002014A3" w:rsidP="005A692F">
      <w:pPr>
        <w:pStyle w:val="ProductList-Body"/>
        <w:shd w:val="clear" w:color="auto" w:fill="A6A6A6" w:themeFill="background1" w:themeFillShade="A6"/>
        <w:spacing w:before="120" w:after="240"/>
        <w:jc w:val="right"/>
        <w:rPr>
          <w:szCs w:val="18"/>
        </w:rPr>
      </w:pPr>
      <w:hyperlink w:anchor="TableofContents"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1FF1E24F" w14:textId="77777777" w:rsidR="00A85E5B" w:rsidRPr="00A85E5B" w:rsidRDefault="00A85E5B" w:rsidP="00A85E5B">
      <w:pPr>
        <w:pStyle w:val="ProductList-Offering1Heading"/>
        <w:rPr>
          <w:lang w:val="tr-TR"/>
        </w:rPr>
      </w:pPr>
      <w:bookmarkStart w:id="139" w:name="_Toc451949080"/>
      <w:bookmarkStart w:id="140" w:name="_Toc454205373"/>
      <w:r w:rsidRPr="00A85E5B">
        <w:rPr>
          <w:lang w:val="tr-TR"/>
        </w:rPr>
        <w:t>Azure Medya Hizmetleri H.265/HEVC Kodlama hakkında bildirim</w:t>
      </w:r>
      <w:bookmarkEnd w:id="139"/>
      <w:bookmarkEnd w:id="140"/>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p w14:paraId="60380D42" w14:textId="77777777" w:rsidR="00A85E5B" w:rsidRPr="00113D92" w:rsidRDefault="002014A3" w:rsidP="00A85E5B">
      <w:pPr>
        <w:pStyle w:val="ProductList-Body"/>
        <w:shd w:val="clear" w:color="auto" w:fill="A6A6A6" w:themeFill="background1" w:themeFillShade="A6"/>
        <w:spacing w:before="120" w:after="240"/>
        <w:jc w:val="right"/>
        <w:rPr>
          <w:rStyle w:val="Hyperlink"/>
          <w:sz w:val="16"/>
          <w:szCs w:val="16"/>
        </w:rPr>
      </w:pPr>
      <w:hyperlink w:anchor="TableofContents" w:history="1">
        <w:r w:rsidR="00A85E5B" w:rsidRPr="00113D92">
          <w:rPr>
            <w:rStyle w:val="Hyperlink"/>
            <w:sz w:val="16"/>
            <w:szCs w:val="16"/>
          </w:rPr>
          <w:t>İçindekiler</w:t>
        </w:r>
      </w:hyperlink>
      <w:r w:rsidR="00A85E5B">
        <w:rPr>
          <w:sz w:val="16"/>
          <w:szCs w:val="16"/>
        </w:rPr>
        <w:t xml:space="preserve"> / </w:t>
      </w:r>
      <w:r w:rsidR="00A85E5B">
        <w:rPr>
          <w:sz w:val="16"/>
          <w:szCs w:val="16"/>
        </w:rPr>
        <w:fldChar w:fldCharType="begin"/>
      </w:r>
      <w:r w:rsidR="00A85E5B">
        <w:rPr>
          <w:sz w:val="16"/>
          <w:szCs w:val="16"/>
        </w:rPr>
        <w:instrText xml:space="preserve"> HYPERLINK  \l "GeneralTerms" </w:instrText>
      </w:r>
      <w:r w:rsidR="00A85E5B">
        <w:rPr>
          <w:sz w:val="16"/>
          <w:szCs w:val="16"/>
        </w:rPr>
        <w:fldChar w:fldCharType="separate"/>
      </w:r>
      <w:r w:rsidR="00A85E5B" w:rsidRPr="00113D92">
        <w:rPr>
          <w:rStyle w:val="Hyperlink"/>
          <w:sz w:val="16"/>
          <w:szCs w:val="16"/>
        </w:rPr>
        <w:t>Genel Koşullar</w:t>
      </w:r>
    </w:p>
    <w:p w14:paraId="7C9D16CC" w14:textId="49768619" w:rsidR="00D67A4B" w:rsidRPr="006934B7" w:rsidRDefault="00A85E5B" w:rsidP="001775F0">
      <w:pPr>
        <w:pStyle w:val="ProductList-Offering1Heading"/>
        <w:rPr>
          <w:lang w:val="tr-TR"/>
        </w:rPr>
      </w:pPr>
      <w:r>
        <w:rPr>
          <w:sz w:val="16"/>
          <w:szCs w:val="16"/>
        </w:rPr>
        <w:fldChar w:fldCharType="end"/>
      </w:r>
      <w:bookmarkStart w:id="141" w:name="_Toc454205374"/>
      <w:r w:rsidR="00A27D70" w:rsidRPr="006934B7">
        <w:rPr>
          <w:lang w:val="tr-TR"/>
        </w:rPr>
        <w:t>H.264/AVC Görsel Standardı, VC-1 Video Standardı, MPEG-4 Kısım 2 Görsel Standardı ve MPEG-2 Video Standardı hakkında bildirim</w:t>
      </w:r>
      <w:bookmarkEnd w:id="141"/>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66D0C4FB" w14:textId="77777777" w:rsidR="005A692F" w:rsidRPr="007429DC" w:rsidRDefault="002014A3"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0E186434" w14:textId="77777777" w:rsidR="003B4BE5" w:rsidRPr="008369B2" w:rsidRDefault="003B4BE5" w:rsidP="003B4BE5">
      <w:pPr>
        <w:pStyle w:val="ProductList-SectionHeading"/>
        <w:outlineLvl w:val="0"/>
      </w:pPr>
      <w:bookmarkStart w:id="142" w:name="_Toc454205375"/>
      <w:bookmarkStart w:id="143" w:name="Attachment2"/>
      <w:r w:rsidRPr="008369B2">
        <w:lastRenderedPageBreak/>
        <w:t>Ek 2 – Üyelik Lisansı Paketleri</w:t>
      </w:r>
      <w:bookmarkEnd w:id="142"/>
    </w:p>
    <w:bookmarkEnd w:id="143"/>
    <w:p w14:paraId="58C8D1D8" w14:textId="77777777" w:rsidR="003B4BE5" w:rsidRPr="008369B2" w:rsidRDefault="003B4BE5" w:rsidP="003B4BE5">
      <w:pPr>
        <w:pStyle w:val="ProductList-Body"/>
        <w:spacing w:after="120"/>
        <w:jc w:val="both"/>
      </w:pPr>
      <w:r w:rsidRPr="008369B2">
        <w:t xml:space="preserve">Çevrimiçi Hizmetler, Çevrimiçi Hizmet Paketleri olarak satın alınmak üzere bulunabilir. Aşağıdaki tabloda, Çevrimiçi Hizmet sırasında bir kısım </w:t>
      </w:r>
      <w:r w:rsidRPr="008369B2">
        <w:rPr>
          <w:color w:val="000000" w:themeColor="text1"/>
          <w:shd w:val="clear" w:color="auto" w:fill="4668C5"/>
        </w:rPr>
        <w:t>mavi</w:t>
      </w:r>
      <w:r w:rsidRPr="008369B2">
        <w:rPr>
          <w:color w:val="000000" w:themeColor="text1"/>
        </w:rPr>
        <w:t xml:space="preserve"> renkte tona sahipse,</w:t>
      </w:r>
      <w:r w:rsidRPr="008369B2">
        <w:t xml:space="preserve"> bu kısmın içinde olduğu sütün için Paket SL'si, bu kısmın Çevrimiçi Hizmetlerine dair SL gereksinimlerini yerine getirmektedir. </w:t>
      </w:r>
    </w:p>
    <w:tbl>
      <w:tblPr>
        <w:tblW w:w="10643" w:type="dxa"/>
        <w:tblLayout w:type="fixed"/>
        <w:tblLook w:val="04A0" w:firstRow="1" w:lastRow="0" w:firstColumn="1" w:lastColumn="0" w:noHBand="0" w:noVBand="1"/>
      </w:tblPr>
      <w:tblGrid>
        <w:gridCol w:w="2302"/>
        <w:gridCol w:w="288"/>
        <w:gridCol w:w="288"/>
        <w:gridCol w:w="288"/>
        <w:gridCol w:w="288"/>
        <w:gridCol w:w="288"/>
        <w:gridCol w:w="288"/>
        <w:gridCol w:w="288"/>
        <w:gridCol w:w="288"/>
        <w:gridCol w:w="453"/>
        <w:gridCol w:w="382"/>
        <w:gridCol w:w="792"/>
        <w:gridCol w:w="792"/>
        <w:gridCol w:w="792"/>
        <w:gridCol w:w="792"/>
        <w:gridCol w:w="792"/>
        <w:gridCol w:w="621"/>
        <w:gridCol w:w="621"/>
      </w:tblGrid>
      <w:tr w:rsidR="00A85E5B" w:rsidRPr="008369B2" w14:paraId="454978D7" w14:textId="77777777" w:rsidTr="00A85E5B">
        <w:trPr>
          <w:cantSplit/>
          <w:trHeight w:val="501"/>
        </w:trPr>
        <w:tc>
          <w:tcPr>
            <w:tcW w:w="2302" w:type="dxa"/>
            <w:vMerge w:val="restart"/>
            <w:tcBorders>
              <w:top w:val="nil"/>
              <w:left w:val="nil"/>
              <w:bottom w:val="dashSmallGap" w:sz="4" w:space="0" w:color="808080" w:themeColor="background1" w:themeShade="80"/>
              <w:right w:val="nil"/>
            </w:tcBorders>
            <w:vAlign w:val="bottom"/>
            <w:hideMark/>
          </w:tcPr>
          <w:p w14:paraId="2B2729BB" w14:textId="77777777" w:rsidR="00A85E5B" w:rsidRPr="008369B2" w:rsidRDefault="00A85E5B" w:rsidP="00430F8C">
            <w:pPr>
              <w:pStyle w:val="ProductList-Body"/>
              <w:tabs>
                <w:tab w:val="clear" w:pos="158"/>
                <w:tab w:val="left" w:pos="720"/>
              </w:tabs>
              <w:spacing w:line="256" w:lineRule="auto"/>
              <w:ind w:left="-108"/>
              <w:rPr>
                <w:sz w:val="22"/>
              </w:rPr>
            </w:pPr>
            <w:r w:rsidRPr="008369B2">
              <w:rPr>
                <w:sz w:val="22"/>
              </w:rPr>
              <w:t>Çevrimiçi Hizmet</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7311D413"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Office 365</w:t>
            </w:r>
          </w:p>
          <w:p w14:paraId="69479273" w14:textId="7E7F41F2"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 xml:space="preserve">Enterprise </w:t>
            </w:r>
            <w:r w:rsidRPr="008369B2">
              <w:rPr>
                <w:rFonts w:asciiTheme="majorHAnsi" w:hAnsiTheme="majorHAnsi"/>
                <w:color w:val="FFFFFF" w:themeColor="background1"/>
                <w:sz w:val="16"/>
                <w:szCs w:val="16"/>
                <w:vertAlign w:val="superscript"/>
              </w:rPr>
              <w:t>1</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79CA2A1A"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Office 365</w:t>
            </w:r>
          </w:p>
          <w:p w14:paraId="5BBE2FF7"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Kamu Sektörü</w:t>
            </w:r>
          </w:p>
        </w:tc>
        <w:tc>
          <w:tcPr>
            <w:tcW w:w="835" w:type="dxa"/>
            <w:gridSpan w:val="2"/>
            <w:tcBorders>
              <w:top w:val="single" w:sz="12" w:space="0" w:color="FFFFFF" w:themeColor="background1"/>
              <w:left w:val="nil"/>
              <w:right w:val="single" w:sz="12" w:space="0" w:color="FFFFFF" w:themeColor="background1"/>
            </w:tcBorders>
            <w:shd w:val="clear" w:color="auto" w:fill="0072C6"/>
            <w:hideMark/>
          </w:tcPr>
          <w:p w14:paraId="2A42EEC6" w14:textId="77777777" w:rsidR="00A85E5B" w:rsidRPr="008369B2" w:rsidRDefault="00A85E5B" w:rsidP="00430F8C">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Office 365</w:t>
            </w:r>
          </w:p>
          <w:p w14:paraId="64CEE5D0" w14:textId="77777777" w:rsidR="00A85E5B" w:rsidRPr="008369B2" w:rsidRDefault="00A85E5B" w:rsidP="00430F8C">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Eğitim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534C21"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Office 365</w:t>
            </w:r>
          </w:p>
          <w:p w14:paraId="469C7996"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İş</w:t>
            </w:r>
          </w:p>
          <w:p w14:paraId="7BF14309" w14:textId="77777777" w:rsidR="00A85E5B" w:rsidRPr="008369B2" w:rsidRDefault="00A85E5B" w:rsidP="00430F8C">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1A59E69"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Office 365</w:t>
            </w:r>
          </w:p>
          <w:p w14:paraId="79BB22F1"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İş</w:t>
            </w:r>
          </w:p>
          <w:p w14:paraId="1B38810C" w14:textId="77777777" w:rsidR="00A85E5B" w:rsidRPr="008369B2" w:rsidRDefault="00A85E5B" w:rsidP="00430F8C">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1BB68D2"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Office 365</w:t>
            </w:r>
          </w:p>
          <w:p w14:paraId="6DB13AB8"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Midsize</w:t>
            </w:r>
          </w:p>
          <w:p w14:paraId="43269D67" w14:textId="77777777" w:rsidR="00A85E5B" w:rsidRPr="008369B2" w:rsidRDefault="00A85E5B" w:rsidP="00430F8C">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İş</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3B715C4C"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Kurumsal</w:t>
            </w:r>
          </w:p>
          <w:p w14:paraId="06EEAE53"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Mobility</w:t>
            </w:r>
          </w:p>
          <w:p w14:paraId="0DA24A0C" w14:textId="77777777" w:rsidR="00A85E5B" w:rsidRPr="008369B2" w:rsidRDefault="00A85E5B" w:rsidP="00430F8C">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FF6210"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Kurumsal</w:t>
            </w:r>
          </w:p>
          <w:p w14:paraId="5161C006"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Cloud</w:t>
            </w:r>
          </w:p>
          <w:p w14:paraId="2E109992" w14:textId="77777777" w:rsidR="00A85E5B" w:rsidRPr="008369B2" w:rsidRDefault="00A85E5B" w:rsidP="00430F8C">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 xml:space="preserve">Suite </w:t>
            </w:r>
            <w:r w:rsidRPr="008369B2">
              <w:rPr>
                <w:rFonts w:asciiTheme="majorHAnsi" w:hAnsiTheme="majorHAnsi"/>
                <w:color w:val="FFFFFF" w:themeColor="background1"/>
                <w:sz w:val="16"/>
                <w:szCs w:val="16"/>
                <w:vertAlign w:val="superscript"/>
              </w:rPr>
              <w:t>2</w:t>
            </w:r>
          </w:p>
        </w:tc>
        <w:tc>
          <w:tcPr>
            <w:tcW w:w="1242" w:type="dxa"/>
            <w:gridSpan w:val="2"/>
            <w:tcBorders>
              <w:top w:val="single" w:sz="12" w:space="0" w:color="FFFFFF" w:themeColor="background1"/>
              <w:left w:val="single" w:sz="12" w:space="0" w:color="FFFFFF" w:themeColor="background1"/>
              <w:bottom w:val="nil"/>
              <w:right w:val="nil"/>
            </w:tcBorders>
            <w:shd w:val="clear" w:color="auto" w:fill="0072C6"/>
          </w:tcPr>
          <w:p w14:paraId="4DE04563" w14:textId="77777777" w:rsidR="00A85E5B" w:rsidRPr="008369B2" w:rsidRDefault="00A85E5B" w:rsidP="00430F8C">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Microsoft Dynamics</w:t>
            </w:r>
          </w:p>
          <w:p w14:paraId="2FD2CE84"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CRM Online</w:t>
            </w:r>
          </w:p>
        </w:tc>
      </w:tr>
      <w:tr w:rsidR="00A85E5B" w:rsidRPr="008369B2" w14:paraId="14E5B28C" w14:textId="77777777" w:rsidTr="00A85E5B">
        <w:trPr>
          <w:cantSplit/>
          <w:trHeight w:val="288"/>
        </w:trPr>
        <w:tc>
          <w:tcPr>
            <w:tcW w:w="2302" w:type="dxa"/>
            <w:vMerge/>
            <w:tcBorders>
              <w:top w:val="nil"/>
              <w:left w:val="nil"/>
              <w:bottom w:val="dashSmallGap" w:sz="4" w:space="0" w:color="808080" w:themeColor="background1" w:themeShade="80"/>
              <w:right w:val="nil"/>
            </w:tcBorders>
            <w:vAlign w:val="center"/>
            <w:hideMark/>
          </w:tcPr>
          <w:p w14:paraId="2EADB69C" w14:textId="77777777" w:rsidR="00A85E5B" w:rsidRPr="008369B2" w:rsidRDefault="00A85E5B" w:rsidP="00430F8C">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94344BB"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B08D68"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2D8F99"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EE2D3B"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4A1AFB"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F9F444"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1C8974"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D1FC2F"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C47722" w14:textId="5217E2E6"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1B27F2"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D84B87"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CD64101"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88775E"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185806E0"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40C7BEC"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21" w:type="dxa"/>
            <w:tcBorders>
              <w:top w:val="nil"/>
              <w:left w:val="single" w:sz="12" w:space="0" w:color="FFFFFF" w:themeColor="background1"/>
              <w:bottom w:val="single" w:sz="12" w:space="0" w:color="FFFFFF" w:themeColor="background1"/>
              <w:right w:val="nil"/>
            </w:tcBorders>
            <w:shd w:val="clear" w:color="auto" w:fill="0072C6"/>
            <w:vAlign w:val="center"/>
          </w:tcPr>
          <w:p w14:paraId="6DFAB737"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Pro.</w:t>
            </w:r>
          </w:p>
        </w:tc>
        <w:tc>
          <w:tcPr>
            <w:tcW w:w="621" w:type="dxa"/>
            <w:tcBorders>
              <w:top w:val="nil"/>
              <w:left w:val="single" w:sz="12" w:space="0" w:color="FFFFFF" w:themeColor="background1"/>
              <w:bottom w:val="single" w:sz="12" w:space="0" w:color="FFFFFF" w:themeColor="background1"/>
              <w:right w:val="nil"/>
            </w:tcBorders>
            <w:shd w:val="clear" w:color="auto" w:fill="0072C6"/>
            <w:vAlign w:val="center"/>
          </w:tcPr>
          <w:p w14:paraId="4653B8CF"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Ent.</w:t>
            </w:r>
          </w:p>
        </w:tc>
      </w:tr>
      <w:tr w:rsidR="00A85E5B" w:rsidRPr="008369B2" w14:paraId="18FCDD96" w14:textId="77777777" w:rsidTr="00A85E5B">
        <w:trPr>
          <w:trHeight w:val="288"/>
        </w:trPr>
        <w:tc>
          <w:tcPr>
            <w:tcW w:w="230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AFF5410"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48D44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4D2A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149B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EFEF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7BFD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775D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0B81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3DF7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FC0A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E8EE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2CEB4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4B58A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4E7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3F31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29A5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7F0B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A990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4D991B38" w14:textId="77777777" w:rsidTr="00A85E5B">
        <w:trPr>
          <w:trHeight w:val="288"/>
        </w:trPr>
        <w:tc>
          <w:tcPr>
            <w:tcW w:w="2302" w:type="dxa"/>
            <w:tcBorders>
              <w:top w:val="nil"/>
              <w:left w:val="nil"/>
              <w:bottom w:val="dashSmallGap" w:sz="4" w:space="0" w:color="BFBFBF" w:themeColor="background1" w:themeShade="BF"/>
              <w:right w:val="nil"/>
            </w:tcBorders>
            <w:noWrap/>
            <w:vAlign w:val="center"/>
            <w:hideMark/>
          </w:tcPr>
          <w:p w14:paraId="37CD80A2"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Exchange Çevrimiçi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CCA91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F697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EB89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8EF8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9FA6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79AD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BA25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EB51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6585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8271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1B38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1A8D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66B8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757B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D844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8DF2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6A87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3409C4A4"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B60C36"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Exchange Çevrimiçi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FF376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FE393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522E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547B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DBFD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4FB4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80B9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24A7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ECB0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FE70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E810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9F8E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EE20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2092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5D22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B991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D552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56D399AF"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995E0"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Exchange Çevrimiçi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7AB7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995B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81BB7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6B97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623E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C6A0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5C53D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9ACC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665A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667D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AC1C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9CAB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3726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8A6A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ED27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C680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EF39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660E519C"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BBA066"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052A0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9C7C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2CFF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2C02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24A1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06D7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4D27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ADD5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A690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5A7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43E0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BB7DB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3792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C920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C13B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CBA7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9DAD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37120588"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5DBB24"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SharePoint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CE13C6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6291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2EE5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D20A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AACCB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C296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C17C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7EC5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31D1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0313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C921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DACB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8987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DE3D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AD4C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17AB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D563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50D31901"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6AF2AF"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SharePoint Çevrimiçi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ED0EA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57BF6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7E9F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936F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EEE8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0DB5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AE0C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E4C7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976E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47DB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8064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6F85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0F95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9739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52A0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AEA4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B3A9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4C137F8E"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732204"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SharePoint Çevrimiçi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ECC77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C520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D2D84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F772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AB4B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4788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70798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F4245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3CD3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4911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0197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CF35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F608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6659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54B0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CCD5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F906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6A3D9A77"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115702"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Skype Kurumsal Çevrimiçi Sürüm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3BB3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1545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D6C1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5949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2BD6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8C9A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CA5B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F4BF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1B91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58A7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D76D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F58CE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BF9A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52CD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5541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90F5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D590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77F01017"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5BAC28"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Skype Kurumsal Çevrimiçi Sürüm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86E1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385D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1CEF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3F8D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D79D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8EA8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91AD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6E0D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BE62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853E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7D5E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5EAF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3DCB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77AB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B088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32BA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DEB1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2C5BD557"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A63A8A"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Skype Kurumsal Çevrimiçi Sürüm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20A77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C51FD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63BAB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F805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BB17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3377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93639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F600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4E3A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DA2E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05FA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23F5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3E25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FDEC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16B3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A829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1508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15B95C29"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143336"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Skype Kurumsal Çevrimiçi Sürüm Bulut PBX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D78D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1518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1933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EE1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FB3D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39C7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8A9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3BAF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99C2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97ED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471F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626B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7331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FA43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BA7E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5EFB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8FC7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2537FF20"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1153F6"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CEA74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F467B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3C0AA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A3DC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9DC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F30B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BB5C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8F44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FF3A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224E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5F963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12175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6454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C015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37B628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EE63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3001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586EB498"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433701"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A20D0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AECD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BD7E8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8DA2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6BF3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73B7F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66588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5EF0F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DDC0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E3B1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E306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02F4A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03E0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75A9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B63A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B477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0E6B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065450CE"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131013"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Office 365 İş</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5C6F1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F669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1AB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9132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00D6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F8FD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DCB6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0ECE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D6CD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5DF9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0132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C855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3DB8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8C49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AE83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C510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CCCA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6BAEE1E5"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ACA768"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9F1FF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92E6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5F4B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35F1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49B4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6A28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36E34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BABFF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41D8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DD55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DD91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D746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7B71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6AF4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E7DF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4859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6BA1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3A52DB17"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1CF5AB"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Office 365 Müşteri Kasası</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09751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ECB2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3728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490CC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B100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35E3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27DA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B84C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18B9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56D7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50B8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814B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F355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E901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BA13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5B94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1353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16F08D70"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BDAF9"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Office 365 Delve Analizi</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C3F3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2537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8A2F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7D19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FCFA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E8FB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D1D7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0A6A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69D5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E63A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0CF3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B100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2D79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505F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3576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C255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1532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129E94B3"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6EBBFC"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Office 365 Advanced eDiscovery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2E722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E70E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E17E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A4D5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7276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F77D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5D37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D697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31A9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1284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3999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90A1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5812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7A83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D9FB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5503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2A63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209738FC"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B0B315" w14:textId="7733700E"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Gelişmiş Güvenlik Yönetimi</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D2F2B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1D6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605F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8C54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412C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2012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4698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21B4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CDFD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3F04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6B8D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D645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F812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B62D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B43C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4A85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B43D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467D564D"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BB43E8"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2913E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DE2C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1E65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44148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617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87F1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1BC4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FC3F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E612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10D0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D777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C293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5931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8EC7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3740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72D9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D269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25679248"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64A8B4"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Gelişmiş Tehdit Koruması</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A8EE5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C372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BB75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A8DF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4E3C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C87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17D9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B9CB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8CFD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9072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50E1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91E9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6F86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4125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131D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18D2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FC8C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2009BD3C"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6388FC"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AE13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E171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9156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8324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E69D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F746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0C99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3691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3AE7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9B30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6B1B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BD2F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83E7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F1500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896A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86AA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01DF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0BD9E52A"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AD6510"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0AEE7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BAC1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5CC2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D925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3CF5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5741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2DD5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1FD5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FD46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56F2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61A4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B4AB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F4E5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2D280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6BA1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DDAC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DBBC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1AA02365"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93940"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Azure Active Directory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56208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B5B9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5D40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E672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8C53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2E51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A69F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0B3D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7AB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104D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2983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5A0F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BEAC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0BD5F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BB87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FE04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BEF1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6EC14CA1"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7A8B99"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A1F0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472E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A012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2BCE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6BDF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1AB5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69B3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C934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BA50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7A06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1E14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CCB7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6908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3BEB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888B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E18F3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0672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3180D1B2"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A5AF0F"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397B9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6F89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C980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8E74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CEC5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3171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9157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9165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C37C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5353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69FD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E214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F0FB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A831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32E2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EFF4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24814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292E069A"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F95D07"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72945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162F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E484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6377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BF18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CD12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FD51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E1DE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F201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F943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4A9E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6490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B4F2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96AC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34B8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65936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D5691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4409A473" w14:textId="77777777" w:rsidTr="00A85E5B">
        <w:trPr>
          <w:trHeight w:val="288"/>
        </w:trPr>
        <w:tc>
          <w:tcPr>
            <w:tcW w:w="2302" w:type="dxa"/>
            <w:tcBorders>
              <w:top w:val="dashSmallGap" w:sz="4" w:space="0" w:color="BFBFBF" w:themeColor="background1" w:themeShade="BF"/>
              <w:left w:val="nil"/>
              <w:bottom w:val="nil"/>
              <w:right w:val="nil"/>
            </w:tcBorders>
            <w:noWrap/>
            <w:vAlign w:val="center"/>
            <w:hideMark/>
          </w:tcPr>
          <w:p w14:paraId="65C01AF5"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Parature Kurumsal</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5D7211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91E35E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065C4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3D949F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F8371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655E0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DD4AD5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30C014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99229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3D1882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60EC9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9619EC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114C8B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56472C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99386B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BA42B0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nil"/>
              <w:right w:val="nil"/>
            </w:tcBorders>
            <w:shd w:val="clear" w:color="auto" w:fill="4668C5"/>
            <w:vAlign w:val="center"/>
          </w:tcPr>
          <w:p w14:paraId="241490F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bl>
    <w:p w14:paraId="07871590" w14:textId="77777777" w:rsidR="00AA0EAC" w:rsidRPr="00316CE9" w:rsidRDefault="00AA0EAC" w:rsidP="00AA0EAC">
      <w:pPr>
        <w:pStyle w:val="ProductList-Body"/>
        <w:spacing w:before="60"/>
        <w:rPr>
          <w:i/>
          <w:sz w:val="16"/>
          <w:szCs w:val="16"/>
        </w:rPr>
      </w:pPr>
      <w:r w:rsidRPr="00316CE9">
        <w:rPr>
          <w:i/>
          <w:sz w:val="16"/>
          <w:szCs w:val="16"/>
          <w:vertAlign w:val="superscript"/>
        </w:rPr>
        <w:t>1</w:t>
      </w:r>
      <w:r w:rsidRPr="00316CE9">
        <w:rPr>
          <w:i/>
          <w:sz w:val="16"/>
          <w:szCs w:val="16"/>
        </w:rPr>
        <w:t xml:space="preserve"> Başlığında “ProPlus olmadan” ifadesi içeren Eklenti Paketi SL'leri, Office 365 ProPlus hakları içermez.</w:t>
      </w:r>
    </w:p>
    <w:p w14:paraId="6452F7B2" w14:textId="77777777" w:rsidR="00AA0EAC" w:rsidRPr="00316CE9" w:rsidRDefault="00AA0EAC" w:rsidP="00AA0EAC">
      <w:pPr>
        <w:pStyle w:val="ProductList-Body"/>
        <w:rPr>
          <w:i/>
          <w:sz w:val="16"/>
          <w:szCs w:val="16"/>
        </w:rPr>
      </w:pPr>
      <w:r w:rsidRPr="00316CE9">
        <w:rPr>
          <w:i/>
          <w:sz w:val="16"/>
          <w:szCs w:val="16"/>
          <w:vertAlign w:val="superscript"/>
        </w:rPr>
        <w:lastRenderedPageBreak/>
        <w:t>2</w:t>
      </w:r>
      <w:r w:rsidRPr="00316CE9">
        <w:rPr>
          <w:i/>
          <w:sz w:val="16"/>
          <w:szCs w:val="16"/>
        </w:rPr>
        <w:t xml:space="preserve"> Yukarıda belirtilen Çevrimiçi Hizmetlere ek olarak, Enterprise Cloud Suite, Ürün Koşullarında tanımlanan şekilde Kullanıcı başına Windows SA için SL gereksinimini karşılar. Ürün Koşulları </w:t>
      </w:r>
      <w:hyperlink r:id="rId55" w:history="1">
        <w:r w:rsidRPr="00316CE9">
          <w:rPr>
            <w:rStyle w:val="Hyperlink"/>
            <w:i/>
            <w:sz w:val="16"/>
            <w:szCs w:val="16"/>
          </w:rPr>
          <w:t>http://go.microsoft.com/?linkid=9839207</w:t>
        </w:r>
      </w:hyperlink>
      <w:r w:rsidRPr="00316CE9">
        <w:rPr>
          <w:i/>
          <w:sz w:val="16"/>
          <w:szCs w:val="16"/>
        </w:rPr>
        <w:t xml:space="preserve"> adresinde yer almaktadır.</w:t>
      </w:r>
    </w:p>
    <w:p w14:paraId="2A3CC5B8" w14:textId="68EF69E1" w:rsidR="00AA0EAC" w:rsidRPr="0017480D" w:rsidRDefault="00AA0EAC" w:rsidP="00AA0EAC">
      <w:pPr>
        <w:pStyle w:val="ProductList-Body"/>
        <w:rPr>
          <w:sz w:val="16"/>
          <w:szCs w:val="16"/>
        </w:rPr>
      </w:pPr>
      <w:r w:rsidRPr="00316CE9">
        <w:rPr>
          <w:i/>
          <w:sz w:val="16"/>
          <w:szCs w:val="16"/>
          <w:vertAlign w:val="superscript"/>
        </w:rPr>
        <w:t>3</w:t>
      </w:r>
      <w:r w:rsidRPr="00316CE9">
        <w:rPr>
          <w:i/>
          <w:sz w:val="16"/>
          <w:szCs w:val="16"/>
        </w:rPr>
        <w:t xml:space="preserve"> Microsoft Dynamics CRM Online Professional EDU ve Microsoft Dynamics CRM Online Enterprise EDU, sırasıyla Microsoft Dynamics CRM Online Professional ve Microsoft Dynamics CRM Online Enterprise için aynı SL gereksinimlerini karşılar.</w:t>
      </w:r>
    </w:p>
    <w:p w14:paraId="374EA8ED" w14:textId="4C3915A7" w:rsidR="00D67A4B" w:rsidRPr="00690C65" w:rsidRDefault="002014A3" w:rsidP="00AA0EAC">
      <w:pPr>
        <w:pStyle w:val="ProductList-Body"/>
        <w:shd w:val="clear" w:color="auto" w:fill="A6A6A6" w:themeFill="background1" w:themeFillShade="A6"/>
        <w:spacing w:before="120" w:after="240"/>
        <w:jc w:val="right"/>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4" w:name="Attachment3"/>
      <w:bookmarkStart w:id="145" w:name="_Toc454205376"/>
      <w:r>
        <w:lastRenderedPageBreak/>
        <w:t>Ek 3 – Standart Sözleşmeye Yönelik Maddeler (İşlemciler)</w:t>
      </w:r>
      <w:bookmarkEnd w:id="144"/>
      <w:bookmarkEnd w:id="145"/>
    </w:p>
    <w:p w14:paraId="4E06F8C8" w14:textId="5AC40D88"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lastRenderedPageBreak/>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lastRenderedPageBreak/>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lastRenderedPageBreak/>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7A1CAB8C" w14:textId="77777777" w:rsidR="00947446" w:rsidRDefault="00947446" w:rsidP="00947446">
      <w:pPr>
        <w:pStyle w:val="ProductList-Body"/>
        <w:spacing w:after="120"/>
      </w:pPr>
      <w:r>
        <w:rPr>
          <w:b/>
        </w:rPr>
        <w:t>Veri aktarıcısı</w:t>
      </w:r>
      <w:r w:rsidRPr="009363F8">
        <w:rPr>
          <w:b/>
          <w:bCs/>
        </w:rPr>
        <w:t>:</w:t>
      </w:r>
      <w:r>
        <w:t xml:space="preserve"> Müşteri, veri aktarıcısıdır. Veri aktarıcısı, Çevrimiçi Hizmetler Hükümlerinin “Veri İşleme Hükümleri” başlıklı bölümünde açıklanan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B80A6EC" w:rsidR="00E83159" w:rsidRPr="00690C65" w:rsidRDefault="00510E50" w:rsidP="00E83159">
      <w:pPr>
        <w:pStyle w:val="ProductList-Body"/>
        <w:spacing w:after="120"/>
      </w:pPr>
      <w:r>
        <w:rPr>
          <w:b/>
        </w:rPr>
        <w:t>Veri sahipleri</w:t>
      </w:r>
      <w:r w:rsidRPr="002D05AD">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w:t>
      </w:r>
      <w:r w:rsidR="00E83159">
        <w:t xml:space="preserve">.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5CB87AE9" w14:textId="5455C5B8" w:rsidR="00E83159" w:rsidRPr="00690C65" w:rsidRDefault="00E83159" w:rsidP="00E83159">
      <w:pPr>
        <w:pStyle w:val="ProductList-Body"/>
        <w:spacing w:after="60"/>
        <w:ind w:left="547"/>
      </w:pPr>
      <w:r>
        <w:rPr>
          <w:b/>
        </w:rPr>
        <w:t>b. Veri İşleme Kapsamı ve Amacı</w:t>
      </w:r>
      <w:r w:rsidRPr="00772F42">
        <w:rPr>
          <w:b/>
          <w:bCs/>
        </w:rPr>
        <w:t>.</w:t>
      </w:r>
      <w:r>
        <w:t xml:space="preserve"> Kişisel verilerin işlenme kapsamı ve amacı, DPT</w:t>
      </w:r>
      <w:r w:rsidR="002C12D5">
        <w:t>’</w:t>
      </w:r>
      <w:r>
        <w:t xml:space="preserve">de açıklanmıştır.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lastRenderedPageBreak/>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0675083A" w:rsidR="00463CC3" w:rsidRPr="00690C65" w:rsidRDefault="00463CC3" w:rsidP="00463CC3">
      <w:pPr>
        <w:pStyle w:val="ProductList-Body"/>
        <w:spacing w:after="120"/>
      </w:pPr>
      <w:r>
        <w:t xml:space="preserve">3. </w:t>
      </w:r>
      <w:r>
        <w:rPr>
          <w:b/>
        </w:rPr>
        <w:t>Teknik ve Organizasyonel Önlemler</w:t>
      </w:r>
      <w:r w:rsidRPr="00772F42">
        <w:rPr>
          <w:b/>
          <w:bCs/>
        </w:rPr>
        <w:t>.</w:t>
      </w:r>
      <w:r>
        <w:t xml:space="preserve"> Verileri içe aktaran, rastlantısal kayıplara, tahribata ya da değiştirilmeye, yetkisiz ifşaya veya erişime ya da yasaya aykırı tahribata karşı DPT</w:t>
      </w:r>
      <w:r w:rsidR="002C12D5">
        <w:t>’</w:t>
      </w:r>
      <w:r>
        <w:t>de tanımlanan haliyle Müşteri Verilerini koruması amaçlanan, uygun teknik ve organizasyonel önlemleri, dahili kontrolleri ve bilgi güvenliği programlarını uygulamaktadır ve aşağıdaki gibi sürdürecektir: DPT</w:t>
      </w:r>
      <w:r w:rsidR="002C12D5">
        <w:t>’</w:t>
      </w:r>
      <w:r>
        <w:t>de ifade edilen teknik ve organizasyonel önlemler, dahili kontroller ve bilgi güvenliği programları, bu referans yoluyla bu Ek 2</w:t>
      </w:r>
      <w:r w:rsidR="002C12D5">
        <w:t>’</w:t>
      </w:r>
      <w:r>
        <w:t>ye işburada dahil edilmektedir ve tümüyle bu Ek 2</w:t>
      </w:r>
      <w:r w:rsidR="002C12D5">
        <w:t>’</w:t>
      </w:r>
      <w:r>
        <w:t>de ifade edilmiş gibi verileri içe aktaran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lastRenderedPageBreak/>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1E5C75" w14:textId="77777777" w:rsidR="002014A3" w:rsidRDefault="002014A3" w:rsidP="009A573F">
      <w:pPr>
        <w:spacing w:after="0" w:line="240" w:lineRule="auto"/>
      </w:pPr>
      <w:r>
        <w:separator/>
      </w:r>
    </w:p>
  </w:endnote>
  <w:endnote w:type="continuationSeparator" w:id="0">
    <w:p w14:paraId="7FF9F69E" w14:textId="77777777" w:rsidR="002014A3" w:rsidRDefault="002014A3" w:rsidP="009A573F">
      <w:pPr>
        <w:spacing w:after="0" w:line="240" w:lineRule="auto"/>
      </w:pPr>
      <w:r>
        <w:continuationSeparator/>
      </w:r>
    </w:p>
  </w:endnote>
  <w:endnote w:type="continuationNotice" w:id="1">
    <w:p w14:paraId="7AC270B8" w14:textId="77777777" w:rsidR="002014A3" w:rsidRDefault="002014A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A99405" w14:textId="77777777" w:rsidR="0040665B" w:rsidRDefault="0040665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510E50" w:rsidRDefault="00510E5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510E50" w:rsidRPr="00591643" w:rsidRDefault="00510E5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0E5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10E50" w:rsidRPr="00C76DF3" w:rsidRDefault="002014A3" w:rsidP="005C51AC">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10E50" w:rsidRPr="00C76DF3" w:rsidRDefault="00510E5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10E50" w:rsidRPr="00C76DF3" w:rsidRDefault="002014A3" w:rsidP="005C51AC">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10E50" w:rsidRPr="00C76DF3" w:rsidRDefault="00510E5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10E50" w:rsidRPr="00C76DF3" w:rsidRDefault="002014A3" w:rsidP="005C51AC">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10E50" w:rsidRPr="00C76DF3" w:rsidRDefault="00510E5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10E50" w:rsidRPr="00C76DF3" w:rsidRDefault="002014A3" w:rsidP="005C51AC">
          <w:pPr>
            <w:pStyle w:val="ProductList-OfferingBody"/>
            <w:ind w:left="-72" w:right="-77"/>
            <w:jc w:val="center"/>
            <w:rPr>
              <w:color w:val="808080" w:themeColor="background1" w:themeShade="80"/>
              <w:sz w:val="14"/>
              <w:szCs w:val="14"/>
            </w:rPr>
          </w:pPr>
          <w:hyperlink w:anchor="PrivacyandSecurityTerms" w:history="1">
            <w:r w:rsidR="00510E50">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10E50" w:rsidRPr="00C76DF3" w:rsidRDefault="00510E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10E50" w:rsidRPr="00C76DF3" w:rsidRDefault="002014A3" w:rsidP="005C51AC">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10E50" w:rsidRPr="00C76DF3" w:rsidRDefault="00510E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10E50" w:rsidRPr="00C76DF3" w:rsidRDefault="002014A3" w:rsidP="005C51AC">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Ekler</w:t>
            </w:r>
          </w:hyperlink>
        </w:p>
      </w:tc>
    </w:tr>
  </w:tbl>
  <w:p w14:paraId="7E537610" w14:textId="77777777" w:rsidR="00510E50" w:rsidRPr="00591643" w:rsidRDefault="00510E5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510E50" w:rsidRPr="00C76DF3" w:rsidRDefault="002014A3"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510E50" w:rsidRPr="00C76DF3" w:rsidRDefault="002014A3"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510E50" w:rsidRPr="00C76DF3" w:rsidRDefault="002014A3"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510E50" w:rsidRPr="003505B3" w:rsidRDefault="002014A3"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510E50" w:rsidRPr="00C76DF3" w:rsidRDefault="002014A3"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510E50" w:rsidRPr="00C76DF3" w:rsidRDefault="002014A3"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16C19722" w14:textId="77777777" w:rsidR="00510E50" w:rsidRPr="00591643" w:rsidRDefault="00510E50" w:rsidP="00884BE5">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69BEC38E"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A85E5B" w:rsidRPr="00C76DF3" w:rsidRDefault="002014A3"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A85E5B" w:rsidRPr="00C76DF3" w:rsidRDefault="002014A3"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A85E5B" w:rsidRPr="00C76DF3" w:rsidRDefault="002014A3"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FE9FBB"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289C0" w14:textId="77777777" w:rsidR="00A85E5B" w:rsidRPr="003505B3" w:rsidRDefault="002014A3"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A85E5B" w:rsidRPr="00C76DF3" w:rsidRDefault="002014A3"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A85E5B" w:rsidRPr="00C76DF3" w:rsidRDefault="002014A3"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1A21C7ED" w14:textId="77777777" w:rsidR="00510E50" w:rsidRPr="00591643" w:rsidRDefault="00510E50" w:rsidP="00CE4B3A">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014D8EE7" w14:textId="77777777" w:rsidTr="00D14C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6C18D" w14:textId="77777777" w:rsidR="00A85E5B" w:rsidRPr="00C76DF3" w:rsidRDefault="002014A3"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9C0B53"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6B4578" w14:textId="77777777" w:rsidR="00A85E5B" w:rsidRPr="00C76DF3" w:rsidRDefault="002014A3"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54F006"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88F171" w14:textId="77777777" w:rsidR="00A85E5B" w:rsidRPr="00C76DF3" w:rsidRDefault="002014A3"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A35F08"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18DCD" w14:textId="77777777" w:rsidR="00A85E5B" w:rsidRPr="003505B3" w:rsidRDefault="002014A3"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9A76C"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8ABB0" w14:textId="77777777" w:rsidR="00A85E5B" w:rsidRPr="00C76DF3" w:rsidRDefault="002014A3"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F1D0E"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AA30A" w14:textId="77777777" w:rsidR="00A85E5B" w:rsidRPr="00C76DF3" w:rsidRDefault="002014A3"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3F2F8388" w14:textId="77777777" w:rsidR="00510E50" w:rsidRPr="00591643" w:rsidRDefault="00510E50" w:rsidP="00F11F0F">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1FECEBDC"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A85E5B" w:rsidRPr="00C76DF3" w:rsidRDefault="002014A3"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A85E5B" w:rsidRPr="00C76DF3" w:rsidRDefault="002014A3"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A85E5B" w:rsidRPr="00C76DF3" w:rsidRDefault="002014A3"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F5673"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45A5C" w14:textId="77777777" w:rsidR="00A85E5B" w:rsidRPr="003505B3" w:rsidRDefault="002014A3"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A85E5B" w:rsidRPr="00C76DF3" w:rsidRDefault="002014A3"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A85E5B" w:rsidRPr="00C76DF3" w:rsidRDefault="002014A3"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0E611FD3" w14:textId="77777777" w:rsidR="00510E50" w:rsidRPr="00591643" w:rsidRDefault="00510E50" w:rsidP="002F54EA">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61575372" w14:textId="77777777" w:rsidTr="00D14C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B6177" w14:textId="77777777" w:rsidR="00A85E5B" w:rsidRPr="00C76DF3" w:rsidRDefault="002014A3"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46F870"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58AE0" w14:textId="77777777" w:rsidR="00A85E5B" w:rsidRPr="00C76DF3" w:rsidRDefault="002014A3"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9D70F8"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39968" w14:textId="77777777" w:rsidR="00A85E5B" w:rsidRPr="00C76DF3" w:rsidRDefault="002014A3"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212E46"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8F598" w14:textId="77777777" w:rsidR="00A85E5B" w:rsidRPr="003505B3" w:rsidRDefault="002014A3"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28A9B"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C339A" w14:textId="77777777" w:rsidR="00A85E5B" w:rsidRPr="00C76DF3" w:rsidRDefault="002014A3"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465E0"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50E6E" w14:textId="77777777" w:rsidR="00A85E5B" w:rsidRPr="00C76DF3" w:rsidRDefault="002014A3"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132966FC" w14:textId="77777777" w:rsidR="00510E50" w:rsidRPr="00591643" w:rsidRDefault="00510E50" w:rsidP="006136C1">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59295D0B"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FC1C" w14:textId="77777777" w:rsidR="00A85E5B" w:rsidRPr="00C76DF3" w:rsidRDefault="002014A3"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42916A"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18824" w14:textId="77777777" w:rsidR="00A85E5B" w:rsidRPr="00C76DF3" w:rsidRDefault="002014A3"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0B800"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B9A1" w14:textId="77777777" w:rsidR="00A85E5B" w:rsidRPr="00C76DF3" w:rsidRDefault="002014A3"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014955"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6EE50" w14:textId="77777777" w:rsidR="00A85E5B" w:rsidRPr="003505B3" w:rsidRDefault="002014A3"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141E4"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7E9B" w14:textId="77777777" w:rsidR="00A85E5B" w:rsidRPr="00C76DF3" w:rsidRDefault="002014A3"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AAB52"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B264D" w14:textId="77777777" w:rsidR="00A85E5B" w:rsidRPr="00C76DF3" w:rsidRDefault="002014A3"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266D937A" w14:textId="77777777" w:rsidR="00510E50" w:rsidRPr="00591643" w:rsidRDefault="00510E50" w:rsidP="00FC1DBA">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58526ED0" w14:textId="77777777" w:rsidTr="00D14C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6F1600" w14:textId="77777777" w:rsidR="00A85E5B" w:rsidRPr="00C76DF3" w:rsidRDefault="002014A3"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D359"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7AC89" w14:textId="77777777" w:rsidR="00A85E5B" w:rsidRPr="00C76DF3" w:rsidRDefault="002014A3"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02EE3F"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A9EB6" w14:textId="77777777" w:rsidR="00A85E5B" w:rsidRPr="00C76DF3" w:rsidRDefault="002014A3"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276BF4"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5668D" w14:textId="77777777" w:rsidR="00A85E5B" w:rsidRPr="003505B3" w:rsidRDefault="002014A3"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1C1341"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1B6AE5" w14:textId="77777777" w:rsidR="00A85E5B" w:rsidRPr="00C76DF3" w:rsidRDefault="002014A3"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E0BB92"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88490" w14:textId="77777777" w:rsidR="00A85E5B" w:rsidRPr="00C76DF3" w:rsidRDefault="002014A3"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583D3790" w14:textId="77777777" w:rsidR="00510E50" w:rsidRPr="00591643" w:rsidRDefault="00510E50"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01301123"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F06B7" w14:textId="77777777" w:rsidR="00A85E5B" w:rsidRPr="00C76DF3" w:rsidRDefault="002014A3"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F17359"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2E124" w14:textId="77777777" w:rsidR="00A85E5B" w:rsidRPr="00C76DF3" w:rsidRDefault="002014A3"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40AAE"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A7E91" w14:textId="77777777" w:rsidR="00A85E5B" w:rsidRPr="00C76DF3" w:rsidRDefault="002014A3"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5653D8"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B7723" w14:textId="77777777" w:rsidR="00A85E5B" w:rsidRPr="003505B3" w:rsidRDefault="002014A3"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76423F"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D83E21" w14:textId="77777777" w:rsidR="00A85E5B" w:rsidRPr="00C76DF3" w:rsidRDefault="002014A3"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4709F"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16EB0" w14:textId="77777777" w:rsidR="00A85E5B" w:rsidRPr="00C76DF3" w:rsidRDefault="002014A3"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0668F59E" w14:textId="77777777" w:rsidR="00510E50" w:rsidRPr="00591643" w:rsidRDefault="00510E50">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510E50" w:rsidRPr="00C76DF3" w:rsidRDefault="002014A3"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510E50" w:rsidRPr="00C76DF3" w:rsidRDefault="002014A3"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510E50" w:rsidRPr="00C76DF3" w:rsidRDefault="002014A3"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510E50" w:rsidRPr="000E4BBB" w:rsidRDefault="002014A3"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510E50" w:rsidRPr="00C76DF3" w:rsidRDefault="002014A3"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510E50" w:rsidRPr="00C76DF3" w:rsidRDefault="002014A3"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180422CD" w14:textId="77777777" w:rsidR="00510E50" w:rsidRPr="00591643" w:rsidRDefault="00510E50" w:rsidP="001B38CF">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17CFDB0A" w14:textId="77777777" w:rsidTr="00D14C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DFF7F" w14:textId="77777777" w:rsidR="00A85E5B" w:rsidRPr="00C76DF3" w:rsidRDefault="002014A3"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8F7E61"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047E0" w14:textId="77777777" w:rsidR="00A85E5B" w:rsidRPr="00C76DF3" w:rsidRDefault="002014A3"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220C8"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092A4" w14:textId="77777777" w:rsidR="00A85E5B" w:rsidRPr="00C76DF3" w:rsidRDefault="002014A3"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F66C54"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A8AE" w14:textId="77777777" w:rsidR="00A85E5B" w:rsidRPr="003505B3" w:rsidRDefault="002014A3"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21712"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BCAC2" w14:textId="77777777" w:rsidR="00A85E5B" w:rsidRPr="00C76DF3" w:rsidRDefault="002014A3"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E3751"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1CD2CD" w14:textId="77777777" w:rsidR="00A85E5B" w:rsidRPr="00C76DF3" w:rsidRDefault="002014A3"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6D74CF55" w14:textId="77777777" w:rsidR="00510E50" w:rsidRPr="00591643" w:rsidRDefault="00510E50" w:rsidP="004C306C">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31EB4607"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FABF5" w14:textId="77777777" w:rsidR="00A85E5B" w:rsidRPr="00C76DF3" w:rsidRDefault="002014A3"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348EB9"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43C4D" w14:textId="77777777" w:rsidR="00A85E5B" w:rsidRPr="00C76DF3" w:rsidRDefault="002014A3"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A41CB"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AF133" w14:textId="77777777" w:rsidR="00A85E5B" w:rsidRPr="00C76DF3" w:rsidRDefault="002014A3"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63ED19"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B9B12" w14:textId="77777777" w:rsidR="00A85E5B" w:rsidRPr="003505B3" w:rsidRDefault="002014A3"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8C3D9"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E5285" w14:textId="77777777" w:rsidR="00A85E5B" w:rsidRPr="00C76DF3" w:rsidRDefault="002014A3"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0875E"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ECD4" w14:textId="77777777" w:rsidR="00A85E5B" w:rsidRPr="00C76DF3" w:rsidRDefault="002014A3"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55A97689" w14:textId="77777777" w:rsidR="00510E50" w:rsidRPr="00591643" w:rsidRDefault="00510E50" w:rsidP="00006C37">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B452C4" w14:textId="77777777" w:rsidR="002014A3" w:rsidRDefault="002014A3" w:rsidP="009A573F">
      <w:pPr>
        <w:spacing w:after="0" w:line="240" w:lineRule="auto"/>
      </w:pPr>
      <w:r>
        <w:separator/>
      </w:r>
    </w:p>
  </w:footnote>
  <w:footnote w:type="continuationSeparator" w:id="0">
    <w:p w14:paraId="57B40F3E" w14:textId="77777777" w:rsidR="002014A3" w:rsidRDefault="002014A3" w:rsidP="009A573F">
      <w:pPr>
        <w:spacing w:after="0" w:line="240" w:lineRule="auto"/>
      </w:pPr>
      <w:r>
        <w:continuationSeparator/>
      </w:r>
    </w:p>
  </w:footnote>
  <w:footnote w:type="continuationNotice" w:id="1">
    <w:p w14:paraId="37470417" w14:textId="77777777" w:rsidR="002014A3" w:rsidRDefault="002014A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980C35" w14:textId="77777777" w:rsidR="0040665B" w:rsidRDefault="0040665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EB512F" w14:textId="77777777" w:rsidR="0040665B" w:rsidRDefault="0040665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510E50" w:rsidRPr="004D27A6" w:rsidRDefault="00510E5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4E9324F" w:rsidR="00510E50" w:rsidRPr="00171B2E" w:rsidRDefault="002014A3" w:rsidP="008B0B86">
        <w:pPr>
          <w:pStyle w:val="ProductList-Body"/>
          <w:tabs>
            <w:tab w:val="right" w:pos="10800"/>
          </w:tabs>
          <w:spacing w:before="20" w:after="20"/>
          <w:rPr>
            <w:noProof/>
            <w:color w:val="404040" w:themeColor="text1" w:themeTint="BF"/>
            <w:sz w:val="16"/>
            <w:szCs w:val="16"/>
          </w:rPr>
        </w:pPr>
        <w:sdt>
          <w:sdtPr>
            <w:id w:val="1815680671"/>
            <w:docPartObj>
              <w:docPartGallery w:val="Page Numbers (Top of Page)"/>
              <w:docPartUnique/>
            </w:docPartObj>
          </w:sdtPr>
          <w:sdtEndPr>
            <w:rPr>
              <w:noProof/>
              <w:color w:val="404040" w:themeColor="text1" w:themeTint="BF"/>
              <w:sz w:val="16"/>
              <w:szCs w:val="16"/>
            </w:rPr>
          </w:sdtEndPr>
          <w:sdtContent>
            <w:r w:rsidR="00F70936">
              <w:rPr>
                <w:color w:val="404040" w:themeColor="text1" w:themeTint="BF"/>
                <w:sz w:val="16"/>
                <w:szCs w:val="16"/>
              </w:rPr>
              <w:t xml:space="preserve">Microsoft Toplu Lisanslama Çevrimiçi Hizmet Koşulları (Dünya Çapında Türkçe, </w:t>
            </w:r>
            <w:r w:rsidR="00A85E5B">
              <w:rPr>
                <w:color w:val="404040" w:themeColor="text1" w:themeTint="BF"/>
                <w:sz w:val="16"/>
                <w:szCs w:val="16"/>
              </w:rPr>
              <w:t xml:space="preserve">Temmuz </w:t>
            </w:r>
            <w:r w:rsidR="00F70936">
              <w:rPr>
                <w:color w:val="404040" w:themeColor="text1" w:themeTint="BF"/>
                <w:sz w:val="16"/>
                <w:szCs w:val="16"/>
              </w:rPr>
              <w:t>2016)</w:t>
            </w:r>
          </w:sdtContent>
        </w:sdt>
        <w:r w:rsidR="00510E50">
          <w:rPr>
            <w:color w:val="404040" w:themeColor="text1" w:themeTint="BF"/>
            <w:sz w:val="16"/>
            <w:szCs w:val="16"/>
          </w:rPr>
          <w:tab/>
        </w:r>
        <w:r w:rsidR="00510E50">
          <w:rPr>
            <w:color w:val="404040" w:themeColor="text1" w:themeTint="BF"/>
            <w:sz w:val="16"/>
            <w:szCs w:val="16"/>
          </w:rPr>
          <w:fldChar w:fldCharType="begin"/>
        </w:r>
        <w:r w:rsidR="00510E50" w:rsidRPr="004D27A6">
          <w:rPr>
            <w:color w:val="404040" w:themeColor="text1" w:themeTint="BF"/>
            <w:sz w:val="16"/>
            <w:szCs w:val="16"/>
          </w:rPr>
          <w:instrText xml:space="preserve"> PAGE   \* MERGEFORMAT </w:instrText>
        </w:r>
        <w:r w:rsidR="00510E50">
          <w:rPr>
            <w:color w:val="404040" w:themeColor="text1" w:themeTint="BF"/>
            <w:sz w:val="16"/>
            <w:szCs w:val="16"/>
          </w:rPr>
          <w:fldChar w:fldCharType="separate"/>
        </w:r>
        <w:r w:rsidR="0040665B">
          <w:rPr>
            <w:noProof/>
            <w:color w:val="404040" w:themeColor="text1" w:themeTint="BF"/>
            <w:sz w:val="16"/>
            <w:szCs w:val="16"/>
          </w:rPr>
          <w:t>20</w:t>
        </w:r>
        <w:r w:rsidR="00510E50">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210E43B2" w:rsidR="00510E50" w:rsidRPr="00510E50" w:rsidRDefault="002014A3" w:rsidP="00510E50">
        <w:pPr>
          <w:pStyle w:val="ProductList-Body"/>
          <w:tabs>
            <w:tab w:val="right" w:pos="10800"/>
          </w:tabs>
          <w:spacing w:before="20" w:after="20"/>
          <w:ind w:left="-14" w:right="-101"/>
          <w:rPr>
            <w:rFonts w:eastAsiaTheme="minorEastAsia"/>
            <w:noProof/>
            <w:color w:val="404040" w:themeColor="text1" w:themeTint="BF"/>
            <w:sz w:val="16"/>
            <w:szCs w:val="16"/>
          </w:rPr>
        </w:pPr>
        <w:sdt>
          <w:sdtPr>
            <w:id w:val="607860696"/>
            <w:docPartObj>
              <w:docPartGallery w:val="Page Numbers (Top of Page)"/>
              <w:docPartUnique/>
            </w:docPartObj>
          </w:sdtPr>
          <w:sdtEndPr>
            <w:rPr>
              <w:noProof/>
              <w:color w:val="404040" w:themeColor="text1" w:themeTint="BF"/>
              <w:sz w:val="16"/>
              <w:szCs w:val="16"/>
            </w:rPr>
          </w:sdtEndPr>
          <w:sdtContent>
            <w:r w:rsidR="00F70936">
              <w:rPr>
                <w:color w:val="404040" w:themeColor="text1" w:themeTint="BF"/>
                <w:sz w:val="16"/>
                <w:szCs w:val="16"/>
              </w:rPr>
              <w:t xml:space="preserve">Microsoft Toplu Lisanslama Çevrimiçi Hizmet Koşulları (Dünya Çapında Türkçe, </w:t>
            </w:r>
            <w:r w:rsidR="00A85E5B">
              <w:rPr>
                <w:color w:val="404040" w:themeColor="text1" w:themeTint="BF"/>
                <w:sz w:val="16"/>
                <w:szCs w:val="16"/>
              </w:rPr>
              <w:t xml:space="preserve">Temmuz </w:t>
            </w:r>
            <w:r w:rsidR="00F70936">
              <w:rPr>
                <w:color w:val="404040" w:themeColor="text1" w:themeTint="BF"/>
                <w:sz w:val="16"/>
                <w:szCs w:val="16"/>
              </w:rPr>
              <w:t>2016)</w:t>
            </w:r>
          </w:sdtContent>
        </w:sdt>
        <w:r w:rsidR="00510E50" w:rsidRPr="00981D21">
          <w:rPr>
            <w:color w:val="404040" w:themeColor="text1" w:themeTint="BF"/>
            <w:sz w:val="16"/>
            <w:szCs w:val="16"/>
          </w:rPr>
          <w:tab/>
        </w:r>
        <w:r w:rsidR="00510E50" w:rsidRPr="00981D21">
          <w:rPr>
            <w:color w:val="404040" w:themeColor="text1" w:themeTint="BF"/>
            <w:sz w:val="16"/>
            <w:szCs w:val="16"/>
          </w:rPr>
          <w:fldChar w:fldCharType="begin"/>
        </w:r>
        <w:r w:rsidR="00510E50" w:rsidRPr="00981D21">
          <w:rPr>
            <w:color w:val="404040" w:themeColor="text1" w:themeTint="BF"/>
            <w:sz w:val="16"/>
            <w:szCs w:val="16"/>
          </w:rPr>
          <w:instrText xml:space="preserve"> PAGE   \* MERGEFORMAT </w:instrText>
        </w:r>
        <w:r w:rsidR="00510E50" w:rsidRPr="00981D21">
          <w:rPr>
            <w:color w:val="404040" w:themeColor="text1" w:themeTint="BF"/>
            <w:sz w:val="16"/>
            <w:szCs w:val="16"/>
          </w:rPr>
          <w:fldChar w:fldCharType="separate"/>
        </w:r>
        <w:r w:rsidR="0040665B">
          <w:rPr>
            <w:noProof/>
            <w:color w:val="404040" w:themeColor="text1" w:themeTint="BF"/>
            <w:sz w:val="16"/>
            <w:szCs w:val="16"/>
          </w:rPr>
          <w:t>14</w:t>
        </w:r>
        <w:r w:rsidR="00510E50" w:rsidRPr="00981D21">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A01AA5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NFXE2EG0FLVIYL3HzaAi2lwXdcKQUCR058dkD3Gb7AGZbKd6OV1WOktG4oqnDMvjzQVQ81ml9Y/5nlN/jGSjCA==" w:salt="O3GrcvBLFmAYhNk6H5y+i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B68"/>
    <w:rsid w:val="000D5752"/>
    <w:rsid w:val="000D6060"/>
    <w:rsid w:val="000E045B"/>
    <w:rsid w:val="000E08C0"/>
    <w:rsid w:val="000E16D8"/>
    <w:rsid w:val="000E1DEC"/>
    <w:rsid w:val="000E3993"/>
    <w:rsid w:val="000E4BBB"/>
    <w:rsid w:val="000E6ED8"/>
    <w:rsid w:val="000F0057"/>
    <w:rsid w:val="000F032B"/>
    <w:rsid w:val="000F30AA"/>
    <w:rsid w:val="000F30F7"/>
    <w:rsid w:val="000F44B5"/>
    <w:rsid w:val="000F56C8"/>
    <w:rsid w:val="001013C9"/>
    <w:rsid w:val="0010172F"/>
    <w:rsid w:val="00103924"/>
    <w:rsid w:val="00104DBC"/>
    <w:rsid w:val="0010587C"/>
    <w:rsid w:val="00105B4C"/>
    <w:rsid w:val="00107F31"/>
    <w:rsid w:val="00111B6A"/>
    <w:rsid w:val="00117EB2"/>
    <w:rsid w:val="0012021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4C82"/>
    <w:rsid w:val="00175B93"/>
    <w:rsid w:val="001775F0"/>
    <w:rsid w:val="0017786C"/>
    <w:rsid w:val="00183337"/>
    <w:rsid w:val="00183408"/>
    <w:rsid w:val="001838D6"/>
    <w:rsid w:val="00185A8B"/>
    <w:rsid w:val="00186BF6"/>
    <w:rsid w:val="00191210"/>
    <w:rsid w:val="00192660"/>
    <w:rsid w:val="001946E7"/>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2014A3"/>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12D5"/>
    <w:rsid w:val="002C2D16"/>
    <w:rsid w:val="002C3399"/>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740F"/>
    <w:rsid w:val="00332075"/>
    <w:rsid w:val="00332DA2"/>
    <w:rsid w:val="00337870"/>
    <w:rsid w:val="00340AF6"/>
    <w:rsid w:val="00343417"/>
    <w:rsid w:val="00347695"/>
    <w:rsid w:val="003505B3"/>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665B"/>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0E50"/>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668D"/>
    <w:rsid w:val="005B6FDF"/>
    <w:rsid w:val="005B7124"/>
    <w:rsid w:val="005B77E5"/>
    <w:rsid w:val="005C1124"/>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29DC"/>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A046B"/>
    <w:rsid w:val="007A077D"/>
    <w:rsid w:val="007A08BF"/>
    <w:rsid w:val="007A1689"/>
    <w:rsid w:val="007A1B71"/>
    <w:rsid w:val="007A2A0B"/>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68FF"/>
    <w:rsid w:val="009377C8"/>
    <w:rsid w:val="009427A1"/>
    <w:rsid w:val="00943761"/>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4BF"/>
    <w:rsid w:val="00A92414"/>
    <w:rsid w:val="00A938E0"/>
    <w:rsid w:val="00A93B06"/>
    <w:rsid w:val="00A9432E"/>
    <w:rsid w:val="00A94738"/>
    <w:rsid w:val="00A94C02"/>
    <w:rsid w:val="00A94FDF"/>
    <w:rsid w:val="00A963F2"/>
    <w:rsid w:val="00A97CA1"/>
    <w:rsid w:val="00AA0B21"/>
    <w:rsid w:val="00AA0EAC"/>
    <w:rsid w:val="00AA0F4D"/>
    <w:rsid w:val="00AA2A25"/>
    <w:rsid w:val="00AA483D"/>
    <w:rsid w:val="00AA56FC"/>
    <w:rsid w:val="00AA6837"/>
    <w:rsid w:val="00AA69BE"/>
    <w:rsid w:val="00AA74FB"/>
    <w:rsid w:val="00AB1667"/>
    <w:rsid w:val="00AB223B"/>
    <w:rsid w:val="00AB48DD"/>
    <w:rsid w:val="00AB5CE8"/>
    <w:rsid w:val="00AB64F8"/>
    <w:rsid w:val="00AC0BFB"/>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5FB2"/>
    <w:rsid w:val="00B3772C"/>
    <w:rsid w:val="00B44085"/>
    <w:rsid w:val="00B44A54"/>
    <w:rsid w:val="00B45BE8"/>
    <w:rsid w:val="00B47BC3"/>
    <w:rsid w:val="00B504F8"/>
    <w:rsid w:val="00B5449A"/>
    <w:rsid w:val="00B54554"/>
    <w:rsid w:val="00B54C29"/>
    <w:rsid w:val="00B55284"/>
    <w:rsid w:val="00B608EC"/>
    <w:rsid w:val="00B60ECF"/>
    <w:rsid w:val="00B627EE"/>
    <w:rsid w:val="00B63E1A"/>
    <w:rsid w:val="00B642B8"/>
    <w:rsid w:val="00B64912"/>
    <w:rsid w:val="00B64EAD"/>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E69"/>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9121B"/>
    <w:rsid w:val="00C91A4D"/>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945"/>
    <w:rsid w:val="00DA224E"/>
    <w:rsid w:val="00DA2953"/>
    <w:rsid w:val="00DA5EB4"/>
    <w:rsid w:val="00DB0FA5"/>
    <w:rsid w:val="00DB249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B0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3474"/>
    <w:rsid w:val="00FD384F"/>
    <w:rsid w:val="00FD39D2"/>
    <w:rsid w:val="00FD463A"/>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parature.com/privacylegal/"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2.xml"/><Relationship Id="rId40" Type="http://schemas.openxmlformats.org/officeDocument/2006/relationships/footer" Target="footer13.xml"/><Relationship Id="rId45" Type="http://schemas.openxmlformats.org/officeDocument/2006/relationships/hyperlink" Target="http://go.microsoft.com/fwlink/p/?LinkID=223436" TargetMode="External"/><Relationship Id="rId53" Type="http://schemas.openxmlformats.org/officeDocument/2006/relationships/footer" Target="footer14.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hockeyapp.net/privacy/" TargetMode="Externa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999EFE-155C-4D07-94F7-165A541EF6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18499</Words>
  <Characters>105450</Characters>
  <Application>Microsoft Office Word</Application>
  <DocSecurity>8</DocSecurity>
  <Lines>878</Lines>
  <Paragraphs>247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123702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2016-06-27T05:02:00Z</dcterms:created>
  <dcterms:modified xsi:type="dcterms:W3CDTF">2016-06-27T05:03:00Z</dcterms:modified>
</cp:coreProperties>
</file>