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DDEBA52" w14:textId="77777777" w:rsidR="006A6E91" w:rsidRDefault="004D27A6" w:rsidP="006A6E91">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bookmarkStart w:id="2" w:name="_top"/>
      <w:bookmarkEnd w:id="2"/>
      <w:r w:rsidR="006A6E91">
        <w:rPr>
          <w:rFonts w:asciiTheme="majorHAnsi" w:hAnsiTheme="majorHAnsi"/>
          <w:color w:val="FFFFFF" w:themeColor="background1"/>
          <w:sz w:val="72"/>
          <w:szCs w:val="72"/>
        </w:rPr>
        <w:t>Çevrimiçi Hizmet Şartları</w:t>
      </w:r>
    </w:p>
    <w:p w14:paraId="749EB9AC" w14:textId="5B34D919" w:rsidR="006A6E91" w:rsidRPr="00FE50CE" w:rsidRDefault="006A6E91" w:rsidP="006A6E91">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3D2E3C" w:rsidRPr="003D2E3C">
        <w:rPr>
          <w:rFonts w:asciiTheme="majorHAnsi" w:hAnsiTheme="majorHAnsi"/>
          <w:color w:val="FFFFFF" w:themeColor="background1"/>
          <w:sz w:val="72"/>
          <w:szCs w:val="72"/>
        </w:rPr>
        <w:t>Mart</w:t>
      </w:r>
      <w:r w:rsidR="00FF3D73" w:rsidRPr="00606E4C">
        <w:rPr>
          <w:rFonts w:asciiTheme="majorHAnsi" w:hAnsiTheme="majorHAnsi"/>
          <w:color w:val="FFFFFF" w:themeColor="background1"/>
          <w:sz w:val="72"/>
          <w:szCs w:val="72"/>
        </w:rPr>
        <w:t xml:space="preserve"> 2020</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İçindeki</w:t>
      </w:r>
      <w:bookmarkEnd w:id="3"/>
      <w:r>
        <w:rPr>
          <w:rFonts w:asciiTheme="majorHAnsi" w:hAnsiTheme="majorHAnsi"/>
          <w:b/>
          <w:sz w:val="40"/>
          <w:szCs w:val="40"/>
        </w:rPr>
        <w:t>ler</w:t>
      </w:r>
    </w:p>
    <w:p w14:paraId="50012A0B" w14:textId="57A300CC" w:rsidR="007C6DED" w:rsidRDefault="00A430D3">
      <w:pPr>
        <w:pStyle w:val="TOC1"/>
        <w:tabs>
          <w:tab w:val="right" w:leader="dot" w:pos="5030"/>
        </w:tabs>
        <w:rPr>
          <w:rFonts w:eastAsiaTheme="minorEastAsia"/>
          <w:b w:val="0"/>
          <w:caps w:val="0"/>
          <w:noProof/>
          <w:sz w:val="22"/>
          <w:lang w:val="en-US" w:eastAsia="en-US" w:bidi="ar-SA"/>
        </w:rPr>
      </w:pPr>
      <w:r w:rsidRPr="0019079E">
        <w:rPr>
          <w:rFonts w:cstheme="minorHAnsi"/>
        </w:rPr>
        <w:fldChar w:fldCharType="begin"/>
      </w:r>
      <w:r w:rsidRPr="001907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079E">
        <w:rPr>
          <w:rFonts w:cstheme="minorHAnsi"/>
        </w:rPr>
        <w:fldChar w:fldCharType="separate"/>
      </w:r>
      <w:hyperlink w:anchor="_Toc33445257" w:history="1">
        <w:r w:rsidR="007C6DED" w:rsidRPr="00CB4629">
          <w:rPr>
            <w:rStyle w:val="Hyperlink"/>
            <w:noProof/>
          </w:rPr>
          <w:t>Giriş</w:t>
        </w:r>
        <w:r w:rsidR="007C6DED">
          <w:rPr>
            <w:noProof/>
            <w:webHidden/>
          </w:rPr>
          <w:tab/>
        </w:r>
        <w:r w:rsidR="007C6DED">
          <w:rPr>
            <w:noProof/>
            <w:webHidden/>
          </w:rPr>
          <w:fldChar w:fldCharType="begin"/>
        </w:r>
        <w:r w:rsidR="007C6DED">
          <w:rPr>
            <w:noProof/>
            <w:webHidden/>
          </w:rPr>
          <w:instrText xml:space="preserve"> PAGEREF _Toc33445257 \h </w:instrText>
        </w:r>
        <w:r w:rsidR="007C6DED">
          <w:rPr>
            <w:noProof/>
            <w:webHidden/>
          </w:rPr>
        </w:r>
        <w:r w:rsidR="007C6DED">
          <w:rPr>
            <w:noProof/>
            <w:webHidden/>
          </w:rPr>
          <w:fldChar w:fldCharType="separate"/>
        </w:r>
        <w:r w:rsidR="007C6DED">
          <w:rPr>
            <w:noProof/>
            <w:webHidden/>
          </w:rPr>
          <w:t>3</w:t>
        </w:r>
        <w:r w:rsidR="007C6DED">
          <w:rPr>
            <w:noProof/>
            <w:webHidden/>
          </w:rPr>
          <w:fldChar w:fldCharType="end"/>
        </w:r>
      </w:hyperlink>
    </w:p>
    <w:p w14:paraId="57B6CA27" w14:textId="509D1D26" w:rsidR="007C6DED" w:rsidRDefault="00A368CC">
      <w:pPr>
        <w:pStyle w:val="TOC5"/>
        <w:tabs>
          <w:tab w:val="right" w:leader="dot" w:pos="5030"/>
        </w:tabs>
        <w:rPr>
          <w:rFonts w:eastAsiaTheme="minorEastAsia"/>
          <w:noProof/>
          <w:sz w:val="22"/>
          <w:lang w:val="en-US" w:eastAsia="en-US" w:bidi="ar-SA"/>
        </w:rPr>
      </w:pPr>
      <w:hyperlink w:anchor="_Toc33445258" w:history="1">
        <w:r w:rsidR="007C6DED" w:rsidRPr="00CB4629">
          <w:rPr>
            <w:rStyle w:val="Hyperlink"/>
            <w:noProof/>
          </w:rPr>
          <w:t>Hizmet Düzeyi Anlaşmaları</w:t>
        </w:r>
        <w:r w:rsidR="007C6DED">
          <w:rPr>
            <w:noProof/>
            <w:webHidden/>
          </w:rPr>
          <w:tab/>
        </w:r>
        <w:r w:rsidR="007C6DED">
          <w:rPr>
            <w:noProof/>
            <w:webHidden/>
          </w:rPr>
          <w:fldChar w:fldCharType="begin"/>
        </w:r>
        <w:r w:rsidR="007C6DED">
          <w:rPr>
            <w:noProof/>
            <w:webHidden/>
          </w:rPr>
          <w:instrText xml:space="preserve"> PAGEREF _Toc33445258 \h </w:instrText>
        </w:r>
        <w:r w:rsidR="007C6DED">
          <w:rPr>
            <w:noProof/>
            <w:webHidden/>
          </w:rPr>
        </w:r>
        <w:r w:rsidR="007C6DED">
          <w:rPr>
            <w:noProof/>
            <w:webHidden/>
          </w:rPr>
          <w:fldChar w:fldCharType="separate"/>
        </w:r>
        <w:r w:rsidR="007C6DED">
          <w:rPr>
            <w:noProof/>
            <w:webHidden/>
          </w:rPr>
          <w:t>3</w:t>
        </w:r>
        <w:r w:rsidR="007C6DED">
          <w:rPr>
            <w:noProof/>
            <w:webHidden/>
          </w:rPr>
          <w:fldChar w:fldCharType="end"/>
        </w:r>
      </w:hyperlink>
    </w:p>
    <w:p w14:paraId="1A761210" w14:textId="11D7609A" w:rsidR="007C6DED" w:rsidRDefault="00A368CC">
      <w:pPr>
        <w:pStyle w:val="TOC5"/>
        <w:tabs>
          <w:tab w:val="right" w:leader="dot" w:pos="5030"/>
        </w:tabs>
        <w:rPr>
          <w:rFonts w:eastAsiaTheme="minorEastAsia"/>
          <w:noProof/>
          <w:sz w:val="22"/>
          <w:lang w:val="en-US" w:eastAsia="en-US" w:bidi="ar-SA"/>
        </w:rPr>
      </w:pPr>
      <w:hyperlink w:anchor="_Toc33445259" w:history="1">
        <w:r w:rsidR="007C6DED" w:rsidRPr="00CB4629">
          <w:rPr>
            <w:rStyle w:val="Hyperlink"/>
            <w:noProof/>
          </w:rPr>
          <w:t>Geçerli Çevrimiçi Hizmet Şartları ve Güncellemeler</w:t>
        </w:r>
        <w:r w:rsidR="007C6DED">
          <w:rPr>
            <w:noProof/>
            <w:webHidden/>
          </w:rPr>
          <w:tab/>
        </w:r>
        <w:r w:rsidR="007C6DED">
          <w:rPr>
            <w:noProof/>
            <w:webHidden/>
          </w:rPr>
          <w:fldChar w:fldCharType="begin"/>
        </w:r>
        <w:r w:rsidR="007C6DED">
          <w:rPr>
            <w:noProof/>
            <w:webHidden/>
          </w:rPr>
          <w:instrText xml:space="preserve"> PAGEREF _Toc33445259 \h </w:instrText>
        </w:r>
        <w:r w:rsidR="007C6DED">
          <w:rPr>
            <w:noProof/>
            <w:webHidden/>
          </w:rPr>
        </w:r>
        <w:r w:rsidR="007C6DED">
          <w:rPr>
            <w:noProof/>
            <w:webHidden/>
          </w:rPr>
          <w:fldChar w:fldCharType="separate"/>
        </w:r>
        <w:r w:rsidR="007C6DED">
          <w:rPr>
            <w:noProof/>
            <w:webHidden/>
          </w:rPr>
          <w:t>3</w:t>
        </w:r>
        <w:r w:rsidR="007C6DED">
          <w:rPr>
            <w:noProof/>
            <w:webHidden/>
          </w:rPr>
          <w:fldChar w:fldCharType="end"/>
        </w:r>
      </w:hyperlink>
    </w:p>
    <w:p w14:paraId="3E9FA5C3" w14:textId="5BC35340" w:rsidR="007C6DED" w:rsidRDefault="00A368CC">
      <w:pPr>
        <w:pStyle w:val="TOC5"/>
        <w:tabs>
          <w:tab w:val="right" w:leader="dot" w:pos="5030"/>
        </w:tabs>
        <w:rPr>
          <w:rFonts w:eastAsiaTheme="minorEastAsia"/>
          <w:noProof/>
          <w:sz w:val="22"/>
          <w:lang w:val="en-US" w:eastAsia="en-US" w:bidi="ar-SA"/>
        </w:rPr>
      </w:pPr>
      <w:hyperlink w:anchor="_Toc33445260" w:history="1">
        <w:r w:rsidR="007C6DED" w:rsidRPr="00CB4629">
          <w:rPr>
            <w:rStyle w:val="Hyperlink"/>
            <w:noProof/>
          </w:rPr>
          <w:t>Elektronik İhbarlar</w:t>
        </w:r>
        <w:r w:rsidR="007C6DED">
          <w:rPr>
            <w:noProof/>
            <w:webHidden/>
          </w:rPr>
          <w:tab/>
        </w:r>
        <w:r w:rsidR="007C6DED">
          <w:rPr>
            <w:noProof/>
            <w:webHidden/>
          </w:rPr>
          <w:fldChar w:fldCharType="begin"/>
        </w:r>
        <w:r w:rsidR="007C6DED">
          <w:rPr>
            <w:noProof/>
            <w:webHidden/>
          </w:rPr>
          <w:instrText xml:space="preserve"> PAGEREF _Toc33445260 \h </w:instrText>
        </w:r>
        <w:r w:rsidR="007C6DED">
          <w:rPr>
            <w:noProof/>
            <w:webHidden/>
          </w:rPr>
        </w:r>
        <w:r w:rsidR="007C6DED">
          <w:rPr>
            <w:noProof/>
            <w:webHidden/>
          </w:rPr>
          <w:fldChar w:fldCharType="separate"/>
        </w:r>
        <w:r w:rsidR="007C6DED">
          <w:rPr>
            <w:noProof/>
            <w:webHidden/>
          </w:rPr>
          <w:t>3</w:t>
        </w:r>
        <w:r w:rsidR="007C6DED">
          <w:rPr>
            <w:noProof/>
            <w:webHidden/>
          </w:rPr>
          <w:fldChar w:fldCharType="end"/>
        </w:r>
      </w:hyperlink>
    </w:p>
    <w:p w14:paraId="0DA6FB4A" w14:textId="0E6769FD" w:rsidR="007C6DED" w:rsidRDefault="00A368CC">
      <w:pPr>
        <w:pStyle w:val="TOC5"/>
        <w:tabs>
          <w:tab w:val="right" w:leader="dot" w:pos="5030"/>
        </w:tabs>
        <w:rPr>
          <w:rFonts w:eastAsiaTheme="minorEastAsia"/>
          <w:noProof/>
          <w:sz w:val="22"/>
          <w:lang w:val="en-US" w:eastAsia="en-US" w:bidi="ar-SA"/>
        </w:rPr>
      </w:pPr>
      <w:hyperlink w:anchor="_Toc33445261" w:history="1">
        <w:r w:rsidR="007C6DED" w:rsidRPr="00CB4629">
          <w:rPr>
            <w:rStyle w:val="Hyperlink"/>
            <w:noProof/>
          </w:rPr>
          <w:t>Önceki Sürümler</w:t>
        </w:r>
        <w:r w:rsidR="007C6DED">
          <w:rPr>
            <w:noProof/>
            <w:webHidden/>
          </w:rPr>
          <w:tab/>
        </w:r>
        <w:r w:rsidR="007C6DED">
          <w:rPr>
            <w:noProof/>
            <w:webHidden/>
          </w:rPr>
          <w:fldChar w:fldCharType="begin"/>
        </w:r>
        <w:r w:rsidR="007C6DED">
          <w:rPr>
            <w:noProof/>
            <w:webHidden/>
          </w:rPr>
          <w:instrText xml:space="preserve"> PAGEREF _Toc33445261 \h </w:instrText>
        </w:r>
        <w:r w:rsidR="007C6DED">
          <w:rPr>
            <w:noProof/>
            <w:webHidden/>
          </w:rPr>
        </w:r>
        <w:r w:rsidR="007C6DED">
          <w:rPr>
            <w:noProof/>
            <w:webHidden/>
          </w:rPr>
          <w:fldChar w:fldCharType="separate"/>
        </w:r>
        <w:r w:rsidR="007C6DED">
          <w:rPr>
            <w:noProof/>
            <w:webHidden/>
          </w:rPr>
          <w:t>3</w:t>
        </w:r>
        <w:r w:rsidR="007C6DED">
          <w:rPr>
            <w:noProof/>
            <w:webHidden/>
          </w:rPr>
          <w:fldChar w:fldCharType="end"/>
        </w:r>
      </w:hyperlink>
    </w:p>
    <w:p w14:paraId="5A030A5E" w14:textId="1F07586D" w:rsidR="007C6DED" w:rsidRDefault="00A368CC">
      <w:pPr>
        <w:pStyle w:val="TOC3"/>
        <w:rPr>
          <w:rFonts w:eastAsiaTheme="minorEastAsia"/>
          <w:b w:val="0"/>
          <w:smallCaps w:val="0"/>
          <w:sz w:val="22"/>
          <w:lang w:val="en-US" w:eastAsia="en-US" w:bidi="ar-SA"/>
        </w:rPr>
      </w:pPr>
      <w:hyperlink w:anchor="_Toc33445262" w:history="1">
        <w:r w:rsidR="007C6DED" w:rsidRPr="00CB4629">
          <w:rPr>
            <w:rStyle w:val="Hyperlink"/>
          </w:rPr>
          <w:t>Açıklamalar ve Değişikliklerin Özeti</w:t>
        </w:r>
        <w:r w:rsidR="007C6DED">
          <w:rPr>
            <w:webHidden/>
          </w:rPr>
          <w:tab/>
        </w:r>
        <w:r w:rsidR="007C6DED">
          <w:rPr>
            <w:webHidden/>
          </w:rPr>
          <w:fldChar w:fldCharType="begin"/>
        </w:r>
        <w:r w:rsidR="007C6DED">
          <w:rPr>
            <w:webHidden/>
          </w:rPr>
          <w:instrText xml:space="preserve"> PAGEREF _Toc33445262 \h </w:instrText>
        </w:r>
        <w:r w:rsidR="007C6DED">
          <w:rPr>
            <w:webHidden/>
          </w:rPr>
        </w:r>
        <w:r w:rsidR="007C6DED">
          <w:rPr>
            <w:webHidden/>
          </w:rPr>
          <w:fldChar w:fldCharType="separate"/>
        </w:r>
        <w:r w:rsidR="007C6DED">
          <w:rPr>
            <w:webHidden/>
          </w:rPr>
          <w:t>3</w:t>
        </w:r>
        <w:r w:rsidR="007C6DED">
          <w:rPr>
            <w:webHidden/>
          </w:rPr>
          <w:fldChar w:fldCharType="end"/>
        </w:r>
      </w:hyperlink>
    </w:p>
    <w:p w14:paraId="41B192BD" w14:textId="0A54F185" w:rsidR="007C6DED" w:rsidRDefault="00A368CC">
      <w:pPr>
        <w:pStyle w:val="TOC1"/>
        <w:tabs>
          <w:tab w:val="right" w:leader="dot" w:pos="5030"/>
        </w:tabs>
        <w:rPr>
          <w:rFonts w:eastAsiaTheme="minorEastAsia"/>
          <w:b w:val="0"/>
          <w:caps w:val="0"/>
          <w:noProof/>
          <w:sz w:val="22"/>
          <w:lang w:val="en-US" w:eastAsia="en-US" w:bidi="ar-SA"/>
        </w:rPr>
      </w:pPr>
      <w:hyperlink w:anchor="_Toc33445263" w:history="1">
        <w:r w:rsidR="007C6DED" w:rsidRPr="00CB4629">
          <w:rPr>
            <w:rStyle w:val="Hyperlink"/>
            <w:noProof/>
          </w:rPr>
          <w:t>Tanımlar</w:t>
        </w:r>
        <w:r w:rsidR="007C6DED">
          <w:rPr>
            <w:noProof/>
            <w:webHidden/>
          </w:rPr>
          <w:tab/>
        </w:r>
        <w:r w:rsidR="007C6DED">
          <w:rPr>
            <w:noProof/>
            <w:webHidden/>
          </w:rPr>
          <w:fldChar w:fldCharType="begin"/>
        </w:r>
        <w:r w:rsidR="007C6DED">
          <w:rPr>
            <w:noProof/>
            <w:webHidden/>
          </w:rPr>
          <w:instrText xml:space="preserve"> PAGEREF _Toc33445263 \h </w:instrText>
        </w:r>
        <w:r w:rsidR="007C6DED">
          <w:rPr>
            <w:noProof/>
            <w:webHidden/>
          </w:rPr>
        </w:r>
        <w:r w:rsidR="007C6DED">
          <w:rPr>
            <w:noProof/>
            <w:webHidden/>
          </w:rPr>
          <w:fldChar w:fldCharType="separate"/>
        </w:r>
        <w:r w:rsidR="007C6DED">
          <w:rPr>
            <w:noProof/>
            <w:webHidden/>
          </w:rPr>
          <w:t>4</w:t>
        </w:r>
        <w:r w:rsidR="007C6DED">
          <w:rPr>
            <w:noProof/>
            <w:webHidden/>
          </w:rPr>
          <w:fldChar w:fldCharType="end"/>
        </w:r>
      </w:hyperlink>
    </w:p>
    <w:p w14:paraId="5457274A" w14:textId="05A4510E" w:rsidR="007C6DED" w:rsidRDefault="00A368CC">
      <w:pPr>
        <w:pStyle w:val="TOC1"/>
        <w:tabs>
          <w:tab w:val="right" w:leader="dot" w:pos="5030"/>
        </w:tabs>
        <w:rPr>
          <w:rFonts w:eastAsiaTheme="minorEastAsia"/>
          <w:b w:val="0"/>
          <w:caps w:val="0"/>
          <w:noProof/>
          <w:sz w:val="22"/>
          <w:lang w:val="en-US" w:eastAsia="en-US" w:bidi="ar-SA"/>
        </w:rPr>
      </w:pPr>
      <w:hyperlink w:anchor="_Toc33445264" w:history="1">
        <w:r w:rsidR="007C6DED" w:rsidRPr="00CB4629">
          <w:rPr>
            <w:rStyle w:val="Hyperlink"/>
            <w:noProof/>
          </w:rPr>
          <w:t>Genel Koşullar</w:t>
        </w:r>
        <w:r w:rsidR="007C6DED">
          <w:rPr>
            <w:noProof/>
            <w:webHidden/>
          </w:rPr>
          <w:tab/>
        </w:r>
        <w:r w:rsidR="007C6DED">
          <w:rPr>
            <w:noProof/>
            <w:webHidden/>
          </w:rPr>
          <w:fldChar w:fldCharType="begin"/>
        </w:r>
        <w:r w:rsidR="007C6DED">
          <w:rPr>
            <w:noProof/>
            <w:webHidden/>
          </w:rPr>
          <w:instrText xml:space="preserve"> PAGEREF _Toc33445264 \h </w:instrText>
        </w:r>
        <w:r w:rsidR="007C6DED">
          <w:rPr>
            <w:noProof/>
            <w:webHidden/>
          </w:rPr>
        </w:r>
        <w:r w:rsidR="007C6DED">
          <w:rPr>
            <w:noProof/>
            <w:webHidden/>
          </w:rPr>
          <w:fldChar w:fldCharType="separate"/>
        </w:r>
        <w:r w:rsidR="007C6DED">
          <w:rPr>
            <w:noProof/>
            <w:webHidden/>
          </w:rPr>
          <w:t>6</w:t>
        </w:r>
        <w:r w:rsidR="007C6DED">
          <w:rPr>
            <w:noProof/>
            <w:webHidden/>
          </w:rPr>
          <w:fldChar w:fldCharType="end"/>
        </w:r>
      </w:hyperlink>
    </w:p>
    <w:p w14:paraId="2E8B186D" w14:textId="51DF9340" w:rsidR="007C6DED" w:rsidRDefault="00A368CC">
      <w:pPr>
        <w:pStyle w:val="TOC5"/>
        <w:tabs>
          <w:tab w:val="right" w:leader="dot" w:pos="5030"/>
        </w:tabs>
        <w:rPr>
          <w:rFonts w:eastAsiaTheme="minorEastAsia"/>
          <w:noProof/>
          <w:sz w:val="22"/>
          <w:lang w:val="en-US" w:eastAsia="en-US" w:bidi="ar-SA"/>
        </w:rPr>
      </w:pPr>
      <w:hyperlink w:anchor="_Toc33445265" w:history="1">
        <w:r w:rsidR="007C6DED" w:rsidRPr="00CB4629">
          <w:rPr>
            <w:rStyle w:val="Hyperlink"/>
            <w:noProof/>
          </w:rPr>
          <w:t>Çevrimiçi Hizmetleri Lisanslama</w:t>
        </w:r>
        <w:r w:rsidR="007C6DED">
          <w:rPr>
            <w:noProof/>
            <w:webHidden/>
          </w:rPr>
          <w:tab/>
        </w:r>
        <w:r w:rsidR="007C6DED">
          <w:rPr>
            <w:noProof/>
            <w:webHidden/>
          </w:rPr>
          <w:fldChar w:fldCharType="begin"/>
        </w:r>
        <w:r w:rsidR="007C6DED">
          <w:rPr>
            <w:noProof/>
            <w:webHidden/>
          </w:rPr>
          <w:instrText xml:space="preserve"> PAGEREF _Toc33445265 \h </w:instrText>
        </w:r>
        <w:r w:rsidR="007C6DED">
          <w:rPr>
            <w:noProof/>
            <w:webHidden/>
          </w:rPr>
        </w:r>
        <w:r w:rsidR="007C6DED">
          <w:rPr>
            <w:noProof/>
            <w:webHidden/>
          </w:rPr>
          <w:fldChar w:fldCharType="separate"/>
        </w:r>
        <w:r w:rsidR="007C6DED">
          <w:rPr>
            <w:noProof/>
            <w:webHidden/>
          </w:rPr>
          <w:t>6</w:t>
        </w:r>
        <w:r w:rsidR="007C6DED">
          <w:rPr>
            <w:noProof/>
            <w:webHidden/>
          </w:rPr>
          <w:fldChar w:fldCharType="end"/>
        </w:r>
      </w:hyperlink>
    </w:p>
    <w:p w14:paraId="2934DF92" w14:textId="5D841FDB" w:rsidR="007C6DED" w:rsidRDefault="00A368CC">
      <w:pPr>
        <w:pStyle w:val="TOC5"/>
        <w:tabs>
          <w:tab w:val="right" w:leader="dot" w:pos="5030"/>
        </w:tabs>
        <w:rPr>
          <w:rFonts w:eastAsiaTheme="minorEastAsia"/>
          <w:noProof/>
          <w:sz w:val="22"/>
          <w:lang w:val="en-US" w:eastAsia="en-US" w:bidi="ar-SA"/>
        </w:rPr>
      </w:pPr>
      <w:hyperlink w:anchor="_Toc33445266" w:history="1">
        <w:r w:rsidR="007C6DED" w:rsidRPr="00CB4629">
          <w:rPr>
            <w:rStyle w:val="Hyperlink"/>
            <w:noProof/>
          </w:rPr>
          <w:t>Çevrimiçi Hizmetleri Kullanma</w:t>
        </w:r>
        <w:r w:rsidR="007C6DED">
          <w:rPr>
            <w:noProof/>
            <w:webHidden/>
          </w:rPr>
          <w:tab/>
        </w:r>
        <w:r w:rsidR="007C6DED">
          <w:rPr>
            <w:noProof/>
            <w:webHidden/>
          </w:rPr>
          <w:fldChar w:fldCharType="begin"/>
        </w:r>
        <w:r w:rsidR="007C6DED">
          <w:rPr>
            <w:noProof/>
            <w:webHidden/>
          </w:rPr>
          <w:instrText xml:space="preserve"> PAGEREF _Toc33445266 \h </w:instrText>
        </w:r>
        <w:r w:rsidR="007C6DED">
          <w:rPr>
            <w:noProof/>
            <w:webHidden/>
          </w:rPr>
        </w:r>
        <w:r w:rsidR="007C6DED">
          <w:rPr>
            <w:noProof/>
            <w:webHidden/>
          </w:rPr>
          <w:fldChar w:fldCharType="separate"/>
        </w:r>
        <w:r w:rsidR="007C6DED">
          <w:rPr>
            <w:noProof/>
            <w:webHidden/>
          </w:rPr>
          <w:t>6</w:t>
        </w:r>
        <w:r w:rsidR="007C6DED">
          <w:rPr>
            <w:noProof/>
            <w:webHidden/>
          </w:rPr>
          <w:fldChar w:fldCharType="end"/>
        </w:r>
      </w:hyperlink>
    </w:p>
    <w:p w14:paraId="6C71B2F0" w14:textId="1B6CD652" w:rsidR="007C6DED" w:rsidRDefault="00A368CC">
      <w:pPr>
        <w:pStyle w:val="TOC5"/>
        <w:tabs>
          <w:tab w:val="right" w:leader="dot" w:pos="5030"/>
        </w:tabs>
        <w:rPr>
          <w:rFonts w:eastAsiaTheme="minorEastAsia"/>
          <w:noProof/>
          <w:sz w:val="22"/>
          <w:lang w:val="en-US" w:eastAsia="en-US" w:bidi="ar-SA"/>
        </w:rPr>
      </w:pPr>
      <w:hyperlink w:anchor="_Toc33445267" w:history="1">
        <w:r w:rsidR="007C6DED" w:rsidRPr="00CB4629">
          <w:rPr>
            <w:rStyle w:val="Hyperlink"/>
            <w:noProof/>
          </w:rPr>
          <w:t>Veri Koruma ve Güvenlik</w:t>
        </w:r>
        <w:r w:rsidR="007C6DED">
          <w:rPr>
            <w:noProof/>
            <w:webHidden/>
          </w:rPr>
          <w:tab/>
        </w:r>
        <w:r w:rsidR="007C6DED">
          <w:rPr>
            <w:noProof/>
            <w:webHidden/>
          </w:rPr>
          <w:fldChar w:fldCharType="begin"/>
        </w:r>
        <w:r w:rsidR="007C6DED">
          <w:rPr>
            <w:noProof/>
            <w:webHidden/>
          </w:rPr>
          <w:instrText xml:space="preserve"> PAGEREF _Toc33445267 \h </w:instrText>
        </w:r>
        <w:r w:rsidR="007C6DED">
          <w:rPr>
            <w:noProof/>
            <w:webHidden/>
          </w:rPr>
        </w:r>
        <w:r w:rsidR="007C6DED">
          <w:rPr>
            <w:noProof/>
            <w:webHidden/>
          </w:rPr>
          <w:fldChar w:fldCharType="separate"/>
        </w:r>
        <w:r w:rsidR="007C6DED">
          <w:rPr>
            <w:noProof/>
            <w:webHidden/>
          </w:rPr>
          <w:t>6</w:t>
        </w:r>
        <w:r w:rsidR="007C6DED">
          <w:rPr>
            <w:noProof/>
            <w:webHidden/>
          </w:rPr>
          <w:fldChar w:fldCharType="end"/>
        </w:r>
      </w:hyperlink>
    </w:p>
    <w:p w14:paraId="60EA854A" w14:textId="2B390B19" w:rsidR="007C6DED" w:rsidRDefault="00A368CC">
      <w:pPr>
        <w:pStyle w:val="TOC5"/>
        <w:tabs>
          <w:tab w:val="right" w:leader="dot" w:pos="5030"/>
        </w:tabs>
        <w:rPr>
          <w:rFonts w:eastAsiaTheme="minorEastAsia"/>
          <w:noProof/>
          <w:sz w:val="22"/>
          <w:lang w:val="en-US" w:eastAsia="en-US" w:bidi="ar-SA"/>
        </w:rPr>
      </w:pPr>
      <w:hyperlink w:anchor="_Toc33445268" w:history="1">
        <w:r w:rsidR="007C6DED" w:rsidRPr="00CB4629">
          <w:rPr>
            <w:rStyle w:val="Hyperlink"/>
            <w:noProof/>
          </w:rPr>
          <w:t>Yazılımın Çevrimiçi Hizmetle Kullanımı</w:t>
        </w:r>
        <w:r w:rsidR="007C6DED">
          <w:rPr>
            <w:noProof/>
            <w:webHidden/>
          </w:rPr>
          <w:tab/>
        </w:r>
        <w:r w:rsidR="007C6DED">
          <w:rPr>
            <w:noProof/>
            <w:webHidden/>
          </w:rPr>
          <w:fldChar w:fldCharType="begin"/>
        </w:r>
        <w:r w:rsidR="007C6DED">
          <w:rPr>
            <w:noProof/>
            <w:webHidden/>
          </w:rPr>
          <w:instrText xml:space="preserve"> PAGEREF _Toc33445268 \h </w:instrText>
        </w:r>
        <w:r w:rsidR="007C6DED">
          <w:rPr>
            <w:noProof/>
            <w:webHidden/>
          </w:rPr>
        </w:r>
        <w:r w:rsidR="007C6DED">
          <w:rPr>
            <w:noProof/>
            <w:webHidden/>
          </w:rPr>
          <w:fldChar w:fldCharType="separate"/>
        </w:r>
        <w:r w:rsidR="007C6DED">
          <w:rPr>
            <w:noProof/>
            <w:webHidden/>
          </w:rPr>
          <w:t>6</w:t>
        </w:r>
        <w:r w:rsidR="007C6DED">
          <w:rPr>
            <w:noProof/>
            <w:webHidden/>
          </w:rPr>
          <w:fldChar w:fldCharType="end"/>
        </w:r>
      </w:hyperlink>
    </w:p>
    <w:p w14:paraId="20085B80" w14:textId="492169CA" w:rsidR="007C6DED" w:rsidRDefault="00A368CC">
      <w:pPr>
        <w:pStyle w:val="TOC5"/>
        <w:tabs>
          <w:tab w:val="right" w:leader="dot" w:pos="5030"/>
        </w:tabs>
        <w:rPr>
          <w:rFonts w:eastAsiaTheme="minorEastAsia"/>
          <w:noProof/>
          <w:sz w:val="22"/>
          <w:lang w:val="en-US" w:eastAsia="en-US" w:bidi="ar-SA"/>
        </w:rPr>
      </w:pPr>
      <w:hyperlink w:anchor="_Toc33445269" w:history="1">
        <w:r w:rsidR="007C6DED" w:rsidRPr="00CB4629">
          <w:rPr>
            <w:rStyle w:val="Hyperlink"/>
            <w:noProof/>
          </w:rPr>
          <w:t>Teknik Sınırlamalar</w:t>
        </w:r>
        <w:r w:rsidR="007C6DED">
          <w:rPr>
            <w:noProof/>
            <w:webHidden/>
          </w:rPr>
          <w:tab/>
        </w:r>
        <w:r w:rsidR="007C6DED">
          <w:rPr>
            <w:noProof/>
            <w:webHidden/>
          </w:rPr>
          <w:fldChar w:fldCharType="begin"/>
        </w:r>
        <w:r w:rsidR="007C6DED">
          <w:rPr>
            <w:noProof/>
            <w:webHidden/>
          </w:rPr>
          <w:instrText xml:space="preserve"> PAGEREF _Toc33445269 \h </w:instrText>
        </w:r>
        <w:r w:rsidR="007C6DED">
          <w:rPr>
            <w:noProof/>
            <w:webHidden/>
          </w:rPr>
        </w:r>
        <w:r w:rsidR="007C6DED">
          <w:rPr>
            <w:noProof/>
            <w:webHidden/>
          </w:rPr>
          <w:fldChar w:fldCharType="separate"/>
        </w:r>
        <w:r w:rsidR="007C6DED">
          <w:rPr>
            <w:noProof/>
            <w:webHidden/>
          </w:rPr>
          <w:t>7</w:t>
        </w:r>
        <w:r w:rsidR="007C6DED">
          <w:rPr>
            <w:noProof/>
            <w:webHidden/>
          </w:rPr>
          <w:fldChar w:fldCharType="end"/>
        </w:r>
      </w:hyperlink>
    </w:p>
    <w:p w14:paraId="7BAAFB63" w14:textId="0CF06E1F" w:rsidR="007C6DED" w:rsidRDefault="00A368CC">
      <w:pPr>
        <w:pStyle w:val="TOC5"/>
        <w:tabs>
          <w:tab w:val="right" w:leader="dot" w:pos="5030"/>
        </w:tabs>
        <w:rPr>
          <w:rFonts w:eastAsiaTheme="minorEastAsia"/>
          <w:noProof/>
          <w:sz w:val="22"/>
          <w:lang w:val="en-US" w:eastAsia="en-US" w:bidi="ar-SA"/>
        </w:rPr>
      </w:pPr>
      <w:hyperlink w:anchor="_Toc33445270" w:history="1">
        <w:r w:rsidR="007C6DED" w:rsidRPr="00CB4629">
          <w:rPr>
            <w:rStyle w:val="Hyperlink"/>
            <w:noProof/>
          </w:rPr>
          <w:t>İçeri Aktarım/Dışarı Aktarım Hizmetleri</w:t>
        </w:r>
        <w:r w:rsidR="007C6DED">
          <w:rPr>
            <w:noProof/>
            <w:webHidden/>
          </w:rPr>
          <w:tab/>
        </w:r>
        <w:r w:rsidR="007C6DED">
          <w:rPr>
            <w:noProof/>
            <w:webHidden/>
          </w:rPr>
          <w:fldChar w:fldCharType="begin"/>
        </w:r>
        <w:r w:rsidR="007C6DED">
          <w:rPr>
            <w:noProof/>
            <w:webHidden/>
          </w:rPr>
          <w:instrText xml:space="preserve"> PAGEREF _Toc33445270 \h </w:instrText>
        </w:r>
        <w:r w:rsidR="007C6DED">
          <w:rPr>
            <w:noProof/>
            <w:webHidden/>
          </w:rPr>
        </w:r>
        <w:r w:rsidR="007C6DED">
          <w:rPr>
            <w:noProof/>
            <w:webHidden/>
          </w:rPr>
          <w:fldChar w:fldCharType="separate"/>
        </w:r>
        <w:r w:rsidR="007C6DED">
          <w:rPr>
            <w:noProof/>
            <w:webHidden/>
          </w:rPr>
          <w:t>7</w:t>
        </w:r>
        <w:r w:rsidR="007C6DED">
          <w:rPr>
            <w:noProof/>
            <w:webHidden/>
          </w:rPr>
          <w:fldChar w:fldCharType="end"/>
        </w:r>
      </w:hyperlink>
    </w:p>
    <w:p w14:paraId="697B0683" w14:textId="47D4041D" w:rsidR="007C6DED" w:rsidRDefault="00A368CC">
      <w:pPr>
        <w:pStyle w:val="TOC5"/>
        <w:tabs>
          <w:tab w:val="right" w:leader="dot" w:pos="5030"/>
        </w:tabs>
        <w:rPr>
          <w:rFonts w:eastAsiaTheme="minorEastAsia"/>
          <w:noProof/>
          <w:sz w:val="22"/>
          <w:lang w:val="en-US" w:eastAsia="en-US" w:bidi="ar-SA"/>
        </w:rPr>
      </w:pPr>
      <w:hyperlink w:anchor="_Toc33445271" w:history="1">
        <w:r w:rsidR="007C6DED" w:rsidRPr="00CB4629">
          <w:rPr>
            <w:rStyle w:val="Hyperlink"/>
            <w:noProof/>
          </w:rPr>
          <w:t>Yazı Tipi Bileşenleri</w:t>
        </w:r>
        <w:r w:rsidR="007C6DED">
          <w:rPr>
            <w:noProof/>
            <w:webHidden/>
          </w:rPr>
          <w:tab/>
        </w:r>
        <w:r w:rsidR="007C6DED">
          <w:rPr>
            <w:noProof/>
            <w:webHidden/>
          </w:rPr>
          <w:fldChar w:fldCharType="begin"/>
        </w:r>
        <w:r w:rsidR="007C6DED">
          <w:rPr>
            <w:noProof/>
            <w:webHidden/>
          </w:rPr>
          <w:instrText xml:space="preserve"> PAGEREF _Toc33445271 \h </w:instrText>
        </w:r>
        <w:r w:rsidR="007C6DED">
          <w:rPr>
            <w:noProof/>
            <w:webHidden/>
          </w:rPr>
        </w:r>
        <w:r w:rsidR="007C6DED">
          <w:rPr>
            <w:noProof/>
            <w:webHidden/>
          </w:rPr>
          <w:fldChar w:fldCharType="separate"/>
        </w:r>
        <w:r w:rsidR="007C6DED">
          <w:rPr>
            <w:noProof/>
            <w:webHidden/>
          </w:rPr>
          <w:t>7</w:t>
        </w:r>
        <w:r w:rsidR="007C6DED">
          <w:rPr>
            <w:noProof/>
            <w:webHidden/>
          </w:rPr>
          <w:fldChar w:fldCharType="end"/>
        </w:r>
      </w:hyperlink>
    </w:p>
    <w:p w14:paraId="2FB5D20B" w14:textId="7E56B61D" w:rsidR="007C6DED" w:rsidRDefault="00A368CC">
      <w:pPr>
        <w:pStyle w:val="TOC5"/>
        <w:tabs>
          <w:tab w:val="right" w:leader="dot" w:pos="5030"/>
        </w:tabs>
        <w:rPr>
          <w:rFonts w:eastAsiaTheme="minorEastAsia"/>
          <w:noProof/>
          <w:sz w:val="22"/>
          <w:lang w:val="en-US" w:eastAsia="en-US" w:bidi="ar-SA"/>
        </w:rPr>
      </w:pPr>
      <w:hyperlink w:anchor="_Toc33445272" w:history="1">
        <w:r w:rsidR="007C6DED" w:rsidRPr="00CB4629">
          <w:rPr>
            <w:rStyle w:val="Hyperlink"/>
            <w:noProof/>
          </w:rPr>
          <w:t>Çevrimiçi Hizmetlerde Değişiklikler ve Kullanılabilirlik</w:t>
        </w:r>
        <w:r w:rsidR="007C6DED">
          <w:rPr>
            <w:noProof/>
            <w:webHidden/>
          </w:rPr>
          <w:tab/>
        </w:r>
        <w:r w:rsidR="007C6DED">
          <w:rPr>
            <w:noProof/>
            <w:webHidden/>
          </w:rPr>
          <w:fldChar w:fldCharType="begin"/>
        </w:r>
        <w:r w:rsidR="007C6DED">
          <w:rPr>
            <w:noProof/>
            <w:webHidden/>
          </w:rPr>
          <w:instrText xml:space="preserve"> PAGEREF _Toc33445272 \h </w:instrText>
        </w:r>
        <w:r w:rsidR="007C6DED">
          <w:rPr>
            <w:noProof/>
            <w:webHidden/>
          </w:rPr>
        </w:r>
        <w:r w:rsidR="007C6DED">
          <w:rPr>
            <w:noProof/>
            <w:webHidden/>
          </w:rPr>
          <w:fldChar w:fldCharType="separate"/>
        </w:r>
        <w:r w:rsidR="007C6DED">
          <w:rPr>
            <w:noProof/>
            <w:webHidden/>
          </w:rPr>
          <w:t>7</w:t>
        </w:r>
        <w:r w:rsidR="007C6DED">
          <w:rPr>
            <w:noProof/>
            <w:webHidden/>
          </w:rPr>
          <w:fldChar w:fldCharType="end"/>
        </w:r>
      </w:hyperlink>
    </w:p>
    <w:p w14:paraId="6D47AC89" w14:textId="362E210D" w:rsidR="007C6DED" w:rsidRDefault="00A368CC">
      <w:pPr>
        <w:pStyle w:val="TOC5"/>
        <w:tabs>
          <w:tab w:val="right" w:leader="dot" w:pos="5030"/>
        </w:tabs>
        <w:rPr>
          <w:rFonts w:eastAsiaTheme="minorEastAsia"/>
          <w:noProof/>
          <w:sz w:val="22"/>
          <w:lang w:val="en-US" w:eastAsia="en-US" w:bidi="ar-SA"/>
        </w:rPr>
      </w:pPr>
      <w:hyperlink w:anchor="_Toc33445273" w:history="1">
        <w:r w:rsidR="007C6DED" w:rsidRPr="00CB4629">
          <w:rPr>
            <w:rStyle w:val="Hyperlink"/>
            <w:noProof/>
          </w:rPr>
          <w:t>Diğer</w:t>
        </w:r>
        <w:r w:rsidR="007C6DED">
          <w:rPr>
            <w:noProof/>
            <w:webHidden/>
          </w:rPr>
          <w:tab/>
        </w:r>
        <w:r w:rsidR="007C6DED">
          <w:rPr>
            <w:noProof/>
            <w:webHidden/>
          </w:rPr>
          <w:fldChar w:fldCharType="begin"/>
        </w:r>
        <w:r w:rsidR="007C6DED">
          <w:rPr>
            <w:noProof/>
            <w:webHidden/>
          </w:rPr>
          <w:instrText xml:space="preserve"> PAGEREF _Toc33445273 \h </w:instrText>
        </w:r>
        <w:r w:rsidR="007C6DED">
          <w:rPr>
            <w:noProof/>
            <w:webHidden/>
          </w:rPr>
        </w:r>
        <w:r w:rsidR="007C6DED">
          <w:rPr>
            <w:noProof/>
            <w:webHidden/>
          </w:rPr>
          <w:fldChar w:fldCharType="separate"/>
        </w:r>
        <w:r w:rsidR="007C6DED">
          <w:rPr>
            <w:noProof/>
            <w:webHidden/>
          </w:rPr>
          <w:t>7</w:t>
        </w:r>
        <w:r w:rsidR="007C6DED">
          <w:rPr>
            <w:noProof/>
            <w:webHidden/>
          </w:rPr>
          <w:fldChar w:fldCharType="end"/>
        </w:r>
      </w:hyperlink>
    </w:p>
    <w:p w14:paraId="71B2FAFA" w14:textId="52AEC809" w:rsidR="007C6DED" w:rsidRDefault="00A368CC">
      <w:pPr>
        <w:pStyle w:val="TOC1"/>
        <w:tabs>
          <w:tab w:val="right" w:leader="dot" w:pos="5030"/>
        </w:tabs>
        <w:rPr>
          <w:rFonts w:eastAsiaTheme="minorEastAsia"/>
          <w:b w:val="0"/>
          <w:caps w:val="0"/>
          <w:noProof/>
          <w:sz w:val="22"/>
          <w:lang w:val="en-US" w:eastAsia="en-US" w:bidi="ar-SA"/>
        </w:rPr>
      </w:pPr>
      <w:hyperlink w:anchor="_Toc33445274" w:history="1">
        <w:r w:rsidR="007C6DED" w:rsidRPr="00CB4629">
          <w:rPr>
            <w:rStyle w:val="Hyperlink"/>
            <w:noProof/>
          </w:rPr>
          <w:t>Çevrimiçi Hizmete Özgü Şartlar</w:t>
        </w:r>
        <w:r w:rsidR="007C6DED">
          <w:rPr>
            <w:noProof/>
            <w:webHidden/>
          </w:rPr>
          <w:tab/>
        </w:r>
        <w:r w:rsidR="007C6DED">
          <w:rPr>
            <w:noProof/>
            <w:webHidden/>
          </w:rPr>
          <w:fldChar w:fldCharType="begin"/>
        </w:r>
        <w:r w:rsidR="007C6DED">
          <w:rPr>
            <w:noProof/>
            <w:webHidden/>
          </w:rPr>
          <w:instrText xml:space="preserve"> PAGEREF _Toc33445274 \h </w:instrText>
        </w:r>
        <w:r w:rsidR="007C6DED">
          <w:rPr>
            <w:noProof/>
            <w:webHidden/>
          </w:rPr>
        </w:r>
        <w:r w:rsidR="007C6DED">
          <w:rPr>
            <w:noProof/>
            <w:webHidden/>
          </w:rPr>
          <w:fldChar w:fldCharType="separate"/>
        </w:r>
        <w:r w:rsidR="007C6DED">
          <w:rPr>
            <w:noProof/>
            <w:webHidden/>
          </w:rPr>
          <w:t>9</w:t>
        </w:r>
        <w:r w:rsidR="007C6DED">
          <w:rPr>
            <w:noProof/>
            <w:webHidden/>
          </w:rPr>
          <w:fldChar w:fldCharType="end"/>
        </w:r>
      </w:hyperlink>
    </w:p>
    <w:p w14:paraId="7A5348B8" w14:textId="1817D345" w:rsidR="007C6DED" w:rsidRDefault="00A368CC">
      <w:pPr>
        <w:pStyle w:val="TOC2"/>
        <w:tabs>
          <w:tab w:val="right" w:leader="dot" w:pos="5030"/>
        </w:tabs>
        <w:rPr>
          <w:rFonts w:eastAsiaTheme="minorEastAsia"/>
          <w:b w:val="0"/>
          <w:smallCaps w:val="0"/>
          <w:noProof/>
          <w:sz w:val="22"/>
          <w:lang w:val="en-US" w:eastAsia="en-US" w:bidi="ar-SA"/>
        </w:rPr>
      </w:pPr>
      <w:hyperlink w:anchor="_Toc33445275" w:history="1">
        <w:r w:rsidR="007C6DED" w:rsidRPr="00CB4629">
          <w:rPr>
            <w:rStyle w:val="Hyperlink"/>
            <w:noProof/>
          </w:rPr>
          <w:t>Microsoft Azure Hizmetler</w:t>
        </w:r>
        <w:r w:rsidR="007C6DED">
          <w:rPr>
            <w:noProof/>
            <w:webHidden/>
          </w:rPr>
          <w:tab/>
        </w:r>
        <w:r w:rsidR="007C6DED">
          <w:rPr>
            <w:noProof/>
            <w:webHidden/>
          </w:rPr>
          <w:fldChar w:fldCharType="begin"/>
        </w:r>
        <w:r w:rsidR="007C6DED">
          <w:rPr>
            <w:noProof/>
            <w:webHidden/>
          </w:rPr>
          <w:instrText xml:space="preserve"> PAGEREF _Toc33445275 \h </w:instrText>
        </w:r>
        <w:r w:rsidR="007C6DED">
          <w:rPr>
            <w:noProof/>
            <w:webHidden/>
          </w:rPr>
        </w:r>
        <w:r w:rsidR="007C6DED">
          <w:rPr>
            <w:noProof/>
            <w:webHidden/>
          </w:rPr>
          <w:fldChar w:fldCharType="separate"/>
        </w:r>
        <w:r w:rsidR="007C6DED">
          <w:rPr>
            <w:noProof/>
            <w:webHidden/>
          </w:rPr>
          <w:t>9</w:t>
        </w:r>
        <w:r w:rsidR="007C6DED">
          <w:rPr>
            <w:noProof/>
            <w:webHidden/>
          </w:rPr>
          <w:fldChar w:fldCharType="end"/>
        </w:r>
      </w:hyperlink>
    </w:p>
    <w:p w14:paraId="6819BD71" w14:textId="5605BD01" w:rsidR="007C6DED" w:rsidRDefault="00A368CC">
      <w:pPr>
        <w:pStyle w:val="TOC4"/>
        <w:rPr>
          <w:rFonts w:eastAsiaTheme="minorEastAsia"/>
          <w:smallCaps w:val="0"/>
          <w:noProof/>
          <w:sz w:val="22"/>
          <w:lang w:val="en-US" w:eastAsia="en-US" w:bidi="ar-SA"/>
        </w:rPr>
      </w:pPr>
      <w:hyperlink w:anchor="_Toc33445276" w:history="1">
        <w:r w:rsidR="007C6DED" w:rsidRPr="00CB4629">
          <w:rPr>
            <w:rStyle w:val="Hyperlink"/>
            <w:noProof/>
          </w:rPr>
          <w:t>Azure DevTest Labs</w:t>
        </w:r>
        <w:r w:rsidR="007C6DED">
          <w:rPr>
            <w:noProof/>
            <w:webHidden/>
          </w:rPr>
          <w:tab/>
        </w:r>
        <w:r w:rsidR="007C6DED">
          <w:rPr>
            <w:noProof/>
            <w:webHidden/>
          </w:rPr>
          <w:fldChar w:fldCharType="begin"/>
        </w:r>
        <w:r w:rsidR="007C6DED">
          <w:rPr>
            <w:noProof/>
            <w:webHidden/>
          </w:rPr>
          <w:instrText xml:space="preserve"> PAGEREF _Toc33445276 \h </w:instrText>
        </w:r>
        <w:r w:rsidR="007C6DED">
          <w:rPr>
            <w:noProof/>
            <w:webHidden/>
          </w:rPr>
        </w:r>
        <w:r w:rsidR="007C6DED">
          <w:rPr>
            <w:noProof/>
            <w:webHidden/>
          </w:rPr>
          <w:fldChar w:fldCharType="separate"/>
        </w:r>
        <w:r w:rsidR="007C6DED">
          <w:rPr>
            <w:noProof/>
            <w:webHidden/>
          </w:rPr>
          <w:t>10</w:t>
        </w:r>
        <w:r w:rsidR="007C6DED">
          <w:rPr>
            <w:noProof/>
            <w:webHidden/>
          </w:rPr>
          <w:fldChar w:fldCharType="end"/>
        </w:r>
      </w:hyperlink>
    </w:p>
    <w:p w14:paraId="3E8588F8" w14:textId="3F218ED6" w:rsidR="007C6DED" w:rsidRDefault="00A368CC">
      <w:pPr>
        <w:pStyle w:val="TOC4"/>
        <w:rPr>
          <w:rFonts w:eastAsiaTheme="minorEastAsia"/>
          <w:smallCaps w:val="0"/>
          <w:noProof/>
          <w:sz w:val="22"/>
          <w:lang w:val="en-US" w:eastAsia="en-US" w:bidi="ar-SA"/>
        </w:rPr>
      </w:pPr>
      <w:hyperlink w:anchor="_Toc33445277" w:history="1">
        <w:r w:rsidR="007C6DED" w:rsidRPr="00CB4629">
          <w:rPr>
            <w:rStyle w:val="Hyperlink"/>
            <w:noProof/>
          </w:rPr>
          <w:t>Azure Lab Services</w:t>
        </w:r>
        <w:r w:rsidR="007C6DED">
          <w:rPr>
            <w:noProof/>
            <w:webHidden/>
          </w:rPr>
          <w:tab/>
        </w:r>
        <w:r w:rsidR="007C6DED">
          <w:rPr>
            <w:noProof/>
            <w:webHidden/>
          </w:rPr>
          <w:fldChar w:fldCharType="begin"/>
        </w:r>
        <w:r w:rsidR="007C6DED">
          <w:rPr>
            <w:noProof/>
            <w:webHidden/>
          </w:rPr>
          <w:instrText xml:space="preserve"> PAGEREF _Toc33445277 \h </w:instrText>
        </w:r>
        <w:r w:rsidR="007C6DED">
          <w:rPr>
            <w:noProof/>
            <w:webHidden/>
          </w:rPr>
        </w:r>
        <w:r w:rsidR="007C6DED">
          <w:rPr>
            <w:noProof/>
            <w:webHidden/>
          </w:rPr>
          <w:fldChar w:fldCharType="separate"/>
        </w:r>
        <w:r w:rsidR="007C6DED">
          <w:rPr>
            <w:noProof/>
            <w:webHidden/>
          </w:rPr>
          <w:t>10</w:t>
        </w:r>
        <w:r w:rsidR="007C6DED">
          <w:rPr>
            <w:noProof/>
            <w:webHidden/>
          </w:rPr>
          <w:fldChar w:fldCharType="end"/>
        </w:r>
      </w:hyperlink>
    </w:p>
    <w:p w14:paraId="23E461AB" w14:textId="1D83AF2D" w:rsidR="007C6DED" w:rsidRDefault="00A368CC">
      <w:pPr>
        <w:pStyle w:val="TOC4"/>
        <w:rPr>
          <w:rFonts w:eastAsiaTheme="minorEastAsia"/>
          <w:smallCaps w:val="0"/>
          <w:noProof/>
          <w:sz w:val="22"/>
          <w:lang w:val="en-US" w:eastAsia="en-US" w:bidi="ar-SA"/>
        </w:rPr>
      </w:pPr>
      <w:hyperlink w:anchor="_Toc33445278" w:history="1">
        <w:r w:rsidR="007C6DED" w:rsidRPr="00CB4629">
          <w:rPr>
            <w:rStyle w:val="Hyperlink"/>
            <w:noProof/>
          </w:rPr>
          <w:t>Azure Machine Learning hizmeti</w:t>
        </w:r>
        <w:r w:rsidR="007C6DED">
          <w:rPr>
            <w:noProof/>
            <w:webHidden/>
          </w:rPr>
          <w:tab/>
        </w:r>
        <w:r w:rsidR="007C6DED">
          <w:rPr>
            <w:noProof/>
            <w:webHidden/>
          </w:rPr>
          <w:fldChar w:fldCharType="begin"/>
        </w:r>
        <w:r w:rsidR="007C6DED">
          <w:rPr>
            <w:noProof/>
            <w:webHidden/>
          </w:rPr>
          <w:instrText xml:space="preserve"> PAGEREF _Toc33445278 \h </w:instrText>
        </w:r>
        <w:r w:rsidR="007C6DED">
          <w:rPr>
            <w:noProof/>
            <w:webHidden/>
          </w:rPr>
        </w:r>
        <w:r w:rsidR="007C6DED">
          <w:rPr>
            <w:noProof/>
            <w:webHidden/>
          </w:rPr>
          <w:fldChar w:fldCharType="separate"/>
        </w:r>
        <w:r w:rsidR="007C6DED">
          <w:rPr>
            <w:noProof/>
            <w:webHidden/>
          </w:rPr>
          <w:t>11</w:t>
        </w:r>
        <w:r w:rsidR="007C6DED">
          <w:rPr>
            <w:noProof/>
            <w:webHidden/>
          </w:rPr>
          <w:fldChar w:fldCharType="end"/>
        </w:r>
      </w:hyperlink>
    </w:p>
    <w:p w14:paraId="0B83B338" w14:textId="749F8629" w:rsidR="007C6DED" w:rsidRDefault="00A368CC">
      <w:pPr>
        <w:pStyle w:val="TOC4"/>
        <w:rPr>
          <w:rFonts w:eastAsiaTheme="minorEastAsia"/>
          <w:smallCaps w:val="0"/>
          <w:noProof/>
          <w:sz w:val="22"/>
          <w:lang w:val="en-US" w:eastAsia="en-US" w:bidi="ar-SA"/>
        </w:rPr>
      </w:pPr>
      <w:hyperlink w:anchor="_Toc33445279" w:history="1">
        <w:r w:rsidR="007C6DED" w:rsidRPr="00CB4629">
          <w:rPr>
            <w:rStyle w:val="Hyperlink"/>
            <w:noProof/>
          </w:rPr>
          <w:t>Azure Haritalar</w:t>
        </w:r>
        <w:r w:rsidR="007C6DED">
          <w:rPr>
            <w:noProof/>
            <w:webHidden/>
          </w:rPr>
          <w:tab/>
        </w:r>
        <w:r w:rsidR="007C6DED">
          <w:rPr>
            <w:noProof/>
            <w:webHidden/>
          </w:rPr>
          <w:fldChar w:fldCharType="begin"/>
        </w:r>
        <w:r w:rsidR="007C6DED">
          <w:rPr>
            <w:noProof/>
            <w:webHidden/>
          </w:rPr>
          <w:instrText xml:space="preserve"> PAGEREF _Toc33445279 \h </w:instrText>
        </w:r>
        <w:r w:rsidR="007C6DED">
          <w:rPr>
            <w:noProof/>
            <w:webHidden/>
          </w:rPr>
        </w:r>
        <w:r w:rsidR="007C6DED">
          <w:rPr>
            <w:noProof/>
            <w:webHidden/>
          </w:rPr>
          <w:fldChar w:fldCharType="separate"/>
        </w:r>
        <w:r w:rsidR="007C6DED">
          <w:rPr>
            <w:noProof/>
            <w:webHidden/>
          </w:rPr>
          <w:t>11</w:t>
        </w:r>
        <w:r w:rsidR="007C6DED">
          <w:rPr>
            <w:noProof/>
            <w:webHidden/>
          </w:rPr>
          <w:fldChar w:fldCharType="end"/>
        </w:r>
      </w:hyperlink>
    </w:p>
    <w:p w14:paraId="567F1381" w14:textId="1AF51A00" w:rsidR="007C6DED" w:rsidRDefault="00A368CC">
      <w:pPr>
        <w:pStyle w:val="TOC4"/>
        <w:rPr>
          <w:rFonts w:eastAsiaTheme="minorEastAsia"/>
          <w:smallCaps w:val="0"/>
          <w:noProof/>
          <w:sz w:val="22"/>
          <w:lang w:val="en-US" w:eastAsia="en-US" w:bidi="ar-SA"/>
        </w:rPr>
      </w:pPr>
      <w:hyperlink w:anchor="_Toc33445280" w:history="1">
        <w:r w:rsidR="007C6DED" w:rsidRPr="00CB4629">
          <w:rPr>
            <w:rStyle w:val="Hyperlink"/>
            <w:noProof/>
          </w:rPr>
          <w:t>Azure Stack Hub</w:t>
        </w:r>
        <w:r w:rsidR="007C6DED">
          <w:rPr>
            <w:noProof/>
            <w:webHidden/>
          </w:rPr>
          <w:tab/>
        </w:r>
        <w:r w:rsidR="007C6DED">
          <w:rPr>
            <w:noProof/>
            <w:webHidden/>
          </w:rPr>
          <w:fldChar w:fldCharType="begin"/>
        </w:r>
        <w:r w:rsidR="007C6DED">
          <w:rPr>
            <w:noProof/>
            <w:webHidden/>
          </w:rPr>
          <w:instrText xml:space="preserve"> PAGEREF _Toc33445280 \h </w:instrText>
        </w:r>
        <w:r w:rsidR="007C6DED">
          <w:rPr>
            <w:noProof/>
            <w:webHidden/>
          </w:rPr>
        </w:r>
        <w:r w:rsidR="007C6DED">
          <w:rPr>
            <w:noProof/>
            <w:webHidden/>
          </w:rPr>
          <w:fldChar w:fldCharType="separate"/>
        </w:r>
        <w:r w:rsidR="007C6DED">
          <w:rPr>
            <w:noProof/>
            <w:webHidden/>
          </w:rPr>
          <w:t>12</w:t>
        </w:r>
        <w:r w:rsidR="007C6DED">
          <w:rPr>
            <w:noProof/>
            <w:webHidden/>
          </w:rPr>
          <w:fldChar w:fldCharType="end"/>
        </w:r>
      </w:hyperlink>
    </w:p>
    <w:p w14:paraId="641C237D" w14:textId="55033A5E" w:rsidR="007C6DED" w:rsidRDefault="00A368CC">
      <w:pPr>
        <w:pStyle w:val="TOC4"/>
        <w:rPr>
          <w:rFonts w:eastAsiaTheme="minorEastAsia"/>
          <w:smallCaps w:val="0"/>
          <w:noProof/>
          <w:sz w:val="22"/>
          <w:lang w:val="en-US" w:eastAsia="en-US" w:bidi="ar-SA"/>
        </w:rPr>
      </w:pPr>
      <w:hyperlink w:anchor="_Toc33445281" w:history="1">
        <w:r w:rsidR="007C6DED" w:rsidRPr="00CB4629">
          <w:rPr>
            <w:rStyle w:val="Hyperlink"/>
            <w:noProof/>
          </w:rPr>
          <w:t>Bing Arama Hizmetleri</w:t>
        </w:r>
        <w:r w:rsidR="007C6DED">
          <w:rPr>
            <w:noProof/>
            <w:webHidden/>
          </w:rPr>
          <w:tab/>
        </w:r>
        <w:r w:rsidR="007C6DED">
          <w:rPr>
            <w:noProof/>
            <w:webHidden/>
          </w:rPr>
          <w:fldChar w:fldCharType="begin"/>
        </w:r>
        <w:r w:rsidR="007C6DED">
          <w:rPr>
            <w:noProof/>
            <w:webHidden/>
          </w:rPr>
          <w:instrText xml:space="preserve"> PAGEREF _Toc33445281 \h </w:instrText>
        </w:r>
        <w:r w:rsidR="007C6DED">
          <w:rPr>
            <w:noProof/>
            <w:webHidden/>
          </w:rPr>
        </w:r>
        <w:r w:rsidR="007C6DED">
          <w:rPr>
            <w:noProof/>
            <w:webHidden/>
          </w:rPr>
          <w:fldChar w:fldCharType="separate"/>
        </w:r>
        <w:r w:rsidR="007C6DED">
          <w:rPr>
            <w:noProof/>
            <w:webHidden/>
          </w:rPr>
          <w:t>12</w:t>
        </w:r>
        <w:r w:rsidR="007C6DED">
          <w:rPr>
            <w:noProof/>
            <w:webHidden/>
          </w:rPr>
          <w:fldChar w:fldCharType="end"/>
        </w:r>
      </w:hyperlink>
    </w:p>
    <w:p w14:paraId="268A5445" w14:textId="31DE7166" w:rsidR="007C6DED" w:rsidRDefault="00A368CC">
      <w:pPr>
        <w:pStyle w:val="TOC4"/>
        <w:rPr>
          <w:rFonts w:eastAsiaTheme="minorEastAsia"/>
          <w:smallCaps w:val="0"/>
          <w:noProof/>
          <w:sz w:val="22"/>
          <w:lang w:val="en-US" w:eastAsia="en-US" w:bidi="ar-SA"/>
        </w:rPr>
      </w:pPr>
      <w:hyperlink w:anchor="_Toc33445282" w:history="1">
        <w:r w:rsidR="007C6DED" w:rsidRPr="00CB4629">
          <w:rPr>
            <w:rStyle w:val="Hyperlink"/>
            <w:noProof/>
          </w:rPr>
          <w:t>Bilişsel Hizmetler</w:t>
        </w:r>
        <w:r w:rsidR="007C6DED">
          <w:rPr>
            <w:noProof/>
            <w:webHidden/>
          </w:rPr>
          <w:tab/>
        </w:r>
        <w:r w:rsidR="007C6DED">
          <w:rPr>
            <w:noProof/>
            <w:webHidden/>
          </w:rPr>
          <w:fldChar w:fldCharType="begin"/>
        </w:r>
        <w:r w:rsidR="007C6DED">
          <w:rPr>
            <w:noProof/>
            <w:webHidden/>
          </w:rPr>
          <w:instrText xml:space="preserve"> PAGEREF _Toc33445282 \h </w:instrText>
        </w:r>
        <w:r w:rsidR="007C6DED">
          <w:rPr>
            <w:noProof/>
            <w:webHidden/>
          </w:rPr>
        </w:r>
        <w:r w:rsidR="007C6DED">
          <w:rPr>
            <w:noProof/>
            <w:webHidden/>
          </w:rPr>
          <w:fldChar w:fldCharType="separate"/>
        </w:r>
        <w:r w:rsidR="007C6DED">
          <w:rPr>
            <w:noProof/>
            <w:webHidden/>
          </w:rPr>
          <w:t>13</w:t>
        </w:r>
        <w:r w:rsidR="007C6DED">
          <w:rPr>
            <w:noProof/>
            <w:webHidden/>
          </w:rPr>
          <w:fldChar w:fldCharType="end"/>
        </w:r>
      </w:hyperlink>
    </w:p>
    <w:p w14:paraId="23CF9716" w14:textId="6969E563" w:rsidR="007C6DED" w:rsidRDefault="00A368CC">
      <w:pPr>
        <w:pStyle w:val="TOC4"/>
        <w:rPr>
          <w:rFonts w:eastAsiaTheme="minorEastAsia"/>
          <w:smallCaps w:val="0"/>
          <w:noProof/>
          <w:sz w:val="22"/>
          <w:lang w:val="en-US" w:eastAsia="en-US" w:bidi="ar-SA"/>
        </w:rPr>
      </w:pPr>
      <w:hyperlink w:anchor="_Toc33445283" w:history="1">
        <w:r w:rsidR="007C6DED" w:rsidRPr="00CB4629">
          <w:rPr>
            <w:rStyle w:val="Hyperlink"/>
            <w:noProof/>
          </w:rPr>
          <w:t>Microsoft Genomics</w:t>
        </w:r>
        <w:r w:rsidR="007C6DED">
          <w:rPr>
            <w:noProof/>
            <w:webHidden/>
          </w:rPr>
          <w:tab/>
        </w:r>
        <w:r w:rsidR="007C6DED">
          <w:rPr>
            <w:noProof/>
            <w:webHidden/>
          </w:rPr>
          <w:fldChar w:fldCharType="begin"/>
        </w:r>
        <w:r w:rsidR="007C6DED">
          <w:rPr>
            <w:noProof/>
            <w:webHidden/>
          </w:rPr>
          <w:instrText xml:space="preserve"> PAGEREF _Toc33445283 \h </w:instrText>
        </w:r>
        <w:r w:rsidR="007C6DED">
          <w:rPr>
            <w:noProof/>
            <w:webHidden/>
          </w:rPr>
        </w:r>
        <w:r w:rsidR="007C6DED">
          <w:rPr>
            <w:noProof/>
            <w:webHidden/>
          </w:rPr>
          <w:fldChar w:fldCharType="separate"/>
        </w:r>
        <w:r w:rsidR="007C6DED">
          <w:rPr>
            <w:noProof/>
            <w:webHidden/>
          </w:rPr>
          <w:t>13</w:t>
        </w:r>
        <w:r w:rsidR="007C6DED">
          <w:rPr>
            <w:noProof/>
            <w:webHidden/>
          </w:rPr>
          <w:fldChar w:fldCharType="end"/>
        </w:r>
      </w:hyperlink>
    </w:p>
    <w:p w14:paraId="6DE3ED6C" w14:textId="05806075" w:rsidR="007C6DED" w:rsidRDefault="00A368CC">
      <w:pPr>
        <w:pStyle w:val="TOC4"/>
        <w:rPr>
          <w:rFonts w:eastAsiaTheme="minorEastAsia"/>
          <w:smallCaps w:val="0"/>
          <w:noProof/>
          <w:sz w:val="22"/>
          <w:lang w:val="en-US" w:eastAsia="en-US" w:bidi="ar-SA"/>
        </w:rPr>
      </w:pPr>
      <w:hyperlink w:anchor="_Toc33445284" w:history="1">
        <w:r w:rsidR="007C6DED" w:rsidRPr="00CB4629">
          <w:rPr>
            <w:rStyle w:val="Hyperlink"/>
            <w:noProof/>
          </w:rPr>
          <w:t>Visual Studio App Center</w:t>
        </w:r>
        <w:r w:rsidR="007C6DED">
          <w:rPr>
            <w:noProof/>
            <w:webHidden/>
          </w:rPr>
          <w:tab/>
        </w:r>
        <w:r w:rsidR="007C6DED">
          <w:rPr>
            <w:noProof/>
            <w:webHidden/>
          </w:rPr>
          <w:fldChar w:fldCharType="begin"/>
        </w:r>
        <w:r w:rsidR="007C6DED">
          <w:rPr>
            <w:noProof/>
            <w:webHidden/>
          </w:rPr>
          <w:instrText xml:space="preserve"> PAGEREF _Toc33445284 \h </w:instrText>
        </w:r>
        <w:r w:rsidR="007C6DED">
          <w:rPr>
            <w:noProof/>
            <w:webHidden/>
          </w:rPr>
        </w:r>
        <w:r w:rsidR="007C6DED">
          <w:rPr>
            <w:noProof/>
            <w:webHidden/>
          </w:rPr>
          <w:fldChar w:fldCharType="separate"/>
        </w:r>
        <w:r w:rsidR="007C6DED">
          <w:rPr>
            <w:noProof/>
            <w:webHidden/>
          </w:rPr>
          <w:t>14</w:t>
        </w:r>
        <w:r w:rsidR="007C6DED">
          <w:rPr>
            <w:noProof/>
            <w:webHidden/>
          </w:rPr>
          <w:fldChar w:fldCharType="end"/>
        </w:r>
      </w:hyperlink>
    </w:p>
    <w:p w14:paraId="5C183E8B" w14:textId="3631951D" w:rsidR="007C6DED" w:rsidRDefault="00A368CC">
      <w:pPr>
        <w:pStyle w:val="TOC2"/>
        <w:tabs>
          <w:tab w:val="right" w:leader="dot" w:pos="5030"/>
        </w:tabs>
        <w:rPr>
          <w:rFonts w:eastAsiaTheme="minorEastAsia"/>
          <w:b w:val="0"/>
          <w:smallCaps w:val="0"/>
          <w:noProof/>
          <w:sz w:val="22"/>
          <w:lang w:val="en-US" w:eastAsia="en-US" w:bidi="ar-SA"/>
        </w:rPr>
      </w:pPr>
      <w:hyperlink w:anchor="_Toc33445285" w:history="1">
        <w:r w:rsidR="007C6DED" w:rsidRPr="00CB4629">
          <w:rPr>
            <w:rStyle w:val="Hyperlink"/>
            <w:noProof/>
          </w:rPr>
          <w:t>Microsoft Azure Planları</w:t>
        </w:r>
        <w:r w:rsidR="007C6DED">
          <w:rPr>
            <w:noProof/>
            <w:webHidden/>
          </w:rPr>
          <w:tab/>
        </w:r>
        <w:r w:rsidR="007C6DED">
          <w:rPr>
            <w:noProof/>
            <w:webHidden/>
          </w:rPr>
          <w:fldChar w:fldCharType="begin"/>
        </w:r>
        <w:r w:rsidR="007C6DED">
          <w:rPr>
            <w:noProof/>
            <w:webHidden/>
          </w:rPr>
          <w:instrText xml:space="preserve"> PAGEREF _Toc33445285 \h </w:instrText>
        </w:r>
        <w:r w:rsidR="007C6DED">
          <w:rPr>
            <w:noProof/>
            <w:webHidden/>
          </w:rPr>
        </w:r>
        <w:r w:rsidR="007C6DED">
          <w:rPr>
            <w:noProof/>
            <w:webHidden/>
          </w:rPr>
          <w:fldChar w:fldCharType="separate"/>
        </w:r>
        <w:r w:rsidR="007C6DED">
          <w:rPr>
            <w:noProof/>
            <w:webHidden/>
          </w:rPr>
          <w:t>14</w:t>
        </w:r>
        <w:r w:rsidR="007C6DED">
          <w:rPr>
            <w:noProof/>
            <w:webHidden/>
          </w:rPr>
          <w:fldChar w:fldCharType="end"/>
        </w:r>
      </w:hyperlink>
    </w:p>
    <w:p w14:paraId="29245382" w14:textId="789399E0" w:rsidR="007C6DED" w:rsidRDefault="00A368CC">
      <w:pPr>
        <w:pStyle w:val="TOC4"/>
        <w:rPr>
          <w:rFonts w:eastAsiaTheme="minorEastAsia"/>
          <w:smallCaps w:val="0"/>
          <w:noProof/>
          <w:sz w:val="22"/>
          <w:lang w:val="en-US" w:eastAsia="en-US" w:bidi="ar-SA"/>
        </w:rPr>
      </w:pPr>
      <w:hyperlink w:anchor="_Toc33445286" w:history="1">
        <w:r w:rsidR="007C6DED" w:rsidRPr="00CB4629">
          <w:rPr>
            <w:rStyle w:val="Hyperlink"/>
            <w:noProof/>
          </w:rPr>
          <w:t>Azure Active Directory Basic</w:t>
        </w:r>
        <w:r w:rsidR="007C6DED">
          <w:rPr>
            <w:noProof/>
            <w:webHidden/>
          </w:rPr>
          <w:tab/>
        </w:r>
        <w:r w:rsidR="007C6DED">
          <w:rPr>
            <w:noProof/>
            <w:webHidden/>
          </w:rPr>
          <w:fldChar w:fldCharType="begin"/>
        </w:r>
        <w:r w:rsidR="007C6DED">
          <w:rPr>
            <w:noProof/>
            <w:webHidden/>
          </w:rPr>
          <w:instrText xml:space="preserve"> PAGEREF _Toc33445286 \h </w:instrText>
        </w:r>
        <w:r w:rsidR="007C6DED">
          <w:rPr>
            <w:noProof/>
            <w:webHidden/>
          </w:rPr>
        </w:r>
        <w:r w:rsidR="007C6DED">
          <w:rPr>
            <w:noProof/>
            <w:webHidden/>
          </w:rPr>
          <w:fldChar w:fldCharType="separate"/>
        </w:r>
        <w:r w:rsidR="007C6DED">
          <w:rPr>
            <w:noProof/>
            <w:webHidden/>
          </w:rPr>
          <w:t>14</w:t>
        </w:r>
        <w:r w:rsidR="007C6DED">
          <w:rPr>
            <w:noProof/>
            <w:webHidden/>
          </w:rPr>
          <w:fldChar w:fldCharType="end"/>
        </w:r>
      </w:hyperlink>
    </w:p>
    <w:p w14:paraId="71A4631D" w14:textId="7D898D10" w:rsidR="007C6DED" w:rsidRDefault="00A368CC">
      <w:pPr>
        <w:pStyle w:val="TOC4"/>
        <w:rPr>
          <w:rFonts w:eastAsiaTheme="minorEastAsia"/>
          <w:smallCaps w:val="0"/>
          <w:noProof/>
          <w:sz w:val="22"/>
          <w:lang w:val="en-US" w:eastAsia="en-US" w:bidi="ar-SA"/>
        </w:rPr>
      </w:pPr>
      <w:hyperlink w:anchor="_Toc33445287" w:history="1">
        <w:r w:rsidR="007C6DED" w:rsidRPr="00CB4629">
          <w:rPr>
            <w:rStyle w:val="Hyperlink"/>
            <w:noProof/>
          </w:rPr>
          <w:t>Azure Active Directory Premium</w:t>
        </w:r>
        <w:r w:rsidR="007C6DED">
          <w:rPr>
            <w:noProof/>
            <w:webHidden/>
          </w:rPr>
          <w:tab/>
        </w:r>
        <w:r w:rsidR="007C6DED">
          <w:rPr>
            <w:noProof/>
            <w:webHidden/>
          </w:rPr>
          <w:fldChar w:fldCharType="begin"/>
        </w:r>
        <w:r w:rsidR="007C6DED">
          <w:rPr>
            <w:noProof/>
            <w:webHidden/>
          </w:rPr>
          <w:instrText xml:space="preserve"> PAGEREF _Toc33445287 \h </w:instrText>
        </w:r>
        <w:r w:rsidR="007C6DED">
          <w:rPr>
            <w:noProof/>
            <w:webHidden/>
          </w:rPr>
        </w:r>
        <w:r w:rsidR="007C6DED">
          <w:rPr>
            <w:noProof/>
            <w:webHidden/>
          </w:rPr>
          <w:fldChar w:fldCharType="separate"/>
        </w:r>
        <w:r w:rsidR="007C6DED">
          <w:rPr>
            <w:noProof/>
            <w:webHidden/>
          </w:rPr>
          <w:t>14</w:t>
        </w:r>
        <w:r w:rsidR="007C6DED">
          <w:rPr>
            <w:noProof/>
            <w:webHidden/>
          </w:rPr>
          <w:fldChar w:fldCharType="end"/>
        </w:r>
      </w:hyperlink>
    </w:p>
    <w:p w14:paraId="4A7B34EA" w14:textId="29008652" w:rsidR="007C6DED" w:rsidRDefault="00A368CC">
      <w:pPr>
        <w:pStyle w:val="TOC4"/>
        <w:rPr>
          <w:rFonts w:eastAsiaTheme="minorEastAsia"/>
          <w:smallCaps w:val="0"/>
          <w:noProof/>
          <w:sz w:val="22"/>
          <w:lang w:val="en-US" w:eastAsia="en-US" w:bidi="ar-SA"/>
        </w:rPr>
      </w:pPr>
      <w:hyperlink w:anchor="_Toc33445288" w:history="1">
        <w:r w:rsidR="007C6DED" w:rsidRPr="00CB4629">
          <w:rPr>
            <w:rStyle w:val="Hyperlink"/>
            <w:noProof/>
          </w:rPr>
          <w:t>Azure Information Protection Premium</w:t>
        </w:r>
        <w:r w:rsidR="007C6DED">
          <w:rPr>
            <w:noProof/>
            <w:webHidden/>
          </w:rPr>
          <w:tab/>
        </w:r>
        <w:r w:rsidR="007C6DED">
          <w:rPr>
            <w:noProof/>
            <w:webHidden/>
          </w:rPr>
          <w:fldChar w:fldCharType="begin"/>
        </w:r>
        <w:r w:rsidR="007C6DED">
          <w:rPr>
            <w:noProof/>
            <w:webHidden/>
          </w:rPr>
          <w:instrText xml:space="preserve"> PAGEREF _Toc33445288 \h </w:instrText>
        </w:r>
        <w:r w:rsidR="007C6DED">
          <w:rPr>
            <w:noProof/>
            <w:webHidden/>
          </w:rPr>
        </w:r>
        <w:r w:rsidR="007C6DED">
          <w:rPr>
            <w:noProof/>
            <w:webHidden/>
          </w:rPr>
          <w:fldChar w:fldCharType="separate"/>
        </w:r>
        <w:r w:rsidR="007C6DED">
          <w:rPr>
            <w:noProof/>
            <w:webHidden/>
          </w:rPr>
          <w:t>14</w:t>
        </w:r>
        <w:r w:rsidR="007C6DED">
          <w:rPr>
            <w:noProof/>
            <w:webHidden/>
          </w:rPr>
          <w:fldChar w:fldCharType="end"/>
        </w:r>
      </w:hyperlink>
    </w:p>
    <w:p w14:paraId="73A9C5B4" w14:textId="4C26E426" w:rsidR="007C6DED" w:rsidRDefault="00A368CC">
      <w:pPr>
        <w:pStyle w:val="TOC2"/>
        <w:tabs>
          <w:tab w:val="right" w:leader="dot" w:pos="5030"/>
        </w:tabs>
        <w:rPr>
          <w:rFonts w:eastAsiaTheme="minorEastAsia"/>
          <w:b w:val="0"/>
          <w:smallCaps w:val="0"/>
          <w:noProof/>
          <w:sz w:val="22"/>
          <w:lang w:val="en-US" w:eastAsia="en-US" w:bidi="ar-SA"/>
        </w:rPr>
      </w:pPr>
      <w:hyperlink w:anchor="_Toc33445289" w:history="1">
        <w:r w:rsidR="007C6DED" w:rsidRPr="00CB4629">
          <w:rPr>
            <w:rStyle w:val="Hyperlink"/>
            <w:noProof/>
          </w:rPr>
          <w:t>Microsoft Dynamics 365 Hizmetleri</w:t>
        </w:r>
        <w:r w:rsidR="007C6DED">
          <w:rPr>
            <w:noProof/>
            <w:webHidden/>
          </w:rPr>
          <w:tab/>
        </w:r>
        <w:r w:rsidR="007C6DED">
          <w:rPr>
            <w:noProof/>
            <w:webHidden/>
          </w:rPr>
          <w:fldChar w:fldCharType="begin"/>
        </w:r>
        <w:r w:rsidR="007C6DED">
          <w:rPr>
            <w:noProof/>
            <w:webHidden/>
          </w:rPr>
          <w:instrText xml:space="preserve"> PAGEREF _Toc33445289 \h </w:instrText>
        </w:r>
        <w:r w:rsidR="007C6DED">
          <w:rPr>
            <w:noProof/>
            <w:webHidden/>
          </w:rPr>
        </w:r>
        <w:r w:rsidR="007C6DED">
          <w:rPr>
            <w:noProof/>
            <w:webHidden/>
          </w:rPr>
          <w:fldChar w:fldCharType="separate"/>
        </w:r>
        <w:r w:rsidR="007C6DED">
          <w:rPr>
            <w:noProof/>
            <w:webHidden/>
          </w:rPr>
          <w:t>15</w:t>
        </w:r>
        <w:r w:rsidR="007C6DED">
          <w:rPr>
            <w:noProof/>
            <w:webHidden/>
          </w:rPr>
          <w:fldChar w:fldCharType="end"/>
        </w:r>
      </w:hyperlink>
    </w:p>
    <w:p w14:paraId="53127C48" w14:textId="6992FB3A" w:rsidR="007C6DED" w:rsidRDefault="007C6DED">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3445290" w:history="1">
        <w:r w:rsidRPr="00CB4629">
          <w:rPr>
            <w:rStyle w:val="Hyperlink"/>
            <w:noProof/>
          </w:rPr>
          <w:t>Office 365 Hizmetleri</w:t>
        </w:r>
        <w:r>
          <w:rPr>
            <w:noProof/>
            <w:webHidden/>
          </w:rPr>
          <w:tab/>
        </w:r>
        <w:r>
          <w:rPr>
            <w:noProof/>
            <w:webHidden/>
          </w:rPr>
          <w:fldChar w:fldCharType="begin"/>
        </w:r>
        <w:r>
          <w:rPr>
            <w:noProof/>
            <w:webHidden/>
          </w:rPr>
          <w:instrText xml:space="preserve"> PAGEREF _Toc33445290 \h </w:instrText>
        </w:r>
        <w:r>
          <w:rPr>
            <w:noProof/>
            <w:webHidden/>
          </w:rPr>
        </w:r>
        <w:r>
          <w:rPr>
            <w:noProof/>
            <w:webHidden/>
          </w:rPr>
          <w:fldChar w:fldCharType="separate"/>
        </w:r>
        <w:r>
          <w:rPr>
            <w:noProof/>
            <w:webHidden/>
          </w:rPr>
          <w:t>17</w:t>
        </w:r>
        <w:r>
          <w:rPr>
            <w:noProof/>
            <w:webHidden/>
          </w:rPr>
          <w:fldChar w:fldCharType="end"/>
        </w:r>
      </w:hyperlink>
    </w:p>
    <w:p w14:paraId="0736B398" w14:textId="042AC224" w:rsidR="007C6DED" w:rsidRDefault="00A368CC">
      <w:pPr>
        <w:pStyle w:val="TOC4"/>
        <w:rPr>
          <w:rFonts w:eastAsiaTheme="minorEastAsia"/>
          <w:smallCaps w:val="0"/>
          <w:noProof/>
          <w:sz w:val="22"/>
          <w:lang w:val="en-US" w:eastAsia="en-US" w:bidi="ar-SA"/>
        </w:rPr>
      </w:pPr>
      <w:hyperlink w:anchor="_Toc33445291" w:history="1">
        <w:r w:rsidR="007C6DED" w:rsidRPr="00CB4629">
          <w:rPr>
            <w:rStyle w:val="Hyperlink"/>
            <w:noProof/>
          </w:rPr>
          <w:t>Ses Hizmetleri</w:t>
        </w:r>
        <w:r w:rsidR="007C6DED">
          <w:rPr>
            <w:noProof/>
            <w:webHidden/>
          </w:rPr>
          <w:tab/>
        </w:r>
        <w:r w:rsidR="007C6DED">
          <w:rPr>
            <w:noProof/>
            <w:webHidden/>
          </w:rPr>
          <w:fldChar w:fldCharType="begin"/>
        </w:r>
        <w:r w:rsidR="007C6DED">
          <w:rPr>
            <w:noProof/>
            <w:webHidden/>
          </w:rPr>
          <w:instrText xml:space="preserve"> PAGEREF _Toc33445291 \h </w:instrText>
        </w:r>
        <w:r w:rsidR="007C6DED">
          <w:rPr>
            <w:noProof/>
            <w:webHidden/>
          </w:rPr>
        </w:r>
        <w:r w:rsidR="007C6DED">
          <w:rPr>
            <w:noProof/>
            <w:webHidden/>
          </w:rPr>
          <w:fldChar w:fldCharType="separate"/>
        </w:r>
        <w:r w:rsidR="007C6DED">
          <w:rPr>
            <w:noProof/>
            <w:webHidden/>
          </w:rPr>
          <w:t>17</w:t>
        </w:r>
        <w:r w:rsidR="007C6DED">
          <w:rPr>
            <w:noProof/>
            <w:webHidden/>
          </w:rPr>
          <w:fldChar w:fldCharType="end"/>
        </w:r>
      </w:hyperlink>
    </w:p>
    <w:p w14:paraId="5894951A" w14:textId="4BD39D6E" w:rsidR="007C6DED" w:rsidRDefault="00A368CC">
      <w:pPr>
        <w:pStyle w:val="TOC4"/>
        <w:rPr>
          <w:rFonts w:eastAsiaTheme="minorEastAsia"/>
          <w:smallCaps w:val="0"/>
          <w:noProof/>
          <w:sz w:val="22"/>
          <w:lang w:val="en-US" w:eastAsia="en-US" w:bidi="ar-SA"/>
        </w:rPr>
      </w:pPr>
      <w:hyperlink w:anchor="_Toc33445292" w:history="1">
        <w:r w:rsidR="007C6DED" w:rsidRPr="00CB4629">
          <w:rPr>
            <w:rStyle w:val="Hyperlink"/>
            <w:noProof/>
          </w:rPr>
          <w:t>Exchange Online</w:t>
        </w:r>
        <w:r w:rsidR="007C6DED">
          <w:rPr>
            <w:noProof/>
            <w:webHidden/>
          </w:rPr>
          <w:tab/>
        </w:r>
        <w:r w:rsidR="007C6DED">
          <w:rPr>
            <w:noProof/>
            <w:webHidden/>
          </w:rPr>
          <w:fldChar w:fldCharType="begin"/>
        </w:r>
        <w:r w:rsidR="007C6DED">
          <w:rPr>
            <w:noProof/>
            <w:webHidden/>
          </w:rPr>
          <w:instrText xml:space="preserve"> PAGEREF _Toc33445292 \h </w:instrText>
        </w:r>
        <w:r w:rsidR="007C6DED">
          <w:rPr>
            <w:noProof/>
            <w:webHidden/>
          </w:rPr>
        </w:r>
        <w:r w:rsidR="007C6DED">
          <w:rPr>
            <w:noProof/>
            <w:webHidden/>
          </w:rPr>
          <w:fldChar w:fldCharType="separate"/>
        </w:r>
        <w:r w:rsidR="007C6DED">
          <w:rPr>
            <w:noProof/>
            <w:webHidden/>
          </w:rPr>
          <w:t>18</w:t>
        </w:r>
        <w:r w:rsidR="007C6DED">
          <w:rPr>
            <w:noProof/>
            <w:webHidden/>
          </w:rPr>
          <w:fldChar w:fldCharType="end"/>
        </w:r>
      </w:hyperlink>
    </w:p>
    <w:p w14:paraId="5728D9D7" w14:textId="2D0DED96" w:rsidR="007C6DED" w:rsidRDefault="00A368CC">
      <w:pPr>
        <w:pStyle w:val="TOC4"/>
        <w:rPr>
          <w:rFonts w:eastAsiaTheme="minorEastAsia"/>
          <w:smallCaps w:val="0"/>
          <w:noProof/>
          <w:sz w:val="22"/>
          <w:lang w:val="en-US" w:eastAsia="en-US" w:bidi="ar-SA"/>
        </w:rPr>
      </w:pPr>
      <w:hyperlink w:anchor="_Toc33445293" w:history="1">
        <w:r w:rsidR="007C6DED" w:rsidRPr="00CB4629">
          <w:rPr>
            <w:rStyle w:val="Hyperlink"/>
            <w:noProof/>
          </w:rPr>
          <w:t>Microsoft Stream</w:t>
        </w:r>
        <w:r w:rsidR="007C6DED">
          <w:rPr>
            <w:noProof/>
            <w:webHidden/>
          </w:rPr>
          <w:tab/>
        </w:r>
        <w:r w:rsidR="007C6DED">
          <w:rPr>
            <w:noProof/>
            <w:webHidden/>
          </w:rPr>
          <w:fldChar w:fldCharType="begin"/>
        </w:r>
        <w:r w:rsidR="007C6DED">
          <w:rPr>
            <w:noProof/>
            <w:webHidden/>
          </w:rPr>
          <w:instrText xml:space="preserve"> PAGEREF _Toc33445293 \h </w:instrText>
        </w:r>
        <w:r w:rsidR="007C6DED">
          <w:rPr>
            <w:noProof/>
            <w:webHidden/>
          </w:rPr>
        </w:r>
        <w:r w:rsidR="007C6DED">
          <w:rPr>
            <w:noProof/>
            <w:webHidden/>
          </w:rPr>
          <w:fldChar w:fldCharType="separate"/>
        </w:r>
        <w:r w:rsidR="007C6DED">
          <w:rPr>
            <w:noProof/>
            <w:webHidden/>
          </w:rPr>
          <w:t>20</w:t>
        </w:r>
        <w:r w:rsidR="007C6DED">
          <w:rPr>
            <w:noProof/>
            <w:webHidden/>
          </w:rPr>
          <w:fldChar w:fldCharType="end"/>
        </w:r>
      </w:hyperlink>
    </w:p>
    <w:p w14:paraId="5539ED50" w14:textId="4C8A2C8C" w:rsidR="007C6DED" w:rsidRDefault="00A368CC">
      <w:pPr>
        <w:pStyle w:val="TOC4"/>
        <w:rPr>
          <w:rFonts w:eastAsiaTheme="minorEastAsia"/>
          <w:smallCaps w:val="0"/>
          <w:noProof/>
          <w:sz w:val="22"/>
          <w:lang w:val="en-US" w:eastAsia="en-US" w:bidi="ar-SA"/>
        </w:rPr>
      </w:pPr>
      <w:hyperlink w:anchor="_Toc33445294" w:history="1">
        <w:r w:rsidR="007C6DED" w:rsidRPr="00CB4629">
          <w:rPr>
            <w:rStyle w:val="Hyperlink"/>
            <w:noProof/>
          </w:rPr>
          <w:t>Microsoft Teams</w:t>
        </w:r>
        <w:r w:rsidR="007C6DED">
          <w:rPr>
            <w:noProof/>
            <w:webHidden/>
          </w:rPr>
          <w:tab/>
        </w:r>
        <w:r w:rsidR="007C6DED">
          <w:rPr>
            <w:noProof/>
            <w:webHidden/>
          </w:rPr>
          <w:fldChar w:fldCharType="begin"/>
        </w:r>
        <w:r w:rsidR="007C6DED">
          <w:rPr>
            <w:noProof/>
            <w:webHidden/>
          </w:rPr>
          <w:instrText xml:space="preserve"> PAGEREF _Toc33445294 \h </w:instrText>
        </w:r>
        <w:r w:rsidR="007C6DED">
          <w:rPr>
            <w:noProof/>
            <w:webHidden/>
          </w:rPr>
        </w:r>
        <w:r w:rsidR="007C6DED">
          <w:rPr>
            <w:noProof/>
            <w:webHidden/>
          </w:rPr>
          <w:fldChar w:fldCharType="separate"/>
        </w:r>
        <w:r w:rsidR="007C6DED">
          <w:rPr>
            <w:noProof/>
            <w:webHidden/>
          </w:rPr>
          <w:t>20</w:t>
        </w:r>
        <w:r w:rsidR="007C6DED">
          <w:rPr>
            <w:noProof/>
            <w:webHidden/>
          </w:rPr>
          <w:fldChar w:fldCharType="end"/>
        </w:r>
      </w:hyperlink>
    </w:p>
    <w:p w14:paraId="2A51F898" w14:textId="66A9720C" w:rsidR="007C6DED" w:rsidRDefault="00A368CC">
      <w:pPr>
        <w:pStyle w:val="TOC4"/>
        <w:rPr>
          <w:rFonts w:eastAsiaTheme="minorEastAsia"/>
          <w:smallCaps w:val="0"/>
          <w:noProof/>
          <w:sz w:val="22"/>
          <w:lang w:val="en-US" w:eastAsia="en-US" w:bidi="ar-SA"/>
        </w:rPr>
      </w:pPr>
      <w:hyperlink w:anchor="_Toc33445295" w:history="1">
        <w:r w:rsidR="007C6DED" w:rsidRPr="00CB4629">
          <w:rPr>
            <w:rStyle w:val="Hyperlink"/>
            <w:noProof/>
          </w:rPr>
          <w:t>Office 365 Uygulamaları</w:t>
        </w:r>
        <w:r w:rsidR="007C6DED">
          <w:rPr>
            <w:noProof/>
            <w:webHidden/>
          </w:rPr>
          <w:tab/>
        </w:r>
        <w:r w:rsidR="007C6DED">
          <w:rPr>
            <w:noProof/>
            <w:webHidden/>
          </w:rPr>
          <w:fldChar w:fldCharType="begin"/>
        </w:r>
        <w:r w:rsidR="007C6DED">
          <w:rPr>
            <w:noProof/>
            <w:webHidden/>
          </w:rPr>
          <w:instrText xml:space="preserve"> PAGEREF _Toc33445295 \h </w:instrText>
        </w:r>
        <w:r w:rsidR="007C6DED">
          <w:rPr>
            <w:noProof/>
            <w:webHidden/>
          </w:rPr>
        </w:r>
        <w:r w:rsidR="007C6DED">
          <w:rPr>
            <w:noProof/>
            <w:webHidden/>
          </w:rPr>
          <w:fldChar w:fldCharType="separate"/>
        </w:r>
        <w:r w:rsidR="007C6DED">
          <w:rPr>
            <w:noProof/>
            <w:webHidden/>
          </w:rPr>
          <w:t>20</w:t>
        </w:r>
        <w:r w:rsidR="007C6DED">
          <w:rPr>
            <w:noProof/>
            <w:webHidden/>
          </w:rPr>
          <w:fldChar w:fldCharType="end"/>
        </w:r>
      </w:hyperlink>
    </w:p>
    <w:p w14:paraId="25BAB397" w14:textId="774C2B7A" w:rsidR="007C6DED" w:rsidRDefault="00A368CC">
      <w:pPr>
        <w:pStyle w:val="TOC4"/>
        <w:rPr>
          <w:rFonts w:eastAsiaTheme="minorEastAsia"/>
          <w:smallCaps w:val="0"/>
          <w:noProof/>
          <w:sz w:val="22"/>
          <w:lang w:val="en-US" w:eastAsia="en-US" w:bidi="ar-SA"/>
        </w:rPr>
      </w:pPr>
      <w:hyperlink w:anchor="_Toc33445296" w:history="1">
        <w:r w:rsidR="007C6DED" w:rsidRPr="00CB4629">
          <w:rPr>
            <w:rStyle w:val="Hyperlink"/>
            <w:noProof/>
          </w:rPr>
          <w:t>Web için Office</w:t>
        </w:r>
        <w:r w:rsidR="007C6DED">
          <w:rPr>
            <w:noProof/>
            <w:webHidden/>
          </w:rPr>
          <w:tab/>
        </w:r>
        <w:r w:rsidR="007C6DED">
          <w:rPr>
            <w:noProof/>
            <w:webHidden/>
          </w:rPr>
          <w:fldChar w:fldCharType="begin"/>
        </w:r>
        <w:r w:rsidR="007C6DED">
          <w:rPr>
            <w:noProof/>
            <w:webHidden/>
          </w:rPr>
          <w:instrText xml:space="preserve"> PAGEREF _Toc33445296 \h </w:instrText>
        </w:r>
        <w:r w:rsidR="007C6DED">
          <w:rPr>
            <w:noProof/>
            <w:webHidden/>
          </w:rPr>
        </w:r>
        <w:r w:rsidR="007C6DED">
          <w:rPr>
            <w:noProof/>
            <w:webHidden/>
          </w:rPr>
          <w:fldChar w:fldCharType="separate"/>
        </w:r>
        <w:r w:rsidR="007C6DED">
          <w:rPr>
            <w:noProof/>
            <w:webHidden/>
          </w:rPr>
          <w:t>21</w:t>
        </w:r>
        <w:r w:rsidR="007C6DED">
          <w:rPr>
            <w:noProof/>
            <w:webHidden/>
          </w:rPr>
          <w:fldChar w:fldCharType="end"/>
        </w:r>
      </w:hyperlink>
    </w:p>
    <w:p w14:paraId="06886F91" w14:textId="29BB2BE8" w:rsidR="007C6DED" w:rsidRDefault="00A368CC">
      <w:pPr>
        <w:pStyle w:val="TOC4"/>
        <w:rPr>
          <w:rFonts w:eastAsiaTheme="minorEastAsia"/>
          <w:smallCaps w:val="0"/>
          <w:noProof/>
          <w:sz w:val="22"/>
          <w:lang w:val="en-US" w:eastAsia="en-US" w:bidi="ar-SA"/>
        </w:rPr>
      </w:pPr>
      <w:hyperlink w:anchor="_Toc33445297" w:history="1">
        <w:r w:rsidR="007C6DED" w:rsidRPr="00CB4629">
          <w:rPr>
            <w:rStyle w:val="Hyperlink"/>
            <w:noProof/>
          </w:rPr>
          <w:t>OneDrive for Business</w:t>
        </w:r>
        <w:r w:rsidR="007C6DED">
          <w:rPr>
            <w:noProof/>
            <w:webHidden/>
          </w:rPr>
          <w:tab/>
        </w:r>
        <w:r w:rsidR="007C6DED">
          <w:rPr>
            <w:noProof/>
            <w:webHidden/>
          </w:rPr>
          <w:fldChar w:fldCharType="begin"/>
        </w:r>
        <w:r w:rsidR="007C6DED">
          <w:rPr>
            <w:noProof/>
            <w:webHidden/>
          </w:rPr>
          <w:instrText xml:space="preserve"> PAGEREF _Toc33445297 \h </w:instrText>
        </w:r>
        <w:r w:rsidR="007C6DED">
          <w:rPr>
            <w:noProof/>
            <w:webHidden/>
          </w:rPr>
        </w:r>
        <w:r w:rsidR="007C6DED">
          <w:rPr>
            <w:noProof/>
            <w:webHidden/>
          </w:rPr>
          <w:fldChar w:fldCharType="separate"/>
        </w:r>
        <w:r w:rsidR="007C6DED">
          <w:rPr>
            <w:noProof/>
            <w:webHidden/>
          </w:rPr>
          <w:t>21</w:t>
        </w:r>
        <w:r w:rsidR="007C6DED">
          <w:rPr>
            <w:noProof/>
            <w:webHidden/>
          </w:rPr>
          <w:fldChar w:fldCharType="end"/>
        </w:r>
      </w:hyperlink>
    </w:p>
    <w:p w14:paraId="3B2CBAA2" w14:textId="20910B7C" w:rsidR="007C6DED" w:rsidRDefault="00A368CC">
      <w:pPr>
        <w:pStyle w:val="TOC4"/>
        <w:rPr>
          <w:rFonts w:eastAsiaTheme="minorEastAsia"/>
          <w:smallCaps w:val="0"/>
          <w:noProof/>
          <w:sz w:val="22"/>
          <w:lang w:val="en-US" w:eastAsia="en-US" w:bidi="ar-SA"/>
        </w:rPr>
      </w:pPr>
      <w:hyperlink w:anchor="_Toc33445298" w:history="1">
        <w:r w:rsidR="007C6DED" w:rsidRPr="00CB4629">
          <w:rPr>
            <w:rStyle w:val="Hyperlink"/>
            <w:noProof/>
          </w:rPr>
          <w:t>Proje</w:t>
        </w:r>
        <w:r w:rsidR="007C6DED">
          <w:rPr>
            <w:noProof/>
            <w:webHidden/>
          </w:rPr>
          <w:tab/>
        </w:r>
        <w:r w:rsidR="007C6DED">
          <w:rPr>
            <w:noProof/>
            <w:webHidden/>
          </w:rPr>
          <w:fldChar w:fldCharType="begin"/>
        </w:r>
        <w:r w:rsidR="007C6DED">
          <w:rPr>
            <w:noProof/>
            <w:webHidden/>
          </w:rPr>
          <w:instrText xml:space="preserve"> PAGEREF _Toc33445298 \h </w:instrText>
        </w:r>
        <w:r w:rsidR="007C6DED">
          <w:rPr>
            <w:noProof/>
            <w:webHidden/>
          </w:rPr>
        </w:r>
        <w:r w:rsidR="007C6DED">
          <w:rPr>
            <w:noProof/>
            <w:webHidden/>
          </w:rPr>
          <w:fldChar w:fldCharType="separate"/>
        </w:r>
        <w:r w:rsidR="007C6DED">
          <w:rPr>
            <w:noProof/>
            <w:webHidden/>
          </w:rPr>
          <w:t>22</w:t>
        </w:r>
        <w:r w:rsidR="007C6DED">
          <w:rPr>
            <w:noProof/>
            <w:webHidden/>
          </w:rPr>
          <w:fldChar w:fldCharType="end"/>
        </w:r>
      </w:hyperlink>
    </w:p>
    <w:p w14:paraId="3E00B217" w14:textId="5124107A" w:rsidR="007C6DED" w:rsidRDefault="00A368CC">
      <w:pPr>
        <w:pStyle w:val="TOC4"/>
        <w:rPr>
          <w:rFonts w:eastAsiaTheme="minorEastAsia"/>
          <w:smallCaps w:val="0"/>
          <w:noProof/>
          <w:sz w:val="22"/>
          <w:lang w:val="en-US" w:eastAsia="en-US" w:bidi="ar-SA"/>
        </w:rPr>
      </w:pPr>
      <w:hyperlink w:anchor="_Toc33445299" w:history="1">
        <w:r w:rsidR="007C6DED" w:rsidRPr="00CB4629">
          <w:rPr>
            <w:rStyle w:val="Hyperlink"/>
            <w:noProof/>
          </w:rPr>
          <w:t>SharePoint Online</w:t>
        </w:r>
        <w:r w:rsidR="007C6DED">
          <w:rPr>
            <w:noProof/>
            <w:webHidden/>
          </w:rPr>
          <w:tab/>
        </w:r>
        <w:r w:rsidR="007C6DED">
          <w:rPr>
            <w:noProof/>
            <w:webHidden/>
          </w:rPr>
          <w:fldChar w:fldCharType="begin"/>
        </w:r>
        <w:r w:rsidR="007C6DED">
          <w:rPr>
            <w:noProof/>
            <w:webHidden/>
          </w:rPr>
          <w:instrText xml:space="preserve"> PAGEREF _Toc33445299 \h </w:instrText>
        </w:r>
        <w:r w:rsidR="007C6DED">
          <w:rPr>
            <w:noProof/>
            <w:webHidden/>
          </w:rPr>
        </w:r>
        <w:r w:rsidR="007C6DED">
          <w:rPr>
            <w:noProof/>
            <w:webHidden/>
          </w:rPr>
          <w:fldChar w:fldCharType="separate"/>
        </w:r>
        <w:r w:rsidR="007C6DED">
          <w:rPr>
            <w:noProof/>
            <w:webHidden/>
          </w:rPr>
          <w:t>22</w:t>
        </w:r>
        <w:r w:rsidR="007C6DED">
          <w:rPr>
            <w:noProof/>
            <w:webHidden/>
          </w:rPr>
          <w:fldChar w:fldCharType="end"/>
        </w:r>
      </w:hyperlink>
    </w:p>
    <w:p w14:paraId="3BBD0302" w14:textId="33D78D4B" w:rsidR="007C6DED" w:rsidRDefault="00A368CC">
      <w:pPr>
        <w:pStyle w:val="TOC2"/>
        <w:tabs>
          <w:tab w:val="right" w:leader="dot" w:pos="5030"/>
        </w:tabs>
        <w:rPr>
          <w:rFonts w:eastAsiaTheme="minorEastAsia"/>
          <w:b w:val="0"/>
          <w:smallCaps w:val="0"/>
          <w:noProof/>
          <w:sz w:val="22"/>
          <w:lang w:val="en-US" w:eastAsia="en-US" w:bidi="ar-SA"/>
        </w:rPr>
      </w:pPr>
      <w:hyperlink w:anchor="_Toc33445300" w:history="1">
        <w:r w:rsidR="007C6DED" w:rsidRPr="00CB4629">
          <w:rPr>
            <w:rStyle w:val="Hyperlink"/>
            <w:noProof/>
          </w:rPr>
          <w:t>Diğer Çevrimiçi Hizmetler</w:t>
        </w:r>
        <w:r w:rsidR="007C6DED">
          <w:rPr>
            <w:noProof/>
            <w:webHidden/>
          </w:rPr>
          <w:tab/>
        </w:r>
        <w:r w:rsidR="007C6DED">
          <w:rPr>
            <w:noProof/>
            <w:webHidden/>
          </w:rPr>
          <w:fldChar w:fldCharType="begin"/>
        </w:r>
        <w:r w:rsidR="007C6DED">
          <w:rPr>
            <w:noProof/>
            <w:webHidden/>
          </w:rPr>
          <w:instrText xml:space="preserve"> PAGEREF _Toc33445300 \h </w:instrText>
        </w:r>
        <w:r w:rsidR="007C6DED">
          <w:rPr>
            <w:noProof/>
            <w:webHidden/>
          </w:rPr>
        </w:r>
        <w:r w:rsidR="007C6DED">
          <w:rPr>
            <w:noProof/>
            <w:webHidden/>
          </w:rPr>
          <w:fldChar w:fldCharType="separate"/>
        </w:r>
        <w:r w:rsidR="007C6DED">
          <w:rPr>
            <w:noProof/>
            <w:webHidden/>
          </w:rPr>
          <w:t>22</w:t>
        </w:r>
        <w:r w:rsidR="007C6DED">
          <w:rPr>
            <w:noProof/>
            <w:webHidden/>
          </w:rPr>
          <w:fldChar w:fldCharType="end"/>
        </w:r>
      </w:hyperlink>
    </w:p>
    <w:p w14:paraId="5D2937B8" w14:textId="0B49DBE1" w:rsidR="007C6DED" w:rsidRDefault="00A368CC">
      <w:pPr>
        <w:pStyle w:val="TOC4"/>
        <w:rPr>
          <w:rFonts w:eastAsiaTheme="minorEastAsia"/>
          <w:smallCaps w:val="0"/>
          <w:noProof/>
          <w:sz w:val="22"/>
          <w:lang w:val="en-US" w:eastAsia="en-US" w:bidi="ar-SA"/>
        </w:rPr>
      </w:pPr>
      <w:hyperlink w:anchor="_Toc33445301" w:history="1">
        <w:r w:rsidR="007C6DED" w:rsidRPr="00CB4629">
          <w:rPr>
            <w:rStyle w:val="Hyperlink"/>
            <w:noProof/>
            <w:lang w:val="sv-SE"/>
          </w:rPr>
          <w:t>Bing Haritalar Mobil Varlık Yönetimi Platformu</w:t>
        </w:r>
        <w:r w:rsidR="007C6DED">
          <w:rPr>
            <w:noProof/>
            <w:webHidden/>
          </w:rPr>
          <w:tab/>
        </w:r>
        <w:r w:rsidR="007C6DED">
          <w:rPr>
            <w:noProof/>
            <w:webHidden/>
          </w:rPr>
          <w:fldChar w:fldCharType="begin"/>
        </w:r>
        <w:r w:rsidR="007C6DED">
          <w:rPr>
            <w:noProof/>
            <w:webHidden/>
          </w:rPr>
          <w:instrText xml:space="preserve"> PAGEREF _Toc33445301 \h </w:instrText>
        </w:r>
        <w:r w:rsidR="007C6DED">
          <w:rPr>
            <w:noProof/>
            <w:webHidden/>
          </w:rPr>
        </w:r>
        <w:r w:rsidR="007C6DED">
          <w:rPr>
            <w:noProof/>
            <w:webHidden/>
          </w:rPr>
          <w:fldChar w:fldCharType="separate"/>
        </w:r>
        <w:r w:rsidR="007C6DED">
          <w:rPr>
            <w:noProof/>
            <w:webHidden/>
          </w:rPr>
          <w:t>22</w:t>
        </w:r>
        <w:r w:rsidR="007C6DED">
          <w:rPr>
            <w:noProof/>
            <w:webHidden/>
          </w:rPr>
          <w:fldChar w:fldCharType="end"/>
        </w:r>
      </w:hyperlink>
    </w:p>
    <w:p w14:paraId="114B7F70" w14:textId="51941C0E" w:rsidR="007C6DED" w:rsidRDefault="00A368CC">
      <w:pPr>
        <w:pStyle w:val="TOC4"/>
        <w:rPr>
          <w:rFonts w:eastAsiaTheme="minorEastAsia"/>
          <w:smallCaps w:val="0"/>
          <w:noProof/>
          <w:sz w:val="22"/>
          <w:lang w:val="en-US" w:eastAsia="en-US" w:bidi="ar-SA"/>
        </w:rPr>
      </w:pPr>
      <w:hyperlink w:anchor="_Toc33445302" w:history="1">
        <w:r w:rsidR="007C6DED" w:rsidRPr="00CB4629">
          <w:rPr>
            <w:rStyle w:val="Hyperlink"/>
            <w:noProof/>
            <w:lang w:val="sv-SE"/>
          </w:rPr>
          <w:t>Bing Haritalar İşlemler ve Kullanıcılar</w:t>
        </w:r>
        <w:r w:rsidR="007C6DED">
          <w:rPr>
            <w:noProof/>
            <w:webHidden/>
          </w:rPr>
          <w:tab/>
        </w:r>
        <w:r w:rsidR="007C6DED">
          <w:rPr>
            <w:noProof/>
            <w:webHidden/>
          </w:rPr>
          <w:fldChar w:fldCharType="begin"/>
        </w:r>
        <w:r w:rsidR="007C6DED">
          <w:rPr>
            <w:noProof/>
            <w:webHidden/>
          </w:rPr>
          <w:instrText xml:space="preserve"> PAGEREF _Toc33445302 \h </w:instrText>
        </w:r>
        <w:r w:rsidR="007C6DED">
          <w:rPr>
            <w:noProof/>
            <w:webHidden/>
          </w:rPr>
        </w:r>
        <w:r w:rsidR="007C6DED">
          <w:rPr>
            <w:noProof/>
            <w:webHidden/>
          </w:rPr>
          <w:fldChar w:fldCharType="separate"/>
        </w:r>
        <w:r w:rsidR="007C6DED">
          <w:rPr>
            <w:noProof/>
            <w:webHidden/>
          </w:rPr>
          <w:t>23</w:t>
        </w:r>
        <w:r w:rsidR="007C6DED">
          <w:rPr>
            <w:noProof/>
            <w:webHidden/>
          </w:rPr>
          <w:fldChar w:fldCharType="end"/>
        </w:r>
      </w:hyperlink>
    </w:p>
    <w:p w14:paraId="1864AD41" w14:textId="4EACB89B" w:rsidR="007C6DED" w:rsidRDefault="00A368CC">
      <w:pPr>
        <w:pStyle w:val="TOC4"/>
        <w:rPr>
          <w:rFonts w:eastAsiaTheme="minorEastAsia"/>
          <w:smallCaps w:val="0"/>
          <w:noProof/>
          <w:sz w:val="22"/>
          <w:lang w:val="en-US" w:eastAsia="en-US" w:bidi="ar-SA"/>
        </w:rPr>
      </w:pPr>
      <w:hyperlink w:anchor="_Toc33445303" w:history="1">
        <w:r w:rsidR="007C6DED" w:rsidRPr="00CB4629">
          <w:rPr>
            <w:rStyle w:val="Hyperlink"/>
            <w:noProof/>
          </w:rPr>
          <w:t>Microsoft Power Platformu</w:t>
        </w:r>
        <w:r w:rsidR="007C6DED">
          <w:rPr>
            <w:noProof/>
            <w:webHidden/>
          </w:rPr>
          <w:tab/>
        </w:r>
        <w:r w:rsidR="007C6DED">
          <w:rPr>
            <w:noProof/>
            <w:webHidden/>
          </w:rPr>
          <w:fldChar w:fldCharType="begin"/>
        </w:r>
        <w:r w:rsidR="007C6DED">
          <w:rPr>
            <w:noProof/>
            <w:webHidden/>
          </w:rPr>
          <w:instrText xml:space="preserve"> PAGEREF _Toc33445303 \h </w:instrText>
        </w:r>
        <w:r w:rsidR="007C6DED">
          <w:rPr>
            <w:noProof/>
            <w:webHidden/>
          </w:rPr>
        </w:r>
        <w:r w:rsidR="007C6DED">
          <w:rPr>
            <w:noProof/>
            <w:webHidden/>
          </w:rPr>
          <w:fldChar w:fldCharType="separate"/>
        </w:r>
        <w:r w:rsidR="007C6DED">
          <w:rPr>
            <w:noProof/>
            <w:webHidden/>
          </w:rPr>
          <w:t>23</w:t>
        </w:r>
        <w:r w:rsidR="007C6DED">
          <w:rPr>
            <w:noProof/>
            <w:webHidden/>
          </w:rPr>
          <w:fldChar w:fldCharType="end"/>
        </w:r>
      </w:hyperlink>
    </w:p>
    <w:p w14:paraId="6957479D" w14:textId="5F52A585" w:rsidR="007C6DED" w:rsidRDefault="00A368CC">
      <w:pPr>
        <w:pStyle w:val="TOC4"/>
        <w:rPr>
          <w:rFonts w:eastAsiaTheme="minorEastAsia"/>
          <w:smallCaps w:val="0"/>
          <w:noProof/>
          <w:sz w:val="22"/>
          <w:lang w:val="en-US" w:eastAsia="en-US" w:bidi="ar-SA"/>
        </w:rPr>
      </w:pPr>
      <w:hyperlink w:anchor="_Toc33445304" w:history="1">
        <w:r w:rsidR="007C6DED" w:rsidRPr="00CB4629">
          <w:rPr>
            <w:rStyle w:val="Hyperlink"/>
            <w:noProof/>
          </w:rPr>
          <w:t>GitHub Teklifleri</w:t>
        </w:r>
        <w:r w:rsidR="007C6DED">
          <w:rPr>
            <w:noProof/>
            <w:webHidden/>
          </w:rPr>
          <w:tab/>
        </w:r>
        <w:r w:rsidR="007C6DED">
          <w:rPr>
            <w:noProof/>
            <w:webHidden/>
          </w:rPr>
          <w:fldChar w:fldCharType="begin"/>
        </w:r>
        <w:r w:rsidR="007C6DED">
          <w:rPr>
            <w:noProof/>
            <w:webHidden/>
          </w:rPr>
          <w:instrText xml:space="preserve"> PAGEREF _Toc33445304 \h </w:instrText>
        </w:r>
        <w:r w:rsidR="007C6DED">
          <w:rPr>
            <w:noProof/>
            <w:webHidden/>
          </w:rPr>
        </w:r>
        <w:r w:rsidR="007C6DED">
          <w:rPr>
            <w:noProof/>
            <w:webHidden/>
          </w:rPr>
          <w:fldChar w:fldCharType="separate"/>
        </w:r>
        <w:r w:rsidR="007C6DED">
          <w:rPr>
            <w:noProof/>
            <w:webHidden/>
          </w:rPr>
          <w:t>24</w:t>
        </w:r>
        <w:r w:rsidR="007C6DED">
          <w:rPr>
            <w:noProof/>
            <w:webHidden/>
          </w:rPr>
          <w:fldChar w:fldCharType="end"/>
        </w:r>
      </w:hyperlink>
    </w:p>
    <w:p w14:paraId="54634A4B" w14:textId="47C3BE87" w:rsidR="007C6DED" w:rsidRDefault="00A368CC">
      <w:pPr>
        <w:pStyle w:val="TOC4"/>
        <w:rPr>
          <w:rFonts w:eastAsiaTheme="minorEastAsia"/>
          <w:smallCaps w:val="0"/>
          <w:noProof/>
          <w:sz w:val="22"/>
          <w:lang w:val="en-US" w:eastAsia="en-US" w:bidi="ar-SA"/>
        </w:rPr>
      </w:pPr>
      <w:hyperlink w:anchor="_Toc33445305" w:history="1">
        <w:r w:rsidR="007C6DED" w:rsidRPr="00CB4629">
          <w:rPr>
            <w:rStyle w:val="Hyperlink"/>
            <w:noProof/>
          </w:rPr>
          <w:t>Microsoft Cloud App Security</w:t>
        </w:r>
        <w:r w:rsidR="007C6DED">
          <w:rPr>
            <w:noProof/>
            <w:webHidden/>
          </w:rPr>
          <w:tab/>
        </w:r>
        <w:r w:rsidR="007C6DED">
          <w:rPr>
            <w:noProof/>
            <w:webHidden/>
          </w:rPr>
          <w:fldChar w:fldCharType="begin"/>
        </w:r>
        <w:r w:rsidR="007C6DED">
          <w:rPr>
            <w:noProof/>
            <w:webHidden/>
          </w:rPr>
          <w:instrText xml:space="preserve"> PAGEREF _Toc33445305 \h </w:instrText>
        </w:r>
        <w:r w:rsidR="007C6DED">
          <w:rPr>
            <w:noProof/>
            <w:webHidden/>
          </w:rPr>
        </w:r>
        <w:r w:rsidR="007C6DED">
          <w:rPr>
            <w:noProof/>
            <w:webHidden/>
          </w:rPr>
          <w:fldChar w:fldCharType="separate"/>
        </w:r>
        <w:r w:rsidR="007C6DED">
          <w:rPr>
            <w:noProof/>
            <w:webHidden/>
          </w:rPr>
          <w:t>24</w:t>
        </w:r>
        <w:r w:rsidR="007C6DED">
          <w:rPr>
            <w:noProof/>
            <w:webHidden/>
          </w:rPr>
          <w:fldChar w:fldCharType="end"/>
        </w:r>
      </w:hyperlink>
    </w:p>
    <w:p w14:paraId="00260D8B" w14:textId="298CB4DA" w:rsidR="007C6DED" w:rsidRDefault="00A368CC">
      <w:pPr>
        <w:pStyle w:val="TOC4"/>
        <w:rPr>
          <w:rFonts w:eastAsiaTheme="minorEastAsia"/>
          <w:smallCaps w:val="0"/>
          <w:noProof/>
          <w:sz w:val="22"/>
          <w:lang w:val="en-US" w:eastAsia="en-US" w:bidi="ar-SA"/>
        </w:rPr>
      </w:pPr>
      <w:hyperlink w:anchor="_Toc33445306" w:history="1">
        <w:r w:rsidR="007C6DED" w:rsidRPr="00CB4629">
          <w:rPr>
            <w:rStyle w:val="Hyperlink"/>
            <w:noProof/>
          </w:rPr>
          <w:t>ISV'ler için Microsoft Graph veri bağlantısı</w:t>
        </w:r>
        <w:r w:rsidR="007C6DED">
          <w:rPr>
            <w:noProof/>
            <w:webHidden/>
          </w:rPr>
          <w:tab/>
        </w:r>
        <w:r w:rsidR="007C6DED">
          <w:rPr>
            <w:noProof/>
            <w:webHidden/>
          </w:rPr>
          <w:fldChar w:fldCharType="begin"/>
        </w:r>
        <w:r w:rsidR="007C6DED">
          <w:rPr>
            <w:noProof/>
            <w:webHidden/>
          </w:rPr>
          <w:instrText xml:space="preserve"> PAGEREF _Toc33445306 \h </w:instrText>
        </w:r>
        <w:r w:rsidR="007C6DED">
          <w:rPr>
            <w:noProof/>
            <w:webHidden/>
          </w:rPr>
        </w:r>
        <w:r w:rsidR="007C6DED">
          <w:rPr>
            <w:noProof/>
            <w:webHidden/>
          </w:rPr>
          <w:fldChar w:fldCharType="separate"/>
        </w:r>
        <w:r w:rsidR="007C6DED">
          <w:rPr>
            <w:noProof/>
            <w:webHidden/>
          </w:rPr>
          <w:t>24</w:t>
        </w:r>
        <w:r w:rsidR="007C6DED">
          <w:rPr>
            <w:noProof/>
            <w:webHidden/>
          </w:rPr>
          <w:fldChar w:fldCharType="end"/>
        </w:r>
      </w:hyperlink>
    </w:p>
    <w:p w14:paraId="4EE24F5C" w14:textId="48941065" w:rsidR="007C6DED" w:rsidRDefault="00A368CC">
      <w:pPr>
        <w:pStyle w:val="TOC4"/>
        <w:rPr>
          <w:rFonts w:eastAsiaTheme="minorEastAsia"/>
          <w:smallCaps w:val="0"/>
          <w:noProof/>
          <w:sz w:val="22"/>
          <w:lang w:val="en-US" w:eastAsia="en-US" w:bidi="ar-SA"/>
        </w:rPr>
      </w:pPr>
      <w:hyperlink w:anchor="_Toc33445307" w:history="1">
        <w:r w:rsidR="007C6DED" w:rsidRPr="00CB4629">
          <w:rPr>
            <w:rStyle w:val="Hyperlink"/>
            <w:noProof/>
          </w:rPr>
          <w:t>Microsoft Sağlık Hizmetleri Bot Hizmeti</w:t>
        </w:r>
        <w:r w:rsidR="007C6DED">
          <w:rPr>
            <w:noProof/>
            <w:webHidden/>
          </w:rPr>
          <w:tab/>
        </w:r>
        <w:r w:rsidR="007C6DED">
          <w:rPr>
            <w:noProof/>
            <w:webHidden/>
          </w:rPr>
          <w:fldChar w:fldCharType="begin"/>
        </w:r>
        <w:r w:rsidR="007C6DED">
          <w:rPr>
            <w:noProof/>
            <w:webHidden/>
          </w:rPr>
          <w:instrText xml:space="preserve"> PAGEREF _Toc33445307 \h </w:instrText>
        </w:r>
        <w:r w:rsidR="007C6DED">
          <w:rPr>
            <w:noProof/>
            <w:webHidden/>
          </w:rPr>
        </w:r>
        <w:r w:rsidR="007C6DED">
          <w:rPr>
            <w:noProof/>
            <w:webHidden/>
          </w:rPr>
          <w:fldChar w:fldCharType="separate"/>
        </w:r>
        <w:r w:rsidR="007C6DED">
          <w:rPr>
            <w:noProof/>
            <w:webHidden/>
          </w:rPr>
          <w:t>25</w:t>
        </w:r>
        <w:r w:rsidR="007C6DED">
          <w:rPr>
            <w:noProof/>
            <w:webHidden/>
          </w:rPr>
          <w:fldChar w:fldCharType="end"/>
        </w:r>
      </w:hyperlink>
    </w:p>
    <w:p w14:paraId="5B0B494C" w14:textId="3CDEDD89" w:rsidR="007C6DED" w:rsidRDefault="00A368CC">
      <w:pPr>
        <w:pStyle w:val="TOC4"/>
        <w:rPr>
          <w:rFonts w:eastAsiaTheme="minorEastAsia"/>
          <w:smallCaps w:val="0"/>
          <w:noProof/>
          <w:sz w:val="22"/>
          <w:lang w:val="en-US" w:eastAsia="en-US" w:bidi="ar-SA"/>
        </w:rPr>
      </w:pPr>
      <w:hyperlink w:anchor="_Toc33445308" w:history="1">
        <w:r w:rsidR="007C6DED" w:rsidRPr="00CB4629">
          <w:rPr>
            <w:rStyle w:val="Hyperlink"/>
            <w:noProof/>
          </w:rPr>
          <w:t>Microsoft Intune</w:t>
        </w:r>
        <w:r w:rsidR="007C6DED">
          <w:rPr>
            <w:noProof/>
            <w:webHidden/>
          </w:rPr>
          <w:tab/>
        </w:r>
        <w:r w:rsidR="007C6DED">
          <w:rPr>
            <w:noProof/>
            <w:webHidden/>
          </w:rPr>
          <w:fldChar w:fldCharType="begin"/>
        </w:r>
        <w:r w:rsidR="007C6DED">
          <w:rPr>
            <w:noProof/>
            <w:webHidden/>
          </w:rPr>
          <w:instrText xml:space="preserve"> PAGEREF _Toc33445308 \h </w:instrText>
        </w:r>
        <w:r w:rsidR="007C6DED">
          <w:rPr>
            <w:noProof/>
            <w:webHidden/>
          </w:rPr>
        </w:r>
        <w:r w:rsidR="007C6DED">
          <w:rPr>
            <w:noProof/>
            <w:webHidden/>
          </w:rPr>
          <w:fldChar w:fldCharType="separate"/>
        </w:r>
        <w:r w:rsidR="007C6DED">
          <w:rPr>
            <w:noProof/>
            <w:webHidden/>
          </w:rPr>
          <w:t>25</w:t>
        </w:r>
        <w:r w:rsidR="007C6DED">
          <w:rPr>
            <w:noProof/>
            <w:webHidden/>
          </w:rPr>
          <w:fldChar w:fldCharType="end"/>
        </w:r>
      </w:hyperlink>
    </w:p>
    <w:p w14:paraId="5B07DEC5" w14:textId="129894B9" w:rsidR="007C6DED" w:rsidRDefault="00A368CC">
      <w:pPr>
        <w:pStyle w:val="TOC4"/>
        <w:rPr>
          <w:rFonts w:eastAsiaTheme="minorEastAsia"/>
          <w:smallCaps w:val="0"/>
          <w:noProof/>
          <w:sz w:val="22"/>
          <w:lang w:val="en-US" w:eastAsia="en-US" w:bidi="ar-SA"/>
        </w:rPr>
      </w:pPr>
      <w:hyperlink w:anchor="_Toc33445309" w:history="1">
        <w:r w:rsidR="007C6DED" w:rsidRPr="00CB4629">
          <w:rPr>
            <w:rStyle w:val="Hyperlink"/>
            <w:noProof/>
          </w:rPr>
          <w:t>Microsoft Learning</w:t>
        </w:r>
        <w:r w:rsidR="007C6DED">
          <w:rPr>
            <w:noProof/>
            <w:webHidden/>
          </w:rPr>
          <w:tab/>
        </w:r>
        <w:r w:rsidR="007C6DED">
          <w:rPr>
            <w:noProof/>
            <w:webHidden/>
          </w:rPr>
          <w:fldChar w:fldCharType="begin"/>
        </w:r>
        <w:r w:rsidR="007C6DED">
          <w:rPr>
            <w:noProof/>
            <w:webHidden/>
          </w:rPr>
          <w:instrText xml:space="preserve"> PAGEREF _Toc33445309 \h </w:instrText>
        </w:r>
        <w:r w:rsidR="007C6DED">
          <w:rPr>
            <w:noProof/>
            <w:webHidden/>
          </w:rPr>
        </w:r>
        <w:r w:rsidR="007C6DED">
          <w:rPr>
            <w:noProof/>
            <w:webHidden/>
          </w:rPr>
          <w:fldChar w:fldCharType="separate"/>
        </w:r>
        <w:r w:rsidR="007C6DED">
          <w:rPr>
            <w:noProof/>
            <w:webHidden/>
          </w:rPr>
          <w:t>26</w:t>
        </w:r>
        <w:r w:rsidR="007C6DED">
          <w:rPr>
            <w:noProof/>
            <w:webHidden/>
          </w:rPr>
          <w:fldChar w:fldCharType="end"/>
        </w:r>
      </w:hyperlink>
    </w:p>
    <w:p w14:paraId="57FA1690" w14:textId="1FFF7D72" w:rsidR="007C6DED" w:rsidRDefault="00A368CC">
      <w:pPr>
        <w:pStyle w:val="TOC4"/>
        <w:rPr>
          <w:rFonts w:eastAsiaTheme="minorEastAsia"/>
          <w:smallCaps w:val="0"/>
          <w:noProof/>
          <w:sz w:val="22"/>
          <w:lang w:val="en-US" w:eastAsia="en-US" w:bidi="ar-SA"/>
        </w:rPr>
      </w:pPr>
      <w:hyperlink w:anchor="_Toc33445310" w:history="1">
        <w:r w:rsidR="007C6DED" w:rsidRPr="00CB4629">
          <w:rPr>
            <w:rStyle w:val="Hyperlink"/>
            <w:noProof/>
          </w:rPr>
          <w:t>Bing içerisinde Microsoft Araması</w:t>
        </w:r>
        <w:r w:rsidR="007C6DED">
          <w:rPr>
            <w:noProof/>
            <w:webHidden/>
          </w:rPr>
          <w:tab/>
        </w:r>
        <w:r w:rsidR="007C6DED">
          <w:rPr>
            <w:noProof/>
            <w:webHidden/>
          </w:rPr>
          <w:fldChar w:fldCharType="begin"/>
        </w:r>
        <w:r w:rsidR="007C6DED">
          <w:rPr>
            <w:noProof/>
            <w:webHidden/>
          </w:rPr>
          <w:instrText xml:space="preserve"> PAGEREF _Toc33445310 \h </w:instrText>
        </w:r>
        <w:r w:rsidR="007C6DED">
          <w:rPr>
            <w:noProof/>
            <w:webHidden/>
          </w:rPr>
        </w:r>
        <w:r w:rsidR="007C6DED">
          <w:rPr>
            <w:noProof/>
            <w:webHidden/>
          </w:rPr>
          <w:fldChar w:fldCharType="separate"/>
        </w:r>
        <w:r w:rsidR="007C6DED">
          <w:rPr>
            <w:noProof/>
            <w:webHidden/>
          </w:rPr>
          <w:t>26</w:t>
        </w:r>
        <w:r w:rsidR="007C6DED">
          <w:rPr>
            <w:noProof/>
            <w:webHidden/>
          </w:rPr>
          <w:fldChar w:fldCharType="end"/>
        </w:r>
      </w:hyperlink>
    </w:p>
    <w:p w14:paraId="30407AD7" w14:textId="4BDDF82D" w:rsidR="007C6DED" w:rsidRDefault="00A368CC">
      <w:pPr>
        <w:pStyle w:val="TOC4"/>
        <w:rPr>
          <w:rFonts w:eastAsiaTheme="minorEastAsia"/>
          <w:smallCaps w:val="0"/>
          <w:noProof/>
          <w:sz w:val="22"/>
          <w:lang w:val="en-US" w:eastAsia="en-US" w:bidi="ar-SA"/>
        </w:rPr>
      </w:pPr>
      <w:hyperlink w:anchor="_Toc33445311" w:history="1">
        <w:r w:rsidR="007C6DED" w:rsidRPr="00CB4629">
          <w:rPr>
            <w:rStyle w:val="Hyperlink"/>
            <w:noProof/>
          </w:rPr>
          <w:t>Minecraft: Education Edition</w:t>
        </w:r>
        <w:r w:rsidR="007C6DED">
          <w:rPr>
            <w:noProof/>
            <w:webHidden/>
          </w:rPr>
          <w:tab/>
        </w:r>
        <w:r w:rsidR="007C6DED">
          <w:rPr>
            <w:noProof/>
            <w:webHidden/>
          </w:rPr>
          <w:fldChar w:fldCharType="begin"/>
        </w:r>
        <w:r w:rsidR="007C6DED">
          <w:rPr>
            <w:noProof/>
            <w:webHidden/>
          </w:rPr>
          <w:instrText xml:space="preserve"> PAGEREF _Toc33445311 \h </w:instrText>
        </w:r>
        <w:r w:rsidR="007C6DED">
          <w:rPr>
            <w:noProof/>
            <w:webHidden/>
          </w:rPr>
        </w:r>
        <w:r w:rsidR="007C6DED">
          <w:rPr>
            <w:noProof/>
            <w:webHidden/>
          </w:rPr>
          <w:fldChar w:fldCharType="separate"/>
        </w:r>
        <w:r w:rsidR="007C6DED">
          <w:rPr>
            <w:noProof/>
            <w:webHidden/>
          </w:rPr>
          <w:t>26</w:t>
        </w:r>
        <w:r w:rsidR="007C6DED">
          <w:rPr>
            <w:noProof/>
            <w:webHidden/>
          </w:rPr>
          <w:fldChar w:fldCharType="end"/>
        </w:r>
      </w:hyperlink>
    </w:p>
    <w:p w14:paraId="34B54C7E" w14:textId="5655281E" w:rsidR="007C6DED" w:rsidRDefault="00A368CC">
      <w:pPr>
        <w:pStyle w:val="TOC4"/>
        <w:rPr>
          <w:rFonts w:eastAsiaTheme="minorEastAsia"/>
          <w:smallCaps w:val="0"/>
          <w:noProof/>
          <w:sz w:val="22"/>
          <w:lang w:val="en-US" w:eastAsia="en-US" w:bidi="ar-SA"/>
        </w:rPr>
      </w:pPr>
      <w:hyperlink w:anchor="_Toc33445312" w:history="1">
        <w:r w:rsidR="007C6DED" w:rsidRPr="00CB4629">
          <w:rPr>
            <w:rStyle w:val="Hyperlink"/>
            <w:noProof/>
          </w:rPr>
          <w:t>Office 365 Developer</w:t>
        </w:r>
        <w:r w:rsidR="007C6DED">
          <w:rPr>
            <w:noProof/>
            <w:webHidden/>
          </w:rPr>
          <w:tab/>
        </w:r>
        <w:r w:rsidR="007C6DED">
          <w:rPr>
            <w:noProof/>
            <w:webHidden/>
          </w:rPr>
          <w:fldChar w:fldCharType="begin"/>
        </w:r>
        <w:r w:rsidR="007C6DED">
          <w:rPr>
            <w:noProof/>
            <w:webHidden/>
          </w:rPr>
          <w:instrText xml:space="preserve"> PAGEREF _Toc33445312 \h </w:instrText>
        </w:r>
        <w:r w:rsidR="007C6DED">
          <w:rPr>
            <w:noProof/>
            <w:webHidden/>
          </w:rPr>
        </w:r>
        <w:r w:rsidR="007C6DED">
          <w:rPr>
            <w:noProof/>
            <w:webHidden/>
          </w:rPr>
          <w:fldChar w:fldCharType="separate"/>
        </w:r>
        <w:r w:rsidR="007C6DED">
          <w:rPr>
            <w:noProof/>
            <w:webHidden/>
          </w:rPr>
          <w:t>26</w:t>
        </w:r>
        <w:r w:rsidR="007C6DED">
          <w:rPr>
            <w:noProof/>
            <w:webHidden/>
          </w:rPr>
          <w:fldChar w:fldCharType="end"/>
        </w:r>
      </w:hyperlink>
    </w:p>
    <w:p w14:paraId="2A445511" w14:textId="6FC7A421" w:rsidR="007C6DED" w:rsidRDefault="00A368CC">
      <w:pPr>
        <w:pStyle w:val="TOC4"/>
        <w:rPr>
          <w:rFonts w:eastAsiaTheme="minorEastAsia"/>
          <w:smallCaps w:val="0"/>
          <w:noProof/>
          <w:sz w:val="22"/>
          <w:lang w:val="en-US" w:eastAsia="en-US" w:bidi="ar-SA"/>
        </w:rPr>
      </w:pPr>
      <w:hyperlink w:anchor="_Toc33445313" w:history="1">
        <w:r w:rsidR="007C6DED" w:rsidRPr="00CB4629">
          <w:rPr>
            <w:rStyle w:val="Hyperlink"/>
            <w:noProof/>
          </w:rPr>
          <w:t>Microsoft Defender Gelişmiş Tehdit Koruması</w:t>
        </w:r>
        <w:r w:rsidR="007C6DED">
          <w:rPr>
            <w:noProof/>
            <w:webHidden/>
          </w:rPr>
          <w:tab/>
        </w:r>
        <w:r w:rsidR="007C6DED">
          <w:rPr>
            <w:noProof/>
            <w:webHidden/>
          </w:rPr>
          <w:fldChar w:fldCharType="begin"/>
        </w:r>
        <w:r w:rsidR="007C6DED">
          <w:rPr>
            <w:noProof/>
            <w:webHidden/>
          </w:rPr>
          <w:instrText xml:space="preserve"> PAGEREF _Toc33445313 \h </w:instrText>
        </w:r>
        <w:r w:rsidR="007C6DED">
          <w:rPr>
            <w:noProof/>
            <w:webHidden/>
          </w:rPr>
        </w:r>
        <w:r w:rsidR="007C6DED">
          <w:rPr>
            <w:noProof/>
            <w:webHidden/>
          </w:rPr>
          <w:fldChar w:fldCharType="separate"/>
        </w:r>
        <w:r w:rsidR="007C6DED">
          <w:rPr>
            <w:noProof/>
            <w:webHidden/>
          </w:rPr>
          <w:t>27</w:t>
        </w:r>
        <w:r w:rsidR="007C6DED">
          <w:rPr>
            <w:noProof/>
            <w:webHidden/>
          </w:rPr>
          <w:fldChar w:fldCharType="end"/>
        </w:r>
      </w:hyperlink>
    </w:p>
    <w:p w14:paraId="1A80381B" w14:textId="196605D6" w:rsidR="007C6DED" w:rsidRDefault="00A368CC">
      <w:pPr>
        <w:pStyle w:val="TOC1"/>
        <w:tabs>
          <w:tab w:val="right" w:leader="dot" w:pos="5030"/>
        </w:tabs>
        <w:rPr>
          <w:rFonts w:eastAsiaTheme="minorEastAsia"/>
          <w:b w:val="0"/>
          <w:caps w:val="0"/>
          <w:noProof/>
          <w:sz w:val="22"/>
          <w:lang w:val="en-US" w:eastAsia="en-US" w:bidi="ar-SA"/>
        </w:rPr>
      </w:pPr>
      <w:hyperlink w:anchor="_Toc33445314" w:history="1">
        <w:r w:rsidR="007C6DED" w:rsidRPr="00CB4629">
          <w:rPr>
            <w:rStyle w:val="Hyperlink"/>
            <w:noProof/>
          </w:rPr>
          <w:t>Ek 1 – Bildirimler</w:t>
        </w:r>
        <w:r w:rsidR="007C6DED">
          <w:rPr>
            <w:noProof/>
            <w:webHidden/>
          </w:rPr>
          <w:tab/>
        </w:r>
        <w:r w:rsidR="007C6DED">
          <w:rPr>
            <w:noProof/>
            <w:webHidden/>
          </w:rPr>
          <w:fldChar w:fldCharType="begin"/>
        </w:r>
        <w:r w:rsidR="007C6DED">
          <w:rPr>
            <w:noProof/>
            <w:webHidden/>
          </w:rPr>
          <w:instrText xml:space="preserve"> PAGEREF _Toc33445314 \h </w:instrText>
        </w:r>
        <w:r w:rsidR="007C6DED">
          <w:rPr>
            <w:noProof/>
            <w:webHidden/>
          </w:rPr>
        </w:r>
        <w:r w:rsidR="007C6DED">
          <w:rPr>
            <w:noProof/>
            <w:webHidden/>
          </w:rPr>
          <w:fldChar w:fldCharType="separate"/>
        </w:r>
        <w:r w:rsidR="007C6DED">
          <w:rPr>
            <w:noProof/>
            <w:webHidden/>
          </w:rPr>
          <w:t>28</w:t>
        </w:r>
        <w:r w:rsidR="007C6DED">
          <w:rPr>
            <w:noProof/>
            <w:webHidden/>
          </w:rPr>
          <w:fldChar w:fldCharType="end"/>
        </w:r>
      </w:hyperlink>
    </w:p>
    <w:p w14:paraId="43F52FDC" w14:textId="2C0726D9" w:rsidR="007C6DED" w:rsidRDefault="00A368CC">
      <w:pPr>
        <w:pStyle w:val="TOC3"/>
        <w:rPr>
          <w:rFonts w:eastAsiaTheme="minorEastAsia"/>
          <w:b w:val="0"/>
          <w:smallCaps w:val="0"/>
          <w:sz w:val="22"/>
          <w:lang w:val="en-US" w:eastAsia="en-US" w:bidi="ar-SA"/>
        </w:rPr>
      </w:pPr>
      <w:hyperlink w:anchor="_Toc33445315" w:history="1">
        <w:r w:rsidR="007C6DED" w:rsidRPr="00CB4629">
          <w:rPr>
            <w:rStyle w:val="Hyperlink"/>
          </w:rPr>
          <w:t>DPA kapsamı dışındaki Çevrimiçi Hizmetler</w:t>
        </w:r>
        <w:r w:rsidR="007C6DED">
          <w:rPr>
            <w:webHidden/>
          </w:rPr>
          <w:tab/>
        </w:r>
        <w:r w:rsidR="007C6DED">
          <w:rPr>
            <w:webHidden/>
          </w:rPr>
          <w:fldChar w:fldCharType="begin"/>
        </w:r>
        <w:r w:rsidR="007C6DED">
          <w:rPr>
            <w:webHidden/>
          </w:rPr>
          <w:instrText xml:space="preserve"> PAGEREF _Toc33445315 \h </w:instrText>
        </w:r>
        <w:r w:rsidR="007C6DED">
          <w:rPr>
            <w:webHidden/>
          </w:rPr>
        </w:r>
        <w:r w:rsidR="007C6DED">
          <w:rPr>
            <w:webHidden/>
          </w:rPr>
          <w:fldChar w:fldCharType="separate"/>
        </w:r>
        <w:r w:rsidR="007C6DED">
          <w:rPr>
            <w:webHidden/>
          </w:rPr>
          <w:t>28</w:t>
        </w:r>
        <w:r w:rsidR="007C6DED">
          <w:rPr>
            <w:webHidden/>
          </w:rPr>
          <w:fldChar w:fldCharType="end"/>
        </w:r>
      </w:hyperlink>
    </w:p>
    <w:p w14:paraId="3039F2C6" w14:textId="6BC1273E" w:rsidR="007C6DED" w:rsidRDefault="00A368CC">
      <w:pPr>
        <w:pStyle w:val="TOC3"/>
        <w:rPr>
          <w:rFonts w:eastAsiaTheme="minorEastAsia"/>
          <w:b w:val="0"/>
          <w:smallCaps w:val="0"/>
          <w:sz w:val="22"/>
          <w:lang w:val="en-US" w:eastAsia="en-US" w:bidi="ar-SA"/>
        </w:rPr>
      </w:pPr>
      <w:hyperlink w:anchor="_Toc33445316" w:history="1">
        <w:r w:rsidR="007C6DED" w:rsidRPr="00CB4629">
          <w:rPr>
            <w:rStyle w:val="Hyperlink"/>
          </w:rPr>
          <w:t>Temel Çevrimiçi Hizmetler</w:t>
        </w:r>
        <w:r w:rsidR="007C6DED">
          <w:rPr>
            <w:webHidden/>
          </w:rPr>
          <w:tab/>
        </w:r>
        <w:r w:rsidR="007C6DED">
          <w:rPr>
            <w:webHidden/>
          </w:rPr>
          <w:fldChar w:fldCharType="begin"/>
        </w:r>
        <w:r w:rsidR="007C6DED">
          <w:rPr>
            <w:webHidden/>
          </w:rPr>
          <w:instrText xml:space="preserve"> PAGEREF _Toc33445316 \h </w:instrText>
        </w:r>
        <w:r w:rsidR="007C6DED">
          <w:rPr>
            <w:webHidden/>
          </w:rPr>
        </w:r>
        <w:r w:rsidR="007C6DED">
          <w:rPr>
            <w:webHidden/>
          </w:rPr>
          <w:fldChar w:fldCharType="separate"/>
        </w:r>
        <w:r w:rsidR="007C6DED">
          <w:rPr>
            <w:webHidden/>
          </w:rPr>
          <w:t>28</w:t>
        </w:r>
        <w:r w:rsidR="007C6DED">
          <w:rPr>
            <w:webHidden/>
          </w:rPr>
          <w:fldChar w:fldCharType="end"/>
        </w:r>
      </w:hyperlink>
    </w:p>
    <w:p w14:paraId="3A236654" w14:textId="24CC1125" w:rsidR="007C6DED" w:rsidRDefault="00A368CC">
      <w:pPr>
        <w:pStyle w:val="TOC3"/>
        <w:rPr>
          <w:rFonts w:eastAsiaTheme="minorEastAsia"/>
          <w:b w:val="0"/>
          <w:smallCaps w:val="0"/>
          <w:sz w:val="22"/>
          <w:lang w:val="en-US" w:eastAsia="en-US" w:bidi="ar-SA"/>
        </w:rPr>
      </w:pPr>
      <w:hyperlink w:anchor="_Toc33445317" w:history="1">
        <w:r w:rsidR="007C6DED" w:rsidRPr="00CB4629">
          <w:rPr>
            <w:rStyle w:val="Hyperlink"/>
          </w:rPr>
          <w:t>Bing Maps</w:t>
        </w:r>
        <w:r w:rsidR="007C6DED">
          <w:rPr>
            <w:webHidden/>
          </w:rPr>
          <w:tab/>
        </w:r>
        <w:r w:rsidR="007C6DED">
          <w:rPr>
            <w:webHidden/>
          </w:rPr>
          <w:fldChar w:fldCharType="begin"/>
        </w:r>
        <w:r w:rsidR="007C6DED">
          <w:rPr>
            <w:webHidden/>
          </w:rPr>
          <w:instrText xml:space="preserve"> PAGEREF _Toc33445317 \h </w:instrText>
        </w:r>
        <w:r w:rsidR="007C6DED">
          <w:rPr>
            <w:webHidden/>
          </w:rPr>
        </w:r>
        <w:r w:rsidR="007C6DED">
          <w:rPr>
            <w:webHidden/>
          </w:rPr>
          <w:fldChar w:fldCharType="separate"/>
        </w:r>
        <w:r w:rsidR="007C6DED">
          <w:rPr>
            <w:webHidden/>
          </w:rPr>
          <w:t>29</w:t>
        </w:r>
        <w:r w:rsidR="007C6DED">
          <w:rPr>
            <w:webHidden/>
          </w:rPr>
          <w:fldChar w:fldCharType="end"/>
        </w:r>
      </w:hyperlink>
    </w:p>
    <w:p w14:paraId="7B197A88" w14:textId="5D111734" w:rsidR="007C6DED" w:rsidRDefault="00A368CC">
      <w:pPr>
        <w:pStyle w:val="TOC3"/>
        <w:rPr>
          <w:rFonts w:eastAsiaTheme="minorEastAsia"/>
          <w:b w:val="0"/>
          <w:smallCaps w:val="0"/>
          <w:sz w:val="22"/>
          <w:lang w:val="en-US" w:eastAsia="en-US" w:bidi="ar-SA"/>
        </w:rPr>
      </w:pPr>
      <w:hyperlink w:anchor="_Toc33445318" w:history="1">
        <w:r w:rsidR="007C6DED" w:rsidRPr="00CB4629">
          <w:rPr>
            <w:rStyle w:val="Hyperlink"/>
          </w:rPr>
          <w:t>Profesyonel Hizmetler</w:t>
        </w:r>
        <w:r w:rsidR="007C6DED">
          <w:rPr>
            <w:webHidden/>
          </w:rPr>
          <w:tab/>
        </w:r>
        <w:r w:rsidR="007C6DED">
          <w:rPr>
            <w:webHidden/>
          </w:rPr>
          <w:fldChar w:fldCharType="begin"/>
        </w:r>
        <w:r w:rsidR="007C6DED">
          <w:rPr>
            <w:webHidden/>
          </w:rPr>
          <w:instrText xml:space="preserve"> PAGEREF _Toc33445318 \h </w:instrText>
        </w:r>
        <w:r w:rsidR="007C6DED">
          <w:rPr>
            <w:webHidden/>
          </w:rPr>
        </w:r>
        <w:r w:rsidR="007C6DED">
          <w:rPr>
            <w:webHidden/>
          </w:rPr>
          <w:fldChar w:fldCharType="separate"/>
        </w:r>
        <w:r w:rsidR="007C6DED">
          <w:rPr>
            <w:webHidden/>
          </w:rPr>
          <w:t>30</w:t>
        </w:r>
        <w:r w:rsidR="007C6DED">
          <w:rPr>
            <w:webHidden/>
          </w:rPr>
          <w:fldChar w:fldCharType="end"/>
        </w:r>
      </w:hyperlink>
    </w:p>
    <w:p w14:paraId="1B7EA154" w14:textId="61E2EFCB" w:rsidR="007C6DED" w:rsidRDefault="00A368CC">
      <w:pPr>
        <w:pStyle w:val="TOC3"/>
        <w:rPr>
          <w:rFonts w:eastAsiaTheme="minorEastAsia"/>
          <w:b w:val="0"/>
          <w:smallCaps w:val="0"/>
          <w:sz w:val="22"/>
          <w:lang w:val="en-US" w:eastAsia="en-US" w:bidi="ar-SA"/>
        </w:rPr>
      </w:pPr>
      <w:hyperlink w:anchor="_Toc33445319" w:history="1">
        <w:r w:rsidR="007C6DED" w:rsidRPr="00CB4629">
          <w:rPr>
            <w:rStyle w:val="Hyperlink"/>
          </w:rPr>
          <w:t>Azure Medya Hizmetleri H.265/HEVC Kodlama hakkında bildirim</w:t>
        </w:r>
        <w:r w:rsidR="007C6DED">
          <w:rPr>
            <w:webHidden/>
          </w:rPr>
          <w:tab/>
        </w:r>
        <w:r w:rsidR="007C6DED">
          <w:rPr>
            <w:webHidden/>
          </w:rPr>
          <w:fldChar w:fldCharType="begin"/>
        </w:r>
        <w:r w:rsidR="007C6DED">
          <w:rPr>
            <w:webHidden/>
          </w:rPr>
          <w:instrText xml:space="preserve"> PAGEREF _Toc33445319 \h </w:instrText>
        </w:r>
        <w:r w:rsidR="007C6DED">
          <w:rPr>
            <w:webHidden/>
          </w:rPr>
        </w:r>
        <w:r w:rsidR="007C6DED">
          <w:rPr>
            <w:webHidden/>
          </w:rPr>
          <w:fldChar w:fldCharType="separate"/>
        </w:r>
        <w:r w:rsidR="007C6DED">
          <w:rPr>
            <w:webHidden/>
          </w:rPr>
          <w:t>31</w:t>
        </w:r>
        <w:r w:rsidR="007C6DED">
          <w:rPr>
            <w:webHidden/>
          </w:rPr>
          <w:fldChar w:fldCharType="end"/>
        </w:r>
      </w:hyperlink>
    </w:p>
    <w:p w14:paraId="63FFD8F9" w14:textId="77D2AF30" w:rsidR="007C6DED" w:rsidRDefault="00A368CC">
      <w:pPr>
        <w:pStyle w:val="TOC3"/>
        <w:rPr>
          <w:rFonts w:eastAsiaTheme="minorEastAsia"/>
          <w:b w:val="0"/>
          <w:smallCaps w:val="0"/>
          <w:sz w:val="22"/>
          <w:lang w:val="en-US" w:eastAsia="en-US" w:bidi="ar-SA"/>
        </w:rPr>
      </w:pPr>
      <w:hyperlink w:anchor="_Toc33445320" w:history="1">
        <w:r w:rsidR="007C6DED" w:rsidRPr="00CB4629">
          <w:rPr>
            <w:rStyle w:val="Hyperlink"/>
          </w:rPr>
          <w:t>Adobe Flash Player hakkında bildirim</w:t>
        </w:r>
        <w:r w:rsidR="007C6DED">
          <w:rPr>
            <w:webHidden/>
          </w:rPr>
          <w:tab/>
        </w:r>
        <w:r w:rsidR="007C6DED">
          <w:rPr>
            <w:webHidden/>
          </w:rPr>
          <w:fldChar w:fldCharType="begin"/>
        </w:r>
        <w:r w:rsidR="007C6DED">
          <w:rPr>
            <w:webHidden/>
          </w:rPr>
          <w:instrText xml:space="preserve"> PAGEREF _Toc33445320 \h </w:instrText>
        </w:r>
        <w:r w:rsidR="007C6DED">
          <w:rPr>
            <w:webHidden/>
          </w:rPr>
        </w:r>
        <w:r w:rsidR="007C6DED">
          <w:rPr>
            <w:webHidden/>
          </w:rPr>
          <w:fldChar w:fldCharType="separate"/>
        </w:r>
        <w:r w:rsidR="007C6DED">
          <w:rPr>
            <w:webHidden/>
          </w:rPr>
          <w:t>31</w:t>
        </w:r>
        <w:r w:rsidR="007C6DED">
          <w:rPr>
            <w:webHidden/>
          </w:rPr>
          <w:fldChar w:fldCharType="end"/>
        </w:r>
      </w:hyperlink>
    </w:p>
    <w:p w14:paraId="6933B0E8" w14:textId="2DB03D38" w:rsidR="007C6DED" w:rsidRDefault="00A368CC">
      <w:pPr>
        <w:pStyle w:val="TOC3"/>
        <w:rPr>
          <w:rFonts w:eastAsiaTheme="minorEastAsia"/>
          <w:b w:val="0"/>
          <w:smallCaps w:val="0"/>
          <w:sz w:val="22"/>
          <w:lang w:val="en-US" w:eastAsia="en-US" w:bidi="ar-SA"/>
        </w:rPr>
      </w:pPr>
      <w:hyperlink w:anchor="_Toc33445321" w:history="1">
        <w:r w:rsidR="007C6DED" w:rsidRPr="00CB4629">
          <w:rPr>
            <w:rStyle w:val="Hyperlink"/>
          </w:rPr>
          <w:t>H.264/AVC Görsel Standardı, VC-1 Video Standardı, MPEG-4 Kısım 2 Görsel Standardı ve MPEG-2 Video Standardı hakkında bildirim</w:t>
        </w:r>
        <w:r w:rsidR="007C6DED">
          <w:rPr>
            <w:webHidden/>
          </w:rPr>
          <w:tab/>
        </w:r>
        <w:r w:rsidR="007C6DED">
          <w:rPr>
            <w:webHidden/>
          </w:rPr>
          <w:fldChar w:fldCharType="begin"/>
        </w:r>
        <w:r w:rsidR="007C6DED">
          <w:rPr>
            <w:webHidden/>
          </w:rPr>
          <w:instrText xml:space="preserve"> PAGEREF _Toc33445321 \h </w:instrText>
        </w:r>
        <w:r w:rsidR="007C6DED">
          <w:rPr>
            <w:webHidden/>
          </w:rPr>
        </w:r>
        <w:r w:rsidR="007C6DED">
          <w:rPr>
            <w:webHidden/>
          </w:rPr>
          <w:fldChar w:fldCharType="separate"/>
        </w:r>
        <w:r w:rsidR="007C6DED">
          <w:rPr>
            <w:webHidden/>
          </w:rPr>
          <w:t>32</w:t>
        </w:r>
        <w:r w:rsidR="007C6DED">
          <w:rPr>
            <w:webHidden/>
          </w:rPr>
          <w:fldChar w:fldCharType="end"/>
        </w:r>
      </w:hyperlink>
    </w:p>
    <w:p w14:paraId="7F16960F" w14:textId="15B13442" w:rsidR="007C6DED" w:rsidRDefault="00A368CC">
      <w:pPr>
        <w:pStyle w:val="TOC1"/>
        <w:tabs>
          <w:tab w:val="right" w:leader="dot" w:pos="5030"/>
        </w:tabs>
        <w:rPr>
          <w:rFonts w:eastAsiaTheme="minorEastAsia"/>
          <w:b w:val="0"/>
          <w:caps w:val="0"/>
          <w:noProof/>
          <w:sz w:val="22"/>
          <w:lang w:val="en-US" w:eastAsia="en-US" w:bidi="ar-SA"/>
        </w:rPr>
      </w:pPr>
      <w:hyperlink w:anchor="_Toc33445322" w:history="1">
        <w:r w:rsidR="007C6DED" w:rsidRPr="00CB4629">
          <w:rPr>
            <w:rStyle w:val="Hyperlink"/>
            <w:noProof/>
          </w:rPr>
          <w:t>Ek 2 – Üyelik Lisans Paketleri</w:t>
        </w:r>
        <w:r w:rsidR="007C6DED">
          <w:rPr>
            <w:noProof/>
            <w:webHidden/>
          </w:rPr>
          <w:tab/>
        </w:r>
        <w:r w:rsidR="007C6DED">
          <w:rPr>
            <w:noProof/>
            <w:webHidden/>
          </w:rPr>
          <w:fldChar w:fldCharType="begin"/>
        </w:r>
        <w:r w:rsidR="007C6DED">
          <w:rPr>
            <w:noProof/>
            <w:webHidden/>
          </w:rPr>
          <w:instrText xml:space="preserve"> PAGEREF _Toc33445322 \h </w:instrText>
        </w:r>
        <w:r w:rsidR="007C6DED">
          <w:rPr>
            <w:noProof/>
            <w:webHidden/>
          </w:rPr>
        </w:r>
        <w:r w:rsidR="007C6DED">
          <w:rPr>
            <w:noProof/>
            <w:webHidden/>
          </w:rPr>
          <w:fldChar w:fldCharType="separate"/>
        </w:r>
        <w:r w:rsidR="007C6DED">
          <w:rPr>
            <w:noProof/>
            <w:webHidden/>
          </w:rPr>
          <w:t>33</w:t>
        </w:r>
        <w:r w:rsidR="007C6DED">
          <w:rPr>
            <w:noProof/>
            <w:webHidden/>
          </w:rPr>
          <w:fldChar w:fldCharType="end"/>
        </w:r>
      </w:hyperlink>
    </w:p>
    <w:p w14:paraId="2087BF3A" w14:textId="5927DE96" w:rsidR="007C6DED" w:rsidRDefault="00A368CC">
      <w:pPr>
        <w:pStyle w:val="TOC3"/>
        <w:rPr>
          <w:rFonts w:eastAsiaTheme="minorEastAsia"/>
          <w:b w:val="0"/>
          <w:smallCaps w:val="0"/>
          <w:sz w:val="22"/>
          <w:lang w:val="en-US" w:eastAsia="en-US" w:bidi="ar-SA"/>
        </w:rPr>
      </w:pPr>
      <w:hyperlink w:anchor="_Toc33445323" w:history="1">
        <w:r w:rsidR="007C6DED" w:rsidRPr="00CB4629">
          <w:rPr>
            <w:rStyle w:val="Hyperlink"/>
          </w:rPr>
          <w:t>Kamu Sektörü</w:t>
        </w:r>
        <w:r w:rsidR="007C6DED">
          <w:rPr>
            <w:webHidden/>
          </w:rPr>
          <w:tab/>
        </w:r>
        <w:r w:rsidR="007C6DED">
          <w:rPr>
            <w:webHidden/>
          </w:rPr>
          <w:fldChar w:fldCharType="begin"/>
        </w:r>
        <w:r w:rsidR="007C6DED">
          <w:rPr>
            <w:webHidden/>
          </w:rPr>
          <w:instrText xml:space="preserve"> PAGEREF _Toc33445323 \h </w:instrText>
        </w:r>
        <w:r w:rsidR="007C6DED">
          <w:rPr>
            <w:webHidden/>
          </w:rPr>
        </w:r>
        <w:r w:rsidR="007C6DED">
          <w:rPr>
            <w:webHidden/>
          </w:rPr>
          <w:fldChar w:fldCharType="separate"/>
        </w:r>
        <w:r w:rsidR="007C6DED">
          <w:rPr>
            <w:webHidden/>
          </w:rPr>
          <w:t>34</w:t>
        </w:r>
        <w:r w:rsidR="007C6DED">
          <w:rPr>
            <w:webHidden/>
          </w:rPr>
          <w:fldChar w:fldCharType="end"/>
        </w:r>
      </w:hyperlink>
    </w:p>
    <w:p w14:paraId="092C9288" w14:textId="12BFDEA1" w:rsidR="004D27A6" w:rsidRPr="00872F92" w:rsidRDefault="00A430D3" w:rsidP="007D20BE">
      <w:pPr>
        <w:pStyle w:val="TOC1"/>
        <w:tabs>
          <w:tab w:val="right" w:leader="dot" w:pos="5030"/>
        </w:tabs>
        <w:rPr>
          <w:rFonts w:ascii="Tahoma" w:hAnsi="Tahoma" w:cs="Tahoma"/>
        </w:rPr>
      </w:pPr>
      <w:r w:rsidRPr="0019079E">
        <w:rPr>
          <w:rFonts w:cstheme="minorHAnsi"/>
        </w:rPr>
        <w:fldChar w:fldCharType="end"/>
      </w:r>
    </w:p>
    <w:p w14:paraId="1F4D8F63" w14:textId="77777777" w:rsidR="004D27A6" w:rsidRPr="007D20BE" w:rsidRDefault="004D27A6" w:rsidP="00A914BF">
      <w:pPr>
        <w:pStyle w:val="ProductList-Body"/>
        <w:rPr>
          <w:rFonts w:cstheme="minorHAnsi"/>
        </w:rPr>
        <w:sectPr w:rsidR="004D27A6" w:rsidRPr="007D20BE" w:rsidSect="002931C3">
          <w:type w:val="continuous"/>
          <w:pgSz w:w="12240" w:h="15840"/>
          <w:pgMar w:top="1440" w:right="720" w:bottom="1440" w:left="720" w:header="720" w:footer="720" w:gutter="0"/>
          <w:cols w:num="2" w:space="720"/>
          <w:docGrid w:linePitch="360"/>
        </w:sectPr>
      </w:pPr>
    </w:p>
    <w:p w14:paraId="7BDF792A" w14:textId="77777777" w:rsidR="00105847" w:rsidRDefault="00105847" w:rsidP="00105847">
      <w:pPr>
        <w:pStyle w:val="ProductList-SectionHeading"/>
        <w:outlineLvl w:val="0"/>
      </w:pPr>
      <w:bookmarkStart w:id="4" w:name="Introduction"/>
      <w:bookmarkStart w:id="5" w:name="_Toc507768531"/>
      <w:bookmarkStart w:id="6" w:name="_Toc507239485"/>
      <w:bookmarkStart w:id="7" w:name="_Toc33445257"/>
      <w:bookmarkStart w:id="8" w:name="_Toc378147615"/>
      <w:bookmarkStart w:id="9" w:name="_Toc378151517"/>
      <w:bookmarkStart w:id="10" w:name="_Toc379797094"/>
      <w:bookmarkStart w:id="11" w:name="_Toc380513120"/>
      <w:bookmarkStart w:id="12" w:name="_Toc380655159"/>
      <w:bookmarkStart w:id="13" w:name="_Toc383415077"/>
      <w:r>
        <w:lastRenderedPageBreak/>
        <w:t>Giriş</w:t>
      </w:r>
      <w:bookmarkEnd w:id="4"/>
      <w:bookmarkEnd w:id="5"/>
      <w:bookmarkEnd w:id="6"/>
      <w:bookmarkEnd w:id="7"/>
    </w:p>
    <w:p w14:paraId="3B51E217" w14:textId="3DEC6D70" w:rsidR="005057AC" w:rsidRDefault="00C870EF" w:rsidP="005057AC">
      <w:pPr>
        <w:pStyle w:val="ProductList-Body"/>
        <w:spacing w:after="240"/>
      </w:pPr>
      <w:bookmarkStart w:id="14" w:name="_Toc507768532"/>
      <w:r>
        <w:t>Taraflar, işbu Çevrimiçi Hizmet Şartlarının Müşterinin Çevrimiçi Hizmetleri kullanımını yönettiğini ve DPA'nın (aşağıda tanımlanmıştır) Çevrimiçi Hizmetler tarafından Müşteri Verilerinin ve Kişisel Verilerin işlenmesi ve güvenliği ile ilgili yükümlülüklerini belirlediğini kabul eder.</w:t>
      </w:r>
      <w:r>
        <w:rPr>
          <w:sz w:val="22"/>
        </w:rPr>
        <w:t xml:space="preserve"> </w:t>
      </w:r>
      <w:r>
        <w:t>Taraflar ayrıca, Profesyonel Hizmetlerin sağlanması ve bununla ilgili olarak Profesyonel Hizmet Verileri ile Kişisel Verilerin işlenmesi ve güvenliği dahil olmak üzere Profesyonel Hizmetlerin, ayrı bir Profesyonel Hizmetler anlaşmasının mevcut olmadığı durumlarda Ek 1 ve DPA'daki şartlar dahil ancak bunlarla sınırlı olmamak kaydıyla Çevrimiçi Hizmet Şartlarına tabi olduğunu kabul eder. Müşterinin Microsoft'a Ait Olmayan Ürünleri (aşağıda tanımlandığı gibi) kullanımı, farklı gizlilik ve güvenlik şartları da dahil olmak üzere ayrı şartlara tabidir. DPA ile Müşterinin toplu lisanslama anlaşmasındaki şartlar arasında herhangi bir çelişki veya tutarsızlık olması durumunda (Ürün Şartları veya Çevrimiçi Hizmetler Şartları dahil) DPA geçerli olacaktır</w:t>
      </w:r>
      <w:r w:rsidR="005057AC">
        <w:t>.</w:t>
      </w:r>
    </w:p>
    <w:p w14:paraId="5324EB2A" w14:textId="77777777" w:rsidR="00105847" w:rsidRDefault="00105847" w:rsidP="00105847">
      <w:pPr>
        <w:pStyle w:val="ProductList-SubSubSectionHeading"/>
        <w:outlineLvl w:val="1"/>
      </w:pPr>
      <w:bookmarkStart w:id="15" w:name="_Toc33445258"/>
      <w:r>
        <w:t>Hizmet Düzeyi Anlaşmaları</w:t>
      </w:r>
      <w:bookmarkEnd w:id="14"/>
      <w:bookmarkEnd w:id="15"/>
    </w:p>
    <w:p w14:paraId="4A5E861F" w14:textId="77777777" w:rsidR="00105847" w:rsidRDefault="00105847" w:rsidP="00105847">
      <w:pPr>
        <w:pStyle w:val="ProductList-Body"/>
      </w:pPr>
      <w:r>
        <w:t xml:space="preserve">Çevrimiçi Hizmetlerin çoğu bir Hizmet Seviyesi Anlaşması (SLA) sunmaktadır. Çevrimiçi Hizmetler SLA'ları ile ilgili daha fazla bilgi için lütfen </w:t>
      </w:r>
      <w:hyperlink r:id="rId15" w:history="1">
        <w:r>
          <w:rPr>
            <w:rStyle w:val="Hyperlink"/>
          </w:rPr>
          <w:t>http://microsoft.com/licensing/contracts</w:t>
        </w:r>
      </w:hyperlink>
      <w:r>
        <w:t xml:space="preserve"> adresine bakın.</w:t>
      </w:r>
    </w:p>
    <w:p w14:paraId="274C2144" w14:textId="77777777" w:rsidR="00105847" w:rsidRDefault="00105847" w:rsidP="00105847">
      <w:pPr>
        <w:pStyle w:val="ProductList-Body"/>
      </w:pPr>
    </w:p>
    <w:p w14:paraId="2EA4E48D" w14:textId="77777777" w:rsidR="00105847" w:rsidRDefault="00105847" w:rsidP="00105847">
      <w:pPr>
        <w:pStyle w:val="ProductList-SubSubSectionHeading"/>
        <w:outlineLvl w:val="1"/>
      </w:pPr>
      <w:bookmarkStart w:id="16" w:name="_Toc507768533"/>
      <w:bookmarkStart w:id="17" w:name="_Toc33445259"/>
      <w:r>
        <w:t>Geçerli Çevrimiçi Hizmet Şartları ve Güncellemeler</w:t>
      </w:r>
      <w:bookmarkEnd w:id="16"/>
      <w:bookmarkEnd w:id="17"/>
    </w:p>
    <w:p w14:paraId="06E0CD91" w14:textId="77777777" w:rsidR="00105847" w:rsidRPr="00E47CD3" w:rsidRDefault="00105847" w:rsidP="00105847">
      <w:pPr>
        <w:pStyle w:val="ProductList-Body"/>
      </w:pPr>
      <w:r>
        <w:t>Müşteri, bir Çevrimiçi Hizmete dair bir üyeliği yenilediğinde veya yeni bir üyelik satın aldığında, o sırada mevcut olan Çevrimiçi Hizmet Şartları geçerli olacak ve Müşterinin söz konusu Çevrimiçi Hizmete dair üyeliği süresince değişmeyecektir. Microsoft; piyasaya yeni (yani, üyelikle birlikte daha önce dahil edilmemiş olan) özellikler, ekler veya ilgili yazılımlar sürdüğünde Müşterinin bu yeni özellikleri, ekleri veya ilgili yazılımları kullanımı için geçerli olan Çevrimiçi Hizmet Şartlarına dair hükümler sunabilir veya bu şartlarda güncellemeler yapabilir.</w:t>
      </w:r>
    </w:p>
    <w:p w14:paraId="793AED11" w14:textId="77777777" w:rsidR="00105847" w:rsidRPr="00E47CD3" w:rsidRDefault="00105847" w:rsidP="00105847">
      <w:pPr>
        <w:pStyle w:val="ProductList-Body"/>
      </w:pPr>
    </w:p>
    <w:p w14:paraId="64A5AA9F" w14:textId="77777777" w:rsidR="00105847" w:rsidRDefault="00105847" w:rsidP="00105847">
      <w:pPr>
        <w:pStyle w:val="ProductList-SubSubSectionHeading"/>
        <w:outlineLvl w:val="1"/>
      </w:pPr>
      <w:bookmarkStart w:id="18" w:name="_Toc507768534"/>
      <w:bookmarkStart w:id="19" w:name="_Toc33445260"/>
      <w:r>
        <w:t>Elektronik İhbarlar</w:t>
      </w:r>
      <w:bookmarkEnd w:id="18"/>
      <w:bookmarkEnd w:id="19"/>
    </w:p>
    <w:p w14:paraId="428F82EF" w14:textId="77777777" w:rsidR="00105847" w:rsidRDefault="00105847" w:rsidP="00105847">
      <w:pPr>
        <w:pStyle w:val="ProductList-Body"/>
      </w:pPr>
      <w:r>
        <w:t xml:space="preserve">Microsoft, Çevrimiçi Hizmetler hakkındaki bilgileri ve bildirimleri Müşteriye e-posta yoluyla, Çevrimiçi Hizmete ilişkin portal üzerinden veya Microsoft tarafından belirlenmiş bir web sitesi aracılığıyla gibi yöntemler de dahil olmak üzere elektronik olarak sağlayabilir. Bildirim, Microsoft tarafından kullanıma sunulduğu tarih itibariyle verilir. </w:t>
      </w:r>
    </w:p>
    <w:p w14:paraId="169ED741" w14:textId="77777777" w:rsidR="00105847" w:rsidRDefault="00105847" w:rsidP="00105847">
      <w:pPr>
        <w:pStyle w:val="ProductList-Body"/>
      </w:pPr>
    </w:p>
    <w:p w14:paraId="66B49694" w14:textId="77777777" w:rsidR="00105847" w:rsidRDefault="00105847" w:rsidP="00105847">
      <w:pPr>
        <w:pStyle w:val="ProductList-SubSubSectionHeading"/>
        <w:outlineLvl w:val="1"/>
      </w:pPr>
      <w:bookmarkStart w:id="20" w:name="_Toc507768535"/>
      <w:bookmarkStart w:id="21" w:name="_Toc507239486"/>
      <w:bookmarkStart w:id="22" w:name="_Toc33445261"/>
      <w:r>
        <w:t>Önceki Sürümler</w:t>
      </w:r>
      <w:bookmarkEnd w:id="20"/>
      <w:bookmarkEnd w:id="21"/>
      <w:bookmarkEnd w:id="22"/>
    </w:p>
    <w:p w14:paraId="39018DEC" w14:textId="77777777" w:rsidR="00105847" w:rsidRDefault="00105847" w:rsidP="00105847">
      <w:pPr>
        <w:pStyle w:val="ProductList-Body"/>
      </w:pPr>
      <w:r>
        <w:t xml:space="preserve">Çevrimiçi Hizmet Şartları, halihazırda mevcut olan Çevrimiçi Hizmetlere ilişkin hükümleri sağlar. Çevrimiçi Hizmet Şartlarının daha eski sürümleri için Müşteri </w:t>
      </w:r>
      <w:hyperlink r:id="rId16" w:history="1">
        <w:r>
          <w:rPr>
            <w:rStyle w:val="Hyperlink"/>
          </w:rPr>
          <w:t>http://go.microsoft.com/?linkid=9840733</w:t>
        </w:r>
      </w:hyperlink>
      <w:r>
        <w:t xml:space="preserve"> adresine başvurabilir veya kurumsal bayisi ya da Microsoft Kurumsal Müşteri Yöneticisi ile irtibata geçebilir.</w:t>
      </w:r>
    </w:p>
    <w:p w14:paraId="0BAE6EA1" w14:textId="77777777" w:rsidR="00105847" w:rsidRDefault="00105847" w:rsidP="00105847">
      <w:pPr>
        <w:pStyle w:val="ProductList-Body"/>
      </w:pPr>
    </w:p>
    <w:p w14:paraId="13247019" w14:textId="77777777" w:rsidR="005057AC" w:rsidRDefault="005057AC" w:rsidP="005057AC">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13858335"/>
      <w:bookmarkStart w:id="32" w:name="_Toc33445262"/>
      <w:r>
        <w:t>Açıklamalar ve Değişikliklerin Özeti</w:t>
      </w:r>
      <w:bookmarkEnd w:id="23"/>
      <w:bookmarkEnd w:id="24"/>
      <w:bookmarkEnd w:id="25"/>
      <w:bookmarkEnd w:id="26"/>
      <w:bookmarkEnd w:id="27"/>
      <w:bookmarkEnd w:id="28"/>
      <w:bookmarkEnd w:id="29"/>
      <w:bookmarkEnd w:id="30"/>
      <w:bookmarkEnd w:id="31"/>
      <w:bookmarkEnd w:id="32"/>
    </w:p>
    <w:tbl>
      <w:tblPr>
        <w:tblStyle w:val="PURTable"/>
        <w:tblW w:w="10782" w:type="dxa"/>
        <w:tblInd w:w="67" w:type="dxa"/>
        <w:tblLook w:val="04A0" w:firstRow="1" w:lastRow="0" w:firstColumn="1" w:lastColumn="0" w:noHBand="0" w:noVBand="1"/>
      </w:tblPr>
      <w:tblGrid>
        <w:gridCol w:w="5396"/>
        <w:gridCol w:w="5386"/>
      </w:tblGrid>
      <w:tr w:rsidR="00FF3D73" w:rsidRPr="00606E4C" w14:paraId="1A14A53E" w14:textId="77777777" w:rsidTr="00FF3D73">
        <w:trPr>
          <w:cnfStyle w:val="100000000000" w:firstRow="1" w:lastRow="0" w:firstColumn="0" w:lastColumn="0" w:oddVBand="0" w:evenVBand="0" w:oddHBand="0" w:evenHBand="0" w:firstRowFirstColumn="0" w:firstRowLastColumn="0" w:lastRowFirstColumn="0" w:lastRowLastColumn="0"/>
        </w:trPr>
        <w:tc>
          <w:tcPr>
            <w:tcW w:w="5396" w:type="dxa"/>
            <w:tcBorders>
              <w:top w:val="single" w:sz="4" w:space="0" w:color="000000"/>
              <w:left w:val="single" w:sz="4" w:space="0" w:color="000000"/>
              <w:bottom w:val="single" w:sz="4" w:space="0" w:color="000000"/>
              <w:right w:val="single" w:sz="4" w:space="0" w:color="000000"/>
            </w:tcBorders>
            <w:shd w:val="clear" w:color="auto" w:fill="0072C6"/>
          </w:tcPr>
          <w:p w14:paraId="084E632E" w14:textId="77777777" w:rsidR="00FF3D73" w:rsidRPr="00606E4C" w:rsidRDefault="00FF3D73" w:rsidP="00FF3D73">
            <w:pPr>
              <w:pStyle w:val="ProductList-TableBody"/>
            </w:pPr>
            <w:bookmarkStart w:id="33" w:name="_Hlk494736247"/>
            <w:bookmarkStart w:id="34" w:name="_Hlk494736381"/>
            <w:r w:rsidRPr="00606E4C">
              <w:rPr>
                <w:color w:val="FFFFFF"/>
              </w:rPr>
              <w:t>Eklemeler</w:t>
            </w:r>
          </w:p>
        </w:tc>
        <w:tc>
          <w:tcPr>
            <w:tcW w:w="5386" w:type="dxa"/>
            <w:tcBorders>
              <w:top w:val="single" w:sz="4" w:space="0" w:color="000000"/>
              <w:left w:val="single" w:sz="4" w:space="0" w:color="000000"/>
              <w:bottom w:val="single" w:sz="4" w:space="0" w:color="000000"/>
              <w:right w:val="single" w:sz="4" w:space="0" w:color="000000"/>
            </w:tcBorders>
            <w:shd w:val="clear" w:color="auto" w:fill="0072C6"/>
          </w:tcPr>
          <w:p w14:paraId="423F866C" w14:textId="77777777" w:rsidR="00FF3D73" w:rsidRPr="00606E4C" w:rsidRDefault="00FF3D73" w:rsidP="00FF3D73">
            <w:pPr>
              <w:pStyle w:val="ProductList-TableBody"/>
            </w:pPr>
            <w:r w:rsidRPr="00606E4C">
              <w:rPr>
                <w:color w:val="FFFFFF"/>
              </w:rPr>
              <w:t>Silmeler</w:t>
            </w:r>
          </w:p>
        </w:tc>
      </w:tr>
      <w:tr w:rsidR="00FF3D73" w:rsidRPr="00606E4C" w14:paraId="3F5216B7" w14:textId="77777777" w:rsidTr="00FF3D73">
        <w:tc>
          <w:tcPr>
            <w:tcW w:w="5396" w:type="dxa"/>
            <w:tcBorders>
              <w:top w:val="single" w:sz="4" w:space="0" w:color="000000"/>
              <w:left w:val="single" w:sz="4" w:space="0" w:color="000000"/>
              <w:bottom w:val="single" w:sz="4" w:space="0" w:color="000000"/>
              <w:right w:val="single" w:sz="4" w:space="0" w:color="000000"/>
            </w:tcBorders>
          </w:tcPr>
          <w:p w14:paraId="2514045B" w14:textId="49983EFF" w:rsidR="00FF3D73" w:rsidRPr="00606E4C" w:rsidRDefault="00FF3D73" w:rsidP="00FF3D73">
            <w:pPr>
              <w:pStyle w:val="ProductList-TableBody"/>
            </w:pPr>
          </w:p>
        </w:tc>
        <w:tc>
          <w:tcPr>
            <w:tcW w:w="5386" w:type="dxa"/>
            <w:tcBorders>
              <w:top w:val="single" w:sz="4" w:space="0" w:color="000000"/>
              <w:left w:val="single" w:sz="4" w:space="0" w:color="000000"/>
              <w:bottom w:val="single" w:sz="4" w:space="0" w:color="000000"/>
              <w:right w:val="single" w:sz="4" w:space="0" w:color="000000"/>
            </w:tcBorders>
          </w:tcPr>
          <w:p w14:paraId="0BF7DFD1" w14:textId="70B5A83B" w:rsidR="00FF3D73" w:rsidRPr="00606E4C" w:rsidRDefault="00FF3D73" w:rsidP="00FF3D73">
            <w:pPr>
              <w:pStyle w:val="ProductList-TableBody"/>
            </w:pPr>
          </w:p>
        </w:tc>
      </w:tr>
    </w:tbl>
    <w:p w14:paraId="0F74AB2C" w14:textId="77777777" w:rsidR="00FF3D73" w:rsidRPr="00606E4C" w:rsidRDefault="00FF3D73" w:rsidP="00FF3D73">
      <w:pPr>
        <w:pStyle w:val="ProductList-ClauseHeading"/>
        <w:keepNext w:val="0"/>
      </w:pPr>
    </w:p>
    <w:bookmarkEnd w:id="33"/>
    <w:bookmarkEnd w:id="34"/>
    <w:p w14:paraId="5ADE1CFA" w14:textId="77777777" w:rsidR="003D2E3C" w:rsidRDefault="003D2E3C" w:rsidP="003D2E3C">
      <w:pPr>
        <w:pStyle w:val="ProductList-ClauseHeading"/>
        <w:keepNext w:val="0"/>
      </w:pPr>
      <w:r>
        <w:t>Çevrimiçi Hizmete Özgü Şartlar</w:t>
      </w:r>
    </w:p>
    <w:p w14:paraId="2F2E8519" w14:textId="1A4F32DC" w:rsidR="003D2E3C" w:rsidRDefault="00A368CC" w:rsidP="003D2E3C">
      <w:pPr>
        <w:pStyle w:val="ProductList-Body"/>
      </w:pPr>
      <w:hyperlink w:anchor="MicrosoftTeams" w:tooltip="Microsoft Teams" w:history="1">
        <w:r w:rsidR="003D2E3C">
          <w:rPr>
            <w:rStyle w:val="Hyperlink"/>
          </w:rPr>
          <w:t>Microsoft Teams</w:t>
        </w:r>
      </w:hyperlink>
      <w:r w:rsidR="003D2E3C">
        <w:t>: Microsoft Teams koşulları, Office 365 Hizmetleri genel bölümünden kendi girdisine taşıdı ve Sağlık Sektörü Müşterileri için ek koşullar da eklendi.</w:t>
      </w:r>
    </w:p>
    <w:p w14:paraId="37F2F3AD" w14:textId="55574B34" w:rsidR="0018506C" w:rsidRPr="0018506C" w:rsidRDefault="00A368CC" w:rsidP="0018506C">
      <w:pPr>
        <w:pStyle w:val="ProductList-Body"/>
        <w:shd w:val="clear" w:color="auto" w:fill="A6A6A6" w:themeFill="background1" w:themeFillShade="A6"/>
        <w:spacing w:before="120" w:after="240"/>
        <w:jc w:val="right"/>
        <w:rPr>
          <w:sz w:val="16"/>
          <w:szCs w:val="18"/>
        </w:rPr>
      </w:pPr>
      <w:hyperlink w:anchor="TableofContents" w:tooltip="İçindekiler" w:history="1">
        <w:r w:rsidR="0018506C" w:rsidRPr="0018506C">
          <w:rPr>
            <w:rStyle w:val="Hyperlink"/>
            <w:sz w:val="16"/>
            <w:szCs w:val="18"/>
          </w:rPr>
          <w:t>İçindekiler</w:t>
        </w:r>
      </w:hyperlink>
      <w:r w:rsidR="0018506C" w:rsidRPr="0018506C">
        <w:rPr>
          <w:sz w:val="16"/>
          <w:szCs w:val="18"/>
        </w:rPr>
        <w:t xml:space="preserve"> / </w:t>
      </w:r>
      <w:hyperlink w:anchor="GeneralTerms" w:tooltip="Genel Hükümler" w:history="1">
        <w:r w:rsidR="0018506C" w:rsidRPr="0018506C">
          <w:rPr>
            <w:rStyle w:val="Hyperlink"/>
            <w:sz w:val="16"/>
            <w:szCs w:val="18"/>
          </w:rPr>
          <w:t>Genel Hükümler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17"/>
          <w:pgSz w:w="12240" w:h="15840"/>
          <w:pgMar w:top="1440" w:right="720" w:bottom="1440" w:left="720" w:header="720" w:footer="720" w:gutter="0"/>
          <w:cols w:space="720"/>
          <w:titlePg/>
          <w:docGrid w:linePitch="360"/>
        </w:sectPr>
      </w:pPr>
    </w:p>
    <w:p w14:paraId="14995B71" w14:textId="77777777" w:rsidR="00105847" w:rsidRPr="00103924" w:rsidRDefault="00105847" w:rsidP="00105847">
      <w:pPr>
        <w:pStyle w:val="ProductList-SectionHeading"/>
        <w:outlineLvl w:val="0"/>
      </w:pPr>
      <w:bookmarkStart w:id="35" w:name="_Toc507768537"/>
      <w:bookmarkStart w:id="36" w:name="_Toc507239489"/>
      <w:bookmarkStart w:id="37" w:name="_Toc33445263"/>
      <w:bookmarkStart w:id="38" w:name="Definitions"/>
      <w:bookmarkEnd w:id="8"/>
      <w:bookmarkEnd w:id="9"/>
      <w:bookmarkEnd w:id="10"/>
      <w:bookmarkEnd w:id="11"/>
      <w:bookmarkEnd w:id="12"/>
      <w:bookmarkEnd w:id="13"/>
      <w:r>
        <w:lastRenderedPageBreak/>
        <w:t>Tanımlar</w:t>
      </w:r>
      <w:bookmarkEnd w:id="35"/>
      <w:bookmarkEnd w:id="36"/>
      <w:bookmarkEnd w:id="37"/>
    </w:p>
    <w:bookmarkEnd w:id="38"/>
    <w:p w14:paraId="5A55BA84" w14:textId="77777777" w:rsidR="00105847" w:rsidRDefault="00105847" w:rsidP="00105847">
      <w:pPr>
        <w:pStyle w:val="ProductList-Body"/>
        <w:spacing w:after="120"/>
      </w:pPr>
      <w:r>
        <w:t>Aşağıda yer alan terimlerden herhangi biri Müşterinin toplu lisanslama anlaşmasında tanımlanmamışsa, bu terimler aşağıdaki tanımlara sahiptir.</w:t>
      </w:r>
    </w:p>
    <w:p w14:paraId="0E75F498" w14:textId="11FD8169" w:rsidR="00C870EF" w:rsidRDefault="00105847" w:rsidP="00C870EF">
      <w:pPr>
        <w:pStyle w:val="ProductList-Body"/>
        <w:spacing w:after="110"/>
      </w:pPr>
      <w:r>
        <w:t>“</w:t>
      </w:r>
      <w:r w:rsidR="00C870EF">
        <w:t>Temel Çevrimiçi Hizmetler”, Ek 1'de Temel Çevrimiçi Hizmetler olarak listelenen Çevrimiçi Hizmetler anlamına gelir.</w:t>
      </w:r>
    </w:p>
    <w:p w14:paraId="06E414C5" w14:textId="5E35176D" w:rsidR="005057AC" w:rsidRPr="00874919" w:rsidRDefault="005057AC" w:rsidP="005057AC">
      <w:pPr>
        <w:pStyle w:val="ProductList-Body"/>
        <w:spacing w:after="120"/>
      </w:pPr>
      <w:r>
        <w:t>"Müşteri Verileri", Çevrimiçi Hizmetlerin kullanılmasıyla Müşteri tarafından ya da onun adına Microsoft'a verilen tüm metin, ses, video veya resim dosyaları ve yazılım dahil tüm veriler anlamına gelir. Müşteri Verileri, Profesyonel Hizmetler Verilerini içermez.</w:t>
      </w:r>
    </w:p>
    <w:p w14:paraId="3750BDDF" w14:textId="77777777" w:rsidR="00C870EF" w:rsidRPr="00874919" w:rsidRDefault="00C870EF" w:rsidP="00C870EF">
      <w:pPr>
        <w:pStyle w:val="ProductList-Body"/>
        <w:spacing w:after="110"/>
      </w:pPr>
      <w:r>
        <w:t>“Veri Koruma Eki” (DPA), Lisanslama Sitesinde yayınlanan Microsoft Çevrimiçi Hizmetler Veri Koruma Eki anlamına gelir.</w:t>
      </w:r>
    </w:p>
    <w:p w14:paraId="3E95C392" w14:textId="1B25877A" w:rsidR="00105847" w:rsidRPr="00874919" w:rsidRDefault="00105847" w:rsidP="00C870EF">
      <w:pPr>
        <w:pStyle w:val="ProductList-Body"/>
        <w:spacing w:after="120"/>
      </w:pPr>
      <w:r>
        <w:t>“Harici Kullanıcı”, Müşterinin veya Bağlı Kuruluşlarının bir çalışanı, yerinde hizmet veren yüklenicisi veya yerinde hizmet veren temsilcisi olmayan bir Çevrimiçi Hizmet kullanıcısı demektir.</w:t>
      </w:r>
    </w:p>
    <w:p w14:paraId="4DD7F79B" w14:textId="4245F6C4" w:rsidR="00103924" w:rsidRPr="00690C65" w:rsidRDefault="003F71EF" w:rsidP="00105847">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5057292C" w14:textId="77777777" w:rsidR="00C870EF" w:rsidRPr="00874919" w:rsidRDefault="00C870EF" w:rsidP="00C870EF">
      <w:pPr>
        <w:pStyle w:val="ProductList-Body"/>
        <w:spacing w:after="110"/>
      </w:pPr>
      <w:r>
        <w:t xml:space="preserve">“Lisanslama Sitesi” </w:t>
      </w:r>
      <w:hyperlink r:id="rId18" w:history="1">
        <w:r>
          <w:rPr>
            <w:rStyle w:val="Hyperlink"/>
          </w:rPr>
          <w:t>http://www.microsoft.com/licensing/contracts</w:t>
        </w:r>
      </w:hyperlink>
      <w:r>
        <w:t xml:space="preserve"> veya bu adresin yerine geçen başka bir site anlamına gelir.</w:t>
      </w:r>
    </w:p>
    <w:p w14:paraId="3973B932" w14:textId="3F65207D" w:rsidR="00FB4822" w:rsidRDefault="00FB4822" w:rsidP="00C870EF">
      <w:pPr>
        <w:pStyle w:val="ProductList-Body"/>
        <w:spacing w:after="110"/>
      </w:pPr>
      <w:r>
        <w:t xml:space="preserve">“Lisanslı Cihaz”, kendisine bir lisans atanmış, Müşterinin kullanımı için ayrılmış tek bir fiziksel donanım sistemi anlamına gelir. Müşteri ya da Bağlı Kuruluşlarından biri dışındaki bir tüzel kişinin idaresi veya kontrolü altındaki herhangi bir ayrılmış cihaz, </w:t>
      </w:r>
      <w:hyperlink r:id="rId19" w:history="1">
        <w:r>
          <w:rPr>
            <w:rStyle w:val="Hyperlink"/>
          </w:rPr>
          <w:t>http://go.microsoft.com/?linkid=9839207</w:t>
        </w:r>
      </w:hyperlink>
      <w:r>
        <w:t xml:space="preserve"> adresinde yer alan </w:t>
      </w:r>
      <w:hyperlink r:id="rId20" w:history="1">
        <w:r>
          <w:rPr>
            <w:rStyle w:val="Hyperlink"/>
          </w:rPr>
          <w:t>Ürün Şartlarının</w:t>
        </w:r>
      </w:hyperlink>
      <w:r>
        <w:t xml:space="preserve"> Dış Kaynaklı Yazılım Yönetimi ibaresine tabidir. Bu tanımın amaçları doğrultusunda, bir donanım bölümü veya blade ayrı bir cihaz olarak değerlendirilir.</w:t>
      </w:r>
    </w:p>
    <w:p w14:paraId="279493AC" w14:textId="77777777" w:rsidR="00FB4822" w:rsidRPr="00874919" w:rsidRDefault="00FB4822" w:rsidP="00FB4822">
      <w:pPr>
        <w:pStyle w:val="ProductList-Body"/>
        <w:spacing w:after="110"/>
      </w:pPr>
      <w:r>
        <w:t xml:space="preserve">“Ağ Sunucusu” terimi, sadece Müşterinin kullanımına adanmış olan ve bir ağdaki bilgisayarlara kaynak yardımı sağlayan fiziksel bir donanım sunucusu anlamına gelir. Müşteri ya da Bağlı Kuruluşlarından biri dışındaki bir tüzel kişinin idaresi veya kontrolü altındaki herhangi bir ayrılmış sunucu, </w:t>
      </w:r>
      <w:hyperlink r:id="rId21" w:history="1">
        <w:r>
          <w:rPr>
            <w:rStyle w:val="Hyperlink"/>
          </w:rPr>
          <w:t>Ürün Şartlarının</w:t>
        </w:r>
      </w:hyperlink>
      <w:r>
        <w:t xml:space="preserve"> Dış Kaynaklı Yazılım Yönetimi ibaresine tabidir. Ürün Şartları, </w:t>
      </w:r>
      <w:hyperlink r:id="rId22" w:history="1">
        <w:r>
          <w:rPr>
            <w:rStyle w:val="Hyperlink"/>
          </w:rPr>
          <w:t>http://go.microsoft.com/?linkid=9839207</w:t>
        </w:r>
      </w:hyperlink>
      <w:r>
        <w:t xml:space="preserve"> adresinde yer alır.</w:t>
      </w:r>
    </w:p>
    <w:p w14:paraId="24AF4CB5" w14:textId="1397A6AB" w:rsidR="00465AED" w:rsidRPr="00CC13E3" w:rsidRDefault="00465AED" w:rsidP="00C84029">
      <w:pPr>
        <w:pStyle w:val="ProductList-Body"/>
        <w:spacing w:after="12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465AED">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23"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465AED">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6614D455" w14:textId="77777777" w:rsidR="00105847" w:rsidRDefault="00105847" w:rsidP="00105847">
      <w:pPr>
        <w:pStyle w:val="ProductList-Body"/>
        <w:spacing w:after="120"/>
      </w:pPr>
      <w:r>
        <w:t xml:space="preserve">“OST” işbu </w:t>
      </w:r>
      <w:bookmarkStart w:id="39" w:name="_Toc507239490"/>
      <w:r>
        <w:t>Çevrimiçi Hizmet Şartları</w:t>
      </w:r>
      <w:bookmarkEnd w:id="39"/>
      <w:r>
        <w:t xml:space="preserve"> anlamına gelir.</w:t>
      </w:r>
    </w:p>
    <w:p w14:paraId="4822AC2D" w14:textId="77777777" w:rsidR="00105847" w:rsidRDefault="00105847" w:rsidP="00105847">
      <w:pPr>
        <w:pStyle w:val="ProductList-Body"/>
        <w:spacing w:after="120"/>
      </w:pPr>
      <w:r>
        <w:t>“Kişisel Veriler”, kimliği tespit edilmiş veya edilebilir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w:t>
      </w:r>
    </w:p>
    <w:p w14:paraId="75341861" w14:textId="77777777" w:rsidR="00105847" w:rsidRDefault="00105847" w:rsidP="00105847">
      <w:pPr>
        <w:pStyle w:val="ProductList-Body"/>
        <w:spacing w:after="120"/>
      </w:pPr>
      <w:r>
        <w:t>“Önizlemeler” Microsoft tarafından isteğe bağlı değerlendirme için sunulan önizleme, beta veya başka ön sürüm özellikleri, veri merkezi konumları ve hizmetler anlamına gelir.</w:t>
      </w:r>
    </w:p>
    <w:p w14:paraId="6A983FDD" w14:textId="77777777" w:rsidR="00105847" w:rsidRDefault="00105847" w:rsidP="00105847">
      <w:pPr>
        <w:pStyle w:val="ProductList-Body"/>
        <w:spacing w:after="120"/>
      </w:pPr>
      <w:r>
        <w:t xml:space="preserve">“Profesyonel Hizmetler”, herhangi bir Çevrimiçi Hizmete ilişkin Microsoft teknik desteği ve danışmanlık hizmetleri (örneğin veri geçişi için) anlamına gelir. </w:t>
      </w:r>
    </w:p>
    <w:p w14:paraId="0B9A7628" w14:textId="77777777" w:rsidR="005057AC" w:rsidRDefault="005057AC" w:rsidP="005057AC">
      <w:pPr>
        <w:pStyle w:val="ProductList-Body"/>
        <w:spacing w:after="120"/>
      </w:pPr>
      <w:r>
        <w:t xml:space="preserve">"Profesyonel Hizmet Verileri"; Profesyonel Hizmet almak için Microsoft ile yapılan bir anlaşma yoluyla Müşteri tarafından veya Müşteri adına Microsoft'a sağlanan (veya Müşterinin bir Profesyonel Hizmetten alması için Microsoft'u yetkilendirdiği) veya başka bir şekilde Microsoft tarafından veya Microsoft adına alınmış veya işlenmiş tüm metin, ses, video, görüntü dosyaları veya yazılımlar dahil tüm veriler anlamına gelir. </w:t>
      </w:r>
      <w:r>
        <w:rPr>
          <w:szCs w:val="18"/>
        </w:rPr>
        <w:t>Profesyonel Hizmetler Verileri, Destek Verilerini içerir.</w:t>
      </w:r>
    </w:p>
    <w:p w14:paraId="6DD70096" w14:textId="410DE499" w:rsidR="00105847" w:rsidRDefault="00105847" w:rsidP="005057AC">
      <w:pPr>
        <w:pStyle w:val="ProductList-Body"/>
        <w:spacing w:after="120"/>
      </w:pPr>
      <w:r>
        <w:t>“SL”, üyelik lisansı anlamına gelir.</w:t>
      </w:r>
    </w:p>
    <w:p w14:paraId="31B40A7B" w14:textId="755C2A34" w:rsidR="00105847" w:rsidRDefault="00105847" w:rsidP="00105847">
      <w:pPr>
        <w:pStyle w:val="ProductList-Body"/>
        <w:spacing w:after="120"/>
      </w:pPr>
      <w:r>
        <w:t>“Alt işlemci” Microsoft tarafından veri işlemek için kullanılan diğer işlemciler anlamına gelir.</w:t>
      </w:r>
    </w:p>
    <w:p w14:paraId="019B6BFA" w14:textId="32B6CE78" w:rsidR="00105847" w:rsidRPr="00F14422" w:rsidRDefault="00105847" w:rsidP="00F14422">
      <w:pPr>
        <w:rPr>
          <w:sz w:val="18"/>
          <w:szCs w:val="18"/>
        </w:rPr>
      </w:pPr>
      <w:r w:rsidRPr="00AE0357">
        <w:rPr>
          <w:sz w:val="18"/>
          <w:szCs w:val="18"/>
        </w:rPr>
        <w:t xml:space="preserve">“Destek Verileri”; bu anlaşma kapsamındaki Çevrimiçi Hizmetlerle ilgili teknik destek almak amacıyla Microsoft ile yapılan bir sözleşme yoluyla Müşteri tarafından veya Müşteri adına Microsoft'a sağlanan (veya Müşterinin bir Çevrimiçi Hizmetten alması için Microsoft'u yetkilendirdiği) tüm </w:t>
      </w:r>
      <w:r w:rsidRPr="00AE0357">
        <w:rPr>
          <w:sz w:val="18"/>
          <w:szCs w:val="18"/>
        </w:rPr>
        <w:lastRenderedPageBreak/>
        <w:t>metin, ses, video, görüntü dosyaları veya yazılımlar dâhil tüm veriler anlamına gelir.</w:t>
      </w:r>
      <w:r w:rsidR="00AE0357" w:rsidRPr="00AE0357">
        <w:rPr>
          <w:sz w:val="18"/>
          <w:szCs w:val="18"/>
        </w:rPr>
        <w:t xml:space="preserve"> Destek Verileri, Profesyonel Hizmetler Verilerinin bir alt grubudur</w:t>
      </w:r>
      <w:r w:rsidR="00AE0357">
        <w:rPr>
          <w:sz w:val="18"/>
          <w:szCs w:val="18"/>
        </w:rPr>
        <w:t>.</w:t>
      </w:r>
    </w:p>
    <w:p w14:paraId="60F68C54" w14:textId="77777777" w:rsidR="00D472CD" w:rsidRPr="0018506C" w:rsidRDefault="00A368CC"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73772E16" w14:textId="6BACC5CF" w:rsidR="00D472CD" w:rsidRDefault="00D472CD" w:rsidP="00103924">
      <w:pPr>
        <w:pStyle w:val="ProductList-Body"/>
        <w:sectPr w:rsidR="00D472CD" w:rsidSect="00A61B2A">
          <w:footerReference w:type="default" r:id="rId24"/>
          <w:footerReference w:type="first" r:id="rId25"/>
          <w:pgSz w:w="12240" w:h="15840"/>
          <w:pgMar w:top="1440" w:right="720" w:bottom="1440" w:left="720" w:header="720" w:footer="720" w:gutter="0"/>
          <w:cols w:space="720"/>
          <w:titlePg/>
          <w:docGrid w:linePitch="360"/>
        </w:sectPr>
      </w:pPr>
    </w:p>
    <w:p w14:paraId="60861765" w14:textId="77777777" w:rsidR="00105847" w:rsidRDefault="00105847" w:rsidP="00105847">
      <w:pPr>
        <w:pStyle w:val="ProductList-SectionHeading"/>
        <w:keepNext/>
        <w:outlineLvl w:val="0"/>
      </w:pPr>
      <w:bookmarkStart w:id="40" w:name="_Toc507768538"/>
      <w:bookmarkStart w:id="41" w:name="_Toc33445264"/>
      <w:bookmarkStart w:id="42" w:name="GeneralTerms"/>
      <w:r>
        <w:lastRenderedPageBreak/>
        <w:t>Genel Koşullar</w:t>
      </w:r>
      <w:bookmarkEnd w:id="40"/>
      <w:bookmarkEnd w:id="41"/>
    </w:p>
    <w:p w14:paraId="133C7AC0" w14:textId="77777777" w:rsidR="00105847" w:rsidRDefault="00105847" w:rsidP="00105847">
      <w:pPr>
        <w:pStyle w:val="ProductList-SubSubSectionHeading"/>
        <w:outlineLvl w:val="1"/>
      </w:pPr>
      <w:bookmarkStart w:id="43" w:name="_Toc507768539"/>
      <w:bookmarkStart w:id="44" w:name="_Toc33445265"/>
      <w:bookmarkStart w:id="45" w:name="OnlineServicesChanges"/>
      <w:bookmarkEnd w:id="42"/>
      <w:r>
        <w:t>Çevrimiçi Hizmetleri Lisanslama</w:t>
      </w:r>
      <w:bookmarkEnd w:id="43"/>
      <w:bookmarkEnd w:id="44"/>
    </w:p>
    <w:bookmarkEnd w:id="45"/>
    <w:p w14:paraId="123DD14C" w14:textId="5E8D7F29" w:rsidR="00105847" w:rsidRDefault="00105847" w:rsidP="00105847">
      <w:pPr>
        <w:pStyle w:val="ProductList-Body"/>
      </w:pPr>
      <w:r>
        <w:t xml:space="preserve">Müşteri, her Çevrimiçi Hizmet kullanımı için gerekli uygun üyelik lisanslarını satın almalı ve atamalıdır. </w:t>
      </w:r>
      <w:hyperlink w:anchor="OnlineServiceSpecificTerms" w:tooltip="Çevrimiçi Hizmete Özel Koşullar" w:history="1">
        <w:r>
          <w:rPr>
            <w:rStyle w:val="Hyperlink"/>
          </w:rPr>
          <w:t>Çevrimiçi Hizmete Özel Koşullar</w:t>
        </w:r>
      </w:hyperlink>
      <w:r>
        <w:t xml:space="preserve"> bölümünde aksi belirtilmedikçe, Çevrimiçi Hizmete erişen her kullanıcıya bir Kullanıcı SL'si atanmalı veya kullanıcı Çevrimiçi Hizmete yalnızca bir Cihaz SL'si atanmış bir cihaz aracılığıyla erişmelidir. </w:t>
      </w:r>
      <w:hyperlink w:anchor="Attachment2" w:tooltip="Ek 2" w:history="1">
        <w:r>
          <w:rPr>
            <w:rStyle w:val="Hyperlink"/>
          </w:rPr>
          <w:t>Ek 2</w:t>
        </w:r>
      </w:hyperlink>
      <w:r>
        <w:t>, Kullanıcı SL'lerine dair gereklilikleri de yerine getiren SL Paketlerini açıklamaktadır. Müşteri, ilgili Çevrimiçi Hizmete ilişkin SL'nin sona ermesinin ardından, Çevrimiçi Hizmeti kullanma hakkına sahip olmaz.</w:t>
      </w:r>
    </w:p>
    <w:p w14:paraId="68931744" w14:textId="77777777" w:rsidR="00105847" w:rsidRDefault="00105847" w:rsidP="00105847">
      <w:pPr>
        <w:pStyle w:val="ProductList-Body"/>
      </w:pPr>
    </w:p>
    <w:p w14:paraId="6DF0708E" w14:textId="77777777" w:rsidR="00105847" w:rsidRPr="00952232" w:rsidRDefault="00105847" w:rsidP="00105847">
      <w:pPr>
        <w:pStyle w:val="ProductList-Body"/>
        <w:ind w:left="180"/>
        <w:outlineLvl w:val="2"/>
      </w:pPr>
      <w:r>
        <w:rPr>
          <w:b/>
          <w:color w:val="0072C6"/>
        </w:rPr>
        <w:t>Lisansları Yeniden Atama.</w:t>
      </w:r>
    </w:p>
    <w:p w14:paraId="3C1AE428" w14:textId="61D48F4C" w:rsidR="00105847" w:rsidRDefault="00105847" w:rsidP="00105847">
      <w:pPr>
        <w:pStyle w:val="ProductList-Body"/>
        <w:ind w:left="158"/>
      </w:pPr>
      <w:r>
        <w:t xml:space="preserve">SL'lerin tümü olmasa da çoğu tekrar atanabilir. Bu paragrafta veya </w:t>
      </w:r>
      <w:hyperlink w:anchor="OnlineServiceSpecificTerms" w:tooltip="Çevrimiçi Hizmete Özel Koşullar" w:history="1">
        <w:r>
          <w:rPr>
            <w:rStyle w:val="Hyperlink"/>
          </w:rPr>
          <w:t>Çevrimiçi Hizmete Özel Koşullar</w:t>
        </w:r>
      </w:hyperlink>
      <w:r>
        <w:t xml:space="preserve"> bölümünde izin verilen durumlar haricinde Müşteri, bir SL'yi kısa süreli olarak (başka bir deyişle, son atamadan sonraki 90 gün içinde) tekrar atayamaz. Müşteri, bir SL'yi kısa süreli olarak tekrar atama işlemini, bir kullanıcının yokluğunu veya hizmet dışı kalan bir aygıtın uygunsuzluğunu telafi etmek için gerçekleştirebilir. Bir SL'nin herhangi başka bir amaçla tekrar atanması kalıcı olmalıdır. Müşteri bir SL'yi bir aygıt veya kullanıcıdan başkasına tekrar atadığında, Müşteri erişimi engellemeli ve ilgili tüm yazılımları önceki aygıttan veya önceki kullanıcının aygıtından kaldırmalıdır.</w:t>
      </w:r>
    </w:p>
    <w:p w14:paraId="6EAFB403" w14:textId="77777777" w:rsidR="00105847" w:rsidRDefault="00105847" w:rsidP="00105847">
      <w:pPr>
        <w:pStyle w:val="ProductList-Body"/>
      </w:pPr>
    </w:p>
    <w:p w14:paraId="6599BCFE" w14:textId="77777777" w:rsidR="00105847" w:rsidRPr="004C41FC" w:rsidRDefault="00105847" w:rsidP="00105847">
      <w:pPr>
        <w:pStyle w:val="ProductList-Body"/>
        <w:ind w:left="180"/>
        <w:outlineLvl w:val="2"/>
      </w:pPr>
      <w:r>
        <w:rPr>
          <w:b/>
          <w:color w:val="0072C6"/>
        </w:rPr>
        <w:t>Çoğullama.</w:t>
      </w:r>
    </w:p>
    <w:p w14:paraId="55F4374F" w14:textId="77777777" w:rsidR="00105847" w:rsidRDefault="00105847" w:rsidP="00105847">
      <w:pPr>
        <w:pStyle w:val="ProductList-Body"/>
        <w:ind w:left="158"/>
      </w:pPr>
      <w:r>
        <w:t>Müşterinin bağlantıları bir araya getirmek, bilgileri yeniden yönlendirmek, Çevrimiçi Hizmete (veya ilgili yazılıma) doğrudan erişen veya bunları kullanan cihaz veya kullanıcı sayısını azaltmak veya Çevrimiçi Hizmetin doğrudan yönettiği OSE'lerin, cihazların veya kullanıcıların sayısını azaltmak (bazen “çoğullama” veya “birleştirme” olarak adlandırılır) için kullandığı donanım veya yazılımlar, Müşterinin ihtiyaç duyduğu türdeki lisansların sayısını azaltmaz (SL'ler dahil).</w:t>
      </w:r>
    </w:p>
    <w:p w14:paraId="14FAC624" w14:textId="77777777" w:rsidR="00105847" w:rsidRDefault="00105847" w:rsidP="00105847">
      <w:pPr>
        <w:pStyle w:val="ProductList-Body"/>
      </w:pPr>
    </w:p>
    <w:p w14:paraId="739010E4" w14:textId="77777777" w:rsidR="00105847" w:rsidRDefault="00105847" w:rsidP="00105847">
      <w:pPr>
        <w:pStyle w:val="ProductList-SubSubSectionHeading"/>
        <w:outlineLvl w:val="1"/>
      </w:pPr>
      <w:bookmarkStart w:id="46" w:name="_Toc507768540"/>
      <w:bookmarkStart w:id="47" w:name="_Toc33445266"/>
      <w:r>
        <w:t>Çevrimiçi Hizmetleri Kullanma</w:t>
      </w:r>
      <w:bookmarkEnd w:id="46"/>
      <w:bookmarkEnd w:id="47"/>
    </w:p>
    <w:p w14:paraId="78E4F568" w14:textId="77777777" w:rsidR="00105847" w:rsidRDefault="00105847" w:rsidP="00105847">
      <w:pPr>
        <w:pStyle w:val="ProductList-Body"/>
      </w:pPr>
      <w:r>
        <w:t>Müşteri, Çevrimiçi Hizmetleri ve bağlantılı yazılımı Müşterinin toplu lisanslama anlaşmasında açıkça izin verilen şekilde kullanabilir. Microsoft, diğer tüm hakları saklı tutar.</w:t>
      </w:r>
    </w:p>
    <w:p w14:paraId="02A79D48" w14:textId="77777777" w:rsidR="00105847" w:rsidRDefault="00105847" w:rsidP="00105847">
      <w:pPr>
        <w:pStyle w:val="ProductList-Body"/>
      </w:pPr>
    </w:p>
    <w:p w14:paraId="0E290316" w14:textId="77777777" w:rsidR="00D472CD" w:rsidRPr="004C41FC" w:rsidRDefault="00D472CD" w:rsidP="00D472CD">
      <w:pPr>
        <w:pStyle w:val="ProductList-Body"/>
        <w:ind w:left="158"/>
      </w:pPr>
      <w:r>
        <w:rPr>
          <w:b/>
          <w:bCs/>
          <w:color w:val="0072C6"/>
        </w:rPr>
        <w:t>Kabul Edilebilir Kullanım İlkesi</w:t>
      </w:r>
    </w:p>
    <w:p w14:paraId="56681C50" w14:textId="77777777" w:rsidR="00D472CD" w:rsidRDefault="00D472CD" w:rsidP="00D472CD">
      <w:pPr>
        <w:pStyle w:val="ProductList-Body"/>
        <w:ind w:left="158"/>
      </w:pPr>
      <w:r>
        <w:t>Ne Müşteri ne de Müşteri yoluyla bir Çevrimiçi Hizmete erişen herhangi biri, bir Çevrimiçi Hizmeti şu amaçlarla kullanamaz:</w:t>
      </w:r>
    </w:p>
    <w:p w14:paraId="7313182E" w14:textId="77777777" w:rsidR="00D472CD" w:rsidRDefault="00D472CD" w:rsidP="007C0AB8">
      <w:pPr>
        <w:pStyle w:val="ProductList-Body"/>
        <w:numPr>
          <w:ilvl w:val="0"/>
          <w:numId w:val="1"/>
        </w:numPr>
        <w:ind w:left="608" w:hanging="270"/>
      </w:pPr>
      <w:r>
        <w:t>kanun, düzenleme, kararname veya hüküm tarafından yasaklanan bir şekilde;</w:t>
      </w:r>
    </w:p>
    <w:p w14:paraId="3E9384DD" w14:textId="77777777" w:rsidR="00D472CD" w:rsidRDefault="00D472CD" w:rsidP="007C0AB8">
      <w:pPr>
        <w:pStyle w:val="ProductList-Body"/>
        <w:numPr>
          <w:ilvl w:val="0"/>
          <w:numId w:val="1"/>
        </w:numPr>
        <w:spacing w:before="40"/>
        <w:ind w:left="608" w:hanging="270"/>
      </w:pPr>
      <w:r>
        <w:t>başkalarının haklarını ihlal etmek üzere;</w:t>
      </w:r>
    </w:p>
    <w:p w14:paraId="3C5CD858" w14:textId="77777777" w:rsidR="00D472CD" w:rsidRDefault="00D472CD" w:rsidP="007C0AB8">
      <w:pPr>
        <w:pStyle w:val="ProductList-Body"/>
        <w:numPr>
          <w:ilvl w:val="0"/>
          <w:numId w:val="1"/>
        </w:numPr>
        <w:spacing w:before="40"/>
        <w:ind w:left="608" w:hanging="270"/>
      </w:pPr>
      <w:r>
        <w:t>herhangi bir hizmete, aygıta, veriye, hesaba veya ağa yetkisiz erişim elde etmeye veya bunları aksatmaya çalışmak üzere;</w:t>
      </w:r>
    </w:p>
    <w:p w14:paraId="50E47B70" w14:textId="77777777" w:rsidR="00D472CD" w:rsidRDefault="00D472CD" w:rsidP="007C0AB8">
      <w:pPr>
        <w:pStyle w:val="ProductList-Body"/>
        <w:numPr>
          <w:ilvl w:val="0"/>
          <w:numId w:val="1"/>
        </w:numPr>
        <w:spacing w:before="40"/>
        <w:ind w:left="608" w:hanging="270"/>
      </w:pPr>
      <w:r>
        <w:t>istenmeyen e-posta göndermek veya kötü amaçlı yazılım dağıtmak;</w:t>
      </w:r>
    </w:p>
    <w:p w14:paraId="68605EDD" w14:textId="77777777" w:rsidR="00D472CD" w:rsidRDefault="00D472CD" w:rsidP="007C0AB8">
      <w:pPr>
        <w:pStyle w:val="ProductList-Body"/>
        <w:numPr>
          <w:ilvl w:val="0"/>
          <w:numId w:val="1"/>
        </w:numPr>
        <w:spacing w:before="40"/>
        <w:ind w:left="608" w:hanging="270"/>
      </w:pPr>
      <w:r>
        <w:t>çevrimiçi Hizmete zarar verebilecek veya başkasının bu hizmeti kullanmasını olumsuz etkileyebilecek şekilde;</w:t>
      </w:r>
    </w:p>
    <w:p w14:paraId="542422B2" w14:textId="77777777" w:rsidR="00D472CD" w:rsidRDefault="00D472CD" w:rsidP="007C0AB8">
      <w:pPr>
        <w:pStyle w:val="ProductList-Body"/>
        <w:numPr>
          <w:ilvl w:val="0"/>
          <w:numId w:val="1"/>
        </w:numPr>
        <w:spacing w:before="40"/>
        <w:ind w:left="608" w:hanging="270"/>
      </w:pPr>
      <w:r>
        <w:t>çevrimiçi Hizmet hatasının herhangi bir kişinin ölümüne veya ciddi şekilde yaralanmasına ya da ciddi bir fiziksel veya çevresel zarara yol açabileceği herhangi bir uygulamada veya durumda ya da</w:t>
      </w:r>
    </w:p>
    <w:p w14:paraId="0953DB69" w14:textId="77777777" w:rsidR="00D472CD" w:rsidRDefault="00D472CD" w:rsidP="007C0AB8">
      <w:pPr>
        <w:pStyle w:val="ProductList-Body"/>
        <w:numPr>
          <w:ilvl w:val="0"/>
          <w:numId w:val="1"/>
        </w:numPr>
        <w:spacing w:before="40" w:after="120"/>
        <w:ind w:left="605" w:hanging="274"/>
      </w:pPr>
      <w:r>
        <w:t>bir kişiyi yukarıdakilerden herhangi birini yapmaya teşvik etmeye yardımcı olacak şekilde.</w:t>
      </w:r>
    </w:p>
    <w:p w14:paraId="1F6F8EAF" w14:textId="5754073D" w:rsidR="00105847" w:rsidRDefault="00C870EF" w:rsidP="00105847">
      <w:pPr>
        <w:pStyle w:val="ProductList-Body"/>
        <w:ind w:left="158"/>
      </w:pPr>
      <w:r>
        <w:t>Bu bölümdeki Kabul Edilebilir Kullanım İlkesinin ihlal edilmesi, Çevrimiçi Hizmetin askıya alınmasına neden olabilir. Microsoft; Çevrimiçi Hizmeti sadece makul olarak gerekli olacak ölçüde askıya alacaktır. Microsoft derhal askıya almanın gerekli olduğuna inanmadığı sürece, Microsoft bir Çevrimiçi Hizmeti askıya almadan önce makul bir bildirimde bulunacaktır</w:t>
      </w:r>
      <w:r w:rsidR="00105847">
        <w:t>.</w:t>
      </w:r>
    </w:p>
    <w:p w14:paraId="15C183CD" w14:textId="77777777" w:rsidR="00105847" w:rsidRDefault="00105847" w:rsidP="00105847">
      <w:pPr>
        <w:pStyle w:val="ProductList-Body"/>
      </w:pPr>
    </w:p>
    <w:p w14:paraId="53DDE6B8" w14:textId="77777777" w:rsidR="00C870EF" w:rsidRDefault="00C870EF" w:rsidP="00C870EF">
      <w:pPr>
        <w:pStyle w:val="ProductList-SubSubSectionHeading"/>
        <w:ind w:left="187" w:hanging="187"/>
        <w:outlineLvl w:val="1"/>
      </w:pPr>
      <w:bookmarkStart w:id="48" w:name="_Toc26883663"/>
      <w:bookmarkStart w:id="49" w:name="_Toc27047313"/>
      <w:bookmarkStart w:id="50" w:name="_Toc33445267"/>
      <w:bookmarkStart w:id="51" w:name="_Toc507768541"/>
      <w:bookmarkStart w:id="52" w:name="_Toc507239493"/>
      <w:r>
        <w:t>Veri Koruma ve Güvenlik</w:t>
      </w:r>
      <w:bookmarkEnd w:id="48"/>
      <w:bookmarkEnd w:id="49"/>
      <w:bookmarkEnd w:id="50"/>
    </w:p>
    <w:p w14:paraId="02E8FF2F" w14:textId="77777777" w:rsidR="00C870EF" w:rsidRDefault="00C870EF" w:rsidP="00C870EF">
      <w:pPr>
        <w:pStyle w:val="ProductList-Body"/>
        <w:tabs>
          <w:tab w:val="clear" w:pos="158"/>
        </w:tabs>
      </w:pPr>
      <w:r>
        <w:t>DPA'nın şartları, Ek 1'de listelenen Çevrimiçi Hizmetler dışındaki Çevrimiçi Hizmetler için geçerlidir. Temel Çevrimiçi Hizmetler için, Çevrimiçi Hizmete özgü güvenlik uygulamaları ve bekleyen Müşteri Verilerinin konumu hakkındaki ayrıntılar Ek 1'de yer almaktadır.</w:t>
      </w:r>
    </w:p>
    <w:p w14:paraId="63EA5314" w14:textId="77777777" w:rsidR="00C870EF" w:rsidRDefault="00C870EF" w:rsidP="00105847">
      <w:pPr>
        <w:pStyle w:val="ProductList-SubSubSectionHeading"/>
        <w:outlineLvl w:val="1"/>
      </w:pPr>
    </w:p>
    <w:p w14:paraId="3BEA1A1A" w14:textId="00B2BC31" w:rsidR="00105847" w:rsidRDefault="00105847" w:rsidP="00105847">
      <w:pPr>
        <w:pStyle w:val="ProductList-SubSubSectionHeading"/>
        <w:outlineLvl w:val="1"/>
      </w:pPr>
      <w:bookmarkStart w:id="53" w:name="_Toc33445268"/>
      <w:r>
        <w:t>Yazılımın Çevrimiçi Hizmetle Kullanımı</w:t>
      </w:r>
      <w:bookmarkEnd w:id="51"/>
      <w:bookmarkEnd w:id="52"/>
      <w:bookmarkEnd w:id="53"/>
    </w:p>
    <w:p w14:paraId="52EAC10C" w14:textId="37BC542C" w:rsidR="0039630B" w:rsidRDefault="00105847" w:rsidP="00B56D57">
      <w:pPr>
        <w:pStyle w:val="ProductList-Body"/>
      </w:pPr>
      <w:r>
        <w:t>Müşterinin Çevrimiçi Hizmeti kullanmak için belirli Microsoft yazılımlarını yüklemesi gerekebilir. Bu durumda aşağıdaki koşullar geçerli olur:</w:t>
      </w:r>
    </w:p>
    <w:p w14:paraId="4EF5F3A7" w14:textId="77777777" w:rsidR="00B56D57" w:rsidRDefault="00B56D57" w:rsidP="00B56D57">
      <w:pPr>
        <w:pStyle w:val="ProductList-Body"/>
      </w:pPr>
    </w:p>
    <w:p w14:paraId="3A57E079" w14:textId="79E1A03F" w:rsidR="00103924" w:rsidRPr="00690C65" w:rsidRDefault="00103924" w:rsidP="0079207F">
      <w:pPr>
        <w:pStyle w:val="ProductList-Body"/>
        <w:ind w:left="187"/>
        <w:outlineLvl w:val="2"/>
      </w:pPr>
      <w:r>
        <w:rPr>
          <w:b/>
          <w:color w:val="0072C6"/>
        </w:rPr>
        <w:t>Microsoft Yazılımı Lisans Hükümleri</w:t>
      </w:r>
    </w:p>
    <w:p w14:paraId="584B5A12" w14:textId="053160E3"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tooltip="Çevrimiçi Hizmete Yönelik Hükümler"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3948685F" w14:textId="77777777" w:rsidR="00C870EF" w:rsidRPr="00FC409E" w:rsidRDefault="00C870EF" w:rsidP="00C870EF">
      <w:pPr>
        <w:pStyle w:val="ProductList-Body"/>
        <w:ind w:left="180"/>
        <w:outlineLvl w:val="2"/>
        <w:rPr>
          <w:b/>
          <w:color w:val="0072C6"/>
        </w:rPr>
      </w:pPr>
      <w:r>
        <w:rPr>
          <w:b/>
          <w:color w:val="0072C6"/>
        </w:rPr>
        <w:t>Yazılıma İlişkin Doğrulama, Otomatik Güncellemeler ve Toplama</w:t>
      </w:r>
    </w:p>
    <w:p w14:paraId="5CA5B88F" w14:textId="29D8E2C6" w:rsidR="00103924" w:rsidRPr="00690C65" w:rsidRDefault="00C870EF" w:rsidP="00C870EF">
      <w:pPr>
        <w:pStyle w:val="ProductList-Body"/>
        <w:ind w:left="180"/>
      </w:pPr>
      <w:r>
        <w:t xml:space="preserve">Microsoft, yazılımlarından herhangi birinin sürümünü otomatik olarak kontrol edebilir. İçinde yazılımın kurulu olduğu aygıtlar, Microsoft'un, yazılımın uygun şekilde lisanslandığını doğrulamasını sağlamak amacıyla periyodik olarak bilgiler sağlayabilir. Bu bilgiler, yazılım sürümünü, son </w:t>
      </w:r>
      <w:r>
        <w:lastRenderedPageBreak/>
        <w:t>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maddede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("Uygulamalar"). Uygulamalar, Uygulamaların kullanılması ve performansı hakkında, tüm Kişisel Verilerin de dahil olabileceği Tanılama Verileri (DPA'da tanımlandığı üzere) toplayabilir; bu veriler Microsoft'a iletilebilir ve bu DPA'da açıklanan amaçlar doğrultusunda kullanılabilir</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68BC91BE" w:rsidR="00AD5F09" w:rsidRDefault="00AD5F09" w:rsidP="00AD5F09">
      <w:pPr>
        <w:pStyle w:val="ProductList-Body"/>
      </w:pPr>
    </w:p>
    <w:p w14:paraId="413A87A2" w14:textId="77777777" w:rsidR="00105847" w:rsidRDefault="00105847" w:rsidP="00105847">
      <w:pPr>
        <w:pStyle w:val="ProductList-SubSubSectionHeading"/>
        <w:outlineLvl w:val="1"/>
      </w:pPr>
      <w:bookmarkStart w:id="54" w:name="_Toc507768542"/>
      <w:bookmarkStart w:id="55" w:name="_Toc33445269"/>
      <w:r>
        <w:t>Teknik Sınırlamalar</w:t>
      </w:r>
      <w:bookmarkEnd w:id="54"/>
      <w:bookmarkEnd w:id="55"/>
    </w:p>
    <w:p w14:paraId="7D722BC3" w14:textId="77777777" w:rsidR="00105847" w:rsidRDefault="00105847" w:rsidP="00105847">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2005D6D8" w14:textId="77777777" w:rsidR="00105847" w:rsidRDefault="00105847" w:rsidP="00105847">
      <w:pPr>
        <w:pStyle w:val="ProductList-Body"/>
      </w:pPr>
    </w:p>
    <w:p w14:paraId="1B0FF1D1" w14:textId="77777777" w:rsidR="00105847" w:rsidRPr="005123C4" w:rsidRDefault="00105847" w:rsidP="00105847">
      <w:pPr>
        <w:pStyle w:val="ProductList-SubSubSectionHeading"/>
        <w:outlineLvl w:val="1"/>
      </w:pPr>
      <w:bookmarkStart w:id="56" w:name="_Toc507768543"/>
      <w:bookmarkStart w:id="57" w:name="_Toc33445270"/>
      <w:r>
        <w:t>İçeri Aktarım/Dışarı Aktarım Hizmetleri</w:t>
      </w:r>
      <w:bookmarkEnd w:id="56"/>
      <w:bookmarkEnd w:id="57"/>
    </w:p>
    <w:p w14:paraId="4DBC8E21" w14:textId="77777777" w:rsidR="00105847" w:rsidRPr="00FC2D52" w:rsidRDefault="00105847" w:rsidP="00105847">
      <w:pPr>
        <w:pStyle w:val="productlist-body0"/>
      </w:pPr>
      <w:r>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 Müşteri, depolama ortamının ve verilerin tüm yasalara ve yönetmeliklere uygun şekilde sunulmasını sağlamaktan tek başına sorumludur. Microsoft'un depolama ortamıyla ilgili olarak hiçbir görevi ve kayıp, hasar görmüş veya imha edilmiş depolama ortamlarına dair hiçbir yükümlülüğü yoktur. Microsoft'a gönderilen tüm depolama ortamları, DAP Microsoft DCS Veri Merkezine (INCOTERMS 2010) gönderilmelidir. Müşteriye gönderilen depolama ortamları, DAP Müşteri Yuvasına (INCOTERMS 2010) gönderilecektir.</w:t>
      </w:r>
    </w:p>
    <w:p w14:paraId="55A57276" w14:textId="77777777" w:rsidR="00105847" w:rsidRDefault="00105847" w:rsidP="00105847">
      <w:pPr>
        <w:pStyle w:val="ProductList-Body"/>
      </w:pPr>
    </w:p>
    <w:p w14:paraId="4724F6FA" w14:textId="77777777" w:rsidR="00105847" w:rsidRDefault="00105847" w:rsidP="0079207F">
      <w:pPr>
        <w:pStyle w:val="ProductList-SubSubSectionHeading"/>
        <w:outlineLvl w:val="1"/>
      </w:pPr>
      <w:bookmarkStart w:id="58" w:name="_Toc507768544"/>
      <w:bookmarkStart w:id="59" w:name="_Toc33445271"/>
      <w:r>
        <w:t>Yazı Tipi Bileşenleri</w:t>
      </w:r>
      <w:bookmarkEnd w:id="58"/>
      <w:bookmarkEnd w:id="59"/>
    </w:p>
    <w:p w14:paraId="7023B40D" w14:textId="77777777" w:rsidR="00105847" w:rsidRDefault="00105847" w:rsidP="00105847">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24BF51C2" w14:textId="77777777" w:rsidR="00105847" w:rsidRDefault="00105847" w:rsidP="00105847">
      <w:pPr>
        <w:pStyle w:val="ProductList-Body"/>
      </w:pPr>
    </w:p>
    <w:p w14:paraId="5AB03CD7" w14:textId="77777777" w:rsidR="00105847" w:rsidRDefault="00105847" w:rsidP="00105847">
      <w:pPr>
        <w:pStyle w:val="ProductList-SubSubSectionHeading"/>
        <w:outlineLvl w:val="1"/>
      </w:pPr>
      <w:bookmarkStart w:id="60" w:name="_Toc507768545"/>
      <w:bookmarkStart w:id="61" w:name="_Toc33445272"/>
      <w:r>
        <w:t>Çevrimiçi Hizmetlerde Değişiklikler ve Kullanılabilirlik</w:t>
      </w:r>
      <w:bookmarkEnd w:id="60"/>
      <w:bookmarkEnd w:id="61"/>
    </w:p>
    <w:p w14:paraId="361AFB3E" w14:textId="77777777" w:rsidR="00105847" w:rsidRDefault="00105847" w:rsidP="00105847">
      <w:pPr>
        <w:pStyle w:val="ProductList-Body"/>
      </w:pPr>
      <w:r>
        <w:t xml:space="preserve">Microsoft, zaman zaman her Çevrimiçi Hizmete dair ticari olarak makul değişiklikler yapabilir. Microsoft, Microsoft'u (1) ilgili ülkede faaliyet gösteren işletmeler açısından genel geçer olmayan bir kamu düzenlemesine, yükümlülüğe veya başka zorunluluğa tabi tutan, (2) Microsoft'un, Çevrimiçi Hizmeti değiştirmeksizin işletmeye devam etmesi bakımından güçlük arz eden ve/veya (3) Microsoft'un bu şartların ya da Çevrimiçi Hizmetin bu tür herhangi bir zorunluluk veya yükümlülükle çelişebileceğine inandığı herhangi bir ülkede bir Çevrimiçi Hizmeti değiştirebilir veya sonlandırabilir. Microsoft bir Çevrimiçi Hizmeti düzenleyici sebepler dolayısıyla sonlandırırsa Müşteriler, sonlandırmayı takip eden döneme ilişkin önceden ödenmiş tüm tutar için alacaklandırılacaktır. </w:t>
      </w:r>
    </w:p>
    <w:p w14:paraId="44254C05" w14:textId="77777777" w:rsidR="00105847" w:rsidRDefault="00105847" w:rsidP="00105847">
      <w:pPr>
        <w:pStyle w:val="ProductList-Body"/>
      </w:pPr>
    </w:p>
    <w:p w14:paraId="0047C089" w14:textId="77777777" w:rsidR="00173F66" w:rsidRDefault="00173F66" w:rsidP="00173F66">
      <w:pPr>
        <w:pStyle w:val="ProductList-Body"/>
      </w:pPr>
      <w:r>
        <w:t xml:space="preserve">Her Çevrimiçi Hizmet için bulunabilirlik, işlevsellik ve dil sürümleri ülkeye göre farklılık gösterebilir. Müşteri, kullanılabilirlik hakkında bilgi için </w:t>
      </w:r>
      <w:hyperlink r:id="rId26" w:history="1">
        <w:r>
          <w:rPr>
            <w:rStyle w:val="Hyperlink"/>
          </w:rPr>
          <w:t>https://go.microsoft.com/fwlink/?linkid=870295</w:t>
        </w:r>
      </w:hyperlink>
      <w:r>
        <w:t xml:space="preserve"> adresine başvurabilir.</w:t>
      </w:r>
    </w:p>
    <w:p w14:paraId="74932D30" w14:textId="77777777" w:rsidR="00105847" w:rsidRDefault="00105847" w:rsidP="00105847">
      <w:pPr>
        <w:pStyle w:val="ProductList-Body"/>
      </w:pPr>
    </w:p>
    <w:p w14:paraId="4D3984A5" w14:textId="77777777" w:rsidR="00105847" w:rsidRDefault="00105847" w:rsidP="00105847">
      <w:pPr>
        <w:pStyle w:val="ProductList-SubSubSectionHeading"/>
        <w:outlineLvl w:val="1"/>
      </w:pPr>
      <w:bookmarkStart w:id="62" w:name="_Toc507768547"/>
      <w:bookmarkStart w:id="63" w:name="_Toc33445273"/>
      <w:r>
        <w:t>Diğer</w:t>
      </w:r>
      <w:bookmarkEnd w:id="62"/>
      <w:bookmarkEnd w:id="63"/>
    </w:p>
    <w:p w14:paraId="66221BFD" w14:textId="3E58A6BE" w:rsidR="00AD5F09" w:rsidRPr="00105847" w:rsidRDefault="00AD5F09" w:rsidP="00105847">
      <w:pPr>
        <w:pStyle w:val="ProductList-Body"/>
        <w:ind w:left="158"/>
        <w:rPr>
          <w:b/>
          <w:color w:val="0072C6"/>
        </w:rPr>
      </w:pPr>
      <w:bookmarkStart w:id="64" w:name="NonMicrosoftProducts"/>
      <w:r w:rsidRPr="00105847">
        <w:rPr>
          <w:b/>
          <w:color w:val="0072C6"/>
        </w:rPr>
        <w:t>Microsoft</w:t>
      </w:r>
      <w:r w:rsidR="002C12D5" w:rsidRPr="00105847">
        <w:rPr>
          <w:b/>
          <w:color w:val="0072C6"/>
        </w:rPr>
        <w:t>’</w:t>
      </w:r>
      <w:r w:rsidRPr="00105847">
        <w:rPr>
          <w:b/>
          <w:color w:val="0072C6"/>
        </w:rPr>
        <w:t>a Ait Olmayan Ürünler</w:t>
      </w:r>
    </w:p>
    <w:bookmarkEnd w:id="64"/>
    <w:p w14:paraId="44BCA406" w14:textId="32A291AC" w:rsidR="0012201D" w:rsidRDefault="0012201D" w:rsidP="00105847">
      <w:pPr>
        <w:pStyle w:val="ProductList-Body"/>
        <w:ind w:left="158"/>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Ürünün Müşteri tarafından kullanımı, Müşteri ve Microsoft'a Ait Olmayan Ürünün yayıncısı (varsa)arasındaki lisans, hizmet ve/veya gizlilik hükümlerine tabidir. </w:t>
      </w:r>
    </w:p>
    <w:p w14:paraId="21BB4442" w14:textId="28366A79" w:rsidR="00105847" w:rsidRDefault="00105847" w:rsidP="00105847">
      <w:pPr>
        <w:pStyle w:val="ProductList-Body"/>
        <w:ind w:left="158"/>
      </w:pPr>
    </w:p>
    <w:p w14:paraId="315E7C85" w14:textId="77777777" w:rsidR="006A6E91" w:rsidRPr="0006694D" w:rsidRDefault="006A6E91" w:rsidP="0079207F">
      <w:pPr>
        <w:pStyle w:val="ProductList-Body"/>
        <w:keepNext/>
        <w:ind w:left="158" w:hanging="158"/>
        <w:rPr>
          <w:b/>
          <w:color w:val="0072C6"/>
        </w:rPr>
      </w:pPr>
      <w:bookmarkStart w:id="65" w:name="GeneralTerms_Previews"/>
      <w:r>
        <w:rPr>
          <w:b/>
          <w:color w:val="0072C6"/>
        </w:rPr>
        <w:lastRenderedPageBreak/>
        <w:t>Önizlemeler</w:t>
      </w:r>
    </w:p>
    <w:p w14:paraId="10DBD7E8" w14:textId="79497191" w:rsidR="006A6E91" w:rsidRDefault="00C870EF" w:rsidP="00C870EF">
      <w:pPr>
        <w:pStyle w:val="ProductList-Body"/>
        <w:tabs>
          <w:tab w:val="clear" w:pos="158"/>
          <w:tab w:val="left" w:pos="22"/>
        </w:tabs>
      </w:pPr>
      <w:r>
        <w:t>Burada açıklandığı üzere, ÖNİZLEMELER “OLDUĞU GİBİ”, “TÜM HATALARIYLA” VE “MEVCUT HALİYLE” SAĞLANMAKTADIR. Önizlemeler, ilgili Çevrimiçi Hizmetin SLA'sına dahil değildir ve müşteri hizmetleri tarafından kapsanmayabilir. Önizlemeleri bildirimde bulunmaksızın herhangi bir zamanda değiştirebilir veya sonlandırabiliriz. Bir Önizleme hizmetini genel kullanıma sunmamayı da seçebiliriz</w:t>
      </w:r>
      <w:r w:rsidR="006A6E91">
        <w:t xml:space="preserve">. </w:t>
      </w:r>
    </w:p>
    <w:p w14:paraId="5CF68DBC" w14:textId="77777777" w:rsidR="006A6E91" w:rsidRDefault="006A6E91" w:rsidP="006A6E91">
      <w:pPr>
        <w:pStyle w:val="ProductList-Body"/>
        <w:ind w:left="180" w:hanging="158"/>
      </w:pPr>
    </w:p>
    <w:p w14:paraId="79A856CF" w14:textId="77777777" w:rsidR="006A6E91" w:rsidRDefault="006A6E91" w:rsidP="006A6E91">
      <w:pPr>
        <w:pStyle w:val="ProductList-Body"/>
        <w:ind w:left="180" w:hanging="158"/>
      </w:pPr>
      <w:r>
        <w:t xml:space="preserve">Ayrı bir anlaşmada aksi belirtilmedikçe, Önizlemeler ilgili Çevrimiçi Hizmetin SLA'sına dahil değildir. </w:t>
      </w:r>
    </w:p>
    <w:p w14:paraId="4A174A85" w14:textId="77777777" w:rsidR="006A6E91" w:rsidRDefault="006A6E91" w:rsidP="006A6E91">
      <w:pPr>
        <w:pStyle w:val="ProductList-Body"/>
        <w:ind w:left="180" w:hanging="158"/>
      </w:pPr>
    </w:p>
    <w:p w14:paraId="7A92ABF3" w14:textId="77777777" w:rsidR="006A6E91" w:rsidRDefault="006A6E91" w:rsidP="00C870EF">
      <w:pPr>
        <w:pStyle w:val="ProductList-Body"/>
        <w:tabs>
          <w:tab w:val="clear" w:pos="158"/>
          <w:tab w:val="left" w:pos="22"/>
        </w:tabs>
      </w:pPr>
      <w:r>
        <w:t>Önizleme hizmetleri ile ilgili olarak Microsoft'a “Geri Bildirim” (her biçimdeki öneriler, yorumlar, geri bildirimler, fikirler veya teknik bilgiler) sağlanması isteğe bağlıdır. Microsoft'un herhangi bir Geri Bildirimi yayınlama veya kullanma yükümlülüğü söz konusu değildir. Müşteri (ve Müşteri aracılığıyla Geri Bildirim sağlayan herhangi bir kişi) Microsoft'a Geri Bildirim sağlamakla, Müşterinin (ve bu kişilerin) mülkiyeti veya kontrolü altındaki tüm fikri mülkiyet haklarının dünya çapında, münhasır olmayan, bedelsiz, telifsiz, devredilebilir, alt lisanslanabilir oluşturma, kullanma, çoğaltma; bu Geri Bildirimleri temel alan türev eserler hazırlama, dağıtma, herkese açık şekilde sergileme, herkese açık şekilde gösterme, iletme ve Geri Bildirimleri başka bir şekilde ticarileştirme (Geri Bildirimlere dayalı ürünlerle, hizmetlerle veya teknolojilerle birleştirme veya bunların arasına ekleme ya da Geri Bildirimleri Microsoft'un veya başkalarının diğer ürünleri, hizmetleri veya teknolojilerine dahil etme yoluyla olması da dahil) hakkını ve lisansını geri alınamaz ve kalıcı olarak, herhangi bir şekilde ve herhangi bir amaç dolayısıyla atıfta bulunmaksızın, Microsoft'a ve Microsoft'un Bağlı Kuruluşlarına verir.</w:t>
      </w:r>
    </w:p>
    <w:p w14:paraId="67DB8F19" w14:textId="77777777" w:rsidR="006A6E91" w:rsidRDefault="006A6E91" w:rsidP="006A6E91">
      <w:pPr>
        <w:pStyle w:val="ProductList-Body"/>
        <w:ind w:left="180" w:hanging="158"/>
      </w:pPr>
    </w:p>
    <w:p w14:paraId="6D0D9BCE" w14:textId="77777777" w:rsidR="006A6E91" w:rsidRDefault="006A6E91" w:rsidP="00A55970">
      <w:pPr>
        <w:pStyle w:val="ProductList-Body"/>
        <w:tabs>
          <w:tab w:val="clear" w:pos="158"/>
          <w:tab w:val="left" w:pos="0"/>
        </w:tabs>
      </w:pPr>
      <w:r>
        <w:t>Müşteri, 1) Microsoft'un; Müşterinin Geri Bildirimlerine ilişkin yukarıdaki haklardan herhangi birini icra etmesi nedeniyle Microsoft'un herhangi bir şeyi üçüncü taraflara lisanslamasını gerektiren bir lisansa tabi olan Geri Bildirimler sağlamayacağını ve 2) anılan Geri Bildirimlerin tüm haklarının mülkiyeti ya da kontrolünün kendisinde olduğunu ve hiçbir Geri Bildirimin hiçbir üçüncü taraf hakkına (herhangi bir kişilik veya aleniyet hakkı dahil) tabi olmadığını taahhüt eder.</w:t>
      </w:r>
    </w:p>
    <w:p w14:paraId="3E1F12FD" w14:textId="77777777" w:rsidR="006A6E91" w:rsidRPr="000B76C6" w:rsidRDefault="006A6E91" w:rsidP="00A55970">
      <w:pPr>
        <w:pStyle w:val="ProductList-Body"/>
        <w:ind w:left="158" w:hanging="158"/>
        <w:rPr>
          <w:bCs/>
          <w:color w:val="0072C6"/>
        </w:rPr>
      </w:pPr>
    </w:p>
    <w:p w14:paraId="1C11CAB0" w14:textId="77777777" w:rsidR="00C870EF" w:rsidRPr="00144B40" w:rsidRDefault="00C870EF" w:rsidP="00C870EF">
      <w:pPr>
        <w:pStyle w:val="ProductList-Body"/>
        <w:tabs>
          <w:tab w:val="clear" w:pos="158"/>
          <w:tab w:val="left" w:pos="0"/>
        </w:tabs>
        <w:rPr>
          <w:b/>
          <w:color w:val="0072C6"/>
        </w:rPr>
      </w:pPr>
      <w:r>
        <w:rPr>
          <w:b/>
          <w:color w:val="0072C6"/>
        </w:rPr>
        <w:t>Azure Active Directory, Ücretsiz Sürüm</w:t>
      </w:r>
    </w:p>
    <w:p w14:paraId="1A55186D" w14:textId="719970B1" w:rsidR="00C870EF" w:rsidRDefault="00A368CC" w:rsidP="00C870EF">
      <w:pPr>
        <w:pStyle w:val="ProductList-Body"/>
        <w:tabs>
          <w:tab w:val="clear" w:pos="158"/>
          <w:tab w:val="left" w:pos="0"/>
        </w:tabs>
      </w:pPr>
      <w:hyperlink r:id="rId27" w:history="1">
        <w:r w:rsidR="00C870EF">
          <w:rPr>
            <w:rStyle w:val="Hyperlink"/>
          </w:rPr>
          <w:t>https://docs.microsoft.com/en-us/azure/active-directory/fundamentals/active-directory-whatis</w:t>
        </w:r>
      </w:hyperlink>
      <w:r w:rsidR="00C870EF">
        <w:t xml:space="preserve"> belgesinde açıklandığı gibi çoğu Çevrimiçi Hizmet, bulut tabanlı kullanıcı kimlik doğrulama özellikli Azure Active Directory'nin (“Azure AD Free”) bir örneğini barındırır. Müşteri, böyle bir Çevrimiçi Hizmeti ilk kez yapılandırdıktan ve kullandıktan sonra (bu senaryoda bu Çevrimiçi Hizmet, Müşteri tarafından kullanıcıları için yapılandırılan Azure AD Free sürümüdür), bir Çevrimiçi Hizmetin daha sonra edinilen her aboneliği için kullanıcı kimlik doğrulama özelliklerini kullanabilir. </w:t>
      </w:r>
    </w:p>
    <w:p w14:paraId="4D96C173" w14:textId="77777777" w:rsidR="00C870EF" w:rsidRDefault="00C870EF" w:rsidP="00C870EF">
      <w:pPr>
        <w:pStyle w:val="ProductList-Body"/>
        <w:tabs>
          <w:tab w:val="clear" w:pos="158"/>
          <w:tab w:val="left" w:pos="0"/>
        </w:tabs>
      </w:pPr>
    </w:p>
    <w:p w14:paraId="2B8826EE" w14:textId="77777777" w:rsidR="00C870EF" w:rsidRPr="000C0798" w:rsidRDefault="00C870EF" w:rsidP="00C870EF">
      <w:pPr>
        <w:pStyle w:val="ProductList-Body"/>
        <w:tabs>
          <w:tab w:val="clear" w:pos="158"/>
          <w:tab w:val="left" w:pos="0"/>
        </w:tabs>
      </w:pPr>
      <w:r>
        <w:t>Müşterinin Azure AD Free örneği, kimliği doğrulanmış kullanıcıların, özellikle Microsoft'un veya bu üçüncü tarafın bir Azure Active Directory kullanıcı hesabı gerektirdiği durumlarda, Çevrimiçi Hizmetler dışındaki bağlamlarda Microsoft veya üçüncü bir tarafla etkileşime girmesini de sağlar. Microsoft, AD'ye Bağlı Diğer Hizmetler için Azure AD Free'nin işleyişi ile ilgili olarak, bir veri işlemcisi olmaya devam eder ve Azure AD Free'nin bu şekilde kullanılması, Müşterinin bu tür bir kullanıma izin verdiğine dair Microsoft'u yetkilendiren talimatını teşkil eder. Diğer AD'ye Bağlı Hizmetin işleyişi ile ilgili olarak, Diğer AD'ye Bağlı Hizmetin sağlayıcısının rolünü belirlemek için geçerli anlaşmasına ve gizlilik politikasına bakın.</w:t>
      </w:r>
    </w:p>
    <w:p w14:paraId="5F9FF620" w14:textId="77777777" w:rsidR="00C870EF" w:rsidRPr="00C870EF" w:rsidRDefault="00C870EF" w:rsidP="00C870EF">
      <w:pPr>
        <w:pStyle w:val="ProductList-Body"/>
        <w:tabs>
          <w:tab w:val="clear" w:pos="158"/>
          <w:tab w:val="left" w:pos="0"/>
        </w:tabs>
      </w:pPr>
    </w:p>
    <w:p w14:paraId="49285624" w14:textId="351AC90E" w:rsidR="006A6E91" w:rsidRPr="004C41FC" w:rsidRDefault="006A6E91" w:rsidP="00A55970">
      <w:pPr>
        <w:pStyle w:val="ProductList-Body"/>
        <w:ind w:left="158" w:hanging="158"/>
      </w:pPr>
      <w:r>
        <w:rPr>
          <w:b/>
          <w:color w:val="0072C6"/>
        </w:rPr>
        <w:t>Rekabetçi Kıyaslama</w:t>
      </w:r>
    </w:p>
    <w:p w14:paraId="2B7D81F0" w14:textId="77777777" w:rsidR="006A6E91" w:rsidRDefault="006A6E91" w:rsidP="00A55970">
      <w:pPr>
        <w:pStyle w:val="ProductList-Body"/>
        <w:tabs>
          <w:tab w:val="clear" w:pos="158"/>
          <w:tab w:val="left" w:pos="0"/>
        </w:tabs>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08EEAC62" w14:textId="77777777" w:rsidR="006A6E91" w:rsidRDefault="006A6E91" w:rsidP="00A55970">
      <w:pPr>
        <w:pStyle w:val="ProductList-Body"/>
        <w:ind w:left="158" w:hanging="158"/>
      </w:pPr>
    </w:p>
    <w:p w14:paraId="4757D70F" w14:textId="77777777" w:rsidR="006A6E91" w:rsidRPr="00AF1A25" w:rsidRDefault="006A6E91" w:rsidP="00A55970">
      <w:pPr>
        <w:pStyle w:val="ProductList-Body"/>
        <w:ind w:left="158" w:hanging="158"/>
        <w:rPr>
          <w:b/>
          <w:color w:val="0072C6"/>
        </w:rPr>
      </w:pPr>
      <w:r>
        <w:rPr>
          <w:b/>
          <w:bCs/>
          <w:color w:val="0072C6"/>
        </w:rPr>
        <w:t>Kamu Kurumu Müşterileri</w:t>
      </w:r>
    </w:p>
    <w:bookmarkEnd w:id="65"/>
    <w:p w14:paraId="0FE241C7" w14:textId="77777777" w:rsidR="006A6E91" w:rsidRDefault="006A6E91" w:rsidP="00A55970">
      <w:pPr>
        <w:pStyle w:val="ProductList-Body"/>
        <w:ind w:left="180" w:hanging="158"/>
      </w:pPr>
      <w:r>
        <w:t xml:space="preserve">Müşteri bir kamu kurumuysa, aşağıdaki şartlar, ücretsiz olarak Müşteriye sağlanan herhangi bir Çevrimiçi Hizmete uygulanır: </w:t>
      </w:r>
    </w:p>
    <w:p w14:paraId="76023546" w14:textId="77777777" w:rsidR="006A6E91" w:rsidRDefault="006A6E91" w:rsidP="007C0AB8">
      <w:pPr>
        <w:pStyle w:val="ProductList-Body"/>
        <w:numPr>
          <w:ilvl w:val="0"/>
          <w:numId w:val="10"/>
        </w:numPr>
        <w:ind w:left="720"/>
      </w:pPr>
      <w:r>
        <w:t xml:space="preserve">Microsoft, Çevrimiçi Hizmet için Müşteriden tazminata ilişkin tüm haklarından feragat eder. </w:t>
      </w:r>
    </w:p>
    <w:p w14:paraId="00DB5B4D" w14:textId="4949F42B" w:rsidR="002C09D6" w:rsidRDefault="006A6E91" w:rsidP="007C0AB8">
      <w:pPr>
        <w:pStyle w:val="ProductList-Body"/>
        <w:numPr>
          <w:ilvl w:val="0"/>
          <w:numId w:val="10"/>
        </w:numPr>
        <w:ind w:left="720"/>
      </w:pPr>
      <w:r>
        <w:t>İlgili yasalar ve yönetmeliklere uygun olarak, Microsoft ve Müşteri, Çevrimiçi Hizmetlerin yalnızca Müşterinin yararı ve kullanımı için olduğunu ve herhangi bir kamu kurumu çalışanının kişisel kullanımı veya yararı için sağlanmadığını kabul eder.</w:t>
      </w:r>
    </w:p>
    <w:p w14:paraId="3528EEA3" w14:textId="77777777" w:rsidR="002C09D6" w:rsidRPr="002C09D6" w:rsidRDefault="002C09D6" w:rsidP="00A55970">
      <w:pPr>
        <w:pStyle w:val="ProductList-Body"/>
      </w:pPr>
    </w:p>
    <w:p w14:paraId="1A311820" w14:textId="4656893A" w:rsidR="002C09D6" w:rsidRDefault="002C09D6" w:rsidP="0079207F">
      <w:pPr>
        <w:pStyle w:val="ProductList-Body"/>
        <w:rPr>
          <w:b/>
          <w:bCs/>
          <w:color w:val="0072C6"/>
        </w:rPr>
      </w:pPr>
      <w:r>
        <w:rPr>
          <w:b/>
          <w:bCs/>
          <w:color w:val="0072C6"/>
        </w:rPr>
        <w:t>Almanca Çevrimiçi Hizmetler</w:t>
      </w:r>
    </w:p>
    <w:p w14:paraId="1B9EE832" w14:textId="687734ED" w:rsidR="00164A60" w:rsidRDefault="002C09D6" w:rsidP="002C09D6">
      <w:pPr>
        <w:pStyle w:val="ProductList-Body"/>
      </w:pPr>
      <w:r>
        <w:t xml:space="preserve">Almanca Çevrimiçi Hizmetler, ek olarak </w:t>
      </w:r>
      <w:hyperlink r:id="rId28" w:history="1">
        <w:r>
          <w:rPr>
            <w:rStyle w:val="Hyperlink"/>
          </w:rPr>
          <w:t>https://aka.ms/MCAGermanSupplement</w:t>
        </w:r>
      </w:hyperlink>
      <w:r>
        <w:t xml:space="preserve"> adresinde mevcut olan teklife özel koşullara tabidir.</w:t>
      </w:r>
    </w:p>
    <w:p w14:paraId="1EF0570A" w14:textId="77777777" w:rsidR="00D472CD" w:rsidRPr="0018506C" w:rsidRDefault="00A368CC"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D5CCDCF" w14:textId="77777777" w:rsidR="004731AE" w:rsidRDefault="004731AE" w:rsidP="00A914BF">
      <w:pPr>
        <w:pStyle w:val="ProductList-Body"/>
        <w:sectPr w:rsidR="004731AE" w:rsidSect="00A61B2A">
          <w:footerReference w:type="default" r:id="rId29"/>
          <w:footerReference w:type="first" r:id="rId30"/>
          <w:pgSz w:w="12240" w:h="15840"/>
          <w:pgMar w:top="1440" w:right="720" w:bottom="1440" w:left="720" w:header="720" w:footer="720" w:gutter="0"/>
          <w:cols w:space="720"/>
          <w:titlePg/>
          <w:docGrid w:linePitch="360"/>
        </w:sectPr>
      </w:pPr>
    </w:p>
    <w:p w14:paraId="458E2370" w14:textId="77777777" w:rsidR="00C870EF" w:rsidRDefault="00C870EF" w:rsidP="00C870EF">
      <w:pPr>
        <w:pStyle w:val="ProductList-SectionHeading"/>
        <w:outlineLvl w:val="0"/>
      </w:pPr>
      <w:bookmarkStart w:id="66" w:name="_Toc6563813"/>
      <w:bookmarkStart w:id="67" w:name="_Toc26883688"/>
      <w:bookmarkStart w:id="68" w:name="_Toc27047320"/>
      <w:bookmarkStart w:id="69" w:name="_Toc33445274"/>
      <w:r>
        <w:lastRenderedPageBreak/>
        <w:t>Çevrimiçi Hizmete Özgü Şartlar</w:t>
      </w:r>
      <w:bookmarkEnd w:id="66"/>
      <w:bookmarkEnd w:id="67"/>
      <w:bookmarkEnd w:id="68"/>
      <w:bookmarkEnd w:id="69"/>
    </w:p>
    <w:p w14:paraId="3B9E80E0" w14:textId="7EB13EFA" w:rsidR="000E6ED8" w:rsidRPr="00690C65" w:rsidRDefault="00C870EF" w:rsidP="00A914BF">
      <w:pPr>
        <w:pStyle w:val="ProductList-Body"/>
      </w:pPr>
      <w:r>
        <w:t>Yukarıdaki Çevrimiçi Hizmetler için Genel Koşullara ek olarak, aşağıdaki Çevrimiçi Hizmete özgü şartlar listelenen Çevrimiçi Hizmetler için geçerlidir. Genel Şartlar ve Çevrimiçi Hizmete özgü şartlar arasında herhangi bir çelişki veya tutarsızlık olması durumunda, Çevrimiçi Hizmete özgü şartlar, geçerli Çevrimiçi Hizmetler olarak geçerli olacaktır. Bir Çevrimiçi Hizmet aşağıda listelenmemişse, hiç bir Çevrimiçi Hizmete yönelik hükme sahip değildir</w:t>
      </w:r>
      <w:r w:rsidR="00272578">
        <w:t>.</w:t>
      </w:r>
    </w:p>
    <w:p w14:paraId="4AC2E2E6" w14:textId="77777777" w:rsidR="000E6ED8" w:rsidRPr="00690C65" w:rsidRDefault="000E6ED8" w:rsidP="00A914BF">
      <w:pPr>
        <w:pStyle w:val="ProductList-Body"/>
      </w:pPr>
    </w:p>
    <w:p w14:paraId="31875D02" w14:textId="758250D8" w:rsidR="000E6ED8" w:rsidRPr="006934B7" w:rsidRDefault="00272578" w:rsidP="00672522">
      <w:pPr>
        <w:pStyle w:val="ProductList-OfferingGroupHeading"/>
        <w:rPr>
          <w:lang w:val="tr-TR"/>
        </w:rPr>
      </w:pPr>
      <w:bookmarkStart w:id="70" w:name="_Toc33445275"/>
      <w:bookmarkStart w:id="71" w:name="MicrosoftAzureServices"/>
      <w:r w:rsidRPr="006934B7">
        <w:rPr>
          <w:lang w:val="tr-TR"/>
        </w:rPr>
        <w:t>Microsoft Azure Hizmetler</w:t>
      </w:r>
      <w:bookmarkEnd w:id="70"/>
    </w:p>
    <w:bookmarkEnd w:id="71"/>
    <w:p w14:paraId="509D6D64" w14:textId="77777777" w:rsidR="00A85E5B" w:rsidRPr="002A3B84" w:rsidRDefault="00A85E5B" w:rsidP="00672522">
      <w:pPr>
        <w:pStyle w:val="ProductList-Body"/>
        <w:rPr>
          <w:b/>
          <w:color w:val="00188F"/>
        </w:rPr>
      </w:pPr>
      <w:r>
        <w:rPr>
          <w:b/>
          <w:color w:val="00188F"/>
        </w:rPr>
        <w:t>Bildirimler</w:t>
      </w:r>
    </w:p>
    <w:p w14:paraId="1B19FFD6" w14:textId="1F0170F6" w:rsidR="0012201D" w:rsidRPr="00747204" w:rsidRDefault="00A368CC" w:rsidP="00672522">
      <w:pPr>
        <w:pStyle w:val="ProductList-Body"/>
      </w:pPr>
      <w:hyperlink w:anchor="Attachment1" w:tooltip="Ek 1"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672522">
      <w:pPr>
        <w:pStyle w:val="ProductList-Body"/>
      </w:pPr>
    </w:p>
    <w:p w14:paraId="65A53C3C" w14:textId="77777777" w:rsidR="00CC34E7" w:rsidRPr="00690C65" w:rsidRDefault="00CC34E7" w:rsidP="00672522">
      <w:pPr>
        <w:pStyle w:val="ProductList-Body"/>
      </w:pPr>
      <w:r>
        <w:rPr>
          <w:b/>
          <w:color w:val="00188F"/>
        </w:rPr>
        <w:t>Hizmet Seviyesi Anlaşması</w:t>
      </w:r>
    </w:p>
    <w:p w14:paraId="41766555" w14:textId="74C14BE4" w:rsidR="00CC34E7" w:rsidRPr="00690C65" w:rsidRDefault="00A368CC" w:rsidP="00672522">
      <w:pPr>
        <w:pStyle w:val="ProductList-Body"/>
      </w:pPr>
      <w:hyperlink r:id="rId31"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672522">
      <w:pPr>
        <w:pStyle w:val="ProductList-Body"/>
      </w:pPr>
    </w:p>
    <w:p w14:paraId="7472FC6E" w14:textId="761A50DB" w:rsidR="00272578" w:rsidRPr="00690C65" w:rsidRDefault="009616E2" w:rsidP="00672522">
      <w:pPr>
        <w:pStyle w:val="ProductList-Body"/>
      </w:pPr>
      <w:r>
        <w:rPr>
          <w:b/>
          <w:color w:val="00188F"/>
        </w:rPr>
        <w:t>Tanımlar</w:t>
      </w:r>
    </w:p>
    <w:p w14:paraId="497159FD" w14:textId="49BCBBEC" w:rsidR="009A65DA" w:rsidRDefault="009A65DA" w:rsidP="00672522">
      <w:pPr>
        <w:pStyle w:val="ProductList-Body"/>
        <w:spacing w:after="120"/>
      </w:pPr>
      <w:r>
        <w:t xml:space="preserve">“Azure Kamu Hizmetleri”, </w:t>
      </w:r>
      <w:hyperlink r:id="rId32"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58104813" w14:textId="77777777" w:rsidR="008E1E88" w:rsidRDefault="008E1E88" w:rsidP="00672522">
      <w:pPr>
        <w:pStyle w:val="ProductList-Body"/>
        <w:spacing w:after="120"/>
      </w:pPr>
      <w:r w:rsidRPr="007732F0">
        <w:t>“</w:t>
      </w:r>
      <w:r>
        <w:t>Bing Arama Hizmetleri</w:t>
      </w:r>
      <w:r w:rsidRPr="007732F0">
        <w:t>”</w:t>
      </w:r>
      <w:r>
        <w:t xml:space="preserve">; Bing Özel Arama, Bing Yerel İş Araması, Varlık Arama, Görüntü Arama, Haber Arama, Video Arama, Görsel Arama, Web Araması, Yazım Denetleyici ve Otomatik Doldurma API'leri ve </w:t>
      </w:r>
      <w:hyperlink r:id="rId33" w:history="1">
        <w:r>
          <w:rPr>
            <w:rStyle w:val="Hyperlink"/>
          </w:rPr>
          <w:t>https://aka.ms/r1j7jq</w:t>
        </w:r>
      </w:hyperlink>
      <w:r>
        <w:t xml:space="preserve"> adresinde belirtilen diğer tüm API'ler anlamına gelir.</w:t>
      </w:r>
    </w:p>
    <w:p w14:paraId="4FD2BBD1" w14:textId="6974AA15" w:rsidR="00173F66" w:rsidRDefault="00173F66" w:rsidP="00672522">
      <w:pPr>
        <w:pStyle w:val="ProductList-Body"/>
        <w:spacing w:after="120"/>
      </w:pPr>
      <w:r>
        <w:t>“Bing Arama Hizmetleri Verileri”; Bing Arama Hizmetleri kullanılarak Microsoft'a Müşteri tarafından ya da onun adına sağlanan Müşteri Verileri anlamına gelir.</w:t>
      </w:r>
    </w:p>
    <w:p w14:paraId="7A4AF654" w14:textId="4E693F62" w:rsidR="00272578" w:rsidRPr="00690C65" w:rsidRDefault="00723D53" w:rsidP="00672522">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672522">
      <w:pPr>
        <w:pStyle w:val="ProductList-Body"/>
        <w:spacing w:after="120"/>
        <w:rPr>
          <w:sz w:val="16"/>
          <w:szCs w:val="20"/>
        </w:rPr>
      </w:pPr>
      <w:r>
        <w:t xml:space="preserve">“Microsoft Azure Hizmetleri”; ayrıca lisanslananların dışında, </w:t>
      </w:r>
      <w:hyperlink r:id="rId34"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501B56E7" w14:textId="77777777" w:rsidR="00173F66" w:rsidRDefault="00173F66" w:rsidP="00672522">
      <w:pPr>
        <w:pStyle w:val="ProductList-Body"/>
      </w:pPr>
      <w:r>
        <w:t>“Microsoft Translator”, Microsoft tarafından bulut tabanlı makine çeviri hizmeti olarak sunulan Translator Metin API'si ve/veya Translator Konuşma API'si anlamına gelir.</w:t>
      </w:r>
    </w:p>
    <w:p w14:paraId="4AE61097" w14:textId="77777777" w:rsidR="009616E2" w:rsidRPr="00690C65" w:rsidRDefault="009616E2" w:rsidP="00672522">
      <w:pPr>
        <w:pStyle w:val="ProductList-Body"/>
      </w:pPr>
    </w:p>
    <w:p w14:paraId="09F83536" w14:textId="77777777" w:rsidR="009616E2" w:rsidRPr="00690C65" w:rsidRDefault="00272578" w:rsidP="00672522">
      <w:pPr>
        <w:pStyle w:val="ProductList-Body"/>
      </w:pPr>
      <w:r>
        <w:rPr>
          <w:b/>
          <w:color w:val="00188F"/>
        </w:rPr>
        <w:t>Sınırlamalar</w:t>
      </w:r>
    </w:p>
    <w:p w14:paraId="23A765D2" w14:textId="121DFCA9" w:rsidR="00272578" w:rsidRPr="00690C65" w:rsidRDefault="00272578" w:rsidP="00672522">
      <w:pPr>
        <w:pStyle w:val="ProductList-Body"/>
      </w:pPr>
      <w:r>
        <w:t>Müşteri şunları yapamaz:</w:t>
      </w:r>
    </w:p>
    <w:p w14:paraId="67F9EDEC" w14:textId="77777777" w:rsidR="00272578" w:rsidRPr="00690C65" w:rsidRDefault="00272578" w:rsidP="007C0AB8">
      <w:pPr>
        <w:pStyle w:val="ProductList-Body"/>
        <w:numPr>
          <w:ilvl w:val="0"/>
          <w:numId w:val="3"/>
        </w:numPr>
        <w:ind w:left="450" w:hanging="270"/>
      </w:pPr>
      <w:r>
        <w:t>Microsoft Azure Hizmetlerini yeniden satmaz veya yeniden dağıtmaz ya da</w:t>
      </w:r>
    </w:p>
    <w:p w14:paraId="7A295F42" w14:textId="7BF2C9E7" w:rsidR="00272578" w:rsidRPr="00690C65" w:rsidRDefault="00272578" w:rsidP="007C0AB8">
      <w:pPr>
        <w:pStyle w:val="ProductList-Body"/>
        <w:numPr>
          <w:ilvl w:val="0"/>
          <w:numId w:val="3"/>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672522">
      <w:pPr>
        <w:pStyle w:val="ProductList-Body"/>
      </w:pPr>
    </w:p>
    <w:p w14:paraId="47217428" w14:textId="77777777" w:rsidR="009616E2" w:rsidRPr="00690C65" w:rsidRDefault="00272578" w:rsidP="00672522">
      <w:pPr>
        <w:pStyle w:val="ProductList-Body"/>
      </w:pPr>
      <w:r>
        <w:rPr>
          <w:b/>
          <w:color w:val="00188F"/>
        </w:rPr>
        <w:t>Hizmetlerin veya Özelliklerin Kullanımdan Kaldırılması</w:t>
      </w:r>
    </w:p>
    <w:p w14:paraId="20384FBB" w14:textId="12F9580B" w:rsidR="00272578" w:rsidRPr="00690C65" w:rsidRDefault="00272578" w:rsidP="00672522">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672522">
      <w:pPr>
        <w:pStyle w:val="ProductList-Body"/>
      </w:pPr>
    </w:p>
    <w:p w14:paraId="41CC1263" w14:textId="18D9CCC7" w:rsidR="009616E2" w:rsidRPr="00690C65" w:rsidRDefault="002A3B84" w:rsidP="00672522">
      <w:pPr>
        <w:pStyle w:val="ProductList-Body"/>
      </w:pPr>
      <w:r>
        <w:rPr>
          <w:b/>
          <w:color w:val="00188F"/>
        </w:rPr>
        <w:t>Sona Erme veya Fesih Sonrasında Verilerin Tutulması</w:t>
      </w:r>
    </w:p>
    <w:p w14:paraId="2B576A03" w14:textId="4CEA408C" w:rsidR="00272578" w:rsidRPr="00690C65" w:rsidRDefault="00272578" w:rsidP="00672522">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672522">
      <w:pPr>
        <w:pStyle w:val="ProductList-Body"/>
      </w:pPr>
    </w:p>
    <w:p w14:paraId="209E464C" w14:textId="77777777" w:rsidR="009616E2" w:rsidRPr="00690C65" w:rsidRDefault="00272578" w:rsidP="00672522">
      <w:pPr>
        <w:pStyle w:val="ProductList-Body"/>
      </w:pPr>
      <w:r>
        <w:rPr>
          <w:b/>
          <w:color w:val="00188F"/>
        </w:rPr>
        <w:t>Barındırma İstisnası</w:t>
      </w:r>
    </w:p>
    <w:p w14:paraId="538ACDF4" w14:textId="6A2762A6" w:rsidR="00272578" w:rsidRPr="00690C65" w:rsidRDefault="00272578" w:rsidP="00672522">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64378F8B" w14:textId="77777777" w:rsidR="007429DC" w:rsidRPr="007F0A21" w:rsidRDefault="007429DC" w:rsidP="0079207F">
      <w:pPr>
        <w:pStyle w:val="ProductList-Body"/>
      </w:pPr>
      <w:r>
        <w:rPr>
          <w:b/>
          <w:color w:val="00188F"/>
        </w:rPr>
        <w:lastRenderedPageBreak/>
        <w:t>Microsoft Azure İçindeki Yazılımın Kullanımı</w:t>
      </w:r>
    </w:p>
    <w:p w14:paraId="0F0BF3D1" w14:textId="428AB138" w:rsidR="00272578" w:rsidRPr="00690C65" w:rsidRDefault="007429DC" w:rsidP="00672522">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672522">
      <w:pPr>
        <w:pStyle w:val="ProductList-Body"/>
        <w:rPr>
          <w:szCs w:val="18"/>
        </w:rPr>
      </w:pPr>
    </w:p>
    <w:p w14:paraId="7253DB67" w14:textId="77207652" w:rsidR="005F013C" w:rsidRPr="00690C65" w:rsidRDefault="005F013C" w:rsidP="00672522">
      <w:pPr>
        <w:pStyle w:val="ProductList-Body"/>
      </w:pPr>
      <w:r>
        <w:rPr>
          <w:b/>
          <w:color w:val="00188F"/>
        </w:rPr>
        <w:t>Veri Merkezi Kullanılabilirliği</w:t>
      </w:r>
    </w:p>
    <w:p w14:paraId="12EDE99A" w14:textId="1C9F5C17" w:rsidR="005F013C" w:rsidRPr="00690C65" w:rsidRDefault="005F013C" w:rsidP="00672522">
      <w:pPr>
        <w:pStyle w:val="ProductList-Body"/>
      </w:pPr>
      <w:r>
        <w:t xml:space="preserve">Veri merkezlerinin belirli bölgelerde kullanımı, o bölgedeki veya o bölge yakınındaki Müşteriler için kısıtlı olabilir. Hizmet kullanılabilirliği hakkında bilgi için lütfen </w:t>
      </w:r>
      <w:hyperlink r:id="rId35" w:history="1">
        <w:r>
          <w:rPr>
            <w:rStyle w:val="Hyperlink"/>
          </w:rPr>
          <w:t>http://azure.microsoft.com/en-us/regions</w:t>
        </w:r>
      </w:hyperlink>
      <w:r>
        <w:t xml:space="preserve"> adresine bakın.</w:t>
      </w:r>
    </w:p>
    <w:p w14:paraId="7768F54B" w14:textId="77777777" w:rsidR="005F013C" w:rsidRPr="007429DC" w:rsidRDefault="005F013C" w:rsidP="00672522">
      <w:pPr>
        <w:pStyle w:val="ProductList-Body"/>
        <w:rPr>
          <w:szCs w:val="18"/>
        </w:rPr>
      </w:pPr>
    </w:p>
    <w:p w14:paraId="0597F066" w14:textId="77777777" w:rsidR="009616E2" w:rsidRPr="00690C65" w:rsidRDefault="00272578" w:rsidP="00672522">
      <w:pPr>
        <w:pStyle w:val="ProductList-Body"/>
      </w:pPr>
      <w:r>
        <w:rPr>
          <w:b/>
          <w:color w:val="00188F"/>
        </w:rPr>
        <w:t>Paylaşım</w:t>
      </w:r>
    </w:p>
    <w:p w14:paraId="58955B29" w14:textId="6B65D49A" w:rsidR="00272578" w:rsidRPr="00690C65" w:rsidRDefault="00272578" w:rsidP="00672522">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672522">
      <w:pPr>
        <w:pStyle w:val="ProductList-Body"/>
        <w:rPr>
          <w:szCs w:val="18"/>
        </w:rPr>
      </w:pPr>
    </w:p>
    <w:p w14:paraId="3C9319FB" w14:textId="1AC547E7" w:rsidR="009616E2" w:rsidRPr="00690C65" w:rsidRDefault="00BB13A7" w:rsidP="00672522">
      <w:pPr>
        <w:pStyle w:val="ProductList-Body"/>
      </w:pPr>
      <w:r>
        <w:rPr>
          <w:b/>
          <w:color w:val="00188F"/>
        </w:rPr>
        <w:t>Market</w:t>
      </w:r>
    </w:p>
    <w:p w14:paraId="193C2CB6" w14:textId="77777777" w:rsidR="008E1E88" w:rsidRDefault="008E1E88" w:rsidP="00672522">
      <w:pPr>
        <w:pStyle w:val="ProductList-Body"/>
      </w:pPr>
      <w:r>
        <w:t xml:space="preserve">Microsoft Azure, Müşterinin Azure ile kullanılması için optimize edilmiş ürün ve hizmetlere, Microsoft Azure Marketi ve Sanal Makine Galerisi gibi özellikler yoluyla, </w:t>
      </w:r>
      <w:hyperlink r:id="rId36" w:history="1">
        <w:r>
          <w:rPr>
            <w:rStyle w:val="Hyperlink"/>
          </w:rPr>
          <w:t>http://azure.microsoft.com/en-us/support/legal/store-terms</w:t>
        </w:r>
      </w:hyperlink>
      <w:hyperlink r:id="rId37" w:history="1"/>
      <w:r>
        <w:t xml:space="preserve"> adresinde yer alan ayrı hükümlere tabi olarak erişmesini veya bunları satın almasını mümkün kılar.</w:t>
      </w:r>
    </w:p>
    <w:bookmarkStart w:id="72" w:name="MicrosoftTranslator"/>
    <w:p w14:paraId="3CF34F0E" w14:textId="77777777" w:rsidR="007D20BE" w:rsidRPr="0018506C" w:rsidRDefault="007D20BE" w:rsidP="00672522">
      <w:pPr>
        <w:pStyle w:val="ProductList-Body"/>
        <w:shd w:val="clear" w:color="auto" w:fill="A6A6A6" w:themeFill="background1" w:themeFillShade="A6"/>
        <w:spacing w:before="120" w:after="240"/>
        <w:jc w:val="right"/>
        <w:rPr>
          <w:sz w:val="16"/>
          <w:szCs w:val="18"/>
        </w:rPr>
      </w:pPr>
      <w:r>
        <w:fldChar w:fldCharType="begin"/>
      </w:r>
      <w:r>
        <w:instrText xml:space="preserve"> HYPERLINK \l "TableofContents" \o "İçindekiler" </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A7F34C1" w14:textId="7B721277" w:rsidR="00FE068B" w:rsidRPr="000F395E" w:rsidRDefault="00FE068B" w:rsidP="00672522">
      <w:pPr>
        <w:pStyle w:val="ProductList-Offering2Heading"/>
        <w:outlineLvl w:val="2"/>
      </w:pPr>
      <w:bookmarkStart w:id="73" w:name="_Toc8395026"/>
      <w:r>
        <w:tab/>
      </w:r>
      <w:bookmarkStart w:id="74" w:name="_Toc33445276"/>
      <w:r>
        <w:t>Azure DevTest Labs</w:t>
      </w:r>
      <w:bookmarkEnd w:id="73"/>
      <w:bookmarkEnd w:id="74"/>
    </w:p>
    <w:p w14:paraId="5D17AD53" w14:textId="77777777" w:rsidR="00FE068B" w:rsidRPr="000F395E" w:rsidRDefault="00FE068B" w:rsidP="00672522">
      <w:pPr>
        <w:pStyle w:val="ProductList-ClauseHeading"/>
        <w:keepNext w:val="0"/>
      </w:pPr>
      <w:r>
        <w:t>DevTest Labs'deki Sırlar</w:t>
      </w:r>
    </w:p>
    <w:p w14:paraId="7061217D" w14:textId="57696619" w:rsidR="00FE068B" w:rsidRPr="000F395E" w:rsidRDefault="00C870EF" w:rsidP="00672522">
      <w:pPr>
        <w:pStyle w:val="ProductList-Body"/>
      </w:pPr>
      <w:r>
        <w:t>Azure DevTest Labs, bir kullanıcı ilk kez bir sır kaydettiğinde, otomatik olarak bir anahtar kasası oluşturur. Müşteri, bu anahtar kasasını DevTest Lab ile ilgili şifreler, SSH anahtarları veya kişisel erişim belirteçleri dışında herhangi bir şey saklamak için kullanamaz</w:t>
      </w:r>
      <w:r w:rsidR="00FE068B">
        <w:t>.</w:t>
      </w:r>
    </w:p>
    <w:p w14:paraId="17567EB4" w14:textId="77777777" w:rsidR="00FE068B" w:rsidRPr="0018506C" w:rsidRDefault="00A368CC"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FE068B" w:rsidRPr="0018506C">
          <w:rPr>
            <w:rStyle w:val="Hyperlink"/>
            <w:sz w:val="16"/>
            <w:szCs w:val="18"/>
          </w:rPr>
          <w:t>İçindekiler</w:t>
        </w:r>
      </w:hyperlink>
      <w:r w:rsidR="00FE068B" w:rsidRPr="0018506C">
        <w:rPr>
          <w:sz w:val="16"/>
          <w:szCs w:val="18"/>
        </w:rPr>
        <w:t xml:space="preserve"> / </w:t>
      </w:r>
      <w:hyperlink w:anchor="GeneralTerms" w:tooltip="Genel Hükümler" w:history="1">
        <w:r w:rsidR="00FE068B" w:rsidRPr="0018506C">
          <w:rPr>
            <w:rStyle w:val="Hyperlink"/>
            <w:sz w:val="16"/>
            <w:szCs w:val="18"/>
          </w:rPr>
          <w:t>Genel Hükümler</w:t>
        </w:r>
      </w:hyperlink>
    </w:p>
    <w:p w14:paraId="48AEC616" w14:textId="090D49B9" w:rsidR="00D472CD" w:rsidRPr="008745D0" w:rsidRDefault="00D472CD" w:rsidP="00672522">
      <w:pPr>
        <w:pStyle w:val="ProductList-Offering2Heading"/>
        <w:outlineLvl w:val="2"/>
        <w:rPr>
          <w:lang w:val="tr-TR"/>
        </w:rPr>
      </w:pPr>
      <w:r w:rsidRPr="007D20BE">
        <w:rPr>
          <w:lang w:val="tr-TR"/>
        </w:rPr>
        <w:tab/>
      </w:r>
      <w:bookmarkStart w:id="75" w:name="_Toc783785"/>
      <w:bookmarkStart w:id="76" w:name="_Toc33445277"/>
      <w:r w:rsidRPr="008745D0">
        <w:rPr>
          <w:lang w:val="tr-TR"/>
        </w:rPr>
        <w:t>Azure Lab Services</w:t>
      </w:r>
      <w:bookmarkEnd w:id="75"/>
      <w:bookmarkEnd w:id="76"/>
    </w:p>
    <w:p w14:paraId="4DF23B58" w14:textId="77777777" w:rsidR="00C870EF" w:rsidRDefault="00C870EF" w:rsidP="00C870EF">
      <w:pPr>
        <w:pStyle w:val="ProductList-ClauseHeading"/>
        <w:keepNext w:val="0"/>
      </w:pPr>
      <w:r>
        <w:t>Son Kullanıcı İlişkisi</w:t>
      </w:r>
    </w:p>
    <w:p w14:paraId="60DB883E" w14:textId="77777777" w:rsidR="00C870EF" w:rsidRDefault="00C870EF" w:rsidP="00C870EF">
      <w:pPr>
        <w:pStyle w:val="ProductList-Body"/>
      </w:pPr>
      <w:r>
        <w:t>Microsoft'un Müşteriye Azure Lab Services'ı sağlaması kapsamında Müşteri ile Microsoft arasında olduğu gibi, ilgili hizmetlerin son kullanıcılara sağlanmasında da tek sağlayıcı Müşteri olur. Tüm destek yükümlülükleri dahil olmak üzere, son kullanıcılara karşı tek ve münhasır sorumluluk Müşteriye aittir. Müşterinin son kullanıcıları, hizmetler ile ilgili olarak Microsoft ile yapılmış hiçbir anlaşmanın tarafı değildir.</w:t>
      </w:r>
    </w:p>
    <w:p w14:paraId="6106943A" w14:textId="77777777" w:rsidR="00C870EF" w:rsidRPr="00C84B58" w:rsidRDefault="00C870EF" w:rsidP="00C870EF">
      <w:pPr>
        <w:pStyle w:val="ProductList-Body"/>
        <w:spacing w:line="180" w:lineRule="exact"/>
      </w:pPr>
    </w:p>
    <w:p w14:paraId="54716FE0" w14:textId="77777777" w:rsidR="00C870EF" w:rsidRDefault="00C870EF" w:rsidP="00C870EF">
      <w:pPr>
        <w:pStyle w:val="ProductList-ClauseHeading"/>
        <w:keepNext w:val="0"/>
      </w:pPr>
      <w:r>
        <w:t>Bildirim; Sorumluluk; Microsoft Aleyhindeki Davaların Görüleceği Yer</w:t>
      </w:r>
    </w:p>
    <w:p w14:paraId="1EDDD96A" w14:textId="77777777" w:rsidR="00C870EF" w:rsidRDefault="00C870EF" w:rsidP="00C870EF">
      <w:pPr>
        <w:pStyle w:val="ProductList-Body"/>
        <w:spacing w:after="120"/>
      </w:pPr>
      <w:r>
        <w:t>Müşterinin; veri ihlali, parola sorunları, son kullanıcı şikayetleri, kullanıcı verilerinin kaybı veya fikri mülkiyet ya da gizlilik hak talepleri gibi Microsoft'u etkileyebilecek tüm olaylar konusunda derhal Microsoft'u bilgilendirmesi gerekmektedir.</w:t>
      </w:r>
    </w:p>
    <w:p w14:paraId="3FEA86B5" w14:textId="77777777" w:rsidR="00C870EF" w:rsidRDefault="00C870EF" w:rsidP="00C870EF">
      <w:pPr>
        <w:pStyle w:val="ProductList-Body"/>
        <w:spacing w:after="120"/>
      </w:pPr>
      <w:r>
        <w:t>Müşteri, son kullanıcının hizmeti kullanması ile ilgili olarak Microsoft'un Müşteriye veya herhangi bir son kullanıcıya karşı hiçbir yükümlülük veya sorumluluğunun olmadığını onaylar ve kabul eder.</w:t>
      </w:r>
    </w:p>
    <w:p w14:paraId="233EA75F" w14:textId="77777777" w:rsidR="00C870EF" w:rsidRDefault="00C870EF" w:rsidP="00C870EF">
      <w:pPr>
        <w:pStyle w:val="ProductList-Body"/>
      </w:pPr>
      <w:r>
        <w:t>Bir son kullanıcı hizmeti kullanmakla, hizmetlerle ilgili olarak Microsoft aleyhinde hiçbir dava açamaz. Herhangi bir son kullanıcının Microsoft aleyhinde dava açması durumunda, bu bölümdeki Tazminat hükmü uygulanır.</w:t>
      </w:r>
    </w:p>
    <w:p w14:paraId="35A7A448" w14:textId="77777777" w:rsidR="00C870EF" w:rsidRPr="00C84B58" w:rsidRDefault="00C870EF" w:rsidP="00C870EF">
      <w:pPr>
        <w:pStyle w:val="ProductList-Body"/>
        <w:spacing w:line="180" w:lineRule="exact"/>
      </w:pPr>
    </w:p>
    <w:p w14:paraId="7B561D8B" w14:textId="77777777" w:rsidR="00C870EF" w:rsidRDefault="00C870EF" w:rsidP="00C870EF">
      <w:pPr>
        <w:pStyle w:val="ProductList-ClauseHeading"/>
        <w:keepNext w:val="0"/>
      </w:pPr>
      <w:r>
        <w:t>Tazmin</w:t>
      </w:r>
    </w:p>
    <w:p w14:paraId="31B850F6" w14:textId="77777777" w:rsidR="00C870EF" w:rsidRDefault="00C870EF" w:rsidP="00C870EF">
      <w:pPr>
        <w:pStyle w:val="ProductList-Body"/>
      </w:pPr>
      <w:r>
        <w:t>Müşteri, Microsoft'u son kullanıcılara sağlanan hizmetle bağlantılı olarak son kullanıcı, üçüncü taraf ve/veya düzenleyici kurum tarafından ileri sürülebilecek herhangi bir hak talebi karşısında zararlardan vareste tutmayı ve tazmin etmeyi kabul eder. Müşteri, ilgili makul avukatlık ücretleri dahil olmak üzere, neticede oluşabilecek herhangi bir yargılama veya anlaşmaya ilişkin tüm masrafları öder.</w:t>
      </w:r>
    </w:p>
    <w:p w14:paraId="0706C3C3" w14:textId="77777777" w:rsidR="00C870EF" w:rsidRPr="00C84B58" w:rsidRDefault="00C870EF" w:rsidP="00C870EF">
      <w:pPr>
        <w:pStyle w:val="ProductList-Body"/>
        <w:spacing w:line="180" w:lineRule="exact"/>
      </w:pPr>
    </w:p>
    <w:p w14:paraId="2990D3E0" w14:textId="77777777" w:rsidR="00C870EF" w:rsidRDefault="00C870EF" w:rsidP="00C870EF">
      <w:pPr>
        <w:pStyle w:val="ProductList-ClauseHeading"/>
        <w:keepNext w:val="0"/>
      </w:pPr>
      <w:r>
        <w:t>Son Kullanıcı Şartları</w:t>
      </w:r>
    </w:p>
    <w:p w14:paraId="341D0F85" w14:textId="77777777" w:rsidR="00C870EF" w:rsidRDefault="00C870EF" w:rsidP="00C870EF">
      <w:pPr>
        <w:pStyle w:val="ProductList-Body"/>
        <w:spacing w:after="120"/>
      </w:pPr>
      <w:r>
        <w:t>Hizmetleri son kullanıcılara sağlamak amacıyla Müşteri ve Müşterinin son kullanıcıları aşağıdaki gerekliliklerin özünü ihtiva eden bağlayıcı bir yazılı anlaşmayı geçerli surette kabul etmelidir:</w:t>
      </w:r>
    </w:p>
    <w:p w14:paraId="59E91E4F" w14:textId="77777777" w:rsidR="00C870EF" w:rsidRDefault="00C870EF" w:rsidP="00C870EF">
      <w:pPr>
        <w:pStyle w:val="ProductList-Body"/>
        <w:spacing w:after="120"/>
      </w:pPr>
      <w:r>
        <w:rPr>
          <w:u w:val="single"/>
        </w:rPr>
        <w:t>İlişki Bildirimi</w:t>
      </w:r>
      <w:r>
        <w:t>: Hizmetlerin tek sağlayıcısı Müşteridir. Son kullanıcılara her türlü desteğin sağlanması Müşterinin sorumluluğundadır. Hizmetler, kullanım şartları ve gizlilik politikanız çerçevesinde Müşteri tarafından Müşterinin son kullanıcılarına sağlanacaktır.</w:t>
      </w:r>
    </w:p>
    <w:p w14:paraId="5F3C90FE" w14:textId="77777777" w:rsidR="00C870EF" w:rsidRDefault="00C870EF" w:rsidP="00C870EF">
      <w:pPr>
        <w:pStyle w:val="ProductList-Body"/>
        <w:spacing w:after="120"/>
      </w:pPr>
      <w:r>
        <w:rPr>
          <w:u w:val="single"/>
        </w:rPr>
        <w:t>Uygunluk; Kabul Edilebilir Kullanım</w:t>
      </w:r>
      <w:r>
        <w:t xml:space="preserve">: Hizmeti Müşterinin sağlaması ve son kullanıcıların kullanması ile ilgili olarak GDPR dahil ancak onunla sınırlı olmayan tüm ilgili yasalara uyumluluğun sağlanması, yalnızca Müşterinin sorumluluğundadır. Ek olarak, açıklık getirmek için ve Kabul Edilebilir Kullanım Politikasını sınırlamaksızın, Müşteri ve Müşterinin son kullanıcıları, kripto para birimi madenciliğini kolaylaştırmak veya devreye sokmak </w:t>
      </w:r>
      <w:r>
        <w:lastRenderedPageBreak/>
        <w:t>üzere Azure Lab Services'ı kullanamaz. Bu yasağın ihlal edilmesi, Kabul Edilebilir Kullanım Politikasında ifade edilen şekilde, hizmetin askıya alınmasına neden olabilir.</w:t>
      </w:r>
    </w:p>
    <w:p w14:paraId="31934760" w14:textId="77777777" w:rsidR="00C870EF" w:rsidRDefault="00C870EF" w:rsidP="00C870EF">
      <w:pPr>
        <w:pStyle w:val="ProductList-Body"/>
        <w:spacing w:after="120"/>
      </w:pPr>
      <w:r>
        <w:rPr>
          <w:u w:val="single"/>
        </w:rPr>
        <w:t>Garanti Reddi</w:t>
      </w:r>
      <w:r>
        <w:t>: Müşteri, hizmetlerle ilgili tüm garantileri kendi adına ve Microsoft'a ilişkin olarak reddeder.</w:t>
      </w:r>
    </w:p>
    <w:p w14:paraId="7A260550" w14:textId="77777777" w:rsidR="00C870EF" w:rsidRDefault="00C870EF" w:rsidP="00C870EF">
      <w:pPr>
        <w:pStyle w:val="ProductList-Body"/>
      </w:pPr>
      <w:r>
        <w:rPr>
          <w:u w:val="single"/>
        </w:rPr>
        <w:t>Sorumluluğun Sınırlandırılması ve Zararların Hariç Tutulması</w:t>
      </w:r>
      <w:r>
        <w:t>: Müşteri, Müşteriyle Microsoft arasındaki ilgili tüm anlaşmaların hükümleri ile tutarlı bir şekilde sorumluluğu reddeder ve zararları hariç tutar.</w:t>
      </w:r>
    </w:p>
    <w:p w14:paraId="1FA6CD4B" w14:textId="77777777" w:rsidR="00C870EF" w:rsidRPr="00C84B58" w:rsidRDefault="00C870EF" w:rsidP="00C870EF">
      <w:pPr>
        <w:pStyle w:val="ProductList-Body"/>
        <w:spacing w:line="180" w:lineRule="exact"/>
      </w:pPr>
    </w:p>
    <w:p w14:paraId="5D1E7A34" w14:textId="77777777" w:rsidR="00C870EF" w:rsidRDefault="00C870EF" w:rsidP="00C870EF">
      <w:pPr>
        <w:pStyle w:val="ProductList-ClauseHeading"/>
        <w:keepNext w:val="0"/>
      </w:pPr>
      <w:r>
        <w:t>Güncellemeler</w:t>
      </w:r>
    </w:p>
    <w:p w14:paraId="39D18022" w14:textId="7543136D" w:rsidR="00D472CD" w:rsidRPr="00006432" w:rsidRDefault="00C870EF" w:rsidP="00C870EF">
      <w:pPr>
        <w:pStyle w:val="ProductList-Body"/>
      </w:pPr>
      <w:r>
        <w:t>Müşteri Portföyündeki sanal makinelerin (VM'ler) güncellenmesi Müşterinin sorumluluğundadır. Yukarıdaki hükümlere bakılmaksızın Microsoft, portföyünüzdeki VM'ler ile ilgili olarak genel itibarıyla hizmetlere uygulanan tüm güncellemeleri veya diğer değişiklikleri gerçekleştirmek dahil olmak üzere, kendi ticari kanısı çerçevesinde makul kabul ettiği her türlü eylemi gerçekleştirebilir ancak bunu yapmakla yükümlü değildir</w:t>
      </w:r>
      <w:r w:rsidR="00D472CD">
        <w:t>.</w:t>
      </w:r>
    </w:p>
    <w:p w14:paraId="494B2548" w14:textId="77777777" w:rsidR="00D472CD" w:rsidRPr="0018506C" w:rsidRDefault="00A368CC" w:rsidP="00672522">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3F4E45D1" w14:textId="77777777" w:rsidR="00AE0357" w:rsidRDefault="00173F66" w:rsidP="00672522">
      <w:pPr>
        <w:pStyle w:val="ProductList-Offering2Heading"/>
        <w:outlineLvl w:val="2"/>
      </w:pPr>
      <w:bookmarkStart w:id="77" w:name="AzureMaps"/>
      <w:r w:rsidRPr="007A1BA9">
        <w:rPr>
          <w:lang w:val="tr-TR"/>
        </w:rPr>
        <w:tab/>
      </w:r>
      <w:bookmarkStart w:id="78" w:name="_Toc13858367"/>
      <w:bookmarkStart w:id="79" w:name="_Toc33445278"/>
      <w:bookmarkStart w:id="80" w:name="AzureMachineLearningService"/>
      <w:bookmarkStart w:id="81" w:name="_Toc509825512"/>
      <w:bookmarkStart w:id="82" w:name="_Toc510880769"/>
      <w:r w:rsidR="00AE0357">
        <w:t>Azure Machine Learning hizmeti</w:t>
      </w:r>
      <w:bookmarkEnd w:id="78"/>
      <w:bookmarkEnd w:id="79"/>
    </w:p>
    <w:bookmarkEnd w:id="80"/>
    <w:p w14:paraId="38D92FA7" w14:textId="77777777" w:rsidR="00AE0357" w:rsidRDefault="00AE0357" w:rsidP="00672522">
      <w:pPr>
        <w:pStyle w:val="ProductList-ClauseHeading"/>
        <w:keepNext w:val="0"/>
      </w:pPr>
      <w:r>
        <w:t>NVIDIA Bileşenleri</w:t>
      </w:r>
    </w:p>
    <w:p w14:paraId="7F05F381" w14:textId="77777777" w:rsidR="00AE0357" w:rsidRDefault="00AE0357" w:rsidP="00672522">
      <w:pPr>
        <w:pStyle w:val="ProductList-Body"/>
      </w:pPr>
      <w:r>
        <w:t xml:space="preserve">Azure Machine Learning hizmeti; NVIDIA Corporation'ın CUDA Araç Kitini, Tesla sürücülerini, cuDNN, DIGITS, NCCL ve TensorRT'yi ("NVIDIA Bileşenleri") içerebilir. Müşteri, kendisinin NVIDIA Bileşenleri kullanımının </w:t>
      </w:r>
      <w:hyperlink r:id="rId38" w:history="1">
        <w:r>
          <w:rPr>
            <w:rStyle w:val="Hyperlink"/>
          </w:rPr>
          <w:t>https://go.microsoft.com/fwlink/?linkid=874330</w:t>
        </w:r>
      </w:hyperlink>
      <w:r>
        <w:t xml:space="preserve"> adresinde yer alan Compute için NVIDIA Bulut Son Kullanıcı Lisans Anlaşması'na tabi olduğunu kabul eder.</w:t>
      </w:r>
    </w:p>
    <w:p w14:paraId="225B93E7" w14:textId="77777777" w:rsidR="00AE0357" w:rsidRPr="0004518A" w:rsidRDefault="00A368CC" w:rsidP="00672522">
      <w:pPr>
        <w:pStyle w:val="ProductList-Body"/>
        <w:shd w:val="clear" w:color="auto" w:fill="A6A6A6" w:themeFill="background1" w:themeFillShade="A6"/>
        <w:spacing w:before="120" w:after="240"/>
        <w:jc w:val="right"/>
        <w:rPr>
          <w:sz w:val="16"/>
          <w:szCs w:val="16"/>
        </w:rPr>
      </w:pPr>
      <w:hyperlink w:anchor="İçindekiler" w:tooltip="İçindekiler" w:history="1">
        <w:r w:rsidR="00AE0357">
          <w:rPr>
            <w:rStyle w:val="Hyperlink"/>
            <w:sz w:val="16"/>
            <w:szCs w:val="16"/>
          </w:rPr>
          <w:t>İçindekiler</w:t>
        </w:r>
      </w:hyperlink>
      <w:r w:rsidR="00AE0357">
        <w:rPr>
          <w:sz w:val="16"/>
          <w:szCs w:val="16"/>
        </w:rPr>
        <w:t xml:space="preserve"> / </w:t>
      </w:r>
      <w:hyperlink w:anchor="Genel Şartlar" w:tooltip="Genel Şartlar" w:history="1">
        <w:r w:rsidR="00AE0357">
          <w:rPr>
            <w:rStyle w:val="Hyperlink"/>
            <w:sz w:val="16"/>
            <w:szCs w:val="16"/>
          </w:rPr>
          <w:t>Genel Şartlar</w:t>
        </w:r>
      </w:hyperlink>
    </w:p>
    <w:p w14:paraId="1F6AD72B" w14:textId="748E6A8E" w:rsidR="00173F66" w:rsidRPr="007A1BA9" w:rsidRDefault="00CA17A8" w:rsidP="00672522">
      <w:pPr>
        <w:pStyle w:val="ProductList-Offering2Heading"/>
        <w:outlineLvl w:val="2"/>
        <w:rPr>
          <w:lang w:val="tr-TR"/>
        </w:rPr>
      </w:pPr>
      <w:r w:rsidRPr="0051295C">
        <w:rPr>
          <w:lang w:val="uk-UA"/>
        </w:rPr>
        <w:tab/>
      </w:r>
      <w:bookmarkStart w:id="83" w:name="_Toc33445279"/>
      <w:r w:rsidR="00173F66" w:rsidRPr="007A1BA9">
        <w:rPr>
          <w:lang w:val="tr-TR"/>
        </w:rPr>
        <w:t>Azure Haritalar</w:t>
      </w:r>
      <w:bookmarkEnd w:id="81"/>
      <w:bookmarkEnd w:id="82"/>
      <w:bookmarkEnd w:id="83"/>
    </w:p>
    <w:bookmarkEnd w:id="77"/>
    <w:p w14:paraId="75E622E6" w14:textId="77777777" w:rsidR="00C870EF" w:rsidRDefault="00C870EF" w:rsidP="00C870EF">
      <w:pPr>
        <w:pStyle w:val="ProductList-ClauseHeading"/>
        <w:keepNext w:val="0"/>
      </w:pPr>
      <w:r>
        <w:t>Navigasyon kısıtlamaları.</w:t>
      </w:r>
    </w:p>
    <w:p w14:paraId="18D5D535" w14:textId="77777777" w:rsidR="00C870EF" w:rsidRDefault="00C870EF" w:rsidP="00C870EF">
      <w:pPr>
        <w:pStyle w:val="ProductList-Body"/>
      </w:pPr>
      <w:r>
        <w:t>Müşteri; Azure Haritalar'ı, herhangi bir uygulamada adım adım navigasyon işlevini etkinleştirmek için kullanamaz.</w:t>
      </w:r>
    </w:p>
    <w:p w14:paraId="5E610B46" w14:textId="77777777" w:rsidR="00C870EF" w:rsidRPr="00C84B58" w:rsidRDefault="00C870EF" w:rsidP="00C870EF">
      <w:pPr>
        <w:pStyle w:val="ProductList-Body"/>
        <w:spacing w:line="180" w:lineRule="exact"/>
      </w:pPr>
    </w:p>
    <w:p w14:paraId="4BFA5F09" w14:textId="77777777" w:rsidR="00C870EF" w:rsidRDefault="00C870EF" w:rsidP="00C870EF">
      <w:pPr>
        <w:pStyle w:val="ProductList-ClauseHeading"/>
        <w:keepNext w:val="0"/>
      </w:pPr>
      <w:r>
        <w:t>Veritabanı kısıtlamaları </w:t>
      </w:r>
    </w:p>
    <w:p w14:paraId="5F1CB79B" w14:textId="77777777" w:rsidR="00C870EF" w:rsidRDefault="00C870EF" w:rsidP="00C870EF">
      <w:pPr>
        <w:pStyle w:val="ProductList-Body"/>
      </w:pPr>
      <w:r>
        <w:t>Müşteri; Azure Haritalar'ı veya herhangi bir bölümünü, rakip bir veritabanı veya Müşterinin hizmeti ya da verileri ve/veya herhangi bir üçüncü kişinin sağladığı veya oluşturduğu veriler ile tamamen veya kısmen doldurulmuş, türetilmiş bir veritabanı oluşturmak için kullanamaz.</w:t>
      </w:r>
    </w:p>
    <w:p w14:paraId="6BBC9F41" w14:textId="77777777" w:rsidR="00C870EF" w:rsidRPr="00C84B58" w:rsidRDefault="00C870EF" w:rsidP="00C870EF">
      <w:pPr>
        <w:pStyle w:val="ProductList-Body"/>
        <w:spacing w:line="180" w:lineRule="exact"/>
      </w:pPr>
    </w:p>
    <w:p w14:paraId="3E367AAC" w14:textId="77777777" w:rsidR="00C870EF" w:rsidRPr="00006432" w:rsidRDefault="00C870EF" w:rsidP="00C870EF">
      <w:pPr>
        <w:pStyle w:val="ProductList-Body"/>
      </w:pPr>
      <w:r>
        <w:t>Müşteri; Azure Haritalar tarafından sağlanan verileri; Hizmette halihazırda bulunmayan (örneğin üzerinde mülkiyet hakkınızın olduğu içerikler) ya da Microsoft'un lisans verdiği bir veri türünü katmanlar şekilde kullandığı durumlar hariç herhangi bir üçüncü kişi veritabanı ile birlikte kullanamaz.</w:t>
      </w:r>
    </w:p>
    <w:p w14:paraId="4B0CEE47" w14:textId="77777777" w:rsidR="00C870EF" w:rsidRPr="00C84B58" w:rsidRDefault="00C870EF" w:rsidP="00C870EF">
      <w:pPr>
        <w:pStyle w:val="ProductList-Body"/>
        <w:spacing w:line="180" w:lineRule="exact"/>
      </w:pPr>
    </w:p>
    <w:p w14:paraId="4A1DF2CF" w14:textId="77777777" w:rsidR="00C870EF" w:rsidRDefault="00C870EF" w:rsidP="00C870EF">
      <w:pPr>
        <w:pStyle w:val="ProductList-ClauseHeading"/>
        <w:keepNext w:val="0"/>
      </w:pPr>
      <w:r>
        <w:t>API Sonuçları</w:t>
      </w:r>
    </w:p>
    <w:p w14:paraId="79F8C0F1" w14:textId="77777777" w:rsidR="00C870EF" w:rsidRPr="00006432" w:rsidRDefault="00C870EF" w:rsidP="00C870EF">
      <w:pPr>
        <w:pStyle w:val="ProductList-Body"/>
      </w:pPr>
      <w:r>
        <w:t>Müşteri; Azure Haritalar API'si tarafından sağlanan coğrafi konumlar veya ters coğrafi konumlar, harita veri desenleri ve güzergah bilgileri de dahil ancak bunlarla sınırlı olmayan bilgileri ("Sonuçlar"), ilgili Sonuçları birden fazla kullanıcıya ölçeklendirme veya Azure Haritaların işlevselliğini devre dışı amacıyla önbelleğe alamaz veya depolayamaz.</w:t>
      </w:r>
    </w:p>
    <w:p w14:paraId="570EE445" w14:textId="77777777" w:rsidR="00C870EF" w:rsidRPr="00C84B58" w:rsidRDefault="00C870EF" w:rsidP="00C870EF">
      <w:pPr>
        <w:pStyle w:val="ProductList-Body"/>
        <w:spacing w:line="180" w:lineRule="exact"/>
      </w:pPr>
    </w:p>
    <w:p w14:paraId="71581BAE" w14:textId="77777777" w:rsidR="00C870EF" w:rsidRDefault="00C870EF" w:rsidP="00C870EF">
      <w:pPr>
        <w:pStyle w:val="ProductList-Body"/>
      </w:pPr>
      <w:r>
        <w:t>Sonuçların önbelleğe alınmasına veya depolanmasına, Müşterinin önbelleğe alma işleminin uygulamanın gecikme sürelerini azaltma amacı taşıdığı durumlarda izin verilir. Sonuçlar, aşağıdaki sürelerden daha uzun depolanamaz: (i) döndürülen başlıklarda belirtilen geçerlilik süresi veya (ii) 6 ay (hangisi daha kısaysa).</w:t>
      </w:r>
    </w:p>
    <w:p w14:paraId="5C2AE2A3" w14:textId="77777777" w:rsidR="00C870EF" w:rsidRPr="00C84B58" w:rsidRDefault="00C870EF" w:rsidP="00C870EF">
      <w:pPr>
        <w:pStyle w:val="ProductList-Body"/>
        <w:spacing w:line="180" w:lineRule="exact"/>
      </w:pPr>
      <w:bookmarkStart w:id="84" w:name="_Hlk509835802"/>
    </w:p>
    <w:p w14:paraId="74456DF0" w14:textId="77777777" w:rsidR="00C870EF" w:rsidRPr="00006432" w:rsidRDefault="00C870EF" w:rsidP="00C870EF">
      <w:pPr>
        <w:pStyle w:val="ProductList-Body"/>
      </w:pPr>
      <w:r>
        <w:t>Müşteri, hiçbir Sonucu herhangi bir üçüncü kişi içeriğinde veya coğrafik harita veritabanında gösteremez.</w:t>
      </w:r>
    </w:p>
    <w:bookmarkEnd w:id="84"/>
    <w:p w14:paraId="26979184" w14:textId="77777777" w:rsidR="00C870EF" w:rsidRDefault="00C870EF" w:rsidP="00C870EF">
      <w:pPr>
        <w:pStyle w:val="ProductList-Body"/>
      </w:pPr>
    </w:p>
    <w:p w14:paraId="1FB63C36" w14:textId="77777777" w:rsidR="00C870EF" w:rsidRDefault="00C870EF" w:rsidP="00C870EF">
      <w:pPr>
        <w:pStyle w:val="ProductList-ClauseHeading"/>
        <w:keepNext w:val="0"/>
      </w:pPr>
      <w:r>
        <w:t>Harita Verileri</w:t>
      </w:r>
    </w:p>
    <w:p w14:paraId="2D30B37E" w14:textId="77777777" w:rsidR="00C870EF" w:rsidRDefault="00C870EF" w:rsidP="00C870EF">
      <w:pPr>
        <w:pStyle w:val="ProductList-Body"/>
      </w:pPr>
      <w:r>
        <w:t>TomTom telif hakkı bildirimini gösteren içeriğin kullanımı, TomTom Lisanslama Üçüncü Kişi Ürün Koşulları ve EULA (</w:t>
      </w:r>
      <w:hyperlink r:id="rId39" w:history="1">
        <w:r>
          <w:rPr>
            <w:rStyle w:val="Hyperlink"/>
          </w:rPr>
          <w:t>https://www.tomtom.com/en_GB/thirdpartyproductterms/</w:t>
        </w:r>
      </w:hyperlink>
      <w:r>
        <w:t xml:space="preserve">) içerisinde belirtilen kısıtlamalara uygun olmalıdır. Azure Haritalar, </w:t>
      </w:r>
      <w:hyperlink w:anchor="Ek 1" w:tooltip="Ek 1" w:history="1">
        <w:r>
          <w:rPr>
            <w:rStyle w:val="Hyperlink"/>
          </w:rPr>
          <w:t>Ek 1</w:t>
        </w:r>
      </w:hyperlink>
      <w:r>
        <w:t xml:space="preserve"> içerisinde Bing Haritalar Bildirimine tabi ola Bing Imagery'i kullanır.</w:t>
      </w:r>
    </w:p>
    <w:p w14:paraId="4062B460" w14:textId="77777777" w:rsidR="00C870EF" w:rsidRDefault="00C870EF" w:rsidP="00C870EF">
      <w:pPr>
        <w:pStyle w:val="ProductList-Body"/>
      </w:pPr>
    </w:p>
    <w:p w14:paraId="25AEAB48" w14:textId="77777777" w:rsidR="00C870EF" w:rsidRDefault="00C870EF" w:rsidP="00C870EF">
      <w:pPr>
        <w:pStyle w:val="ProductList-ClauseHeading"/>
        <w:keepNext w:val="0"/>
      </w:pPr>
      <w:r>
        <w:t>Kullanıcı bölgesi parametresi</w:t>
      </w:r>
    </w:p>
    <w:p w14:paraId="38EDABEB" w14:textId="77777777" w:rsidR="00C870EF" w:rsidRPr="00C228A5" w:rsidRDefault="00C870EF" w:rsidP="00C870EF">
      <w:pPr>
        <w:pStyle w:val="ProductList-Body"/>
      </w:pPr>
      <w:r>
        <w:t>Azure Haritalar'daki kullanıcı bölgesi parametresi, Müşterinin Azure Haritalar üzerinden erişme yetkisi olduğu haritaların, görüntülerin ve diğer veriler ile üçüncü taraf içeriklerin sağlandığı ülkelerde, haritalandırma da dahil ilgili tüm yasalara uygun olarak kullanılmalıdır.</w:t>
      </w:r>
    </w:p>
    <w:p w14:paraId="10E92A25" w14:textId="77777777" w:rsidR="00C870EF" w:rsidRPr="00006432" w:rsidRDefault="00C870EF" w:rsidP="00C870EF">
      <w:pPr>
        <w:pStyle w:val="ProductList-Body"/>
      </w:pPr>
    </w:p>
    <w:p w14:paraId="5C0283C3" w14:textId="77777777" w:rsidR="00C870EF" w:rsidRDefault="00C870EF" w:rsidP="00C870EF">
      <w:pPr>
        <w:pStyle w:val="ProductList-ClauseHeading"/>
        <w:keepNext w:val="0"/>
      </w:pPr>
      <w:r>
        <w:t>Doğruluk garantisi yoktur</w:t>
      </w:r>
    </w:p>
    <w:p w14:paraId="6785C420" w14:textId="77777777" w:rsidR="00C870EF" w:rsidRPr="00006432" w:rsidRDefault="00C870EF" w:rsidP="00C870EF">
      <w:pPr>
        <w:pStyle w:val="ProductList-Body"/>
      </w:pPr>
      <w:r>
        <w:t xml:space="preserve">Microsoft ve tedarikçileri; Azure Haritalar tarafından sağlanan haritalar, görüntüler, veriler veya herhangi başka bir içeriğin doğru veya eksiksiz olduğuna dair bir garanti vermez. </w:t>
      </w:r>
    </w:p>
    <w:p w14:paraId="11C1FC3C" w14:textId="77777777" w:rsidR="00C870EF" w:rsidRDefault="00C870EF" w:rsidP="00C870EF">
      <w:pPr>
        <w:pStyle w:val="ProductList-Body"/>
      </w:pPr>
    </w:p>
    <w:p w14:paraId="59F63FE5" w14:textId="77777777" w:rsidR="00C870EF" w:rsidRDefault="00C870EF" w:rsidP="00DE7EFA">
      <w:pPr>
        <w:pStyle w:val="ProductList-ClauseHeading"/>
      </w:pPr>
      <w:r>
        <w:lastRenderedPageBreak/>
        <w:t>Telif Hakkı</w:t>
      </w:r>
    </w:p>
    <w:p w14:paraId="3D74EC1F" w14:textId="56FE1393" w:rsidR="00173F66" w:rsidRDefault="00C870EF" w:rsidP="00FF3D73">
      <w:pPr>
        <w:pStyle w:val="ProductList-Body"/>
      </w:pPr>
      <w:r>
        <w:rPr>
          <w:szCs w:val="18"/>
        </w:rPr>
        <w:t>Müşteri; Azure Haritalar içerisinde bulunan veya bu hizmet tarafından otomatik olarak oluşturulan herhangi bir logoyu ve/veya telif hakkı bildirimini kaldıramaz, karartamaz, gizleyemez veya değiştiremez</w:t>
      </w:r>
      <w:r w:rsidR="00173F66">
        <w:t>.</w:t>
      </w:r>
    </w:p>
    <w:p w14:paraId="62E21C7C" w14:textId="77777777" w:rsidR="00D472CD" w:rsidRPr="0018506C" w:rsidRDefault="00A368CC"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272C486" w14:textId="541C5C22" w:rsidR="006A6E91" w:rsidRDefault="0012201D" w:rsidP="00FF3D73">
      <w:pPr>
        <w:pStyle w:val="ProductList-Offering2Heading"/>
        <w:outlineLvl w:val="2"/>
      </w:pPr>
      <w:r w:rsidRPr="0012201D">
        <w:rPr>
          <w:lang w:val="tr-TR"/>
        </w:rPr>
        <w:tab/>
      </w:r>
      <w:bookmarkStart w:id="85" w:name="_Toc33445280"/>
      <w:r w:rsidR="00D675BD">
        <w:t>Azure Stack Hub</w:t>
      </w:r>
      <w:bookmarkEnd w:id="85"/>
    </w:p>
    <w:p w14:paraId="70CF3763" w14:textId="77777777" w:rsidR="00D675BD" w:rsidRPr="003F5FE0" w:rsidRDefault="00D675BD" w:rsidP="00FF3D73">
      <w:pPr>
        <w:pStyle w:val="ProductList-ClauseHeading"/>
        <w:keepNext w:val="0"/>
      </w:pPr>
      <w:r>
        <w:t xml:space="preserve">Azure Stack Hub Gizliliği </w:t>
      </w:r>
    </w:p>
    <w:p w14:paraId="5ED00B7E" w14:textId="77777777" w:rsidR="00C870EF" w:rsidRDefault="00A368CC" w:rsidP="00FF3D73">
      <w:pPr>
        <w:pStyle w:val="ProductList-Body"/>
      </w:pPr>
      <w:hyperlink r:id="rId40" w:history="1">
        <w:r w:rsidR="00C870EF">
          <w:rPr>
            <w:rStyle w:val="Hyperlink"/>
          </w:rPr>
          <w:t>https://go.microsoft.com/</w:t>
        </w:r>
        <w:r w:rsidR="00C870EF">
          <w:rPr>
            <w:rStyle w:val="Hyperlink"/>
            <w:color w:val="0563C1"/>
          </w:rPr>
          <w:t>fwlink</w:t>
        </w:r>
        <w:r w:rsidR="00C870EF">
          <w:rPr>
            <w:rStyle w:val="Hyperlink"/>
          </w:rPr>
          <w:t>/?LinkId=521839</w:t>
        </w:r>
      </w:hyperlink>
      <w:r w:rsidR="00C870EF">
        <w:t xml:space="preserve"> adresinde yer alan Microsoft Gizlilik Bildirimi, Müşterinin Azure Stack Hub kullanımına uygulanır. Bir Microsoft Bulut Anlaşması veya Microsoft Müşteri Anlaşması Müşterisinin bir Kurumsal Bayi tarafından barındırılan Azure Stack Hub yazılımını veya hizmetlerini kullanması durumunda, bu tür bir kullanım Microsoft'unkinden farklı olabilecek Kurumsal Bayi gizlilik uygulamalarına tabi olur. </w:t>
      </w:r>
    </w:p>
    <w:p w14:paraId="6E55D9C8" w14:textId="77777777" w:rsidR="00C870EF" w:rsidRDefault="00C870EF" w:rsidP="00FF3D73">
      <w:pPr>
        <w:pStyle w:val="ProductList-Body"/>
      </w:pPr>
    </w:p>
    <w:p w14:paraId="07E7C3A1" w14:textId="6E90B4E8" w:rsidR="00D675BD" w:rsidRPr="003F5FE0" w:rsidRDefault="00C870EF" w:rsidP="00FF3D73">
      <w:pPr>
        <w:pStyle w:val="ProductList-Body"/>
      </w:pPr>
      <w:r>
        <w:t>Microsoft'un Azure Stack Hub'la bağlantılı olarak bir kişisel veri işlemci veya alt işlemci olması dolayısıyla, Microsoft, DPA'nın (a) "Kişisel Verilerin İşlenmesi; GDPR" ve DPA'nın Ek 3'ündeki (b) Avrupa Birliği Genel Veri Koruma Yönetmeliği Şartlarını tüm müşterilere taahhüt eder</w:t>
      </w:r>
      <w:r w:rsidR="00D675BD">
        <w:t>.</w:t>
      </w:r>
    </w:p>
    <w:p w14:paraId="4686C7E1" w14:textId="77777777" w:rsidR="00C870EF" w:rsidRDefault="00C870EF" w:rsidP="00FF3D73">
      <w:pPr>
        <w:pStyle w:val="ProductList-ClauseHeading"/>
        <w:keepNext w:val="0"/>
      </w:pPr>
    </w:p>
    <w:p w14:paraId="6148BAFF" w14:textId="2E748107" w:rsidR="00D675BD" w:rsidRPr="003F5FE0" w:rsidRDefault="00D675BD" w:rsidP="00FF3D73">
      <w:pPr>
        <w:pStyle w:val="ProductList-ClauseHeading"/>
        <w:keepNext w:val="0"/>
      </w:pPr>
      <w:r>
        <w:t xml:space="preserve">Azure Stack Hub'ın Kullanılması </w:t>
      </w:r>
    </w:p>
    <w:p w14:paraId="3E3ABBBA" w14:textId="77777777" w:rsidR="00D675BD" w:rsidRPr="003F5FE0" w:rsidRDefault="00D675BD" w:rsidP="00FF3D73">
      <w:pPr>
        <w:pStyle w:val="ProductList-Body"/>
        <w:tabs>
          <w:tab w:val="clear" w:pos="158"/>
          <w:tab w:val="left" w:pos="360"/>
        </w:tabs>
      </w:pPr>
      <w:r>
        <w:t xml:space="preserve">Müşteri, Azure Stack Hub'ı yalnızca önceden yüklenmiş olduğu donanım üzerinde kullanabilir. </w:t>
      </w:r>
    </w:p>
    <w:p w14:paraId="6E40A868" w14:textId="77777777" w:rsidR="00D675BD" w:rsidRPr="003F5FE0" w:rsidRDefault="00D675BD" w:rsidP="00FF3D73">
      <w:pPr>
        <w:pStyle w:val="ProductList-Body"/>
        <w:tabs>
          <w:tab w:val="clear" w:pos="158"/>
          <w:tab w:val="left" w:pos="360"/>
        </w:tabs>
      </w:pPr>
    </w:p>
    <w:p w14:paraId="418995D1" w14:textId="77777777" w:rsidR="00D675BD" w:rsidRPr="003F5FE0" w:rsidRDefault="00D675BD" w:rsidP="00FF3D73">
      <w:pPr>
        <w:pStyle w:val="ProductList-ClauseHeading"/>
        <w:keepNext w:val="0"/>
      </w:pPr>
      <w:r>
        <w:t>Varsayılan Sağlayıcı Aboneliğinin Kullanılması</w:t>
      </w:r>
    </w:p>
    <w:p w14:paraId="27398518" w14:textId="56454C77" w:rsidR="00D13E38" w:rsidRPr="00D26C87" w:rsidRDefault="00D675BD" w:rsidP="00FF3D73">
      <w:pPr>
        <w:pStyle w:val="ProductList-Body"/>
      </w:pPr>
      <w:r>
        <w:t>Sistem yöneticisi için Azure Stack Hub dağıtım sürecinde oluşturulan abonelik (varsayılan sağlayıcı aboneliği), yalnızca Azure Stack Hub altyapısını dağıtmak ve yönetmek için kullanılabilir; Azure Stack Hub altyapısını dağıtmayan ya da yönetmeyen herhangi bir iş yükünü (örneğin, hiçbir uygulama iş yükünü çalıştırmak için kullanılamaz) çalıştırmak için kullanılamaz</w:t>
      </w:r>
      <w:r w:rsidR="00D13E38">
        <w:t>.</w:t>
      </w:r>
    </w:p>
    <w:bookmarkStart w:id="86" w:name="_Toc494738672"/>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72"/>
    <w:p w14:paraId="176BBF61"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B1B8048" w14:textId="77777777" w:rsidR="00173F66" w:rsidRPr="007970CB" w:rsidRDefault="00173F66" w:rsidP="00FF3D73">
      <w:pPr>
        <w:pStyle w:val="ProductList-Offering2Heading"/>
        <w:outlineLvl w:val="2"/>
        <w:rPr>
          <w:lang w:val="tr-TR"/>
        </w:rPr>
      </w:pPr>
      <w:r w:rsidRPr="007970CB">
        <w:rPr>
          <w:lang w:val="tr-TR"/>
        </w:rPr>
        <w:tab/>
      </w:r>
      <w:bookmarkStart w:id="94" w:name="MicrosoftCognitiveServices"/>
      <w:bookmarkStart w:id="95" w:name="_Toc510880771"/>
      <w:bookmarkStart w:id="96" w:name="_Toc510115105"/>
      <w:bookmarkStart w:id="97" w:name="_Toc33445281"/>
      <w:r w:rsidRPr="007970CB">
        <w:rPr>
          <w:lang w:val="tr-TR"/>
        </w:rPr>
        <w:t>Bing Arama Hizmetleri</w:t>
      </w:r>
      <w:bookmarkEnd w:id="94"/>
      <w:bookmarkEnd w:id="95"/>
      <w:bookmarkEnd w:id="96"/>
      <w:bookmarkEnd w:id="97"/>
    </w:p>
    <w:p w14:paraId="091510E4" w14:textId="77777777" w:rsidR="00173F66" w:rsidRPr="002001F8" w:rsidRDefault="00173F66" w:rsidP="00FF3D73">
      <w:pPr>
        <w:pStyle w:val="ProductList-ClauseHeading"/>
        <w:keepNext w:val="0"/>
      </w:pPr>
      <w:r>
        <w:t>Bing Arama Hizmetleri Kullanım ve Görüntüleme Gereksinimleri</w:t>
      </w:r>
    </w:p>
    <w:p w14:paraId="0835C04A" w14:textId="77777777" w:rsidR="00173F66" w:rsidRDefault="00173F66" w:rsidP="00FF3D73">
      <w:pPr>
        <w:pStyle w:val="ProductList-Body"/>
        <w:tabs>
          <w:tab w:val="left" w:pos="270"/>
        </w:tabs>
      </w:pPr>
      <w:r>
        <w:t>Müşteri, Bing Arama Hizmetlerinin</w:t>
      </w:r>
      <w:r>
        <w:rPr>
          <w:sz w:val="24"/>
          <w:szCs w:val="24"/>
        </w:rPr>
        <w:t xml:space="preserve"> </w:t>
      </w:r>
      <w:hyperlink r:id="rId41" w:history="1">
        <w:r>
          <w:rPr>
            <w:rStyle w:val="Hyperlink"/>
          </w:rPr>
          <w:t>https://aka.ms/r1j7jq</w:t>
        </w:r>
      </w:hyperlink>
      <w:r>
        <w:t xml:space="preserve"> adresinde yer alan kullanım ve görüntüleme gereksinimlerine uymalıdır. Müşteri, Bing Arama Hizmetleri aracılığıyla elde ettiği sonuçları, yalnızca İnternet Araması Deneyimlerinde (kullanım ve görüntüleme gereksinimlerinde tanımlanan şekilde) kullanacak ve sonuçları ön belleğe almayacak veya kopyalamayacaktır. Müşterinin, Bing Arama Hizmetleri aracılığıyla elde ettiği sonuçlar; Ürün, Düzeltici veya Hizmetlere İlişkin Teslim Edilebilir Öğeler değildir.</w:t>
      </w:r>
    </w:p>
    <w:p w14:paraId="111E98F9" w14:textId="77777777" w:rsidR="00173F66" w:rsidRDefault="00173F66" w:rsidP="00FF3D73">
      <w:pPr>
        <w:pStyle w:val="ProductList-ClauseHeading"/>
        <w:keepNext w:val="0"/>
      </w:pPr>
    </w:p>
    <w:p w14:paraId="5DDF43E0" w14:textId="77777777" w:rsidR="00173F66" w:rsidRPr="008846DD" w:rsidRDefault="00173F66" w:rsidP="00FF3D73">
      <w:pPr>
        <w:pStyle w:val="ProductList-ClauseHeading"/>
        <w:keepNext w:val="0"/>
      </w:pPr>
      <w:r>
        <w:t xml:space="preserve">Bing Arama Hizmetleri Gizliliği </w:t>
      </w:r>
    </w:p>
    <w:p w14:paraId="593BC3C9" w14:textId="77777777" w:rsidR="00173F66" w:rsidRDefault="00A368CC" w:rsidP="00FF3D73">
      <w:pPr>
        <w:pStyle w:val="ProductList-Body"/>
      </w:pPr>
      <w:hyperlink r:id="rId42" w:history="1">
        <w:r w:rsidR="00173F66">
          <w:rPr>
            <w:rStyle w:val="Hyperlink"/>
          </w:rPr>
          <w:t>https://go.microsoft.com/</w:t>
        </w:r>
        <w:r w:rsidR="00173F66">
          <w:rPr>
            <w:rStyle w:val="Hyperlink"/>
            <w:color w:val="0563C1"/>
          </w:rPr>
          <w:t>fwlink</w:t>
        </w:r>
        <w:r w:rsidR="00173F66">
          <w:rPr>
            <w:rStyle w:val="Hyperlink"/>
          </w:rPr>
          <w:t>/?LinkId=521839</w:t>
        </w:r>
      </w:hyperlink>
      <w:r w:rsidR="00173F66">
        <w:t xml:space="preserve"> adresinde bulunan Microsoft Gizlilik Bildirimi, Çevrimiçi Hizmet Koşullarının Microsoft Gizlilik Bildirimi ile çeliştiği ölçüye kadar bu Bing Arama Hizmetleri bölümü dışında, Müşterinin Bing Arama Hizmetleri kullanımı için geçerlidir. </w:t>
      </w:r>
    </w:p>
    <w:p w14:paraId="64D2E6EF" w14:textId="77777777" w:rsidR="00173F66" w:rsidRDefault="00173F66" w:rsidP="00FF3D73">
      <w:pPr>
        <w:pStyle w:val="ProductList-Body"/>
      </w:pPr>
    </w:p>
    <w:p w14:paraId="09F254C4" w14:textId="77777777" w:rsidR="00173F66" w:rsidRPr="00964225" w:rsidRDefault="00173F66" w:rsidP="00FF3D73">
      <w:pPr>
        <w:pStyle w:val="ProductList-ClauseHeading"/>
        <w:keepNext w:val="0"/>
        <w:rPr>
          <w:color w:val="0072C6"/>
        </w:rPr>
      </w:pPr>
      <w:r>
        <w:t>Bing Arama Hizmetleri Verilerinin Kullanımı</w:t>
      </w:r>
    </w:p>
    <w:p w14:paraId="30AA92EF" w14:textId="77777777" w:rsidR="00173F66" w:rsidRDefault="00173F66" w:rsidP="00FF3D73">
      <w:pPr>
        <w:pStyle w:val="ProductList-Body"/>
      </w:pPr>
      <w:r>
        <w:t>Tüm Bing Arama Hizmeti Verilerinin içeriğinden yalnızca Müşteri sorumludur.</w:t>
      </w:r>
    </w:p>
    <w:p w14:paraId="1AD3A95A" w14:textId="77777777" w:rsidR="00173F66" w:rsidRDefault="00173F66" w:rsidP="00FF3D73">
      <w:pPr>
        <w:pStyle w:val="ProductList-Body"/>
      </w:pPr>
    </w:p>
    <w:p w14:paraId="4514A2F5" w14:textId="77777777" w:rsidR="00173F66" w:rsidRDefault="00173F66" w:rsidP="00FF3D73">
      <w:pPr>
        <w:pStyle w:val="ProductList-Body"/>
      </w:pPr>
      <w:r>
        <w:t>Microsoft, Bing Arama Hizmetleri Verilerini yalnızca: (i) Bilişsel Hizmetleri Müşteriye sağlamak ve (ii) Microsoft ürünlerini ve hizmetlerini geliştirmek için işleyebilir. Microsoft, yalnızca söz konusu işlemeye özgü olmak üzere, Bing Arama Verilerini toplayabilir, saklayabilir, kullanabilir, çoğaltabilir ve bunların türetilmiş çalışmalarını oluşturabilir ve Müşteri, Microsoft'a bunları yapmaya ilişkin sınırlı, münhasır olmayan ve iptal edilemez nitelikte, dünya çapında bir lisans vermektedir. Müşteri, hiçbir üçüncü kişi hakkını ihlal etmeksizin veya Microsoft'u, Müşteriye ya da herhangi bir üçüncü kişiye yükümlü kılmaksızın, bu fıkrada açıklandığı üzere, Microsoft'un Bing Arama Verilerini işlemesi için gerekli tüm hakları güvence altına alacak ve devam ettirecektir.</w:t>
      </w:r>
    </w:p>
    <w:p w14:paraId="43BC72DC" w14:textId="77777777" w:rsidR="00173F66" w:rsidRDefault="00173F66" w:rsidP="00FF3D73">
      <w:pPr>
        <w:pStyle w:val="ProductList-Body"/>
      </w:pPr>
    </w:p>
    <w:p w14:paraId="2F8F444E" w14:textId="77777777" w:rsidR="00173F66" w:rsidRDefault="00173F66" w:rsidP="00FF3D73">
      <w:pPr>
        <w:pStyle w:val="ProductList-Body"/>
      </w:pPr>
      <w:r>
        <w:t>Çevrimiçi Hizmet Koşullarının işbu Bing Arama Hizmetleri Verilerinin Kullanımı maddesi, Müşterinin toplu lisanslama anlaşmasının feshinden veya sona ermesinden sonra yürürlükte olacaktır. Taraflar arasında olduğu gibi Müşteri, Bing Arama Hizmeti Verilerine ilişkin tüm haklara, mülkiyete ve menfaatlere sahiptir. Microsoft, işbu Bing Arama Hizmeti Verilerinin Kullanımı maddesinde Müşterinin Microsoft'a verdiği hakların haricinde, Bing Arama Hizmeti Verileri üzerinde başka hiçbir hakka sahip değildir. Bu paragraf, Microsoft'un Müşteriye lisansladığı yazılımlar veya hizmetler üzerinde Microsoft'un sahip olduğu hakları etkilemez.</w:t>
      </w:r>
    </w:p>
    <w:p w14:paraId="263C2AC5" w14:textId="77777777" w:rsidR="00173F66" w:rsidRDefault="00173F66" w:rsidP="00FF3D73">
      <w:pPr>
        <w:pStyle w:val="ProductList-Body"/>
      </w:pPr>
    </w:p>
    <w:p w14:paraId="0E8B33B5" w14:textId="77777777" w:rsidR="00C870EF" w:rsidRPr="00EE4338" w:rsidRDefault="00C870EF" w:rsidP="00FF3D73">
      <w:pPr>
        <w:pStyle w:val="ProductList-ClauseHeading"/>
        <w:keepNext w:val="0"/>
        <w:rPr>
          <w:color w:val="0072C6"/>
        </w:rPr>
      </w:pPr>
      <w:r>
        <w:t>Bing Arama Hizmetleri için Veri Koruma Koşullarının Uygulanması</w:t>
      </w:r>
    </w:p>
    <w:p w14:paraId="0D4B58BC" w14:textId="77777777" w:rsidR="00C870EF" w:rsidRDefault="00C870EF" w:rsidP="00FF3D73">
      <w:pPr>
        <w:pStyle w:val="ProductList-Body"/>
      </w:pPr>
      <w:r>
        <w:t>Bing Arama Hizmetleri için DPA'nın yalnızca aşağıdaki bölümleri uygulanır: Veri Aktarımları, Alt Yüklenicilerin Kullanılması ve Microsoft'la İletişim. Bu bölümler, listelenen hizmetlerin Önizlemeleri için geçerli değildir.</w:t>
      </w:r>
    </w:p>
    <w:p w14:paraId="1E97DDB2" w14:textId="77777777" w:rsidR="00C870EF" w:rsidRPr="009A17A9" w:rsidRDefault="00C870EF" w:rsidP="00FF3D73">
      <w:pPr>
        <w:pStyle w:val="ProductList-Body"/>
      </w:pPr>
    </w:p>
    <w:p w14:paraId="4320AE63" w14:textId="77777777" w:rsidR="00C870EF" w:rsidRDefault="00C870EF" w:rsidP="00DE7EFA">
      <w:pPr>
        <w:pStyle w:val="ProductList-ClauseHeading"/>
      </w:pPr>
      <w:r>
        <w:lastRenderedPageBreak/>
        <w:t>GDPR Koşulları, Bing Arama Hizmetleri için geçerli değildir:</w:t>
      </w:r>
    </w:p>
    <w:p w14:paraId="57CED2B2" w14:textId="77777777" w:rsidR="00C870EF" w:rsidRDefault="00C870EF" w:rsidP="00FF3D73">
      <w:pPr>
        <w:pStyle w:val="ProductList-Body"/>
      </w:pPr>
      <w:r>
        <w:t>GDPR Koşulları (DPA'da tanımlandığı üzere), Bing Arama Hizmetleri için geçerli değildir.</w:t>
      </w:r>
    </w:p>
    <w:p w14:paraId="3475E27D" w14:textId="77777777" w:rsidR="00C870EF" w:rsidRDefault="00C870EF" w:rsidP="00FF3D73">
      <w:pPr>
        <w:pStyle w:val="ProductList-Body"/>
        <w:tabs>
          <w:tab w:val="left" w:pos="360"/>
        </w:tabs>
      </w:pPr>
    </w:p>
    <w:p w14:paraId="297E9780" w14:textId="77777777" w:rsidR="00C870EF" w:rsidRDefault="00C870EF" w:rsidP="00FF3D73">
      <w:pPr>
        <w:pStyle w:val="ProductList-ClauseHeading"/>
        <w:keepNext w:val="0"/>
      </w:pPr>
      <w:r>
        <w:t>Öncelik:</w:t>
      </w:r>
    </w:p>
    <w:p w14:paraId="381F48CB" w14:textId="7886C4EA" w:rsidR="00173F66" w:rsidRDefault="00C870EF" w:rsidP="00FF3D73">
      <w:pPr>
        <w:pStyle w:val="ProductList-Body"/>
      </w:pPr>
      <w:r>
        <w:t>İşbu Bing Arama Hizmetleri maddesi, Çevrimiçi Hizmet Şartlarının veya DPA'nın diğer hiçbir kısmıyla çelişmemesi koşuluyla geçerlidir</w:t>
      </w:r>
      <w:r w:rsidR="00173F66">
        <w:t>.</w:t>
      </w:r>
    </w:p>
    <w:p w14:paraId="1B99A928" w14:textId="77777777" w:rsidR="00D472CD" w:rsidRPr="0018506C" w:rsidRDefault="00A368CC"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19B6997" w14:textId="77777777" w:rsidR="008745D0" w:rsidRPr="00FE068B" w:rsidRDefault="008745D0" w:rsidP="00FF3D73">
      <w:pPr>
        <w:pStyle w:val="ProductList-Offering2Heading"/>
        <w:outlineLvl w:val="2"/>
        <w:rPr>
          <w:lang w:val="tr-TR"/>
        </w:rPr>
      </w:pPr>
      <w:r w:rsidRPr="00FE068B">
        <w:rPr>
          <w:lang w:val="tr-TR"/>
        </w:rPr>
        <w:tab/>
      </w:r>
      <w:bookmarkStart w:id="98" w:name="_Toc5958159"/>
      <w:bookmarkStart w:id="99" w:name="_Toc33445282"/>
      <w:bookmarkStart w:id="100" w:name="CognitiveServices"/>
      <w:r w:rsidRPr="00FE068B">
        <w:rPr>
          <w:lang w:val="tr-TR"/>
        </w:rPr>
        <w:t>Bilişsel Hizmetler</w:t>
      </w:r>
      <w:bookmarkEnd w:id="98"/>
      <w:bookmarkEnd w:id="99"/>
    </w:p>
    <w:bookmarkEnd w:id="100"/>
    <w:p w14:paraId="422E6D31" w14:textId="77777777" w:rsidR="008745D0" w:rsidRDefault="008745D0" w:rsidP="00FF3D73">
      <w:pPr>
        <w:pStyle w:val="ProductList-ClauseHeading"/>
        <w:keepNext w:val="0"/>
      </w:pPr>
      <w:r>
        <w:t>Müşterinin hizmet çıktılarını kullanımına ilişkin sınırlama</w:t>
      </w:r>
    </w:p>
    <w:p w14:paraId="02C19ACB" w14:textId="4D275635" w:rsidR="008745D0" w:rsidRPr="00F86985" w:rsidRDefault="00C870EF" w:rsidP="00FF3D73">
      <w:pPr>
        <w:pStyle w:val="ProductList-Body"/>
      </w:pPr>
      <w:r>
        <w:t>Müşteri; (i) Bilişsel Hizmetleri veya Bilişsel Hizmetlerden alınan verileri benzer veya rakip bir ürün ya da hizmetin (doğrudan veya dolaylı olarak) oluşturulması, eğitiminin verilmesi veya geliştirilmesi için kullanmayacak veya üçüncü tarafların kullanmasına izin vermeyecektir</w:t>
      </w:r>
      <w:r w:rsidR="008745D0">
        <w:t>.</w:t>
      </w:r>
    </w:p>
    <w:p w14:paraId="07365A11" w14:textId="77777777" w:rsidR="00C870EF" w:rsidRDefault="00C870EF" w:rsidP="00FF3D73">
      <w:pPr>
        <w:pStyle w:val="ProductList-ClauseHeading"/>
        <w:keepNext w:val="0"/>
      </w:pPr>
    </w:p>
    <w:p w14:paraId="585C0DA0" w14:textId="4C1971FA" w:rsidR="008745D0" w:rsidRPr="00F86985" w:rsidRDefault="008745D0" w:rsidP="00FF3D73">
      <w:pPr>
        <w:pStyle w:val="ProductList-ClauseHeading"/>
        <w:keepNext w:val="0"/>
      </w:pPr>
      <w:r>
        <w:t>Microsoft Translator'a Yönelik Atıf</w:t>
      </w:r>
    </w:p>
    <w:p w14:paraId="5E838F96" w14:textId="77777777" w:rsidR="008745D0" w:rsidRPr="00F86985" w:rsidRDefault="008745D0" w:rsidP="00FF3D73">
      <w:pPr>
        <w:pStyle w:val="ProductList-Body"/>
      </w:pPr>
      <w:r>
        <w:t>Müşteri, Microsoft Translator tarafından gerçekleştirilen otomatik çevirileri görüntülerken, metnin Microsoft Translator tarafından otomatik olarak çevrilmiş olduğu konusunda makul ölçüde belirgin bildirim sağlayacaktır.</w:t>
      </w:r>
    </w:p>
    <w:p w14:paraId="782863E0" w14:textId="77777777" w:rsidR="008745D0" w:rsidRPr="00E90A70" w:rsidRDefault="008745D0" w:rsidP="00FF3D73">
      <w:pPr>
        <w:pStyle w:val="ProductList-Body"/>
      </w:pPr>
    </w:p>
    <w:p w14:paraId="408C8847" w14:textId="77777777" w:rsidR="008745D0" w:rsidRPr="00541FFF" w:rsidRDefault="008745D0" w:rsidP="00FF3D73">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Kapsayıcılar İçindeki Bilişsel Hizmetler</w:t>
      </w:r>
    </w:p>
    <w:p w14:paraId="6A54E807" w14:textId="7F3D66BB" w:rsidR="008745D0" w:rsidRPr="00E90A70" w:rsidRDefault="00C870EF" w:rsidP="00FF3D7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Kapsayıcılar içinde mevcut olan Bilişsel Hizmet özellikleri, bir faturalama uç noktasıyla bağlantı kurmak üzere tasarlanmıştır. Kapsayıcılar ve faturalama uç noktası, Çevrimiçi Hizmetler olarak bu sözleşme kapsamında Müşteriye lisanslıdır. Faturalama uç noktasının kullanılması için kapsayıcılara gereksinim vardır ve bunlar aynı zamanda bu sözleşme içinde, bir Çevrimiçi Hizmet ile yazılımın kullanımına ilişkin hükümlere tabidir. Kapsayıcılar, gizli ve Microsoft mülkiyetinde bulunan materyaller içerir. Müşteri, bu materyalleri gizli tutmayı ve tüm olası kötüye kullanım hallerini Microsoft'a derhal bildirmeyi kabul eder. Kapsayıcıların çalışma ortamı Microsoft'un denetimi altında olmadığı için, kapsayıcılar DPA'ya tabi değildir. Müşteri, faturalama uç noktası ile iletişim kurmak için kullandığı kapsayıcıları yapılandırarak faturalama uç noktasının bu kapsayıcılara yönelik tüm kullanımı ölçmesini sağlamak zorundadır. Müşteri bu ölçümü sağladığı sürece ve geçerli işlem sınırlamalarına tabi olmak üzere, Müşteri istediği sayıda kapsayıcıyı Müşterinin münhasıran kullanımına yönelik olarak (1) Müşteriye ait donanım cihazlarına (2) Müşterinin Azure Service hesaplarına kurabilir ve bunları kullanabilir</w:t>
      </w:r>
      <w:r w:rsidR="008745D0">
        <w:rPr>
          <w:rFonts w:ascii="Calibri" w:eastAsia="Calibri" w:hAnsi="Calibri" w:cs="Arial"/>
          <w:sz w:val="18"/>
        </w:rPr>
        <w:t>.</w:t>
      </w:r>
    </w:p>
    <w:p w14:paraId="56564562" w14:textId="77777777" w:rsidR="008745D0" w:rsidRPr="009A17A9" w:rsidRDefault="008745D0" w:rsidP="00FF3D73">
      <w:pPr>
        <w:pStyle w:val="ProductList-Body"/>
      </w:pPr>
    </w:p>
    <w:p w14:paraId="46B0AF92" w14:textId="77777777" w:rsidR="008745D0" w:rsidRPr="00F86985" w:rsidRDefault="008745D0" w:rsidP="00FF3D73">
      <w:pPr>
        <w:pStyle w:val="ProductList-ClauseHeading"/>
        <w:keepNext w:val="0"/>
      </w:pPr>
      <w:r>
        <w:t>Etkin Olmayan Bilişsel Hizmet Yapılandırmaları ve Özel Modeller</w:t>
      </w:r>
    </w:p>
    <w:p w14:paraId="034C4E42" w14:textId="77777777" w:rsidR="008745D0" w:rsidRPr="009A17A9" w:rsidRDefault="008745D0" w:rsidP="00FF3D73">
      <w:pPr>
        <w:pStyle w:val="ProductList-Body"/>
      </w:pPr>
      <w:r>
        <w:t>Veri saklama ve silme amaçları doğrultusunda, Microsoft'un takdirine bağlı olarak etkin olmayan bir Bilişsel Hizmet yapılandırması veya özel model Müşterinin üyeliğinin sonlandığı bir Çevrimiçi Hizmet olarak değerlendirilebilir. Bir yapılandırma veya özel modelin etkin olmaması için 90 gün içerisinde (1) bu hedefe hiçbir çağrı yapılmamış olması, (2) değiştirilmemiş olması ve kendisine atanan geçerli bir anahtara sahip olmaması ve (3) Müşterinin bunu imzalamamış olması gerekir.</w:t>
      </w:r>
    </w:p>
    <w:p w14:paraId="70FB30DB" w14:textId="77777777" w:rsidR="00D472CD" w:rsidRPr="0018506C" w:rsidRDefault="00A368CC"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15E3C8C" w14:textId="17D162CA" w:rsidR="005B47FB" w:rsidRPr="00BE10FE" w:rsidRDefault="00D86918" w:rsidP="00FF3D73">
      <w:pPr>
        <w:pStyle w:val="ProductList-Offering2Heading"/>
        <w:outlineLvl w:val="2"/>
        <w:rPr>
          <w:lang w:val="tr-TR"/>
        </w:rPr>
      </w:pPr>
      <w:r w:rsidRPr="00FE068B">
        <w:rPr>
          <w:lang w:val="tr-TR"/>
        </w:rPr>
        <w:tab/>
      </w:r>
      <w:bookmarkStart w:id="101" w:name="_Toc33445283"/>
      <w:r w:rsidR="005B47FB" w:rsidRPr="00BE10FE">
        <w:rPr>
          <w:lang w:val="tr-TR"/>
        </w:rPr>
        <w:t>Microsoft Genomics</w:t>
      </w:r>
      <w:bookmarkEnd w:id="86"/>
      <w:bookmarkEnd w:id="101"/>
    </w:p>
    <w:p w14:paraId="7745A38B" w14:textId="77777777" w:rsidR="005B47FB" w:rsidRPr="00BA2331" w:rsidRDefault="005B47FB" w:rsidP="00FF3D73">
      <w:pPr>
        <w:pStyle w:val="ProductList-ClauseHeading"/>
        <w:keepNext w:val="0"/>
      </w:pPr>
      <w:r>
        <w:t xml:space="preserve">Microsoft Genomics Gizlilik </w:t>
      </w:r>
    </w:p>
    <w:p w14:paraId="459FFFC9" w14:textId="77777777" w:rsidR="005B47FB" w:rsidRPr="00BA2331" w:rsidRDefault="00A368CC" w:rsidP="00FF3D73">
      <w:pPr>
        <w:pStyle w:val="ProductList-Body"/>
      </w:pPr>
      <w:hyperlink r:id="rId43" w:history="1">
        <w:r w:rsidR="005B47FB">
          <w:rPr>
            <w:rStyle w:val="Hyperlink"/>
          </w:rPr>
          <w:t>https://go.microsoft.com/fwlink/?LinkId=521839</w:t>
        </w:r>
      </w:hyperlink>
      <w:r w:rsidR="005B47FB">
        <w:t xml:space="preserve"> adresindeki Microsoft Gizlilik Bildirimi, Microsoft Gizlilik Bildirimiyle çelişmesi durumunda işbu Microsoft Genomics maddesine tabi olunması haricinde, Müşterinin Microsoft Genomics kullanımı için geçerlidir. </w:t>
      </w:r>
    </w:p>
    <w:p w14:paraId="26249844" w14:textId="77777777" w:rsidR="005B47FB" w:rsidRPr="00BA2331" w:rsidRDefault="005B47FB" w:rsidP="00FF3D73">
      <w:pPr>
        <w:pStyle w:val="ProductList-Body"/>
      </w:pPr>
    </w:p>
    <w:p w14:paraId="64F21ECD" w14:textId="77777777" w:rsidR="005B47FB" w:rsidRPr="00BA2331" w:rsidRDefault="005B47FB" w:rsidP="00FF3D73">
      <w:pPr>
        <w:pStyle w:val="ProductList-ClauseHeading"/>
        <w:keepNext w:val="0"/>
      </w:pPr>
      <w:r>
        <w:t xml:space="preserve">Genel Lisans Koşulları </w:t>
      </w:r>
    </w:p>
    <w:p w14:paraId="37947DDB" w14:textId="69DA77EB" w:rsidR="005B47FB" w:rsidRPr="00BA2331" w:rsidRDefault="00C870EF" w:rsidP="00FF3D73">
      <w:pPr>
        <w:pStyle w:val="ProductList-Body"/>
      </w:pPr>
      <w:r>
        <w:t>Microsoft Genomics, Broad Institute, Inc.'den ("</w:t>
      </w:r>
      <w:r>
        <w:rPr>
          <w:bCs/>
        </w:rPr>
        <w:t>Broad</w:t>
      </w:r>
      <w:r>
        <w:t>") Genetic Analysis Toolkit'e (GATK) erişimi içerir. GATK ve ilişkili tüm belgelerin, Microsoft Genomics'in bir parçası olarak kullanımı aynı zamanda, Broad'un GATK Son Kullanıcı Lisans Anlaşmasına ("Broad EULA'sı") tabidir. ("</w:t>
      </w:r>
      <w:r>
        <w:rPr>
          <w:bCs/>
        </w:rPr>
        <w:t>Broad EULA'ya</w:t>
      </w:r>
      <w:r>
        <w:t xml:space="preserve">" buradan erişebilirsiniz </w:t>
      </w:r>
      <w:hyperlink r:id="rId44" w:history="1">
        <w:r>
          <w:rPr>
            <w:rStyle w:val="Hyperlink"/>
          </w:rPr>
          <w:t>https://software.broadinstitute.org/gatk/eula/index?p=Azure</w:t>
        </w:r>
      </w:hyperlink>
      <w:r>
        <w:rPr>
          <w:rStyle w:val="Hyperlink"/>
        </w:rPr>
        <w:t>)</w:t>
      </w:r>
      <w:r w:rsidR="0079207F">
        <w:rPr>
          <w:rStyle w:val="Hyperlink"/>
        </w:rPr>
        <w:t>.</w:t>
      </w:r>
      <w:r w:rsidR="005B47FB">
        <w:t xml:space="preserve"> </w:t>
      </w:r>
    </w:p>
    <w:p w14:paraId="56AD1D2A" w14:textId="7D37671B" w:rsidR="005B47FB" w:rsidRPr="00BA2331" w:rsidRDefault="005B47FB" w:rsidP="00FF3D73">
      <w:pPr>
        <w:pStyle w:val="ProductList-Body"/>
      </w:pPr>
    </w:p>
    <w:p w14:paraId="4A44AF98" w14:textId="77777777" w:rsidR="005B47FB" w:rsidRPr="00BA2331" w:rsidRDefault="005B47FB" w:rsidP="00FF3D73">
      <w:pPr>
        <w:pStyle w:val="ProductList-Body"/>
      </w:pPr>
      <w:r>
        <w:t xml:space="preserve">Microsoft, Müşteri’nin GATK kullanımıyla ilgili belirli istatistiksel ve teknik bilgileri toplayabilir ve bu bilgileri Broad ile paylaşabilir. Müşteri Microsoft’a, Microsoft Genomics’teki GATK’ın bir kullanıcısı olarak Broad Müşterisi’nin durumunu bildirme yetkisi verir. </w:t>
      </w:r>
    </w:p>
    <w:p w14:paraId="4811442B" w14:textId="77777777" w:rsidR="005B47FB" w:rsidRPr="00BA2331" w:rsidRDefault="005B47FB" w:rsidP="00FF3D73">
      <w:pPr>
        <w:pStyle w:val="ProductList-Body"/>
      </w:pPr>
    </w:p>
    <w:p w14:paraId="5970F951" w14:textId="77777777" w:rsidR="005B47FB" w:rsidRPr="00BA2331" w:rsidRDefault="005B47FB" w:rsidP="00FF3D73">
      <w:pPr>
        <w:pStyle w:val="ProductList-ClauseHeading"/>
        <w:keepNext w:val="0"/>
      </w:pPr>
      <w:r>
        <w:t>Tıbbi Kullanım Olmaması</w:t>
      </w:r>
    </w:p>
    <w:p w14:paraId="5E196E24" w14:textId="77777777" w:rsidR="005B47FB" w:rsidRPr="00BA2331" w:rsidRDefault="005B47FB" w:rsidP="00FF3D73">
      <w:pPr>
        <w:pStyle w:val="ProductList-Body"/>
      </w:pPr>
      <w:r>
        <w:t>Microsoft Genomics, bir tıbbi cihaz değildir; kullanımından elde edilen çıktılar gerçeğin beyanı olma amacı taşımamaktadır ve bir tıbbi görüş, tavsiye, herhangi bir hastalığa ya da hastalık durumuna ilişkin tanı ya da tedavinin yerini alacak şekilde kullanılmamalıdır.</w:t>
      </w:r>
    </w:p>
    <w:p w14:paraId="6F8E2CC7" w14:textId="77777777" w:rsidR="00D472CD" w:rsidRPr="0018506C" w:rsidRDefault="00A368CC"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4C6B847" w14:textId="66CCDE83" w:rsidR="005B47FB" w:rsidRPr="00BE10FE" w:rsidRDefault="005B47FB" w:rsidP="00DE7EFA">
      <w:pPr>
        <w:pStyle w:val="ProductList-Offering2Heading"/>
        <w:keepNext/>
        <w:outlineLvl w:val="2"/>
        <w:rPr>
          <w:lang w:val="tr-TR"/>
        </w:rPr>
      </w:pPr>
      <w:r w:rsidRPr="00BE10FE">
        <w:rPr>
          <w:lang w:val="tr-TR"/>
        </w:rPr>
        <w:lastRenderedPageBreak/>
        <w:tab/>
      </w:r>
      <w:bookmarkStart w:id="102" w:name="_Toc494738673"/>
      <w:bookmarkStart w:id="103" w:name="_Toc33445284"/>
      <w:r w:rsidRPr="00BE10FE">
        <w:rPr>
          <w:lang w:val="tr-TR"/>
        </w:rPr>
        <w:t xml:space="preserve">Visual Studio </w:t>
      </w:r>
      <w:r w:rsidR="00052634" w:rsidRPr="00BE10FE">
        <w:rPr>
          <w:lang w:val="tr-TR"/>
        </w:rPr>
        <w:t>App</w:t>
      </w:r>
      <w:r w:rsidRPr="00BE10FE">
        <w:rPr>
          <w:lang w:val="tr-TR"/>
        </w:rPr>
        <w:t xml:space="preserve"> Center</w:t>
      </w:r>
      <w:bookmarkEnd w:id="102"/>
      <w:bookmarkEnd w:id="103"/>
    </w:p>
    <w:p w14:paraId="36985BC7" w14:textId="0FD885C2" w:rsidR="005B47FB" w:rsidRPr="00BA2331" w:rsidRDefault="005B47FB" w:rsidP="00DE7EFA">
      <w:pPr>
        <w:pStyle w:val="ProductList-ClauseHeading"/>
      </w:pPr>
      <w:r>
        <w:t xml:space="preserve">Visual Studio </w:t>
      </w:r>
      <w:r w:rsidR="00052634">
        <w:t>App</w:t>
      </w:r>
      <w:r>
        <w:t xml:space="preserve"> Center Test Gizlilik ve Güvenlik Koşulları</w:t>
      </w:r>
    </w:p>
    <w:p w14:paraId="0E05AEEC" w14:textId="4BF69120" w:rsidR="005B47FB" w:rsidRPr="00BA2331" w:rsidRDefault="00A368CC" w:rsidP="00FF3D73">
      <w:pPr>
        <w:pStyle w:val="ProductList-Body"/>
      </w:pPr>
      <w:hyperlink r:id="rId45" w:history="1">
        <w:r w:rsidR="002B37AB">
          <w:rPr>
            <w:rStyle w:val="Hyperlink"/>
          </w:rPr>
          <w:t>Https://aka.ms/actestprivacypolicy</w:t>
        </w:r>
      </w:hyperlink>
      <w:r w:rsidR="005B47FB">
        <w:t xml:space="preserve"> bağlantısında yer alan gizlilik bildirimi, Müşteri’nin Visual Studio </w:t>
      </w:r>
      <w:r w:rsidR="00052634">
        <w:t>App</w:t>
      </w:r>
      <w:r w:rsidR="005B47FB">
        <w:t xml:space="preserve"> Center Test kullanımı için uygulanacaktır. Müşteri, Kişisel Verilerini depolamak veya işlemek için Visual Studio </w:t>
      </w:r>
      <w:r w:rsidR="00052634">
        <w:t>App</w:t>
      </w:r>
      <w:r w:rsidR="005B47FB">
        <w:t xml:space="preserve"> Center Test’i kullanamaz. Daha fazla bilgi için lütfen Ürün dokümanına bakın.</w:t>
      </w:r>
    </w:p>
    <w:p w14:paraId="0B144E1B" w14:textId="77777777" w:rsidR="005B47FB" w:rsidRPr="00BA2331" w:rsidRDefault="005B47FB" w:rsidP="00FF3D73">
      <w:pPr>
        <w:pStyle w:val="ProductList-Body"/>
      </w:pPr>
    </w:p>
    <w:p w14:paraId="25052865" w14:textId="77777777" w:rsidR="005B47FB" w:rsidRPr="00BA2331" w:rsidRDefault="005B47FB" w:rsidP="00FF3D73">
      <w:pPr>
        <w:pStyle w:val="ProductList-ClauseHeading"/>
        <w:keepNext w:val="0"/>
      </w:pPr>
      <w:r>
        <w:t>Geliştirme ve Test için kullanım</w:t>
      </w:r>
    </w:p>
    <w:p w14:paraId="51EB6236" w14:textId="3E0EE495" w:rsidR="005B47FB" w:rsidRPr="00BA2331" w:rsidRDefault="005B47FB" w:rsidP="00FF3D73">
      <w:pPr>
        <w:pStyle w:val="ProductList-Body"/>
      </w:pPr>
      <w:r>
        <w:t xml:space="preserve">Müşteri, yalnızca Müşteri'nin uygulamalarını geliştirmek ve test etmek için Visual Studio </w:t>
      </w:r>
      <w:r w:rsidR="00052634">
        <w:t>App</w:t>
      </w:r>
      <w:r>
        <w:t xml:space="preserve"> Center’a erişebilir ve kullanabilir. Visual Studio </w:t>
      </w:r>
      <w:r w:rsidR="00052634">
        <w:t>App</w:t>
      </w:r>
      <w:r>
        <w:t xml:space="preserve"> Center tarafından sağlanan sanal makineye yalnızca bir Lisanslı Kullanıcı istediği zaman erişebilir.</w:t>
      </w:r>
    </w:p>
    <w:p w14:paraId="4E23A24F" w14:textId="77777777" w:rsidR="005B47FB" w:rsidRPr="00BA2331" w:rsidRDefault="005B47FB" w:rsidP="00FF3D73">
      <w:pPr>
        <w:pStyle w:val="ProductList-Body"/>
      </w:pPr>
    </w:p>
    <w:p w14:paraId="481691BB" w14:textId="77777777" w:rsidR="005B47FB" w:rsidRPr="00BA2331" w:rsidRDefault="005B47FB" w:rsidP="00FF3D73">
      <w:pPr>
        <w:pStyle w:val="ProductList-ClauseHeading"/>
        <w:keepNext w:val="0"/>
      </w:pPr>
      <w:r>
        <w:t>Yetkili Geliştirici</w:t>
      </w:r>
    </w:p>
    <w:p w14:paraId="24E19564" w14:textId="26867AF2" w:rsidR="005B47FB" w:rsidRPr="00BA2331" w:rsidRDefault="005B47FB" w:rsidP="00FF3D73">
      <w:pPr>
        <w:pStyle w:val="ProductList-Body"/>
      </w:pPr>
      <w:r>
        <w:t xml:space="preserve">Müşteri, Visual Studio </w:t>
      </w:r>
      <w:r w:rsidR="00052634">
        <w:t>App</w:t>
      </w:r>
      <w:r>
        <w:t xml:space="preserve"> Center’a dahil edilmiş Apple yazılımı hususunda Microsoft’u yetkili geliştiricisi olarak atamaktadır. Microsoft, Visual Studio </w:t>
      </w:r>
      <w:r w:rsidR="00052634">
        <w:t>App</w:t>
      </w:r>
      <w:r>
        <w:t xml:space="preserve"> Center’a dahil edilen bu tür yazılımın şartlarına uymaktan sorumludur ve Visual Studio </w:t>
      </w:r>
      <w:r w:rsidR="00052634">
        <w:t>App</w:t>
      </w:r>
      <w:r>
        <w:t xml:space="preserve"> Center’ın bir parçası olarak erişilen Apple’a ait tüm gizli bilgileri gizli tutacaktır. </w:t>
      </w:r>
    </w:p>
    <w:p w14:paraId="7D2CEABA" w14:textId="77777777" w:rsidR="005B47FB" w:rsidRPr="00BA2331" w:rsidRDefault="005B47FB" w:rsidP="00FF3D73">
      <w:pPr>
        <w:pStyle w:val="ProductList-Body"/>
      </w:pPr>
    </w:p>
    <w:p w14:paraId="13A9B1CB" w14:textId="77777777" w:rsidR="0079207F" w:rsidRDefault="0079207F" w:rsidP="00FF3D73">
      <w:pPr>
        <w:pStyle w:val="ProductList-ClauseHeading"/>
        <w:keepNext w:val="0"/>
      </w:pPr>
      <w:r>
        <w:t>Üçüncü Kişi Depo Hizmeti Erişimi</w:t>
      </w:r>
    </w:p>
    <w:p w14:paraId="0F09B2CA" w14:textId="7016694C" w:rsidR="005B47FB" w:rsidRPr="00BA2331" w:rsidRDefault="0079207F" w:rsidP="00FF3D73">
      <w:pPr>
        <w:pStyle w:val="ProductList-Body"/>
      </w:pPr>
      <w:r>
        <w:t>Müşteri'nin Microsoft'a üçüncü kişi depo hizmeti hesaplarına erişim hakkı vermesi durumunda Müşteri, kendi halka açık ve gizli depolarının içeriği de dahil olmak üzere Microsoft'a hesapları tarama yetkisi verir</w:t>
      </w:r>
      <w:r w:rsidR="005B47FB">
        <w:t>.</w:t>
      </w:r>
    </w:p>
    <w:p w14:paraId="3C58CBCC" w14:textId="77777777" w:rsidR="00D472CD" w:rsidRPr="0018506C" w:rsidRDefault="00A368CC"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7448CED" w14:textId="508C3E6F" w:rsidR="00AA0238" w:rsidRPr="00AA0238" w:rsidRDefault="00AA0238" w:rsidP="00FF3D73">
      <w:pPr>
        <w:pStyle w:val="ProductList-OfferingGroupHeading"/>
        <w:spacing w:after="80"/>
        <w:outlineLvl w:val="1"/>
        <w:rPr>
          <w:lang w:val="tr-TR"/>
        </w:rPr>
      </w:pPr>
      <w:bookmarkStart w:id="104" w:name="_Toc33445285"/>
      <w:r w:rsidRPr="00AA0238">
        <w:rPr>
          <w:lang w:val="tr-TR"/>
        </w:rPr>
        <w:t>Microsoft Azure Planları</w:t>
      </w:r>
      <w:bookmarkEnd w:id="87"/>
      <w:bookmarkEnd w:id="104"/>
    </w:p>
    <w:p w14:paraId="7BDF3D61" w14:textId="77777777" w:rsidR="00AA0238" w:rsidRDefault="00AA0238" w:rsidP="00FF3D73">
      <w:pPr>
        <w:pStyle w:val="ProductList-Body"/>
        <w:tabs>
          <w:tab w:val="clear" w:pos="158"/>
          <w:tab w:val="left" w:pos="360"/>
        </w:tabs>
        <w:rPr>
          <w:b/>
          <w:color w:val="00188F"/>
        </w:rPr>
      </w:pPr>
      <w:r>
        <w:rPr>
          <w:b/>
          <w:color w:val="00188F"/>
        </w:rPr>
        <w:t>Bildirimler</w:t>
      </w:r>
    </w:p>
    <w:p w14:paraId="3E42B7E9" w14:textId="6D0E23CF" w:rsidR="00AA0238" w:rsidRPr="00AB267B" w:rsidRDefault="00A368CC" w:rsidP="00FF3D73">
      <w:pPr>
        <w:pStyle w:val="ProductList-Body"/>
      </w:pPr>
      <w:hyperlink w:anchor="Attachment1" w:tooltip="Ek 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FF3D73">
      <w:pPr>
        <w:pStyle w:val="ProductList-Body"/>
      </w:pPr>
    </w:p>
    <w:p w14:paraId="3F53469E" w14:textId="77777777" w:rsidR="00AA0238" w:rsidRPr="00017A5A" w:rsidRDefault="00AA0238" w:rsidP="00FF3D73">
      <w:pPr>
        <w:pStyle w:val="ProductList-Body"/>
        <w:tabs>
          <w:tab w:val="clear" w:pos="158"/>
          <w:tab w:val="left" w:pos="180"/>
        </w:tabs>
        <w:rPr>
          <w:b/>
          <w:color w:val="00188F"/>
        </w:rPr>
      </w:pPr>
      <w:r>
        <w:rPr>
          <w:b/>
          <w:color w:val="00188F"/>
        </w:rPr>
        <w:t>Abonelik Lisansı Paketleri</w:t>
      </w:r>
    </w:p>
    <w:p w14:paraId="6685FD5B" w14:textId="3DB98784" w:rsidR="002512BD" w:rsidRDefault="002512BD" w:rsidP="00FF3D73">
      <w:pPr>
        <w:pStyle w:val="ProductList-Body"/>
      </w:pPr>
      <w:r>
        <w:t xml:space="preserve">Kullanıcı SL'lerine ek olarak, Azure Active Directory Premium, Kullanıcılar için Azure Gelişmiş Tehdit Koruması, Azure Information Protection ve Microsoft Intune gerekliliklerini yerine getiren diğer SL'ler için </w:t>
      </w:r>
      <w:hyperlink w:anchor="Attachment2" w:tooltip="Ek 2" w:history="1">
        <w:r>
          <w:rPr>
            <w:rStyle w:val="Hyperlink"/>
          </w:rPr>
          <w:t>Ek 2</w:t>
        </w:r>
      </w:hyperlink>
      <w:r>
        <w:t>'ye bakın.</w:t>
      </w:r>
    </w:p>
    <w:p w14:paraId="103B134D" w14:textId="77777777" w:rsidR="00AA0238" w:rsidRDefault="00AA0238" w:rsidP="00FF3D73">
      <w:pPr>
        <w:pStyle w:val="ProductList-Body"/>
      </w:pPr>
    </w:p>
    <w:p w14:paraId="669CBC2E" w14:textId="1EA43388" w:rsidR="0031614F" w:rsidRPr="0018506C" w:rsidRDefault="00AA0238" w:rsidP="00FF3D73">
      <w:pPr>
        <w:pStyle w:val="ProductList-Offering2Heading"/>
        <w:outlineLvl w:val="2"/>
        <w:rPr>
          <w:lang w:val="tr-TR"/>
        </w:rPr>
      </w:pPr>
      <w:r>
        <w:rPr>
          <w:lang w:val="tr-TR"/>
        </w:rPr>
        <w:tab/>
      </w:r>
      <w:bookmarkStart w:id="105" w:name="_Toc33445286"/>
      <w:r w:rsidR="0031614F" w:rsidRPr="0018506C">
        <w:rPr>
          <w:lang w:val="tr-TR"/>
        </w:rPr>
        <w:t>Azure Active Directory Basic</w:t>
      </w:r>
      <w:bookmarkEnd w:id="88"/>
      <w:bookmarkEnd w:id="89"/>
      <w:bookmarkEnd w:id="105"/>
    </w:p>
    <w:bookmarkEnd w:id="90"/>
    <w:p w14:paraId="25EC2BAC" w14:textId="77777777" w:rsidR="0031614F" w:rsidRPr="003C2FBE" w:rsidRDefault="0031614F" w:rsidP="00FF3D73">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06" w:name="AzureActiveDirectoryPremium"/>
    <w:p w14:paraId="358F348A"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65B8C241" w14:textId="77777777" w:rsidR="0031614F" w:rsidRPr="003C2FBE" w:rsidRDefault="0031614F" w:rsidP="00FF3D73">
      <w:pPr>
        <w:pStyle w:val="ProductList-Offering2Heading"/>
        <w:outlineLvl w:val="2"/>
      </w:pPr>
      <w:r>
        <w:tab/>
      </w:r>
      <w:bookmarkStart w:id="107" w:name="_Toc459970715"/>
      <w:bookmarkStart w:id="108" w:name="_Toc457466429"/>
      <w:bookmarkStart w:id="109" w:name="_Toc33445287"/>
      <w:r>
        <w:t>Azure Active Directory Premium</w:t>
      </w:r>
      <w:bookmarkEnd w:id="107"/>
      <w:bookmarkEnd w:id="108"/>
      <w:bookmarkEnd w:id="109"/>
    </w:p>
    <w:bookmarkEnd w:id="106"/>
    <w:p w14:paraId="7C01120C" w14:textId="02BE4D4C" w:rsidR="0031614F" w:rsidRDefault="0031614F" w:rsidP="00FF3D73">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p w14:paraId="59A80465" w14:textId="1DBD81D8" w:rsidR="00045DDF" w:rsidRDefault="00045DDF" w:rsidP="00FF3D73">
      <w:pPr>
        <w:pStyle w:val="ProductList-Body"/>
      </w:pPr>
    </w:p>
    <w:p w14:paraId="24EA6A38" w14:textId="77777777" w:rsidR="00045DDF" w:rsidRDefault="00045DDF" w:rsidP="00FF3D73">
      <w:pPr>
        <w:pStyle w:val="ProductList-ClauseHeading"/>
        <w:keepNext w:val="0"/>
      </w:pPr>
      <w:r>
        <w:t>Harici Kullanıcı Kullanım İzni</w:t>
      </w:r>
    </w:p>
    <w:p w14:paraId="4FF9A894" w14:textId="77777777" w:rsidR="00045DDF" w:rsidRPr="00534B01" w:rsidRDefault="00045DDF" w:rsidP="00FF3D73">
      <w:pPr>
        <w:pStyle w:val="ProductList-Body"/>
      </w:pPr>
      <w:r>
        <w:t>Müşterinin bir kullanıcıya atadığı her bir Kullanıcı SL'si (veya eşdeğer Abonelik Lisansı Paketi) için Müşteri ayrıca, en fazla beş ek Harici Kullanıcının ilgili Azure Active Directory hizmet düzeyine erişmesine izin verebilir.</w:t>
      </w:r>
    </w:p>
    <w:bookmarkStart w:id="110" w:name="AzureInformationProtectionPremium"/>
    <w:p w14:paraId="51DF6D65"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384D343A" w14:textId="77777777" w:rsidR="0031614F" w:rsidRPr="00BE10FE" w:rsidRDefault="0031614F" w:rsidP="00FF3D73">
      <w:pPr>
        <w:pStyle w:val="ProductList-Offering2Heading"/>
        <w:outlineLvl w:val="2"/>
        <w:rPr>
          <w:lang w:val="tr-TR"/>
        </w:rPr>
      </w:pPr>
      <w:r w:rsidRPr="00BE10FE">
        <w:rPr>
          <w:lang w:val="tr-TR"/>
        </w:rPr>
        <w:tab/>
      </w:r>
      <w:bookmarkStart w:id="111" w:name="AzureRightsManagement"/>
      <w:bookmarkStart w:id="112" w:name="_Toc459970716"/>
      <w:bookmarkStart w:id="113" w:name="_Toc457466430"/>
      <w:bookmarkStart w:id="114" w:name="_Toc33445288"/>
      <w:r w:rsidRPr="00BE10FE">
        <w:rPr>
          <w:lang w:val="tr-TR"/>
        </w:rPr>
        <w:t>Azure Information Protection</w:t>
      </w:r>
      <w:bookmarkEnd w:id="111"/>
      <w:r w:rsidRPr="00BE10FE">
        <w:rPr>
          <w:lang w:val="tr-TR"/>
        </w:rPr>
        <w:t xml:space="preserve"> Premium</w:t>
      </w:r>
      <w:bookmarkEnd w:id="112"/>
      <w:bookmarkEnd w:id="113"/>
      <w:bookmarkEnd w:id="114"/>
    </w:p>
    <w:bookmarkEnd w:id="110"/>
    <w:p w14:paraId="04D9743C" w14:textId="77777777" w:rsidR="0031614F" w:rsidRPr="003C2FBE" w:rsidRDefault="0031614F" w:rsidP="00FF3D73">
      <w:pPr>
        <w:pStyle w:val="ProductList-Body"/>
        <w:tabs>
          <w:tab w:val="clear" w:pos="158"/>
          <w:tab w:val="left" w:pos="360"/>
        </w:tabs>
      </w:pPr>
      <w:r>
        <w:rPr>
          <w:b/>
          <w:color w:val="00188F"/>
        </w:rPr>
        <w:t>Bildirimler</w:t>
      </w:r>
    </w:p>
    <w:p w14:paraId="254CC923" w14:textId="1CD6EF36" w:rsidR="0031614F" w:rsidRPr="003C2FBE" w:rsidRDefault="00A368CC" w:rsidP="00FF3D73">
      <w:pPr>
        <w:pStyle w:val="ProductList-Body"/>
      </w:pPr>
      <w:hyperlink w:anchor="Attachment1" w:tooltip="Ek 1" w:history="1">
        <w:r w:rsidR="0031614F">
          <w:rPr>
            <w:rStyle w:val="Hyperlink"/>
          </w:rPr>
          <w:t>Ek 1</w:t>
        </w:r>
      </w:hyperlink>
      <w:r w:rsidR="0031614F">
        <w:t xml:space="preserve"> bölümündeki Bing Haritalar Bildirimleri geçerlidir.</w:t>
      </w:r>
    </w:p>
    <w:p w14:paraId="0DCD050E" w14:textId="11BC5171" w:rsidR="0031614F" w:rsidRPr="003C2FBE" w:rsidRDefault="0031614F" w:rsidP="00FF3D73">
      <w:pPr>
        <w:pStyle w:val="ProductList-Body"/>
      </w:pPr>
      <w:r>
        <w:t xml:space="preserve">Müşteriye sağlanan dağıtım hizmetleri, </w:t>
      </w:r>
      <w:hyperlink w:anchor="Attachment1" w:tooltip="Ek 1" w:history="1">
        <w:r>
          <w:rPr>
            <w:rStyle w:val="Hyperlink"/>
          </w:rPr>
          <w:t>Ek 1</w:t>
        </w:r>
      </w:hyperlink>
      <w:r>
        <w:t>'de yer alan Profesyonel Hizmetler Bildirimine tabidir.</w:t>
      </w:r>
    </w:p>
    <w:bookmarkStart w:id="115" w:name="_Toc388464308"/>
    <w:bookmarkStart w:id="116" w:name="Dynamics365"/>
    <w:bookmarkStart w:id="117" w:name="_Toc524436945"/>
    <w:bookmarkStart w:id="118" w:name="_Toc523239317"/>
    <w:bookmarkEnd w:id="91"/>
    <w:bookmarkEnd w:id="92"/>
    <w:bookmarkEnd w:id="93"/>
    <w:bookmarkEnd w:id="115"/>
    <w:p w14:paraId="60C6763A" w14:textId="66932FD2" w:rsidR="00FE068B" w:rsidRPr="006A6E91"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bookmarkStart w:id="119" w:name="_Toc5958166"/>
      <w:bookmarkStart w:id="120" w:name="_Toc4753296"/>
      <w:bookmarkEnd w:id="116"/>
      <w:bookmarkEnd w:id="117"/>
      <w:bookmarkEnd w:id="118"/>
    </w:p>
    <w:p w14:paraId="0880C906" w14:textId="77777777" w:rsidR="00C84029" w:rsidRPr="00E464DF" w:rsidRDefault="00C84029" w:rsidP="00DE7EFA">
      <w:pPr>
        <w:pStyle w:val="ProductList-OfferingGroupHeading"/>
        <w:pageBreakBefore/>
        <w:spacing w:after="80"/>
        <w:outlineLvl w:val="1"/>
      </w:pPr>
      <w:bookmarkStart w:id="121" w:name="_Toc8395038"/>
      <w:bookmarkStart w:id="122" w:name="_Toc6563826"/>
      <w:bookmarkStart w:id="123" w:name="_Toc17975729"/>
      <w:bookmarkStart w:id="124" w:name="_Toc33445289"/>
      <w:bookmarkEnd w:id="119"/>
      <w:bookmarkEnd w:id="120"/>
      <w:r>
        <w:lastRenderedPageBreak/>
        <w:t>Microsoft Dynamics 365 Hizmetleri</w:t>
      </w:r>
      <w:bookmarkEnd w:id="121"/>
      <w:bookmarkEnd w:id="122"/>
      <w:bookmarkEnd w:id="123"/>
      <w:bookmarkEnd w:id="124"/>
    </w:p>
    <w:p w14:paraId="4FAC9DC1" w14:textId="77777777" w:rsidR="00C84029" w:rsidRPr="00A8327A" w:rsidRDefault="00C84029" w:rsidP="00FF3D73">
      <w:pPr>
        <w:pStyle w:val="ProductList-Body"/>
        <w:rPr>
          <w:rFonts w:asciiTheme="majorHAnsi" w:hAnsiTheme="majorHAnsi"/>
          <w:sz w:val="16"/>
          <w:szCs w:val="16"/>
        </w:rPr>
        <w:sectPr w:rsidR="00C84029" w:rsidRPr="00A8327A" w:rsidSect="00DE7EFA">
          <w:footerReference w:type="default" r:id="rId46"/>
          <w:footerReference w:type="first" r:id="rId47"/>
          <w:pgSz w:w="12240" w:h="15840"/>
          <w:pgMar w:top="1440" w:right="720" w:bottom="1440" w:left="720" w:header="720" w:footer="720" w:gutter="0"/>
          <w:cols w:space="720"/>
          <w:titlePg/>
          <w:docGrid w:linePitch="360"/>
        </w:sectPr>
      </w:pPr>
    </w:p>
    <w:p w14:paraId="19698C73" w14:textId="77777777" w:rsidR="00FF3D73" w:rsidRPr="00606E4C" w:rsidRDefault="00FF3D73" w:rsidP="00FF3D73">
      <w:pPr>
        <w:pStyle w:val="ProductList-ClauseHeading"/>
        <w:keepNext w:val="0"/>
      </w:pPr>
      <w:r w:rsidRPr="00606E4C">
        <w:t>Bildirimler</w:t>
      </w:r>
    </w:p>
    <w:p w14:paraId="013DD872" w14:textId="77777777" w:rsidR="00FF3D73" w:rsidRPr="00606E4C" w:rsidRDefault="00A368CC" w:rsidP="00FF3D73">
      <w:pPr>
        <w:pStyle w:val="ProductList-Body"/>
      </w:pPr>
      <w:hyperlink w:anchor="_top" w:tooltip="Ek 1" w:history="1">
        <w:r w:rsidR="00FF3D73" w:rsidRPr="00606E4C">
          <w:rPr>
            <w:rStyle w:val="Hyperlink"/>
          </w:rPr>
          <w:t>Ek 1</w:t>
        </w:r>
      </w:hyperlink>
      <w:r w:rsidR="00FF3D73" w:rsidRPr="00606E4C">
        <w:t xml:space="preserve">'de yer alan Bing Haritalar ve Profesyonel Hizmetler Bildirimleri geçerlidir. Müşteriye sağlanan ekleme, geçiş veya dağıtım hizmetleri, </w:t>
      </w:r>
      <w:hyperlink w:anchor="_top" w:tooltip="Ek 1" w:history="1">
        <w:r w:rsidR="00FF3D73" w:rsidRPr="00606E4C">
          <w:rPr>
            <w:rStyle w:val="Hyperlink"/>
          </w:rPr>
          <w:t>Ek 1</w:t>
        </w:r>
      </w:hyperlink>
      <w:r w:rsidR="00FF3D73" w:rsidRPr="00606E4C">
        <w:t xml:space="preserve">'de yer alan Profesyonel Hizmetler Bildirimine tabidir. Ek olarak, </w:t>
      </w:r>
      <w:hyperlink w:anchor="_top" w:tooltip="Ek 1" w:history="1">
        <w:r w:rsidR="00FF3D73" w:rsidRPr="00606E4C">
          <w:rPr>
            <w:rStyle w:val="Hyperlink"/>
          </w:rPr>
          <w:t>Ek 1</w:t>
        </w:r>
      </w:hyperlink>
      <w:r w:rsidR="00FF3D73" w:rsidRPr="00606E4C">
        <w:t>'de yer alan Azure Medya Hizmetleri H.265/HEVC Kodlama, H.264/AVC Görsel Standardı, VC-1 Video Standardı ve MPEG-4 Kısım 2 Görsel Standardı ve MPEG-2 Video Standardı Bildirimleri yalnızca Dynamics 365 Commerce için geçerlidir.</w:t>
      </w:r>
    </w:p>
    <w:p w14:paraId="3CA53786" w14:textId="77777777" w:rsidR="00FF3D73" w:rsidRPr="00606E4C" w:rsidRDefault="00FF3D73" w:rsidP="00FF3D73">
      <w:pPr>
        <w:pStyle w:val="ProductList-Body"/>
      </w:pPr>
    </w:p>
    <w:p w14:paraId="294FECAB" w14:textId="77777777" w:rsidR="00FF3D73" w:rsidRPr="00606E4C" w:rsidRDefault="00FF3D73" w:rsidP="00FF3D73">
      <w:pPr>
        <w:pStyle w:val="ProductList-ClauseHeading"/>
        <w:keepNext w:val="0"/>
      </w:pPr>
      <w:r w:rsidRPr="00606E4C">
        <w:t>Harici Kullanıcılar</w:t>
      </w:r>
    </w:p>
    <w:p w14:paraId="7A372B04" w14:textId="77777777" w:rsidR="00FF3D73" w:rsidRPr="00606E4C" w:rsidRDefault="00FF3D73" w:rsidP="00FF3D73">
      <w:pPr>
        <w:pStyle w:val="ProductList-Body"/>
        <w:tabs>
          <w:tab w:val="clear" w:pos="158"/>
          <w:tab w:val="left" w:pos="360"/>
        </w:tabs>
      </w:pPr>
      <w:r w:rsidRPr="00606E4C">
        <w:t>Dynamics 365 Hizmetleri Harici Kullanıcılarının Çevrimiçi Hizmete erişmek için bir SL'ye ihtiyacı yoktur. Bu muafiyet (1) Müşterinin ya da Bağlı Kuruluşlarının yüklenicileri veya aracıları veya (2) Dynamics 365 Supply Chain Management, Dynamics 365 Finance, Dynamics 365 Commerce veya Dynamics 365 Human Resources içerisine dahil edilen hizmetler veya bileşenler dışındaki Dynamics 365 Hizmetlerini Dynamics 365 istemci yazılımı ile birlikte kullanan Harici Kullanıcılar için geçerli değildir.</w:t>
      </w:r>
    </w:p>
    <w:p w14:paraId="317A42EC" w14:textId="77777777" w:rsidR="00FF3D73" w:rsidRPr="00606E4C" w:rsidRDefault="00FF3D73" w:rsidP="00FF3D73">
      <w:pPr>
        <w:pStyle w:val="ProductList-Body"/>
        <w:tabs>
          <w:tab w:val="clear" w:pos="158"/>
          <w:tab w:val="left" w:pos="360"/>
        </w:tabs>
        <w:rPr>
          <w:color w:val="000000" w:themeColor="text1"/>
          <w:szCs w:val="18"/>
        </w:rPr>
      </w:pPr>
    </w:p>
    <w:p w14:paraId="3A6624FC" w14:textId="77777777" w:rsidR="00FF3D73" w:rsidRPr="00606E4C" w:rsidRDefault="00FF3D73" w:rsidP="00FF3D73">
      <w:pPr>
        <w:pStyle w:val="ProductList-ClauseHeading"/>
        <w:keepNext w:val="0"/>
      </w:pPr>
      <w:r w:rsidRPr="00606E4C">
        <w:t>Yönetim Portalı</w:t>
      </w:r>
    </w:p>
    <w:p w14:paraId="0B886661" w14:textId="7BA5BBCC" w:rsidR="00C84029" w:rsidRPr="00E464DF" w:rsidRDefault="00FF3D73" w:rsidP="00FF3D73">
      <w:pPr>
        <w:pStyle w:val="ProductList-Body"/>
      </w:pPr>
      <w:r w:rsidRPr="00606E4C">
        <w:t>Dynamics 365 Supply Chain Management, Dynamics 365 Finance, Dynamics 365 Commerce veya Dynamics 365 Human Resources SL'leri mevcut müşteriler, ayrı şartlara tabi olan Microsoft Dynamics Yaşam Döngüsü Hizmetleri (veya bunun ikamesi) üzerinden Çevrimiçi Hizmeti dağıtabilir ve yönetebilir</w:t>
      </w:r>
      <w:r w:rsidR="00C84029">
        <w:t>.</w:t>
      </w:r>
    </w:p>
    <w:p w14:paraId="0ACC60E5" w14:textId="77777777" w:rsidR="00C84029" w:rsidRPr="00E464DF" w:rsidRDefault="00C84029" w:rsidP="00FF3D73">
      <w:pPr>
        <w:pStyle w:val="ProductList-Body"/>
      </w:pPr>
    </w:p>
    <w:p w14:paraId="550119B5" w14:textId="77777777" w:rsidR="00737BBE" w:rsidRPr="00E94E14" w:rsidRDefault="00737BBE" w:rsidP="00FF3D73">
      <w:pPr>
        <w:pStyle w:val="ProductList-ClauseHeading"/>
        <w:keepNext w:val="0"/>
      </w:pPr>
      <w:r>
        <w:t>Dynamics 365 hizmetlerinin karışık dağıtımları</w:t>
      </w:r>
    </w:p>
    <w:p w14:paraId="26440681" w14:textId="77777777" w:rsidR="00737BBE" w:rsidRDefault="00737BBE" w:rsidP="00FF3D73">
      <w:pPr>
        <w:pStyle w:val="ProductList-Body"/>
      </w:pPr>
      <w:r>
        <w:t>Müşteriler (i) Dynamics 365 Sales Professional ve Enterprise lisanslarını, (ii) Dynamics 365 Customer Service Professional ve Enterprise lisanslarını veya (iii) Dynamics 365 Business Central ve Dynamics 365 Finance veya Supply Chain Management lisanslarını şu koşullarda karıştırabilir:</w:t>
      </w:r>
    </w:p>
    <w:p w14:paraId="1ABA3CDC" w14:textId="77777777" w:rsidR="00737BBE" w:rsidRPr="001F4ED0" w:rsidRDefault="00737BBE" w:rsidP="00FF3D73">
      <w:pPr>
        <w:pStyle w:val="ProductList-Body"/>
        <w:numPr>
          <w:ilvl w:val="0"/>
          <w:numId w:val="9"/>
        </w:numPr>
        <w:tabs>
          <w:tab w:val="clear" w:pos="158"/>
          <w:tab w:val="left" w:pos="360"/>
          <w:tab w:val="left" w:pos="720"/>
          <w:tab w:val="left" w:pos="1080"/>
        </w:tabs>
        <w:rPr>
          <w:szCs w:val="18"/>
        </w:rPr>
      </w:pPr>
      <w:r>
        <w:rPr>
          <w:szCs w:val="18"/>
        </w:rPr>
        <w:t>Her bir Çevrimiçi Hizmet ayrı bir örnek altında dağıtılmıştır ve</w:t>
      </w:r>
    </w:p>
    <w:p w14:paraId="75BD8E06" w14:textId="77777777" w:rsidR="00737BBE" w:rsidRPr="001F4ED0" w:rsidRDefault="00737BBE" w:rsidP="00FF3D73">
      <w:pPr>
        <w:pStyle w:val="ProductList-Body"/>
        <w:numPr>
          <w:ilvl w:val="0"/>
          <w:numId w:val="9"/>
        </w:numPr>
        <w:tabs>
          <w:tab w:val="clear" w:pos="158"/>
          <w:tab w:val="left" w:pos="360"/>
          <w:tab w:val="left" w:pos="720"/>
          <w:tab w:val="left" w:pos="1080"/>
        </w:tabs>
        <w:rPr>
          <w:szCs w:val="18"/>
        </w:rPr>
      </w:pPr>
      <w:r>
        <w:rPr>
          <w:szCs w:val="18"/>
        </w:rPr>
        <w:t>Lisanslı kullanıcılar, yalnızca hak sahibi oldukları örneklere erişir.</w:t>
      </w:r>
    </w:p>
    <w:p w14:paraId="2B8C31D6" w14:textId="77777777" w:rsidR="00C84029" w:rsidRPr="00E464DF" w:rsidRDefault="00C84029" w:rsidP="00FF3D73">
      <w:pPr>
        <w:pStyle w:val="ProductList-Body"/>
      </w:pPr>
    </w:p>
    <w:p w14:paraId="3C60B8A8" w14:textId="77777777" w:rsidR="00C84029" w:rsidRPr="00E464DF" w:rsidRDefault="00C84029" w:rsidP="00FF3D73">
      <w:pPr>
        <w:pStyle w:val="ProductList-ClauseHeading"/>
        <w:keepNext w:val="0"/>
      </w:pPr>
      <w:r>
        <w:t>Dynamics 365 Business Central hizmetlerinin karışık dağıtımları</w:t>
      </w:r>
    </w:p>
    <w:p w14:paraId="347CE4C1" w14:textId="4D9914BC" w:rsidR="00C84029" w:rsidRPr="00E464DF" w:rsidRDefault="00C84029" w:rsidP="00FF3D73">
      <w:pPr>
        <w:pStyle w:val="ProductList-Body"/>
      </w:pPr>
      <w:r>
        <w:t>Müşteriler, Dynamics 365 Business Central Premium ve Dynamics 365 Business Central Essentials lisanslarını aynı kiracı üzerinde karıştıramaz.</w:t>
      </w:r>
    </w:p>
    <w:p w14:paraId="7C3DA89C" w14:textId="77777777" w:rsidR="002C08FF" w:rsidRDefault="002C08FF" w:rsidP="00FF3D73">
      <w:pPr>
        <w:pStyle w:val="ProductList-ClauseHeading"/>
        <w:keepNext w:val="0"/>
        <w:tabs>
          <w:tab w:val="clear" w:pos="360"/>
          <w:tab w:val="left" w:pos="0"/>
        </w:tabs>
        <w:ind w:left="360" w:hanging="360"/>
      </w:pPr>
    </w:p>
    <w:p w14:paraId="36608EB7" w14:textId="507038BE" w:rsidR="00C84029" w:rsidRPr="00E464DF" w:rsidRDefault="00C84029" w:rsidP="00FF3D73">
      <w:pPr>
        <w:pStyle w:val="ProductList-ClauseHeading"/>
        <w:keepNext w:val="0"/>
        <w:tabs>
          <w:tab w:val="clear" w:pos="360"/>
          <w:tab w:val="left" w:pos="0"/>
        </w:tabs>
        <w:ind w:left="360" w:hanging="360"/>
      </w:pPr>
      <w:r>
        <w:t>Dynamics 365 Marketing</w:t>
      </w:r>
    </w:p>
    <w:p w14:paraId="314FCAB6" w14:textId="77777777" w:rsidR="00C84029" w:rsidRPr="00E464DF" w:rsidRDefault="00C84029" w:rsidP="00FF3D73">
      <w:pPr>
        <w:pStyle w:val="ProductList-Body"/>
        <w:tabs>
          <w:tab w:val="clear" w:pos="158"/>
          <w:tab w:val="left" w:pos="90"/>
          <w:tab w:val="left" w:pos="270"/>
        </w:tabs>
        <w:ind w:left="518" w:hanging="360"/>
      </w:pPr>
      <w:r>
        <w:rPr>
          <w:b/>
          <w:bCs/>
          <w:color w:val="0072C6"/>
        </w:rPr>
        <w:t>Tanıtıma ilişkin Yasalar, Düzenlemeler ve Sektör Standartları</w:t>
      </w:r>
    </w:p>
    <w:p w14:paraId="5D2085DA" w14:textId="77777777" w:rsidR="00C84029" w:rsidRPr="00E464DF" w:rsidRDefault="00C84029" w:rsidP="00FF3D73">
      <w:pPr>
        <w:pStyle w:val="ProductList-Body"/>
        <w:tabs>
          <w:tab w:val="clear" w:pos="158"/>
          <w:tab w:val="left" w:pos="90"/>
          <w:tab w:val="left" w:pos="270"/>
        </w:tabs>
        <w:ind w:left="180"/>
      </w:pPr>
      <w:r>
        <w:t xml:space="preserve">Microsoft, Müşterinin tanıtım amaçlı iletişimlerde bulunmasını yöneten geçerli yasalara, düzenlemelere veya sektör standartlarına uygunluğuna ilişkin bir sorumluluğa sahip değildir. </w:t>
      </w:r>
    </w:p>
    <w:p w14:paraId="43BBDEF3" w14:textId="77777777" w:rsidR="00C84029" w:rsidRPr="00E464DF" w:rsidRDefault="00C84029" w:rsidP="00FF3D73">
      <w:pPr>
        <w:pStyle w:val="ProductList-Body"/>
      </w:pPr>
    </w:p>
    <w:p w14:paraId="17D940C4" w14:textId="77777777" w:rsidR="00FF3D73" w:rsidRPr="00606E4C" w:rsidRDefault="00FF3D73" w:rsidP="00FF3D73">
      <w:pPr>
        <w:pStyle w:val="ProductList-ClauseHeading"/>
        <w:keepNext w:val="0"/>
      </w:pPr>
      <w:r w:rsidRPr="00606E4C">
        <w:t>Dynamics Supply Chain Management, Finance ve Commerce Kaynak Kodu</w:t>
      </w:r>
    </w:p>
    <w:p w14:paraId="0496584D" w14:textId="77777777" w:rsidR="00FF3D73" w:rsidRPr="00606E4C" w:rsidRDefault="00FF3D73" w:rsidP="00FF3D73">
      <w:pPr>
        <w:pStyle w:val="ProductList-Body"/>
        <w:tabs>
          <w:tab w:val="clear" w:pos="158"/>
          <w:tab w:val="left" w:pos="360"/>
        </w:tabs>
        <w:rPr>
          <w:strike/>
        </w:rPr>
      </w:pPr>
      <w:r w:rsidRPr="00606E4C">
        <w:t xml:space="preserve">Müşteri, Dynamics 365 Supply Chain Management, Dynamics 365 Finance ve Dynamics 365 for Commerce uygulama kaynak kodlarını kendi hususi kullanımı için değiştirebilir. </w:t>
      </w:r>
    </w:p>
    <w:p w14:paraId="16C64530" w14:textId="77777777" w:rsidR="00FF3D73" w:rsidRPr="00606E4C" w:rsidRDefault="00FF3D73" w:rsidP="00FF3D73">
      <w:pPr>
        <w:pStyle w:val="ProductList-Body"/>
        <w:tabs>
          <w:tab w:val="clear" w:pos="158"/>
          <w:tab w:val="left" w:pos="360"/>
        </w:tabs>
      </w:pPr>
    </w:p>
    <w:p w14:paraId="4F58F34A" w14:textId="77777777" w:rsidR="00FF3D73" w:rsidRPr="00606E4C" w:rsidRDefault="00FF3D73" w:rsidP="00FF3D73">
      <w:pPr>
        <w:pStyle w:val="ProductList-ClauseHeading"/>
        <w:keepNext w:val="0"/>
      </w:pPr>
      <w:r w:rsidRPr="00606E4C">
        <w:t>Dynamics 365 Kullanıcı SL'leri, YG'den Geçiş Kullanıcı SL'leri ve Eklenti Kullanıcı SL'leri için Sunucu Kullanım Hakları</w:t>
      </w:r>
    </w:p>
    <w:p w14:paraId="227A4835" w14:textId="1A0CE6C5" w:rsidR="00FF3D73" w:rsidRDefault="00FF3D73" w:rsidP="00FF3D73">
      <w:pPr>
        <w:pStyle w:val="ProductList-Body"/>
      </w:pPr>
      <w:r w:rsidRPr="00606E4C">
        <w:t>Aşağıdaki sunucu kullanım hakları hükümleri, Dynamics 365 Sales Professional, Dynamics 365 Customer Service Professional, Dynamics 365 Marketing, Dynamics 365 Human Resources lisansına sahip Müşteriler veya Open License, Open Value ve Open Value Üyeliği ile Dynamics 365 çevrimiçi hizmetler lisansına sahip Müşteriler için geçerli değildir.</w:t>
      </w:r>
    </w:p>
    <w:p w14:paraId="7BFDCB29" w14:textId="77777777" w:rsidR="00FF3D73" w:rsidRPr="00606E4C" w:rsidRDefault="00FF3D73" w:rsidP="00FF3D73">
      <w:pPr>
        <w:pStyle w:val="ProductList-Body"/>
      </w:pPr>
    </w:p>
    <w:p w14:paraId="4830E96D" w14:textId="77777777" w:rsidR="00FF3D73" w:rsidRPr="00606E4C" w:rsidRDefault="00FF3D73" w:rsidP="00FF3D73">
      <w:pPr>
        <w:pStyle w:val="ProductList-Body"/>
        <w:ind w:left="180"/>
        <w:rPr>
          <w:b/>
          <w:color w:val="0072C6"/>
        </w:rPr>
      </w:pPr>
      <w:r w:rsidRPr="00606E4C">
        <w:rPr>
          <w:b/>
          <w:color w:val="0072C6"/>
        </w:rPr>
        <w:t>Dynamics 365 for Operations şirket içi Sunucusu</w:t>
      </w:r>
    </w:p>
    <w:p w14:paraId="13AFBA9D" w14:textId="1777E214" w:rsidR="00C84029" w:rsidRPr="00E464DF" w:rsidRDefault="00FF3D73" w:rsidP="00FF3D73">
      <w:pPr>
        <w:pStyle w:val="ProductList-Body"/>
        <w:ind w:left="180"/>
      </w:pPr>
      <w:r w:rsidRPr="00606E4C">
        <w:t>Dynamics 365 Supply Chain Management, Dynamics 365 Finance veya Dynamics 365 Commerce için aktif abonelikleri mevcut Müşteriler</w:t>
      </w:r>
      <w:r w:rsidR="00C84029">
        <w:t>,</w:t>
      </w:r>
    </w:p>
    <w:p w14:paraId="5796CA69" w14:textId="77777777" w:rsidR="00C84029" w:rsidRPr="00E464DF" w:rsidRDefault="00C84029" w:rsidP="00FF3D73">
      <w:pPr>
        <w:pStyle w:val="ProductList-Body"/>
        <w:numPr>
          <w:ilvl w:val="0"/>
          <w:numId w:val="5"/>
        </w:numPr>
        <w:tabs>
          <w:tab w:val="clear" w:pos="158"/>
          <w:tab w:val="left" w:pos="360"/>
          <w:tab w:val="left" w:pos="720"/>
        </w:tabs>
        <w:ind w:left="720"/>
      </w:pPr>
      <w:r>
        <w:t>Dynamics 365 for Operations Sunucu yazılımının herhangi bir sayıda kopyasını bir ağa ya da paylaşılan sunuculara yükleyebilirler;</w:t>
      </w:r>
    </w:p>
    <w:p w14:paraId="4EE012E2" w14:textId="77777777" w:rsidR="00C84029" w:rsidRPr="00E464DF" w:rsidRDefault="00C84029" w:rsidP="00FF3D73">
      <w:pPr>
        <w:pStyle w:val="ProductList-Body"/>
        <w:numPr>
          <w:ilvl w:val="0"/>
          <w:numId w:val="5"/>
        </w:numPr>
        <w:tabs>
          <w:tab w:val="left" w:pos="360"/>
          <w:tab w:val="left" w:pos="720"/>
        </w:tabs>
        <w:ind w:left="720"/>
      </w:pPr>
      <w:r>
        <w:t>Dynamics 365 for Operations Sunucusu yerine Dynamics AX 2012 R3 Sunucu yazılımını kurabilirler ve kullanabilirler;</w:t>
      </w:r>
    </w:p>
    <w:p w14:paraId="054141CB" w14:textId="77777777" w:rsidR="00C84029" w:rsidRPr="00E464DF" w:rsidRDefault="00C84029" w:rsidP="00FF3D73">
      <w:pPr>
        <w:pStyle w:val="ProductList-Body"/>
        <w:numPr>
          <w:ilvl w:val="0"/>
          <w:numId w:val="5"/>
        </w:numPr>
        <w:tabs>
          <w:tab w:val="clear" w:pos="158"/>
          <w:tab w:val="left" w:pos="360"/>
          <w:tab w:val="left" w:pos="720"/>
        </w:tabs>
        <w:ind w:left="720"/>
      </w:pPr>
      <w:r>
        <w:t>yalnızca nitelikli bir SL atanmış kullanıcılara ve aygıtlara sunucu yazılımına erişim izni verebilirler;</w:t>
      </w:r>
    </w:p>
    <w:p w14:paraId="3385CC7B" w14:textId="77777777" w:rsidR="00C84029" w:rsidRPr="00E464DF" w:rsidRDefault="00C84029" w:rsidP="00FF3D73">
      <w:pPr>
        <w:pStyle w:val="ProductList-Body"/>
        <w:numPr>
          <w:ilvl w:val="0"/>
          <w:numId w:val="5"/>
        </w:numPr>
        <w:tabs>
          <w:tab w:val="clear" w:pos="158"/>
          <w:tab w:val="left" w:pos="360"/>
          <w:tab w:val="left" w:pos="720"/>
        </w:tabs>
        <w:ind w:left="720"/>
      </w:pPr>
      <w:r>
        <w:t>sunucu yazılımına ilişkin kamu vergi ve düzenleyici gereksinimleriyle ilgili güncelleştirmeleri alabilirler ve kullanabilirler;</w:t>
      </w:r>
    </w:p>
    <w:p w14:paraId="2F026C51" w14:textId="77777777" w:rsidR="00C84029" w:rsidRPr="00E464DF" w:rsidRDefault="00C84029" w:rsidP="00FF3D73">
      <w:pPr>
        <w:pStyle w:val="ProductList-Body"/>
        <w:numPr>
          <w:ilvl w:val="0"/>
          <w:numId w:val="5"/>
        </w:numPr>
        <w:tabs>
          <w:tab w:val="clear" w:pos="158"/>
          <w:tab w:val="left" w:pos="360"/>
          <w:tab w:val="left" w:pos="720"/>
        </w:tabs>
        <w:ind w:left="720"/>
      </w:pPr>
      <w:r>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0B022CE8" w14:textId="77777777" w:rsidR="00C84029" w:rsidRPr="00E464DF" w:rsidRDefault="00C84029" w:rsidP="00FF3D73">
      <w:pPr>
        <w:pStyle w:val="ProductList-Body"/>
      </w:pPr>
    </w:p>
    <w:p w14:paraId="6D816CB6" w14:textId="77777777" w:rsidR="00C84029" w:rsidRPr="00E464DF" w:rsidRDefault="00C84029" w:rsidP="00FF3D73">
      <w:pPr>
        <w:pStyle w:val="ProductList-Body"/>
        <w:tabs>
          <w:tab w:val="clear" w:pos="158"/>
          <w:tab w:val="left" w:pos="180"/>
        </w:tabs>
        <w:ind w:left="180"/>
      </w:pPr>
      <w:r>
        <w:rPr>
          <w:b/>
          <w:color w:val="0072C6"/>
        </w:rPr>
        <w:t>Dynamics 365 şirket içi Sunucu</w:t>
      </w:r>
    </w:p>
    <w:p w14:paraId="1934774F" w14:textId="77777777" w:rsidR="00C84029" w:rsidRPr="00E464DF" w:rsidRDefault="00C84029" w:rsidP="00FF3D73">
      <w:pPr>
        <w:pStyle w:val="ProductList-Body"/>
        <w:ind w:left="180"/>
      </w:pPr>
      <w:r>
        <w:t>Dynamics 365 Sales Enterprise, Dynamics 365 Customer Service Enterprise veya Dynamics 365 Field Service için aktif abonelikleri mevcut müşteriler,</w:t>
      </w:r>
    </w:p>
    <w:p w14:paraId="0CD1C87A" w14:textId="77777777" w:rsidR="00C84029" w:rsidRPr="00E464DF" w:rsidRDefault="00C84029" w:rsidP="00FF3D73">
      <w:pPr>
        <w:pStyle w:val="ProductList-Body"/>
        <w:numPr>
          <w:ilvl w:val="0"/>
          <w:numId w:val="8"/>
        </w:numPr>
      </w:pPr>
      <w:r>
        <w:t>Dynamics 365 sunucu (şirket içi) yazılımının herhangi bir sayıda kopyasını bir ağa ya da paylaşılan sunuculara yükleyebilir;</w:t>
      </w:r>
    </w:p>
    <w:p w14:paraId="67049B54" w14:textId="77777777" w:rsidR="00C84029" w:rsidRPr="00E464DF" w:rsidRDefault="00C84029" w:rsidP="00FF3D73">
      <w:pPr>
        <w:pStyle w:val="ProductList-Body"/>
        <w:numPr>
          <w:ilvl w:val="0"/>
          <w:numId w:val="8"/>
        </w:numPr>
      </w:pPr>
      <w:r>
        <w:t xml:space="preserve">Dynamics 365 Şirket İçi Sunucu yerine Dynamics CRM 2016 Sunucu yazılımını kurabilir; </w:t>
      </w:r>
    </w:p>
    <w:p w14:paraId="36C7C965" w14:textId="77777777" w:rsidR="00C84029" w:rsidRPr="00E464DF" w:rsidRDefault="00C84029" w:rsidP="00FF3D73">
      <w:pPr>
        <w:pStyle w:val="ProductList-Body"/>
        <w:numPr>
          <w:ilvl w:val="0"/>
          <w:numId w:val="8"/>
        </w:numPr>
      </w:pPr>
      <w:r>
        <w:t>yalnızca nitelikli bir SL atanmış kullanıcılara ve aygıtlara sunucu yazılımına erişim izni verebilir ve</w:t>
      </w:r>
    </w:p>
    <w:p w14:paraId="29860667" w14:textId="77777777" w:rsidR="00C84029" w:rsidRPr="00E464DF" w:rsidRDefault="00C84029" w:rsidP="00FF3D73">
      <w:pPr>
        <w:pStyle w:val="ProductList-Body"/>
        <w:numPr>
          <w:ilvl w:val="0"/>
          <w:numId w:val="8"/>
        </w:numPr>
      </w:pPr>
      <w:r>
        <w:lastRenderedPageBreak/>
        <w:t>aşağıdaki CAL'lerden biri atanmış kullanıcıların ve aygıtların abonelik başlangıç tarihi itibariyle geçerli olan sunucu yazılımı sürümüne erişmelerine izin verebilir: Satış, Müşteri Hizmetleri veya Ekip Üyeleri için Dynamics 365 Şirket İçi CAL'leri ya da Dynamics CRM CAL'si. CAL atanmış olan, etkin Yazılım Güvencesi olmayan kullanıcılar ve aygıtlar, sunucu yazılımının yeni sürümlerine erişemez.</w:t>
      </w:r>
    </w:p>
    <w:p w14:paraId="15B067AD" w14:textId="77777777" w:rsidR="00C84029" w:rsidRPr="00E464DF" w:rsidRDefault="00C84029" w:rsidP="00FF3D73">
      <w:pPr>
        <w:pStyle w:val="ProductList-Body"/>
      </w:pPr>
    </w:p>
    <w:p w14:paraId="2B860B8D" w14:textId="77777777" w:rsidR="00C84029" w:rsidRPr="00E464DF" w:rsidRDefault="00C84029" w:rsidP="00FF3D73">
      <w:pPr>
        <w:pStyle w:val="ProductList-Body"/>
        <w:tabs>
          <w:tab w:val="clear" w:pos="158"/>
          <w:tab w:val="left" w:pos="180"/>
        </w:tabs>
        <w:ind w:left="187"/>
      </w:pPr>
      <w:r>
        <w:rPr>
          <w:b/>
          <w:color w:val="0072C6"/>
        </w:rPr>
        <w:t>Dynamics 365 Business Central şirket içi</w:t>
      </w:r>
    </w:p>
    <w:p w14:paraId="5075E06F" w14:textId="77777777" w:rsidR="00C84029" w:rsidRPr="00E464DF" w:rsidRDefault="00C84029" w:rsidP="00FF3D73">
      <w:pPr>
        <w:pStyle w:val="ProductList-Body"/>
        <w:ind w:left="180"/>
      </w:pPr>
      <w:r>
        <w:t>Aktif Dynamics 365 Business Central aboneliklerine sahip müşteriler,</w:t>
      </w:r>
    </w:p>
    <w:p w14:paraId="552FF5B6" w14:textId="77777777" w:rsidR="00C84029" w:rsidRPr="00E464DF" w:rsidRDefault="00C84029" w:rsidP="00FF3D73">
      <w:pPr>
        <w:pStyle w:val="ProductList-Body"/>
        <w:numPr>
          <w:ilvl w:val="0"/>
          <w:numId w:val="8"/>
        </w:numPr>
      </w:pPr>
      <w:r>
        <w:t>Dynamics 365 Business Central şirket içi yazılımının herhangi bir sayıda kopyasını bir ağa ya da paylaşılan sunuculara yükleyebilir;</w:t>
      </w:r>
    </w:p>
    <w:p w14:paraId="2BF23CD5" w14:textId="77777777" w:rsidR="00C84029" w:rsidRPr="00E464DF" w:rsidRDefault="00C84029" w:rsidP="00FF3D73">
      <w:pPr>
        <w:pStyle w:val="ProductList-Body"/>
        <w:numPr>
          <w:ilvl w:val="0"/>
          <w:numId w:val="8"/>
        </w:numPr>
      </w:pPr>
      <w:r>
        <w:t>yalnızca nitelikli bir SL atanmış kullanıcılara ve aygıtlara sunucu yazılımına erişim izni verebilir ve</w:t>
      </w:r>
    </w:p>
    <w:p w14:paraId="07147892" w14:textId="77777777" w:rsidR="00C84029" w:rsidRPr="00E464DF" w:rsidRDefault="00C84029" w:rsidP="00FF3D73">
      <w:pPr>
        <w:pStyle w:val="ProductList-Body"/>
        <w:numPr>
          <w:ilvl w:val="0"/>
          <w:numId w:val="8"/>
        </w:numPr>
      </w:pPr>
      <w:r>
        <w:t>aşağıdaki CAL'lerden biri atanmış kullanıcıların ve aygıtların abonelik başlangıç tarihi itibariyle geçerli olan sunucu yazılımı sürümüne erişmelerine izin verebilir: Dynamics 365 Business Central Premium, Essentials veya Team Member CAL'leri. Aktif bakım planına sahip CAL'ler atanmış olan kullanıcılar ve aygıtlar, sunucu yazılımının yeni sürümlerine erişebilir.</w:t>
      </w:r>
    </w:p>
    <w:p w14:paraId="37622D91" w14:textId="77777777" w:rsidR="00C84029" w:rsidRPr="00E464DF" w:rsidRDefault="00C84029" w:rsidP="00FF3D73">
      <w:pPr>
        <w:pStyle w:val="ProductList-Body"/>
      </w:pPr>
    </w:p>
    <w:p w14:paraId="4C7AD3D0" w14:textId="77777777" w:rsidR="00C84029" w:rsidRPr="00E464DF" w:rsidRDefault="00C84029" w:rsidP="00FF3D73">
      <w:pPr>
        <w:pStyle w:val="ProductList-ClauseHeading"/>
        <w:keepNext w:val="0"/>
      </w:pPr>
      <w:r>
        <w:t>Microsoft İlişki Satışları çözümü</w:t>
      </w:r>
    </w:p>
    <w:p w14:paraId="1F1CBEFC" w14:textId="77777777" w:rsidR="00C84029" w:rsidRPr="00E464DF" w:rsidRDefault="00C84029" w:rsidP="00FF3D73">
      <w:pPr>
        <w:pStyle w:val="ProductList-Body"/>
      </w:pPr>
      <w:r>
        <w:t>Microsoft Relationship Sales çözümüne, Dynamics 365 Sales Enterprise ve LinkedIn Sales Navigator Team veya Enterprise dahildir. LinkedIn Sales Navigator Team/Enterprise, üyelik süresi boyunca sadece Microsoft Relationship Sales çözümü Lisanslı Kullanıcısının kullanımı içindir.</w:t>
      </w:r>
    </w:p>
    <w:p w14:paraId="2CD79D05" w14:textId="77777777" w:rsidR="00C84029" w:rsidRPr="00E464DF" w:rsidRDefault="00C84029" w:rsidP="00FF3D73">
      <w:pPr>
        <w:pStyle w:val="ProductList-Body"/>
      </w:pPr>
    </w:p>
    <w:p w14:paraId="14483065" w14:textId="77777777" w:rsidR="0079207F" w:rsidRPr="00303530" w:rsidRDefault="0079207F" w:rsidP="00FF3D73">
      <w:pPr>
        <w:pStyle w:val="ProductList-Body"/>
        <w:ind w:left="180"/>
        <w:rPr>
          <w:b/>
        </w:rPr>
      </w:pPr>
      <w:r>
        <w:rPr>
          <w:b/>
          <w:color w:val="0072C6"/>
        </w:rPr>
        <w:t>LinkedIn Sales Navigator</w:t>
      </w:r>
    </w:p>
    <w:p w14:paraId="644B234C" w14:textId="7FD92589" w:rsidR="00C84029" w:rsidRPr="00E464DF" w:rsidRDefault="0079207F" w:rsidP="00FF3D73">
      <w:pPr>
        <w:pStyle w:val="ProductList-Body"/>
        <w:ind w:left="180"/>
      </w:pPr>
      <w:r>
        <w:t xml:space="preserve">LinkedIn Sales Navigator, LinkedIn Corporation tarafından sağlanır. Müşteri, LinkedIn Sales Navigator Hizmetini yalnızca satış fırsatları oluşturmak için kullanabilir, işe alım amacıyla kullanamaz. LinkedIn Sales Navigator'ın her bir kullanıcısının LinkedIn üyesi olması ve </w:t>
      </w:r>
      <w:hyperlink r:id="rId48" w:history="1">
        <w:r>
          <w:rPr>
            <w:rStyle w:val="Hyperlink"/>
          </w:rPr>
          <w:t>https://www.linkedin.com/legal/preview/user-agreement</w:t>
        </w:r>
      </w:hyperlink>
      <w:r>
        <w:t xml:space="preserve"> adresinde mevcut olan LinkedIn Kullanıcı Anlaşmasına bağlı olmayı kabul etmesi gerekir. Müşterinin toplu lisanslama anlaşmasında aksine yer alan her şeye (işbu Çevrimiçi Hizmet Koşulları ve DPA dahil) rağmen, Müşterinin LinkedIn Sales Navigator hizmetini kullanımı için </w:t>
      </w:r>
      <w:hyperlink r:id="rId49" w:history="1">
        <w:r>
          <w:rPr>
            <w:rStyle w:val="Hyperlink"/>
          </w:rPr>
          <w:t>https://www.linkedin.com/legal/privacy-policy</w:t>
        </w:r>
      </w:hyperlink>
      <w:r>
        <w:t xml:space="preserve"> adresinde mevcut olan LinkedIn Gizlilik Politikası geçerli olacaktır. LinkedIn Corporation (veri işleyicisi olarak) ve Müşteri (veri sorumlusu olarak) </w:t>
      </w:r>
      <w:hyperlink r:id="rId50" w:history="1">
        <w:r>
          <w:rPr>
            <w:rStyle w:val="Hyperlink"/>
          </w:rPr>
          <w:t>https://legal.linkedin.com/dpa</w:t>
        </w:r>
      </w:hyperlink>
      <w:r>
        <w:t xml:space="preserve"> adresindeki Veri İşleme Anlaşmasına uyacaktır.</w:t>
      </w:r>
    </w:p>
    <w:p w14:paraId="0C00060D" w14:textId="77777777" w:rsidR="00A55970" w:rsidRDefault="00A55970" w:rsidP="00FF3D73">
      <w:pPr>
        <w:pStyle w:val="ProductList-ClauseHeading"/>
        <w:keepNext w:val="0"/>
      </w:pPr>
    </w:p>
    <w:p w14:paraId="3196053C" w14:textId="71D17846" w:rsidR="00C84029" w:rsidRPr="00E464DF" w:rsidRDefault="00C84029" w:rsidP="00FF3D73">
      <w:pPr>
        <w:pStyle w:val="ProductList-ClauseHeading"/>
        <w:keepNext w:val="0"/>
      </w:pPr>
      <w:r>
        <w:t>Dynamics 365 Operations Order Lines</w:t>
      </w:r>
    </w:p>
    <w:p w14:paraId="6353947A" w14:textId="77777777" w:rsidR="00C84029" w:rsidRPr="00E464DF" w:rsidRDefault="00C84029" w:rsidP="00FF3D73">
      <w:pPr>
        <w:pStyle w:val="ProductList-Body"/>
      </w:pPr>
      <w:r>
        <w:t>Kullanıcıların veya cihazların Dynamics 365 Lisanslama Rehberi içinde gösterilen işlem türlerini (</w:t>
      </w:r>
      <w:hyperlink r:id="rId51" w:history="1">
        <w:r>
          <w:rPr>
            <w:rStyle w:val="Hyperlink"/>
          </w:rPr>
          <w:t>https://go.microsoft.com/fwlink/?LinkId=866544&amp;clcid=0x409</w:t>
        </w:r>
      </w:hyperlink>
      <w:r>
        <w:t xml:space="preserve">) dolaylı olarak (bir istemci kullanıcı arabirimi üzerinden değil) yürütmeleri için bir SL gerekmez. İzin verilen işlemlerin sayısı, lisanslı sipariş hatlarının sayısıyla sınırlıdır. </w:t>
      </w:r>
    </w:p>
    <w:p w14:paraId="187409AE" w14:textId="77777777" w:rsidR="00C84029" w:rsidRPr="00E464DF" w:rsidRDefault="00C84029" w:rsidP="00FF3D73">
      <w:pPr>
        <w:pStyle w:val="ProductList-Body"/>
        <w:tabs>
          <w:tab w:val="clear" w:pos="158"/>
          <w:tab w:val="left" w:pos="90"/>
          <w:tab w:val="left" w:pos="270"/>
        </w:tabs>
      </w:pPr>
    </w:p>
    <w:p w14:paraId="36A40744" w14:textId="77777777" w:rsidR="00C84029" w:rsidRPr="00E464DF" w:rsidRDefault="00C84029" w:rsidP="00FF3D73">
      <w:pPr>
        <w:pStyle w:val="ProductList-ClauseHeading"/>
        <w:keepNext w:val="0"/>
      </w:pPr>
      <w:r>
        <w:t>Dynamics 365 Customer Insights</w:t>
      </w:r>
    </w:p>
    <w:p w14:paraId="4DB7983D" w14:textId="77777777" w:rsidR="00C84029" w:rsidRPr="00E464DF" w:rsidRDefault="00C84029" w:rsidP="00FF3D73">
      <w:pPr>
        <w:pStyle w:val="ProductList-Body"/>
        <w:tabs>
          <w:tab w:val="clear" w:pos="158"/>
          <w:tab w:val="left" w:pos="90"/>
          <w:tab w:val="left" w:pos="270"/>
        </w:tabs>
        <w:ind w:left="518" w:hanging="360"/>
      </w:pPr>
      <w:r>
        <w:rPr>
          <w:b/>
          <w:bCs/>
          <w:color w:val="0072C6"/>
        </w:rPr>
        <w:t>Microsoft Tarafından Sağlanan Veriler ve Öngörüler</w:t>
      </w:r>
    </w:p>
    <w:p w14:paraId="17584284" w14:textId="77777777" w:rsidR="00C84029" w:rsidRPr="00E464DF" w:rsidRDefault="00C84029" w:rsidP="00FF3D73">
      <w:pPr>
        <w:pStyle w:val="ProductList-Body"/>
        <w:tabs>
          <w:tab w:val="clear" w:pos="158"/>
          <w:tab w:val="left" w:pos="90"/>
          <w:tab w:val="left" w:pos="270"/>
        </w:tabs>
        <w:ind w:left="158"/>
      </w:pPr>
      <w:r>
        <w:t>Dynamics 365 Customer Insights, Microsoft tarafından sağlanan ve Müşterinin yalnızca şirket içi faaliyetlerde kullanabileceği veriler ve öngörüler (pazar dilimi ve marka yakınlığı verileri ve öngörüleri de dahil, ancak bunlarla sınırlı olmamak kaydıyla) içerebilir.</w:t>
      </w:r>
    </w:p>
    <w:p w14:paraId="2FFC7A13" w14:textId="77777777" w:rsidR="00C84029" w:rsidRPr="00E464DF" w:rsidRDefault="00C84029" w:rsidP="00FF3D73">
      <w:pPr>
        <w:pStyle w:val="ProductList-Body"/>
        <w:tabs>
          <w:tab w:val="clear" w:pos="158"/>
          <w:tab w:val="left" w:pos="90"/>
          <w:tab w:val="left" w:pos="270"/>
        </w:tabs>
        <w:ind w:left="360" w:hanging="360"/>
      </w:pPr>
    </w:p>
    <w:p w14:paraId="03E4069E" w14:textId="77777777" w:rsidR="00C84029" w:rsidRPr="00E464DF" w:rsidRDefault="00C84029" w:rsidP="00FF3D73">
      <w:pPr>
        <w:pStyle w:val="ProductList-ClauseHeading"/>
        <w:keepNext w:val="0"/>
        <w:tabs>
          <w:tab w:val="clear" w:pos="360"/>
          <w:tab w:val="left" w:pos="0"/>
        </w:tabs>
        <w:ind w:left="360" w:hanging="360"/>
      </w:pPr>
      <w:r>
        <w:t>Dynamics 365 Fraud Protection</w:t>
      </w:r>
    </w:p>
    <w:p w14:paraId="5DDE9B76" w14:textId="4E6AD672" w:rsidR="00C84029" w:rsidRPr="00E464DF" w:rsidRDefault="0079207F" w:rsidP="00FF3D73">
      <w:pPr>
        <w:pStyle w:val="ProductList-Body"/>
      </w:pPr>
      <w:r>
        <w:t>Dynamics 365 Fraud Protection (DFP), Müşterilere; Müşterinin ödeme işlemlerine ilişkin dolandırıcılık olasılığı ve dolandırıcılıkla ilgili diğer olaylar hakkında bilgiler ("Fraud Insights") sağlanmasını içeren hizmeti sunmak üzere, DFP Müşterilerinin Müşteri Verilerini Microsoft Dynamics 365 Güven Merkezinde açıklandığı şekilde işler. Müşteri, (i) Çevrimiçi Hizmete sağlanan Müşteri Verilerinin kimliksizleştirileceğini ve diğer Dynamics 365 Fraud Protection Müşterilerinin kimliksizleştirilmiş Müşteri Verileriyle birleştirileceğini; (ii) Müşterinin, Fraud Insights üretmek için kullanılan kimliksizleştirilmiş Müşteri Verilerine erişemeyeceğini, bunları çıkaramayacağını veya silemeyeceğini ve (iii) Müşterinin Dynamics 365 Fraud Protection aboneliği sona erdiğinde Microsoft'un, kimliksizleştirilmiş Müşteri Verilerini diğer Dynamics 365 Fraud Protection Müşterilerine Fraud Insights sağlaması yegane amacı doğrultusunda işlemeye devam edeceğini kabul eder. Microsoft tarafından üretilen Fraud Insights, Dynamics 365 Fraud Protection kullanan herhangi bir Müşterinin Müşteri Verilerini veya kişisel olarak tanınmaya neden olacak diğer bilgilerini açığa vurmayacaktır</w:t>
      </w:r>
      <w:r w:rsidR="00C84029">
        <w:t>.</w:t>
      </w:r>
    </w:p>
    <w:p w14:paraId="3FFEE352" w14:textId="77777777" w:rsidR="00C84029" w:rsidRPr="00E464DF" w:rsidRDefault="00C84029" w:rsidP="00FF3D73">
      <w:pPr>
        <w:pStyle w:val="ProductList-Body"/>
      </w:pPr>
    </w:p>
    <w:p w14:paraId="30639862" w14:textId="77777777" w:rsidR="00C84029" w:rsidRPr="00E464DF" w:rsidRDefault="00C84029" w:rsidP="00FF3D73">
      <w:pPr>
        <w:pStyle w:val="ProductList-Body"/>
        <w:tabs>
          <w:tab w:val="clear" w:pos="158"/>
          <w:tab w:val="left" w:pos="90"/>
          <w:tab w:val="left" w:pos="270"/>
        </w:tabs>
        <w:ind w:left="518" w:hanging="360"/>
      </w:pPr>
      <w:r>
        <w:rPr>
          <w:b/>
          <w:bCs/>
          <w:color w:val="0072C6"/>
        </w:rPr>
        <w:t>Kullanım Üzerindeki Kısıtlamalar</w:t>
      </w:r>
    </w:p>
    <w:p w14:paraId="77D9A809" w14:textId="77777777" w:rsidR="00C84029" w:rsidRPr="00E464DF" w:rsidRDefault="00C84029" w:rsidP="00FF3D73">
      <w:pPr>
        <w:pStyle w:val="ProductList-Body"/>
        <w:tabs>
          <w:tab w:val="clear" w:pos="158"/>
          <w:tab w:val="left" w:pos="90"/>
          <w:tab w:val="left" w:pos="270"/>
        </w:tabs>
        <w:ind w:left="158"/>
      </w:pPr>
      <w:r>
        <w:t xml:space="preserve">Müşteri, Fraud Insights'ı yalnızca dolandırıcılığı önlemek ve meşru işlemlerin tanımlanmasına yardımcı olmak için kullanabilir. Müşteri, Fraud Insights'ı (i) bir ödeme işlemine devam edip etmeyeceğini belirlemedeki tek etken olarak; (ii) herhangi bir kişinin mali durumunu, mali geçmişini, kredibilitesini veya sigortaya, iskana veya istihdama elverişliliğini belirlemede bir etken olarak veya (iii) bir kişiye ilişkin hukuki neticeler veya önemli kişisel sonuçlar ortaya çıkaracak kararlar vermek için kullanmamayı kabul eder. Dynamics 365 Fraud Protection'u sağlamakla Microsoft'u bir “kredi istihbaratı kuruluşu” faaliyeti yürütmemektedir ve “tüketici istihbaratı” veya “kredi referansı” (bu faaliyetler, Amerika Birleşik Devletleri Adil Kredi İstihbaratı Kanunu ve Birleşik Krallık Mali Hizmetler ve Piyasalar Kanunu ya da benzeri yasalarda tanımlanmış iştigal sahalarıdır) sağlamamaktadır. </w:t>
      </w:r>
    </w:p>
    <w:p w14:paraId="74106990" w14:textId="77777777" w:rsidR="00C84029" w:rsidRPr="00E464DF" w:rsidRDefault="00C84029" w:rsidP="00FF3D73">
      <w:pPr>
        <w:pStyle w:val="ProductList-Body"/>
        <w:tabs>
          <w:tab w:val="left" w:pos="90"/>
          <w:tab w:val="left" w:pos="270"/>
        </w:tabs>
        <w:ind w:left="518" w:hanging="360"/>
      </w:pPr>
    </w:p>
    <w:p w14:paraId="6A179F4F" w14:textId="34AEA2BD" w:rsidR="006A6E91" w:rsidRPr="00931AE7" w:rsidRDefault="00C84029" w:rsidP="00FF3D73">
      <w:pPr>
        <w:pStyle w:val="ProductList-Body"/>
        <w:tabs>
          <w:tab w:val="clear" w:pos="158"/>
          <w:tab w:val="left" w:pos="90"/>
          <w:tab w:val="left" w:pos="270"/>
        </w:tabs>
        <w:ind w:left="180" w:hanging="22"/>
      </w:pPr>
      <w:r>
        <w:t xml:space="preserve">Müşteri, Fraud Insights'ın kullanımına ilişkin Microsoft'un gerekli görebileceği tüm ilave kısıtlamalara uymayı kabul eder. Müşteri, Fraud Insights'ın kullanımına ilişkin kısıtlamaya uyumunu Microsoft'tan bu yönde bir talep almasını izleyen on (10) gün içerisinde yazılı olarak </w:t>
      </w:r>
      <w:r>
        <w:lastRenderedPageBreak/>
        <w:t>Microsoft'a teyit edecektir. Microsoft, bu kısıtlamalara uyumun temin edilmesini sağlamak üzere ek bilgiye ihtiyaç duyarsa, Müşteri belgelerde dahil olmak üzere bu bilgileri; talebe müteakip 30 gün içerisinde temin etmek için Microsoft ile iş birliği yapacaktır.</w:t>
      </w:r>
    </w:p>
    <w:bookmarkStart w:id="125" w:name="O365Services"/>
    <w:p w14:paraId="2BF8044D"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4E44AC5B" w14:textId="6D7F2572" w:rsidR="003D22CB" w:rsidRPr="006934B7" w:rsidRDefault="004E52BA" w:rsidP="00FF3D73">
      <w:pPr>
        <w:pStyle w:val="ProductList-OfferingGroupHeading"/>
        <w:rPr>
          <w:lang w:val="tr-TR"/>
        </w:rPr>
      </w:pPr>
      <w:bookmarkStart w:id="126" w:name="_Toc33445290"/>
      <w:r w:rsidRPr="006934B7">
        <w:rPr>
          <w:lang w:val="tr-TR"/>
        </w:rPr>
        <w:t>Office 365 Hizmetleri</w:t>
      </w:r>
      <w:bookmarkEnd w:id="126"/>
    </w:p>
    <w:bookmarkEnd w:id="125"/>
    <w:p w14:paraId="3288B021" w14:textId="77777777" w:rsidR="005A692F" w:rsidRPr="000772BE" w:rsidRDefault="005A692F" w:rsidP="00FF3D73">
      <w:pPr>
        <w:pStyle w:val="ProductList-Body"/>
        <w:tabs>
          <w:tab w:val="clear" w:pos="158"/>
          <w:tab w:val="left" w:pos="360"/>
        </w:tabs>
      </w:pPr>
      <w:r>
        <w:rPr>
          <w:b/>
          <w:color w:val="00188F"/>
        </w:rPr>
        <w:t>Bildirimler</w:t>
      </w:r>
    </w:p>
    <w:p w14:paraId="4CE7ACB8" w14:textId="1C3C5EAC" w:rsidR="000E3993" w:rsidRPr="00690C65" w:rsidRDefault="00A368CC" w:rsidP="00FF3D73">
      <w:pPr>
        <w:pStyle w:val="ProductList-Body"/>
      </w:pPr>
      <w:hyperlink w:anchor="Attachment1" w:tooltip="Ek 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tooltip="Ek 1" w:history="1">
        <w:r w:rsidR="005A692F">
          <w:rPr>
            <w:rStyle w:val="Hyperlink"/>
          </w:rPr>
          <w:t>Ek 1</w:t>
        </w:r>
      </w:hyperlink>
      <w:r w:rsidR="005A692F">
        <w:t>'de yer alan Profesyonel Hizmetler Bildirimine tabidir.</w:t>
      </w:r>
    </w:p>
    <w:p w14:paraId="6DD48789" w14:textId="77777777" w:rsidR="000E3993" w:rsidRPr="00690C65" w:rsidRDefault="000E3993" w:rsidP="00FF3D73">
      <w:pPr>
        <w:pStyle w:val="ProductList-Body"/>
      </w:pPr>
    </w:p>
    <w:p w14:paraId="78B5ADA0" w14:textId="77777777" w:rsidR="009427A1" w:rsidRPr="00690C65" w:rsidRDefault="009427A1" w:rsidP="00FF3D73">
      <w:pPr>
        <w:pStyle w:val="ProductList-Body"/>
      </w:pPr>
      <w:bookmarkStart w:id="127" w:name="CoreFeaturesforOffice365Services"/>
      <w:r>
        <w:rPr>
          <w:b/>
          <w:color w:val="00188F"/>
        </w:rPr>
        <w:t>Office 365 Hizmetleri için Esas Özellikler</w:t>
      </w:r>
    </w:p>
    <w:bookmarkEnd w:id="127"/>
    <w:p w14:paraId="6CD2CC0F" w14:textId="7D0FEFFD" w:rsidR="009427A1" w:rsidRPr="00690C65" w:rsidRDefault="009427A1" w:rsidP="00FF3D73">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FF3D73">
      <w:pPr>
        <w:pStyle w:val="ProductList-Body"/>
        <w:rPr>
          <w:szCs w:val="18"/>
        </w:rPr>
      </w:pPr>
    </w:p>
    <w:p w14:paraId="6313F83C" w14:textId="77777777" w:rsidR="009427A1" w:rsidRPr="00690C65" w:rsidRDefault="009427A1" w:rsidP="00FF3D73">
      <w:pPr>
        <w:pStyle w:val="ProductList-Body"/>
        <w:tabs>
          <w:tab w:val="clear" w:pos="158"/>
          <w:tab w:val="left" w:pos="360"/>
        </w:tabs>
        <w:ind w:left="187"/>
      </w:pPr>
      <w:r>
        <w:rPr>
          <w:b/>
          <w:color w:val="0072C6"/>
        </w:rPr>
        <w:t>Yönetim Portalı</w:t>
      </w:r>
    </w:p>
    <w:p w14:paraId="1026F256" w14:textId="77777777" w:rsidR="009427A1" w:rsidRPr="00690C65" w:rsidRDefault="009427A1" w:rsidP="00FF3D73">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0EC712C8" w:rsidR="009427A1" w:rsidRDefault="009427A1" w:rsidP="00FF3D73">
      <w:pPr>
        <w:pStyle w:val="ProductList-Body"/>
        <w:rPr>
          <w:szCs w:val="18"/>
        </w:rPr>
      </w:pPr>
    </w:p>
    <w:p w14:paraId="4DC5FE23" w14:textId="77777777" w:rsidR="005B47FB" w:rsidRPr="00BA2331" w:rsidRDefault="005B47FB" w:rsidP="00FF3D73">
      <w:pPr>
        <w:pStyle w:val="ProductList-ClauseHeading"/>
        <w:keepNext w:val="0"/>
      </w:pPr>
      <w:r>
        <w:t>Müşteri Anahtarı ile Hizmet Şifreleme</w:t>
      </w:r>
    </w:p>
    <w:p w14:paraId="3FB36C44" w14:textId="77777777" w:rsidR="005B47FB" w:rsidRPr="00BA2331" w:rsidRDefault="005B47FB" w:rsidP="00FF3D73">
      <w:pPr>
        <w:pStyle w:val="ProductList-Body"/>
        <w:tabs>
          <w:tab w:val="clear" w:pos="158"/>
          <w:tab w:val="left" w:pos="180"/>
        </w:tabs>
      </w:pPr>
      <w:r>
        <w:t>Müşteri; kendisinden kaynaklanan nedenlerle bir şifreleme anahtarının kullanılamaz olması neticesinde verilerin silinmesi, erişilememe ve hizmet kesintileri ile ilgili tüm riskleri üstlenir.</w:t>
      </w:r>
    </w:p>
    <w:p w14:paraId="06282953" w14:textId="206B6CB6" w:rsidR="005B47FB" w:rsidRDefault="005B47FB" w:rsidP="00FF3D73">
      <w:pPr>
        <w:pStyle w:val="ProductList-Body"/>
        <w:rPr>
          <w:szCs w:val="18"/>
        </w:rPr>
      </w:pPr>
    </w:p>
    <w:p w14:paraId="7F08B06B" w14:textId="77777777" w:rsidR="003D2E3C" w:rsidRDefault="003D2E3C" w:rsidP="003D2E3C">
      <w:pPr>
        <w:pStyle w:val="ProductList-Body"/>
        <w:tabs>
          <w:tab w:val="clear" w:pos="158"/>
          <w:tab w:val="left" w:pos="180"/>
        </w:tabs>
        <w:rPr>
          <w:b/>
          <w:color w:val="00188F"/>
        </w:rPr>
      </w:pPr>
      <w:r>
        <w:rPr>
          <w:b/>
          <w:color w:val="00188F"/>
        </w:rPr>
        <w:t>Cortana</w:t>
      </w:r>
    </w:p>
    <w:p w14:paraId="0B64F269" w14:textId="77777777" w:rsidR="003D2E3C" w:rsidRPr="0097265B" w:rsidRDefault="003D2E3C" w:rsidP="003D2E3C">
      <w:pPr>
        <w:pStyle w:val="ProductList-Body"/>
        <w:tabs>
          <w:tab w:val="clear" w:pos="158"/>
          <w:tab w:val="left" w:pos="180"/>
        </w:tabs>
        <w:rPr>
          <w:bCs/>
        </w:rPr>
      </w:pPr>
      <w:r>
        <w:rPr>
          <w:bCs/>
        </w:rPr>
        <w:t>Office 365 Hizmetlerine entegre Cortana çekirdek platform hizmeti, bazı belirli durumlarda kullanıcıların Office 365 Hizmetleri dışındaki Microsoft hizmetlerine bağlanmalarına olanak sağlar; Müşteri tarafından izin veriliyorsa, bu hizmetleri kullanmayı seçen kullanıcılar, ürün belgelerinde tanımlandığı şekilde, söz konusu hizmetlerin kullanımı için ve Microsoft'un bu hizmetlerden hangilerinin veri denetleyicisi olduğuyla ilgili olarak, bu Çevrimiçi Hizmetler Şartları dışındaki kullanım koşullarına tabidir.</w:t>
      </w:r>
    </w:p>
    <w:p w14:paraId="7AE5B3C3" w14:textId="77777777" w:rsidR="00955BA5" w:rsidRPr="00AC2618" w:rsidRDefault="00955BA5" w:rsidP="00FF3D73">
      <w:pPr>
        <w:pStyle w:val="ProductList-Body"/>
        <w:tabs>
          <w:tab w:val="clear" w:pos="158"/>
          <w:tab w:val="left" w:pos="360"/>
        </w:tabs>
      </w:pPr>
    </w:p>
    <w:p w14:paraId="302B39FB" w14:textId="592E2777" w:rsidR="00C84029" w:rsidRPr="00E464DF" w:rsidRDefault="00955BA5" w:rsidP="00FF3D73">
      <w:pPr>
        <w:pStyle w:val="ProductList-Body"/>
        <w:tabs>
          <w:tab w:val="clear" w:pos="158"/>
          <w:tab w:val="left" w:pos="180"/>
        </w:tabs>
      </w:pPr>
      <w:r>
        <w:rPr>
          <w:b/>
          <w:color w:val="00188F"/>
        </w:rPr>
        <w:t xml:space="preserve">Denemeler: </w:t>
      </w:r>
      <w:r>
        <w:t>Microsoft Teams Denemesi, yalnızca bireysel son kullanıcılar tarafından başlatılabilir. Müşteri, son kullanıcı çalışanlar adına bir Microsoft Teams Denemesi başlatamaz</w:t>
      </w:r>
      <w:r w:rsidR="00C84029">
        <w:t>.</w:t>
      </w:r>
    </w:p>
    <w:p w14:paraId="4027999B" w14:textId="77777777" w:rsidR="00C84029" w:rsidRDefault="00C84029" w:rsidP="00FF3D73">
      <w:pPr>
        <w:pStyle w:val="ProductList-Body"/>
        <w:tabs>
          <w:tab w:val="clear" w:pos="158"/>
          <w:tab w:val="left" w:pos="360"/>
        </w:tabs>
      </w:pPr>
    </w:p>
    <w:p w14:paraId="516A0854" w14:textId="77777777" w:rsidR="00B122BD" w:rsidRPr="00EB48C9" w:rsidRDefault="00B122BD" w:rsidP="00FF3D73">
      <w:pPr>
        <w:pStyle w:val="ProductList-Body"/>
        <w:rPr>
          <w:b/>
          <w:color w:val="00188F"/>
        </w:rPr>
      </w:pPr>
      <w:r>
        <w:rPr>
          <w:b/>
          <w:color w:val="00188F"/>
        </w:rPr>
        <w:t>Microsoft Threat Experts</w:t>
      </w:r>
    </w:p>
    <w:p w14:paraId="35066554" w14:textId="0990CBAC" w:rsidR="00B122BD" w:rsidRDefault="00B122BD" w:rsidP="00FF3D73">
      <w:pPr>
        <w:pStyle w:val="ProductList-Body"/>
      </w:pPr>
      <w:r>
        <w:t xml:space="preserve">Microsoft Threat Experts Ek Ücrete Tabi Uzman Desteği yoluyla sağlanan tüm hizmetler, </w:t>
      </w:r>
      <w:hyperlink w:anchor="_top" w:tooltip="Ek 1" w:history="1">
        <w:r>
          <w:rPr>
            <w:rStyle w:val="Hyperlink"/>
          </w:rPr>
          <w:t>Ek 1</w:t>
        </w:r>
      </w:hyperlink>
      <w:r>
        <w:t>'deki Profesyonel Hizmetler Bildirimine tabidir.</w:t>
      </w:r>
    </w:p>
    <w:p w14:paraId="12E22E79" w14:textId="77777777" w:rsidR="00B122BD" w:rsidRDefault="00B122BD" w:rsidP="00FF3D73">
      <w:pPr>
        <w:pStyle w:val="ProductList-Body"/>
        <w:rPr>
          <w:b/>
          <w:color w:val="00188F"/>
        </w:rPr>
      </w:pPr>
    </w:p>
    <w:p w14:paraId="1436D70B" w14:textId="013DA598" w:rsidR="0018506C" w:rsidRPr="00D67A4B" w:rsidRDefault="0018506C" w:rsidP="00FF3D73">
      <w:pPr>
        <w:pStyle w:val="ProductList-Body"/>
        <w:rPr>
          <w:b/>
          <w:color w:val="00188F"/>
        </w:rPr>
      </w:pPr>
      <w:r>
        <w:rPr>
          <w:b/>
          <w:color w:val="00188F"/>
        </w:rPr>
        <w:t>Yammer</w:t>
      </w:r>
    </w:p>
    <w:p w14:paraId="16E486AF" w14:textId="77777777" w:rsidR="0018506C" w:rsidRDefault="0018506C" w:rsidP="00FF3D73">
      <w:pPr>
        <w:pStyle w:val="ProductList-Body"/>
      </w:pPr>
      <w:r>
        <w:t>Yammer içeren Office 365 Hizmetleri ile ilgili olarak, Yammer'a harici ağ işlevselliği yoluyla davet edilen Harici Kullanıcılar için Kullanıcı SL'leri gerekli değildir.</w:t>
      </w:r>
    </w:p>
    <w:bookmarkStart w:id="128" w:name="AudioServices"/>
    <w:p w14:paraId="64C9D350"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6B67BE37" w14:textId="5726557E" w:rsidR="008E1E88" w:rsidRPr="005461AF" w:rsidRDefault="008E1E88" w:rsidP="00FF3D73">
      <w:pPr>
        <w:pStyle w:val="ProductList-Offering2Heading"/>
        <w:outlineLvl w:val="2"/>
        <w:rPr>
          <w:lang w:val="tr-TR"/>
        </w:rPr>
      </w:pPr>
      <w:r w:rsidRPr="005461AF">
        <w:rPr>
          <w:lang w:val="tr-TR"/>
        </w:rPr>
        <w:tab/>
      </w:r>
      <w:bookmarkStart w:id="129" w:name="_Toc528174078"/>
      <w:bookmarkStart w:id="130" w:name="_Toc33445291"/>
      <w:r w:rsidRPr="005461AF">
        <w:rPr>
          <w:lang w:val="tr-TR"/>
        </w:rPr>
        <w:t>Ses Hizmetleri</w:t>
      </w:r>
      <w:bookmarkEnd w:id="129"/>
      <w:bookmarkEnd w:id="130"/>
    </w:p>
    <w:p w14:paraId="05F9308E" w14:textId="77777777" w:rsidR="008E1E88" w:rsidRDefault="008E1E88" w:rsidP="00FF3D73">
      <w:pPr>
        <w:pStyle w:val="ProductList-Offering1"/>
        <w:sectPr w:rsidR="008E1E88"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28"/>
    <w:p w14:paraId="43C872B4"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Skype Kurumsal Çevrimiçi Sürüm (Plan 2)</w:t>
      </w:r>
    </w:p>
    <w:p w14:paraId="7BE5494A"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 xml:space="preserve">Sesli Konferans </w:t>
      </w:r>
    </w:p>
    <w:p w14:paraId="26399D49" w14:textId="77777777" w:rsidR="008E1E88" w:rsidRPr="00EF1E73" w:rsidRDefault="008E1E88" w:rsidP="00FF3D73">
      <w:pPr>
        <w:pStyle w:val="ProductList-Body"/>
        <w:rPr>
          <w:rFonts w:asciiTheme="majorHAnsi" w:hAnsiTheme="majorHAnsi"/>
          <w:sz w:val="16"/>
          <w:szCs w:val="16"/>
        </w:rPr>
      </w:pPr>
      <w:r>
        <w:rPr>
          <w:rFonts w:asciiTheme="majorHAnsi" w:hAnsiTheme="majorHAnsi"/>
          <w:sz w:val="16"/>
          <w:szCs w:val="16"/>
        </w:rPr>
        <w:t>Arama Planı</w:t>
      </w:r>
    </w:p>
    <w:p w14:paraId="0B53C7AC"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Ortak Alan Telefonu</w:t>
      </w:r>
    </w:p>
    <w:p w14:paraId="281FD645"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İletişim Kredileri</w:t>
      </w:r>
    </w:p>
    <w:p w14:paraId="686BE52A"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Toplantı Odası</w:t>
      </w:r>
    </w:p>
    <w:p w14:paraId="0E435CC5" w14:textId="77777777" w:rsidR="008E1E88" w:rsidRDefault="008E1E88" w:rsidP="00FF3D73">
      <w:pPr>
        <w:pStyle w:val="ProductList-Body"/>
        <w:rPr>
          <w:rFonts w:asciiTheme="majorHAnsi" w:hAnsiTheme="majorHAnsi"/>
          <w:sz w:val="16"/>
          <w:szCs w:val="16"/>
        </w:rPr>
      </w:pPr>
      <w:r>
        <w:rPr>
          <w:rFonts w:asciiTheme="majorHAnsi" w:hAnsiTheme="majorHAnsi"/>
          <w:sz w:val="16"/>
          <w:szCs w:val="16"/>
        </w:rPr>
        <w:t>Telefon Sistemi</w:t>
      </w:r>
    </w:p>
    <w:p w14:paraId="494AA33E" w14:textId="77777777" w:rsidR="008E1E88" w:rsidRDefault="008E1E88" w:rsidP="00FF3D73">
      <w:pPr>
        <w:pStyle w:val="ProductList-Offering2"/>
        <w:sectPr w:rsidR="008E1E88" w:rsidSect="005B7124">
          <w:type w:val="continuous"/>
          <w:pgSz w:w="12240" w:h="15840"/>
          <w:pgMar w:top="1440" w:right="720" w:bottom="1440" w:left="720" w:header="720" w:footer="720" w:gutter="0"/>
          <w:cols w:num="2" w:space="720"/>
          <w:titlePg/>
          <w:docGrid w:linePitch="360"/>
        </w:sectPr>
      </w:pPr>
    </w:p>
    <w:p w14:paraId="4F656BC5" w14:textId="77777777" w:rsidR="008E1E88" w:rsidRPr="000A5E8A" w:rsidRDefault="008E1E88" w:rsidP="00FF3D73">
      <w:pPr>
        <w:pStyle w:val="ProductList-Body"/>
        <w:pBdr>
          <w:top w:val="single" w:sz="4" w:space="1" w:color="BFBFBF" w:themeColor="background1" w:themeShade="BF"/>
        </w:pBdr>
        <w:rPr>
          <w:b/>
          <w:color w:val="000000" w:themeColor="text1"/>
          <w:sz w:val="8"/>
          <w:szCs w:val="8"/>
        </w:rPr>
      </w:pPr>
    </w:p>
    <w:p w14:paraId="00E45424" w14:textId="77777777" w:rsidR="008E1E88" w:rsidRPr="001A19E0" w:rsidRDefault="008E1E88" w:rsidP="00FF3D73">
      <w:pPr>
        <w:pStyle w:val="ProductList-Body"/>
        <w:rPr>
          <w:b/>
          <w:color w:val="00188F"/>
        </w:rPr>
      </w:pPr>
      <w:r>
        <w:rPr>
          <w:b/>
          <w:color w:val="00188F"/>
        </w:rPr>
        <w:t>Office 365 Hizmetleri için Temel Özellikler</w:t>
      </w:r>
    </w:p>
    <w:p w14:paraId="527C87F3" w14:textId="69107985" w:rsidR="008E1E88" w:rsidRDefault="008E1E88" w:rsidP="00FF3D73">
      <w:pPr>
        <w:pStyle w:val="ProductList-Body"/>
      </w:pPr>
      <w:r>
        <w:t xml:space="preserve">Skype Kurumsal Çevrimiçi Sürüm Plan 2 ya da bunların yerine geçen hizmetler, aşağıdaki </w:t>
      </w:r>
      <w:hyperlink w:anchor="CoreFeaturesforOffice365Services" w:tooltip="Temel Özellikler" w:history="1">
        <w:r>
          <w:rPr>
            <w:rStyle w:val="Hyperlink"/>
          </w:rPr>
          <w:t>Temel Özellikler</w:t>
        </w:r>
      </w:hyperlink>
      <w:r>
        <w:t xml:space="preserve"> yeteneklerine sahip olacaktır:</w:t>
      </w:r>
    </w:p>
    <w:p w14:paraId="0E7848D4" w14:textId="77777777" w:rsidR="008E1E88" w:rsidRPr="00D7478E" w:rsidRDefault="008E1E88" w:rsidP="00FF3D73">
      <w:pPr>
        <w:pStyle w:val="ProductList-Body"/>
      </w:pPr>
    </w:p>
    <w:p w14:paraId="378E99E6" w14:textId="77777777" w:rsidR="008E1E88" w:rsidRPr="00D7478E" w:rsidRDefault="008E1E88" w:rsidP="00FF3D73">
      <w:pPr>
        <w:pStyle w:val="ProductList-Body"/>
        <w:tabs>
          <w:tab w:val="clear" w:pos="158"/>
          <w:tab w:val="left" w:pos="360"/>
        </w:tabs>
        <w:ind w:left="180"/>
        <w:rPr>
          <w:b/>
          <w:color w:val="0072C6"/>
        </w:rPr>
      </w:pPr>
      <w:r>
        <w:rPr>
          <w:b/>
          <w:color w:val="0072C6"/>
        </w:rPr>
        <w:t>Anlık İleti</w:t>
      </w:r>
    </w:p>
    <w:p w14:paraId="74B2DED3" w14:textId="77777777" w:rsidR="008E1E88" w:rsidRDefault="008E1E88" w:rsidP="00FF3D73">
      <w:pPr>
        <w:pStyle w:val="ProductList-Body"/>
        <w:tabs>
          <w:tab w:val="clear" w:pos="158"/>
          <w:tab w:val="left" w:pos="360"/>
        </w:tabs>
        <w:ind w:left="180"/>
      </w:pPr>
      <w:r>
        <w:t>Bir son kullanıcı, İnternet Protokolü ağı üzerinden başka bir son kullanıcıya yazılı bir mesaj aktarabiliyor olacaktır.</w:t>
      </w:r>
    </w:p>
    <w:p w14:paraId="0D1B2F6E" w14:textId="77777777" w:rsidR="008E1E88" w:rsidRDefault="008E1E88" w:rsidP="00FF3D73">
      <w:pPr>
        <w:pStyle w:val="ProductList-Body"/>
        <w:tabs>
          <w:tab w:val="clear" w:pos="158"/>
          <w:tab w:val="left" w:pos="360"/>
        </w:tabs>
        <w:ind w:left="180"/>
      </w:pPr>
    </w:p>
    <w:p w14:paraId="66F73C4A" w14:textId="77777777" w:rsidR="008E1E88" w:rsidRPr="00D7478E" w:rsidRDefault="008E1E88" w:rsidP="007C6DED">
      <w:pPr>
        <w:pStyle w:val="ProductList-Body"/>
        <w:keepNext/>
        <w:tabs>
          <w:tab w:val="clear" w:pos="158"/>
          <w:tab w:val="left" w:pos="360"/>
        </w:tabs>
        <w:ind w:left="187"/>
        <w:rPr>
          <w:b/>
          <w:color w:val="0072C6"/>
        </w:rPr>
      </w:pPr>
      <w:r>
        <w:rPr>
          <w:b/>
          <w:color w:val="0072C6"/>
        </w:rPr>
        <w:lastRenderedPageBreak/>
        <w:t>İletişim Durumu</w:t>
      </w:r>
    </w:p>
    <w:p w14:paraId="35D0DEF7" w14:textId="77777777" w:rsidR="008E1E88" w:rsidRDefault="008E1E88" w:rsidP="00FF3D73">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29067BC7" w14:textId="77777777" w:rsidR="008E1E88" w:rsidRDefault="008E1E88" w:rsidP="00FF3D73">
      <w:pPr>
        <w:pStyle w:val="ProductList-Body"/>
        <w:tabs>
          <w:tab w:val="clear" w:pos="158"/>
          <w:tab w:val="left" w:pos="360"/>
        </w:tabs>
        <w:ind w:left="180"/>
      </w:pPr>
    </w:p>
    <w:p w14:paraId="78C75728" w14:textId="77777777" w:rsidR="008E1E88" w:rsidRPr="00D7478E" w:rsidRDefault="008E1E88" w:rsidP="00FF3D73">
      <w:pPr>
        <w:pStyle w:val="ProductList-Body"/>
        <w:tabs>
          <w:tab w:val="clear" w:pos="158"/>
          <w:tab w:val="left" w:pos="360"/>
        </w:tabs>
        <w:ind w:left="187"/>
        <w:rPr>
          <w:b/>
          <w:color w:val="0072C6"/>
        </w:rPr>
      </w:pPr>
      <w:r>
        <w:rPr>
          <w:b/>
          <w:color w:val="0072C6"/>
        </w:rPr>
        <w:t>Çevrimiçi Toplantılar</w:t>
      </w:r>
    </w:p>
    <w:p w14:paraId="12679FE1" w14:textId="77777777" w:rsidR="008E1E88" w:rsidRDefault="008E1E88" w:rsidP="00FF3D73">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2C6D4871" w14:textId="77777777" w:rsidR="008E1E88" w:rsidRPr="0011540B" w:rsidRDefault="008E1E88" w:rsidP="00FF3D73">
      <w:pPr>
        <w:pStyle w:val="ProductList-Body"/>
      </w:pPr>
    </w:p>
    <w:p w14:paraId="7780D863" w14:textId="77777777" w:rsidR="008E1E88" w:rsidRDefault="008E1E88" w:rsidP="00FF3D73">
      <w:pPr>
        <w:pStyle w:val="ProductList-Body"/>
        <w:rPr>
          <w:b/>
          <w:color w:val="00188F"/>
        </w:rPr>
      </w:pPr>
      <w:r>
        <w:rPr>
          <w:b/>
          <w:color w:val="00188F"/>
        </w:rPr>
        <w:t>Bildirimler</w:t>
      </w:r>
    </w:p>
    <w:p w14:paraId="24FA36CB" w14:textId="4249FC80" w:rsidR="008E1E88" w:rsidRDefault="00A368CC" w:rsidP="00FF3D73">
      <w:pPr>
        <w:pStyle w:val="ProductList-Body"/>
      </w:pPr>
      <w:hyperlink w:anchor="Attachment1" w:tooltip="Ek 1" w:history="1">
        <w:r w:rsidR="008E1E88">
          <w:rPr>
            <w:rStyle w:val="Hyperlink"/>
          </w:rPr>
          <w:t>Ek 1</w:t>
        </w:r>
      </w:hyperlink>
      <w:r w:rsidR="008E1E88">
        <w:t>'de yer alan H.264/MPEG-4 AVC ve/veya VC-1 Bildirimleri geçerlidir.</w:t>
      </w:r>
    </w:p>
    <w:p w14:paraId="2E14C1B8" w14:textId="77777777" w:rsidR="008E1E88" w:rsidRDefault="008E1E88" w:rsidP="00FF3D73">
      <w:pPr>
        <w:pStyle w:val="ProductList-Body"/>
        <w:tabs>
          <w:tab w:val="clear" w:pos="158"/>
          <w:tab w:val="left" w:pos="360"/>
        </w:tabs>
      </w:pPr>
    </w:p>
    <w:p w14:paraId="6D587D9E" w14:textId="77777777" w:rsidR="008E1E88" w:rsidRPr="00207B92" w:rsidRDefault="008E1E88" w:rsidP="00FF3D73">
      <w:pPr>
        <w:pStyle w:val="ProductList-Body"/>
        <w:rPr>
          <w:b/>
          <w:color w:val="00188F"/>
        </w:rPr>
      </w:pPr>
      <w:r>
        <w:rPr>
          <w:b/>
          <w:color w:val="00188F"/>
        </w:rPr>
        <w:t>Harici Kullanıcılar ve Skype Kurumsal Çevrimiçi Sürüm tarafından kimliği doğrulanmamış kullanıcılar</w:t>
      </w:r>
    </w:p>
    <w:p w14:paraId="76D80511" w14:textId="77777777" w:rsidR="008E1E88" w:rsidRDefault="008E1E88" w:rsidP="00FF3D73">
      <w:pPr>
        <w:pStyle w:val="ProductList-Body"/>
        <w:tabs>
          <w:tab w:val="clear" w:pos="158"/>
          <w:tab w:val="left" w:pos="360"/>
        </w:tabs>
      </w:pPr>
      <w:r>
        <w:t>Harici Kullanıcılar ve Skype for Business Çevrimiçi hizmeti tarafından kimliği doğrulanmamış kullanıcılar için Kullanıcı SL'leri gerekmez.</w:t>
      </w:r>
    </w:p>
    <w:p w14:paraId="584741F4" w14:textId="77777777" w:rsidR="008E1E88" w:rsidRDefault="008E1E88" w:rsidP="00FF3D73">
      <w:pPr>
        <w:pStyle w:val="ProductList-Body"/>
        <w:tabs>
          <w:tab w:val="clear" w:pos="158"/>
          <w:tab w:val="left" w:pos="360"/>
        </w:tabs>
      </w:pPr>
    </w:p>
    <w:p w14:paraId="40BA1352" w14:textId="77777777" w:rsidR="008E1E88" w:rsidRPr="0011540B" w:rsidRDefault="008E1E88" w:rsidP="00FF3D73">
      <w:pPr>
        <w:pStyle w:val="ProductList-Body"/>
        <w:rPr>
          <w:b/>
          <w:color w:val="00188F"/>
        </w:rPr>
      </w:pPr>
      <w:r>
        <w:rPr>
          <w:b/>
          <w:color w:val="00188F"/>
        </w:rPr>
        <w:t>Ortak Alan İletişim Cihazı</w:t>
      </w:r>
    </w:p>
    <w:p w14:paraId="3D83F6EC" w14:textId="77777777" w:rsidR="008E1E88" w:rsidRDefault="008E1E88" w:rsidP="00FF3D73">
      <w:pPr>
        <w:pStyle w:val="ProductList-Body"/>
        <w:tabs>
          <w:tab w:val="clear" w:pos="158"/>
          <w:tab w:val="left" w:pos="360"/>
        </w:tabs>
      </w:pPr>
      <w:r>
        <w:t>Ortak Alan İletişim Cihazı (“CACD”); cihaza Office 365 kimlik bilgileriyle ile oturum açmayan birden fazla kullanıcı tarafından paylaşılan ve ses, IP üzerinden sesli iletişim ve/veya video üzerinden çağrı, toplantı ve/veya konferans yapılmasını destekleyen bir cihazdır. Microsoft'un Ortak Alan Telefonu ve Toplantı Odası teklifleri, yalnızca CACD'ye atanabilen Cihaz SL'leridir. Her bir CACD Lisanslı Cihazı istenilen sayıda kullanıcı tarafından erişilebilir ve kullanılabilir niteliktedir.</w:t>
      </w:r>
    </w:p>
    <w:p w14:paraId="0AA4962D" w14:textId="77777777" w:rsidR="008E1E88" w:rsidRDefault="008E1E88" w:rsidP="00FF3D73">
      <w:pPr>
        <w:pStyle w:val="ProductList-Body"/>
        <w:tabs>
          <w:tab w:val="clear" w:pos="158"/>
          <w:tab w:val="left" w:pos="360"/>
        </w:tabs>
      </w:pPr>
    </w:p>
    <w:p w14:paraId="6EF609AA" w14:textId="77777777" w:rsidR="00D417F5" w:rsidRDefault="00D417F5" w:rsidP="00FF3D73">
      <w:pPr>
        <w:pStyle w:val="ProductList-Body"/>
        <w:rPr>
          <w:b/>
          <w:color w:val="00188F"/>
        </w:rPr>
      </w:pPr>
      <w:r>
        <w:rPr>
          <w:b/>
          <w:color w:val="00188F"/>
        </w:rPr>
        <w:t>Arama Planı ve Sesli Konferans Hizmetleri (Arama/Konferans Hizmetleri)</w:t>
      </w:r>
    </w:p>
    <w:p w14:paraId="66CA8117" w14:textId="4EB708FD" w:rsidR="008E1E88" w:rsidRDefault="00D417F5" w:rsidP="00FF3D73">
      <w:pPr>
        <w:pStyle w:val="ProductList-Body"/>
        <w:tabs>
          <w:tab w:val="clear" w:pos="158"/>
          <w:tab w:val="left" w:pos="360"/>
        </w:tabs>
      </w:pPr>
      <w:r>
        <w:t>Arama ve Konferans hizmetleri, bunları yönetmeye yetkili Microsoft Bağlı Kuruluşu ya da diğer hizmet sağlayıcısı tarafından sağlanır. Arama ve Konferans hizmetleri için fiyatlandırma, ilgili vergi ve ücretleri içerebilir. Arama ve Konferans hizmetlerine ilişkin hükümler, ülkeden ülkeye değişiklik gösterebilir. Dâhil olan tüm vergiler, ücretler ve ülkeye özel kullanım şartları, Toplu Lisanslama sitesinden (</w:t>
      </w:r>
      <w:hyperlink r:id="rId54" w:history="1">
        <w:r>
          <w:rPr>
            <w:rStyle w:val="Hyperlink"/>
          </w:rPr>
          <w:t>http://go.microsoft.com/fwlink/?LinkId=690247</w:t>
        </w:r>
      </w:hyperlink>
      <w:r>
        <w:t>) erişilebilen kullanım şartları içinde açıklanmaktadır.</w:t>
      </w:r>
    </w:p>
    <w:p w14:paraId="01C74BAA" w14:textId="77777777" w:rsidR="008E1E88" w:rsidRPr="0081293D" w:rsidRDefault="008E1E88" w:rsidP="00FF3D73">
      <w:pPr>
        <w:pStyle w:val="ProductList-Body"/>
      </w:pPr>
      <w:r>
        <w:t>Kullanım şartlarında açıklandığı üzere, ilgili Arama ve Konferans hizmeti abonelik planına ilişkin kullanım sınırlamalarının aşılması, hizmetlerin askıya alınmasıyla sonuçlanabilir. Microsoft, Arama veya Konferans hizmetlerini askıya almadan önce, makul bildirim sağlayacaktır ve müşteri, askıya alma süresi boyunca acil durum çağrıları yapabilecektir.</w:t>
      </w:r>
    </w:p>
    <w:p w14:paraId="55AE7958" w14:textId="77777777" w:rsidR="008E1E88" w:rsidRDefault="008E1E88" w:rsidP="00FF3D73">
      <w:pPr>
        <w:pStyle w:val="ProductList-Body"/>
      </w:pPr>
    </w:p>
    <w:p w14:paraId="217214D7" w14:textId="77777777" w:rsidR="008E1E88" w:rsidRPr="003619D2" w:rsidRDefault="008E1E88" w:rsidP="00FF3D73">
      <w:pPr>
        <w:pStyle w:val="ProductList-Body"/>
        <w:rPr>
          <w:b/>
          <w:color w:val="00188F"/>
        </w:rPr>
      </w:pPr>
      <w:r>
        <w:rPr>
          <w:b/>
          <w:color w:val="00188F"/>
        </w:rPr>
        <w:t>Acil Durum Hizmetleri Hakkında Önemli Bilgiler</w:t>
      </w:r>
    </w:p>
    <w:p w14:paraId="30964DDA" w14:textId="77777777" w:rsidR="008E1E88" w:rsidRDefault="008E1E88" w:rsidP="00FF3D73">
      <w:pPr>
        <w:pStyle w:val="ProductList-Body"/>
      </w:pPr>
      <w:r>
        <w:t>Müşteri, her bir Arama Planı kullanıcısına, Acil Durum Hizmetlerinin alışılmış telefon hizmetlerinden, aşağıdaki yöntemler bakımından farklı çalıştığını bildirmelidir: (i) Office 365, bir Acil Durum Hizmetleri arayanının gerçek konumunu bilmeyebilir; bu da çağrının yanlış Acil Durum Hizmetleri çağrı merkezine yönlendirilmesiyle ve/veya acil durum hizmetlerinin yanlış konuma sevk edilmesiyle sonuçlanabilir, (ii) kullanıcının cihazının gücünün tükenmiş, elektrik kesintisi yaşıyor olması ya da herhangi bir nedenden ötürü internete erişemiyor olması durumunda kullanıcı, Arama Planı hizmeti üzerinden Acil Durum Çağrısı yapamaz ve (iii) Arama Planı hizmetlerinin, dünya genelinde internet bağlantısının mevcut olduğu herhangi bir yerde kullanılabilir olmasına rağmen, çağrının ilgili konumdaki uygun çağrı merkezine yönlendirilmeme ihtimalinden dolayı, kullanıcılar kendi ülkelerinin dışındaki bir konumda Acil Durum Çağrısı yapmamalıdır.</w:t>
      </w:r>
    </w:p>
    <w:p w14:paraId="2DBC9FFF" w14:textId="77777777" w:rsidR="00D472CD" w:rsidRPr="0018506C" w:rsidRDefault="00A368CC"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2C52D424" w14:textId="3287B080" w:rsidR="00F223DB" w:rsidRPr="00045DDF" w:rsidRDefault="00F223DB" w:rsidP="00FF3D73">
      <w:pPr>
        <w:pStyle w:val="ProductList-Offering2Heading"/>
        <w:outlineLvl w:val="2"/>
        <w:rPr>
          <w:lang w:val="tr-TR"/>
        </w:rPr>
      </w:pPr>
      <w:r w:rsidRPr="00045DDF">
        <w:rPr>
          <w:lang w:val="tr-TR"/>
        </w:rPr>
        <w:tab/>
      </w:r>
      <w:bookmarkStart w:id="131" w:name="ExchangeOnline"/>
      <w:bookmarkStart w:id="132" w:name="_Toc524436947"/>
      <w:bookmarkStart w:id="133" w:name="_Toc523239319"/>
      <w:bookmarkStart w:id="134" w:name="_Toc33445292"/>
      <w:r w:rsidRPr="00045DDF">
        <w:rPr>
          <w:lang w:val="tr-TR"/>
        </w:rPr>
        <w:t>Exchange Online</w:t>
      </w:r>
      <w:bookmarkEnd w:id="131"/>
      <w:bookmarkEnd w:id="132"/>
      <w:bookmarkEnd w:id="133"/>
      <w:bookmarkEnd w:id="134"/>
    </w:p>
    <w:p w14:paraId="00A12A7F" w14:textId="77777777" w:rsidR="00F223DB" w:rsidRDefault="00F223DB" w:rsidP="00FF3D73">
      <w:pPr>
        <w:pStyle w:val="ProductList-Offering1"/>
        <w:sectPr w:rsidR="00F223DB" w:rsidSect="00E275D6">
          <w:footerReference w:type="first" r:id="rId55"/>
          <w:type w:val="continuous"/>
          <w:pgSz w:w="12240" w:h="15840"/>
          <w:pgMar w:top="1440" w:right="720" w:bottom="1440" w:left="720" w:header="720" w:footer="720" w:gutter="0"/>
          <w:cols w:space="720"/>
          <w:titlePg/>
          <w:docGrid w:linePitch="360"/>
        </w:sectPr>
      </w:pPr>
    </w:p>
    <w:p w14:paraId="41E7ED34"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Exchange Online (Plan 1 ve 2)</w:t>
      </w:r>
    </w:p>
    <w:p w14:paraId="7983BE07"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Exchange Çevrimiçi K1</w:t>
      </w:r>
    </w:p>
    <w:p w14:paraId="4E1E0B8D" w14:textId="77777777" w:rsidR="00F223DB" w:rsidRPr="00EF1E73" w:rsidRDefault="00F223DB" w:rsidP="00FF3D73">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1AE078C"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3C647235" w14:textId="77777777" w:rsidR="00F223DB" w:rsidRPr="00EF1E73" w:rsidRDefault="00F223DB" w:rsidP="00FF3D73">
      <w:pPr>
        <w:pStyle w:val="ProductList-Body"/>
        <w:rPr>
          <w:rFonts w:asciiTheme="majorHAnsi" w:hAnsiTheme="majorHAnsi"/>
          <w:sz w:val="16"/>
          <w:szCs w:val="16"/>
        </w:rPr>
      </w:pPr>
      <w:r>
        <w:rPr>
          <w:rFonts w:asciiTheme="majorHAnsi" w:hAnsiTheme="majorHAnsi"/>
          <w:sz w:val="16"/>
          <w:szCs w:val="16"/>
        </w:rPr>
        <w:t>Veri Kaybı Önleme</w:t>
      </w:r>
    </w:p>
    <w:p w14:paraId="747E27E7"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Office 365 Gelişmiş Tehdit Koruması</w:t>
      </w:r>
    </w:p>
    <w:p w14:paraId="26CDC227"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Office 365 Tehdit Yönetim Bilgileri</w:t>
      </w:r>
    </w:p>
    <w:p w14:paraId="3E9E281C" w14:textId="77777777" w:rsidR="00F223DB" w:rsidRDefault="00F223DB" w:rsidP="00FF3D73">
      <w:pPr>
        <w:pStyle w:val="ProductList-Offering2"/>
        <w:ind w:left="0"/>
        <w:sectPr w:rsidR="00F223DB"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FF3D73">
      <w:pPr>
        <w:pStyle w:val="ProductList-Body"/>
        <w:pBdr>
          <w:top w:val="single" w:sz="4" w:space="1" w:color="BFBFBF" w:themeColor="background1" w:themeShade="BF"/>
        </w:pBdr>
        <w:rPr>
          <w:sz w:val="8"/>
          <w:szCs w:val="8"/>
        </w:rPr>
      </w:pPr>
    </w:p>
    <w:p w14:paraId="0148DFFB" w14:textId="0758CBAD" w:rsidR="001A19E0" w:rsidRPr="00690C65" w:rsidRDefault="00DC0A1F" w:rsidP="00FF3D73">
      <w:pPr>
        <w:pStyle w:val="ProductList-Body"/>
      </w:pPr>
      <w:r>
        <w:rPr>
          <w:b/>
          <w:color w:val="00188F"/>
        </w:rPr>
        <w:t>Office 365 Hizmetleri için Esas Özellikler – Exchange Çevrimiçi</w:t>
      </w:r>
    </w:p>
    <w:p w14:paraId="029F6D7B" w14:textId="60B83443" w:rsidR="001A19E0" w:rsidRPr="00690C65" w:rsidRDefault="001A19E0" w:rsidP="00FF3D73">
      <w:pPr>
        <w:pStyle w:val="ProductList-Body"/>
      </w:pPr>
      <w:r>
        <w:t xml:space="preserve">Exchange Çevrimiçi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1D120F58" w14:textId="77777777" w:rsidR="00017A5A" w:rsidRPr="00690C65" w:rsidRDefault="00017A5A" w:rsidP="00FF3D73">
      <w:pPr>
        <w:pStyle w:val="ProductList-Body"/>
      </w:pPr>
    </w:p>
    <w:p w14:paraId="1211BEB5" w14:textId="77777777" w:rsidR="001A19E0" w:rsidRPr="00690C65" w:rsidRDefault="001A19E0" w:rsidP="00FF3D73">
      <w:pPr>
        <w:pStyle w:val="ProductList-Body"/>
        <w:ind w:left="187"/>
      </w:pPr>
      <w:r>
        <w:rPr>
          <w:b/>
          <w:color w:val="0072C6"/>
        </w:rPr>
        <w:t>E-postalar</w:t>
      </w:r>
    </w:p>
    <w:p w14:paraId="3937A9A0" w14:textId="4DCDD39C" w:rsidR="001A19E0" w:rsidRPr="00690C65" w:rsidRDefault="001A19E0" w:rsidP="00FF3D73">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FF3D73">
      <w:pPr>
        <w:pStyle w:val="ProductList-Body"/>
        <w:ind w:left="180"/>
      </w:pPr>
    </w:p>
    <w:p w14:paraId="53900BEE" w14:textId="77777777" w:rsidR="001A19E0" w:rsidRPr="00690C65" w:rsidRDefault="001A19E0" w:rsidP="00FF3D73">
      <w:pPr>
        <w:pStyle w:val="ProductList-Body"/>
        <w:ind w:left="187"/>
      </w:pPr>
      <w:r>
        <w:rPr>
          <w:b/>
          <w:color w:val="0072C6"/>
        </w:rPr>
        <w:t>Mobil ve Web Tarayıcı Erişimi</w:t>
      </w:r>
    </w:p>
    <w:p w14:paraId="277343D5" w14:textId="1C1D7BA1" w:rsidR="001A19E0" w:rsidRPr="00690C65" w:rsidRDefault="001A19E0" w:rsidP="00FF3D73">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FF3D73">
      <w:pPr>
        <w:pStyle w:val="ProductList-Body"/>
        <w:ind w:left="180"/>
      </w:pPr>
    </w:p>
    <w:p w14:paraId="05B168D9" w14:textId="77777777" w:rsidR="001A19E0" w:rsidRPr="00690C65" w:rsidRDefault="001A19E0" w:rsidP="00FF3D73">
      <w:pPr>
        <w:pStyle w:val="ProductList-Body"/>
        <w:ind w:left="180"/>
      </w:pPr>
      <w:r>
        <w:rPr>
          <w:b/>
          <w:color w:val="0072C6"/>
        </w:rPr>
        <w:lastRenderedPageBreak/>
        <w:t>Saklama İlkeleri</w:t>
      </w:r>
    </w:p>
    <w:p w14:paraId="0BFE11A8" w14:textId="021008B4" w:rsidR="001A19E0" w:rsidRPr="00690C65" w:rsidRDefault="001A19E0" w:rsidP="00FF3D73">
      <w:pPr>
        <w:pStyle w:val="ProductList-Body"/>
        <w:ind w:left="180"/>
      </w:pPr>
      <w:r>
        <w:t>Müşteri, e-posta iletileri için bir arşiv ve silme politikaları oluşturabilecektir.</w:t>
      </w:r>
    </w:p>
    <w:p w14:paraId="23E25D82" w14:textId="77777777" w:rsidR="001A19E0" w:rsidRPr="00690C65" w:rsidRDefault="001A19E0" w:rsidP="00FF3D73">
      <w:pPr>
        <w:pStyle w:val="ProductList-Body"/>
        <w:ind w:left="180"/>
      </w:pPr>
    </w:p>
    <w:p w14:paraId="42B509D2" w14:textId="77777777" w:rsidR="001A19E0" w:rsidRPr="00690C65" w:rsidRDefault="001A19E0" w:rsidP="00FF3D73">
      <w:pPr>
        <w:pStyle w:val="ProductList-Body"/>
        <w:ind w:left="187"/>
      </w:pPr>
      <w:r>
        <w:rPr>
          <w:b/>
          <w:color w:val="0072C6"/>
        </w:rPr>
        <w:t>Silinen Öğe ve Posta Kutusu Kurtarma</w:t>
      </w:r>
    </w:p>
    <w:p w14:paraId="0C396A25" w14:textId="77777777" w:rsidR="002B37AB" w:rsidRPr="0044514B" w:rsidRDefault="002B37AB" w:rsidP="00FF3D73">
      <w:pPr>
        <w:pStyle w:val="ProductList-Body"/>
        <w:ind w:left="180"/>
      </w:pPr>
      <w:r>
        <w:t>Müşteri, silinmiş bir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FF3D73">
      <w:pPr>
        <w:pStyle w:val="ProductList-Body"/>
        <w:ind w:left="180"/>
      </w:pPr>
    </w:p>
    <w:p w14:paraId="4FCE47EA" w14:textId="77777777" w:rsidR="001A19E0" w:rsidRPr="00690C65" w:rsidRDefault="001A19E0" w:rsidP="00FF3D73">
      <w:pPr>
        <w:pStyle w:val="ProductList-Body"/>
        <w:ind w:left="180"/>
      </w:pPr>
      <w:r>
        <w:rPr>
          <w:b/>
          <w:color w:val="0072C6"/>
        </w:rPr>
        <w:t>Çoklu Posta Kutusu Araması</w:t>
      </w:r>
    </w:p>
    <w:p w14:paraId="442DBA42" w14:textId="37A9B852" w:rsidR="001A19E0" w:rsidRPr="00690C65" w:rsidRDefault="001A19E0" w:rsidP="00FF3D73">
      <w:pPr>
        <w:pStyle w:val="ProductList-Body"/>
        <w:ind w:left="180"/>
      </w:pPr>
      <w:r>
        <w:t>Müşteri, kendi kuruluşu bünyesindeki çok sayıda posta kutusunda içerik araması yapabilecektir.</w:t>
      </w:r>
    </w:p>
    <w:p w14:paraId="6D60AB6B" w14:textId="77777777" w:rsidR="001A19E0" w:rsidRPr="00690C65" w:rsidRDefault="001A19E0" w:rsidP="00FF3D73">
      <w:pPr>
        <w:pStyle w:val="ProductList-Body"/>
        <w:ind w:left="180"/>
      </w:pPr>
    </w:p>
    <w:p w14:paraId="3467D71C" w14:textId="77777777" w:rsidR="001A19E0" w:rsidRPr="00690C65" w:rsidRDefault="001A19E0" w:rsidP="00FF3D73">
      <w:pPr>
        <w:pStyle w:val="ProductList-Body"/>
        <w:ind w:left="187"/>
      </w:pPr>
      <w:r>
        <w:rPr>
          <w:b/>
          <w:color w:val="0072C6"/>
        </w:rPr>
        <w:t>Takvim</w:t>
      </w:r>
    </w:p>
    <w:p w14:paraId="294F5C1B" w14:textId="0EB42AC3" w:rsidR="001A19E0" w:rsidRPr="00690C65" w:rsidRDefault="001A19E0" w:rsidP="00FF3D73">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FF3D73">
      <w:pPr>
        <w:pStyle w:val="ProductList-Body"/>
        <w:ind w:left="180"/>
      </w:pPr>
    </w:p>
    <w:p w14:paraId="12646D9A" w14:textId="77777777" w:rsidR="001A19E0" w:rsidRPr="00690C65" w:rsidRDefault="001A19E0" w:rsidP="00FF3D73">
      <w:pPr>
        <w:pStyle w:val="ProductList-Body"/>
        <w:ind w:left="187"/>
      </w:pPr>
      <w:r>
        <w:rPr>
          <w:b/>
          <w:color w:val="0072C6"/>
        </w:rPr>
        <w:t>İlgili Kişiler</w:t>
      </w:r>
    </w:p>
    <w:p w14:paraId="648D4163" w14:textId="31CD581B" w:rsidR="001A19E0" w:rsidRPr="00690C65" w:rsidRDefault="001A19E0" w:rsidP="00FF3D73">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FF3D73">
      <w:pPr>
        <w:pStyle w:val="ProductList-Body"/>
      </w:pPr>
    </w:p>
    <w:p w14:paraId="6B6C75C8" w14:textId="47017AF8" w:rsidR="00DC0A1F" w:rsidRPr="00690C65" w:rsidRDefault="00DC0A1F" w:rsidP="00FF3D73">
      <w:pPr>
        <w:pStyle w:val="ProductList-Body"/>
      </w:pPr>
      <w:r>
        <w:rPr>
          <w:b/>
          <w:color w:val="00188F"/>
        </w:rPr>
        <w:t>Office 365 Hizmetleri için Esas Özellikler – Exchange Çevrimiçi Arşivleme</w:t>
      </w:r>
    </w:p>
    <w:p w14:paraId="3AEF57B1" w14:textId="04FD6BC4" w:rsidR="00DC0A1F" w:rsidRPr="00690C65" w:rsidRDefault="00DC0A1F" w:rsidP="00FF3D73">
      <w:pPr>
        <w:pStyle w:val="ProductList-Body"/>
      </w:pPr>
      <w:r>
        <w:t xml:space="preserve">Exchange Çevrimiçi Arşivleme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2A148731" w14:textId="77777777" w:rsidR="000B0627" w:rsidRPr="00690C65" w:rsidRDefault="000B0627" w:rsidP="00FF3D73">
      <w:pPr>
        <w:pStyle w:val="ProductList-Body"/>
      </w:pPr>
    </w:p>
    <w:p w14:paraId="40C43371" w14:textId="77777777" w:rsidR="00ED50E6" w:rsidRPr="00690C65" w:rsidRDefault="001A19E0" w:rsidP="00FF3D73">
      <w:pPr>
        <w:pStyle w:val="ProductList-Body"/>
        <w:ind w:left="187"/>
      </w:pPr>
      <w:r>
        <w:rPr>
          <w:b/>
          <w:color w:val="0072C6"/>
        </w:rPr>
        <w:t>Depolama</w:t>
      </w:r>
    </w:p>
    <w:p w14:paraId="4D3B73EF" w14:textId="41F65D4D" w:rsidR="001A19E0" w:rsidRPr="00690C65" w:rsidRDefault="001A19E0" w:rsidP="00FF3D73">
      <w:pPr>
        <w:pStyle w:val="ProductList-Body"/>
        <w:ind w:left="180"/>
      </w:pPr>
      <w:r>
        <w:t>Müşteri, bir son kullanıcının e-posta mesajlarını depolamasına izin verebiliyor olacaktır.</w:t>
      </w:r>
    </w:p>
    <w:p w14:paraId="20F27813" w14:textId="77777777" w:rsidR="00ED50E6" w:rsidRPr="00690C65" w:rsidRDefault="00ED50E6" w:rsidP="00FF3D73">
      <w:pPr>
        <w:pStyle w:val="ProductList-Body"/>
        <w:ind w:left="180"/>
      </w:pPr>
    </w:p>
    <w:p w14:paraId="0586DAE4" w14:textId="77777777" w:rsidR="00ED50E6" w:rsidRPr="00690C65" w:rsidRDefault="001A19E0" w:rsidP="00FF3D73">
      <w:pPr>
        <w:pStyle w:val="ProductList-Body"/>
        <w:ind w:left="187"/>
      </w:pPr>
      <w:r>
        <w:rPr>
          <w:b/>
          <w:color w:val="0072C6"/>
        </w:rPr>
        <w:t>Saklama İlkeleri</w:t>
      </w:r>
    </w:p>
    <w:p w14:paraId="7CDB87D7" w14:textId="21882356" w:rsidR="001A19E0" w:rsidRPr="00690C65" w:rsidRDefault="001A19E0" w:rsidP="00FF3D73">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FF3D73">
      <w:pPr>
        <w:pStyle w:val="ProductList-Body"/>
        <w:ind w:left="180"/>
      </w:pPr>
    </w:p>
    <w:p w14:paraId="53518FF9" w14:textId="77777777" w:rsidR="00ED50E6" w:rsidRPr="00690C65" w:rsidRDefault="001A19E0" w:rsidP="00FF3D73">
      <w:pPr>
        <w:pStyle w:val="ProductList-Body"/>
        <w:ind w:left="187"/>
      </w:pPr>
      <w:r>
        <w:rPr>
          <w:b/>
          <w:color w:val="0072C6"/>
        </w:rPr>
        <w:t>Silinen Öğe ve Posta Kutusu Kurtarma</w:t>
      </w:r>
    </w:p>
    <w:p w14:paraId="0CF73227" w14:textId="7B0D2157" w:rsidR="001A19E0" w:rsidRPr="00690C65" w:rsidRDefault="001A19E0" w:rsidP="00FF3D73">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FF3D73">
      <w:pPr>
        <w:pStyle w:val="ProductList-Body"/>
        <w:ind w:left="180"/>
      </w:pPr>
    </w:p>
    <w:p w14:paraId="32403BAC" w14:textId="77777777" w:rsidR="00ED50E6" w:rsidRPr="00690C65" w:rsidRDefault="001A19E0" w:rsidP="00FF3D73">
      <w:pPr>
        <w:pStyle w:val="ProductList-Body"/>
        <w:ind w:left="180"/>
      </w:pPr>
      <w:r>
        <w:rPr>
          <w:b/>
          <w:color w:val="0072C6"/>
        </w:rPr>
        <w:t>Çoklu Posta Kutusu Araması</w:t>
      </w:r>
    </w:p>
    <w:p w14:paraId="024BBD24" w14:textId="653E014F" w:rsidR="001A19E0" w:rsidRPr="00690C65" w:rsidRDefault="001A19E0" w:rsidP="00FF3D73">
      <w:pPr>
        <w:pStyle w:val="ProductList-Body"/>
        <w:ind w:left="180"/>
      </w:pPr>
      <w:r>
        <w:t>Müşteri, kendi kuruluşu bünyesindeki çok sayıda posta kutusunda içerik araması yapabilecektir.</w:t>
      </w:r>
    </w:p>
    <w:p w14:paraId="35BD9A97" w14:textId="77777777" w:rsidR="00C56937" w:rsidRPr="00690C65" w:rsidRDefault="00C56937" w:rsidP="00FF3D73">
      <w:pPr>
        <w:pStyle w:val="ProductList-Body"/>
        <w:ind w:left="180"/>
      </w:pPr>
    </w:p>
    <w:p w14:paraId="448BE475" w14:textId="77777777" w:rsidR="00ED50E6" w:rsidRPr="00690C65" w:rsidRDefault="001A19E0" w:rsidP="00FF3D73">
      <w:pPr>
        <w:pStyle w:val="ProductList-Body"/>
        <w:ind w:left="187"/>
      </w:pPr>
      <w:r>
        <w:rPr>
          <w:b/>
          <w:color w:val="0072C6"/>
        </w:rPr>
        <w:t>Yasal El Koyma</w:t>
      </w:r>
    </w:p>
    <w:p w14:paraId="2EA3BFAF" w14:textId="45C83957" w:rsidR="001A19E0" w:rsidRPr="00690C65" w:rsidRDefault="001A19E0" w:rsidP="00FF3D73">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FF3D73">
      <w:pPr>
        <w:pStyle w:val="ProductList-Body"/>
        <w:rPr>
          <w:szCs w:val="18"/>
        </w:rPr>
      </w:pPr>
    </w:p>
    <w:p w14:paraId="4ACEA0A4" w14:textId="60DB9570" w:rsidR="006523C8" w:rsidRPr="00690C65" w:rsidRDefault="006523C8" w:rsidP="00FF3D73">
      <w:pPr>
        <w:pStyle w:val="ProductList-Body"/>
        <w:ind w:left="187"/>
      </w:pPr>
      <w:r>
        <w:rPr>
          <w:b/>
          <w:color w:val="0072C6"/>
        </w:rPr>
        <w:t>Arşivleme</w:t>
      </w:r>
    </w:p>
    <w:p w14:paraId="73F5962E" w14:textId="77777777" w:rsidR="006523C8" w:rsidRPr="00690C65" w:rsidRDefault="006523C8" w:rsidP="00FF3D73">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FF3D73">
      <w:pPr>
        <w:pStyle w:val="ProductList-Body"/>
        <w:ind w:left="180"/>
        <w:rPr>
          <w:szCs w:val="18"/>
        </w:rPr>
      </w:pPr>
    </w:p>
    <w:p w14:paraId="2B0BFA2B" w14:textId="6300D19C" w:rsidR="006523C8" w:rsidRPr="00690C65" w:rsidRDefault="006523C8" w:rsidP="00FF3D73">
      <w:pPr>
        <w:pStyle w:val="ProductList-Body"/>
        <w:ind w:left="180"/>
      </w:pPr>
      <w:r>
        <w:rPr>
          <w:b/>
          <w:color w:val="0072C6"/>
        </w:rPr>
        <w:t>Exchange Server için Arşivleme</w:t>
      </w:r>
    </w:p>
    <w:p w14:paraId="05891E4A" w14:textId="551E1229" w:rsidR="006523C8" w:rsidRPr="00690C65" w:rsidRDefault="006523C8" w:rsidP="00FF3D73">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FF3D73">
      <w:pPr>
        <w:pStyle w:val="ProductList-Body"/>
        <w:ind w:left="180"/>
        <w:rPr>
          <w:szCs w:val="18"/>
        </w:rPr>
      </w:pPr>
    </w:p>
    <w:p w14:paraId="0753E342" w14:textId="77777777" w:rsidR="009A51DA" w:rsidRDefault="009A51DA" w:rsidP="007C6DED">
      <w:pPr>
        <w:pStyle w:val="ProductList-ClauseHeading"/>
        <w:keepNext w:val="0"/>
      </w:pPr>
      <w:r>
        <w:t>Akıllı Telefon ve Tablet Cihazları</w:t>
      </w:r>
    </w:p>
    <w:p w14:paraId="233B5FE4" w14:textId="0392104E" w:rsidR="00AB0C26" w:rsidRPr="003A1DB6" w:rsidRDefault="009A51DA" w:rsidP="00FF3D73">
      <w:pPr>
        <w:pStyle w:val="ProductList-Body"/>
      </w:pPr>
      <w:r>
        <w:t>Müşterinin bir Exchange Online Kullanıcı SL atadığı her kullanıcı, (i) mobil cihazlar için Microsoft Outlook'u ticari amaçlarla kullanabilir ve (ii) beş adede kadar akıllı telefon ve tablet üzerinde kuruluş kimlik bilgileriyle Microsoft Outlook'ta oturum açabilir</w:t>
      </w:r>
      <w:r w:rsidR="00AB0C26">
        <w:t xml:space="preserve">. </w:t>
      </w:r>
    </w:p>
    <w:p w14:paraId="6B5FB2B3" w14:textId="77777777" w:rsidR="00AB0C26" w:rsidRDefault="00AB0C26" w:rsidP="00FF3D73">
      <w:pPr>
        <w:pStyle w:val="ProductList-Body"/>
        <w:tabs>
          <w:tab w:val="clear" w:pos="158"/>
          <w:tab w:val="left" w:pos="270"/>
        </w:tabs>
        <w:rPr>
          <w:b/>
          <w:color w:val="00188F"/>
        </w:rPr>
      </w:pPr>
    </w:p>
    <w:p w14:paraId="6F4D5951" w14:textId="6C11365E" w:rsidR="006523C8" w:rsidRPr="00690C65" w:rsidRDefault="006523C8" w:rsidP="00FF3D73">
      <w:pPr>
        <w:pStyle w:val="ProductList-Body"/>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FF3D73">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56"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FF3D73">
      <w:pPr>
        <w:pStyle w:val="ProductList-Body"/>
        <w:rPr>
          <w:szCs w:val="18"/>
        </w:rPr>
      </w:pPr>
    </w:p>
    <w:p w14:paraId="539034F6" w14:textId="77777777" w:rsidR="00F37BF2" w:rsidRPr="00017A5A" w:rsidRDefault="00F37BF2" w:rsidP="00FF3D73">
      <w:pPr>
        <w:pStyle w:val="ProductList-Body"/>
        <w:tabs>
          <w:tab w:val="clear" w:pos="158"/>
          <w:tab w:val="left" w:pos="180"/>
        </w:tabs>
        <w:rPr>
          <w:b/>
          <w:color w:val="00188F"/>
        </w:rPr>
      </w:pPr>
      <w:r>
        <w:rPr>
          <w:b/>
          <w:color w:val="00188F"/>
        </w:rPr>
        <w:t>Office 365 Veri Kaybını Önleme Aygıt Lisansı</w:t>
      </w:r>
    </w:p>
    <w:p w14:paraId="5E4C91C4" w14:textId="77777777" w:rsidR="00F37BF2" w:rsidRDefault="00F37BF2" w:rsidP="00FF3D73">
      <w:pPr>
        <w:pStyle w:val="ProductList-Body"/>
      </w:pPr>
      <w:r>
        <w:t>Eğer Müşteri Aygıt başına Office 365 Veri Kaybını Önleme için lisanslıysa, Lisanslı Aygıtın tüm kullanıcıları Çevrimiçi Hizmet için lisanslıdır.</w:t>
      </w:r>
      <w:bookmarkStart w:id="135" w:name="_Hlk486589626"/>
    </w:p>
    <w:p w14:paraId="4974342C" w14:textId="77777777" w:rsidR="009A65DA" w:rsidRPr="00FF36AA" w:rsidRDefault="009A65DA" w:rsidP="00FF3D73">
      <w:pPr>
        <w:pStyle w:val="ProductList-Body"/>
        <w:rPr>
          <w:b/>
          <w:color w:val="00188F"/>
        </w:rPr>
      </w:pPr>
      <w:bookmarkStart w:id="136" w:name="_Toc423959249"/>
      <w:bookmarkEnd w:id="135"/>
      <w:r w:rsidRPr="00FF36AA">
        <w:rPr>
          <w:b/>
          <w:color w:val="00188F"/>
        </w:rPr>
        <w:lastRenderedPageBreak/>
        <w:t>Hizmet Düzeyi Sözleşmesi</w:t>
      </w:r>
      <w:bookmarkEnd w:id="136"/>
    </w:p>
    <w:p w14:paraId="2786330D" w14:textId="77777777" w:rsidR="00AA0238" w:rsidRDefault="00AA0238" w:rsidP="00FF3D73">
      <w:pPr>
        <w:pStyle w:val="ProductList-Body"/>
        <w:tabs>
          <w:tab w:val="clear" w:pos="158"/>
          <w:tab w:val="left" w:pos="180"/>
        </w:tabs>
      </w:pPr>
      <w:bookmarkStart w:id="137" w:name="Office365Applications"/>
      <w:r>
        <w:t>Office 365 Gelişmiş Tehdit Koruması veya Office 365 Tehdit Yönetim Bilgileri için SLA yoktur.</w:t>
      </w:r>
    </w:p>
    <w:bookmarkStart w:id="138" w:name="O365Applications"/>
    <w:bookmarkEnd w:id="137"/>
    <w:p w14:paraId="4D6C8D29" w14:textId="1261141E" w:rsidR="00C342BE" w:rsidRPr="00B56D57"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bookmarkStart w:id="139" w:name="_Toc524436948"/>
      <w:bookmarkStart w:id="140" w:name="_Toc523239320"/>
    </w:p>
    <w:p w14:paraId="45802ACD" w14:textId="2B62FED2" w:rsidR="00FE45CF" w:rsidRDefault="003D2E3C" w:rsidP="00FE45CF">
      <w:pPr>
        <w:pStyle w:val="ProductList-Offering2Heading"/>
        <w:outlineLvl w:val="2"/>
      </w:pPr>
      <w:r w:rsidRPr="0051295C">
        <w:rPr>
          <w:lang w:val="uk-UA"/>
        </w:rPr>
        <w:tab/>
      </w:r>
      <w:bookmarkStart w:id="141" w:name="_Toc33445293"/>
      <w:r w:rsidR="00FE45CF">
        <w:t>Microsoft Stream</w:t>
      </w:r>
      <w:bookmarkEnd w:id="141"/>
    </w:p>
    <w:p w14:paraId="60F6C4E0" w14:textId="77777777" w:rsidR="00FE45CF" w:rsidRDefault="00FE45CF" w:rsidP="00FE45CF">
      <w:pPr>
        <w:pStyle w:val="ProductList-Body"/>
        <w:tabs>
          <w:tab w:val="clear" w:pos="158"/>
          <w:tab w:val="left" w:pos="360"/>
        </w:tabs>
        <w:rPr>
          <w:b/>
          <w:color w:val="00188F"/>
        </w:rPr>
      </w:pPr>
      <w:r>
        <w:rPr>
          <w:b/>
          <w:color w:val="00188F"/>
        </w:rPr>
        <w:t>Bildirimler</w:t>
      </w:r>
    </w:p>
    <w:p w14:paraId="75EBAD5F" w14:textId="77777777" w:rsidR="00FE45CF" w:rsidRDefault="00FE45CF" w:rsidP="00FE45CF">
      <w:pPr>
        <w:pStyle w:val="ProductList-Body"/>
      </w:pPr>
      <w:r>
        <w:rPr>
          <w:color w:val="000000" w:themeColor="text1"/>
        </w:rPr>
        <w:t xml:space="preserve">Ek 1'de yer alan </w:t>
      </w:r>
      <w:r>
        <w:t xml:space="preserve">H.264/AVC Görsel Standardı, VC-1 Video Standardı ve MPEG-4 Kısım 2 Görsel Standardı ve MPEG-2 Video Standardı </w:t>
      </w:r>
      <w:hyperlink w:anchor="_top" w:tooltip="Ek 1" w:history="1">
        <w:r>
          <w:rPr>
            <w:rStyle w:val="Hyperlink"/>
          </w:rPr>
          <w:t>Bildirimleri</w:t>
        </w:r>
      </w:hyperlink>
      <w:r>
        <w:rPr>
          <w:rStyle w:val="Hyperlink"/>
        </w:rPr>
        <w:t xml:space="preserve"> </w:t>
      </w:r>
      <w:r>
        <w:t>geçerlidir.</w:t>
      </w:r>
    </w:p>
    <w:p w14:paraId="6D671A35" w14:textId="77777777" w:rsidR="00FE45CF" w:rsidRDefault="00FE45CF" w:rsidP="00FE45CF">
      <w:pPr>
        <w:pStyle w:val="ProductList-Body"/>
      </w:pPr>
    </w:p>
    <w:p w14:paraId="27655778" w14:textId="77777777" w:rsidR="00FE45CF" w:rsidRDefault="00FE45CF" w:rsidP="00FE45CF">
      <w:pPr>
        <w:pStyle w:val="ProductList-Body"/>
        <w:tabs>
          <w:tab w:val="clear" w:pos="158"/>
          <w:tab w:val="left" w:pos="360"/>
        </w:tabs>
        <w:rPr>
          <w:b/>
          <w:color w:val="00188F"/>
        </w:rPr>
      </w:pPr>
      <w:r>
        <w:rPr>
          <w:b/>
          <w:color w:val="00188F"/>
        </w:rPr>
        <w:t>Stream Live Events</w:t>
      </w:r>
    </w:p>
    <w:p w14:paraId="75D965F1" w14:textId="77777777" w:rsidR="00FE45CF" w:rsidRDefault="00FE45CF" w:rsidP="00FE45CF">
      <w:pPr>
        <w:pStyle w:val="ProductList-Body"/>
      </w:pPr>
      <w:r>
        <w:t>Stream Live Events, aşağıdakilere tabidir:</w:t>
      </w:r>
    </w:p>
    <w:p w14:paraId="3028B61A" w14:textId="77777777" w:rsidR="00FE45CF" w:rsidRDefault="00FE45CF" w:rsidP="00FE45CF">
      <w:pPr>
        <w:pStyle w:val="ProductList-Bullet"/>
        <w:numPr>
          <w:ilvl w:val="0"/>
          <w:numId w:val="11"/>
        </w:numPr>
      </w:pPr>
      <w:r>
        <w:t>Stream Live Events, dört (4) saatten daha uzun süreli olamaz;</w:t>
      </w:r>
    </w:p>
    <w:p w14:paraId="24DEDE7C" w14:textId="77777777" w:rsidR="00FE45CF" w:rsidRDefault="00FE45CF" w:rsidP="00FE45CF">
      <w:pPr>
        <w:pStyle w:val="ProductList-Bullet"/>
        <w:numPr>
          <w:ilvl w:val="0"/>
          <w:numId w:val="11"/>
        </w:numPr>
      </w:pPr>
      <w:r>
        <w:t>Stream Live Events katılımcılarının sayısı 10.000'i aşamaz ve</w:t>
      </w:r>
    </w:p>
    <w:p w14:paraId="150A0920" w14:textId="77777777" w:rsidR="00FE45CF" w:rsidRPr="006A6E91" w:rsidRDefault="00FE45CF" w:rsidP="00FE45CF">
      <w:pPr>
        <w:pStyle w:val="ProductList-Bullet"/>
        <w:numPr>
          <w:ilvl w:val="0"/>
          <w:numId w:val="11"/>
        </w:numPr>
      </w:pPr>
      <w:r>
        <w:t>Stream Live Events, zaman içerisinde herhangi bir tekil noktada müşteri başına on beş (15) adet ile sınırlıdır.</w:t>
      </w:r>
    </w:p>
    <w:p w14:paraId="3D0CCE71" w14:textId="77777777" w:rsidR="00FE45CF" w:rsidRPr="0018506C" w:rsidRDefault="00A368CC" w:rsidP="00FE45CF">
      <w:pPr>
        <w:pStyle w:val="ProductList-Body"/>
        <w:shd w:val="clear" w:color="auto" w:fill="A6A6A6" w:themeFill="background1" w:themeFillShade="A6"/>
        <w:spacing w:before="120" w:after="240"/>
        <w:jc w:val="right"/>
        <w:rPr>
          <w:sz w:val="16"/>
          <w:szCs w:val="18"/>
        </w:rPr>
      </w:pPr>
      <w:hyperlink w:anchor="TableofContents" w:tooltip="İçindekiler" w:history="1">
        <w:r w:rsidR="00FE45CF" w:rsidRPr="0018506C">
          <w:rPr>
            <w:rStyle w:val="Hyperlink"/>
            <w:sz w:val="16"/>
            <w:szCs w:val="18"/>
          </w:rPr>
          <w:t>İçindekiler</w:t>
        </w:r>
      </w:hyperlink>
      <w:r w:rsidR="00FE45CF" w:rsidRPr="0018506C">
        <w:rPr>
          <w:sz w:val="16"/>
          <w:szCs w:val="18"/>
        </w:rPr>
        <w:t xml:space="preserve"> / </w:t>
      </w:r>
      <w:hyperlink w:anchor="GeneralTerms" w:tooltip="Genel Hükümler" w:history="1">
        <w:r w:rsidR="00FE45CF" w:rsidRPr="0018506C">
          <w:rPr>
            <w:rStyle w:val="Hyperlink"/>
            <w:sz w:val="16"/>
            <w:szCs w:val="18"/>
          </w:rPr>
          <w:t>Genel Hükümler</w:t>
        </w:r>
      </w:hyperlink>
    </w:p>
    <w:p w14:paraId="4F93AFB5" w14:textId="3399B935" w:rsidR="003D2E3C" w:rsidRDefault="003D2E3C" w:rsidP="003D2E3C">
      <w:pPr>
        <w:pStyle w:val="ProductList-Offering2Heading"/>
        <w:outlineLvl w:val="2"/>
      </w:pPr>
      <w:r w:rsidRPr="0051295C">
        <w:rPr>
          <w:lang w:val="uk-UA"/>
        </w:rPr>
        <w:tab/>
      </w:r>
      <w:bookmarkStart w:id="142" w:name="_Toc33445294"/>
      <w:r>
        <w:t>Microsoft Teams</w:t>
      </w:r>
      <w:bookmarkEnd w:id="142"/>
    </w:p>
    <w:p w14:paraId="6FC8A265" w14:textId="77777777" w:rsidR="003D2E3C" w:rsidRDefault="003D2E3C" w:rsidP="003D2E3C">
      <w:pPr>
        <w:pStyle w:val="ProductList-Body"/>
        <w:tabs>
          <w:tab w:val="clear" w:pos="158"/>
          <w:tab w:val="left" w:pos="360"/>
        </w:tabs>
        <w:rPr>
          <w:b/>
          <w:color w:val="00188F"/>
        </w:rPr>
      </w:pPr>
      <w:r>
        <w:rPr>
          <w:b/>
          <w:color w:val="00188F"/>
        </w:rPr>
        <w:t>Bildirimler</w:t>
      </w:r>
    </w:p>
    <w:p w14:paraId="7F0AEF41" w14:textId="77777777" w:rsidR="003D2E3C" w:rsidRDefault="00A368CC" w:rsidP="003D2E3C">
      <w:pPr>
        <w:pStyle w:val="ProductList-Body"/>
      </w:pPr>
      <w:hyperlink w:anchor="_top" w:tooltip="Ek 1" w:history="1">
        <w:r w:rsidR="003D2E3C">
          <w:rPr>
            <w:rStyle w:val="Hyperlink"/>
          </w:rPr>
          <w:t>Ek 1</w:t>
        </w:r>
      </w:hyperlink>
      <w:r w:rsidR="003D2E3C">
        <w:t>'deki H.264/MPEG-4 AVC Bildirimi, Microsoft Teams içeren tüm Office 365 Hizmetleri için geçerlidir.</w:t>
      </w:r>
    </w:p>
    <w:p w14:paraId="61898679" w14:textId="77777777" w:rsidR="003D2E3C" w:rsidRDefault="003D2E3C" w:rsidP="003D2E3C">
      <w:pPr>
        <w:pStyle w:val="ProductList-Body"/>
        <w:rPr>
          <w:b/>
          <w:bCs/>
        </w:rPr>
      </w:pPr>
    </w:p>
    <w:p w14:paraId="73F8C584" w14:textId="77777777" w:rsidR="003D2E3C" w:rsidRPr="00DC49DA" w:rsidRDefault="003D2E3C" w:rsidP="003D2E3C">
      <w:pPr>
        <w:pStyle w:val="ProductList-Body"/>
        <w:tabs>
          <w:tab w:val="clear" w:pos="158"/>
          <w:tab w:val="left" w:pos="360"/>
        </w:tabs>
        <w:rPr>
          <w:b/>
          <w:color w:val="00188F"/>
        </w:rPr>
      </w:pPr>
      <w:r>
        <w:rPr>
          <w:b/>
          <w:color w:val="00188F"/>
        </w:rPr>
        <w:t>Sağlık Sektörü Müşterileri</w:t>
      </w:r>
    </w:p>
    <w:p w14:paraId="29BE58EF" w14:textId="77777777" w:rsidR="003D2E3C" w:rsidRPr="00DC49DA" w:rsidRDefault="003D2E3C" w:rsidP="003D2E3C">
      <w:pPr>
        <w:pStyle w:val="ProductList-Body"/>
      </w:pPr>
      <w:r>
        <w:t>Aşağıdakilerden yalnızca müşteri sorumludur: (1) Microsoft Teams Hizmetinin kullanılmasıyla sağlanan bilgilerin ve Verilerin doğruluğu ve uygunluğu; (2) tüm Müşteri uygulamaları ve/veya hizmeti ve Microsoft Teams arasında güvenli bir “uygulamadan uygulamaya” kimlik doğrulama yöntemi uygulanması; (3) son kullanıcının ve Müşterinin Microsoft Teams hizmetini kullanmasıyla bağlantılı olarak son kullanıcılardan uygun onayın alınması ve (4) son kullanıcının ve Müşterinin Microsoft Teams hizmetini kullanmasıyla bağlantılı olarak son kullanıcılara, uygun olduğu şekliyle, şu formda belirtilenler dahil olmak üzere uygun uyarıların, feragatnamelerin ve tasdiklerin gösterilmesi.</w:t>
      </w:r>
    </w:p>
    <w:p w14:paraId="06668598" w14:textId="77777777" w:rsidR="003D2E3C" w:rsidRPr="00DC49DA" w:rsidRDefault="003D2E3C" w:rsidP="003D2E3C">
      <w:pPr>
        <w:pStyle w:val="ProductList-Body"/>
      </w:pPr>
    </w:p>
    <w:p w14:paraId="261FD79C" w14:textId="77777777" w:rsidR="003D2E3C" w:rsidRDefault="003D2E3C" w:rsidP="003D2E3C">
      <w:pPr>
        <w:pStyle w:val="ProductList-Body"/>
      </w:pPr>
      <w:r>
        <w:t>MÜŞTERİ, ÇEVRİMİÇİ HİZMETLERİN (MICROSOFT TEAMS HİZMETİ VE UYGULAMALARI); (1) HASTALIK YA DA BAŞKA DURUMLARIN TANISI İÇİN VEYA HASTALIĞIN TEDAVİSİNDE, GERİLETİLMESİNDE, İYİLEŞTİRİLMESİNDE YA DA ÖNLENMESİNDE TIBBİ BİR CİHAZ (VEYA TIBBİ CİHAZLAR) OLARAK KULLANILMASI VEYA HERHANGİ BİR KLİNİK ÖNERİNİN BİLEŞENİ OLARAK KULLANILMASI MAKSADIYLA KULLANIMA SUNULMADIĞINI VE ÇEVRİMİÇİ HİZMETLERİN BU TÜR AMAÇLAR DOĞRULTUSUNDA KULLANILMASI İÇİN HERHANGİ BİR LİSANS YA DA HAK SAĞLANMADIĞINI, (2) PROFESYONEL TIBBİ TAVSİYE, TANI, TEDAVİ VEYA KANI YERİNE GEÇMESİ AMACIYLA TASARLANMADIĞINI VE PROFESYONEL TIBBİ TAVSİYE, TANI, TEDAVİ VEYA KANININ YERİNE GEÇMESİ VEYA BUNLARI İKAME ETMESİ İÇİN KULLANILMAMASI GEREKTİĞİNİ VE (3) ACİL DURUMLAR İÇİN KULLANILMAMASI GEREKTİĞİNİ VE ACİL DURUMLAR İÇİN KULLANILMAMASI GEREKTİĞİNİ KABUL EDER. MICROSOFT TEAMS VE UYGULAMALARINI KULLANILMASININ BİR SONUCU OLARAK MEYDANA GELEBİLECEK HERHANGİ BİR KİŞİSEL YARALANMADAN, TÜM SON KULLANICI YARALANMALARI DA DAHİL OLMAK ÜZERE (BUNLARLA SINIRLI OLMAKSIZIN), MÜŞTERİ MÜNFERİDEN SORUMLUDUR.</w:t>
      </w:r>
    </w:p>
    <w:p w14:paraId="2E9F48C6" w14:textId="77777777" w:rsidR="003D2E3C" w:rsidRDefault="003D2E3C" w:rsidP="003D2E3C">
      <w:pPr>
        <w:pStyle w:val="ProductList-Body"/>
      </w:pPr>
    </w:p>
    <w:p w14:paraId="2FB7AA40" w14:textId="77777777" w:rsidR="003D2E3C" w:rsidRPr="00DC49DA" w:rsidRDefault="003D2E3C" w:rsidP="003D2E3C">
      <w:pPr>
        <w:pStyle w:val="ProductList-Body"/>
        <w:tabs>
          <w:tab w:val="clear" w:pos="158"/>
          <w:tab w:val="left" w:pos="360"/>
        </w:tabs>
        <w:rPr>
          <w:b/>
          <w:color w:val="00188F"/>
        </w:rPr>
      </w:pPr>
      <w:r>
        <w:rPr>
          <w:b/>
          <w:color w:val="00188F"/>
        </w:rPr>
        <w:t>DLP Sınırlaması.</w:t>
      </w:r>
    </w:p>
    <w:p w14:paraId="340B1651" w14:textId="77777777" w:rsidR="003D2E3C" w:rsidRDefault="003D2E3C" w:rsidP="003D2E3C">
      <w:pPr>
        <w:pStyle w:val="ProductList-Body"/>
        <w:rPr>
          <w:b/>
          <w:bCs/>
          <w:color w:val="00188F"/>
        </w:rPr>
      </w:pPr>
      <w:r>
        <w:t>Veri Kaybını Önleme Hizmeti, SMS ile gönderilen veya alınan Microsoft Teams mesajları için geçerli değildir veya bu söz konusu mesajları engellemez.</w:t>
      </w:r>
    </w:p>
    <w:p w14:paraId="2863FCB1" w14:textId="77777777" w:rsidR="003D2E3C" w:rsidRPr="00716C3C" w:rsidRDefault="003D2E3C" w:rsidP="003D2E3C">
      <w:pPr>
        <w:pStyle w:val="ProductList-Body"/>
      </w:pPr>
    </w:p>
    <w:p w14:paraId="1EE1CEEC" w14:textId="77777777" w:rsidR="003D2E3C" w:rsidRDefault="003D2E3C" w:rsidP="003D2E3C">
      <w:pPr>
        <w:pStyle w:val="ProductList-Body"/>
        <w:rPr>
          <w:b/>
          <w:color w:val="00188F"/>
        </w:rPr>
      </w:pPr>
      <w:r>
        <w:rPr>
          <w:b/>
          <w:color w:val="00188F"/>
        </w:rPr>
        <w:t>Denemeler</w:t>
      </w:r>
    </w:p>
    <w:p w14:paraId="57CBE530" w14:textId="77777777" w:rsidR="003D2E3C" w:rsidRPr="00DC49DA" w:rsidRDefault="003D2E3C" w:rsidP="003D2E3C">
      <w:pPr>
        <w:pStyle w:val="ProductList-Body"/>
        <w:rPr>
          <w:b/>
        </w:rPr>
      </w:pPr>
      <w:r>
        <w:t>Microsoft Teams Keşif Deneyimi, yalnızca bireysel son kullanıcılar tarafından başlatılabilir. Müşteri, son kullanıcı çalışanlar adına bir Microsoft Teams Keşif Deneyimi başlatamaz.</w:t>
      </w:r>
    </w:p>
    <w:p w14:paraId="369C14D2" w14:textId="505C91E9" w:rsidR="003D2E3C" w:rsidRPr="003D2E3C" w:rsidRDefault="00A368CC" w:rsidP="003D2E3C">
      <w:pPr>
        <w:pStyle w:val="ProductList-Body"/>
        <w:shd w:val="clear" w:color="auto" w:fill="A6A6A6" w:themeFill="background1" w:themeFillShade="A6"/>
        <w:spacing w:before="120" w:after="240"/>
        <w:jc w:val="right"/>
        <w:rPr>
          <w:sz w:val="16"/>
          <w:szCs w:val="18"/>
        </w:rPr>
      </w:pPr>
      <w:hyperlink w:anchor="TableofContents" w:tooltip="İçindekiler" w:history="1">
        <w:r w:rsidR="003D2E3C" w:rsidRPr="0018506C">
          <w:rPr>
            <w:rStyle w:val="Hyperlink"/>
            <w:sz w:val="16"/>
            <w:szCs w:val="18"/>
          </w:rPr>
          <w:t>İçindekiler</w:t>
        </w:r>
      </w:hyperlink>
      <w:r w:rsidR="003D2E3C" w:rsidRPr="0018506C">
        <w:rPr>
          <w:sz w:val="16"/>
          <w:szCs w:val="18"/>
        </w:rPr>
        <w:t xml:space="preserve"> / </w:t>
      </w:r>
      <w:hyperlink w:anchor="GeneralTerms" w:tooltip="Genel Hükümler" w:history="1">
        <w:r w:rsidR="003D2E3C" w:rsidRPr="0018506C">
          <w:rPr>
            <w:rStyle w:val="Hyperlink"/>
            <w:sz w:val="16"/>
            <w:szCs w:val="18"/>
          </w:rPr>
          <w:t>Genel Hükümler</w:t>
        </w:r>
      </w:hyperlink>
    </w:p>
    <w:p w14:paraId="76A9EEB4" w14:textId="1A407A2F" w:rsidR="00F223DB" w:rsidRPr="008E1E88" w:rsidRDefault="00CA17A8" w:rsidP="00FF3D73">
      <w:pPr>
        <w:pStyle w:val="ProductList-Offering2Heading"/>
        <w:outlineLvl w:val="2"/>
        <w:rPr>
          <w:lang w:val="tr-TR"/>
        </w:rPr>
      </w:pPr>
      <w:r w:rsidRPr="0051295C">
        <w:rPr>
          <w:lang w:val="uk-UA"/>
        </w:rPr>
        <w:tab/>
      </w:r>
      <w:bookmarkStart w:id="143" w:name="_Toc33445295"/>
      <w:r w:rsidR="00F223DB" w:rsidRPr="008E1E88">
        <w:rPr>
          <w:lang w:val="tr-TR"/>
        </w:rPr>
        <w:t>Office 365 Uygulamaları</w:t>
      </w:r>
      <w:bookmarkEnd w:id="138"/>
      <w:bookmarkEnd w:id="139"/>
      <w:bookmarkEnd w:id="140"/>
      <w:bookmarkEnd w:id="143"/>
    </w:p>
    <w:p w14:paraId="70375896" w14:textId="77777777" w:rsidR="00F223DB" w:rsidRDefault="00F223DB" w:rsidP="00FF3D73">
      <w:pPr>
        <w:pStyle w:val="ProductList-Offering1"/>
        <w:sectPr w:rsidR="00F223DB" w:rsidSect="00E275D6">
          <w:type w:val="continuous"/>
          <w:pgSz w:w="12240" w:h="15840"/>
          <w:pgMar w:top="1440" w:right="720" w:bottom="1440" w:left="720" w:header="720" w:footer="720" w:gutter="0"/>
          <w:cols w:space="720"/>
          <w:titlePg/>
          <w:docGrid w:linePitch="360"/>
        </w:sectPr>
      </w:pPr>
    </w:p>
    <w:p w14:paraId="164E7399"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Office 365 İş</w:t>
      </w:r>
    </w:p>
    <w:p w14:paraId="5AB566DC"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Office 365 ProPlus</w:t>
      </w:r>
    </w:p>
    <w:p w14:paraId="7C37DB30"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Visio Online (Plan 1 ve 2)</w:t>
      </w:r>
    </w:p>
    <w:p w14:paraId="05E0B568" w14:textId="77777777" w:rsidR="00F223DB" w:rsidRDefault="00F223DB" w:rsidP="00FF3D73">
      <w:pPr>
        <w:pStyle w:val="ProductList-Offering2"/>
        <w:sectPr w:rsidR="00F223DB" w:rsidSect="005B7124">
          <w:type w:val="continuous"/>
          <w:pgSz w:w="12240" w:h="15840"/>
          <w:pgMar w:top="1440" w:right="720" w:bottom="1440" w:left="720" w:header="720" w:footer="720" w:gutter="0"/>
          <w:cols w:num="2" w:space="720"/>
          <w:titlePg/>
          <w:docGrid w:linePitch="360"/>
        </w:sectPr>
      </w:pPr>
    </w:p>
    <w:p w14:paraId="189BF8BA" w14:textId="77777777" w:rsidR="00F223DB" w:rsidRPr="000A5E8A" w:rsidRDefault="00F223DB" w:rsidP="00FF3D73">
      <w:pPr>
        <w:pStyle w:val="ProductList-Body"/>
        <w:pBdr>
          <w:top w:val="single" w:sz="4" w:space="1" w:color="BFBFBF" w:themeColor="background1" w:themeShade="BF"/>
        </w:pBdr>
        <w:rPr>
          <w:b/>
          <w:color w:val="000000" w:themeColor="text1"/>
          <w:sz w:val="8"/>
          <w:szCs w:val="8"/>
        </w:rPr>
      </w:pPr>
    </w:p>
    <w:p w14:paraId="32A1B5E9" w14:textId="77777777" w:rsidR="00F223DB" w:rsidRPr="00123E7D" w:rsidRDefault="00F223DB" w:rsidP="00FF3D73">
      <w:pPr>
        <w:pStyle w:val="ProductList-Body"/>
        <w:rPr>
          <w:b/>
          <w:color w:val="00188F"/>
        </w:rPr>
      </w:pPr>
      <w:r>
        <w:rPr>
          <w:b/>
          <w:color w:val="00188F"/>
        </w:rPr>
        <w:t>Hizmet Düzeyi Anlaşması</w:t>
      </w:r>
    </w:p>
    <w:p w14:paraId="00CC8A48" w14:textId="77777777" w:rsidR="00F223DB" w:rsidRDefault="00F223DB" w:rsidP="00FF3D73">
      <w:pPr>
        <w:pStyle w:val="ProductList-Body"/>
      </w:pPr>
      <w:r>
        <w:t>Visio Online için SLA yoktur.</w:t>
      </w:r>
    </w:p>
    <w:p w14:paraId="41E1AF71" w14:textId="77777777" w:rsidR="00F223DB" w:rsidRPr="00123E7D" w:rsidRDefault="00F223DB" w:rsidP="00FF3D73">
      <w:pPr>
        <w:pStyle w:val="ProductList-Body"/>
      </w:pPr>
    </w:p>
    <w:p w14:paraId="357650B9" w14:textId="77777777" w:rsidR="0079207F" w:rsidRPr="00123E7D" w:rsidRDefault="0079207F" w:rsidP="007C6DED">
      <w:pPr>
        <w:pStyle w:val="ProductList-Body"/>
        <w:keepNext/>
        <w:tabs>
          <w:tab w:val="clear" w:pos="158"/>
          <w:tab w:val="left" w:pos="180"/>
        </w:tabs>
        <w:rPr>
          <w:b/>
          <w:color w:val="00188F"/>
        </w:rPr>
      </w:pPr>
      <w:r>
        <w:rPr>
          <w:b/>
          <w:color w:val="00188F"/>
        </w:rPr>
        <w:lastRenderedPageBreak/>
        <w:t xml:space="preserve">Yükleme ve Kullanım Hakları </w:t>
      </w:r>
    </w:p>
    <w:p w14:paraId="1703890C" w14:textId="77777777" w:rsidR="0079207F" w:rsidRDefault="0079207F" w:rsidP="00FF3D73">
      <w:pPr>
        <w:pStyle w:val="ProductList-Body"/>
        <w:tabs>
          <w:tab w:val="clear" w:pos="158"/>
          <w:tab w:val="left" w:pos="180"/>
        </w:tabs>
      </w:pPr>
      <w:r>
        <w:t>Müşterinin bir Kullanıcı SL'si atadığı her kullanıcı, üyelikle birlikte sağlanan yazılımı kullanmak için bir iş veya okul hesabına sahip olmalıdır. Bu kullanıcılar:</w:t>
      </w:r>
    </w:p>
    <w:p w14:paraId="7DAD61E7" w14:textId="77777777" w:rsidR="0079207F" w:rsidRDefault="0079207F" w:rsidP="00FF3D73">
      <w:pPr>
        <w:pStyle w:val="ProductList-Body"/>
        <w:numPr>
          <w:ilvl w:val="0"/>
          <w:numId w:val="6"/>
        </w:numPr>
        <w:ind w:left="450" w:hanging="270"/>
      </w:pPr>
      <w:r>
        <w:t>SL ile birlikte sağlanan yazılımı, yerel veya uzaktan kullanım için eş zamanlı olarak beş adede kadar OSE'de etkinleştirebilirler;</w:t>
      </w:r>
    </w:p>
    <w:p w14:paraId="7F91E53B" w14:textId="1E218830" w:rsidR="0079207F" w:rsidRDefault="00FF3D73" w:rsidP="00FF3D73">
      <w:pPr>
        <w:pStyle w:val="ProductList-Body"/>
        <w:numPr>
          <w:ilvl w:val="0"/>
          <w:numId w:val="6"/>
        </w:numPr>
        <w:ind w:left="450" w:hanging="270"/>
      </w:pPr>
      <w:r w:rsidRPr="00606E4C">
        <w:t xml:space="preserve">yazılımı ayrıca paylaşımlı bilgisayar etkinleştirme ile bir paylaşılan cihaza, bir Ağ Sunucusuna veya Microsoft Azure'a yükleyebilir ya da Nitelikli Çok Kiracılı Barındırıcı İş Ortağı (“QMTH”) ile kullanabilir. Yazılımın bir QMTH ile yüklenmesi ve kullanımına yönelik haklar, QMTH'nin Veri Merkezi Sağlayıcısı olarak bir Onaylı Sağlayıcı kullanması durumunda, </w:t>
      </w:r>
      <w:hyperlink r:id="rId57" w:history="1">
        <w:r w:rsidRPr="00606E4C">
          <w:rPr>
            <w:rStyle w:val="Hyperlink"/>
          </w:rPr>
          <w:t>Ürün Şartlarında</w:t>
        </w:r>
      </w:hyperlink>
      <w:r w:rsidRPr="00606E4C">
        <w:t xml:space="preserve"> tanımlanan şekilde, geçerli değildir. Ürün Koşulları </w:t>
      </w:r>
      <w:hyperlink r:id="rId58" w:history="1">
        <w:r w:rsidRPr="00606E4C">
          <w:rPr>
            <w:rStyle w:val="Hyperlink"/>
          </w:rPr>
          <w:t>http://go.microsoft.com/?linkid=9839207</w:t>
        </w:r>
      </w:hyperlink>
      <w:r w:rsidRPr="00606E4C">
        <w:t xml:space="preserve">adresinde yer almaktadır. Nitelikli Çok Kiracılı Barındırıcı İş Ortaklarının bir listesi ve ek dağıtım gereksinimleri </w:t>
      </w:r>
      <w:hyperlink r:id="rId59" w:history="1">
        <w:r w:rsidRPr="00606E4C">
          <w:rPr>
            <w:rStyle w:val="Hyperlink"/>
          </w:rPr>
          <w:t>www.office.com/sca</w:t>
        </w:r>
      </w:hyperlink>
      <w:r w:rsidRPr="00606E4C">
        <w:rPr>
          <w:color w:val="1F497D"/>
        </w:rPr>
        <w:t xml:space="preserve"> </w:t>
      </w:r>
      <w:r w:rsidRPr="000C30E6">
        <w:t>adresinde yer alır</w:t>
      </w:r>
      <w:r w:rsidRPr="00606E4C">
        <w:rPr>
          <w:color w:val="1F497D"/>
        </w:rPr>
        <w:t xml:space="preserve">. </w:t>
      </w:r>
      <w:r w:rsidRPr="00606E4C">
        <w:t>Bu paylaşılan bilgisayar etkinleştirme hükmü yalnızca Office 365 İş, Microsoft 365 İş'in bir bileşeni olarak lisanslandığında Office 365 İş için lisanslanmış Müşterilere uygulanır</w:t>
      </w:r>
      <w:r w:rsidR="0079207F">
        <w:t>;</w:t>
      </w:r>
    </w:p>
    <w:p w14:paraId="1B1414A1" w14:textId="77777777" w:rsidR="0079207F" w:rsidRPr="008119A5" w:rsidRDefault="0079207F" w:rsidP="00FF3D73">
      <w:pPr>
        <w:pStyle w:val="ProductList-Body"/>
        <w:numPr>
          <w:ilvl w:val="0"/>
          <w:numId w:val="6"/>
        </w:numPr>
        <w:ind w:left="450" w:hanging="270"/>
        <w:rPr>
          <w:b/>
          <w:spacing w:val="-2"/>
        </w:rPr>
      </w:pPr>
      <w:r w:rsidRPr="008119A5">
        <w:rPr>
          <w:spacing w:val="-2"/>
        </w:rPr>
        <w:t>kullanıcının üstüne yazılımı kurduğu her cihazı en azından her 30 günde bir İnternete bağlamalıdır; aksi halde yazılımın işlevselliği etkilenebilir ve</w:t>
      </w:r>
    </w:p>
    <w:p w14:paraId="6C681244" w14:textId="77777777" w:rsidR="0079207F" w:rsidRDefault="0079207F" w:rsidP="00FF3D73">
      <w:pPr>
        <w:pStyle w:val="ProductList-Body"/>
        <w:numPr>
          <w:ilvl w:val="0"/>
          <w:numId w:val="6"/>
        </w:numPr>
        <w:ind w:left="450" w:hanging="270"/>
      </w:pPr>
      <w:r>
        <w:t>ProPlus'ın bir parçası olarak [ve bu OST'ye tabi olarak] tarafından sunulan İnternet bağlantılı Çevrimiçi Hizmetleri kullanabilir. Ek olarak, Müşteri tarafından izin verilen durumlarda, kullanıcılar bu OST yerine ürün dokümanlarında belirtildiği üzere Microsoft'un bir veri denetçisi olarak işlev gösterdiği kullanım koşullarına tabi olan bağlı hizmetleri kullanmayı seçebilir.</w:t>
      </w:r>
    </w:p>
    <w:p w14:paraId="6F91BA3A" w14:textId="77777777" w:rsidR="0079207F" w:rsidRDefault="0079207F" w:rsidP="00FF3D73">
      <w:pPr>
        <w:pStyle w:val="ProductList-Body"/>
        <w:numPr>
          <w:ilvl w:val="1"/>
          <w:numId w:val="13"/>
        </w:numPr>
        <w:ind w:left="810"/>
      </w:pPr>
      <w:r>
        <w:t>Çevrimiçi Hizmetler, Müşterinin isteğe bağlı bu bağlı hizmetleri etkinleştirmesine veya devre dışı bırakmasına izin verir ve</w:t>
      </w:r>
    </w:p>
    <w:p w14:paraId="44A24944" w14:textId="77777777" w:rsidR="0079207F" w:rsidRPr="00F40FD0" w:rsidRDefault="0079207F" w:rsidP="00FF3D73">
      <w:pPr>
        <w:pStyle w:val="ProductList-Body"/>
        <w:numPr>
          <w:ilvl w:val="1"/>
          <w:numId w:val="13"/>
        </w:numPr>
        <w:ind w:left="810"/>
      </w:pPr>
      <w:r>
        <w:t>İsteğe bağlı hizmetlerin kullanıcılarına erişilebilirliğini değerlendirmek, etkinleştirmek veya devre dışı bırakmak Müşterinin sorumluluğundadır.</w:t>
      </w:r>
    </w:p>
    <w:p w14:paraId="20E19BD5" w14:textId="77777777" w:rsidR="0079207F" w:rsidRPr="00FF3FF1" w:rsidRDefault="0079207F" w:rsidP="00FF3D73">
      <w:pPr>
        <w:pStyle w:val="ProductList-Body"/>
        <w:spacing w:before="40"/>
      </w:pPr>
    </w:p>
    <w:p w14:paraId="0A2403F6" w14:textId="77777777" w:rsidR="0079207F" w:rsidRPr="00597EF9" w:rsidRDefault="0079207F" w:rsidP="00FF3D73">
      <w:pPr>
        <w:pStyle w:val="ProductList-Body"/>
        <w:rPr>
          <w:b/>
          <w:color w:val="00188F"/>
        </w:rPr>
      </w:pPr>
      <w:r>
        <w:rPr>
          <w:b/>
          <w:color w:val="00188F"/>
        </w:rPr>
        <w:t>Akıllı Telefon ve Tablet Cihazları</w:t>
      </w:r>
    </w:p>
    <w:p w14:paraId="22B8B615" w14:textId="77777777" w:rsidR="0079207F" w:rsidRDefault="0079207F" w:rsidP="00FF3D73">
      <w:pPr>
        <w:pStyle w:val="ProductList-Body"/>
      </w:pPr>
      <w:r>
        <w:t>Müşterinin kendisine bir Office 365 Business veya Office 365 ProPlus Kullanıcı SL'si atadığı her bir kullanıcı, (i) mobil cihazlar için Microsoft Office'i ticari amaçlar doğrultusunda kullanabilir ve (ii) kendi kuruluş kimlik bilgileriyle beş adede kadar akıllı telefon ve tablet üzerinde Microsoft Office'te oturum açabilir.</w:t>
      </w:r>
    </w:p>
    <w:p w14:paraId="01BC3DCD" w14:textId="77777777" w:rsidR="00F223DB" w:rsidRDefault="00F223DB" w:rsidP="00FF3D73">
      <w:pPr>
        <w:pStyle w:val="ProductList-Body"/>
      </w:pPr>
    </w:p>
    <w:p w14:paraId="2D9B8630" w14:textId="77777777" w:rsidR="00F223DB" w:rsidRPr="00974EAE" w:rsidRDefault="00F223DB" w:rsidP="00FF3D73">
      <w:pPr>
        <w:pStyle w:val="ProductList-Body"/>
        <w:rPr>
          <w:b/>
          <w:color w:val="00188F"/>
        </w:rPr>
      </w:pPr>
      <w:r>
        <w:rPr>
          <w:b/>
          <w:color w:val="00188F"/>
        </w:rPr>
        <w:t>Aşağıdaki hükümler sadece Office 365 ProPlus için geçerlidir</w:t>
      </w:r>
    </w:p>
    <w:p w14:paraId="4277B96E" w14:textId="77777777" w:rsidR="00F223DB" w:rsidRPr="00FC409E" w:rsidRDefault="00F223DB" w:rsidP="00FF3D73">
      <w:pPr>
        <w:pStyle w:val="ProductList-Body"/>
        <w:ind w:left="180"/>
        <w:rPr>
          <w:b/>
          <w:color w:val="0072C6"/>
        </w:rPr>
      </w:pPr>
      <w:r>
        <w:rPr>
          <w:b/>
          <w:color w:val="0072C6"/>
        </w:rPr>
        <w:t>Office Ev ve Öğrenci 2013 RT Ticari Kullanım</w:t>
      </w:r>
    </w:p>
    <w:p w14:paraId="06118137" w14:textId="77777777" w:rsidR="00F223DB" w:rsidRDefault="00F223DB" w:rsidP="00FF3D73">
      <w:pPr>
        <w:pStyle w:val="ProductList-Body"/>
        <w:ind w:left="180"/>
      </w:pPr>
      <w:r>
        <w:t>Her bir Office 365 ProPlus User SL için, Office Home &amp; Student 2013 RT'ye yönelik ticari kullanım kısıtlamasından feragat edilir. Bu bölümde sunulan koşul haricinde, Office Home &amp; Student 2013 RT Lisansı ile sunulan koşullar yürürlüktedir.</w:t>
      </w:r>
    </w:p>
    <w:p w14:paraId="051B19F5" w14:textId="77777777" w:rsidR="00FE6316" w:rsidRPr="00FC409E" w:rsidRDefault="00FE6316" w:rsidP="00FF3D73">
      <w:pPr>
        <w:pStyle w:val="ProductList-Body"/>
        <w:ind w:left="180"/>
        <w:rPr>
          <w:b/>
          <w:color w:val="0072C6"/>
        </w:rPr>
      </w:pPr>
      <w:r>
        <w:rPr>
          <w:b/>
          <w:color w:val="0072C6"/>
        </w:rPr>
        <w:t>Office Online Server</w:t>
      </w:r>
    </w:p>
    <w:p w14:paraId="05C3FFA7" w14:textId="7BBF8219" w:rsidR="00F223DB" w:rsidRPr="00003503" w:rsidRDefault="00FE6316" w:rsidP="00FF3D73">
      <w:pPr>
        <w:pStyle w:val="ProductList-Body"/>
        <w:ind w:left="180"/>
      </w:pPr>
      <w:r>
        <w:t xml:space="preserve">Müşteri, her Office 365 ProPlus üyeliği için, kullanımına ayrılan herhangi bir Sunucuya Office Online Server'ın istediği sayıda kopyasını yükleyebilir. </w:t>
      </w:r>
      <w:bookmarkStart w:id="144" w:name="_Hlk19132461"/>
      <w:r>
        <w:t xml:space="preserve">Müşteri ya da Bağlı Kuruluşlarından biri dışındaki bir tüzel kişinin idaresi veya kontrolü altındaki herhangi bir ayrılmış sunucu, </w:t>
      </w:r>
      <w:hyperlink r:id="rId60" w:history="1">
        <w:r>
          <w:rPr>
            <w:rStyle w:val="Hyperlink"/>
          </w:rPr>
          <w:t>Ürün Şartlarının</w:t>
        </w:r>
      </w:hyperlink>
      <w:r>
        <w:t xml:space="preserve"> Dış Kaynaklı Yazılım Yönetimi ibaresine tabidir. </w:t>
      </w:r>
      <w:bookmarkEnd w:id="144"/>
      <w:r>
        <w:t>Her Office 365 ProPlus kullanıcısı, Office Online Server yazılımını kullanabilir. Bu hüküm, bu Ürünü Microsoft Çevrimiçi Üyelik Anlaşması, Microsoft Bulut Anlaşması veya sadece Çevrimiçi Hizmetleri içeren diğer Microsoft anlaşmaları kapsamında lisanslayan Müşteriler için geçerli değildir</w:t>
      </w:r>
      <w:r w:rsidR="00F223DB">
        <w:t>.</w:t>
      </w:r>
    </w:p>
    <w:p w14:paraId="5946267F" w14:textId="77777777" w:rsidR="00D472CD" w:rsidRPr="0018506C" w:rsidRDefault="00A368CC"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624770E7" w14:textId="77777777" w:rsidR="00AE0357" w:rsidRDefault="00976EB6" w:rsidP="00FF3D73">
      <w:pPr>
        <w:pStyle w:val="ProductList-Offering2Heading"/>
        <w:outlineLvl w:val="2"/>
      </w:pPr>
      <w:r w:rsidRPr="006934B7">
        <w:rPr>
          <w:lang w:val="tr-TR"/>
        </w:rPr>
        <w:tab/>
      </w:r>
      <w:bookmarkStart w:id="145" w:name="_Toc6563831"/>
      <w:bookmarkStart w:id="146" w:name="_Toc8395043"/>
      <w:bookmarkStart w:id="147" w:name="Officefortheweb"/>
      <w:bookmarkStart w:id="148" w:name="_Toc13858383"/>
      <w:bookmarkStart w:id="149" w:name="_Toc33445296"/>
      <w:r w:rsidR="00AE0357">
        <w:t xml:space="preserve">Web için </w:t>
      </w:r>
      <w:bookmarkEnd w:id="145"/>
      <w:bookmarkEnd w:id="146"/>
      <w:r w:rsidR="00AE0357">
        <w:t>Office</w:t>
      </w:r>
      <w:bookmarkEnd w:id="147"/>
      <w:bookmarkEnd w:id="148"/>
      <w:bookmarkEnd w:id="149"/>
    </w:p>
    <w:p w14:paraId="69C32B6D" w14:textId="77777777" w:rsidR="00AE0357" w:rsidRPr="001A19E0" w:rsidRDefault="00AE0357" w:rsidP="00FF3D73">
      <w:pPr>
        <w:pStyle w:val="ProductList-Body"/>
        <w:rPr>
          <w:b/>
          <w:color w:val="00188F"/>
        </w:rPr>
      </w:pPr>
      <w:r>
        <w:rPr>
          <w:b/>
          <w:color w:val="00188F"/>
        </w:rPr>
        <w:t>Office 365 Hizmetleri için Temel Özellikler</w:t>
      </w:r>
    </w:p>
    <w:p w14:paraId="7F65E8CF" w14:textId="77777777" w:rsidR="00AE0357" w:rsidRDefault="00AE0357" w:rsidP="00FF3D73">
      <w:pPr>
        <w:pStyle w:val="ProductList-Body"/>
      </w:pPr>
      <w:r>
        <w:t xml:space="preserve">Web için Office veya onun yerine geçen bir hizmet, aşağıdaki </w:t>
      </w:r>
      <w:hyperlink w:anchor="CoreFeaturesforOffice365Services" w:tooltip="Temel Özellikler" w:history="1">
        <w:r>
          <w:rPr>
            <w:rStyle w:val="Hyperlink"/>
          </w:rPr>
          <w:t>Temel Özellikler</w:t>
        </w:r>
      </w:hyperlink>
      <w:r>
        <w:t xml:space="preserve"> becerilerine sahip olacaktır:</w:t>
      </w:r>
    </w:p>
    <w:p w14:paraId="03A142D7" w14:textId="77777777" w:rsidR="00AE0357" w:rsidRDefault="00AE0357" w:rsidP="00FF3D73">
      <w:pPr>
        <w:pStyle w:val="ProductList-Body"/>
      </w:pPr>
      <w:r>
        <w:t>Bir son kullanıcı, web için Office veya bunun yerine geçen bir hizmet tarafından desteklenen Microsoft Word, Excel, PowerPoint ve OneNote dosya türlerinde belgeler yaratabiliyor, bunları inceleyebiliyor ve düzenleyebiliyor olacaktır.</w:t>
      </w:r>
    </w:p>
    <w:p w14:paraId="5C8DEC79" w14:textId="77777777" w:rsidR="00AE0357" w:rsidRDefault="00AE0357" w:rsidP="00FF3D73">
      <w:pPr>
        <w:pStyle w:val="ProductList-Body"/>
        <w:tabs>
          <w:tab w:val="clear" w:pos="158"/>
          <w:tab w:val="left" w:pos="180"/>
        </w:tabs>
        <w:rPr>
          <w:b/>
          <w:color w:val="00188F"/>
        </w:rPr>
      </w:pPr>
    </w:p>
    <w:p w14:paraId="4BB5CAE7" w14:textId="77777777" w:rsidR="00AE0357" w:rsidRPr="00017A5A" w:rsidRDefault="00AE0357" w:rsidP="00FF3D73">
      <w:pPr>
        <w:pStyle w:val="ProductList-Body"/>
        <w:tabs>
          <w:tab w:val="clear" w:pos="158"/>
          <w:tab w:val="left" w:pos="180"/>
        </w:tabs>
        <w:rPr>
          <w:b/>
          <w:color w:val="00188F"/>
        </w:rPr>
      </w:pPr>
      <w:r>
        <w:rPr>
          <w:b/>
          <w:color w:val="00188F"/>
        </w:rPr>
        <w:t>Harici Kullanıcılar</w:t>
      </w:r>
    </w:p>
    <w:p w14:paraId="3A38EAD8" w14:textId="3CDC622B" w:rsidR="00976EB6" w:rsidRPr="00690C65" w:rsidRDefault="00AE0357" w:rsidP="00FF3D73">
      <w:pPr>
        <w:pStyle w:val="ProductList-Body"/>
      </w:pPr>
      <w:r>
        <w:t>Share-by-Mail (Postayla Paylaş) işlevi yoluyla site topluluklarına davet edilen Harici Kullanıcıların Web için Office ile Kullanıcı SL'lerine ihtiyaçları yoktur.</w:t>
      </w:r>
    </w:p>
    <w:p w14:paraId="733FB55E" w14:textId="77777777" w:rsidR="00D472CD" w:rsidRPr="0018506C" w:rsidRDefault="00A368CC"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3C3A612" w14:textId="1A3D3A49" w:rsidR="005B7124" w:rsidRPr="006934B7" w:rsidRDefault="005B7124" w:rsidP="00FF3D73">
      <w:pPr>
        <w:pStyle w:val="ProductList-Offering2Heading"/>
        <w:rPr>
          <w:lang w:val="tr-TR"/>
        </w:rPr>
      </w:pPr>
      <w:r w:rsidRPr="006934B7">
        <w:rPr>
          <w:lang w:val="tr-TR"/>
        </w:rPr>
        <w:tab/>
      </w:r>
      <w:bookmarkStart w:id="150" w:name="_Toc33445297"/>
      <w:r w:rsidRPr="006934B7">
        <w:rPr>
          <w:lang w:val="tr-TR"/>
        </w:rPr>
        <w:t>OneDrive for Business</w:t>
      </w:r>
      <w:bookmarkEnd w:id="150"/>
    </w:p>
    <w:p w14:paraId="0064B7AB" w14:textId="77777777" w:rsidR="006523C8" w:rsidRPr="00690C65" w:rsidRDefault="006523C8" w:rsidP="00FF3D73">
      <w:pPr>
        <w:pStyle w:val="ProductList-Body"/>
        <w:tabs>
          <w:tab w:val="clear" w:pos="158"/>
          <w:tab w:val="left" w:pos="180"/>
        </w:tabs>
      </w:pPr>
      <w:r>
        <w:rPr>
          <w:b/>
          <w:color w:val="00188F"/>
        </w:rPr>
        <w:t>Harici Kullanıcılar</w:t>
      </w:r>
    </w:p>
    <w:p w14:paraId="5B0B041D" w14:textId="0F41C0D5" w:rsidR="006523C8" w:rsidRPr="00690C65" w:rsidRDefault="006523C8" w:rsidP="00FF3D73">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51" w:name="_Toc453946627"/>
    <w:bookmarkStart w:id="152" w:name="_Toc451949065"/>
    <w:bookmarkStart w:id="153" w:name="ProjectOnline"/>
    <w:p w14:paraId="6E1DD22E"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bookmarkEnd w:id="151"/>
    <w:bookmarkEnd w:id="152"/>
    <w:bookmarkEnd w:id="153"/>
    <w:p w14:paraId="5ABD0499" w14:textId="77777777" w:rsidR="002D323A" w:rsidRDefault="002D323A" w:rsidP="007C6DED">
      <w:pPr>
        <w:pStyle w:val="ProductList-Offering2Heading"/>
        <w:pageBreakBefore/>
        <w:outlineLvl w:val="2"/>
      </w:pPr>
      <w:r>
        <w:lastRenderedPageBreak/>
        <w:tab/>
      </w:r>
      <w:bookmarkStart w:id="154" w:name="_Toc6563833"/>
      <w:bookmarkStart w:id="155" w:name="_Toc21617054"/>
      <w:bookmarkStart w:id="156" w:name="_Toc33445298"/>
      <w:r>
        <w:t>Proje</w:t>
      </w:r>
      <w:bookmarkEnd w:id="154"/>
      <w:bookmarkEnd w:id="155"/>
      <w:bookmarkEnd w:id="156"/>
    </w:p>
    <w:p w14:paraId="206651C0" w14:textId="77777777" w:rsidR="002D323A" w:rsidRDefault="002D323A" w:rsidP="00FF3D73">
      <w:pPr>
        <w:pStyle w:val="ProductList-Offering1"/>
        <w:sectPr w:rsidR="002D323A"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105B095F" w14:textId="77777777" w:rsidR="002D323A" w:rsidRDefault="002D323A" w:rsidP="00FF3D73">
      <w:pPr>
        <w:pStyle w:val="ProductList-Body"/>
        <w:rPr>
          <w:rFonts w:asciiTheme="majorHAnsi" w:hAnsiTheme="majorHAnsi"/>
          <w:sz w:val="16"/>
          <w:szCs w:val="16"/>
        </w:rPr>
      </w:pPr>
      <w:r>
        <w:rPr>
          <w:rFonts w:asciiTheme="majorHAnsi" w:hAnsiTheme="majorHAnsi"/>
          <w:sz w:val="16"/>
          <w:szCs w:val="16"/>
        </w:rPr>
        <w:t>Project Online Essentials</w:t>
      </w:r>
    </w:p>
    <w:p w14:paraId="0F833417" w14:textId="77777777" w:rsidR="002D323A" w:rsidRDefault="002D323A" w:rsidP="00FF3D73">
      <w:pPr>
        <w:pStyle w:val="ProductList-Body"/>
        <w:rPr>
          <w:rFonts w:asciiTheme="majorHAnsi" w:hAnsiTheme="majorHAnsi"/>
          <w:sz w:val="16"/>
          <w:szCs w:val="16"/>
        </w:rPr>
      </w:pPr>
      <w:r>
        <w:rPr>
          <w:rFonts w:asciiTheme="majorHAnsi" w:hAnsiTheme="majorHAnsi"/>
          <w:sz w:val="16"/>
          <w:szCs w:val="16"/>
        </w:rPr>
        <w:t>Proje Planı 1</w:t>
      </w:r>
    </w:p>
    <w:p w14:paraId="37722122" w14:textId="77777777" w:rsidR="002D323A" w:rsidRDefault="002D323A" w:rsidP="00FF3D73">
      <w:pPr>
        <w:pStyle w:val="ProductList-Body"/>
        <w:rPr>
          <w:rFonts w:asciiTheme="majorHAnsi" w:hAnsiTheme="majorHAnsi"/>
          <w:sz w:val="16"/>
          <w:szCs w:val="16"/>
        </w:rPr>
      </w:pPr>
      <w:r>
        <w:rPr>
          <w:rFonts w:asciiTheme="majorHAnsi" w:hAnsiTheme="majorHAnsi"/>
          <w:sz w:val="16"/>
          <w:szCs w:val="16"/>
        </w:rPr>
        <w:t>Proje Planı 3</w:t>
      </w:r>
    </w:p>
    <w:p w14:paraId="306DF9D5" w14:textId="77777777" w:rsidR="002D323A" w:rsidRPr="00866323" w:rsidRDefault="002D323A" w:rsidP="00FF3D73">
      <w:pPr>
        <w:pStyle w:val="ProductList-Body"/>
        <w:rPr>
          <w:rFonts w:asciiTheme="majorHAnsi" w:hAnsiTheme="majorHAnsi"/>
          <w:sz w:val="16"/>
          <w:szCs w:val="16"/>
        </w:rPr>
      </w:pPr>
      <w:r>
        <w:rPr>
          <w:rFonts w:asciiTheme="majorHAnsi" w:hAnsiTheme="majorHAnsi"/>
          <w:sz w:val="16"/>
          <w:szCs w:val="16"/>
        </w:rPr>
        <w:t>Proje Planı 5</w:t>
      </w:r>
    </w:p>
    <w:p w14:paraId="06162A1D" w14:textId="77777777" w:rsidR="002D323A" w:rsidRDefault="002D323A" w:rsidP="00FF3D73">
      <w:pPr>
        <w:pStyle w:val="ProductList-Offering2"/>
        <w:sectPr w:rsidR="002D323A" w:rsidSect="005B7124">
          <w:type w:val="continuous"/>
          <w:pgSz w:w="12240" w:h="15840"/>
          <w:pgMar w:top="1440" w:right="720" w:bottom="1440" w:left="720" w:header="720" w:footer="720" w:gutter="0"/>
          <w:cols w:num="2" w:space="720"/>
          <w:titlePg/>
          <w:docGrid w:linePitch="360"/>
        </w:sectPr>
      </w:pPr>
    </w:p>
    <w:p w14:paraId="1B5A43D3" w14:textId="77777777" w:rsidR="002D323A" w:rsidRPr="000A5E8A" w:rsidRDefault="002D323A" w:rsidP="00FF3D73">
      <w:pPr>
        <w:pStyle w:val="ProductList-Body"/>
        <w:pBdr>
          <w:top w:val="single" w:sz="4" w:space="1" w:color="BFBFBF" w:themeColor="background1" w:themeShade="BF"/>
        </w:pBdr>
        <w:rPr>
          <w:b/>
          <w:color w:val="000000" w:themeColor="text1"/>
          <w:sz w:val="8"/>
          <w:szCs w:val="8"/>
        </w:rPr>
      </w:pPr>
    </w:p>
    <w:p w14:paraId="70E8AC59" w14:textId="77777777" w:rsidR="002D323A" w:rsidRPr="005108F0" w:rsidRDefault="002D323A" w:rsidP="00FF3D73">
      <w:pPr>
        <w:pStyle w:val="ProductList-Body"/>
        <w:rPr>
          <w:b/>
          <w:color w:val="00188F"/>
        </w:rPr>
      </w:pPr>
      <w:r>
        <w:rPr>
          <w:b/>
          <w:color w:val="00188F"/>
        </w:rPr>
        <w:t>Proje uygulamasının Yüklenmesi ve Kullanım Hakları</w:t>
      </w:r>
    </w:p>
    <w:p w14:paraId="2928C31A" w14:textId="77777777" w:rsidR="002D323A" w:rsidRDefault="002D323A" w:rsidP="00FF3D73">
      <w:pPr>
        <w:pStyle w:val="ProductList-Body"/>
      </w:pPr>
      <w:r>
        <w:t>Müşterinin bir Proje Planı 3 veya Proje Planı 5 Kullanıcı SL'si atadığı her kullanıcı, üyelikle birlikte sağlanan yazılımı kullanmak için bir Microsoft Hesabına sahip olmalıdır. Bu kullanıcılar:</w:t>
      </w:r>
    </w:p>
    <w:p w14:paraId="1BD17E29" w14:textId="77777777" w:rsidR="002D323A" w:rsidRDefault="002D323A" w:rsidP="00FF3D73">
      <w:pPr>
        <w:pStyle w:val="ProductList-Body"/>
        <w:numPr>
          <w:ilvl w:val="0"/>
          <w:numId w:val="4"/>
        </w:numPr>
      </w:pPr>
      <w:r>
        <w:t>SL ile birlikte sağlanan yazılımı, yerel veya uzaktan kullanım için eş zamanlı olarak beş adede kadar OSE'de etkinleştirebilirler;</w:t>
      </w:r>
    </w:p>
    <w:p w14:paraId="4399BDDE" w14:textId="77777777" w:rsidR="00FF3D73" w:rsidRPr="00606E4C" w:rsidRDefault="00FF3D73" w:rsidP="00FF3D73">
      <w:pPr>
        <w:pStyle w:val="ProductList-Body"/>
        <w:numPr>
          <w:ilvl w:val="0"/>
          <w:numId w:val="4"/>
        </w:numPr>
      </w:pPr>
      <w:r w:rsidRPr="00606E4C">
        <w:t xml:space="preserve">yazılımı ayrıca paylaşımlı bilgisayar etkinleştirme ile bir paylaşılan cihaza, bir Ağ Sunucusuna veya Microsoft Azure'a yükleyebilir ya da Nitelikli Çok Kiracılı Barındırıcı İş Ortağı (“QMTH”) ile kullanabilir. Yazılımın bir QMTH ile yüklenmesi ve kullanımına yönelik haklar, QMTH'nin Veri Merkezi Sağlayıcısı olarak bir Onaylı Sağlayıcı kullanması durumunda, </w:t>
      </w:r>
      <w:hyperlink r:id="rId63" w:history="1">
        <w:r w:rsidRPr="00606E4C">
          <w:rPr>
            <w:rStyle w:val="Hyperlink"/>
          </w:rPr>
          <w:t>Ürün Şartlarında</w:t>
        </w:r>
      </w:hyperlink>
      <w:r w:rsidRPr="00606E4C">
        <w:t xml:space="preserve"> tanımlanan şekilde, geçerli değildir. Ürün Koşulları </w:t>
      </w:r>
      <w:hyperlink r:id="rId64" w:history="1">
        <w:r w:rsidRPr="00606E4C">
          <w:rPr>
            <w:rStyle w:val="Hyperlink"/>
          </w:rPr>
          <w:t>http://go.microsoft.com/?linkid=9839207</w:t>
        </w:r>
      </w:hyperlink>
      <w:r w:rsidRPr="00606E4C">
        <w:t xml:space="preserve">adresinde yer almaktadır. Nitelikli Çok Kiracılı Barındırıcı İş Ortaklarının bir listesi ve ek dağıtım gereksinimleri </w:t>
      </w:r>
      <w:hyperlink r:id="rId65" w:history="1">
        <w:r w:rsidRPr="00606E4C">
          <w:rPr>
            <w:rStyle w:val="Hyperlink"/>
          </w:rPr>
          <w:t>www.office.com/sca</w:t>
        </w:r>
      </w:hyperlink>
      <w:r w:rsidRPr="00606E4C">
        <w:t xml:space="preserve"> adresinde yer alır ve</w:t>
      </w:r>
    </w:p>
    <w:p w14:paraId="423D4066" w14:textId="77777777" w:rsidR="002D323A" w:rsidRDefault="002D323A" w:rsidP="00FF3D73">
      <w:pPr>
        <w:pStyle w:val="ProductList-Body"/>
        <w:numPr>
          <w:ilvl w:val="0"/>
          <w:numId w:val="4"/>
        </w:numPr>
      </w:pPr>
      <w:r>
        <w:t>kullanıcının üstüne yazılımı kurduğu her cihazı en azından her 30 günde bir İnternete bağlamalıdır; aksi halde yazılımın işlevselliği etkilenebilir.</w:t>
      </w:r>
    </w:p>
    <w:p w14:paraId="42DC51BC" w14:textId="77777777" w:rsidR="002D323A" w:rsidRDefault="002D323A" w:rsidP="00FF3D73">
      <w:pPr>
        <w:pStyle w:val="ProductList-Body"/>
        <w:rPr>
          <w:rFonts w:asciiTheme="majorHAnsi" w:hAnsiTheme="majorHAnsi"/>
          <w:sz w:val="16"/>
          <w:szCs w:val="16"/>
        </w:rPr>
      </w:pPr>
    </w:p>
    <w:p w14:paraId="19387A7B" w14:textId="77777777" w:rsidR="002D323A" w:rsidRPr="005108F0" w:rsidRDefault="002D323A" w:rsidP="00FF3D73">
      <w:pPr>
        <w:pStyle w:val="ProductList-Body"/>
        <w:rPr>
          <w:b/>
          <w:color w:val="00188F"/>
        </w:rPr>
      </w:pPr>
      <w:r>
        <w:rPr>
          <w:b/>
          <w:color w:val="00188F"/>
        </w:rPr>
        <w:t>SharePoint Online Kullanımı</w:t>
      </w:r>
    </w:p>
    <w:p w14:paraId="0854BE0B" w14:textId="26BF8AB7" w:rsidR="00AB0C26" w:rsidRDefault="002D323A" w:rsidP="00FF3D73">
      <w:pPr>
        <w:pStyle w:val="ProductList-Body"/>
      </w:pPr>
      <w:r>
        <w:t>Proje Planı 3 veya Proje Planı 5 SL ile sağlanan SharePoint Online işlevselliği hakları, Project çevrimiçi desteği için veri saklama ve depolama ile sınırlıdır</w:t>
      </w:r>
      <w:r w:rsidR="00AB0C26">
        <w:t>.</w:t>
      </w:r>
    </w:p>
    <w:p w14:paraId="09151272" w14:textId="77777777" w:rsidR="00D472CD" w:rsidRPr="0018506C" w:rsidRDefault="00A368CC"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2C97D90" w14:textId="77777777" w:rsidR="00F223DB" w:rsidRDefault="00F223DB" w:rsidP="00FF3D73">
      <w:pPr>
        <w:pStyle w:val="ProductList-Offering2Heading"/>
        <w:outlineLvl w:val="2"/>
      </w:pPr>
      <w:r>
        <w:tab/>
      </w:r>
      <w:bookmarkStart w:id="157" w:name="_Toc524436952"/>
      <w:bookmarkStart w:id="158" w:name="_Toc523239324"/>
      <w:bookmarkStart w:id="159" w:name="_Toc33445299"/>
      <w:r>
        <w:t>SharePoint Online</w:t>
      </w:r>
      <w:bookmarkEnd w:id="157"/>
      <w:bookmarkEnd w:id="158"/>
      <w:bookmarkEnd w:id="159"/>
    </w:p>
    <w:p w14:paraId="56E2CB03" w14:textId="77777777" w:rsidR="00F223DB" w:rsidRDefault="00F223DB" w:rsidP="00FF3D73">
      <w:pPr>
        <w:pStyle w:val="ProductList-Offering1"/>
        <w:ind w:left="0"/>
        <w:sectPr w:rsidR="00F223DB" w:rsidSect="00E275D6">
          <w:footerReference w:type="first" r:id="rId66"/>
          <w:type w:val="continuous"/>
          <w:pgSz w:w="12240" w:h="15840"/>
          <w:pgMar w:top="1440" w:right="720" w:bottom="1440" w:left="720" w:header="720" w:footer="720" w:gutter="0"/>
          <w:cols w:space="720"/>
          <w:titlePg/>
          <w:docGrid w:linePitch="360"/>
        </w:sectPr>
      </w:pPr>
    </w:p>
    <w:p w14:paraId="559319CA" w14:textId="77777777" w:rsidR="00F223DB" w:rsidRDefault="00F223DB" w:rsidP="00FF3D73">
      <w:pPr>
        <w:pStyle w:val="ProductList-Body"/>
        <w:rPr>
          <w:rFonts w:asciiTheme="majorHAnsi" w:hAnsiTheme="majorHAnsi"/>
          <w:sz w:val="16"/>
          <w:szCs w:val="16"/>
        </w:rPr>
      </w:pPr>
      <w:r>
        <w:rPr>
          <w:rFonts w:asciiTheme="majorHAnsi" w:hAnsiTheme="majorHAnsi"/>
          <w:sz w:val="16"/>
          <w:szCs w:val="16"/>
        </w:rPr>
        <w:t>SharePoint Online (Plan 1 ve 2)</w:t>
      </w:r>
    </w:p>
    <w:p w14:paraId="07514336" w14:textId="77777777" w:rsidR="00F223DB" w:rsidRPr="00866323" w:rsidRDefault="00F223DB" w:rsidP="00FF3D73">
      <w:pPr>
        <w:pStyle w:val="ProductList-Body"/>
        <w:rPr>
          <w:rFonts w:asciiTheme="majorHAnsi" w:hAnsiTheme="majorHAnsi"/>
          <w:sz w:val="16"/>
          <w:szCs w:val="16"/>
        </w:rPr>
      </w:pPr>
      <w:r>
        <w:rPr>
          <w:rFonts w:asciiTheme="majorHAnsi" w:hAnsiTheme="majorHAnsi"/>
          <w:sz w:val="16"/>
          <w:szCs w:val="16"/>
        </w:rPr>
        <w:t>SharePoint Çevrimiçi K1</w:t>
      </w:r>
    </w:p>
    <w:p w14:paraId="538C2683" w14:textId="77777777" w:rsidR="00F223DB" w:rsidRPr="00866323" w:rsidRDefault="00F223DB" w:rsidP="00FF3D73">
      <w:pPr>
        <w:pStyle w:val="ProductList-Body"/>
        <w:rPr>
          <w:rFonts w:asciiTheme="majorHAnsi" w:hAnsiTheme="majorHAnsi"/>
          <w:sz w:val="16"/>
          <w:szCs w:val="16"/>
        </w:rPr>
      </w:pPr>
      <w:r>
        <w:rPr>
          <w:rFonts w:asciiTheme="majorHAnsi" w:hAnsiTheme="majorHAnsi"/>
          <w:sz w:val="16"/>
          <w:szCs w:val="16"/>
        </w:rPr>
        <w:t>Microsoft SharePoint ve SAP için Duet Enterprise Online</w:t>
      </w:r>
    </w:p>
    <w:p w14:paraId="42AE5CC3" w14:textId="77777777" w:rsidR="00F223DB" w:rsidRDefault="00F223DB" w:rsidP="00FF3D73">
      <w:pPr>
        <w:pStyle w:val="ProductList-Offering2"/>
        <w:sectPr w:rsidR="00F223DB"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FF3D73">
      <w:pPr>
        <w:pStyle w:val="ProductList-Body"/>
        <w:pBdr>
          <w:top w:val="single" w:sz="4" w:space="1" w:color="BFBFBF" w:themeColor="background1" w:themeShade="BF"/>
        </w:pBdr>
        <w:rPr>
          <w:sz w:val="8"/>
          <w:szCs w:val="8"/>
        </w:rPr>
      </w:pPr>
    </w:p>
    <w:p w14:paraId="4A35A591" w14:textId="77777777" w:rsidR="00D7478E" w:rsidRPr="00690C65" w:rsidRDefault="00D7478E" w:rsidP="00FF3D73">
      <w:pPr>
        <w:pStyle w:val="ProductList-Body"/>
      </w:pPr>
      <w:r>
        <w:rPr>
          <w:b/>
          <w:color w:val="00188F"/>
        </w:rPr>
        <w:t>Office 365 Hizmetleri için Esas Özellikler</w:t>
      </w:r>
    </w:p>
    <w:p w14:paraId="071D9734" w14:textId="629F3AF3" w:rsidR="00D7478E" w:rsidRPr="00690C65" w:rsidRDefault="004B79A4" w:rsidP="00FF3D73">
      <w:pPr>
        <w:pStyle w:val="ProductList-Body"/>
      </w:pPr>
      <w:r>
        <w:t xml:space="preserve">SharePoint Çevrimiçi veya onun yerine geçen bir hizmet, aşağıdaki </w:t>
      </w:r>
      <w:hyperlink w:anchor="CoreFeaturesforOffice365Services" w:tooltip="Esas Özellikler" w:history="1">
        <w:r>
          <w:rPr>
            <w:rStyle w:val="Hyperlink"/>
          </w:rPr>
          <w:t>Esas Özellikler</w:t>
        </w:r>
      </w:hyperlink>
      <w:r>
        <w:t xml:space="preserve"> becerilerine sahip olacaktır:</w:t>
      </w:r>
    </w:p>
    <w:p w14:paraId="696B933A" w14:textId="77777777" w:rsidR="00D7478E" w:rsidRPr="007429DC" w:rsidRDefault="00D7478E" w:rsidP="00FF3D73">
      <w:pPr>
        <w:pStyle w:val="ProductList-Body"/>
        <w:rPr>
          <w:szCs w:val="18"/>
        </w:rPr>
      </w:pPr>
    </w:p>
    <w:p w14:paraId="3C7AF6D9" w14:textId="77777777" w:rsidR="00ED50E6" w:rsidRPr="00690C65" w:rsidRDefault="001A19E0" w:rsidP="00FF3D73">
      <w:pPr>
        <w:pStyle w:val="ProductList-Body"/>
        <w:tabs>
          <w:tab w:val="clear" w:pos="158"/>
          <w:tab w:val="left" w:pos="180"/>
        </w:tabs>
        <w:ind w:left="187"/>
      </w:pPr>
      <w:r>
        <w:rPr>
          <w:b/>
          <w:color w:val="0072C6"/>
        </w:rPr>
        <w:t>İşbirliği Siteleri</w:t>
      </w:r>
    </w:p>
    <w:p w14:paraId="6BB5D188" w14:textId="545CAD29" w:rsidR="001A19E0" w:rsidRPr="00690C65" w:rsidRDefault="001A19E0" w:rsidP="00FF3D73">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7F657CBD" w14:textId="77777777" w:rsidR="00ED50E6" w:rsidRPr="00690C65" w:rsidRDefault="001A19E0" w:rsidP="00FF3D73">
      <w:pPr>
        <w:pStyle w:val="ProductList-Body"/>
        <w:tabs>
          <w:tab w:val="clear" w:pos="158"/>
          <w:tab w:val="left" w:pos="180"/>
        </w:tabs>
        <w:ind w:left="187"/>
      </w:pPr>
      <w:r>
        <w:rPr>
          <w:b/>
          <w:color w:val="0072C6"/>
        </w:rPr>
        <w:t>Depolama</w:t>
      </w:r>
    </w:p>
    <w:p w14:paraId="39343941" w14:textId="736F4EE6" w:rsidR="001A19E0" w:rsidRPr="00690C65" w:rsidRDefault="001A19E0" w:rsidP="00FF3D73">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FF3D73">
      <w:pPr>
        <w:pStyle w:val="ProductList-Body"/>
        <w:rPr>
          <w:szCs w:val="18"/>
        </w:rPr>
      </w:pPr>
    </w:p>
    <w:p w14:paraId="5240EB9E" w14:textId="77777777" w:rsidR="00974EAE" w:rsidRPr="00690C65" w:rsidRDefault="001A19E0" w:rsidP="00FF3D73">
      <w:pPr>
        <w:pStyle w:val="ProductList-Body"/>
        <w:tabs>
          <w:tab w:val="clear" w:pos="158"/>
          <w:tab w:val="left" w:pos="180"/>
        </w:tabs>
      </w:pPr>
      <w:r>
        <w:rPr>
          <w:b/>
          <w:color w:val="00188F"/>
        </w:rPr>
        <w:t>Harici Kullanıcılar</w:t>
      </w:r>
    </w:p>
    <w:p w14:paraId="02135ED3" w14:textId="725F37F8" w:rsidR="001A19E0" w:rsidRPr="00690C65" w:rsidRDefault="001A19E0" w:rsidP="00FF3D73">
      <w:pPr>
        <w:pStyle w:val="ProductList-Body"/>
        <w:tabs>
          <w:tab w:val="clear" w:pos="158"/>
          <w:tab w:val="left" w:pos="180"/>
        </w:tabs>
      </w:pPr>
      <w:r>
        <w:t xml:space="preserve">Share-by-Mail işlevi yoluyla site topluluklarına davet edilen Harici Kullanıcıların SharePoint Online </w:t>
      </w:r>
      <w:r w:rsidR="007970CB">
        <w:t>K</w:t>
      </w:r>
      <w:r w:rsidR="00AA0238">
        <w:t>1</w:t>
      </w:r>
      <w:r>
        <w:t>, Plan 1 ve Plan 2 ile Kullanıcı SL</w:t>
      </w:r>
      <w:r w:rsidR="002C12D5">
        <w:t>’</w:t>
      </w:r>
      <w:r>
        <w:t xml:space="preserve">lerine ihtiyaçları yoktur. </w:t>
      </w:r>
    </w:p>
    <w:p w14:paraId="20BB4A60" w14:textId="77777777" w:rsidR="00974EAE" w:rsidRPr="007429DC" w:rsidRDefault="00974EAE" w:rsidP="00FF3D73">
      <w:pPr>
        <w:pStyle w:val="ProductList-Body"/>
        <w:tabs>
          <w:tab w:val="clear" w:pos="158"/>
          <w:tab w:val="left" w:pos="180"/>
        </w:tabs>
        <w:rPr>
          <w:szCs w:val="18"/>
        </w:rPr>
      </w:pPr>
    </w:p>
    <w:p w14:paraId="61A15A1D" w14:textId="542A8566" w:rsidR="00974EAE" w:rsidRPr="00690C65" w:rsidRDefault="001A19E0" w:rsidP="00FF3D73">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FF3D73">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bookmarkStart w:id="160" w:name="OtherOnlineServices"/>
    <w:p w14:paraId="7D2CD604" w14:textId="21329C18" w:rsidR="00D472CD" w:rsidRPr="0018506C" w:rsidRDefault="00D472CD" w:rsidP="00FE45CF">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2EF9505" w14:textId="6DC30FB3" w:rsidR="008E1EAF" w:rsidRPr="006934B7" w:rsidRDefault="004B3528" w:rsidP="00FF3D73">
      <w:pPr>
        <w:pStyle w:val="ProductList-OfferingGroupHeading"/>
        <w:rPr>
          <w:lang w:val="tr-TR"/>
        </w:rPr>
      </w:pPr>
      <w:bookmarkStart w:id="161" w:name="_Toc33445300"/>
      <w:r w:rsidRPr="006934B7">
        <w:rPr>
          <w:lang w:val="tr-TR"/>
        </w:rPr>
        <w:t>Diğer Çevrimiçi Hizmetler</w:t>
      </w:r>
      <w:bookmarkEnd w:id="161"/>
    </w:p>
    <w:p w14:paraId="05027F6A" w14:textId="77777777" w:rsidR="007D20BE" w:rsidRPr="007D20BE" w:rsidRDefault="007D20BE" w:rsidP="00FF3D73">
      <w:pPr>
        <w:pStyle w:val="ProductList-Offering2Heading"/>
        <w:outlineLvl w:val="2"/>
        <w:rPr>
          <w:lang w:val="sv-SE"/>
        </w:rPr>
      </w:pPr>
      <w:bookmarkStart w:id="162" w:name="MicrosoftLearning"/>
      <w:bookmarkStart w:id="163" w:name="MicrosoftPowerBIPro"/>
      <w:bookmarkEnd w:id="160"/>
      <w:r w:rsidRPr="008745D0">
        <w:rPr>
          <w:lang w:val="tr-TR"/>
        </w:rPr>
        <w:tab/>
      </w:r>
      <w:bookmarkStart w:id="164" w:name="_Toc3111583"/>
      <w:bookmarkStart w:id="165" w:name="_Toc794198"/>
      <w:bookmarkStart w:id="166" w:name="_Toc33445301"/>
      <w:bookmarkStart w:id="167" w:name="BingMaps"/>
      <w:r w:rsidRPr="007D20BE">
        <w:rPr>
          <w:lang w:val="sv-SE"/>
        </w:rPr>
        <w:t>Bing Haritalar Mobil Varlık Yönetimi Platformu</w:t>
      </w:r>
      <w:bookmarkEnd w:id="164"/>
      <w:bookmarkEnd w:id="165"/>
      <w:bookmarkEnd w:id="166"/>
    </w:p>
    <w:bookmarkEnd w:id="167"/>
    <w:p w14:paraId="4BDEBBFB" w14:textId="77777777" w:rsidR="007D20BE" w:rsidRPr="00931AE7" w:rsidRDefault="007D20BE" w:rsidP="00FF3D73">
      <w:pPr>
        <w:pStyle w:val="ProductList-Body"/>
      </w:pPr>
      <w:r>
        <w:rPr>
          <w:b/>
          <w:color w:val="00188F"/>
        </w:rPr>
        <w:t>Hizmet SL'leri</w:t>
      </w:r>
    </w:p>
    <w:p w14:paraId="3ADE680C" w14:textId="77777777" w:rsidR="007D20BE" w:rsidRPr="00931AE7" w:rsidRDefault="007D20BE" w:rsidP="00FF3D73">
      <w:pPr>
        <w:pStyle w:val="ProductList-Body"/>
      </w:pPr>
      <w:r>
        <w:t xml:space="preserve">Bing Haritalar Mobil Varlık Yönetimi Platformu üzerinden hizmetlere erişmek için bir Hizmet SL'si gereklidir. Hizmet SL'si, her varlık için aşağıdaki nitelikli Eklenti SL'lerinden en az biri ile birlikte satın alınmalıdır: </w:t>
      </w:r>
    </w:p>
    <w:p w14:paraId="014A625D" w14:textId="77777777" w:rsidR="007D20BE" w:rsidRPr="00931AE7" w:rsidRDefault="007D20BE" w:rsidP="00FF3D73">
      <w:pPr>
        <w:pStyle w:val="ProductList-Body"/>
        <w:numPr>
          <w:ilvl w:val="0"/>
          <w:numId w:val="6"/>
        </w:numPr>
        <w:spacing w:before="40"/>
      </w:pPr>
      <w:r>
        <w:t>Kuzey Amerika için Varlık Yönetimi Eklentisi SL'si (yönlendirmeli veya yönlendirmesiz)</w:t>
      </w:r>
    </w:p>
    <w:p w14:paraId="1DAC40A3" w14:textId="77777777" w:rsidR="007D20BE" w:rsidRPr="00931AE7" w:rsidRDefault="007D20BE" w:rsidP="00FF3D73">
      <w:pPr>
        <w:pStyle w:val="ProductList-Body"/>
        <w:numPr>
          <w:ilvl w:val="0"/>
          <w:numId w:val="6"/>
        </w:numPr>
        <w:spacing w:before="40"/>
      </w:pPr>
      <w:r>
        <w:t>Avrupa için Mobil Varlık Yönetimi Eklenti SL'si (yönlendirmeli veya yönlendirmesiz) veya</w:t>
      </w:r>
    </w:p>
    <w:p w14:paraId="31A8C610" w14:textId="6BD6CCD8" w:rsidR="007D20BE" w:rsidRDefault="007D20BE" w:rsidP="00FF3D73">
      <w:pPr>
        <w:pStyle w:val="ProductList-Body"/>
        <w:numPr>
          <w:ilvl w:val="0"/>
          <w:numId w:val="6"/>
        </w:numPr>
        <w:spacing w:before="40"/>
      </w:pPr>
      <w:r>
        <w:t>Dünyanın Kalanı için Varlık Yönetimi Eklentisi SL'si (yönlendirmeli veya yönlendirmesiz)</w:t>
      </w:r>
    </w:p>
    <w:p w14:paraId="2A7D5A4E" w14:textId="77777777" w:rsidR="00786F80" w:rsidRPr="00931AE7" w:rsidRDefault="00786F80" w:rsidP="00FF3D73">
      <w:pPr>
        <w:pStyle w:val="ProductList-Body"/>
        <w:spacing w:before="40"/>
      </w:pPr>
    </w:p>
    <w:p w14:paraId="32C31B38" w14:textId="77777777" w:rsidR="007D20BE" w:rsidRPr="00931AE7" w:rsidRDefault="007D20BE" w:rsidP="007C6DED">
      <w:pPr>
        <w:pStyle w:val="ProductList-Body"/>
        <w:keepNext/>
      </w:pPr>
      <w:r>
        <w:rPr>
          <w:b/>
          <w:color w:val="00188F"/>
        </w:rPr>
        <w:lastRenderedPageBreak/>
        <w:t>Bing Haritalar API'leri</w:t>
      </w:r>
    </w:p>
    <w:p w14:paraId="01F81128" w14:textId="77777777" w:rsidR="007D20BE" w:rsidRPr="00931AE7" w:rsidRDefault="007D20BE" w:rsidP="00FF3D73">
      <w:pPr>
        <w:pStyle w:val="ProductList-Body"/>
      </w:pPr>
      <w:r w:rsidRPr="002D6530">
        <w:t>Bing Haritalar Mobil Varlık Yönetimi Platformunu kullanma lisansı bulunan bir Müşteri, Bing Haritalar API'lerini,</w:t>
      </w:r>
      <w:r>
        <w:t xml:space="preserve"> </w:t>
      </w:r>
      <w:hyperlink r:id="rId67" w:history="1">
        <w:r>
          <w:rPr>
            <w:rStyle w:val="Hyperlink"/>
          </w:rPr>
          <w:t>https://aka.ms/bingmapsplatformapistou</w:t>
        </w:r>
      </w:hyperlink>
      <w:r>
        <w:t xml:space="preserve"> ve </w:t>
      </w:r>
      <w:hyperlink r:id="rId68" w:history="1">
        <w:r>
          <w:rPr>
            <w:rStyle w:val="Hyperlink"/>
          </w:rPr>
          <w:t>https://aka.ms/bingmapsplatformsdks/</w:t>
        </w:r>
      </w:hyperlink>
      <w:r>
        <w:t xml:space="preserve"> </w:t>
      </w:r>
      <w:r w:rsidRPr="002D6530">
        <w:t>adresinde yer alan, tüm ikameleri dahil, Microsoft Bing Haritalar Platformu API'si Kullanım Koşularına ve Bing Haritalar Belgelerine uygun olarak kullanabilir.</w:t>
      </w:r>
    </w:p>
    <w:p w14:paraId="24B6EEE5" w14:textId="77777777" w:rsidR="007D20BE" w:rsidRPr="00931AE7" w:rsidRDefault="007D20BE" w:rsidP="00FF3D73">
      <w:pPr>
        <w:pStyle w:val="ProductList-Body"/>
      </w:pPr>
    </w:p>
    <w:p w14:paraId="18F785FD" w14:textId="77777777" w:rsidR="007D20BE" w:rsidRPr="00931AE7" w:rsidRDefault="007D20BE" w:rsidP="00FF3D73">
      <w:pPr>
        <w:pStyle w:val="ProductList-Body"/>
      </w:pPr>
      <w:r>
        <w:rPr>
          <w:b/>
          <w:color w:val="00188F"/>
        </w:rPr>
        <w:t>Bing Haritalar Gizliliği</w:t>
      </w:r>
    </w:p>
    <w:p w14:paraId="6ADBE744" w14:textId="77777777" w:rsidR="007D20BE" w:rsidRPr="00931AE7" w:rsidRDefault="007D20BE" w:rsidP="00FF3D73">
      <w:pPr>
        <w:pStyle w:val="ProductList-Body"/>
      </w:pPr>
      <w:r>
        <w:t xml:space="preserve">Microsoft Gizlilik Bildirimi (bulunduğu adres: </w:t>
      </w:r>
      <w:hyperlink r:id="rId69" w:history="1">
        <w:r>
          <w:rPr>
            <w:rStyle w:val="Hyperlink"/>
          </w:rPr>
          <w:t>https://go.microsoft.com/fwlink/?LinkId=521839</w:t>
        </w:r>
      </w:hyperlink>
      <w:r>
        <w:rPr>
          <w:rStyle w:val="Hyperlink"/>
        </w:rPr>
        <w:t>)</w:t>
      </w:r>
      <w:r>
        <w:t xml:space="preserve"> ve Microsoft Bing Haritalar Platformu API'si Kullanım Koşulları, Müşterinin Bing Haritalar Mobil Varlık Yönetimi Platformu kullanımı için geçerlidir.</w:t>
      </w:r>
    </w:p>
    <w:p w14:paraId="114409ED" w14:textId="77777777" w:rsidR="007D20BE" w:rsidRPr="00931AE7" w:rsidRDefault="00A368CC"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7A3D8410" w14:textId="77777777" w:rsidR="007D20BE" w:rsidRPr="007D20BE" w:rsidRDefault="007D20BE" w:rsidP="00FF3D73">
      <w:pPr>
        <w:pStyle w:val="ProductList-Offering2Heading"/>
        <w:outlineLvl w:val="2"/>
        <w:rPr>
          <w:lang w:val="sv-SE"/>
        </w:rPr>
      </w:pPr>
      <w:r w:rsidRPr="007D20BE">
        <w:rPr>
          <w:lang w:val="sv-SE"/>
        </w:rPr>
        <w:tab/>
      </w:r>
      <w:bookmarkStart w:id="168" w:name="BingMapsTransactionsandUsers"/>
      <w:bookmarkStart w:id="169" w:name="_Toc3111584"/>
      <w:bookmarkStart w:id="170" w:name="_Toc33445302"/>
      <w:r w:rsidRPr="007D20BE">
        <w:rPr>
          <w:lang w:val="sv-SE"/>
        </w:rPr>
        <w:t>Bing Haritalar İşlemler ve Kullanıcılar</w:t>
      </w:r>
      <w:bookmarkEnd w:id="168"/>
      <w:bookmarkEnd w:id="169"/>
      <w:bookmarkEnd w:id="170"/>
    </w:p>
    <w:p w14:paraId="25005825" w14:textId="77777777" w:rsidR="007D20BE" w:rsidRPr="00A8327A" w:rsidRDefault="007D20BE" w:rsidP="00FF3D73">
      <w:pPr>
        <w:pStyle w:val="ProductList-Body"/>
        <w:rPr>
          <w:rFonts w:asciiTheme="majorHAnsi" w:hAnsiTheme="majorHAnsi"/>
          <w:sz w:val="16"/>
          <w:szCs w:val="16"/>
        </w:rPr>
        <w:sectPr w:rsidR="007D20BE" w:rsidRPr="00A8327A" w:rsidSect="006A6E91">
          <w:footerReference w:type="default" r:id="rId70"/>
          <w:footerReference w:type="first" r:id="rId71"/>
          <w:type w:val="continuous"/>
          <w:pgSz w:w="12240" w:h="15840"/>
          <w:pgMar w:top="1440" w:right="720" w:bottom="1440" w:left="720" w:header="720" w:footer="720" w:gutter="0"/>
          <w:cols w:space="720"/>
          <w:titlePg/>
          <w:docGrid w:linePitch="360"/>
        </w:sectPr>
      </w:pPr>
    </w:p>
    <w:p w14:paraId="19424083" w14:textId="77777777" w:rsidR="007D20BE" w:rsidRPr="00931AE7" w:rsidRDefault="007D20BE" w:rsidP="00FF3D73">
      <w:pPr>
        <w:pStyle w:val="ProductList-Body"/>
      </w:pPr>
      <w:r>
        <w:rPr>
          <w:rFonts w:asciiTheme="majorHAnsi" w:hAnsiTheme="majorHAnsi"/>
          <w:sz w:val="16"/>
          <w:szCs w:val="16"/>
        </w:rPr>
        <w:t>Bing Haritalar İşlemleri</w:t>
      </w:r>
    </w:p>
    <w:p w14:paraId="1DB1967E" w14:textId="77777777" w:rsidR="007D20BE" w:rsidRPr="00931AE7" w:rsidRDefault="007D20BE" w:rsidP="00FF3D73">
      <w:pPr>
        <w:pStyle w:val="ProductList-Body"/>
      </w:pPr>
      <w:r>
        <w:rPr>
          <w:rFonts w:asciiTheme="majorHAnsi" w:hAnsiTheme="majorHAnsi"/>
          <w:sz w:val="16"/>
          <w:szCs w:val="16"/>
        </w:rPr>
        <w:t>Bing Haritalar Bilinen Kullanıcı</w:t>
      </w:r>
    </w:p>
    <w:p w14:paraId="40E71C64" w14:textId="77777777" w:rsidR="007D20BE" w:rsidRPr="00931AE7" w:rsidRDefault="007D20BE" w:rsidP="00FF3D73">
      <w:pPr>
        <w:pStyle w:val="ProductList-Body"/>
      </w:pPr>
      <w:r>
        <w:rPr>
          <w:rFonts w:asciiTheme="majorHAnsi" w:hAnsiTheme="majorHAnsi"/>
          <w:sz w:val="16"/>
          <w:szCs w:val="16"/>
        </w:rPr>
        <w:t>Bing Haritalar Az Bilinen Kullanıcı</w:t>
      </w:r>
    </w:p>
    <w:p w14:paraId="7D390024" w14:textId="77777777" w:rsidR="007D20BE" w:rsidRDefault="007D20BE" w:rsidP="00FF3D73">
      <w:pPr>
        <w:pStyle w:val="ProductList-Body"/>
        <w:rPr>
          <w:rFonts w:asciiTheme="majorHAnsi" w:hAnsiTheme="majorHAnsi"/>
          <w:sz w:val="16"/>
          <w:szCs w:val="16"/>
        </w:rPr>
        <w:sectPr w:rsidR="007D20BE" w:rsidSect="006A6E91">
          <w:footerReference w:type="default" r:id="rId72"/>
          <w:footerReference w:type="first" r:id="rId73"/>
          <w:type w:val="continuous"/>
          <w:pgSz w:w="12240" w:h="15840"/>
          <w:pgMar w:top="1440" w:right="720" w:bottom="1440" w:left="720" w:header="720" w:footer="720" w:gutter="0"/>
          <w:cols w:num="2" w:space="720"/>
          <w:titlePg/>
          <w:docGrid w:linePitch="360"/>
        </w:sectPr>
      </w:pPr>
    </w:p>
    <w:p w14:paraId="0EC760CA" w14:textId="77777777" w:rsidR="007D20BE" w:rsidRPr="007D20BE" w:rsidRDefault="007D20BE" w:rsidP="00FF3D73">
      <w:pPr>
        <w:pStyle w:val="ProductList-Body"/>
        <w:pBdr>
          <w:top w:val="single" w:sz="4" w:space="1" w:color="BFBFBF" w:themeColor="background1" w:themeShade="BF"/>
        </w:pBdr>
        <w:rPr>
          <w:b/>
          <w:color w:val="000000" w:themeColor="text1"/>
          <w:sz w:val="8"/>
          <w:lang w:val="sv-SE" w:eastAsia="en-US" w:bidi="ar-SA"/>
        </w:rPr>
      </w:pPr>
    </w:p>
    <w:p w14:paraId="11D8D4AA" w14:textId="77777777" w:rsidR="007D20BE" w:rsidRPr="00931AE7" w:rsidRDefault="007D20BE" w:rsidP="00FF3D73">
      <w:pPr>
        <w:pStyle w:val="ProductList-Body"/>
      </w:pPr>
      <w:r>
        <w:rPr>
          <w:b/>
          <w:color w:val="00188F"/>
        </w:rPr>
        <w:t>Yetkilendirilen Kullanıcılar</w:t>
      </w:r>
    </w:p>
    <w:p w14:paraId="466348D6" w14:textId="77777777" w:rsidR="007D20BE" w:rsidRPr="00931AE7" w:rsidRDefault="007D20BE" w:rsidP="00FF3D73">
      <w:pPr>
        <w:pStyle w:val="ProductList-Body"/>
      </w:pPr>
      <w:r>
        <w:t>Müşterinin programları tarafından yetkilendirilen ve Bing Haritalar API'leri aracılığıyla hizmetlere erişen kullanıcıların bir SL'si olması gerekir.</w:t>
      </w:r>
    </w:p>
    <w:p w14:paraId="69EE13BB" w14:textId="77777777" w:rsidR="007D20BE" w:rsidRPr="00931AE7" w:rsidRDefault="007D20BE" w:rsidP="00FF3D73">
      <w:pPr>
        <w:pStyle w:val="ProductList-Body"/>
      </w:pPr>
    </w:p>
    <w:p w14:paraId="6D77CC8A" w14:textId="77777777" w:rsidR="007D20BE" w:rsidRPr="00931AE7" w:rsidRDefault="007D20BE" w:rsidP="00FF3D73">
      <w:pPr>
        <w:pStyle w:val="ProductList-Body"/>
      </w:pPr>
      <w:r>
        <w:rPr>
          <w:b/>
          <w:color w:val="00188F"/>
        </w:rPr>
        <w:t>Bing Haritalar API'leri</w:t>
      </w:r>
    </w:p>
    <w:p w14:paraId="27EEC1A5" w14:textId="77777777" w:rsidR="007D20BE" w:rsidRPr="00931AE7" w:rsidRDefault="007D20BE" w:rsidP="00FF3D73">
      <w:pPr>
        <w:pStyle w:val="ProductList-Body"/>
      </w:pPr>
      <w:r>
        <w:t xml:space="preserve">Bing Haritalar İşlemler ve Kullanıcılar teklifini kullanma lisansı bulunan bir Müşteri, Bing Haritalar API'lerini, </w:t>
      </w:r>
      <w:hyperlink r:id="rId74" w:history="1">
        <w:r>
          <w:rPr>
            <w:rStyle w:val="Hyperlink"/>
          </w:rPr>
          <w:t>https://aka.ms/bingmapsplatformapistou</w:t>
        </w:r>
      </w:hyperlink>
      <w:r>
        <w:t xml:space="preserve"> ve </w:t>
      </w:r>
      <w:hyperlink r:id="rId75" w:history="1">
        <w:r>
          <w:rPr>
            <w:rStyle w:val="Hyperlink"/>
          </w:rPr>
          <w:t>https://aka.ms/bingmapsplatformsdks/</w:t>
        </w:r>
      </w:hyperlink>
      <w:r>
        <w:t xml:space="preserve"> adresinde yer alan, tüm ikameleri dahil, Microsoft Bing Haritalar Platformu API'si Kullanım Koşularına ve Bing Haritalar Belgelerine uygun olarak kullanabilir.</w:t>
      </w:r>
    </w:p>
    <w:p w14:paraId="0D87A5FF" w14:textId="77777777" w:rsidR="007D20BE" w:rsidRPr="00931AE7" w:rsidRDefault="007D20BE" w:rsidP="00FF3D73">
      <w:pPr>
        <w:pStyle w:val="ProductList-Body"/>
      </w:pPr>
    </w:p>
    <w:p w14:paraId="27F7CCF4" w14:textId="77777777" w:rsidR="007D20BE" w:rsidRPr="00931AE7" w:rsidRDefault="007D20BE" w:rsidP="00FF3D73">
      <w:pPr>
        <w:pStyle w:val="ProductList-Body"/>
      </w:pPr>
      <w:r>
        <w:rPr>
          <w:b/>
          <w:color w:val="00188F"/>
        </w:rPr>
        <w:t>Bing Haritalar Gizliliği</w:t>
      </w:r>
    </w:p>
    <w:p w14:paraId="687E71A6" w14:textId="77777777" w:rsidR="007D20BE" w:rsidRPr="00931AE7" w:rsidRDefault="007D20BE" w:rsidP="00FF3D73">
      <w:pPr>
        <w:pStyle w:val="ProductList-Body"/>
      </w:pPr>
      <w:r>
        <w:t xml:space="preserve">Microsoft Gizlilik Bildirimi (bulunduğu adres: </w:t>
      </w:r>
      <w:hyperlink r:id="rId76" w:history="1">
        <w:r>
          <w:rPr>
            <w:rStyle w:val="Hyperlink"/>
          </w:rPr>
          <w:t>https://go.microsoft.com/fwlink/?LinkId=521839</w:t>
        </w:r>
      </w:hyperlink>
      <w:r>
        <w:rPr>
          <w:rStyle w:val="Hyperlink"/>
        </w:rPr>
        <w:t>)</w:t>
      </w:r>
      <w:r>
        <w:t xml:space="preserve"> ve Microsoft Bing Haritalar Platformu API'si Kullanım Koşulları, Müşterinin Bing Haritalar Mobil Varlık Yönetimi Platformu kullanımı için geçerlidir.</w:t>
      </w:r>
    </w:p>
    <w:p w14:paraId="55DAD24F" w14:textId="77777777" w:rsidR="007D20BE" w:rsidRPr="00931AE7" w:rsidRDefault="00A368CC"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217A81D7" w14:textId="77777777" w:rsidR="00FE068B" w:rsidRPr="000F395E" w:rsidRDefault="00FE068B" w:rsidP="00FF3D73">
      <w:pPr>
        <w:pStyle w:val="ProductList-Offering2Heading"/>
        <w:outlineLvl w:val="2"/>
      </w:pPr>
      <w:bookmarkStart w:id="171" w:name="MicrosoftPowerPlatform"/>
      <w:r>
        <w:tab/>
      </w:r>
      <w:bookmarkStart w:id="172" w:name="_Toc8395051"/>
      <w:bookmarkStart w:id="173" w:name="_Toc6563839"/>
      <w:bookmarkStart w:id="174" w:name="_Toc33445303"/>
      <w:bookmarkStart w:id="175" w:name="BusinessApplicationPlatform"/>
      <w:r>
        <w:t>Microsoft Power Platformu</w:t>
      </w:r>
      <w:bookmarkEnd w:id="172"/>
      <w:bookmarkEnd w:id="173"/>
      <w:bookmarkEnd w:id="174"/>
    </w:p>
    <w:bookmarkEnd w:id="175"/>
    <w:p w14:paraId="73D3E2BA" w14:textId="77777777" w:rsidR="00FE068B" w:rsidRPr="00A8327A" w:rsidRDefault="00FE068B" w:rsidP="00FF3D73">
      <w:pPr>
        <w:pStyle w:val="ProductList-Body"/>
        <w:rPr>
          <w:rFonts w:asciiTheme="majorHAnsi" w:hAnsiTheme="majorHAnsi"/>
          <w:sz w:val="16"/>
          <w:szCs w:val="16"/>
        </w:rPr>
        <w:sectPr w:rsidR="00FE068B" w:rsidRPr="00A8327A" w:rsidSect="006A6E91">
          <w:footerReference w:type="default" r:id="rId77"/>
          <w:footerReference w:type="first" r:id="rId78"/>
          <w:type w:val="continuous"/>
          <w:pgSz w:w="12240" w:h="15840"/>
          <w:pgMar w:top="1440" w:right="720" w:bottom="1440" w:left="720" w:header="720" w:footer="720" w:gutter="0"/>
          <w:cols w:space="720"/>
          <w:titlePg/>
          <w:docGrid w:linePitch="360"/>
        </w:sectPr>
      </w:pPr>
    </w:p>
    <w:bookmarkEnd w:id="171"/>
    <w:p w14:paraId="06358CBD" w14:textId="60E76635" w:rsidR="0014484A" w:rsidRPr="004E78BB" w:rsidRDefault="0014484A" w:rsidP="00FF3D73">
      <w:pPr>
        <w:pStyle w:val="ProductList-Body"/>
      </w:pPr>
      <w:r>
        <w:rPr>
          <w:rFonts w:asciiTheme="majorHAnsi" w:hAnsiTheme="majorHAnsi"/>
          <w:sz w:val="16"/>
          <w:szCs w:val="16"/>
        </w:rPr>
        <w:t xml:space="preserve">Microsoft </w:t>
      </w:r>
      <w:r w:rsidR="00FF3D73" w:rsidRPr="00606E4C">
        <w:rPr>
          <w:rFonts w:asciiTheme="majorHAnsi" w:hAnsiTheme="majorHAnsi"/>
          <w:sz w:val="16"/>
          <w:szCs w:val="16"/>
        </w:rPr>
        <w:t>Power Automate</w:t>
      </w:r>
    </w:p>
    <w:p w14:paraId="4F64DDDD" w14:textId="1C953E8C" w:rsidR="0014484A" w:rsidRPr="004E78BB" w:rsidRDefault="0014484A" w:rsidP="00FF3D73">
      <w:pPr>
        <w:pStyle w:val="ProductList-Body"/>
      </w:pPr>
      <w:r>
        <w:rPr>
          <w:rFonts w:asciiTheme="majorHAnsi" w:hAnsiTheme="majorHAnsi"/>
          <w:sz w:val="16"/>
          <w:szCs w:val="16"/>
        </w:rPr>
        <w:t>Microsoft Power</w:t>
      </w:r>
      <w:r w:rsidR="00FF3D73">
        <w:rPr>
          <w:rFonts w:asciiTheme="majorHAnsi" w:hAnsiTheme="majorHAnsi"/>
          <w:sz w:val="16"/>
          <w:szCs w:val="16"/>
        </w:rPr>
        <w:t xml:space="preserve"> </w:t>
      </w:r>
      <w:r>
        <w:rPr>
          <w:rFonts w:asciiTheme="majorHAnsi" w:hAnsiTheme="majorHAnsi"/>
          <w:sz w:val="16"/>
          <w:szCs w:val="16"/>
        </w:rPr>
        <w:t>Apps</w:t>
      </w:r>
    </w:p>
    <w:p w14:paraId="6BA051C2" w14:textId="77777777" w:rsidR="0014484A" w:rsidRPr="004E78BB" w:rsidRDefault="0014484A" w:rsidP="00FF3D73">
      <w:pPr>
        <w:pStyle w:val="ProductList-Body"/>
      </w:pPr>
      <w:r>
        <w:rPr>
          <w:rFonts w:asciiTheme="majorHAnsi" w:hAnsiTheme="majorHAnsi"/>
          <w:sz w:val="16"/>
          <w:szCs w:val="16"/>
        </w:rPr>
        <w:t>Microsoft Power BI Pro</w:t>
      </w:r>
    </w:p>
    <w:p w14:paraId="7EAC22B9" w14:textId="066A31E1" w:rsidR="0014484A" w:rsidRDefault="0014484A" w:rsidP="00FF3D73">
      <w:pPr>
        <w:pStyle w:val="ProductList-Body"/>
        <w:rPr>
          <w:rFonts w:asciiTheme="majorHAnsi" w:hAnsiTheme="majorHAnsi"/>
          <w:sz w:val="16"/>
          <w:szCs w:val="16"/>
        </w:rPr>
        <w:sectPr w:rsidR="0014484A" w:rsidSect="00D15973">
          <w:footerReference w:type="default" r:id="rId79"/>
          <w:footerReference w:type="first" r:id="rId8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BD0E3E" w14:textId="77777777" w:rsidR="0014484A" w:rsidRPr="00127167" w:rsidRDefault="0014484A" w:rsidP="00FF3D73">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FF3D73">
      <w:pPr>
        <w:pStyle w:val="ProductList-Body"/>
        <w:tabs>
          <w:tab w:val="clear" w:pos="158"/>
          <w:tab w:val="left" w:pos="360"/>
        </w:tabs>
      </w:pPr>
      <w:r>
        <w:rPr>
          <w:b/>
          <w:color w:val="00188F"/>
        </w:rPr>
        <w:t>Bildirimler</w:t>
      </w:r>
    </w:p>
    <w:p w14:paraId="26E20B0A" w14:textId="204642A2" w:rsidR="006F22A1" w:rsidRPr="00E52A5C" w:rsidRDefault="00A368CC" w:rsidP="00FF3D73">
      <w:pPr>
        <w:pStyle w:val="ProductList-Body"/>
      </w:pPr>
      <w:hyperlink w:anchor="Attachment1" w:tooltip="Ek 1" w:history="1">
        <w:r w:rsidR="006F22A1">
          <w:rPr>
            <w:rStyle w:val="Hyperlink"/>
          </w:rPr>
          <w:t>Ek 1</w:t>
        </w:r>
      </w:hyperlink>
      <w:r w:rsidR="006F22A1">
        <w:t xml:space="preserve">'de yer alan </w:t>
      </w:r>
      <w:r w:rsidR="006F22A1">
        <w:rPr>
          <w:color w:val="000000" w:themeColor="text1"/>
        </w:rPr>
        <w:t xml:space="preserve">Bing Haritalar, H.264/AVC Görsel Standardı, VC-1 Video Standardı ve MPEG-4 Part 2 Görsel Standardı ve MPEG-2 Video Standardı </w:t>
      </w:r>
      <w:r w:rsidR="006F22A1">
        <w:t>Bildirimleri geçerlidir.</w:t>
      </w:r>
    </w:p>
    <w:p w14:paraId="4B5DB9F9" w14:textId="77777777" w:rsidR="0014484A" w:rsidRPr="004E78BB" w:rsidRDefault="0014484A" w:rsidP="00FF3D73">
      <w:pPr>
        <w:pStyle w:val="ProductList-Body"/>
      </w:pPr>
    </w:p>
    <w:p w14:paraId="65B458ED" w14:textId="77777777" w:rsidR="0014484A" w:rsidRPr="004E78BB" w:rsidRDefault="0014484A" w:rsidP="00FF3D73">
      <w:pPr>
        <w:pStyle w:val="ProductList-Body"/>
        <w:tabs>
          <w:tab w:val="clear" w:pos="158"/>
          <w:tab w:val="left" w:pos="360"/>
        </w:tabs>
      </w:pPr>
      <w:r>
        <w:rPr>
          <w:b/>
          <w:color w:val="00188F"/>
          <w:szCs w:val="18"/>
        </w:rPr>
        <w:t>Microsoft Power BI</w:t>
      </w:r>
    </w:p>
    <w:p w14:paraId="52C46346" w14:textId="77777777" w:rsidR="0014484A" w:rsidRPr="004E78BB" w:rsidRDefault="0014484A" w:rsidP="00FF3D73">
      <w:pPr>
        <w:pStyle w:val="ProductList-Body"/>
        <w:ind w:left="180"/>
      </w:pPr>
      <w:r>
        <w:rPr>
          <w:b/>
          <w:color w:val="0072C6"/>
          <w:szCs w:val="18"/>
        </w:rPr>
        <w:t>Tanımlar</w:t>
      </w:r>
    </w:p>
    <w:p w14:paraId="532152D7" w14:textId="77777777" w:rsidR="0014484A" w:rsidRPr="004E78BB" w:rsidRDefault="0014484A" w:rsidP="00FF3D73">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FF3D73">
      <w:pPr>
        <w:pStyle w:val="ProductList-Body"/>
        <w:ind w:left="180"/>
      </w:pPr>
      <w:r>
        <w:rPr>
          <w:szCs w:val="18"/>
        </w:rPr>
        <w:t xml:space="preserve">“Gömülü Yetenekler”, bir uygulama tarafından kullanılmak üzere Power BI API'leri ve gömülü görünümler anlamına gelir. </w:t>
      </w:r>
    </w:p>
    <w:p w14:paraId="37062D62" w14:textId="77777777" w:rsidR="0014484A" w:rsidRPr="004E78BB" w:rsidRDefault="0014484A" w:rsidP="00FF3D73">
      <w:pPr>
        <w:pStyle w:val="ProductList-Body"/>
        <w:ind w:left="180"/>
      </w:pPr>
    </w:p>
    <w:p w14:paraId="0307C752" w14:textId="77777777" w:rsidR="0014484A" w:rsidRPr="004E78BB" w:rsidRDefault="0014484A" w:rsidP="00FF3D73">
      <w:pPr>
        <w:pStyle w:val="ProductList-Body"/>
        <w:ind w:left="187"/>
      </w:pPr>
      <w:r>
        <w:rPr>
          <w:b/>
          <w:color w:val="0072C6"/>
          <w:szCs w:val="18"/>
        </w:rPr>
        <w:t>Gömülü Yetenekler için Barındırma İstisnası</w:t>
      </w:r>
    </w:p>
    <w:p w14:paraId="5C76498A" w14:textId="3361E012" w:rsidR="0014484A" w:rsidRPr="004E78BB" w:rsidRDefault="0014484A" w:rsidP="00FF3D73">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r w:rsidR="00045DDF" w:rsidRPr="00384D62">
        <w:rPr>
          <w:spacing w:val="-2"/>
          <w:szCs w:val="18"/>
        </w:rPr>
        <w:t>.</w:t>
      </w:r>
    </w:p>
    <w:p w14:paraId="40F0082E" w14:textId="77777777" w:rsidR="0014484A" w:rsidRPr="004E78BB" w:rsidRDefault="0014484A" w:rsidP="00FF3D73">
      <w:pPr>
        <w:pStyle w:val="ProductList-Body"/>
        <w:ind w:left="180"/>
      </w:pPr>
    </w:p>
    <w:p w14:paraId="53769D68" w14:textId="77777777" w:rsidR="0014484A" w:rsidRPr="004E78BB" w:rsidRDefault="0014484A" w:rsidP="00FF3D73">
      <w:pPr>
        <w:pStyle w:val="ProductList-Body"/>
        <w:ind w:left="180"/>
      </w:pPr>
      <w:r>
        <w:rPr>
          <w:b/>
          <w:color w:val="0072C6"/>
          <w:szCs w:val="18"/>
        </w:rPr>
        <w:t>Sınırlamalar</w:t>
      </w:r>
    </w:p>
    <w:p w14:paraId="088190AD" w14:textId="77777777" w:rsidR="0014484A" w:rsidRPr="004E78BB" w:rsidRDefault="0014484A" w:rsidP="00FF3D73">
      <w:pPr>
        <w:pStyle w:val="ProductList-Body"/>
        <w:ind w:left="180"/>
      </w:pPr>
      <w:r>
        <w:rPr>
          <w:szCs w:val="18"/>
        </w:rPr>
        <w:t>Müşteri şunları yapamaz:</w:t>
      </w:r>
    </w:p>
    <w:p w14:paraId="6D97F3EB" w14:textId="77777777" w:rsidR="0014484A" w:rsidRPr="004E78BB" w:rsidRDefault="0014484A" w:rsidP="00FF3D73">
      <w:pPr>
        <w:pStyle w:val="ProductList-Body"/>
        <w:numPr>
          <w:ilvl w:val="0"/>
          <w:numId w:val="7"/>
        </w:numPr>
        <w:ind w:left="810" w:hanging="270"/>
      </w:pPr>
      <w:r>
        <w:rPr>
          <w:szCs w:val="18"/>
        </w:rPr>
        <w:t>Microsoft Power BI hizmetlerini yeniden satamaz veya yeniden dağıtamaz ya da</w:t>
      </w:r>
    </w:p>
    <w:p w14:paraId="79756B9D" w14:textId="77777777" w:rsidR="0014484A" w:rsidRPr="004E78BB" w:rsidRDefault="0014484A" w:rsidP="00FF3D73">
      <w:pPr>
        <w:pStyle w:val="ProductList-Body"/>
        <w:numPr>
          <w:ilvl w:val="0"/>
          <w:numId w:val="7"/>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28AE5FF2" w14:textId="77777777" w:rsidR="0014484A" w:rsidRPr="004E78BB" w:rsidRDefault="0014484A" w:rsidP="00FF3D73">
      <w:pPr>
        <w:pStyle w:val="ProductList-Body"/>
        <w:ind w:left="180"/>
      </w:pPr>
    </w:p>
    <w:p w14:paraId="44A38EC5" w14:textId="77777777" w:rsidR="0014484A" w:rsidRPr="004E78BB" w:rsidRDefault="0014484A" w:rsidP="007C6DED">
      <w:pPr>
        <w:pStyle w:val="ProductList-Body"/>
        <w:keepNext/>
        <w:ind w:left="187"/>
      </w:pPr>
      <w:r>
        <w:rPr>
          <w:b/>
          <w:color w:val="0072C6"/>
          <w:szCs w:val="18"/>
        </w:rPr>
        <w:lastRenderedPageBreak/>
        <w:t xml:space="preserve">Bir Kullanıcı SL'si olmadan erişim </w:t>
      </w:r>
    </w:p>
    <w:p w14:paraId="51A8FCD3" w14:textId="7478084F" w:rsidR="0014484A" w:rsidRDefault="0014484A" w:rsidP="00FF3D73">
      <w:pPr>
        <w:pStyle w:val="ProductList-Body"/>
        <w:ind w:left="180"/>
        <w:rPr>
          <w:szCs w:val="18"/>
        </w:rPr>
      </w:pPr>
      <w:r>
        <w:rPr>
          <w:szCs w:val="18"/>
        </w:rPr>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r w:rsidR="00045DDF">
        <w:rPr>
          <w:szCs w:val="18"/>
        </w:rPr>
        <w:t>.</w:t>
      </w:r>
    </w:p>
    <w:p w14:paraId="2C7B2285" w14:textId="47A06F2E" w:rsidR="00D15973" w:rsidRDefault="00D15973" w:rsidP="00FF3D73">
      <w:pPr>
        <w:pStyle w:val="ProductList-Body"/>
        <w:ind w:left="180"/>
        <w:rPr>
          <w:szCs w:val="18"/>
        </w:rPr>
      </w:pPr>
    </w:p>
    <w:p w14:paraId="5D04171D" w14:textId="77777777" w:rsidR="00D15973" w:rsidRPr="0008458E" w:rsidRDefault="00D15973" w:rsidP="00FF3D73">
      <w:pPr>
        <w:pStyle w:val="ProductList-Body"/>
        <w:ind w:left="187"/>
      </w:pPr>
      <w:r>
        <w:rPr>
          <w:b/>
          <w:color w:val="0072C6"/>
          <w:szCs w:val="18"/>
        </w:rPr>
        <w:t>Web'de Yayımla</w:t>
      </w:r>
    </w:p>
    <w:p w14:paraId="00F7A19C" w14:textId="10352D16" w:rsidR="00D15973" w:rsidRDefault="00D15973" w:rsidP="00FF3D73">
      <w:pPr>
        <w:pStyle w:val="ProductList-Body"/>
        <w:ind w:left="180"/>
      </w:pPr>
      <w:r>
        <w:t>Müşteri, web'de yayımla işlevselliğini yalnızca, herkese açık web sitesinde içerik paylaşmak için kullanabilir. Müşteri bu işlevselliği kuruluş içinde içerik paylaşmak için kullanamaz. Microsoft, web'de yayımla işlevselliği ile herkese açık bir web sitesinde veya galeride yayımlanan içeriği görüntüleyebilir.</w:t>
      </w:r>
    </w:p>
    <w:p w14:paraId="630F4DFA" w14:textId="5D2F575F" w:rsidR="00173F66" w:rsidRDefault="00173F66" w:rsidP="00FF3D73">
      <w:pPr>
        <w:pStyle w:val="ProductList-Body"/>
        <w:ind w:left="180"/>
      </w:pPr>
    </w:p>
    <w:p w14:paraId="7FC3D98E" w14:textId="248D41F9" w:rsidR="00173F66" w:rsidRPr="00E35975" w:rsidRDefault="00173F66" w:rsidP="00FF3D73">
      <w:pPr>
        <w:pStyle w:val="ProductList-Body"/>
        <w:tabs>
          <w:tab w:val="clear" w:pos="158"/>
          <w:tab w:val="left" w:pos="360"/>
        </w:tabs>
        <w:rPr>
          <w:b/>
          <w:color w:val="00188F"/>
          <w:szCs w:val="18"/>
        </w:rPr>
      </w:pPr>
      <w:r>
        <w:rPr>
          <w:b/>
          <w:color w:val="00188F"/>
          <w:szCs w:val="18"/>
        </w:rPr>
        <w:t>Microsoft Power</w:t>
      </w:r>
      <w:r w:rsidR="00FF3D73">
        <w:rPr>
          <w:b/>
          <w:color w:val="00188F"/>
          <w:szCs w:val="18"/>
        </w:rPr>
        <w:t xml:space="preserve"> </w:t>
      </w:r>
      <w:r>
        <w:rPr>
          <w:b/>
          <w:color w:val="00188F"/>
          <w:szCs w:val="18"/>
        </w:rPr>
        <w:t>Apps</w:t>
      </w:r>
    </w:p>
    <w:p w14:paraId="177E0903" w14:textId="77777777" w:rsidR="00173F66" w:rsidRDefault="00173F66" w:rsidP="00FF3D73">
      <w:pPr>
        <w:pStyle w:val="ProductList-Body"/>
        <w:ind w:left="180"/>
        <w:rPr>
          <w:b/>
          <w:color w:val="0072C6"/>
          <w:szCs w:val="18"/>
        </w:rPr>
      </w:pPr>
      <w:r>
        <w:rPr>
          <w:b/>
          <w:color w:val="0072C6"/>
          <w:szCs w:val="18"/>
        </w:rPr>
        <w:t>Kısıtlanmış Varlıklar</w:t>
      </w:r>
    </w:p>
    <w:p w14:paraId="592C6545" w14:textId="209C03D6" w:rsidR="00173F66" w:rsidRDefault="00173F66" w:rsidP="00FF3D73">
      <w:pPr>
        <w:pStyle w:val="ProductList-Body"/>
        <w:ind w:left="158"/>
      </w:pPr>
      <w:r>
        <w:t xml:space="preserve">Müşteri </w:t>
      </w:r>
      <w:hyperlink r:id="rId81" w:history="1">
        <w:r>
          <w:rPr>
            <w:rStyle w:val="Hyperlink"/>
          </w:rPr>
          <w:t>https://go.microsoft.com/fwlink/?linkid=868812</w:t>
        </w:r>
      </w:hyperlink>
      <w:r>
        <w:t xml:space="preserve"> adresindeki ürün dokümanlarında “kısıtlanmış” olarak tanımlanan türlerdeki varlıklarda herhangi bir veri oluşturamaz, buradaki verileri düzenleyemez veya silemez. Müşterinin, bu tür kısıtlanmış varlıklara salt okunur erişimi bulunur.</w:t>
      </w:r>
    </w:p>
    <w:p w14:paraId="1C4BF31B" w14:textId="77777777" w:rsidR="000B76C6" w:rsidRDefault="000B76C6" w:rsidP="00FF3D73">
      <w:pPr>
        <w:pStyle w:val="ProductList-Body"/>
        <w:ind w:left="158"/>
      </w:pPr>
    </w:p>
    <w:p w14:paraId="549A1C72" w14:textId="77777777" w:rsidR="000B76C6" w:rsidRPr="000F48E2" w:rsidRDefault="000B76C6" w:rsidP="00FF3D73">
      <w:pPr>
        <w:pStyle w:val="ProductList-Body"/>
        <w:ind w:left="187"/>
        <w:rPr>
          <w:b/>
          <w:color w:val="0072C6"/>
          <w:szCs w:val="18"/>
        </w:rPr>
      </w:pPr>
      <w:r>
        <w:rPr>
          <w:b/>
          <w:color w:val="0072C6"/>
          <w:szCs w:val="18"/>
        </w:rPr>
        <w:t>Kimliği Doğrulanmamış Harici Kullanıcılar</w:t>
      </w:r>
    </w:p>
    <w:p w14:paraId="2E2A9E12" w14:textId="43C3C011" w:rsidR="000B76C6" w:rsidRPr="005A5C60" w:rsidRDefault="00FF3D73" w:rsidP="00FF3D73">
      <w:pPr>
        <w:pStyle w:val="ProductList-Body"/>
        <w:ind w:left="158"/>
      </w:pPr>
      <w:r w:rsidRPr="00606E4C">
        <w:t>Power Apps tarafından kimliği doğrulanmamış Harici Kullanıcıların Power Portals'a erişmek için Kullanıcı SL'sine ihtiyacı yoktur</w:t>
      </w:r>
      <w:r w:rsidR="000B76C6">
        <w:t>.</w:t>
      </w:r>
    </w:p>
    <w:bookmarkStart w:id="176" w:name="Intune"/>
    <w:p w14:paraId="7F4C61CB"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28BAEA2" w14:textId="526D2100" w:rsidR="00342D2D" w:rsidRPr="00A8327A" w:rsidRDefault="00CA17A8" w:rsidP="007C6DED">
      <w:pPr>
        <w:pStyle w:val="ProductList-Offering2Heading"/>
        <w:outlineLvl w:val="2"/>
      </w:pPr>
      <w:bookmarkStart w:id="177" w:name="_Toc531082929"/>
      <w:bookmarkStart w:id="178" w:name="_Toc6563840"/>
      <w:bookmarkStart w:id="179" w:name="GitHubOfferings"/>
      <w:bookmarkStart w:id="180" w:name="_Toc21617061"/>
      <w:r w:rsidRPr="0051295C">
        <w:rPr>
          <w:lang w:val="uk-UA"/>
        </w:rPr>
        <w:tab/>
      </w:r>
      <w:bookmarkStart w:id="181" w:name="_Toc33445304"/>
      <w:r w:rsidR="00342D2D">
        <w:t xml:space="preserve">GitHub </w:t>
      </w:r>
      <w:bookmarkEnd w:id="177"/>
      <w:bookmarkEnd w:id="178"/>
      <w:r w:rsidR="00342D2D">
        <w:t>Teklifleri</w:t>
      </w:r>
      <w:bookmarkEnd w:id="179"/>
      <w:bookmarkEnd w:id="180"/>
      <w:bookmarkEnd w:id="181"/>
    </w:p>
    <w:p w14:paraId="53B75903" w14:textId="77777777" w:rsidR="00342D2D" w:rsidRPr="00A8327A" w:rsidRDefault="00342D2D" w:rsidP="00FF3D73">
      <w:pPr>
        <w:pStyle w:val="ProductList-Body"/>
        <w:rPr>
          <w:rFonts w:asciiTheme="majorHAnsi" w:hAnsiTheme="majorHAnsi"/>
          <w:sz w:val="16"/>
          <w:szCs w:val="16"/>
        </w:rPr>
        <w:sectPr w:rsidR="00342D2D" w:rsidRPr="00A8327A" w:rsidSect="00D675BD">
          <w:footerReference w:type="default" r:id="rId82"/>
          <w:footerReference w:type="first" r:id="rId83"/>
          <w:type w:val="continuous"/>
          <w:pgSz w:w="12240" w:h="15840"/>
          <w:pgMar w:top="1440" w:right="720" w:bottom="1440" w:left="720" w:header="720" w:footer="720" w:gutter="0"/>
          <w:cols w:space="720"/>
          <w:titlePg/>
          <w:docGrid w:linePitch="360"/>
        </w:sectPr>
      </w:pPr>
    </w:p>
    <w:p w14:paraId="3BDEB1F7"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Enterprise</w:t>
      </w:r>
    </w:p>
    <w:p w14:paraId="695E1D74"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İşlemleri</w:t>
      </w:r>
    </w:p>
    <w:p w14:paraId="5A9CEB57"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Insights</w:t>
      </w:r>
    </w:p>
    <w:p w14:paraId="50FD60A4" w14:textId="77777777" w:rsidR="00342D2D" w:rsidRDefault="00342D2D" w:rsidP="00FF3D73">
      <w:pPr>
        <w:pStyle w:val="ProductList-Body"/>
        <w:rPr>
          <w:rFonts w:asciiTheme="majorHAnsi" w:hAnsiTheme="majorHAnsi"/>
          <w:sz w:val="16"/>
          <w:szCs w:val="16"/>
        </w:rPr>
      </w:pPr>
      <w:r>
        <w:rPr>
          <w:rFonts w:asciiTheme="majorHAnsi" w:hAnsiTheme="majorHAnsi"/>
          <w:sz w:val="16"/>
          <w:szCs w:val="16"/>
        </w:rPr>
        <w:t>GitHub Gelişmiş Güvenlik</w:t>
      </w:r>
    </w:p>
    <w:p w14:paraId="23714CF8" w14:textId="77777777" w:rsidR="00342D2D" w:rsidRDefault="00342D2D" w:rsidP="00FF3D73">
      <w:pPr>
        <w:pStyle w:val="ProductList-Body"/>
        <w:rPr>
          <w:rFonts w:asciiTheme="majorHAnsi" w:hAnsiTheme="majorHAnsi"/>
          <w:sz w:val="16"/>
          <w:szCs w:val="16"/>
        </w:rPr>
        <w:sectPr w:rsidR="00342D2D" w:rsidSect="00D675BD">
          <w:footerReference w:type="default" r:id="rId84"/>
          <w:footerReference w:type="first" r:id="rId8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Paketleri</w:t>
      </w:r>
    </w:p>
    <w:p w14:paraId="4CA29452" w14:textId="77777777" w:rsidR="00342D2D" w:rsidRPr="00A8327A" w:rsidRDefault="00342D2D" w:rsidP="00FF3D73">
      <w:pPr>
        <w:pStyle w:val="ProductList-Body"/>
        <w:pBdr>
          <w:top w:val="single" w:sz="4" w:space="1" w:color="BFBFBF" w:themeColor="background1" w:themeShade="BF"/>
        </w:pBdr>
        <w:rPr>
          <w:b/>
          <w:color w:val="000000" w:themeColor="text1"/>
          <w:sz w:val="8"/>
          <w:szCs w:val="8"/>
        </w:rPr>
      </w:pPr>
    </w:p>
    <w:p w14:paraId="1420D98B" w14:textId="4647A032" w:rsidR="00342D2D" w:rsidRDefault="0079207F" w:rsidP="00FF3D73">
      <w:pPr>
        <w:pStyle w:val="ProductList-Body"/>
      </w:pPr>
      <w:r>
        <w:t xml:space="preserve">GitHub Teklifleri, GitHub, Inc tarafından sağlanır. Müşteri, GitHub Tekliflerini kullanarak şu adreste yer alan GitHub hükümlerine bağlı olduğunu kabul eder: </w:t>
      </w:r>
      <w:hyperlink r:id="rId86" w:history="1">
        <w:r>
          <w:rPr>
            <w:rStyle w:val="Hyperlink"/>
          </w:rPr>
          <w:t>https://aka.ms/github_terms</w:t>
        </w:r>
      </w:hyperlink>
      <w:r>
        <w:t xml:space="preserve">. Müşterinin toplu lisanslama anlaşmasındaki aksine hükümler dikkate alınmaksızın (işbu Çevrimiçi Hizmet Koşulları ve DPA da dahil), </w:t>
      </w:r>
      <w:hyperlink r:id="rId87" w:history="1">
        <w:r>
          <w:rPr>
            <w:rStyle w:val="Hyperlink"/>
          </w:rPr>
          <w:t>https://help.github.com/articles/github-privacy-statement/</w:t>
        </w:r>
      </w:hyperlink>
      <w:r>
        <w:t xml:space="preserve"> adresinde yer alan GitHub Gizlilik Bildirimi ve </w:t>
      </w:r>
      <w:hyperlink r:id="rId88" w:history="1">
        <w:r>
          <w:rPr>
            <w:rStyle w:val="Hyperlink"/>
          </w:rPr>
          <w:t>https://aka.ms/github_terms</w:t>
        </w:r>
      </w:hyperlink>
      <w:r>
        <w:t xml:space="preserve"> adresinde bulunan GitHub Veri Koruma Eki, tek başına lisanslanmış GitHub Enterprise ya da Visual Studio Enterprise veya Professional with GitHub Enterprise dahil, Müşterinin GitHub Teklifleri kullanımı için geçerli olur</w:t>
      </w:r>
      <w:r w:rsidR="00342D2D">
        <w:t>.</w:t>
      </w:r>
    </w:p>
    <w:p w14:paraId="4B467579" w14:textId="77777777" w:rsidR="00342D2D" w:rsidRDefault="00342D2D" w:rsidP="00FF3D73">
      <w:pPr>
        <w:pStyle w:val="ProductList-Body"/>
      </w:pPr>
    </w:p>
    <w:p w14:paraId="691583D6" w14:textId="77777777" w:rsidR="00342D2D" w:rsidRPr="00093ADB" w:rsidRDefault="00342D2D" w:rsidP="00FF3D73">
      <w:pPr>
        <w:pStyle w:val="ProductList-Body"/>
        <w:tabs>
          <w:tab w:val="clear" w:pos="158"/>
          <w:tab w:val="left" w:pos="360"/>
        </w:tabs>
        <w:rPr>
          <w:b/>
          <w:color w:val="00188F"/>
        </w:rPr>
      </w:pPr>
      <w:r>
        <w:rPr>
          <w:b/>
          <w:color w:val="00188F"/>
        </w:rPr>
        <w:t>GitHub İşlemleri ve GitHub Paketleri</w:t>
      </w:r>
    </w:p>
    <w:p w14:paraId="796FA39F" w14:textId="77777777" w:rsidR="00342D2D" w:rsidRDefault="00342D2D" w:rsidP="00FF3D73">
      <w:pPr>
        <w:pStyle w:val="ProductList-Body"/>
      </w:pPr>
      <w:r>
        <w:t>Müşterinin GitHub Enterprise veya GitHub Enterprise içeren bir teklife dair Lisanslı Kullanıcıları, Müşteri tarafından lisanslanan GitHub İşlemlerine ve GitHub Paketlerine erişip bunları kullanabilirler.</w:t>
      </w:r>
    </w:p>
    <w:p w14:paraId="4AE506C5" w14:textId="77777777" w:rsidR="00342D2D" w:rsidRDefault="00342D2D" w:rsidP="00FF3D73">
      <w:pPr>
        <w:pStyle w:val="ProductList-Body"/>
      </w:pPr>
    </w:p>
    <w:p w14:paraId="4F417EB8" w14:textId="77777777" w:rsidR="00342D2D" w:rsidRPr="00B74F37" w:rsidRDefault="00342D2D" w:rsidP="00FF3D73">
      <w:pPr>
        <w:pStyle w:val="ProductList-Body"/>
        <w:tabs>
          <w:tab w:val="clear" w:pos="158"/>
          <w:tab w:val="left" w:pos="360"/>
        </w:tabs>
        <w:rPr>
          <w:b/>
          <w:color w:val="00188F"/>
        </w:rPr>
      </w:pPr>
      <w:r>
        <w:rPr>
          <w:b/>
          <w:color w:val="00188F"/>
        </w:rPr>
        <w:t>GitHub Gelişmiş Güvenlik ve GitHub Insights</w:t>
      </w:r>
    </w:p>
    <w:p w14:paraId="1861D1A0" w14:textId="1EA739CE" w:rsidR="008745D0" w:rsidRPr="001A19E0" w:rsidRDefault="00342D2D" w:rsidP="00FF3D73">
      <w:pPr>
        <w:pStyle w:val="ProductList-Body"/>
      </w:pPr>
      <w:r>
        <w:t>Müşterinin GitHub Enterprise veya GitHub Enterprise içeren bir teklife dair Lisanslı Kullanıcıları, söz konusu kullanıcılara ayrıca GitHub Gelişmiş Güvenlik ve GitHub Insights Kullanıcı SL'leri atanmış olması koşuluyla, Müşteri tarafından lisanslanan GitHub Gelişmiş Güvenliğe ve GitHub Insights'a erişip bunları kullanabilirler</w:t>
      </w:r>
      <w:r w:rsidR="008745D0">
        <w:t>.</w:t>
      </w:r>
    </w:p>
    <w:p w14:paraId="3050A26E" w14:textId="77777777" w:rsidR="00D472CD" w:rsidRPr="0018506C" w:rsidRDefault="00A368CC"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7345344" w14:textId="77777777" w:rsidR="005461AF" w:rsidRPr="005461AF" w:rsidRDefault="005461AF" w:rsidP="00FF3D73">
      <w:pPr>
        <w:pStyle w:val="ProductList-Offering2Heading"/>
        <w:outlineLvl w:val="2"/>
        <w:rPr>
          <w:lang w:val="tr-TR"/>
        </w:rPr>
      </w:pPr>
      <w:r w:rsidRPr="005461AF">
        <w:rPr>
          <w:lang w:val="tr-TR"/>
        </w:rPr>
        <w:tab/>
      </w:r>
      <w:bookmarkStart w:id="182" w:name="_Toc531082930"/>
      <w:bookmarkStart w:id="183" w:name="MicrosoftCloudAppSecurity"/>
      <w:bookmarkStart w:id="184" w:name="_Toc531348188"/>
      <w:bookmarkStart w:id="185" w:name="_Toc33445305"/>
      <w:r w:rsidRPr="005461AF">
        <w:rPr>
          <w:lang w:val="tr-TR"/>
        </w:rPr>
        <w:t>Microsoft Cloud App Security</w:t>
      </w:r>
      <w:bookmarkEnd w:id="182"/>
      <w:bookmarkEnd w:id="183"/>
      <w:bookmarkEnd w:id="184"/>
      <w:bookmarkEnd w:id="185"/>
    </w:p>
    <w:p w14:paraId="3D6B21A8" w14:textId="77777777" w:rsidR="005461AF" w:rsidRDefault="005461AF" w:rsidP="00FF3D73">
      <w:pPr>
        <w:pStyle w:val="ProductList-Body"/>
        <w:tabs>
          <w:tab w:val="clear" w:pos="158"/>
          <w:tab w:val="left" w:pos="360"/>
        </w:tabs>
        <w:rPr>
          <w:b/>
          <w:color w:val="00188F"/>
        </w:rPr>
      </w:pPr>
      <w:r>
        <w:rPr>
          <w:b/>
          <w:color w:val="00188F"/>
        </w:rPr>
        <w:t>Harici Kullanıcı Kullanım İzni</w:t>
      </w:r>
    </w:p>
    <w:p w14:paraId="51F70E96" w14:textId="77777777" w:rsidR="005461AF" w:rsidRDefault="005461AF" w:rsidP="00FF3D73">
      <w:pPr>
        <w:pStyle w:val="ProductList-Body"/>
        <w:tabs>
          <w:tab w:val="clear" w:pos="158"/>
          <w:tab w:val="left" w:pos="360"/>
        </w:tabs>
      </w:pPr>
      <w:r>
        <w:t>Müşteri, Lisanslı Kullanıcılarının erişimine ek olarak Harici Kullanıcıların, SharePoint Online, OneDrive, Teams ve Microsoft tarafından barındırılan diğer hizmetler ile Müşterinin kaynaklarına erişimi ile bağlantılı olarak hizmete erişebilmesine izin verebilir.</w:t>
      </w:r>
    </w:p>
    <w:p w14:paraId="0DF76131" w14:textId="77777777" w:rsidR="005461AF" w:rsidRPr="00D35E6F" w:rsidRDefault="005461AF" w:rsidP="00FF3D73">
      <w:pPr>
        <w:pStyle w:val="ProductList-Body"/>
        <w:tabs>
          <w:tab w:val="clear" w:pos="158"/>
          <w:tab w:val="left" w:pos="360"/>
        </w:tabs>
      </w:pPr>
    </w:p>
    <w:p w14:paraId="66586054" w14:textId="77777777" w:rsidR="005461AF" w:rsidRDefault="005461AF" w:rsidP="00FF3D73">
      <w:pPr>
        <w:pStyle w:val="ProductList-Body"/>
        <w:tabs>
          <w:tab w:val="clear" w:pos="158"/>
          <w:tab w:val="left" w:pos="360"/>
        </w:tabs>
        <w:rPr>
          <w:b/>
          <w:color w:val="00188F"/>
        </w:rPr>
      </w:pPr>
      <w:r>
        <w:rPr>
          <w:b/>
          <w:color w:val="00188F"/>
        </w:rPr>
        <w:t>Bildirimler</w:t>
      </w:r>
    </w:p>
    <w:p w14:paraId="677453F3" w14:textId="35489FD6" w:rsidR="005461AF" w:rsidRDefault="00A368CC" w:rsidP="00FF3D73">
      <w:pPr>
        <w:pStyle w:val="ProductList-Body"/>
      </w:pPr>
      <w:hyperlink w:anchor="Attachment1" w:tooltip="Ek 1" w:history="1">
        <w:r w:rsidR="005461AF">
          <w:rPr>
            <w:rStyle w:val="Hyperlink"/>
          </w:rPr>
          <w:t>Ek 1</w:t>
        </w:r>
      </w:hyperlink>
      <w:r w:rsidR="005461AF">
        <w:t>'de yer alan Bing Haritaları ve Profesyonel Hizmetler bildirimleri geçerlidir.</w:t>
      </w:r>
    </w:p>
    <w:p w14:paraId="20742F34" w14:textId="77777777" w:rsidR="00D472CD" w:rsidRPr="0018506C" w:rsidRDefault="00A368CC"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EABE026" w14:textId="77777777" w:rsidR="007D20BE" w:rsidRPr="008745D0" w:rsidRDefault="007D20BE" w:rsidP="00FF3D73">
      <w:pPr>
        <w:pStyle w:val="ProductList-Offering2Heading"/>
        <w:outlineLvl w:val="2"/>
        <w:rPr>
          <w:lang w:val="tr-TR"/>
        </w:rPr>
      </w:pPr>
      <w:r w:rsidRPr="008745D0">
        <w:rPr>
          <w:lang w:val="tr-TR"/>
        </w:rPr>
        <w:tab/>
      </w:r>
      <w:bookmarkStart w:id="186" w:name="MicrosoftGraphdataconnect"/>
      <w:bookmarkStart w:id="187" w:name="_Toc3111588"/>
      <w:bookmarkStart w:id="188" w:name="_Toc33445306"/>
      <w:r w:rsidRPr="008745D0">
        <w:rPr>
          <w:lang w:val="tr-TR"/>
        </w:rPr>
        <w:t>ISV'ler için Microsoft Graph</w:t>
      </w:r>
      <w:bookmarkEnd w:id="186"/>
      <w:r w:rsidRPr="008745D0">
        <w:rPr>
          <w:lang w:val="tr-TR"/>
        </w:rPr>
        <w:t xml:space="preserve"> veri bağlantısı</w:t>
      </w:r>
      <w:bookmarkEnd w:id="187"/>
      <w:bookmarkEnd w:id="188"/>
    </w:p>
    <w:p w14:paraId="42C2E01B" w14:textId="77777777" w:rsidR="007D20BE" w:rsidRPr="00931AE7" w:rsidRDefault="007D20BE" w:rsidP="00FF3D73">
      <w:pPr>
        <w:pStyle w:val="ProductList-Body"/>
        <w:tabs>
          <w:tab w:val="clear" w:pos="158"/>
          <w:tab w:val="left" w:pos="360"/>
        </w:tabs>
      </w:pPr>
      <w:r>
        <w:rPr>
          <w:b/>
          <w:color w:val="00188F"/>
        </w:rPr>
        <w:t>Hizmet SL'leri</w:t>
      </w:r>
    </w:p>
    <w:p w14:paraId="491C3E87" w14:textId="77777777" w:rsidR="007D20BE" w:rsidRPr="00931AE7" w:rsidRDefault="007D20BE" w:rsidP="00FF3D73">
      <w:pPr>
        <w:pStyle w:val="ProductList-Body"/>
        <w:tabs>
          <w:tab w:val="clear" w:pos="158"/>
          <w:tab w:val="left" w:pos="360"/>
        </w:tabs>
      </w:pPr>
      <w:r>
        <w:t xml:space="preserve">Müşteri, Müşterinin uygulamasının işlediği her bir kullanıcı verisi için bir SL'ye sahip olmalıdır. ISV'ler (Bağımsız Yazılım Satıcıları) için Microsoft Graph veri bağlantısı bağlamında, “kullanıcı verisi” Müşterinin müşterisi tarafından tutulan, kullanıcının Office 365 hesabından alınan verilerdir. Müşterinin kullanıcı verilerine erişimi Müşterinin müşterisi tarafından sağlanır. </w:t>
      </w:r>
    </w:p>
    <w:p w14:paraId="5B97AF43" w14:textId="77777777" w:rsidR="007D20BE" w:rsidRPr="00931AE7" w:rsidRDefault="007D20BE" w:rsidP="00FF3D73">
      <w:pPr>
        <w:pStyle w:val="ProductList-Body"/>
      </w:pPr>
    </w:p>
    <w:p w14:paraId="652B7E98" w14:textId="77777777" w:rsidR="007D20BE" w:rsidRPr="00931AE7" w:rsidRDefault="007D20BE" w:rsidP="00FF3D73">
      <w:pPr>
        <w:pStyle w:val="ProductList-ClauseHeading"/>
        <w:keepNext w:val="0"/>
      </w:pPr>
      <w:r>
        <w:lastRenderedPageBreak/>
        <w:t>Hizmet Düzeyi Anlaşması</w:t>
      </w:r>
    </w:p>
    <w:p w14:paraId="50A48494" w14:textId="77777777" w:rsidR="007D20BE" w:rsidRPr="00931AE7" w:rsidRDefault="007D20BE" w:rsidP="00FF3D73">
      <w:pPr>
        <w:pStyle w:val="ProductList-Body"/>
      </w:pPr>
      <w:r>
        <w:rPr>
          <w:szCs w:val="18"/>
        </w:rPr>
        <w:t>ISV'ler için Microsoft Graph veri bağlantısına ilişkin bir SLA bulunmamaktadır.</w:t>
      </w:r>
    </w:p>
    <w:p w14:paraId="527F092A" w14:textId="77777777" w:rsidR="007D20BE" w:rsidRPr="00931AE7" w:rsidRDefault="00A368CC"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08F87F7D" w14:textId="660A718C" w:rsidR="00E97926" w:rsidRPr="00D472CD" w:rsidRDefault="00E97926" w:rsidP="00FF3D73">
      <w:pPr>
        <w:pStyle w:val="ProductList-Offering2Heading"/>
        <w:outlineLvl w:val="2"/>
        <w:rPr>
          <w:lang w:val="tr-TR"/>
        </w:rPr>
      </w:pPr>
      <w:r w:rsidRPr="00D472CD">
        <w:rPr>
          <w:lang w:val="tr-TR"/>
        </w:rPr>
        <w:tab/>
      </w:r>
      <w:bookmarkStart w:id="189" w:name="_Toc534755264"/>
      <w:bookmarkStart w:id="190" w:name="_Toc33445307"/>
      <w:r w:rsidRPr="00D472CD">
        <w:rPr>
          <w:lang w:val="tr-TR"/>
        </w:rPr>
        <w:t>Microsoft Sağlık Hizmetleri Bot Hizmeti</w:t>
      </w:r>
      <w:bookmarkEnd w:id="189"/>
      <w:bookmarkEnd w:id="190"/>
    </w:p>
    <w:p w14:paraId="403F9748" w14:textId="77777777" w:rsidR="00E97926" w:rsidRDefault="00E97926" w:rsidP="00FF3D73">
      <w:pPr>
        <w:pStyle w:val="ProductList-Body"/>
        <w:tabs>
          <w:tab w:val="clear" w:pos="158"/>
          <w:tab w:val="left" w:pos="360"/>
        </w:tabs>
        <w:rPr>
          <w:b/>
          <w:color w:val="00188F"/>
        </w:rPr>
      </w:pPr>
      <w:r>
        <w:rPr>
          <w:b/>
          <w:color w:val="00188F"/>
        </w:rPr>
        <w:t>Tanımlar</w:t>
      </w:r>
    </w:p>
    <w:p w14:paraId="629B79D3" w14:textId="77777777" w:rsidR="00E97926" w:rsidRDefault="00E97926" w:rsidP="00FF3D73">
      <w:pPr>
        <w:pStyle w:val="ProductList-Body"/>
        <w:rPr>
          <w:rFonts w:ascii="Calibri" w:eastAsia="Calibri" w:hAnsi="Calibri" w:cs="Calibri"/>
          <w:szCs w:val="18"/>
        </w:rPr>
      </w:pPr>
      <w:r>
        <w:rPr>
          <w:rFonts w:ascii="Calibri" w:eastAsia="Calibri" w:hAnsi="Calibri" w:cs="Calibri"/>
          <w:szCs w:val="18"/>
        </w:rPr>
        <w:t>“Müşteri Sağlık Hizmetleri Bot Uygulaması”; Microsoft Sağlık Hizmetleri Bot Hizmetine birincil ve önemli işlevselliği ekleyen ve esas olarak Microsoft Sağlık Hizmetleri Bot Hizmeti için bir ikame olmayan bir uygulama veya uygulamalar seti anlamına gelir.</w:t>
      </w:r>
    </w:p>
    <w:p w14:paraId="019D773C" w14:textId="77777777" w:rsidR="00E97926" w:rsidRDefault="00E97926" w:rsidP="00FF3D73">
      <w:pPr>
        <w:pStyle w:val="ProductList-Body"/>
      </w:pPr>
    </w:p>
    <w:p w14:paraId="10F3FBA3" w14:textId="77777777" w:rsidR="00E97926" w:rsidRDefault="00E97926" w:rsidP="00FF3D73">
      <w:pPr>
        <w:pStyle w:val="ProductList-Body"/>
        <w:tabs>
          <w:tab w:val="clear" w:pos="158"/>
          <w:tab w:val="left" w:pos="360"/>
        </w:tabs>
        <w:rPr>
          <w:b/>
          <w:color w:val="00188F"/>
        </w:rPr>
      </w:pPr>
      <w:r>
        <w:rPr>
          <w:b/>
          <w:color w:val="00188F"/>
        </w:rPr>
        <w:t>Müşterinin Yükümlülükleri</w:t>
      </w:r>
    </w:p>
    <w:p w14:paraId="7B095096" w14:textId="77777777" w:rsidR="00E97926" w:rsidRDefault="00E97926" w:rsidP="00FF3D73">
      <w:pPr>
        <w:pStyle w:val="ProductList-Body"/>
        <w:rPr>
          <w:rFonts w:ascii="Calibri" w:hAnsi="Calibri" w:cs="Calibri"/>
          <w:szCs w:val="18"/>
        </w:rPr>
      </w:pPr>
      <w:r>
        <w:rPr>
          <w:rFonts w:ascii="Calibri" w:hAnsi="Calibri" w:cs="Calibri"/>
          <w:szCs w:val="18"/>
        </w:rPr>
        <w:t xml:space="preserve">Aşağıdakilerden yalnızca müşteri sorumludur: (1) Microsoft Sağlık Hizmetleri Bot Hizmetinin kullanılmasıyla sağlanan bilgilerin ve Verilerin doğruluğu ve uygunluğu; (2) Müşteri Sağlık Hizmetleri Bot Uygulaması ve Microsoft Sağlık Hizmetleri Bot Hizmeti arasında güvenli bir "uygulamadan uygulamaya" kimlik doğrulama yöntemi uygulanması; (3) Müşteri Sağlık Hizmetleri Bot Uygulamasını kullanmalarıyla bağlantılı olarak son kullanıcılardan uygun onayın alınması ve (4) Müşteri Sağlık Hizmetleri Bot Uygulamasını kullanmalarıyla bağlantılı olarak son kullanıcılara, uygun olduğu şekliyle, şu </w:t>
      </w:r>
      <w:hyperlink r:id="rId89" w:history="1">
        <w:r>
          <w:rPr>
            <w:rStyle w:val="Hyperlink"/>
            <w:rFonts w:ascii="Calibri" w:hAnsi="Calibri" w:cs="Calibri"/>
            <w:szCs w:val="18"/>
          </w:rPr>
          <w:t>formda</w:t>
        </w:r>
      </w:hyperlink>
      <w:r>
        <w:rPr>
          <w:rFonts w:ascii="Calibri" w:hAnsi="Calibri" w:cs="Calibri"/>
          <w:szCs w:val="18"/>
        </w:rPr>
        <w:t xml:space="preserve"> belirtilenler dahil olmak üzere uygun uyarıların, feragatnamelerin ve tasdiklerin gösterilmesi.</w:t>
      </w:r>
    </w:p>
    <w:p w14:paraId="2F6594EC" w14:textId="77777777" w:rsidR="00E97926" w:rsidRDefault="00E97926" w:rsidP="00FF3D73">
      <w:pPr>
        <w:pStyle w:val="ProductList-Body"/>
      </w:pPr>
    </w:p>
    <w:p w14:paraId="670EFEB8" w14:textId="77777777" w:rsidR="00E97926" w:rsidRDefault="00E97926" w:rsidP="007C6DED">
      <w:pPr>
        <w:pStyle w:val="ProductList-Body"/>
        <w:tabs>
          <w:tab w:val="clear" w:pos="158"/>
          <w:tab w:val="left" w:pos="360"/>
        </w:tabs>
        <w:rPr>
          <w:b/>
          <w:color w:val="00188F"/>
        </w:rPr>
      </w:pPr>
      <w:r>
        <w:rPr>
          <w:b/>
          <w:color w:val="00188F"/>
        </w:rPr>
        <w:t>Kullanım Sınırlaması</w:t>
      </w:r>
    </w:p>
    <w:p w14:paraId="454EC2A4" w14:textId="77777777" w:rsidR="00E97926" w:rsidRPr="00917344" w:rsidRDefault="00E97926" w:rsidP="00FF3D73">
      <w:pPr>
        <w:pStyle w:val="ProductList-Body"/>
      </w:pPr>
      <w:r>
        <w:t>MÜŞTERİ; MICROSOFT SAĞLIK HİZMETLERİ BOT HİZMETİNİN (1) HASTALIK YA DA BAŞKA DURUMLARIN TANISI İÇİN VEYA HASTALIĞIN TEDAVİSİNDE, GERİLETİLMESİNDE, İYİLEŞTİRİLMESİNDE YA DA ÖNLENMESİNDE TIBBİ BİR CİHAZ (VEYA TIBBİ CİHAZLAR) OLARAK KULLANILMASI VEYA HERHANGİ BİR KLİNİK ÖNERİNİN BİLEŞENİ OLARAK KULLANILMASI AMACIYLA KULLANIMA SUNULMADIĞINI VE MICROSOFT SAĞLIK HİZMETLERİ BOT HİZMETİNİN BU TÜR AMAÇLAR İÇİN KULLANILMASI İÇİN HERHANGİ BİR LİSANS YA DA HAK SAĞLANMADIĞINI, (2) PROFESYONEL TIBBİ TAVSİYE, TANI, TEDAVİ VEYA KANI YERİNE GEÇMESİ AMACIYLA TASARLANMADIĞINI VE PROFESYONEL TIBBİ TAVSİYE, TANI, TEDAVİ VEYA KANININ YERİNE GEÇMESİ VEYA BUNLARI İKAME ETMESİ İÇİN KULLANILMAMASI GEREKTİĞİNİ VE (3) ACİL DURUMLAR İÇİN KULLANILMAMASI GEREKTİĞİNİ VE ACİL DURUM ÇAĞRILARINI DESTEKLEMEDİĞİNİ KABUL EDER. MÜŞTERİ; MÜŞTERİ SAĞLIK HİZMETLERİ BOT UYGULAMASI'NIN MICROSOFT SAĞLIK HİZMETLERİ BOT HİZMETİ'NDEN AYRI VE BAŞKA OLARAK MÜŞTERİNİN KENDİ ÜRÜNÜNÜ VEYA HİZMETİNİ OLUŞTURACAĞINI KABUL EDER. MÜŞTERİ SAĞLIK HİZMETLERİ BOT UYGULAMASININ TASARIMI, GELİŞTİRİLMESİ VE UYGULANMASINDAN VE MÜŞTERİ SAĞLIK HİZMETLERİ BOT UYGULAMASININ KULLANIMIYLA İLGİLİ UYGUN UYARILARIN SON KULLANICILARA SAĞLANMASINDAN YALNIZCA MÜŞTERİ SORUMLUDUR. MICROSOFT SAĞLIK HİZMETLERİ BOT HİZMETİNİN MÜŞTERİ SAĞLIK HİZMETLERİ BOT UYGULAMASIYLA BAĞLANTILI OLARAK KULLANILMASININ BİR SONUCU OLARAK MEYDANA GELEBİLECEK HERHANGİ BİR KİŞİSEL YARALANMADAN, TÜM SON KULLANICI YARALANMALARI DA DAHİL (VE BUNLARLA SINIRLI OLMAKSIZIN), YALNIZCA MÜŞTERİ SORUMLUDUR.</w:t>
      </w:r>
    </w:p>
    <w:p w14:paraId="24439E2E" w14:textId="77777777" w:rsidR="00D472CD" w:rsidRPr="0018506C" w:rsidRDefault="00A368CC"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49CF3A04" w14:textId="3F605E1D" w:rsidR="0014484A" w:rsidRPr="0014484A" w:rsidRDefault="0014484A" w:rsidP="00FF3D73">
      <w:pPr>
        <w:pStyle w:val="ProductList-Offering2Heading"/>
        <w:outlineLvl w:val="2"/>
        <w:rPr>
          <w:lang w:val="tr-TR"/>
        </w:rPr>
      </w:pPr>
      <w:r w:rsidRPr="0014484A">
        <w:rPr>
          <w:lang w:val="tr-TR"/>
        </w:rPr>
        <w:tab/>
      </w:r>
      <w:bookmarkStart w:id="191" w:name="_Toc476230944"/>
      <w:bookmarkStart w:id="192" w:name="_Toc33445308"/>
      <w:r w:rsidRPr="0014484A">
        <w:rPr>
          <w:lang w:val="tr-TR"/>
        </w:rPr>
        <w:t>Microsoft Intune</w:t>
      </w:r>
      <w:bookmarkEnd w:id="191"/>
      <w:bookmarkEnd w:id="192"/>
    </w:p>
    <w:p w14:paraId="2DF198A0" w14:textId="77777777" w:rsidR="0014484A" w:rsidRPr="00A8327A" w:rsidRDefault="0014484A" w:rsidP="00FF3D73">
      <w:pPr>
        <w:pStyle w:val="ProductList-Body"/>
        <w:rPr>
          <w:rFonts w:asciiTheme="majorHAnsi" w:hAnsiTheme="majorHAnsi"/>
          <w:sz w:val="16"/>
          <w:szCs w:val="16"/>
        </w:rPr>
        <w:sectPr w:rsidR="0014484A" w:rsidRPr="00A8327A" w:rsidSect="00D15973">
          <w:footerReference w:type="default" r:id="rId90"/>
          <w:footerReference w:type="first" r:id="rId91"/>
          <w:type w:val="continuous"/>
          <w:pgSz w:w="12240" w:h="15840"/>
          <w:pgMar w:top="1440" w:right="720" w:bottom="1440" w:left="720" w:header="720" w:footer="720" w:gutter="0"/>
          <w:cols w:space="720"/>
          <w:titlePg/>
          <w:docGrid w:linePitch="360"/>
        </w:sectPr>
      </w:pPr>
    </w:p>
    <w:bookmarkEnd w:id="176"/>
    <w:p w14:paraId="7EE12761" w14:textId="77777777" w:rsidR="00045DDF" w:rsidRDefault="00045DDF" w:rsidP="00FF3D73">
      <w:pPr>
        <w:pStyle w:val="ProductList-Body"/>
        <w:rPr>
          <w:rFonts w:asciiTheme="majorHAnsi" w:hAnsiTheme="majorHAnsi"/>
          <w:sz w:val="16"/>
          <w:szCs w:val="16"/>
        </w:rPr>
      </w:pPr>
      <w:r>
        <w:rPr>
          <w:rFonts w:asciiTheme="majorHAnsi" w:hAnsiTheme="majorHAnsi"/>
          <w:sz w:val="16"/>
          <w:szCs w:val="16"/>
        </w:rPr>
        <w:t>Microsoft Intune (kullanıcı başına)</w:t>
      </w:r>
    </w:p>
    <w:p w14:paraId="1EB0BC89" w14:textId="77777777" w:rsidR="00045DDF" w:rsidRDefault="00045DDF" w:rsidP="00FF3D73">
      <w:pPr>
        <w:pStyle w:val="ProductList-Body"/>
        <w:rPr>
          <w:rFonts w:asciiTheme="majorHAnsi" w:hAnsiTheme="majorHAnsi"/>
          <w:sz w:val="16"/>
          <w:szCs w:val="16"/>
        </w:rPr>
      </w:pPr>
      <w:r>
        <w:rPr>
          <w:rFonts w:asciiTheme="majorHAnsi" w:hAnsiTheme="majorHAnsi"/>
          <w:sz w:val="16"/>
          <w:szCs w:val="16"/>
        </w:rPr>
        <w:t>Cihazlar için Microsoft Intune</w:t>
      </w:r>
    </w:p>
    <w:p w14:paraId="7D3D96D4" w14:textId="77777777" w:rsidR="00045DDF" w:rsidRPr="00A8327A" w:rsidRDefault="00045DDF" w:rsidP="00FF3D73">
      <w:pPr>
        <w:pStyle w:val="ProductList-Body"/>
        <w:rPr>
          <w:rFonts w:asciiTheme="majorHAnsi" w:hAnsiTheme="majorHAnsi"/>
          <w:sz w:val="16"/>
          <w:szCs w:val="16"/>
        </w:rPr>
      </w:pPr>
      <w:r>
        <w:rPr>
          <w:rFonts w:asciiTheme="majorHAnsi" w:hAnsiTheme="majorHAnsi"/>
          <w:sz w:val="16"/>
          <w:szCs w:val="16"/>
        </w:rPr>
        <w:t>EDU için Microsoft Intune (kullanıcı başına, cihaz başına)</w:t>
      </w:r>
    </w:p>
    <w:p w14:paraId="3ED032A9" w14:textId="77777777" w:rsidR="00045DDF" w:rsidRPr="00A8327A" w:rsidRDefault="00045DDF" w:rsidP="00FF3D73">
      <w:pPr>
        <w:pStyle w:val="ProductList-Body"/>
        <w:rPr>
          <w:rFonts w:asciiTheme="majorHAnsi" w:hAnsiTheme="majorHAnsi"/>
          <w:sz w:val="16"/>
          <w:szCs w:val="16"/>
        </w:rPr>
        <w:sectPr w:rsidR="00045DD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Microsoft Intune Eklentisi (kullanıcı başına, cihaz başına)</w:t>
      </w:r>
      <w:r>
        <w:br/>
      </w:r>
      <w:r>
        <w:rPr>
          <w:rFonts w:asciiTheme="majorHAnsi" w:hAnsiTheme="majorHAnsi"/>
          <w:sz w:val="16"/>
          <w:szCs w:val="16"/>
        </w:rPr>
        <w:t>(“Microsoft Intune Eklentisi”)</w:t>
      </w:r>
    </w:p>
    <w:p w14:paraId="5EE0DD4C" w14:textId="77777777" w:rsidR="0014484A" w:rsidRPr="006E7DBA" w:rsidRDefault="0014484A" w:rsidP="00FF3D73">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FF3D73">
      <w:pPr>
        <w:pStyle w:val="ProductList-Body"/>
        <w:tabs>
          <w:tab w:val="clear" w:pos="158"/>
          <w:tab w:val="left" w:pos="360"/>
        </w:tabs>
      </w:pPr>
      <w:r>
        <w:rPr>
          <w:b/>
          <w:color w:val="00188F"/>
        </w:rPr>
        <w:t>Bildirimler</w:t>
      </w:r>
    </w:p>
    <w:p w14:paraId="752E87B7" w14:textId="4C0C689C" w:rsidR="0014484A" w:rsidRPr="004E78BB" w:rsidRDefault="0014484A" w:rsidP="00FF3D73">
      <w:pPr>
        <w:pStyle w:val="ProductList-Body"/>
      </w:pPr>
      <w:r>
        <w:t xml:space="preserve">Müşteriye sağlanan dağıtım hizmetleri, </w:t>
      </w:r>
      <w:hyperlink w:anchor="Attachment1" w:tooltip="Ek 1" w:history="1">
        <w:r>
          <w:rPr>
            <w:rStyle w:val="Hyperlink"/>
          </w:rPr>
          <w:t>Ek 1</w:t>
        </w:r>
      </w:hyperlink>
      <w:r>
        <w:t>'de yer alan Profesyonel Hizmetler Bildirimine tabidir.</w:t>
      </w:r>
    </w:p>
    <w:p w14:paraId="15197896" w14:textId="77777777" w:rsidR="0014484A" w:rsidRPr="004E78BB" w:rsidRDefault="0014484A" w:rsidP="00FF3D73">
      <w:pPr>
        <w:pStyle w:val="ProductList-Body"/>
      </w:pPr>
    </w:p>
    <w:p w14:paraId="62C21A89" w14:textId="77777777" w:rsidR="00045DDF" w:rsidRPr="00A8327A" w:rsidRDefault="00045DDF" w:rsidP="00FF3D73">
      <w:pPr>
        <w:pStyle w:val="ProductList-Body"/>
        <w:tabs>
          <w:tab w:val="clear" w:pos="158"/>
          <w:tab w:val="left" w:pos="180"/>
        </w:tabs>
        <w:rPr>
          <w:b/>
          <w:color w:val="00188F"/>
        </w:rPr>
      </w:pPr>
      <w:r>
        <w:rPr>
          <w:b/>
          <w:color w:val="00188F"/>
        </w:rPr>
        <w:t>Cihazları ve Uygulamaları Yönetmek</w:t>
      </w:r>
    </w:p>
    <w:p w14:paraId="4B80F075" w14:textId="77777777" w:rsidR="00045DDF" w:rsidRDefault="00045DDF" w:rsidP="00FF3D73">
      <w:pPr>
        <w:pStyle w:val="ProductList-Body"/>
        <w:tabs>
          <w:tab w:val="clear" w:pos="158"/>
          <w:tab w:val="left" w:pos="180"/>
        </w:tabs>
      </w:pPr>
      <w:r>
        <w:t>Müşterinin bir Kullanıcı SL'si atadığı her bir Kullanıcı, on beş adede kadar uygulamayı ve on beş adede kadar cihazı yönetmek için Çevrimiçi Hizmetlere ve (System Center yazılımı dâhil) ilgili yazılıma erişebilir ve bunları kullanabilir. Birden fazla kullanıcının eriştiği bir cihazın yönetimi, her bir kullanıcı için bir Kullanıcı SL'si gerektirir.</w:t>
      </w:r>
    </w:p>
    <w:p w14:paraId="2C95878E" w14:textId="77777777" w:rsidR="00045DDF" w:rsidRDefault="00045DDF" w:rsidP="00FF3D73">
      <w:pPr>
        <w:pStyle w:val="ProductList-Body"/>
        <w:tabs>
          <w:tab w:val="clear" w:pos="158"/>
          <w:tab w:val="left" w:pos="180"/>
        </w:tabs>
      </w:pPr>
    </w:p>
    <w:p w14:paraId="7F7E1E43" w14:textId="77777777" w:rsidR="00045DDF" w:rsidRPr="00612EFD" w:rsidRDefault="00045DDF" w:rsidP="00FF3D73">
      <w:pPr>
        <w:pStyle w:val="ProductList-Body"/>
        <w:rPr>
          <w:b/>
          <w:bCs/>
          <w:color w:val="00188F"/>
        </w:rPr>
      </w:pPr>
      <w:r>
        <w:rPr>
          <w:b/>
          <w:bCs/>
          <w:color w:val="00188F"/>
        </w:rPr>
        <w:t>Cihazlar için Microsoft Intune</w:t>
      </w:r>
    </w:p>
    <w:p w14:paraId="245BDBB7" w14:textId="77777777" w:rsidR="00045DDF" w:rsidRPr="00A8327A" w:rsidRDefault="00045DDF" w:rsidP="00FF3D73">
      <w:pPr>
        <w:pStyle w:val="ProductList-Body"/>
        <w:tabs>
          <w:tab w:val="clear" w:pos="158"/>
          <w:tab w:val="left" w:pos="180"/>
        </w:tabs>
      </w:pPr>
      <w:r>
        <w:t xml:space="preserve">Cihazlar için Microsoft Intune yalnızca, belirli kullanıcılarla eşleştirilmemiş cihazlarla ilişkilendirilebilir. Koşullu Erişim, Uygulama Koruması ve isteğe bağlı uygulama yüklemesi dâhil, ancak bunlarla sınırlı olmayan kullanıcı benzeşimli ürün özellikleri Cihazlar için Microsoft Intune SL'lerinde kullanılamazlar. </w:t>
      </w:r>
      <w:bookmarkStart w:id="193" w:name="_Hlk521486116"/>
      <w:r>
        <w:t>Outlook ve OneDrive gibi genel olarak belirli kullanıcılara eşlenmiş uygulamalar bu hizmet kapsamında kullanılamazlar.</w:t>
      </w:r>
      <w:bookmarkEnd w:id="193"/>
    </w:p>
    <w:p w14:paraId="20A50775" w14:textId="77777777" w:rsidR="0031614F" w:rsidRPr="003C2FBE" w:rsidRDefault="0031614F" w:rsidP="00FF3D73">
      <w:pPr>
        <w:pStyle w:val="ProductList-Body"/>
        <w:tabs>
          <w:tab w:val="clear" w:pos="158"/>
          <w:tab w:val="left" w:pos="180"/>
        </w:tabs>
      </w:pPr>
    </w:p>
    <w:p w14:paraId="761BD0DE" w14:textId="77777777" w:rsidR="0031614F" w:rsidRPr="003C2FBE" w:rsidRDefault="0031614F" w:rsidP="00FF3D73">
      <w:pPr>
        <w:pStyle w:val="ProductList-Body"/>
        <w:tabs>
          <w:tab w:val="clear" w:pos="158"/>
          <w:tab w:val="left" w:pos="180"/>
        </w:tabs>
      </w:pPr>
      <w:r>
        <w:rPr>
          <w:b/>
          <w:color w:val="00188F"/>
        </w:rPr>
        <w:t>Depolama Eklenti SL’si</w:t>
      </w:r>
    </w:p>
    <w:p w14:paraId="2428CBC9" w14:textId="77777777" w:rsidR="0031614F" w:rsidRPr="003C2FBE" w:rsidRDefault="0031614F" w:rsidP="00FF3D73">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FF3D73">
      <w:pPr>
        <w:pStyle w:val="ProductList-Body"/>
        <w:tabs>
          <w:tab w:val="clear" w:pos="158"/>
          <w:tab w:val="left" w:pos="180"/>
        </w:tabs>
      </w:pPr>
    </w:p>
    <w:p w14:paraId="506C5102" w14:textId="77777777" w:rsidR="0031614F" w:rsidRPr="003C2FBE" w:rsidRDefault="0031614F" w:rsidP="00FF3D73">
      <w:pPr>
        <w:pStyle w:val="ProductList-Body"/>
        <w:tabs>
          <w:tab w:val="clear" w:pos="158"/>
          <w:tab w:val="left" w:pos="180"/>
        </w:tabs>
      </w:pPr>
      <w:r>
        <w:rPr>
          <w:b/>
          <w:color w:val="00188F"/>
        </w:rPr>
        <w:t>Sistem Merkezi Yazılımındaki Windows Yazılım Bileşenleri</w:t>
      </w:r>
    </w:p>
    <w:p w14:paraId="666C9F1A" w14:textId="6618F587" w:rsidR="0031614F" w:rsidRPr="003C2FBE" w:rsidRDefault="0031614F" w:rsidP="00FF3D73">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w:t>
      </w:r>
      <w:r>
        <w:lastRenderedPageBreak/>
        <w:t xml:space="preserve">teknolojileri ile ilgili çeşitli .dll uzantılı dosyalar. Windows Yazılım bileşenlerinin kullanımını yöneten lisans koşulları, Ürün Koşullarının Windows 8.1 Pro ve Kurumsal bölümünde yer alır. Ürün Koşulları </w:t>
      </w:r>
      <w:hyperlink r:id="rId92"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FF3D73">
      <w:pPr>
        <w:pStyle w:val="ProductList-Body"/>
        <w:tabs>
          <w:tab w:val="clear" w:pos="158"/>
          <w:tab w:val="left" w:pos="180"/>
        </w:tabs>
      </w:pPr>
    </w:p>
    <w:p w14:paraId="2E9129E3" w14:textId="77777777" w:rsidR="0031614F" w:rsidRPr="003C2FBE" w:rsidRDefault="0031614F" w:rsidP="00FF3D73">
      <w:pPr>
        <w:pStyle w:val="ProductList-Body"/>
        <w:tabs>
          <w:tab w:val="clear" w:pos="158"/>
          <w:tab w:val="left" w:pos="180"/>
        </w:tabs>
      </w:pPr>
      <w:r>
        <w:rPr>
          <w:b/>
          <w:color w:val="00188F"/>
        </w:rPr>
        <w:t>SQL Sunucu Teknolojisi ve Karşılaştırmalı Değerlendirmesi</w:t>
      </w:r>
    </w:p>
    <w:p w14:paraId="1200A4BC" w14:textId="77777777" w:rsidR="0031614F" w:rsidRPr="003C2FBE" w:rsidRDefault="0031614F" w:rsidP="00FF3D73">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bookmarkStart w:id="194" w:name="_Toc453946633"/>
    <w:bookmarkStart w:id="195" w:name="_Toc451949071"/>
    <w:p w14:paraId="51181EB4"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54C0CF1F" w14:textId="45FAAA6F" w:rsidR="00AC7640" w:rsidRPr="00903BB7" w:rsidRDefault="00D13E38" w:rsidP="00FF3D73">
      <w:pPr>
        <w:pStyle w:val="ProductList-Offering2Heading"/>
        <w:outlineLvl w:val="2"/>
      </w:pPr>
      <w:r>
        <w:tab/>
      </w:r>
      <w:bookmarkStart w:id="196" w:name="_Toc33445309"/>
      <w:r w:rsidR="00AC7640">
        <w:t>Microsoft Learning</w:t>
      </w:r>
      <w:bookmarkEnd w:id="194"/>
      <w:bookmarkEnd w:id="196"/>
      <w:r w:rsidR="00AC7640">
        <w:t xml:space="preserve"> </w:t>
      </w:r>
      <w:bookmarkEnd w:id="195"/>
    </w:p>
    <w:bookmarkEnd w:id="162"/>
    <w:p w14:paraId="03D6BE3E" w14:textId="77777777" w:rsidR="00AC7640" w:rsidRPr="00903BB7" w:rsidRDefault="00AC7640" w:rsidP="00FF3D73">
      <w:pPr>
        <w:pStyle w:val="ProductList-ClauseHeading"/>
        <w:keepNext w:val="0"/>
      </w:pPr>
      <w:r>
        <w:t>Microsoft Learning E-Reference Library</w:t>
      </w:r>
    </w:p>
    <w:p w14:paraId="604D0C2A" w14:textId="77777777" w:rsidR="00AC7640" w:rsidRPr="00903BB7" w:rsidRDefault="00AC7640" w:rsidP="00FF3D73">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FF3D73">
      <w:pPr>
        <w:pStyle w:val="ProductList-Body"/>
      </w:pPr>
    </w:p>
    <w:p w14:paraId="3E3BC6F5" w14:textId="77777777" w:rsidR="00AC7640" w:rsidRPr="00903BB7" w:rsidRDefault="00AC7640" w:rsidP="007C6DED">
      <w:pPr>
        <w:pStyle w:val="ProductList-ClauseHeading"/>
        <w:keepNext w:val="0"/>
      </w:pPr>
      <w:bookmarkStart w:id="197" w:name="_Toc451949072"/>
      <w:r>
        <w:t>Microsoft Learning Imagine Academy</w:t>
      </w:r>
      <w:bookmarkEnd w:id="197"/>
      <w:r>
        <w:t xml:space="preserve"> Servis SL'si</w:t>
      </w:r>
    </w:p>
    <w:p w14:paraId="164C75B4" w14:textId="77777777" w:rsidR="00AC7640" w:rsidRPr="00903BB7" w:rsidRDefault="00AC7640" w:rsidP="00FF3D73">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FF3D73">
      <w:pPr>
        <w:pStyle w:val="ProductList-Body"/>
      </w:pPr>
    </w:p>
    <w:p w14:paraId="1F2325CF" w14:textId="77777777" w:rsidR="00AC7640" w:rsidRPr="00903BB7" w:rsidRDefault="00AC7640" w:rsidP="00FF3D73">
      <w:pPr>
        <w:pStyle w:val="ProductList-ClauseHeading"/>
        <w:keepNext w:val="0"/>
      </w:pPr>
      <w:r>
        <w:t>Microsoft Learning Imagine Academy Program Kılavuzu</w:t>
      </w:r>
    </w:p>
    <w:p w14:paraId="226E3D15" w14:textId="77777777" w:rsidR="00AC7640" w:rsidRPr="00903BB7" w:rsidRDefault="00A368CC" w:rsidP="00FF3D73">
      <w:pPr>
        <w:pStyle w:val="ProductList-Body"/>
      </w:pPr>
      <w:hyperlink r:id="rId93"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FF3D73">
      <w:pPr>
        <w:pStyle w:val="ProductList-Body"/>
      </w:pPr>
    </w:p>
    <w:p w14:paraId="3D682063" w14:textId="77777777" w:rsidR="00AC7640" w:rsidRPr="00903BB7" w:rsidRDefault="00AC7640" w:rsidP="00FF3D73">
      <w:pPr>
        <w:pStyle w:val="ProductList-ClauseHeading"/>
        <w:keepNext w:val="0"/>
      </w:pPr>
      <w:r>
        <w:t>Üçüncü Kişi Tarafından Sağlanan Microsoft Learning Imagine Academy Program Kılavuzu</w:t>
      </w:r>
    </w:p>
    <w:p w14:paraId="5EAF587E" w14:textId="77777777" w:rsidR="00AC7640" w:rsidRPr="00903BB7" w:rsidRDefault="00AC7640" w:rsidP="00FF3D73">
      <w:pPr>
        <w:pStyle w:val="ProductList-Body"/>
      </w:pPr>
      <w:r>
        <w:t>Program faydaları sadece, lisanslı bir kurum fakültesi, personeli ve lisanslı kuruma mevcut durumda kaydolmuş olan öğrenciler tarafından kullanılabilir.</w:t>
      </w:r>
    </w:p>
    <w:bookmarkEnd w:id="163"/>
    <w:p w14:paraId="255ED0FC"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701876AD" w14:textId="77777777" w:rsidR="007D20BE" w:rsidRPr="008745D0" w:rsidRDefault="007D20BE" w:rsidP="00FF3D73">
      <w:pPr>
        <w:pStyle w:val="ProductList-Offering2Heading"/>
        <w:outlineLvl w:val="2"/>
        <w:rPr>
          <w:lang w:val="tr-TR"/>
        </w:rPr>
      </w:pPr>
      <w:r w:rsidRPr="008745D0">
        <w:rPr>
          <w:lang w:val="tr-TR"/>
        </w:rPr>
        <w:tab/>
      </w:r>
      <w:bookmarkStart w:id="198" w:name="MicrosoftSearchinBing"/>
      <w:bookmarkStart w:id="199" w:name="_Toc3111592"/>
      <w:bookmarkStart w:id="200" w:name="_Toc33445310"/>
      <w:r w:rsidRPr="008745D0">
        <w:rPr>
          <w:lang w:val="tr-TR"/>
        </w:rPr>
        <w:t>Bing içerisinde Microsoft Araması</w:t>
      </w:r>
      <w:bookmarkEnd w:id="198"/>
      <w:bookmarkEnd w:id="199"/>
      <w:bookmarkEnd w:id="200"/>
    </w:p>
    <w:p w14:paraId="4BA2C6D2" w14:textId="77777777" w:rsidR="00116CD0" w:rsidRDefault="00116CD0" w:rsidP="00FF3D73">
      <w:pPr>
        <w:pStyle w:val="ProductList-Body"/>
        <w:tabs>
          <w:tab w:val="clear" w:pos="158"/>
          <w:tab w:val="left" w:pos="360"/>
        </w:tabs>
        <w:rPr>
          <w:b/>
          <w:color w:val="00188F"/>
        </w:rPr>
      </w:pPr>
      <w:r>
        <w:rPr>
          <w:b/>
          <w:color w:val="00188F"/>
        </w:rPr>
        <w:t>Bing içerisinde Microsoft Araması</w:t>
      </w:r>
    </w:p>
    <w:p w14:paraId="3EB23C9B" w14:textId="77777777" w:rsidR="00116CD0" w:rsidRDefault="00116CD0" w:rsidP="00FF3D73">
      <w:pPr>
        <w:pStyle w:val="ProductList-Body"/>
      </w:pPr>
      <w:r>
        <w:t>“Bing içerisinde Microsoft Araması”, iş veya okul hesapları aracılığıyla hizmette oturum açmış Müşteri kullanıcılar için dahili kaynaklardan (örneğin intranet, dosyalar, kişi bilgileri) alınan kurumsal arama sonuçlarını gösteren hizmet anlamına gelir.</w:t>
      </w:r>
    </w:p>
    <w:p w14:paraId="34F54DE3" w14:textId="77777777" w:rsidR="007D20BE" w:rsidRPr="00931AE7" w:rsidRDefault="007D20BE" w:rsidP="00FF3D73">
      <w:pPr>
        <w:pStyle w:val="ProductList-Body"/>
      </w:pPr>
    </w:p>
    <w:p w14:paraId="41B9D522" w14:textId="77777777" w:rsidR="007D20BE" w:rsidRPr="00931AE7" w:rsidRDefault="007D20BE" w:rsidP="00FF3D73">
      <w:pPr>
        <w:pStyle w:val="ProductList-Body"/>
      </w:pPr>
      <w:r>
        <w:rPr>
          <w:b/>
          <w:color w:val="00188F"/>
        </w:rPr>
        <w:t>Bing içerisinde Microsoft Araması Gizliliği</w:t>
      </w:r>
    </w:p>
    <w:p w14:paraId="113240C3" w14:textId="5EC477D9" w:rsidR="007D20BE" w:rsidRPr="00931AE7" w:rsidRDefault="0079207F" w:rsidP="00FF3D73">
      <w:pPr>
        <w:pStyle w:val="ProductList-Body"/>
      </w:pPr>
      <w:r>
        <w:t xml:space="preserve">Bir kullanıcı Bing içerisinde Microsoft Araması bölümünde bir arama sorgusu girerse, aynı anda iki adet arama talebi oluşur: (1) Müşterinin dahili kaynaklarında yapılan aramada, sorgu ve döndürülen sonuçlar bu Çevrimiçi Hizmetlere İlişkin Koşullarının amaçları doğrultusunda Müşteri Verisi kapsamına girer, (2) Bing.com'da ayrı bir herkese sonuç aramasında, sorgu ve döndürülen sonuçlar Müşteri Verisi kapsamına girmez. Bu Çevrimiçi Hizmetlere İlişkin Koşullar ve DPA, yalnızca Bing içerisinde Microsoft Araması için geçerlidir. </w:t>
      </w:r>
      <w:hyperlink r:id="rId94" w:history="1">
        <w:r>
          <w:rPr>
            <w:rStyle w:val="Hyperlink"/>
          </w:rPr>
          <w:t>https://go.microsoft.com/fwlink/?LinkId=521839</w:t>
        </w:r>
      </w:hyperlink>
      <w:r>
        <w:t xml:space="preserve"> adresinde yer alan Microsoft Gizlilik Bildirimi, Bing.com'da yapılan herkese açık aramalar için geçerlidir</w:t>
      </w:r>
      <w:r w:rsidR="007D20BE">
        <w:t xml:space="preserve">. </w:t>
      </w:r>
    </w:p>
    <w:p w14:paraId="4FEB3049" w14:textId="77777777" w:rsidR="007D20BE" w:rsidRPr="00931AE7" w:rsidRDefault="00A368CC" w:rsidP="00FF3D73">
      <w:pPr>
        <w:pStyle w:val="ProductList-Body"/>
        <w:shd w:val="clear" w:color="auto" w:fill="A6A6A6" w:themeFill="background1" w:themeFillShade="A6"/>
        <w:spacing w:before="120" w:after="240"/>
        <w:jc w:val="right"/>
      </w:pPr>
      <w:hyperlink w:anchor="_top" w:tooltip="İçindekiler" w:history="1">
        <w:r w:rsidR="007D20BE">
          <w:rPr>
            <w:rStyle w:val="Hyperlink"/>
            <w:sz w:val="16"/>
            <w:szCs w:val="16"/>
          </w:rPr>
          <w:t>İçindekiler</w:t>
        </w:r>
      </w:hyperlink>
      <w:r w:rsidR="007D20BE">
        <w:rPr>
          <w:sz w:val="16"/>
          <w:szCs w:val="16"/>
        </w:rPr>
        <w:t xml:space="preserve"> / </w:t>
      </w:r>
      <w:hyperlink w:anchor="_top" w:tooltip="Genel Koşullar" w:history="1">
        <w:r w:rsidR="007D20BE">
          <w:rPr>
            <w:rStyle w:val="Hyperlink"/>
            <w:sz w:val="16"/>
            <w:szCs w:val="16"/>
          </w:rPr>
          <w:t>Genel Koşullar</w:t>
        </w:r>
      </w:hyperlink>
    </w:p>
    <w:p w14:paraId="6ECC9E8A" w14:textId="3A01E672" w:rsidR="00A04D5F" w:rsidRPr="00BE10FE" w:rsidRDefault="00A04D5F" w:rsidP="00FF3D73">
      <w:pPr>
        <w:pStyle w:val="ProductList-Offering2Heading"/>
        <w:outlineLvl w:val="2"/>
        <w:rPr>
          <w:lang w:val="tr-TR"/>
        </w:rPr>
      </w:pPr>
      <w:r w:rsidRPr="00BE10FE">
        <w:rPr>
          <w:lang w:val="tr-TR"/>
        </w:rPr>
        <w:tab/>
      </w:r>
      <w:bookmarkStart w:id="201" w:name="_Toc457466455"/>
      <w:bookmarkStart w:id="202" w:name="_Toc33445311"/>
      <w:r w:rsidRPr="00BE10FE">
        <w:rPr>
          <w:lang w:val="tr-TR"/>
        </w:rPr>
        <w:t>Minecraft: Education Edition</w:t>
      </w:r>
      <w:bookmarkEnd w:id="201"/>
      <w:bookmarkEnd w:id="202"/>
    </w:p>
    <w:p w14:paraId="3AEB1203" w14:textId="77777777" w:rsidR="00A04D5F" w:rsidRDefault="00A04D5F" w:rsidP="00FF3D73">
      <w:pPr>
        <w:pStyle w:val="ProductList-Body"/>
        <w:tabs>
          <w:tab w:val="clear" w:pos="158"/>
          <w:tab w:val="left" w:pos="360"/>
        </w:tabs>
        <w:rPr>
          <w:b/>
          <w:color w:val="00188F"/>
        </w:rPr>
      </w:pPr>
      <w:r>
        <w:rPr>
          <w:b/>
          <w:color w:val="00188F"/>
        </w:rPr>
        <w:t>Bildirimler</w:t>
      </w:r>
    </w:p>
    <w:p w14:paraId="671EDCEC" w14:textId="620DF643" w:rsidR="00A04D5F" w:rsidRPr="00AB267B" w:rsidRDefault="00A368CC" w:rsidP="00FF3D73">
      <w:pPr>
        <w:pStyle w:val="ProductList-Body"/>
      </w:pPr>
      <w:hyperlink w:anchor="Attachment1" w:tooltip="Ek 1" w:history="1">
        <w:r w:rsidR="00A04D5F">
          <w:rPr>
            <w:rStyle w:val="Hyperlink"/>
          </w:rPr>
          <w:t>Ek 1</w:t>
        </w:r>
      </w:hyperlink>
      <w:r w:rsidR="00A04D5F">
        <w:t xml:space="preserve"> bölümündeki Bing Maps Bildirimleri geçerlidir.</w:t>
      </w:r>
    </w:p>
    <w:p w14:paraId="4184151C" w14:textId="77777777" w:rsidR="00D472CD" w:rsidRPr="0018506C" w:rsidRDefault="00A368CC"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5EEA3C10" w14:textId="7931230D" w:rsidR="00581CDB" w:rsidRPr="006934B7" w:rsidRDefault="00A04D5F" w:rsidP="00FF3D73">
      <w:pPr>
        <w:pStyle w:val="ProductList-Offering2Heading"/>
        <w:rPr>
          <w:lang w:val="tr-TR"/>
        </w:rPr>
      </w:pPr>
      <w:r>
        <w:rPr>
          <w:lang w:val="tr-TR"/>
        </w:rPr>
        <w:tab/>
      </w:r>
      <w:bookmarkStart w:id="203" w:name="_Toc33445312"/>
      <w:r w:rsidR="00581CDB" w:rsidRPr="006934B7">
        <w:rPr>
          <w:lang w:val="tr-TR"/>
        </w:rPr>
        <w:t>Office 365 Developer</w:t>
      </w:r>
      <w:bookmarkEnd w:id="203"/>
    </w:p>
    <w:p w14:paraId="5B0F2979" w14:textId="77777777" w:rsidR="00581CDB" w:rsidRPr="00690C65" w:rsidRDefault="00581CDB" w:rsidP="00FF3D73">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FF3D73">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FF3D73">
      <w:pPr>
        <w:pStyle w:val="ProductList-Body"/>
        <w:tabs>
          <w:tab w:val="clear" w:pos="158"/>
          <w:tab w:val="left" w:pos="180"/>
        </w:tabs>
      </w:pPr>
    </w:p>
    <w:p w14:paraId="6DDC9EA3" w14:textId="77777777" w:rsidR="00581CDB" w:rsidRPr="00690C65" w:rsidRDefault="00581CDB" w:rsidP="00FF3D73">
      <w:pPr>
        <w:pStyle w:val="ProductList-Body"/>
        <w:tabs>
          <w:tab w:val="clear" w:pos="158"/>
          <w:tab w:val="left" w:pos="180"/>
        </w:tabs>
      </w:pPr>
      <w:r>
        <w:rPr>
          <w:b/>
          <w:color w:val="00188F"/>
        </w:rPr>
        <w:lastRenderedPageBreak/>
        <w:t>Office 365 Developer Son Kullanıcıları</w:t>
      </w:r>
    </w:p>
    <w:p w14:paraId="43BEB7C5" w14:textId="6EE51734" w:rsidR="00581CDB" w:rsidRPr="00690C65" w:rsidRDefault="00581CDB" w:rsidP="00FF3D73">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032AAA8B" w14:textId="77777777" w:rsidR="00D472CD" w:rsidRPr="0018506C" w:rsidRDefault="00A368CC"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7326303F" w14:textId="77777777" w:rsidR="001F73E1" w:rsidRDefault="00AC7640" w:rsidP="00FF3D73">
      <w:pPr>
        <w:pStyle w:val="ProductList-Offering2Heading"/>
        <w:outlineLvl w:val="2"/>
      </w:pPr>
      <w:r w:rsidRPr="00BE10FE">
        <w:rPr>
          <w:lang w:val="tr-TR"/>
        </w:rPr>
        <w:tab/>
      </w:r>
      <w:bookmarkStart w:id="204" w:name="_Toc13858401"/>
      <w:bookmarkStart w:id="205" w:name="_Toc33445313"/>
      <w:bookmarkStart w:id="206" w:name="MDATP"/>
      <w:r w:rsidR="001F73E1">
        <w:t>Microsoft Defender Gelişmiş Tehdit Koruması</w:t>
      </w:r>
      <w:bookmarkEnd w:id="204"/>
      <w:bookmarkEnd w:id="205"/>
    </w:p>
    <w:bookmarkEnd w:id="206"/>
    <w:p w14:paraId="1B15D8B3" w14:textId="77777777" w:rsidR="001F73E1" w:rsidRPr="00A246E9" w:rsidRDefault="001F73E1" w:rsidP="00FF3D73">
      <w:pPr>
        <w:pStyle w:val="ProductList-Body"/>
        <w:rPr>
          <w:b/>
        </w:rPr>
      </w:pPr>
      <w:r>
        <w:rPr>
          <w:b/>
          <w:color w:val="00188F"/>
        </w:rPr>
        <w:t>Verilerin Saklanması</w:t>
      </w:r>
    </w:p>
    <w:p w14:paraId="799883A8" w14:textId="608B8F42" w:rsidR="005B47FB" w:rsidRPr="00BA2331" w:rsidRDefault="0079207F" w:rsidP="00FF3D73">
      <w:pPr>
        <w:pStyle w:val="ProductList-Body"/>
      </w:pPr>
      <w:r>
        <w:t>Microsoft Defender Gelişmiş Tehdit Koruması, çıkarılabilir Müşteri Verileri içermemektedir ve bu nedenle Çevrimiçi Hizmet Şartlarındaki Müşteri Verileri çıkarma şartları geçerli değildir</w:t>
      </w:r>
      <w:r w:rsidR="001F73E1">
        <w:t>.</w:t>
      </w:r>
    </w:p>
    <w:p w14:paraId="16DD4208" w14:textId="77777777" w:rsidR="00D472CD" w:rsidRPr="0018506C" w:rsidRDefault="00A368CC" w:rsidP="00FF3D73">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01377775" w14:textId="77777777" w:rsidR="000E6ED8" w:rsidRPr="00690C65" w:rsidRDefault="000E6ED8" w:rsidP="00FF3D73">
      <w:pPr>
        <w:pStyle w:val="ProductList-Body"/>
      </w:pPr>
    </w:p>
    <w:p w14:paraId="10EF88D6" w14:textId="77777777" w:rsidR="000E6ED8" w:rsidRDefault="000E6ED8" w:rsidP="00FF3D73">
      <w:pPr>
        <w:pStyle w:val="ProductList-Body"/>
        <w:sectPr w:rsidR="000E6ED8" w:rsidSect="00E275D6">
          <w:footerReference w:type="first" r:id="rId9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FF3D73">
      <w:pPr>
        <w:pStyle w:val="ProductList-SectionHeading"/>
        <w:outlineLvl w:val="0"/>
      </w:pPr>
      <w:bookmarkStart w:id="207" w:name="Attachment1"/>
      <w:bookmarkStart w:id="208" w:name="_Toc33445314"/>
      <w:r>
        <w:lastRenderedPageBreak/>
        <w:t>Ek 1 – Bildirimler</w:t>
      </w:r>
      <w:bookmarkEnd w:id="207"/>
      <w:bookmarkEnd w:id="208"/>
    </w:p>
    <w:p w14:paraId="644AE9E6" w14:textId="77777777" w:rsidR="0079207F" w:rsidRDefault="0079207F" w:rsidP="00FF3D73">
      <w:pPr>
        <w:pStyle w:val="ProductList-Offering1Heading"/>
      </w:pPr>
      <w:bookmarkStart w:id="209" w:name="_Toc27047360"/>
      <w:bookmarkStart w:id="210" w:name="_Toc33445315"/>
      <w:r>
        <w:t>DPA kapsamı dışındaki Çevrimiçi Hizmetler</w:t>
      </w:r>
      <w:bookmarkEnd w:id="209"/>
      <w:bookmarkEnd w:id="210"/>
    </w:p>
    <w:p w14:paraId="28FC0F02" w14:textId="4ECCAB3A" w:rsidR="0079207F" w:rsidRDefault="00FF3D73" w:rsidP="00FF3D73">
      <w:pPr>
        <w:pStyle w:val="ProductList-Body"/>
      </w:pPr>
      <w:r w:rsidRPr="00606E4C">
        <w:t xml:space="preserve">DPA koşulları şunlarda geçerli değildir: Bing Haritalar Mobil Varlık Yönetimi Platformu, Bing Haritalar İşlemler ve Kullanıcılar, Bing Arama Hizmetleri, GitHub Enterprise, LinkedIn Sales Navigator, Azure Stack Hub, ISV'ler için Microsoft Graph veri bağlantısı, Microsoft Genomics ve Visual Studio App Center Test. Bu Çevrimiçi Hizmetlerin her biri, geçerli </w:t>
      </w:r>
      <w:hyperlink w:anchor="_top" w:tooltip="Çevrimiçi Hizmete Özgü Şartlar" w:history="1">
        <w:r w:rsidRPr="00606E4C">
          <w:rPr>
            <w:color w:val="0563C1" w:themeColor="hyperlink"/>
            <w:u w:val="single"/>
          </w:rPr>
          <w:t>Çevrimiçi Hizmete Özgü Şartlar</w:t>
        </w:r>
      </w:hyperlink>
      <w:r w:rsidRPr="00606E4C">
        <w:t>'daki gizlilik ve güvenlik koşullarına tabidir</w:t>
      </w:r>
      <w:r w:rsidR="0079207F">
        <w:t>.</w:t>
      </w:r>
    </w:p>
    <w:p w14:paraId="68D897D7" w14:textId="77777777" w:rsidR="0079207F" w:rsidRPr="00133E27" w:rsidRDefault="00A368CC" w:rsidP="00FF3D73">
      <w:pPr>
        <w:pStyle w:val="ProductList-Body"/>
        <w:shd w:val="clear" w:color="auto" w:fill="A6A6A6" w:themeFill="background1" w:themeFillShade="A6"/>
        <w:spacing w:before="120" w:after="240"/>
        <w:jc w:val="right"/>
        <w:rPr>
          <w:sz w:val="16"/>
          <w:szCs w:val="16"/>
        </w:rPr>
      </w:pPr>
      <w:hyperlink w:anchor="_top" w:tooltip="İçindekiler" w:history="1">
        <w:r w:rsidR="0079207F">
          <w:rPr>
            <w:rStyle w:val="Hyperlink"/>
            <w:sz w:val="16"/>
            <w:szCs w:val="16"/>
          </w:rPr>
          <w:t>İçindekiler</w:t>
        </w:r>
      </w:hyperlink>
      <w:r w:rsidR="0079207F">
        <w:rPr>
          <w:sz w:val="16"/>
          <w:szCs w:val="16"/>
        </w:rPr>
        <w:t xml:space="preserve"> / </w:t>
      </w:r>
      <w:hyperlink w:anchor="_top" w:tooltip="Genel Şartlar" w:history="1">
        <w:r w:rsidR="0079207F">
          <w:rPr>
            <w:rStyle w:val="Hyperlink"/>
            <w:sz w:val="16"/>
            <w:szCs w:val="16"/>
          </w:rPr>
          <w:t>Genel Koşullar</w:t>
        </w:r>
      </w:hyperlink>
    </w:p>
    <w:p w14:paraId="58460452" w14:textId="77777777" w:rsidR="0079207F" w:rsidRDefault="0079207F" w:rsidP="00FF3D73">
      <w:pPr>
        <w:pStyle w:val="ProductList-Offering1Heading"/>
      </w:pPr>
      <w:bookmarkStart w:id="211" w:name="_Toc27047361"/>
      <w:bookmarkStart w:id="212" w:name="_Toc33445316"/>
      <w:bookmarkStart w:id="213" w:name="CoreOnlineServices"/>
      <w:r>
        <w:t>Temel Çevrimiçi Hizmetler</w:t>
      </w:r>
      <w:bookmarkEnd w:id="211"/>
      <w:bookmarkEnd w:id="212"/>
    </w:p>
    <w:bookmarkEnd w:id="213"/>
    <w:p w14:paraId="1120A93D" w14:textId="77777777" w:rsidR="0079207F" w:rsidRPr="00FC2D52" w:rsidRDefault="0079207F" w:rsidP="00FF3D73">
      <w:pPr>
        <w:pStyle w:val="ProductList-Body"/>
      </w:pPr>
      <w:r>
        <w:t>“Temel Çevrimiçi Hizmetler” terimi, Önizlemeler hariç olmak koşuluyla yalnızca aşağıdaki hizmetler için geçerlidir.</w:t>
      </w:r>
    </w:p>
    <w:p w14:paraId="2D094EC5" w14:textId="77777777" w:rsidR="0079207F" w:rsidRDefault="0079207F" w:rsidP="00FF3D73">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9207F" w14:paraId="2F069965" w14:textId="77777777" w:rsidTr="00FF3D73">
        <w:trPr>
          <w:tblHeader/>
        </w:trPr>
        <w:tc>
          <w:tcPr>
            <w:tcW w:w="10800" w:type="dxa"/>
            <w:gridSpan w:val="2"/>
            <w:shd w:val="clear" w:color="auto" w:fill="0072C6"/>
          </w:tcPr>
          <w:p w14:paraId="591FAB97" w14:textId="77777777" w:rsidR="0079207F" w:rsidRPr="00231971" w:rsidRDefault="0079207F" w:rsidP="00FF3D73">
            <w:pPr>
              <w:pStyle w:val="ProductList-Body"/>
              <w:spacing w:before="20" w:after="20"/>
              <w:rPr>
                <w:color w:val="FFFFFF" w:themeColor="background1"/>
                <w:sz w:val="16"/>
                <w:szCs w:val="16"/>
              </w:rPr>
            </w:pPr>
            <w:r>
              <w:rPr>
                <w:color w:val="FFFFFF" w:themeColor="background1"/>
                <w:sz w:val="16"/>
                <w:szCs w:val="16"/>
              </w:rPr>
              <w:t>Çevrimiçi Hizmetler</w:t>
            </w:r>
          </w:p>
        </w:tc>
      </w:tr>
      <w:tr w:rsidR="00FF3D73" w14:paraId="61E60B44" w14:textId="77777777" w:rsidTr="00FF3D73">
        <w:tc>
          <w:tcPr>
            <w:tcW w:w="2610" w:type="dxa"/>
            <w:vAlign w:val="center"/>
          </w:tcPr>
          <w:p w14:paraId="2B3793DB" w14:textId="6334B8A9" w:rsidR="00FF3D73" w:rsidRPr="00231971" w:rsidRDefault="00FF3D73" w:rsidP="00FF3D73">
            <w:pPr>
              <w:pStyle w:val="ProductList-Body"/>
              <w:rPr>
                <w:sz w:val="16"/>
                <w:szCs w:val="16"/>
              </w:rPr>
            </w:pPr>
            <w:r w:rsidRPr="00606E4C">
              <w:rPr>
                <w:sz w:val="16"/>
                <w:szCs w:val="16"/>
              </w:rPr>
              <w:t>Microsoft Dynamics 365 Core Services</w:t>
            </w:r>
          </w:p>
        </w:tc>
        <w:tc>
          <w:tcPr>
            <w:tcW w:w="8190" w:type="dxa"/>
          </w:tcPr>
          <w:p w14:paraId="0E2FFC13" w14:textId="3ABF01E4" w:rsidR="00FF3D73" w:rsidRPr="00231971" w:rsidRDefault="00FF3D73" w:rsidP="00FF3D73">
            <w:pPr>
              <w:pStyle w:val="ProductList-Body"/>
              <w:rPr>
                <w:sz w:val="16"/>
                <w:szCs w:val="16"/>
              </w:rPr>
            </w:pPr>
            <w:r w:rsidRPr="00606E4C">
              <w:rPr>
                <w:sz w:val="16"/>
                <w:szCs w:val="16"/>
              </w:rPr>
              <w:t>Her biri, tek başına sağlanan veya Dynamics 365 markalı bir plana veya uygulamaya eklenen aşağıdaki hizmetler: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ve Dynamics 365 Sales Professional. Dynamics 365 Temel Hizmetleri şunları içermez: (1) Bunlarla sınırlı kalmamak şartıyla uygulamalar, tabletler, telefonlar için Dynamics 365 de dahil olmak üzere desteklenen cihazlar ve yazılım için Dynamics 365 Hizmetleri; (2) LinkedIn Sales Navigator; veya (3) ilgili hizmetin lisanslama koşullarında açıkça tanımlanmadığı sürece, Dynamics 365 Temel Hizmetleri ile kullanılabilir veya bağlantılı şekilde ayrı olarak sağlanan herhangi bir markalı hizmet.</w:t>
            </w:r>
          </w:p>
        </w:tc>
      </w:tr>
      <w:tr w:rsidR="0079207F" w14:paraId="657FAA02" w14:textId="77777777" w:rsidTr="00FF3D73">
        <w:tc>
          <w:tcPr>
            <w:tcW w:w="2610" w:type="dxa"/>
            <w:vAlign w:val="center"/>
          </w:tcPr>
          <w:p w14:paraId="514B098B" w14:textId="77777777" w:rsidR="0079207F" w:rsidRPr="00231971" w:rsidRDefault="0079207F" w:rsidP="00FF3D73">
            <w:pPr>
              <w:pStyle w:val="ProductList-Body"/>
              <w:rPr>
                <w:sz w:val="16"/>
                <w:szCs w:val="16"/>
              </w:rPr>
            </w:pPr>
            <w:r>
              <w:rPr>
                <w:sz w:val="16"/>
                <w:szCs w:val="16"/>
              </w:rPr>
              <w:t>Office 365 Hizmetleri</w:t>
            </w:r>
          </w:p>
        </w:tc>
        <w:tc>
          <w:tcPr>
            <w:tcW w:w="8190" w:type="dxa"/>
          </w:tcPr>
          <w:p w14:paraId="46B9EB2B" w14:textId="77777777" w:rsidR="0079207F" w:rsidRPr="00231971" w:rsidRDefault="0079207F" w:rsidP="00FF3D73">
            <w:pPr>
              <w:pStyle w:val="ProductList-Body"/>
              <w:rPr>
                <w:sz w:val="16"/>
                <w:szCs w:val="16"/>
              </w:rPr>
            </w:pPr>
            <w:r>
              <w:rPr>
                <w:sz w:val="16"/>
                <w:szCs w:val="16"/>
              </w:rPr>
              <w:t>Her biri Office 365 markalı plan veya pakette yer alan veya tek başına sağlanan aşağıdaki hizmetler: Uyumluluk Yöneticisi, Müşteri Kasası, Exchange Online Arşivleme, Exchange Online Protection, Exchange Online, Microsoft Bookings, Microsoft Forms, Microsoft MyAnalytics, Microsoft Planner, Microsoft StaffHub, Microsoft Stream, Microsoft Teams (Hasta koordinasyonu, Vardiyalar ve Sanal Ziyaretler dahil), Microsoft To-Do, Office 365 Gelişmiş Tehdit Koruması, Office 365 Video, Web için Office, OneDrive İş, Outlook Customer Manager, Project Online (Yol Haritası ve web için Proje hariç), SharePoint Online, Skype Kurumsal Çevrimiçi Sürüm, Sway, Whiteboard, Yammer Kurumsal ve Kaizala Pro için yönetici portalından yönetilen Müşterinin kurumsal grupları ve Müşterinin kuruluşuna mensup iki üye arasındaki sohbetler. Office 365 Hizmetleri; Office 365 ProPlus, Microsoft'un kontrolü dışında işleyen PSTN Hizmetlerinin herhangi bir kısmı, herhangi bir istemci yazılımı veya Bing ya da “Office 365 için” markalı bir hizmet türünde bir Office 365 markalı plan veya paketle birlikte kullanıma sunulan, ayrı olarak markalanmış herhangi bir hizmet içermez.</w:t>
            </w:r>
          </w:p>
        </w:tc>
      </w:tr>
      <w:tr w:rsidR="0079207F" w14:paraId="024FDEC4" w14:textId="77777777" w:rsidTr="00FF3D73">
        <w:tc>
          <w:tcPr>
            <w:tcW w:w="2610" w:type="dxa"/>
            <w:vAlign w:val="center"/>
          </w:tcPr>
          <w:p w14:paraId="6DAA0350" w14:textId="77777777" w:rsidR="0079207F" w:rsidRPr="00231971" w:rsidRDefault="0079207F" w:rsidP="00FF3D73">
            <w:pPr>
              <w:pStyle w:val="ProductList-Body"/>
              <w:rPr>
                <w:sz w:val="16"/>
                <w:szCs w:val="16"/>
              </w:rPr>
            </w:pPr>
            <w:r>
              <w:rPr>
                <w:sz w:val="16"/>
                <w:szCs w:val="16"/>
              </w:rPr>
              <w:t>Microsoft Azure Çekirdek Hizmetleri</w:t>
            </w:r>
          </w:p>
        </w:tc>
        <w:tc>
          <w:tcPr>
            <w:tcW w:w="8190" w:type="dxa"/>
          </w:tcPr>
          <w:p w14:paraId="2E4E062E" w14:textId="77777777" w:rsidR="0079207F" w:rsidRPr="00231971" w:rsidRDefault="0079207F" w:rsidP="00FF3D73">
            <w:pPr>
              <w:pStyle w:val="ProductList-Body"/>
              <w:rPr>
                <w:sz w:val="16"/>
                <w:szCs w:val="16"/>
              </w:rPr>
            </w:pPr>
            <w:r>
              <w:rPr>
                <w:sz w:val="16"/>
                <w:szCs w:val="16"/>
              </w:rPr>
              <w:t xml:space="preserve">API Management, Uygulama (API Uygulamaları, Mantıksal Uygulamalar, Mobil Uygulamalar, Web Uygulamaları), Application Gateway, Application Insights, Otomasyon, Azure Active Directory, Redis için Azure Cache, Azure Container Registry (ACR), Azure Container Service, Azure Cosmos DB (önceden DocumentDB), MySQL için Azure Veritabanı, PostgreSQL için Azure Veritabanı, Azure Databricks, Azure DevOps Services, Azure DevTest Labs, Azure DNS, Azure Information Protection (Azure Rights Management dahil), Azure Kubernetes Service, Azure NetApp Dosyaları, Azure Resource Manager, Azure Search, Backup, Batch, BizTalk Services, Cloud Services, Görüntü İşleme, Content Moderator, Veri Kataloğu, Data Factory, Data Lake Analytics, Data Lake Store, Olay Hub'ları, Express Route, Yüz Tanıma, İşlevler, HDInsight, İçeri/Dışarı, IoT Hub, Key Vault, Load Balancer, Log Analytics (önceden Operasyonel Öngörüler), Azure Machine Learning Studio, Media Services, Microsoft Azure Portal, Multi-Factor Authentication, Bildirim Hub'ları, Power BI Embedded, Soru-Cevap Oluşturma, Zamanlayıcı, Güvenlik Merkezi, Service Bus, Service Fabric, Site Recovery, SQL Veri Ambarı, SQL Veritabanı, SQL Server Esnetme Veritabanı, Depolama, StorSimple, Stream Analytics, Metin Analizi, Traffic Manager, Sanal Makineler, Sanal Makine Ölçek Kümeleri, Sanal Ağ ve VPN Gateway </w:t>
            </w:r>
          </w:p>
        </w:tc>
      </w:tr>
      <w:tr w:rsidR="0079207F" w14:paraId="07E8740D" w14:textId="77777777" w:rsidTr="00FF3D73">
        <w:tc>
          <w:tcPr>
            <w:tcW w:w="2610" w:type="dxa"/>
            <w:vAlign w:val="center"/>
          </w:tcPr>
          <w:p w14:paraId="4D21C6B1" w14:textId="77777777" w:rsidR="0079207F" w:rsidRPr="00231971" w:rsidRDefault="0079207F" w:rsidP="00FF3D73">
            <w:pPr>
              <w:pStyle w:val="ProductList-Body"/>
              <w:rPr>
                <w:sz w:val="16"/>
                <w:szCs w:val="16"/>
              </w:rPr>
            </w:pPr>
            <w:r>
              <w:rPr>
                <w:sz w:val="16"/>
                <w:szCs w:val="16"/>
              </w:rPr>
              <w:t>Microsoft Cloud App Security</w:t>
            </w:r>
          </w:p>
        </w:tc>
        <w:tc>
          <w:tcPr>
            <w:tcW w:w="8190" w:type="dxa"/>
          </w:tcPr>
          <w:p w14:paraId="23D044B4" w14:textId="77777777" w:rsidR="0079207F" w:rsidRPr="00231971" w:rsidRDefault="0079207F" w:rsidP="00FF3D73">
            <w:pPr>
              <w:pStyle w:val="ProductList-Body"/>
              <w:rPr>
                <w:sz w:val="16"/>
                <w:szCs w:val="16"/>
              </w:rPr>
            </w:pPr>
            <w:r>
              <w:rPr>
                <w:sz w:val="16"/>
                <w:szCs w:val="16"/>
              </w:rPr>
              <w:t>Microsoft Cloud App Security'nin bulut hizmet bölümü.</w:t>
            </w:r>
          </w:p>
        </w:tc>
      </w:tr>
      <w:tr w:rsidR="0079207F" w14:paraId="14AEC3EC" w14:textId="77777777" w:rsidTr="00FF3D73">
        <w:tc>
          <w:tcPr>
            <w:tcW w:w="2610" w:type="dxa"/>
            <w:vAlign w:val="center"/>
          </w:tcPr>
          <w:p w14:paraId="7BB8D536" w14:textId="77777777" w:rsidR="0079207F" w:rsidRPr="00231971" w:rsidRDefault="0079207F" w:rsidP="00FF3D73">
            <w:pPr>
              <w:pStyle w:val="ProductList-Body"/>
              <w:rPr>
                <w:sz w:val="16"/>
                <w:szCs w:val="16"/>
              </w:rPr>
            </w:pPr>
            <w:r>
              <w:rPr>
                <w:sz w:val="16"/>
                <w:szCs w:val="16"/>
              </w:rPr>
              <w:t>Microsoft Intune Çevrimiçi Hizmetleri</w:t>
            </w:r>
          </w:p>
        </w:tc>
        <w:tc>
          <w:tcPr>
            <w:tcW w:w="8190" w:type="dxa"/>
          </w:tcPr>
          <w:p w14:paraId="7CD8652F" w14:textId="77777777" w:rsidR="0079207F" w:rsidRPr="00231971" w:rsidRDefault="0079207F" w:rsidP="00FF3D73">
            <w:pPr>
              <w:pStyle w:val="ProductList-Body"/>
              <w:rPr>
                <w:sz w:val="16"/>
                <w:szCs w:val="16"/>
              </w:rPr>
            </w:pPr>
            <w:r>
              <w:rPr>
                <w:sz w:val="16"/>
                <w:szCs w:val="16"/>
              </w:rPr>
              <w:t>Microsoft Intune Eklenti Ürün gibi Microsoft Intune bulut hizmet parçası veya Office 365 için Mobil Aygıt Yönetimi gibi Microsoft Intune tarafından sağlanan yönetimi hizmeti.</w:t>
            </w:r>
          </w:p>
        </w:tc>
      </w:tr>
      <w:tr w:rsidR="00FF3D73" w14:paraId="01E1BF90" w14:textId="77777777" w:rsidTr="00FF3D73">
        <w:tc>
          <w:tcPr>
            <w:tcW w:w="2610" w:type="dxa"/>
            <w:vAlign w:val="center"/>
          </w:tcPr>
          <w:p w14:paraId="0F9EF45A" w14:textId="659140E6" w:rsidR="00FF3D73" w:rsidRPr="00231971" w:rsidRDefault="00FF3D73" w:rsidP="00FF3D73">
            <w:pPr>
              <w:pStyle w:val="ProductList-Body"/>
              <w:rPr>
                <w:sz w:val="16"/>
                <w:szCs w:val="16"/>
              </w:rPr>
            </w:pPr>
            <w:r w:rsidRPr="00606E4C">
              <w:rPr>
                <w:sz w:val="16"/>
                <w:szCs w:val="16"/>
              </w:rPr>
              <w:t>Microsoft Power Platformu Çekirdek Hizmetleri</w:t>
            </w:r>
          </w:p>
        </w:tc>
        <w:tc>
          <w:tcPr>
            <w:tcW w:w="8190" w:type="dxa"/>
          </w:tcPr>
          <w:p w14:paraId="6010DC56" w14:textId="3CF6BD5B" w:rsidR="00FF3D73" w:rsidRPr="00231971" w:rsidRDefault="00FF3D73" w:rsidP="00FF3D73">
            <w:pPr>
              <w:pStyle w:val="ProductList-Body"/>
              <w:rPr>
                <w:sz w:val="16"/>
                <w:szCs w:val="16"/>
              </w:rPr>
            </w:pPr>
            <w:r w:rsidRPr="00606E4C">
              <w:rPr>
                <w:sz w:val="16"/>
                <w:szCs w:val="16"/>
              </w:rPr>
              <w:t>Aşağıdaki hizmetlerin her biri, birer bağımsız hizmet veya bir Office 365 ya da Microsoft Dynamics 365 markalı plan ya da pakete dâhil edilmiş birer hizmettir: Microsoft Power BI, Microsoft Power Apps ve Microsoft Power Automate. Microsoft Power Platformu Çekirdek Hizmetleri; Power BI Report Server, Power BI, PowerApps veya Microsoft Power Automate mobil uygulamaları, Power BI Desktop veya Power Apps Studio dahil hiçbir istemci yazılımı içermez.</w:t>
            </w:r>
          </w:p>
        </w:tc>
      </w:tr>
      <w:tr w:rsidR="0079207F" w14:paraId="616B04D7" w14:textId="77777777" w:rsidTr="00FF3D73">
        <w:tc>
          <w:tcPr>
            <w:tcW w:w="2610" w:type="dxa"/>
            <w:vAlign w:val="center"/>
          </w:tcPr>
          <w:p w14:paraId="4C7EB581" w14:textId="77777777" w:rsidR="0079207F" w:rsidRPr="00231971" w:rsidRDefault="0079207F" w:rsidP="00FF3D73">
            <w:pPr>
              <w:pStyle w:val="ProductList-Body"/>
              <w:rPr>
                <w:sz w:val="16"/>
                <w:szCs w:val="16"/>
              </w:rPr>
            </w:pPr>
            <w:r>
              <w:rPr>
                <w:sz w:val="16"/>
                <w:szCs w:val="16"/>
              </w:rPr>
              <w:t>Microsoft Defender Gelişmiş Tehdit Koruması Hizmetleri</w:t>
            </w:r>
          </w:p>
        </w:tc>
        <w:tc>
          <w:tcPr>
            <w:tcW w:w="8190" w:type="dxa"/>
          </w:tcPr>
          <w:p w14:paraId="3405E690" w14:textId="77777777" w:rsidR="0079207F" w:rsidRPr="00231971" w:rsidRDefault="0079207F" w:rsidP="00FF3D73">
            <w:pPr>
              <w:pStyle w:val="ProductList-Body"/>
              <w:rPr>
                <w:sz w:val="16"/>
                <w:szCs w:val="16"/>
              </w:rPr>
            </w:pPr>
            <w:r>
              <w:rPr>
                <w:sz w:val="16"/>
                <w:szCs w:val="16"/>
              </w:rPr>
              <w:t>Microsoft Defender Gelişmiş Tehdit Korumasının aşağıdaki bulut hizmeti bölümleri: Saldırı Yüzeyini Azaltma, Gelişmiş Tehdit Koruması, Uç Nokta Algılaması ve Yanıtı, Otomatik Araştırma ve Düzeltme, Tehdit ve Güvenlik Açığı Yönetimi ve SmartScreen.</w:t>
            </w:r>
          </w:p>
        </w:tc>
      </w:tr>
    </w:tbl>
    <w:p w14:paraId="61A5A6D6" w14:textId="77777777" w:rsidR="0079207F" w:rsidRDefault="0079207F" w:rsidP="00FF3D73">
      <w:pPr>
        <w:pStyle w:val="ProductList-Body"/>
      </w:pPr>
    </w:p>
    <w:p w14:paraId="2AFE4DD0" w14:textId="77777777" w:rsidR="0079207F" w:rsidRPr="00645D88" w:rsidRDefault="0079207F" w:rsidP="00DE7EFA">
      <w:pPr>
        <w:pStyle w:val="ProductList-ClauseHeading"/>
        <w:rPr>
          <w:rFonts w:cstheme="minorHAnsi"/>
          <w:szCs w:val="18"/>
        </w:rPr>
      </w:pPr>
      <w:r>
        <w:rPr>
          <w:rFonts w:cstheme="minorHAnsi"/>
          <w:szCs w:val="18"/>
        </w:rPr>
        <w:lastRenderedPageBreak/>
        <w:t>Temel Çevrimiçi Hizmetler için Güvenlik Uygulamaları ve Politikaları</w:t>
      </w:r>
    </w:p>
    <w:p w14:paraId="78FBF7E1" w14:textId="77777777" w:rsidR="0079207F" w:rsidRPr="00930C5D" w:rsidRDefault="0079207F" w:rsidP="00FF3D73">
      <w:pPr>
        <w:pStyle w:val="ProductList-Body"/>
      </w:pPr>
      <w:r>
        <w:t xml:space="preserve">Çevrimiçi Hizmetlere yönelik güvenlik uygulamaları ve ilkeleri ve DPA'ya ek olarak, her bir Temel Güvenlik Hizmeti, aşağıdaki tabloda gösterilen kontrol standartları ve çalışma alanlarıyla uyumlu olacaktır ve Müşteri Verilerinin korunmasına yönelik DPA'nın </w:t>
      </w:r>
      <w:hyperlink w:anchor="AppendixB_SecurityMeasures" w:tooltip="Ek B" w:history="1">
        <w:r>
          <w:t>Ek A</w:t>
        </w:r>
      </w:hyperlink>
      <w:r>
        <w:t>'sında yer alan güvenlik önlemlerini barındıracaktır.</w:t>
      </w:r>
    </w:p>
    <w:p w14:paraId="75617257" w14:textId="77777777" w:rsidR="0079207F" w:rsidRDefault="0079207F" w:rsidP="00FF3D73">
      <w:pPr>
        <w:pStyle w:val="ProductList-Body"/>
        <w:ind w:left="158"/>
      </w:pPr>
    </w:p>
    <w:tbl>
      <w:tblPr>
        <w:tblStyle w:val="TableGrid"/>
        <w:tblW w:w="10784" w:type="dxa"/>
        <w:jc w:val="center"/>
        <w:tblLayout w:type="fixed"/>
        <w:tblLook w:val="04A0" w:firstRow="1" w:lastRow="0" w:firstColumn="1" w:lastColumn="0" w:noHBand="0" w:noVBand="1"/>
      </w:tblPr>
      <w:tblGrid>
        <w:gridCol w:w="5387"/>
        <w:gridCol w:w="2633"/>
        <w:gridCol w:w="2764"/>
      </w:tblGrid>
      <w:tr w:rsidR="0079207F" w:rsidRPr="00C62FB6" w14:paraId="554E1BBE" w14:textId="77777777" w:rsidTr="00FF3D73">
        <w:trPr>
          <w:trHeight w:val="184"/>
          <w:tblHeader/>
          <w:jc w:val="center"/>
        </w:trPr>
        <w:tc>
          <w:tcPr>
            <w:tcW w:w="5387" w:type="dxa"/>
            <w:shd w:val="clear" w:color="auto" w:fill="0072C6"/>
            <w:vAlign w:val="center"/>
          </w:tcPr>
          <w:p w14:paraId="366C5A55" w14:textId="77777777" w:rsidR="0079207F" w:rsidRPr="00231971" w:rsidRDefault="0079207F" w:rsidP="00FF3D73">
            <w:pPr>
              <w:pStyle w:val="ProductList-Body"/>
              <w:rPr>
                <w:color w:val="FFFFFF" w:themeColor="background1"/>
                <w:sz w:val="16"/>
                <w:szCs w:val="16"/>
              </w:rPr>
            </w:pPr>
            <w:r>
              <w:rPr>
                <w:color w:val="FFFFFF" w:themeColor="background1"/>
                <w:sz w:val="16"/>
                <w:szCs w:val="16"/>
              </w:rPr>
              <w:t>Çevrimiçi Hizmet</w:t>
            </w:r>
          </w:p>
        </w:tc>
        <w:tc>
          <w:tcPr>
            <w:tcW w:w="2633" w:type="dxa"/>
            <w:shd w:val="clear" w:color="auto" w:fill="0072C6"/>
            <w:vAlign w:val="center"/>
          </w:tcPr>
          <w:p w14:paraId="75D249EA" w14:textId="77777777" w:rsidR="0079207F" w:rsidRPr="00231971" w:rsidRDefault="0079207F" w:rsidP="00FF3D73">
            <w:pPr>
              <w:pStyle w:val="ProductList-Body"/>
              <w:rPr>
                <w:color w:val="FFFFFF" w:themeColor="background1"/>
                <w:sz w:val="16"/>
                <w:szCs w:val="16"/>
                <w:lang w:val="fr-FR"/>
              </w:rPr>
            </w:pPr>
            <w:r>
              <w:rPr>
                <w:color w:val="FFFFFF" w:themeColor="background1"/>
                <w:sz w:val="16"/>
                <w:szCs w:val="16"/>
              </w:rPr>
              <w:t>SSAE 18 SOC 1 Tip II</w:t>
            </w:r>
          </w:p>
        </w:tc>
        <w:tc>
          <w:tcPr>
            <w:tcW w:w="2764" w:type="dxa"/>
            <w:shd w:val="clear" w:color="auto" w:fill="0072C6"/>
            <w:vAlign w:val="center"/>
          </w:tcPr>
          <w:p w14:paraId="1F6A8A73" w14:textId="77777777" w:rsidR="0079207F" w:rsidRPr="00231971" w:rsidRDefault="0079207F" w:rsidP="00FF3D73">
            <w:pPr>
              <w:pStyle w:val="ProductList-Body"/>
              <w:rPr>
                <w:color w:val="FFFFFF" w:themeColor="background1"/>
                <w:sz w:val="16"/>
                <w:szCs w:val="16"/>
                <w:lang w:val="fr-FR"/>
              </w:rPr>
            </w:pPr>
            <w:r>
              <w:rPr>
                <w:color w:val="FFFFFF" w:themeColor="background1"/>
                <w:sz w:val="16"/>
                <w:szCs w:val="16"/>
              </w:rPr>
              <w:t>SSAE 18 SOC 2 Tip II</w:t>
            </w:r>
          </w:p>
        </w:tc>
      </w:tr>
      <w:tr w:rsidR="0079207F" w:rsidRPr="00C62FB6" w14:paraId="2E97536D" w14:textId="77777777" w:rsidTr="00FF3D73">
        <w:trPr>
          <w:trHeight w:val="272"/>
          <w:jc w:val="center"/>
        </w:trPr>
        <w:tc>
          <w:tcPr>
            <w:tcW w:w="5387" w:type="dxa"/>
            <w:vAlign w:val="center"/>
          </w:tcPr>
          <w:p w14:paraId="308B2A2E" w14:textId="77777777" w:rsidR="0079207F" w:rsidRPr="00231971" w:rsidRDefault="0079207F" w:rsidP="00FF3D73">
            <w:pPr>
              <w:pStyle w:val="ProductList-Body"/>
              <w:rPr>
                <w:sz w:val="16"/>
                <w:szCs w:val="16"/>
              </w:rPr>
            </w:pPr>
            <w:r>
              <w:rPr>
                <w:sz w:val="16"/>
                <w:szCs w:val="16"/>
              </w:rPr>
              <w:t>Office 365 Hizmetleri</w:t>
            </w:r>
          </w:p>
        </w:tc>
        <w:tc>
          <w:tcPr>
            <w:tcW w:w="2633" w:type="dxa"/>
            <w:vAlign w:val="center"/>
          </w:tcPr>
          <w:p w14:paraId="65DDFE9A"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107D3643"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241C01E0" w14:textId="77777777" w:rsidTr="00FF3D73">
        <w:trPr>
          <w:trHeight w:val="272"/>
          <w:jc w:val="center"/>
        </w:trPr>
        <w:tc>
          <w:tcPr>
            <w:tcW w:w="5387" w:type="dxa"/>
            <w:vAlign w:val="center"/>
          </w:tcPr>
          <w:p w14:paraId="7E684114" w14:textId="77777777" w:rsidR="0079207F" w:rsidRPr="00231971" w:rsidRDefault="0079207F" w:rsidP="00FF3D73">
            <w:pPr>
              <w:pStyle w:val="ProductList-Body"/>
              <w:rPr>
                <w:sz w:val="16"/>
                <w:szCs w:val="16"/>
              </w:rPr>
            </w:pPr>
            <w:r>
              <w:rPr>
                <w:sz w:val="16"/>
                <w:szCs w:val="16"/>
              </w:rPr>
              <w:t>Microsoft Dynamics 365 Core Services</w:t>
            </w:r>
          </w:p>
        </w:tc>
        <w:tc>
          <w:tcPr>
            <w:tcW w:w="2633" w:type="dxa"/>
            <w:vAlign w:val="center"/>
          </w:tcPr>
          <w:p w14:paraId="00959D39"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06BD380D"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055F3B9C" w14:textId="77777777" w:rsidTr="00FF3D73">
        <w:trPr>
          <w:trHeight w:val="272"/>
          <w:jc w:val="center"/>
        </w:trPr>
        <w:tc>
          <w:tcPr>
            <w:tcW w:w="5387" w:type="dxa"/>
            <w:vAlign w:val="center"/>
          </w:tcPr>
          <w:p w14:paraId="6180A15D" w14:textId="77777777" w:rsidR="0079207F" w:rsidRPr="00231971" w:rsidRDefault="0079207F" w:rsidP="00FF3D73">
            <w:pPr>
              <w:pStyle w:val="ProductList-Body"/>
              <w:rPr>
                <w:sz w:val="16"/>
                <w:szCs w:val="16"/>
              </w:rPr>
            </w:pPr>
            <w:r>
              <w:rPr>
                <w:sz w:val="16"/>
                <w:szCs w:val="16"/>
              </w:rPr>
              <w:t>Microsoft Azure Çekirdek Hizmetleri</w:t>
            </w:r>
          </w:p>
        </w:tc>
        <w:tc>
          <w:tcPr>
            <w:tcW w:w="2633" w:type="dxa"/>
            <w:vAlign w:val="center"/>
          </w:tcPr>
          <w:p w14:paraId="1EBB4AB6" w14:textId="77777777" w:rsidR="0079207F" w:rsidRPr="004C41FC" w:rsidRDefault="0079207F" w:rsidP="00FF3D73">
            <w:pPr>
              <w:pStyle w:val="ProductList-Body"/>
            </w:pPr>
            <w:r>
              <w:rPr>
                <w:color w:val="000000" w:themeColor="text1"/>
                <w:sz w:val="16"/>
                <w:szCs w:val="16"/>
              </w:rPr>
              <w:t>Farklılık gösterir**</w:t>
            </w:r>
          </w:p>
        </w:tc>
        <w:tc>
          <w:tcPr>
            <w:tcW w:w="2764" w:type="dxa"/>
            <w:vAlign w:val="center"/>
          </w:tcPr>
          <w:p w14:paraId="122DE2B7" w14:textId="77777777" w:rsidR="0079207F" w:rsidRPr="00231971" w:rsidRDefault="0079207F" w:rsidP="00FF3D73">
            <w:pPr>
              <w:pStyle w:val="ProductList-Body"/>
              <w:rPr>
                <w:color w:val="000000" w:themeColor="text1"/>
                <w:sz w:val="16"/>
                <w:szCs w:val="16"/>
              </w:rPr>
            </w:pPr>
            <w:r>
              <w:rPr>
                <w:color w:val="000000" w:themeColor="text1"/>
                <w:sz w:val="16"/>
                <w:szCs w:val="16"/>
              </w:rPr>
              <w:t>Farklılık gösterir**</w:t>
            </w:r>
          </w:p>
        </w:tc>
      </w:tr>
      <w:tr w:rsidR="0079207F" w:rsidRPr="00C62FB6" w14:paraId="1656B4D7" w14:textId="77777777" w:rsidTr="00FF3D73">
        <w:trPr>
          <w:trHeight w:val="272"/>
          <w:jc w:val="center"/>
        </w:trPr>
        <w:tc>
          <w:tcPr>
            <w:tcW w:w="5387" w:type="dxa"/>
            <w:vAlign w:val="center"/>
          </w:tcPr>
          <w:p w14:paraId="317E7AD5" w14:textId="77777777" w:rsidR="0079207F" w:rsidRPr="00231971" w:rsidRDefault="0079207F" w:rsidP="00FF3D73">
            <w:pPr>
              <w:pStyle w:val="ProductList-Body"/>
              <w:rPr>
                <w:sz w:val="16"/>
                <w:szCs w:val="16"/>
              </w:rPr>
            </w:pPr>
            <w:r>
              <w:rPr>
                <w:sz w:val="16"/>
                <w:szCs w:val="16"/>
              </w:rPr>
              <w:t>Microsoft Cloud App Security</w:t>
            </w:r>
          </w:p>
        </w:tc>
        <w:tc>
          <w:tcPr>
            <w:tcW w:w="2633" w:type="dxa"/>
            <w:vAlign w:val="center"/>
          </w:tcPr>
          <w:p w14:paraId="5C3B08D5"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5FCEA9D8"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10FDAF36" w14:textId="77777777" w:rsidTr="00FF3D73">
        <w:trPr>
          <w:trHeight w:val="272"/>
          <w:jc w:val="center"/>
        </w:trPr>
        <w:tc>
          <w:tcPr>
            <w:tcW w:w="5387" w:type="dxa"/>
            <w:vAlign w:val="center"/>
          </w:tcPr>
          <w:p w14:paraId="176448C4" w14:textId="77777777" w:rsidR="0079207F" w:rsidRPr="00231971" w:rsidRDefault="0079207F" w:rsidP="00FF3D73">
            <w:pPr>
              <w:pStyle w:val="ProductList-Body"/>
              <w:rPr>
                <w:sz w:val="16"/>
                <w:szCs w:val="16"/>
              </w:rPr>
            </w:pPr>
            <w:r>
              <w:rPr>
                <w:sz w:val="16"/>
                <w:szCs w:val="16"/>
              </w:rPr>
              <w:t>Microsoft Intune Çevrimiçi Hizmetleri</w:t>
            </w:r>
          </w:p>
        </w:tc>
        <w:tc>
          <w:tcPr>
            <w:tcW w:w="2633" w:type="dxa"/>
            <w:vAlign w:val="center"/>
          </w:tcPr>
          <w:p w14:paraId="7D484491"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587B65D0"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3FEBC63C" w14:textId="77777777" w:rsidTr="00FF3D73">
        <w:trPr>
          <w:trHeight w:val="272"/>
          <w:jc w:val="center"/>
        </w:trPr>
        <w:tc>
          <w:tcPr>
            <w:tcW w:w="5387" w:type="dxa"/>
            <w:vAlign w:val="center"/>
          </w:tcPr>
          <w:p w14:paraId="6F376B81" w14:textId="77777777" w:rsidR="0079207F" w:rsidRPr="00231971" w:rsidRDefault="0079207F" w:rsidP="00FF3D73">
            <w:pPr>
              <w:pStyle w:val="ProductList-Body"/>
              <w:rPr>
                <w:sz w:val="16"/>
                <w:szCs w:val="16"/>
              </w:rPr>
            </w:pPr>
            <w:r>
              <w:rPr>
                <w:sz w:val="16"/>
                <w:szCs w:val="16"/>
              </w:rPr>
              <w:t>Microsoft Power Platformu Çekirdek Hizmetleri</w:t>
            </w:r>
          </w:p>
        </w:tc>
        <w:tc>
          <w:tcPr>
            <w:tcW w:w="2633" w:type="dxa"/>
            <w:vAlign w:val="center"/>
          </w:tcPr>
          <w:p w14:paraId="3C24193E"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4FE93038" w14:textId="77777777" w:rsidR="0079207F" w:rsidRPr="00231971" w:rsidRDefault="0079207F" w:rsidP="00FF3D73">
            <w:pPr>
              <w:pStyle w:val="ProductList-Body"/>
              <w:rPr>
                <w:color w:val="000000" w:themeColor="text1"/>
                <w:sz w:val="16"/>
                <w:szCs w:val="16"/>
              </w:rPr>
            </w:pPr>
            <w:r>
              <w:rPr>
                <w:color w:val="000000" w:themeColor="text1"/>
                <w:sz w:val="16"/>
                <w:szCs w:val="16"/>
              </w:rPr>
              <w:t>Evet</w:t>
            </w:r>
          </w:p>
        </w:tc>
      </w:tr>
      <w:tr w:rsidR="0079207F" w:rsidRPr="00C62FB6" w14:paraId="37E07984" w14:textId="77777777" w:rsidTr="00FF3D73">
        <w:trPr>
          <w:trHeight w:val="272"/>
          <w:jc w:val="center"/>
        </w:trPr>
        <w:tc>
          <w:tcPr>
            <w:tcW w:w="5387" w:type="dxa"/>
            <w:vAlign w:val="center"/>
          </w:tcPr>
          <w:p w14:paraId="5320C93B" w14:textId="77777777" w:rsidR="0079207F" w:rsidRPr="00231971" w:rsidRDefault="0079207F" w:rsidP="00FF3D73">
            <w:pPr>
              <w:pStyle w:val="ProductList-Body"/>
              <w:rPr>
                <w:sz w:val="16"/>
                <w:szCs w:val="16"/>
              </w:rPr>
            </w:pPr>
            <w:r>
              <w:rPr>
                <w:sz w:val="16"/>
                <w:szCs w:val="16"/>
              </w:rPr>
              <w:t>Microsoft Defender Gelişmiş Tehdit Koruması Hizmetleri</w:t>
            </w:r>
          </w:p>
        </w:tc>
        <w:tc>
          <w:tcPr>
            <w:tcW w:w="2633" w:type="dxa"/>
            <w:vAlign w:val="center"/>
          </w:tcPr>
          <w:p w14:paraId="2BD4C9AE" w14:textId="77777777" w:rsidR="0079207F" w:rsidRDefault="0079207F" w:rsidP="00FF3D73">
            <w:pPr>
              <w:pStyle w:val="ProductList-Body"/>
              <w:rPr>
                <w:color w:val="000000" w:themeColor="text1"/>
                <w:sz w:val="16"/>
                <w:szCs w:val="16"/>
              </w:rPr>
            </w:pPr>
            <w:r>
              <w:rPr>
                <w:color w:val="000000" w:themeColor="text1"/>
                <w:sz w:val="16"/>
                <w:szCs w:val="16"/>
              </w:rPr>
              <w:t>Evet</w:t>
            </w:r>
          </w:p>
        </w:tc>
        <w:tc>
          <w:tcPr>
            <w:tcW w:w="2764" w:type="dxa"/>
            <w:vAlign w:val="center"/>
          </w:tcPr>
          <w:p w14:paraId="1D49EB9C" w14:textId="77777777" w:rsidR="0079207F" w:rsidRDefault="0079207F" w:rsidP="00FF3D73">
            <w:pPr>
              <w:pStyle w:val="ProductList-Body"/>
              <w:rPr>
                <w:color w:val="000000" w:themeColor="text1"/>
                <w:sz w:val="16"/>
                <w:szCs w:val="16"/>
              </w:rPr>
            </w:pPr>
            <w:r>
              <w:rPr>
                <w:color w:val="000000" w:themeColor="text1"/>
                <w:sz w:val="16"/>
                <w:szCs w:val="16"/>
              </w:rPr>
              <w:t>Evet</w:t>
            </w:r>
          </w:p>
        </w:tc>
      </w:tr>
    </w:tbl>
    <w:p w14:paraId="39A29F7C" w14:textId="53AF364E" w:rsidR="0079207F" w:rsidRPr="004C41FC" w:rsidRDefault="00FF3D73" w:rsidP="00FF3D73">
      <w:pPr>
        <w:pStyle w:val="ProductList-Body"/>
      </w:pPr>
      <w:r w:rsidRPr="00606E4C">
        <w:rPr>
          <w:i/>
          <w:iCs/>
          <w:color w:val="000000" w:themeColor="text1"/>
        </w:rPr>
        <w:t>*</w:t>
      </w:r>
      <w:r w:rsidRPr="00606E4C">
        <w:rPr>
          <w:i/>
          <w:iCs/>
        </w:rPr>
        <w:t>Microsoft Dynamics 365 Marketing</w:t>
      </w:r>
      <w:r w:rsidRPr="00606E4C">
        <w:rPr>
          <w:i/>
          <w:iCs/>
          <w:color w:val="000000" w:themeColor="text1"/>
        </w:rPr>
        <w:t xml:space="preserve"> içermez</w:t>
      </w:r>
      <w:r w:rsidR="0079207F">
        <w:rPr>
          <w:i/>
          <w:iCs/>
          <w:color w:val="000000" w:themeColor="text1"/>
        </w:rPr>
        <w:t>.</w:t>
      </w:r>
    </w:p>
    <w:p w14:paraId="2ECD2C6B" w14:textId="77777777" w:rsidR="0079207F" w:rsidRPr="00FC2D52" w:rsidRDefault="0079207F" w:rsidP="00FF3D73">
      <w:pPr>
        <w:pStyle w:val="ProductList-Body"/>
      </w:pPr>
      <w:r>
        <w:rPr>
          <w:color w:val="000000" w:themeColor="text1"/>
        </w:rPr>
        <w:t>**</w:t>
      </w:r>
      <w:r>
        <w:rPr>
          <w:i/>
          <w:iCs/>
          <w:color w:val="000000" w:themeColor="text1"/>
        </w:rPr>
        <w:t>Mevcut kapsamın ayrıntıları denetim raporunda, özeti ise Microsoft Trust Center'da verilmiştir.</w:t>
      </w:r>
    </w:p>
    <w:p w14:paraId="102DCC95" w14:textId="77777777" w:rsidR="0079207F" w:rsidRDefault="0079207F" w:rsidP="00FF3D73">
      <w:pPr>
        <w:pStyle w:val="ProductList-Body"/>
      </w:pPr>
    </w:p>
    <w:p w14:paraId="480E1D16" w14:textId="77777777" w:rsidR="0079207F" w:rsidRPr="00645D88" w:rsidRDefault="0079207F" w:rsidP="00FF3D73">
      <w:pPr>
        <w:pStyle w:val="ProductList-ClauseHeading"/>
        <w:keepNext w:val="0"/>
      </w:pPr>
      <w:r>
        <w:t>Temel Çevrimiçi Hizmetler için Bekleyen Müşteri Verilerinin Konumu</w:t>
      </w:r>
    </w:p>
    <w:p w14:paraId="607EAE3B" w14:textId="77777777" w:rsidR="0079207F" w:rsidRDefault="0079207F" w:rsidP="00FF3D73">
      <w:pPr>
        <w:pStyle w:val="ProductList-Body"/>
      </w:pPr>
      <w:r>
        <w:t>Temel Çevrimiçi Hizmetler için; Microsoft, bekleyen Müşteri Verilerini aşağıdaki gibi belirli temel coğrafi alanlarda (her biri bir Coğrafi Bölge) depolayacaktır:</w:t>
      </w:r>
    </w:p>
    <w:p w14:paraId="76EEF415" w14:textId="77777777" w:rsidR="0079207F" w:rsidRDefault="0079207F" w:rsidP="00FF3D73">
      <w:pPr>
        <w:pStyle w:val="ProductList-Body"/>
        <w:numPr>
          <w:ilvl w:val="1"/>
          <w:numId w:val="2"/>
        </w:numPr>
        <w:tabs>
          <w:tab w:val="clear" w:pos="158"/>
          <w:tab w:val="left" w:pos="360"/>
        </w:tabs>
        <w:ind w:left="360" w:hanging="180"/>
      </w:pPr>
      <w:r>
        <w:rPr>
          <w:b/>
          <w:bCs/>
        </w:rPr>
        <w:t xml:space="preserve">Office 365 Hizmetleri. </w:t>
      </w:r>
      <w:r>
        <w:t>Müşteri Avustralya, Kanada, Avrupa Birliği, Fransa, Almanya, Hindistan, Japonya, Güney Afrika, Güney Kore, İsviçre, Birleşik Krallık, Birleşik Arap Emirlikleri veya ABD'de kiracı sağlarsa Microsoft, aşağıdaki bekleyen Müşteri Verilerini yalnızca, söz konusu Coğrafi Bölgede depolayacaktır: (1) Exchange Online posta kutusu içeriği (e-posta topluluğu, takvim girdileri ve e-posta eklerinin içeriği), (2) SharePoint Online site içeriği ve bu site içinde depolanan dosyalar ve (3) OneDrive İş'e yüklenen dosyalar.</w:t>
      </w:r>
    </w:p>
    <w:p w14:paraId="4816C3FD" w14:textId="77777777" w:rsidR="0079207F" w:rsidRPr="00D32837" w:rsidRDefault="0079207F" w:rsidP="00FF3D73">
      <w:pPr>
        <w:pStyle w:val="ProductList-Body"/>
        <w:numPr>
          <w:ilvl w:val="1"/>
          <w:numId w:val="2"/>
        </w:numPr>
        <w:tabs>
          <w:tab w:val="clear" w:pos="158"/>
          <w:tab w:val="left" w:pos="360"/>
        </w:tabs>
        <w:ind w:left="360" w:hanging="180"/>
      </w:pPr>
      <w:r>
        <w:rPr>
          <w:b/>
          <w:bCs/>
        </w:rPr>
        <w:t>Microsoft Intune Çevrimiçi Hizmetleri</w:t>
      </w:r>
      <w:r w:rsidRPr="008119A5">
        <w:rPr>
          <w:b/>
        </w:rPr>
        <w:t>.</w:t>
      </w:r>
      <w:r>
        <w:t xml:space="preserve"> Müşteri, bir Microsoft Intune istemci hesabını mevcut bir Coğrafi Konum içerisine dağıtılmasını sağlarsa, Microsoft Intune Trust Center'da belirtilen durumlar haricinde Microsoft, söz konusu hizmet için bekleyen Müşteri Verilerini belirtilen Coğrafi Konum içerisinde depolayacaktır.</w:t>
      </w:r>
    </w:p>
    <w:p w14:paraId="2C698C37" w14:textId="77777777" w:rsidR="0079207F" w:rsidRDefault="0079207F" w:rsidP="00FF3D73">
      <w:pPr>
        <w:pStyle w:val="ProductList-Body"/>
        <w:numPr>
          <w:ilvl w:val="1"/>
          <w:numId w:val="2"/>
        </w:numPr>
        <w:tabs>
          <w:tab w:val="clear" w:pos="158"/>
          <w:tab w:val="left" w:pos="360"/>
        </w:tabs>
        <w:ind w:left="360" w:hanging="180"/>
      </w:pPr>
      <w:r>
        <w:rPr>
          <w:b/>
          <w:bCs/>
        </w:rPr>
        <w:t>Microsoft Power Platformu Çekirdek Hizmetleri</w:t>
      </w:r>
      <w:r w:rsidRPr="008119A5">
        <w:rPr>
          <w:b/>
        </w:rPr>
        <w:t>.</w:t>
      </w:r>
      <w:r>
        <w:t xml:space="preserve"> Müşterinin; kiracısına Avustralya, Kanada, Asya Pasifik, Fransa, Hindistan, Japonya, Avrupa Birliği, Birleşik Krallık veya Amerika Birleşik Devletleri'nde kaynak sağlaması durumunda Microsoft; Microsoft Power Platformu Güven Merkezi'nin veri konumu bölümünde belirtilenin haricinde, bekleyen Müşteri Verilerini, yalnızca o Coğrafi Bölgede depolayacaktır.</w:t>
      </w:r>
    </w:p>
    <w:p w14:paraId="6834E282" w14:textId="77777777" w:rsidR="0079207F" w:rsidRDefault="0079207F" w:rsidP="00FF3D73">
      <w:pPr>
        <w:pStyle w:val="ProductList-Body"/>
        <w:numPr>
          <w:ilvl w:val="1"/>
          <w:numId w:val="2"/>
        </w:numPr>
        <w:tabs>
          <w:tab w:val="clear" w:pos="158"/>
          <w:tab w:val="left" w:pos="360"/>
        </w:tabs>
        <w:ind w:left="360" w:hanging="180"/>
      </w:pPr>
      <w:r>
        <w:rPr>
          <w:b/>
          <w:bCs/>
        </w:rPr>
        <w:t>Microsoft Azure Çekirdek Hizmetleri</w:t>
      </w:r>
      <w:r w:rsidRPr="008119A5">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belirli bir Coğrafi Bölge ya da Birleşik Devletler dışındaki yerleşimleri yapılandırmasına izin vermeyebilir; ancak diğer konumlarda yedeklemeleri depolayabilir. Daha fazla bilgi için Microsoft Trust Center’a bakın (bu sitedeki bilgileri Microsoft zaman zaman güncelleyebilir ancak Microsoft genel sürümde mevcut Hizmetler için istisnalar eklemeyecektir).</w:t>
      </w:r>
    </w:p>
    <w:p w14:paraId="4FE28ED6" w14:textId="77777777" w:rsidR="0079207F" w:rsidRPr="00FC2D52" w:rsidRDefault="0079207F" w:rsidP="00FF3D73">
      <w:pPr>
        <w:pStyle w:val="ProductList-Body"/>
        <w:numPr>
          <w:ilvl w:val="1"/>
          <w:numId w:val="2"/>
        </w:numPr>
        <w:tabs>
          <w:tab w:val="clear" w:pos="158"/>
          <w:tab w:val="left" w:pos="360"/>
        </w:tabs>
        <w:ind w:left="360" w:hanging="180"/>
      </w:pPr>
      <w:r>
        <w:rPr>
          <w:b/>
          <w:bCs/>
        </w:rPr>
        <w:t>Microsoft Cloud App Security</w:t>
      </w:r>
      <w:r w:rsidRPr="008119A5">
        <w:rPr>
          <w:b/>
        </w:rPr>
        <w:t>.</w:t>
      </w:r>
      <w:r>
        <w:t xml:space="preserve"> Müşterinin hizmeti kendi kiracısına Avrupa Birliği'nde ya da Amerika Birleşik Devletleri'nde tahsis etmesi durumunda, Microsoft, Bekleyen Müşteri Verilerini, Microsoft Cloud App Security Trust Center'da tanımlanan durumlar hariç yalnızca o coğrafi bölgede depolayacaktır.</w:t>
      </w:r>
    </w:p>
    <w:p w14:paraId="418E7A04" w14:textId="77777777" w:rsidR="0079207F" w:rsidRDefault="0079207F" w:rsidP="00FF3D73">
      <w:pPr>
        <w:pStyle w:val="ProductList-Body"/>
        <w:numPr>
          <w:ilvl w:val="1"/>
          <w:numId w:val="2"/>
        </w:numPr>
        <w:tabs>
          <w:tab w:val="clear" w:pos="158"/>
          <w:tab w:val="left" w:pos="360"/>
        </w:tabs>
        <w:ind w:left="360" w:hanging="180"/>
      </w:pPr>
      <w:r>
        <w:rPr>
          <w:b/>
          <w:bCs/>
        </w:rPr>
        <w:t>Microsoft Dynamics 365 Core Services</w:t>
      </w:r>
      <w:r w:rsidRPr="008119A5">
        <w:rPr>
          <w:b/>
        </w:rPr>
        <w:t>.</w:t>
      </w:r>
      <w:r>
        <w:t xml:space="preserve"> Müşteri, bir Dynamics 365 Core Service'in mevcut bir Coğrafi Konum içerisine dağıtılmasını sağlarsa, Microsoft Dynamics 365 Trust Center'da belirtilen durumlar haricinde Microsoft, söz konusu hizmet için bekleyen Müşteri Verilerini belirtilen Coğrafi Konum içerisinde depolayacaktır.</w:t>
      </w:r>
    </w:p>
    <w:p w14:paraId="11EBAFDE" w14:textId="77777777" w:rsidR="0079207F" w:rsidRDefault="0079207F" w:rsidP="00FF3D73">
      <w:pPr>
        <w:pStyle w:val="ProductList-Body"/>
        <w:numPr>
          <w:ilvl w:val="1"/>
          <w:numId w:val="2"/>
        </w:numPr>
        <w:tabs>
          <w:tab w:val="clear" w:pos="158"/>
          <w:tab w:val="left" w:pos="360"/>
        </w:tabs>
        <w:ind w:left="360" w:hanging="180"/>
      </w:pPr>
      <w:r>
        <w:rPr>
          <w:b/>
          <w:bCs/>
        </w:rPr>
        <w:t>Microsoft Defender Gelişmiş Tehdit Koruması Hizmetleri</w:t>
      </w:r>
      <w:r w:rsidRPr="008119A5">
        <w:rPr>
          <w:b/>
        </w:rPr>
        <w:t>.</w:t>
      </w:r>
      <w:r>
        <w:t xml:space="preserve"> Müşteri, bir Microsoft Defender Gelişmiş Tehdit Koruması kiracısını mevcut bir Coğrafi Konum içerisine dağıtılmasını sağlarsa, Microsoft Defender Gelişmiş Tehdit Koruması Trust Center'da belirtilen durumlar haricinde Microsoft, söz konusu hizmet için bekleyen Müşteri Verilerini belirtilen Coğrafi Konum içerisinde depolayacaktır.</w:t>
      </w:r>
    </w:p>
    <w:p w14:paraId="5F5ED27B" w14:textId="546063B7" w:rsidR="0079207F" w:rsidRPr="0079207F" w:rsidRDefault="00A368CC" w:rsidP="00FF3D73">
      <w:pPr>
        <w:pStyle w:val="ProductList-Body"/>
        <w:shd w:val="clear" w:color="auto" w:fill="A6A6A6" w:themeFill="background1" w:themeFillShade="A6"/>
        <w:spacing w:before="120" w:after="240"/>
        <w:jc w:val="right"/>
        <w:rPr>
          <w:rStyle w:val="Hyperlink"/>
          <w:color w:val="auto"/>
          <w:sz w:val="16"/>
          <w:szCs w:val="16"/>
          <w:u w:val="none"/>
        </w:rPr>
      </w:pPr>
      <w:hyperlink w:anchor="_top" w:tooltip="İçindekiler" w:history="1">
        <w:r w:rsidR="0079207F">
          <w:rPr>
            <w:rStyle w:val="Hyperlink"/>
            <w:sz w:val="16"/>
            <w:szCs w:val="16"/>
          </w:rPr>
          <w:t>İçindekiler</w:t>
        </w:r>
      </w:hyperlink>
      <w:r w:rsidR="0079207F">
        <w:rPr>
          <w:sz w:val="16"/>
          <w:szCs w:val="16"/>
        </w:rPr>
        <w:t xml:space="preserve"> / </w:t>
      </w:r>
      <w:hyperlink w:anchor="_top" w:tooltip="Genel Şartlar" w:history="1">
        <w:r w:rsidR="0079207F">
          <w:rPr>
            <w:rStyle w:val="Hyperlink"/>
            <w:sz w:val="16"/>
            <w:szCs w:val="16"/>
          </w:rPr>
          <w:t>Genel Koşullar</w:t>
        </w:r>
      </w:hyperlink>
    </w:p>
    <w:p w14:paraId="2F4609B8" w14:textId="6AC69569" w:rsidR="004D27A6" w:rsidRPr="006934B7" w:rsidRDefault="00D67A4B" w:rsidP="00FF3D73">
      <w:pPr>
        <w:pStyle w:val="ProductList-Offering1Heading"/>
        <w:rPr>
          <w:lang w:val="tr-TR"/>
        </w:rPr>
      </w:pPr>
      <w:bookmarkStart w:id="214" w:name="_Toc33445317"/>
      <w:r w:rsidRPr="006934B7">
        <w:rPr>
          <w:lang w:val="tr-TR"/>
        </w:rPr>
        <w:t>Bing Maps</w:t>
      </w:r>
      <w:bookmarkEnd w:id="214"/>
    </w:p>
    <w:p w14:paraId="7CAE0CCC" w14:textId="77777777" w:rsidR="00045DDF" w:rsidRDefault="00045DDF" w:rsidP="00FF3D73">
      <w:pPr>
        <w:pStyle w:val="ProductList-Body"/>
      </w:pPr>
      <w:bookmarkStart w:id="215" w:name="_Toc431459551"/>
      <w:r>
        <w:t xml:space="preserve">Çevrimiçi Hizmet veya onun dâhil edilen yazılımı, Bing Haritalar kullanımını içerir. Coğrafi kodlar dâhil olmak üzere Bing Haritalar yoluyla sağlanan tüm içerik sadece, o içeriğin sağlandığı ürün dâhilinde kullanılabilir. Müşterinin Bing Haritalar kullanımı, </w:t>
      </w:r>
      <w:hyperlink r:id="rId96" w:history="1">
        <w:r>
          <w:rPr>
            <w:rStyle w:val="Hyperlink"/>
          </w:rPr>
          <w:t>go.microsoft.com/?linkid=9710837</w:t>
        </w:r>
      </w:hyperlink>
      <w:r>
        <w:t xml:space="preserve"> adresinde yer alan Bing Haritalar Son Kullanıcı Kullanım Şartları ve </w:t>
      </w:r>
      <w:hyperlink r:id="rId97" w:history="1">
        <w:r>
          <w:rPr>
            <w:rStyle w:val="Hyperlink"/>
          </w:rPr>
          <w:t>go.microsoft.com/fwlink/?LinkID=248686</w:t>
        </w:r>
      </w:hyperlink>
      <w:r>
        <w:t xml:space="preserve"> adresinde yer alan Microsoft Gizlilik Bildirimine tabidir.</w:t>
      </w:r>
    </w:p>
    <w:bookmarkStart w:id="216" w:name="ProfessionalServices"/>
    <w:p w14:paraId="413AF4D7" w14:textId="77777777" w:rsidR="00D472CD" w:rsidRPr="0018506C" w:rsidRDefault="00D472CD" w:rsidP="00FF3D73">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7C5A27BC" w14:textId="77777777" w:rsidR="001F73E1" w:rsidRDefault="001F73E1" w:rsidP="0079207F">
      <w:pPr>
        <w:pStyle w:val="ProductList-Offering1Heading"/>
        <w:keepNext/>
      </w:pPr>
      <w:bookmarkStart w:id="217" w:name="_Toc6563852"/>
      <w:bookmarkStart w:id="218" w:name="_Toc13858404"/>
      <w:bookmarkStart w:id="219" w:name="_Toc8395064"/>
      <w:bookmarkStart w:id="220" w:name="_Toc33445318"/>
      <w:bookmarkStart w:id="221" w:name="_Toc451949080"/>
      <w:bookmarkEnd w:id="215"/>
      <w:bookmarkEnd w:id="216"/>
      <w:r>
        <w:lastRenderedPageBreak/>
        <w:t>Profesyonel Hizmetler</w:t>
      </w:r>
      <w:bookmarkEnd w:id="217"/>
      <w:bookmarkEnd w:id="218"/>
      <w:bookmarkEnd w:id="219"/>
      <w:bookmarkEnd w:id="220"/>
    </w:p>
    <w:p w14:paraId="28638AC7" w14:textId="77777777" w:rsidR="0079207F" w:rsidRDefault="0079207F" w:rsidP="0079207F">
      <w:pPr>
        <w:pStyle w:val="ProductList-Body"/>
      </w:pPr>
      <w:r>
        <w:t>Profesyonel Hizmetler, aşağıdaki “Profesyonel Hizmet Şartları”na tabi olarak sağlanır. Bununla birlikte, Profesyonel Hizmetlerin ayrı bir anlaşmaya tabi olarak sağlanması durumunda, söz konusu ayrı anlaşmanın şartları, söz konusu Profesyonel Hizmetlere uygulanır. Profesyonel Hizmetlere yönelik veri koruma ve güvenlik şartları, DPA'da yer almaktadır.</w:t>
      </w:r>
    </w:p>
    <w:p w14:paraId="0DCFC811" w14:textId="77777777" w:rsidR="0079207F" w:rsidRDefault="0079207F" w:rsidP="0079207F">
      <w:pPr>
        <w:pStyle w:val="ProductList-Body"/>
      </w:pPr>
    </w:p>
    <w:p w14:paraId="773AEA7F" w14:textId="77777777" w:rsidR="0079207F" w:rsidRDefault="0079207F" w:rsidP="0079207F">
      <w:pPr>
        <w:pStyle w:val="ProductList-Body"/>
      </w:pPr>
      <w:r>
        <w:t>Bu Bildirimin uygulandığı Profesyonel Hizmetler; Çevrimiçi Hizmet değildir ve aşağıdaki Profesyonel Hizmet Şartlarınca açıkça geçerli kılınmadıkça, Çevrimiçi Hizmet Şartlarının kalanı geçerli değildir.</w:t>
      </w:r>
    </w:p>
    <w:p w14:paraId="2A42FE6D" w14:textId="77777777" w:rsidR="0079207F" w:rsidRPr="002B2D27" w:rsidRDefault="0079207F" w:rsidP="0079207F">
      <w:pPr>
        <w:pStyle w:val="ProductList-Body"/>
        <w:rPr>
          <w:b/>
        </w:rPr>
      </w:pPr>
    </w:p>
    <w:p w14:paraId="672771D7" w14:textId="77777777" w:rsidR="0079207F" w:rsidRPr="00FC2D52" w:rsidRDefault="0079207F" w:rsidP="0079207F">
      <w:pPr>
        <w:pStyle w:val="ProductList-ClauseHeading"/>
        <w:keepNext w:val="0"/>
      </w:pPr>
      <w:r>
        <w:rPr>
          <w:bCs/>
        </w:rPr>
        <w:t>Profesyonel Hizmet Koşulları</w:t>
      </w:r>
    </w:p>
    <w:p w14:paraId="6F472190" w14:textId="77777777" w:rsidR="0079207F" w:rsidRPr="001E7F98" w:rsidRDefault="0079207F" w:rsidP="0079207F">
      <w:pPr>
        <w:pStyle w:val="ProductList-Body"/>
        <w:tabs>
          <w:tab w:val="clear" w:pos="158"/>
          <w:tab w:val="left" w:pos="360"/>
        </w:tabs>
        <w:ind w:left="187"/>
        <w:outlineLvl w:val="3"/>
        <w:rPr>
          <w:b/>
          <w:color w:val="0072C6"/>
        </w:rPr>
      </w:pPr>
      <w:r>
        <w:rPr>
          <w:b/>
          <w:color w:val="0072C6"/>
        </w:rPr>
        <w:t>Tarafların Yükümlülükleri; Garantiler</w:t>
      </w:r>
    </w:p>
    <w:p w14:paraId="60F8FB9F" w14:textId="77777777" w:rsidR="001F73E1" w:rsidRDefault="001F73E1" w:rsidP="00672522">
      <w:pPr>
        <w:pStyle w:val="ProductList-Body"/>
        <w:tabs>
          <w:tab w:val="clear" w:pos="158"/>
          <w:tab w:val="left" w:pos="360"/>
        </w:tabs>
        <w:ind w:left="180"/>
      </w:pPr>
      <w:r>
        <w:t xml:space="preserve">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 Yukarıda geçenlere bakılmaksızın, </w:t>
      </w:r>
      <w:r>
        <w:rPr>
          <w:b/>
        </w:rPr>
        <w:t>Hizmetlere Bağlı Teslimatlar bedelsiz olarak, "OLDUĞU GİBİ", HİÇBİR GARANTİ OLMAKSIZIN sağlanmaktadır. Microsoft, kalite, mülkiyet, ihlale karşı, ticari olarak satılabilme ve belirli bir amaca uygunluğa ilişkin garantiler dahil olmak üzere hiçbir garanti veya koşul sağlamamakta ve başka hiçbir açık, zımni veya yasal garanti vermemektedir.</w:t>
      </w:r>
    </w:p>
    <w:p w14:paraId="4AD9DED9" w14:textId="77777777" w:rsidR="001F73E1" w:rsidRDefault="001F73E1" w:rsidP="001F73E1">
      <w:pPr>
        <w:pStyle w:val="ProductList-Body"/>
        <w:tabs>
          <w:tab w:val="clear" w:pos="158"/>
          <w:tab w:val="left" w:pos="360"/>
        </w:tabs>
        <w:ind w:left="180"/>
      </w:pPr>
    </w:p>
    <w:p w14:paraId="23470DBD" w14:textId="77777777" w:rsidR="001F73E1" w:rsidRDefault="001F73E1" w:rsidP="001F73E1">
      <w:pPr>
        <w:pStyle w:val="ProductList-Body"/>
        <w:tabs>
          <w:tab w:val="clear" w:pos="158"/>
          <w:tab w:val="left" w:pos="360"/>
        </w:tabs>
        <w:ind w:left="180"/>
        <w:rPr>
          <w:szCs w:val="18"/>
        </w:rPr>
      </w:pPr>
      <w:r>
        <w:t xml:space="preserve">Müşteri </w:t>
      </w:r>
      <w:r>
        <w:rPr>
          <w:szCs w:val="18"/>
        </w:rPr>
        <w:t>Microsoft'un Profesyonel Hizmetleri gerçekleştirmesini desteklemek üzere ilgili sorumluluklarını ve yükümlülüklerini, her Profesyonel Hizmetin açıklamasında belirtilen şekilde gerçekleştirecektir. Müşteri Profesyonel Hizmetleri veya Hizmete Bağlı Teslimatları, Kabul Edilebilir Kullanım İlkesi tarafından yasaklanan bir şekilde kullanamaz ve Profesyonel Hizmetleri veya Hizmete Bağlı Teslimatları kullanımına ilişkin gizlilik, Kişisel Veriler, biyometrik veriler, veri koruma ve iletişim gizliliği ile ilgili yasalar dahil olmak üzere tüm geçerli yasa ve yönetmeliklere uymak zorunda olur. Müşteri, bedelsiz olarak Microsoft tarafından sağlanan veya önerilen Hizmetlere Bağlı Teslimatların test edilmesinden, dağıtılmasından, sürdürülmesinden ve desteklenmesinden münhasıran sorumludur.</w:t>
      </w:r>
    </w:p>
    <w:p w14:paraId="77E6DC81" w14:textId="77777777" w:rsidR="001F73E1" w:rsidRDefault="001F73E1" w:rsidP="001F73E1">
      <w:pPr>
        <w:pStyle w:val="ProductList-Body"/>
        <w:tabs>
          <w:tab w:val="clear" w:pos="158"/>
          <w:tab w:val="left" w:pos="360"/>
        </w:tabs>
        <w:ind w:left="180"/>
        <w:rPr>
          <w:szCs w:val="18"/>
        </w:rPr>
      </w:pPr>
    </w:p>
    <w:p w14:paraId="6EA640B0"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Sorumluluğun Sınırlandırılması</w:t>
      </w:r>
    </w:p>
    <w:p w14:paraId="7B0C9BA4" w14:textId="77777777" w:rsidR="001F73E1" w:rsidRDefault="001F73E1" w:rsidP="001F73E1">
      <w:pPr>
        <w:pStyle w:val="ProductList-Body"/>
        <w:tabs>
          <w:tab w:val="clear" w:pos="158"/>
          <w:tab w:val="left" w:pos="360"/>
        </w:tabs>
        <w:ind w:left="180"/>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Bedelsiz olarak sağlanan Profesyonel Hizmetler ve Hizmetlere Bağlı Teslimatlar ile Müşterinin Microsoft’a ayrı bir ödeme yapmadan üçüncü kişilere yeniden dağıtmaya yetkili olduğu Hizmetlere Bağlı Teslimatlar için, Microsoft’un sorumluluğu 5000 ABD Doları'nı geçmemek kaydıyla doğrudan zararlarla sınırlıdır. </w:t>
      </w:r>
      <w:r>
        <w:rPr>
          <w:b/>
        </w:rPr>
        <w:t>Hiçbir durumda taraflardan biri, Profesyonel Hizmetler veya Hizmetlere Bağlı Teslimatlar ile ilgili olarak nasıl meydana gelmiş olursa olsun veya sorumluluk teorisi esasında, kullanım kaybı, kar kaybı veya iş kesintisi dahil olmak üzere, dolaylı, arızi, özel, cezai veya neticede oluşan zararlardan sorumlu olmayacaktır. Sınırlamalar veya istisnalar, hiçbir tarafın (1) gizlilik yükümlülüklerinden (Müşteri Verileri ve Profesyonel Hizmet Verileri ile ilgili olan ve yukarıdaki sınırlandırmalara ve istisnalara tabi kalacak tüm sınırlı yükümlülükler hariç) veya (2) diğer tarafın fikri mülkiyet haklarının ihlalinden kaynaklanan sorumluluklar için geçerli olmayacaktır.</w:t>
      </w:r>
    </w:p>
    <w:p w14:paraId="2DBBDE96" w14:textId="77777777" w:rsidR="001F73E1" w:rsidRDefault="001F73E1" w:rsidP="001F73E1">
      <w:pPr>
        <w:pStyle w:val="ProductList-Body"/>
        <w:tabs>
          <w:tab w:val="clear" w:pos="158"/>
          <w:tab w:val="left" w:pos="360"/>
        </w:tabs>
        <w:ind w:left="180"/>
      </w:pPr>
    </w:p>
    <w:p w14:paraId="1B56EBA6" w14:textId="77777777" w:rsidR="001F73E1" w:rsidRPr="00AC5443" w:rsidRDefault="001F73E1" w:rsidP="0079207F">
      <w:pPr>
        <w:pStyle w:val="ProductList-Body"/>
        <w:tabs>
          <w:tab w:val="clear" w:pos="158"/>
          <w:tab w:val="left" w:pos="360"/>
        </w:tabs>
        <w:ind w:left="187"/>
        <w:outlineLvl w:val="3"/>
        <w:rPr>
          <w:b/>
          <w:color w:val="0072C6"/>
        </w:rPr>
      </w:pPr>
      <w:r>
        <w:rPr>
          <w:b/>
          <w:color w:val="0072C6"/>
        </w:rPr>
        <w:t>Düzelticiler</w:t>
      </w:r>
    </w:p>
    <w:p w14:paraId="709AF9E5" w14:textId="77777777" w:rsidR="001F73E1" w:rsidRDefault="001F73E1" w:rsidP="001F73E1">
      <w:pPr>
        <w:pStyle w:val="ProductList-Body"/>
        <w:tabs>
          <w:tab w:val="clear" w:pos="158"/>
          <w:tab w:val="left" w:pos="360"/>
        </w:tabs>
        <w:ind w:left="180"/>
      </w:pPr>
      <w:r>
        <w:t xml:space="preserve">“Düzeltmeler”,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şartlar kapsamında lisanslanır. Düzeltici özel bir Ürün için sağlanmamışsa, Microsoft’un Düzeltici ile birlikte sağladığı tüm kullanım şartları geçerli olacaktır. </w:t>
      </w:r>
    </w:p>
    <w:p w14:paraId="0471C80C" w14:textId="77777777" w:rsidR="001F73E1" w:rsidRDefault="001F73E1" w:rsidP="001F73E1">
      <w:pPr>
        <w:pStyle w:val="ProductList-Body"/>
        <w:tabs>
          <w:tab w:val="clear" w:pos="158"/>
          <w:tab w:val="left" w:pos="360"/>
        </w:tabs>
        <w:ind w:left="180"/>
      </w:pPr>
    </w:p>
    <w:p w14:paraId="1C141F98"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Önceden Var Olan Eser</w:t>
      </w:r>
    </w:p>
    <w:p w14:paraId="4B0CDCA4" w14:textId="77777777" w:rsidR="001F73E1" w:rsidRDefault="001F73E1" w:rsidP="001F73E1">
      <w:pPr>
        <w:pStyle w:val="ProductList-Body"/>
        <w:tabs>
          <w:tab w:val="clear" w:pos="158"/>
          <w:tab w:val="left" w:pos="360"/>
        </w:tabs>
        <w:ind w:left="180"/>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 Olan Eserini yalnızca Profesyonel Hizmetlerle ilgili yükümlülükleri yerine getirmek için gerektiğinde kullanabilir, çoğaltabilir ve değiştirebilir. Müşterinin, Profesyonel Hizmetler taahhüdü sırasında kendi kaynak kodunu Microsoft'a ifşa etmeyi seçmesi durumunda, (1) Müşteri, Müşterinin ifşa etmekten men edildiği tüm üçüncü taraf kaynak kodlarını kaldıracaktır ve (2) Microsoft, Müşterinin kaynak koduna gizli bilgi olarak muamele edecektir.</w:t>
      </w:r>
    </w:p>
    <w:p w14:paraId="477951ED" w14:textId="77777777" w:rsidR="001F73E1" w:rsidRDefault="001F73E1" w:rsidP="001F73E1">
      <w:pPr>
        <w:pStyle w:val="ProductList-Body"/>
        <w:tabs>
          <w:tab w:val="clear" w:pos="158"/>
          <w:tab w:val="left" w:pos="360"/>
        </w:tabs>
        <w:ind w:left="180"/>
      </w:pPr>
    </w:p>
    <w:p w14:paraId="1448BC7A"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Hizmete Bağlı Teslimatların Lisansı</w:t>
      </w:r>
    </w:p>
    <w:p w14:paraId="457363D2" w14:textId="77777777" w:rsidR="001F73E1" w:rsidRDefault="001F73E1" w:rsidP="001F73E1">
      <w:pPr>
        <w:pStyle w:val="ProductList-Body"/>
        <w:tabs>
          <w:tab w:val="clear" w:pos="158"/>
          <w:tab w:val="left" w:pos="360"/>
        </w:tabs>
        <w:ind w:left="180"/>
      </w:pPr>
      <w:r>
        <w:t xml:space="preserve">"Hizmete Bağlı Teslimatlar"; Microsoft'un Profesyonel Hizmetleri ifasının sonucunda Müşteriye bırakacağı Ürün veya Düzeltmelerden hariç tüm bilgisayar kodu ve materyalleri (kavramsal kanıtlar, belgeler ve tasarım önerileri, örnek kod, yazılım kütüphaneleri, algoritmalar ve makine öğrenimi modelleri dahil ancak bunlarla sınırlı olmaksızın) anlamına gelir. </w:t>
      </w:r>
      <w:r w:rsidRPr="00464C4A">
        <w:t>Microsoft müşteriye; Hizmetlerle Bağlantılı Teslimatları çoğaltması, kullanması ve değiştirmesi için Müşterinin toplu lisanslama sözleşmesinin şart ve koşulları ile kabul edilen tüm hizmet bildir</w:t>
      </w:r>
      <w:r>
        <w:t xml:space="preserve">imlerine tabi ve uygun olarak, </w:t>
      </w:r>
      <w:r w:rsidRPr="00464C4A">
        <w:t>münhasır olmayan, devredilemez, kalıcı bir lisans hakkı vermektedir.</w:t>
      </w:r>
      <w:r>
        <w:rPr>
          <w:color w:val="000000" w:themeColor="text1"/>
        </w:rPr>
        <w:t xml:space="preserve"> </w:t>
      </w:r>
      <w:r>
        <w:rPr>
          <w:color w:val="000000" w:themeColor="text1"/>
          <w:shd w:val="clear" w:color="auto" w:fill="FFFFFF"/>
        </w:rPr>
        <w:t xml:space="preserve">Bazı Hizmete Bağlı Teslimatlar ve üçüncü taraf içerikler, açık kaynak lisansı gibi ayrı bir lisans kapsamında sağlanabilir. Bu Bildirim ve herhangi bir ayrı anlaşma arasında çakışma olması durumunda, söz konusu ayrı </w:t>
      </w:r>
      <w:r>
        <w:rPr>
          <w:color w:val="000000" w:themeColor="text1"/>
          <w:shd w:val="clear" w:color="auto" w:fill="FFFFFF"/>
        </w:rPr>
        <w:lastRenderedPageBreak/>
        <w:t xml:space="preserve">lisansın konusu olan Hizmete Bağlı Teslimatlar veya üçüncü taraf içerik hususunda </w:t>
      </w:r>
      <w:r>
        <w:rPr>
          <w:rFonts w:cstheme="minorHAnsi"/>
          <w:color w:val="000000" w:themeColor="text1"/>
          <w:shd w:val="clear" w:color="auto" w:fill="FFFFFF"/>
        </w:rPr>
        <w:t xml:space="preserve">ayrı lisans geçerli olacaktır. </w:t>
      </w:r>
      <w:r>
        <w:rPr>
          <w:rFonts w:cstheme="minorHAnsi"/>
        </w:rPr>
        <w:t xml:space="preserve">Her bir taraf, yukarıda anılan lisanslar ile açıkça verilmemiş tüm haklarını saklı tutar (ve hiç kimse hiçbir hak almaz). </w:t>
      </w:r>
    </w:p>
    <w:p w14:paraId="76C93E69" w14:textId="77777777" w:rsidR="001F73E1" w:rsidRDefault="001F73E1" w:rsidP="001F73E1">
      <w:pPr>
        <w:pStyle w:val="ProductList-Body"/>
        <w:tabs>
          <w:tab w:val="clear" w:pos="158"/>
          <w:tab w:val="left" w:pos="360"/>
        </w:tabs>
        <w:ind w:left="180"/>
      </w:pPr>
    </w:p>
    <w:p w14:paraId="216C3B28" w14:textId="77777777" w:rsidR="001F73E1" w:rsidRPr="00003CD3" w:rsidRDefault="001F73E1" w:rsidP="001F73E1">
      <w:pPr>
        <w:pStyle w:val="ProductList-Body"/>
        <w:tabs>
          <w:tab w:val="clear" w:pos="158"/>
          <w:tab w:val="left" w:pos="360"/>
        </w:tabs>
        <w:ind w:left="180"/>
        <w:outlineLvl w:val="3"/>
        <w:rPr>
          <w:b/>
          <w:color w:val="0072C6"/>
        </w:rPr>
      </w:pPr>
      <w:r>
        <w:rPr>
          <w:b/>
          <w:color w:val="0072C6"/>
        </w:rPr>
        <w:t>Lisans Kısıtlamaları</w:t>
      </w:r>
    </w:p>
    <w:p w14:paraId="50262E7E" w14:textId="77777777" w:rsidR="001F73E1" w:rsidRDefault="001F73E1" w:rsidP="001F73E1">
      <w:pPr>
        <w:pStyle w:val="ProductList-Body"/>
        <w:tabs>
          <w:tab w:val="left" w:pos="360"/>
        </w:tabs>
        <w:ind w:left="180"/>
      </w:pPr>
      <w:r>
        <w:t>Yürürlükteki yasanın bu kısıtlamaya izin verdiği durumlar hariç olmak üzere, Müşteri hiçbir Hizmete Bağlı Teslimatta tersine mühendislik işlemi yapamaz, bunu kaynak koda dönüştüremez, assembler diline çeviremez veya buna ilişkin teknik sınırlamaları atlatamaz. Bu anlaşmada, kabul edilen herhangi bir hizmet bildiriminde veya ayrı lisansta açıkça izin verilmedikçe Müşteri, herhangi bir Hizmete Bağlı teslimatı tümüyle veya kısmen dağıtamaz, alt lisanslayamaz, kiralayamaz, finansal kiralama yoluyla satamaz, ödünç veremez veya satmayı teklif edemez ya da başka şekilde kullanıma sunamaz veya Microsoft'un Hizmete Bağlı Teslimatlara ilişkin fikri mülkiyetini başka herhangi bir lisans şartına tabi tutamaz.</w:t>
      </w:r>
    </w:p>
    <w:p w14:paraId="63D2841E" w14:textId="77777777" w:rsidR="001F73E1" w:rsidRDefault="001F73E1" w:rsidP="001F73E1">
      <w:pPr>
        <w:pStyle w:val="ProductList-Body"/>
        <w:tabs>
          <w:tab w:val="left" w:pos="360"/>
        </w:tabs>
        <w:ind w:left="180"/>
      </w:pPr>
    </w:p>
    <w:p w14:paraId="1E2365C4" w14:textId="77777777" w:rsidR="001F73E1" w:rsidRPr="00003CD3" w:rsidRDefault="001F73E1" w:rsidP="001F73E1">
      <w:pPr>
        <w:pStyle w:val="ProductList-Body"/>
        <w:tabs>
          <w:tab w:val="clear" w:pos="158"/>
          <w:tab w:val="left" w:pos="360"/>
        </w:tabs>
        <w:ind w:left="180"/>
        <w:outlineLvl w:val="3"/>
        <w:rPr>
          <w:b/>
          <w:color w:val="0072C6"/>
        </w:rPr>
      </w:pPr>
      <w:r>
        <w:rPr>
          <w:b/>
          <w:color w:val="0072C6"/>
        </w:rPr>
        <w:t>Geri Bildirim</w:t>
      </w:r>
    </w:p>
    <w:p w14:paraId="4F03D523" w14:textId="77777777" w:rsidR="001F73E1" w:rsidRDefault="001F73E1" w:rsidP="001F73E1">
      <w:pPr>
        <w:pStyle w:val="ProductList-Body"/>
        <w:tabs>
          <w:tab w:val="clear" w:pos="158"/>
          <w:tab w:val="left" w:pos="360"/>
        </w:tabs>
        <w:ind w:left="180"/>
      </w:pPr>
      <w:r>
        <w:t>"Geri Bildirim"; sektörel bilgi birikiminin yanı sıra Hizmete Bağlı Teslimatlara, Profesyonel Hizmetlere ve Microsoft'a veya Müşteriye ait sürüm öncesi veya ticari olarak piyasaya sürülmüş ürünlere, teknolojilere, hizmetlere veya yukarıda belirtilenlerin herhangi bir bileşenine ilişkin yorumlar, girdiler ve öneriler anlamına gelir. Ne Microsoft ne de Müşteri, Profesyonel Hizmetler ile bağlantılı olarak diğerine Geri Bildirim sağlamak zorunda değildir, ancak bir tarafın kendi yegane takdiriyle Geri Bildirim Sağlaması durumunda, her iki taraf da alıcı tarafın bu Geri Bildirimi hiçbir yükümlülüğü olmadan kullanmakta özgür olduğunu kabul eder. Buna uygun olarak, Geri Bildirimi sağlayan tarafın bu Geri Bildirimi kapsayan telif haklarının veya ticari sırların mülkiyetini veya denetimini elinde bulundurması durumunda, söz konusu taraf alıcı tarafa ve onun Bağlı Kuruluşlarına aşağıdakilere ilişkin olarak bu fikri mülkiyet için dünya çapında, münhasır olmayan, kalıcı, geri alınamaz ve telifsiz bir lisans verir: (1) Bu tür tekliflerin ön sürümleri veya ticari olarak piyasaya sürülmüş sürümleri dahil, ancak bunlarla sınırlı olmaksızın, Geri Bildirimi Microsoft'un veya Müşterinin ürünleri, teknolojileri, hizmetleri veya bunların bileşenlerinden herhangi birinin bir parçası haline getirme, kullanma, değiştirme, dağıtma, bunların türev eserlerini oluşturma ve başka şekilde ticarileştirme ve (2) ilave alt lisanslar verme hakkı dahil olmak üzere, yukarıda anılan hakları üçüncü taraflara alt lisanslama. Her iki taraf da alıcı tarafa herhangi bir yükümlülük yükleyecek veya alıcı tarafa atıfta bulunmasını gerektirecek herhangi bir şarta tabi hiçbir Geri Bildirim sağlamayacaktır. Geri Bildirim alan herhangi bir taraf şunları da kabul eder: (1) söz konusu geri bildirimi uygulayıp uygulamayacağına dair yegane ve mutlak takdir kendisine aittir; (2) tekliflerini ve pazarlama planlarını yalnızca kendi bağımsız araştırma ve analizine dayandıracaktır ve (3) söz konusu Geri Bildirimin uygulanmasıyla ilişkili tüm riskleri kendisi üstlenir.</w:t>
      </w:r>
    </w:p>
    <w:p w14:paraId="61147DC0" w14:textId="77777777" w:rsidR="001F73E1" w:rsidRDefault="001F73E1" w:rsidP="001F73E1">
      <w:pPr>
        <w:pStyle w:val="ProductList-Body"/>
        <w:tabs>
          <w:tab w:val="clear" w:pos="158"/>
          <w:tab w:val="left" w:pos="360"/>
        </w:tabs>
        <w:ind w:left="180"/>
      </w:pPr>
    </w:p>
    <w:p w14:paraId="6A290703"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Microsoft’a Ait Olmayan Teknoloji</w:t>
      </w:r>
    </w:p>
    <w:p w14:paraId="42FEFD3E" w14:textId="77777777" w:rsidR="001F73E1" w:rsidRDefault="001F73E1" w:rsidP="001F73E1">
      <w:pPr>
        <w:pStyle w:val="ProductList-Body"/>
        <w:tabs>
          <w:tab w:val="clear" w:pos="158"/>
          <w:tab w:val="left" w:pos="360"/>
        </w:tabs>
        <w:ind w:left="180"/>
      </w:pPr>
      <w:r>
        <w:t>Müşteri; kendisinin Microsoft'un söz konusu üçüncü taraf içeriğini kullanmasını veya değiştirmesini istediği durumlar dahil, ancak bunlarla sınırlı olmaksızın Çevrimiçi Hizmetler, Düzeltmeler veya Hizmete Bağlı Teslimatlar ile yüklediği veya kullandığı Microsoft'a ait olmayan herhangi bir yazılım veya teknolojiden münhasıran sorumludur.</w:t>
      </w:r>
    </w:p>
    <w:p w14:paraId="4B4616BA" w14:textId="77777777" w:rsidR="001F73E1" w:rsidRDefault="001F73E1" w:rsidP="001F73E1">
      <w:pPr>
        <w:pStyle w:val="ProductList-Body"/>
        <w:tabs>
          <w:tab w:val="clear" w:pos="158"/>
          <w:tab w:val="left" w:pos="360"/>
        </w:tabs>
        <w:ind w:left="180"/>
      </w:pPr>
    </w:p>
    <w:p w14:paraId="5AE2CA4A" w14:textId="77777777" w:rsidR="001F73E1" w:rsidRPr="00AC5443" w:rsidRDefault="001F73E1" w:rsidP="001F73E1">
      <w:pPr>
        <w:pStyle w:val="ProductList-Body"/>
        <w:tabs>
          <w:tab w:val="clear" w:pos="158"/>
          <w:tab w:val="left" w:pos="360"/>
        </w:tabs>
        <w:ind w:left="180"/>
        <w:outlineLvl w:val="3"/>
        <w:rPr>
          <w:b/>
          <w:color w:val="0072C6"/>
        </w:rPr>
      </w:pPr>
      <w:r>
        <w:rPr>
          <w:b/>
          <w:color w:val="0072C6"/>
        </w:rPr>
        <w:t>Bağlı Kuruluşların Hakları</w:t>
      </w:r>
    </w:p>
    <w:p w14:paraId="4977683A" w14:textId="77777777" w:rsidR="001F73E1" w:rsidRDefault="001F73E1" w:rsidP="001F73E1">
      <w:pPr>
        <w:pStyle w:val="ProductList-Body"/>
        <w:tabs>
          <w:tab w:val="clear" w:pos="158"/>
          <w:tab w:val="left" w:pos="360"/>
        </w:tabs>
        <w:ind w:left="180"/>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04E64FC4" w14:textId="77777777" w:rsidR="001F73E1" w:rsidRPr="00AC5443" w:rsidRDefault="001F73E1" w:rsidP="001F73E1">
      <w:pPr>
        <w:pStyle w:val="ProductList-Body"/>
        <w:ind w:left="180"/>
      </w:pPr>
    </w:p>
    <w:p w14:paraId="128ECBC0" w14:textId="77777777" w:rsidR="001F73E1" w:rsidRPr="00AC5443" w:rsidDel="00D72F9D" w:rsidRDefault="001F73E1" w:rsidP="001F73E1">
      <w:pPr>
        <w:pStyle w:val="ProductList-Body"/>
        <w:ind w:left="180"/>
        <w:outlineLvl w:val="3"/>
        <w:rPr>
          <w:b/>
          <w:color w:val="0072C6"/>
        </w:rPr>
      </w:pPr>
      <w:r>
        <w:rPr>
          <w:b/>
          <w:color w:val="0072C6"/>
        </w:rPr>
        <w:t>Kamu Kurumu Müşterileri</w:t>
      </w:r>
    </w:p>
    <w:p w14:paraId="0B2B4B69" w14:textId="77777777" w:rsidR="001F73E1" w:rsidRDefault="001F73E1" w:rsidP="001F73E1">
      <w:pPr>
        <w:pStyle w:val="ProductList-Body"/>
        <w:ind w:left="180"/>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p w14:paraId="0DCFB4F9" w14:textId="77777777" w:rsidR="00D472CD" w:rsidRPr="0018506C" w:rsidRDefault="00A368CC" w:rsidP="00D472CD">
      <w:pPr>
        <w:pStyle w:val="ProductList-Body"/>
        <w:shd w:val="clear" w:color="auto" w:fill="A6A6A6" w:themeFill="background1" w:themeFillShade="A6"/>
        <w:spacing w:before="120" w:after="240"/>
        <w:jc w:val="right"/>
        <w:rPr>
          <w:sz w:val="16"/>
          <w:szCs w:val="18"/>
        </w:rPr>
      </w:pPr>
      <w:hyperlink w:anchor="TableofContents" w:tooltip="İçindekiler" w:history="1">
        <w:r w:rsidR="00D472CD" w:rsidRPr="0018506C">
          <w:rPr>
            <w:rStyle w:val="Hyperlink"/>
            <w:sz w:val="16"/>
            <w:szCs w:val="18"/>
          </w:rPr>
          <w:t>İçindekiler</w:t>
        </w:r>
      </w:hyperlink>
      <w:r w:rsidR="00D472CD" w:rsidRPr="0018506C">
        <w:rPr>
          <w:sz w:val="16"/>
          <w:szCs w:val="18"/>
        </w:rPr>
        <w:t xml:space="preserve"> / </w:t>
      </w:r>
      <w:hyperlink w:anchor="GeneralTerms" w:tooltip="Genel Hükümler" w:history="1">
        <w:r w:rsidR="00D472CD" w:rsidRPr="0018506C">
          <w:rPr>
            <w:rStyle w:val="Hyperlink"/>
            <w:sz w:val="16"/>
            <w:szCs w:val="18"/>
          </w:rPr>
          <w:t>Genel Hükümler</w:t>
        </w:r>
      </w:hyperlink>
    </w:p>
    <w:p w14:paraId="1FF1E24F" w14:textId="77777777" w:rsidR="00A85E5B" w:rsidRPr="00A85E5B" w:rsidRDefault="00A85E5B" w:rsidP="00105847">
      <w:pPr>
        <w:pStyle w:val="ProductList-Offering1Heading"/>
        <w:spacing w:before="0"/>
        <w:rPr>
          <w:lang w:val="tr-TR"/>
        </w:rPr>
      </w:pPr>
      <w:bookmarkStart w:id="222" w:name="_Toc33445319"/>
      <w:r w:rsidRPr="00A85E5B">
        <w:rPr>
          <w:lang w:val="tr-TR"/>
        </w:rPr>
        <w:t>Azure Medya Hizmetleri H.265/HEVC Kodlama hakkında bildirim</w:t>
      </w:r>
      <w:bookmarkEnd w:id="221"/>
      <w:bookmarkEnd w:id="222"/>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bookmarkStart w:id="223" w:name="_Toc484158323"/>
    <w:p w14:paraId="745E7844" w14:textId="77777777" w:rsidR="00D472CD" w:rsidRPr="0018506C" w:rsidRDefault="00D472CD" w:rsidP="00D472CD">
      <w:pPr>
        <w:pStyle w:val="ProductList-Body"/>
        <w:shd w:val="clear" w:color="auto" w:fill="A6A6A6" w:themeFill="background1" w:themeFillShade="A6"/>
        <w:spacing w:before="120" w:after="240"/>
        <w:jc w:val="right"/>
        <w:rPr>
          <w:sz w:val="16"/>
          <w:szCs w:val="18"/>
        </w:rPr>
      </w:pPr>
      <w:r>
        <w:fldChar w:fldCharType="begin"/>
      </w:r>
      <w:r>
        <w:instrText>HYPERLINK  \l "TableofContents" \o "İçindekiler"</w:instrText>
      </w:r>
      <w:r>
        <w:fldChar w:fldCharType="separate"/>
      </w:r>
      <w:r w:rsidRPr="0018506C">
        <w:rPr>
          <w:rStyle w:val="Hyperlink"/>
          <w:sz w:val="16"/>
          <w:szCs w:val="18"/>
        </w:rPr>
        <w:t>İçindekiler</w:t>
      </w:r>
      <w:r>
        <w:rPr>
          <w:rStyle w:val="Hyperlink"/>
          <w:sz w:val="16"/>
          <w:szCs w:val="18"/>
        </w:rPr>
        <w:fldChar w:fldCharType="end"/>
      </w:r>
      <w:r w:rsidRPr="0018506C">
        <w:rPr>
          <w:sz w:val="16"/>
          <w:szCs w:val="18"/>
        </w:rPr>
        <w:t xml:space="preserve"> / </w:t>
      </w:r>
      <w:hyperlink w:anchor="GeneralTerms" w:tooltip="Genel Hükümler" w:history="1">
        <w:r w:rsidRPr="0018506C">
          <w:rPr>
            <w:rStyle w:val="Hyperlink"/>
            <w:sz w:val="16"/>
            <w:szCs w:val="18"/>
          </w:rPr>
          <w:t>Genel Hükümler</w:t>
        </w:r>
      </w:hyperlink>
    </w:p>
    <w:p w14:paraId="1499D4AE" w14:textId="77777777" w:rsidR="0012201D" w:rsidRPr="00BE10FE" w:rsidDel="007C0F64" w:rsidRDefault="0012201D" w:rsidP="0079207F">
      <w:pPr>
        <w:pStyle w:val="ProductList-Offering1Heading"/>
        <w:widowControl w:val="0"/>
        <w:spacing w:before="0"/>
        <w:rPr>
          <w:lang w:val="tr-TR"/>
        </w:rPr>
      </w:pPr>
      <w:bookmarkStart w:id="224" w:name="_Toc33445320"/>
      <w:r w:rsidRPr="00BE10FE">
        <w:rPr>
          <w:lang w:val="tr-TR"/>
        </w:rPr>
        <w:t>Adobe Flash Player hakkında bildirim</w:t>
      </w:r>
      <w:bookmarkEnd w:id="223"/>
      <w:bookmarkEnd w:id="224"/>
    </w:p>
    <w:p w14:paraId="6C80CA4F" w14:textId="77777777" w:rsidR="0012201D" w:rsidRPr="00747204" w:rsidDel="007C0F64" w:rsidRDefault="0012201D" w:rsidP="0079207F">
      <w:pPr>
        <w:pStyle w:val="ProductList-Body"/>
        <w:widowControl w:val="0"/>
      </w:pPr>
      <w:r>
        <w:t xml:space="preserve">Bu yazılım, Adobe Flash Player'in bir sürümünü içerebilir. Müşteri, Adobe Flash Player kullanımının </w:t>
      </w:r>
      <w:hyperlink r:id="rId98" w:history="1">
        <w:r>
          <w:rPr>
            <w:rStyle w:val="Hyperlink"/>
          </w:rPr>
          <w:t>http://go.microsoft.com/fwlink/?linkid=248532</w:t>
        </w:r>
      </w:hyperlink>
      <w:r>
        <w:t xml:space="preserve"> 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A368CC"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71A59D73" w14:textId="77777777" w:rsidR="0012201D" w:rsidRPr="0012201D" w:rsidRDefault="0012201D" w:rsidP="0012201D">
      <w:pPr>
        <w:pStyle w:val="ProductList-Offering1Heading"/>
        <w:rPr>
          <w:lang w:val="tr-TR"/>
        </w:rPr>
      </w:pPr>
      <w:bookmarkStart w:id="225" w:name="_Toc484158324"/>
      <w:bookmarkStart w:id="226" w:name="_Toc476230953"/>
      <w:bookmarkStart w:id="227" w:name="_Toc33445321"/>
      <w:r w:rsidRPr="0012201D">
        <w:rPr>
          <w:lang w:val="tr-TR"/>
        </w:rPr>
        <w:lastRenderedPageBreak/>
        <w:t>H.264/AVC Görsel Standardı, VC-1 Video Standardı, MPEG-4 Kısım 2 Görsel Standardı ve MPEG-2 Video Standardı hakkında bildirim</w:t>
      </w:r>
      <w:bookmarkEnd w:id="225"/>
      <w:bookmarkEnd w:id="226"/>
      <w:bookmarkEnd w:id="227"/>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99"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00CAC420" w14:textId="7DD2BBCA" w:rsidR="00CD3402" w:rsidRDefault="00A368CC" w:rsidP="00CD3402">
      <w:pPr>
        <w:pStyle w:val="ProductList-Body"/>
        <w:shd w:val="clear" w:color="auto" w:fill="A6A6A6" w:themeFill="background1" w:themeFillShade="A6"/>
        <w:spacing w:before="120" w:after="240"/>
        <w:jc w:val="right"/>
        <w:rPr>
          <w:rStyle w:val="Hyperlink"/>
          <w:sz w:val="16"/>
          <w:szCs w:val="18"/>
        </w:rPr>
      </w:pPr>
      <w:hyperlink w:anchor="TableofContents" w:tooltip="İçindekiler" w:history="1">
        <w:r w:rsidR="00CD3402" w:rsidRPr="0018506C">
          <w:rPr>
            <w:rStyle w:val="Hyperlink"/>
            <w:sz w:val="16"/>
            <w:szCs w:val="18"/>
          </w:rPr>
          <w:t>İçindekiler</w:t>
        </w:r>
      </w:hyperlink>
      <w:r w:rsidR="00CD3402" w:rsidRPr="0018506C">
        <w:rPr>
          <w:sz w:val="16"/>
          <w:szCs w:val="18"/>
        </w:rPr>
        <w:t xml:space="preserve"> / </w:t>
      </w:r>
      <w:hyperlink w:anchor="GeneralTerms" w:tooltip="Genel Hükümler" w:history="1">
        <w:r w:rsidR="00CD3402" w:rsidRPr="0018506C">
          <w:rPr>
            <w:rStyle w:val="Hyperlink"/>
            <w:sz w:val="16"/>
            <w:szCs w:val="18"/>
          </w:rPr>
          <w:t>Genel Hükümler</w:t>
        </w:r>
      </w:hyperlink>
    </w:p>
    <w:p w14:paraId="4D27140E" w14:textId="77777777" w:rsidR="00CD3402" w:rsidRDefault="00CD3402" w:rsidP="00CD3402">
      <w:pPr>
        <w:pStyle w:val="ProductList-Body"/>
      </w:pPr>
      <w:bookmarkStart w:id="228" w:name="_Toc503180509"/>
      <w:bookmarkStart w:id="229" w:name="Attachment2"/>
    </w:p>
    <w:p w14:paraId="475A3750" w14:textId="6B08D6D8" w:rsidR="00CD3402" w:rsidRPr="00CD3402" w:rsidRDefault="00CD3402" w:rsidP="00CD3402">
      <w:pPr>
        <w:pStyle w:val="ProductList-Body"/>
        <w:sectPr w:rsidR="00CD3402" w:rsidRPr="00CD3402" w:rsidSect="00A61B2A">
          <w:footerReference w:type="default" r:id="rId100"/>
          <w:footerReference w:type="first" r:id="rId101"/>
          <w:pgSz w:w="12240" w:h="15840"/>
          <w:pgMar w:top="1440" w:right="720" w:bottom="1440" w:left="720" w:header="720" w:footer="720" w:gutter="0"/>
          <w:cols w:space="720"/>
          <w:titlePg/>
          <w:docGrid w:linePitch="360"/>
        </w:sectPr>
      </w:pPr>
    </w:p>
    <w:p w14:paraId="1F397EB8" w14:textId="5749687D" w:rsidR="00D2736B" w:rsidRDefault="00D2736B" w:rsidP="00D2736B">
      <w:pPr>
        <w:pStyle w:val="ProductList-SectionHeading"/>
        <w:spacing w:after="60"/>
        <w:outlineLvl w:val="0"/>
      </w:pPr>
      <w:bookmarkStart w:id="230" w:name="_Toc33445322"/>
      <w:r>
        <w:lastRenderedPageBreak/>
        <w:t>Ek 2 – Üyelik Lisans Paketleri</w:t>
      </w:r>
      <w:bookmarkEnd w:id="228"/>
      <w:bookmarkEnd w:id="230"/>
    </w:p>
    <w:p w14:paraId="7BBF2A4A" w14:textId="24044A5A" w:rsidR="00D2736B" w:rsidRDefault="00D2736B" w:rsidP="00D2736B">
      <w:pPr>
        <w:pStyle w:val="ProductList-Body"/>
        <w:spacing w:after="60"/>
        <w:jc w:val="both"/>
      </w:pPr>
      <w:r>
        <w:t xml:space="preserve">Çevrimiçi Hizmetler, Çevrimiçi Hizmet Paketleri olarak satın alınmak üzere bulunabilir. Aşağıdaki tablolarda,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SL'si, bu kısmın Çevrimiçi Hizmetlerine dair SL gereksinimlerini yerine getirmektedir. Eğitim ve Kamu Sektörü teklifleri için aşağıdaki Kamu Sektörü tablosuna bakın. </w:t>
      </w:r>
    </w:p>
    <w:tbl>
      <w:tblPr>
        <w:tblW w:w="0" w:type="auto"/>
        <w:tblLook w:val="04A0" w:firstRow="1" w:lastRow="0" w:firstColumn="1" w:lastColumn="0" w:noHBand="0" w:noVBand="1"/>
      </w:tblPr>
      <w:tblGrid>
        <w:gridCol w:w="3013"/>
        <w:gridCol w:w="317"/>
        <w:gridCol w:w="322"/>
        <w:gridCol w:w="322"/>
        <w:gridCol w:w="323"/>
        <w:gridCol w:w="809"/>
        <w:gridCol w:w="805"/>
        <w:gridCol w:w="397"/>
        <w:gridCol w:w="397"/>
        <w:gridCol w:w="318"/>
        <w:gridCol w:w="323"/>
        <w:gridCol w:w="323"/>
        <w:gridCol w:w="1089"/>
        <w:gridCol w:w="941"/>
        <w:gridCol w:w="1086"/>
      </w:tblGrid>
      <w:tr w:rsidR="00FF223E" w14:paraId="5B052AEA" w14:textId="77777777" w:rsidTr="00FF223E">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1B128C9" w14:textId="77777777" w:rsidR="00FF223E" w:rsidRDefault="00FF223E" w:rsidP="006A6E91">
            <w:pPr>
              <w:pStyle w:val="ProductList-Body"/>
              <w:tabs>
                <w:tab w:val="clear" w:pos="158"/>
                <w:tab w:val="left" w:pos="720"/>
              </w:tabs>
              <w:spacing w:line="256" w:lineRule="auto"/>
              <w:ind w:left="-108"/>
              <w:rPr>
                <w:sz w:val="22"/>
              </w:rPr>
            </w:pPr>
            <w:r>
              <w:rPr>
                <w:sz w:val="22"/>
              </w:rPr>
              <w:t>Çevrimiçi Hizmet</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4766FB4" w14:textId="77777777" w:rsidR="00FF223E" w:rsidRPr="00931AE7" w:rsidRDefault="00FF223E"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EA80735" w14:textId="77777777" w:rsidR="00FF223E" w:rsidRPr="001F15CE" w:rsidRDefault="00FF223E" w:rsidP="006A6E9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296CA6" w14:textId="77777777" w:rsidR="00FF223E" w:rsidRPr="00931AE7" w:rsidRDefault="00FF223E"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39E177" w14:textId="77777777" w:rsidR="00FF223E" w:rsidRPr="00931AE7" w:rsidRDefault="00FF223E"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İş</w:t>
            </w:r>
          </w:p>
          <w:p w14:paraId="4E8B5ECE" w14:textId="77777777" w:rsidR="00FF223E" w:rsidRPr="001F15CE" w:rsidRDefault="00FF223E" w:rsidP="006A6E9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3C0F71A" w14:textId="77777777" w:rsidR="00FF223E" w:rsidRPr="00931AE7" w:rsidRDefault="00FF223E"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CD47A5C" w14:textId="77777777" w:rsidR="00FF223E" w:rsidRPr="00931AE7" w:rsidRDefault="00FF223E"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İş</w:t>
            </w:r>
          </w:p>
          <w:p w14:paraId="6E66F40F" w14:textId="77777777" w:rsidR="00FF223E" w:rsidRPr="001F15CE" w:rsidRDefault="00FF223E" w:rsidP="006A6E9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EADDF14" w14:textId="77777777" w:rsidR="00FF223E" w:rsidRPr="00931AE7" w:rsidRDefault="00FF223E"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Kurumsal</w:t>
            </w:r>
          </w:p>
          <w:p w14:paraId="6F53F760" w14:textId="77777777" w:rsidR="00FF223E" w:rsidRPr="00931AE7" w:rsidRDefault="00FF223E" w:rsidP="006A6E9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3461A7C" w14:textId="77777777" w:rsidR="00FF223E" w:rsidRPr="001F15CE" w:rsidRDefault="00FF223E" w:rsidP="006A6E9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Güvenlik</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72BD39" w14:textId="77777777" w:rsidR="00FF223E" w:rsidRPr="00931AE7" w:rsidRDefault="00FF223E" w:rsidP="006A6E91">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3D1F3B2" w14:textId="77777777" w:rsidR="00FF223E" w:rsidRDefault="00FF223E" w:rsidP="006A6E9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Kurumsal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7EE927" w14:textId="77777777" w:rsidR="00FF223E" w:rsidRPr="006F1174" w:rsidRDefault="00FF223E" w:rsidP="006A6E9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İş</w:t>
            </w:r>
          </w:p>
        </w:tc>
      </w:tr>
      <w:tr w:rsidR="00FF223E" w14:paraId="034EAE78" w14:textId="77777777" w:rsidTr="00FF223E">
        <w:trPr>
          <w:trHeight w:val="299"/>
          <w:tblHeader/>
        </w:trPr>
        <w:tc>
          <w:tcPr>
            <w:tcW w:w="0" w:type="auto"/>
            <w:vMerge/>
            <w:tcBorders>
              <w:top w:val="nil"/>
              <w:left w:val="nil"/>
              <w:bottom w:val="dashSmallGap" w:sz="4" w:space="0" w:color="808080" w:themeColor="background1" w:themeShade="80"/>
              <w:right w:val="nil"/>
            </w:tcBorders>
            <w:vAlign w:val="center"/>
            <w:hideMark/>
          </w:tcPr>
          <w:p w14:paraId="704C35B0" w14:textId="77777777" w:rsidR="00FF223E" w:rsidRDefault="00FF223E" w:rsidP="006A6E91">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36B4833F"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1BC75A"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BB9BC4"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538066"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71ACDC"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014BA9"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8C08722"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D0CFD30"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A1279"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83857F"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5354D"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FA8E7C" w14:textId="77777777" w:rsidR="00FF223E" w:rsidDel="009C5E6C"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Uyumluluğu</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38F7C5" w14:textId="77777777" w:rsidR="00FF223E" w:rsidDel="009C5E6C"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Güvenliği</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8640C6" w14:textId="77777777" w:rsidR="00FF223E" w:rsidRPr="001F15CE" w:rsidRDefault="00FF223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FF223E" w14:paraId="48387419" w14:textId="77777777" w:rsidTr="00FF223E">
        <w:trPr>
          <w:trHeight w:val="210"/>
        </w:trPr>
        <w:tc>
          <w:tcPr>
            <w:tcW w:w="0" w:type="auto"/>
            <w:tcBorders>
              <w:top w:val="nil"/>
              <w:left w:val="nil"/>
              <w:bottom w:val="dashSmallGap" w:sz="4" w:space="0" w:color="BFBFBF" w:themeColor="background1" w:themeShade="BF"/>
              <w:right w:val="nil"/>
            </w:tcBorders>
            <w:noWrap/>
            <w:vAlign w:val="center"/>
            <w:hideMark/>
          </w:tcPr>
          <w:p w14:paraId="7C87E896"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F2CF2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139D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F6C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175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754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685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2220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0334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BCEE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D2D3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D555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02F8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BC24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90A2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70B5EF9E"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CABBDF"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63D3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753B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2E95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FB83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A82E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B990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975B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673F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B3C7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C9A5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A036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058D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BDC5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1832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580CD6A5"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B67331"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DDCC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B2D5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C7FA5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DAAB7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0333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8C58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EA70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9BED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AD9A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DBC0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9448B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76AD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8A1DA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FA8C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4AF0E68A"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9350E1"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92B8E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B745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C11D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4465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B08B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931A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3058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8AE1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B873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F215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E268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D9A7F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CB5A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166C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13AD12CA"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90BB6"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D2F4D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7F75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945A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32C8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F3A3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D9124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F979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68B1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2BD1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DA72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23DB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F55D7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F272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DA7E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06EAB41C"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69B0F"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779D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9525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9BB4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1CE6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765B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6B8D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EA86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FB1D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5BF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240C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B374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39E3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39898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D35C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399023D4"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0C4620"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B1D0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67D6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C6824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7FF8A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27D2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38F9D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5ACC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2624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0DA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C624B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BB19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5996C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FAE3E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50B6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602C7A62"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BB3BB4"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E515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448F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0AA1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AE7B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80E6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5D64C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0EF1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0AD9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0D6E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0F9E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F6C7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11948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7CFEA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30CB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1083E86B"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5FF3F2"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1E456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A87D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A3F1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4069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E8F0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1B8D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DCE6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4104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1128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0178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4BF5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8D1FC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917D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396F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1832C5BB"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81C53" w14:textId="73787E20"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Web için Office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E3729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108C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AA1A3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CE07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AF97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40F65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8272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3B79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64E2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1208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8FC1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CC92C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2745D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E29E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02F1EDF1"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D84A08"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İş</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D107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D6CE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9069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E626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23FA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C06D3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9B8E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685E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BB38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410B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3583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ABEDF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D4776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F60C2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0E4F297F"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1F664"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962AE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7CE5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36F9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BDB9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4793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A02E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E10F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CA9C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AAC1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88B9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F809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5C45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9947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1A42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0F08DF1C"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C5A6F51" w14:textId="6263E50D" w:rsidR="00FF223E"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6D1FB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6662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ABD1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5E98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D0B1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DFD89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4BAF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4C88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EC5F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DF24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5055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BB534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738E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CF4C9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0722798E"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F79321"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DD40FF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761CD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3CA23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90B6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7310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0C5B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EC89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2160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740E3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14D1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806C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FA12A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AAA09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0318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66A843EB"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9DE93E"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09D34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A356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EE97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AF2D4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80B3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295A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3A6F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A462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10A0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A5E3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C921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ED1B6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40135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36FF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45329CD2" w14:textId="77777777" w:rsidTr="00FF223E">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0427CE4" w14:textId="77777777" w:rsidR="00FF223E" w:rsidRPr="006F1174"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Bulut Uygulamaları Güvenliği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E0D9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C671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BECB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42E7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8A31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4905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A9F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FE17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A7A6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6ED9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6168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6AC38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DC22B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D301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052E8A80" w14:textId="77777777" w:rsidTr="00FF223E">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B70240"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E228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031C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E2356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7540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CEB54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0D5BD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89AC1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9BA56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633D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FB8D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3D67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C8824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BBEB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0FED7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604CB03E"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83F55D"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8D8B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E957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987F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116D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644B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62D9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0CEC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993F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E453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3458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FE68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B744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89A3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1025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045F7626"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91221C5"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68E4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E3D6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63D9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55A9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338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6C85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0B82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678E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8241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E0DE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C7440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ACCB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B62A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4EEB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34968380"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44333F"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6ECE8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503C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FC09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D2B8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B30A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7793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25CC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DBBF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1012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6B40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434A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A3A2B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4F52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CDFD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47AC8478"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FA782"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9F02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FF94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A766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D18F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D95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9189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80B92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4C3A1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D9F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0203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FBF8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42B18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2211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CA2B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2E223E34"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62C17E"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7A5C6B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C4CF9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DAD4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D3E3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840B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653B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365AA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0F4A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6ED7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16BB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E11C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4C4E3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16EC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4414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7CC4206D"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B923C2"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9DC5A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3B0F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7E64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99AF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9DA0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E2D8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4D4C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E4B0F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69EB1"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2E2E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7F32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8690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D1F20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FEBF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2AD4A963"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1CF08F"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45544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ECF5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5AC4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FE26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E9BB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8515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611C2"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4298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8EE2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592D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FADF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2488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554C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2728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2CDC0E6D"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B730BAA"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93444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F81F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95AE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8A0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B5CD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6B14D"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CAC1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2D56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0E11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772E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F584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89EE7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E02D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F505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1DDB6EFE"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122406B"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0E140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30B2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F193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6B16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0FAF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885D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32DB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CECB6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E388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ACA6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5042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1D3870"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B0CA8"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17F7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58AA9CFE"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3DCEF5" w14:textId="77777777" w:rsidR="00FF223E" w:rsidRPr="009B68F5"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3947D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533A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85BB"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349D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5E26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C578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6870C"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7C056"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A6914"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DE2D5"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63D28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916EDF"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7405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656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r>
      <w:tr w:rsidR="00FF223E" w14:paraId="03AE9541" w14:textId="77777777" w:rsidTr="00FF223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EF3FDF" w14:textId="53290478" w:rsidR="00FF223E" w:rsidRPr="006F1174" w:rsidRDefault="00FF223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720109"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EAADB" w14:textId="77777777" w:rsidR="00FF223E" w:rsidRPr="006F1174"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D85AC" w14:textId="77777777" w:rsidR="00FF223E" w:rsidRPr="006F1174"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09D4" w14:textId="77777777" w:rsidR="00FF223E" w:rsidRPr="006F1174"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C48A"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F9049" w14:textId="77777777" w:rsidR="00FF223E" w:rsidRPr="006F1174"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F3C87"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1D233"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9A91E" w14:textId="77777777" w:rsidR="00FF223E" w:rsidRPr="009B68F5"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9E5C0" w14:textId="77777777" w:rsidR="00FF223E" w:rsidRPr="006F1174"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FC859" w14:textId="77777777" w:rsidR="00FF223E" w:rsidRPr="006F1174"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55D0C0" w14:textId="77777777" w:rsidR="00FF223E" w:rsidRPr="006F1174"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364E76" w14:textId="77777777" w:rsidR="00FF223E" w:rsidRPr="006F1174" w:rsidRDefault="00FF223E" w:rsidP="006A6E91">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6CD03F" w14:textId="77777777" w:rsidR="00FF223E" w:rsidRPr="006F1174" w:rsidRDefault="00FF223E" w:rsidP="006A6E91">
            <w:pPr>
              <w:pStyle w:val="ProductList-Body"/>
              <w:tabs>
                <w:tab w:val="clear" w:pos="158"/>
                <w:tab w:val="left" w:pos="720"/>
              </w:tabs>
              <w:spacing w:line="256" w:lineRule="auto"/>
              <w:jc w:val="center"/>
              <w:rPr>
                <w:rFonts w:asciiTheme="majorHAnsi" w:hAnsiTheme="majorHAnsi"/>
                <w:sz w:val="15"/>
                <w:szCs w:val="15"/>
              </w:rPr>
            </w:pPr>
          </w:p>
        </w:tc>
      </w:tr>
    </w:tbl>
    <w:p w14:paraId="02034A1D" w14:textId="77777777" w:rsidR="00D2736B" w:rsidRPr="003F6D10" w:rsidRDefault="00D2736B" w:rsidP="00D2736B">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533EEF95"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Ürün Şartlarında tanımlanan şekilde, Kullanıcı başına Windows YG'si için SL gereksinimini karşılar.</w:t>
      </w:r>
    </w:p>
    <w:p w14:paraId="56F96AEF" w14:textId="0634ED26" w:rsidR="00D2736B" w:rsidRDefault="008745D0" w:rsidP="00FF223E">
      <w:pPr>
        <w:pStyle w:val="ProductList-Body"/>
        <w:rPr>
          <w:i/>
          <w:sz w:val="16"/>
          <w:szCs w:val="16"/>
        </w:rPr>
      </w:pPr>
      <w:r>
        <w:rPr>
          <w:i/>
          <w:sz w:val="16"/>
          <w:szCs w:val="16"/>
          <w:vertAlign w:val="superscript"/>
        </w:rPr>
        <w:t>3</w:t>
      </w:r>
      <w:r>
        <w:rPr>
          <w:i/>
          <w:sz w:val="16"/>
          <w:szCs w:val="16"/>
        </w:rPr>
        <w:t xml:space="preserve"> Skype Kurumsal Çevrimiçi Sesli Konferans'ın Office 365 E5'e dâhil edilmesi, bölgesel kullanılabilirliğe bağlıdır.</w:t>
      </w:r>
    </w:p>
    <w:p w14:paraId="6787BDD1" w14:textId="77777777" w:rsidR="00045DDF" w:rsidRDefault="00045DDF" w:rsidP="00045DDF">
      <w:pPr>
        <w:pStyle w:val="ProductList-Body"/>
        <w:rPr>
          <w:i/>
          <w:sz w:val="16"/>
          <w:szCs w:val="16"/>
        </w:rPr>
      </w:pPr>
      <w:r>
        <w:rPr>
          <w:i/>
          <w:sz w:val="16"/>
          <w:szCs w:val="16"/>
          <w:vertAlign w:val="superscript"/>
        </w:rPr>
        <w:t>5</w:t>
      </w:r>
      <w:r>
        <w:rPr>
          <w:i/>
          <w:sz w:val="16"/>
          <w:szCs w:val="16"/>
        </w:rPr>
        <w:t xml:space="preserve"> 500 veya daha az lisansa sahip Office 365 müşterileri, Microsoft Teams'e eklenecektir ve Skype Kurumsal Çevrimiçi'ne erişime sahip olmayacaktır.</w:t>
      </w:r>
    </w:p>
    <w:p w14:paraId="0B4F4D47" w14:textId="29996CDA" w:rsidR="007D20BE" w:rsidRPr="00931AE7" w:rsidRDefault="001F73E1" w:rsidP="007D20BE">
      <w:pPr>
        <w:pStyle w:val="ProductList-Body"/>
      </w:pPr>
      <w:r>
        <w:rPr>
          <w:i/>
          <w:sz w:val="16"/>
          <w:szCs w:val="16"/>
          <w:vertAlign w:val="superscript"/>
        </w:rPr>
        <w:t>6</w:t>
      </w:r>
      <w:r>
        <w:rPr>
          <w:i/>
          <w:sz w:val="16"/>
          <w:szCs w:val="16"/>
        </w:rPr>
        <w:t xml:space="preserve"> Microsoft 365 E5 Security, Microsoft Defender Gelişmiş Tehdit Korumasını içerir</w:t>
      </w:r>
      <w:r w:rsidR="007D20BE">
        <w:rPr>
          <w:i/>
          <w:sz w:val="16"/>
          <w:szCs w:val="16"/>
        </w:rPr>
        <w:t>.</w:t>
      </w:r>
    </w:p>
    <w:p w14:paraId="39884637" w14:textId="267DC34D" w:rsidR="00786F80" w:rsidRDefault="00786F80" w:rsidP="00D2736B">
      <w:pPr>
        <w:pStyle w:val="ProductList-Body"/>
      </w:pPr>
      <w:r>
        <w:br w:type="page"/>
      </w:r>
    </w:p>
    <w:p w14:paraId="41BA22C3" w14:textId="77777777" w:rsidR="00D2736B" w:rsidRDefault="00D2736B" w:rsidP="00D2736B">
      <w:pPr>
        <w:pStyle w:val="ProductList-Body"/>
      </w:pPr>
    </w:p>
    <w:p w14:paraId="3BFA7B55" w14:textId="01E96669" w:rsidR="00D2736B" w:rsidRDefault="00D2736B" w:rsidP="00D2736B">
      <w:pPr>
        <w:pStyle w:val="ProductList-Offering1Heading"/>
      </w:pPr>
      <w:bookmarkStart w:id="231" w:name="_Toc503180510"/>
      <w:bookmarkStart w:id="232" w:name="_Toc33445323"/>
      <w:r>
        <w:t>Kamu Sektörü</w:t>
      </w:r>
      <w:bookmarkEnd w:id="231"/>
      <w:bookmarkEnd w:id="232"/>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630"/>
        <w:gridCol w:w="630"/>
        <w:gridCol w:w="819"/>
        <w:gridCol w:w="729"/>
      </w:tblGrid>
      <w:tr w:rsidR="007D20BE" w14:paraId="16B0CF3F" w14:textId="77777777" w:rsidTr="006A6E9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6212AD2" w14:textId="77777777" w:rsidR="007D20BE" w:rsidRDefault="007D20BE" w:rsidP="006A6E91">
            <w:pPr>
              <w:pStyle w:val="ProductList-Body"/>
              <w:tabs>
                <w:tab w:val="clear" w:pos="158"/>
                <w:tab w:val="left" w:pos="720"/>
              </w:tabs>
              <w:spacing w:line="256" w:lineRule="auto"/>
              <w:ind w:left="-108"/>
              <w:rPr>
                <w:sz w:val="22"/>
              </w:rPr>
            </w:pPr>
            <w:r>
              <w:rPr>
                <w:sz w:val="22"/>
              </w:rPr>
              <w:t>Çevrimiçi Hizmet</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174AAC1" w14:textId="77777777" w:rsidR="007D20BE" w:rsidRPr="001F15CE" w:rsidRDefault="007D20BE" w:rsidP="006A6E91">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Kamu Sektörü</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3C7A0AE" w14:textId="77777777" w:rsidR="007D20BE" w:rsidRPr="001F15CE" w:rsidRDefault="007D20BE" w:rsidP="006A6E91">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Eğitim</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C6C02B6" w14:textId="77777777" w:rsidR="007D20BE" w:rsidRPr="001F15CE" w:rsidRDefault="007D20BE" w:rsidP="006A6E91">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Eğitim</w:t>
            </w:r>
            <w:r>
              <w:rPr>
                <w:rFonts w:asciiTheme="majorHAnsi" w:hAnsiTheme="majorHAnsi"/>
                <w:color w:val="FFFFFF" w:themeColor="background1"/>
                <w:sz w:val="15"/>
                <w:szCs w:val="15"/>
                <w:vertAlign w:val="superscript"/>
              </w:rPr>
              <w:t>2</w:t>
            </w:r>
          </w:p>
        </w:tc>
      </w:tr>
      <w:tr w:rsidR="007D20BE" w14:paraId="5BF60EB1" w14:textId="77777777" w:rsidTr="006A6E91">
        <w:trPr>
          <w:trHeight w:val="299"/>
          <w:tblHeader/>
        </w:trPr>
        <w:tc>
          <w:tcPr>
            <w:tcW w:w="3510" w:type="dxa"/>
            <w:vMerge/>
            <w:tcBorders>
              <w:top w:val="nil"/>
              <w:left w:val="nil"/>
              <w:bottom w:val="dashSmallGap" w:sz="4" w:space="0" w:color="808080" w:themeColor="background1" w:themeShade="80"/>
            </w:tcBorders>
            <w:vAlign w:val="center"/>
            <w:hideMark/>
          </w:tcPr>
          <w:p w14:paraId="180B502C" w14:textId="77777777" w:rsidR="007D20BE" w:rsidRDefault="007D20BE" w:rsidP="006A6E91">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050F68E0"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371864"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F84F3"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8C4934"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E10B15"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731181"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73326B"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620153"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D98773"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2E0665" w14:textId="77777777" w:rsidR="007D20BE" w:rsidRPr="006F1174"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80C56"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3BE0932"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Uyumluluğu</w:t>
            </w:r>
          </w:p>
        </w:tc>
        <w:tc>
          <w:tcPr>
            <w:tcW w:w="72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73A7B7" w14:textId="77777777" w:rsidR="007D20BE" w:rsidRPr="001F15CE" w:rsidRDefault="007D20BE" w:rsidP="006A6E9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Güvenliği</w:t>
            </w:r>
            <w:r>
              <w:rPr>
                <w:rFonts w:asciiTheme="majorHAnsi" w:hAnsiTheme="majorHAnsi"/>
                <w:color w:val="FFFFFF" w:themeColor="background1"/>
                <w:sz w:val="15"/>
                <w:szCs w:val="15"/>
                <w:vertAlign w:val="superscript"/>
              </w:rPr>
              <w:t>6</w:t>
            </w:r>
          </w:p>
        </w:tc>
      </w:tr>
      <w:tr w:rsidR="007D20BE" w14:paraId="054E55C0" w14:textId="77777777" w:rsidTr="006A6E91">
        <w:trPr>
          <w:trHeight w:val="210"/>
        </w:trPr>
        <w:tc>
          <w:tcPr>
            <w:tcW w:w="3510" w:type="dxa"/>
            <w:tcBorders>
              <w:top w:val="nil"/>
              <w:left w:val="nil"/>
              <w:bottom w:val="dashSmallGap" w:sz="4" w:space="0" w:color="BFBFBF" w:themeColor="background1" w:themeShade="BF"/>
              <w:right w:val="nil"/>
            </w:tcBorders>
            <w:noWrap/>
            <w:vAlign w:val="center"/>
            <w:hideMark/>
          </w:tcPr>
          <w:p w14:paraId="099E75C5"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8B56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3D1B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0194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7093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A75C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610F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699B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4F41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465E0"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52E92"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87BF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8A64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F828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2BA37018"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3C53C9"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70E3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A010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5667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8659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E342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3EEB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A034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8CF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A9B8"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A938"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8BE1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1057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B9E4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608B6248"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1016F2"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D0DA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251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2610F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5A83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474E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35404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F710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105B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44ED0"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508A"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E82D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6E619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A30F3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5EF271C6"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651ED"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1CEE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B840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3FF8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E4D0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7E233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8EF3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EA1D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4B00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178A6"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E4110"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2C49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9D0DD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29501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51DD50DB"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039698"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4FAA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052F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BFBC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74C5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8D5C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D751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2496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7B27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741B8"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13EA7"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D38F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3EA98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A856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13D88D2E"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3CC7B"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86C3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D4D0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102D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36271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6F11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C589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EC8F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12D4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22247"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9EDD0"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50D3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89E4B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17BDC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07485110"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ACEA5C"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7C4A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036F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B9D56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3CE6A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94F6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8589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AA25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1EFF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0B2B2"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4452F"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EF2E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9E8D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76D7F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6746EA01"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A91F9"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F026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B261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04A6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3C87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E055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0C4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7ED4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731B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BCAD3"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0A5BF"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3407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DDECC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16CC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36116109"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8C0ECB"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040D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4295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288A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25D2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C176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994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63E2C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ED52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477EF"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9F732"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D1E3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8E0BA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1414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2016977A"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46ADD" w14:textId="2654B3C0" w:rsidR="007D20BE" w:rsidRPr="009B68F5" w:rsidRDefault="001F73E1"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Web için </w:t>
            </w:r>
            <w:r w:rsidR="007D20BE">
              <w:rPr>
                <w:rFonts w:asciiTheme="majorHAnsi" w:hAnsiTheme="majorHAnsi"/>
                <w:sz w:val="15"/>
                <w:szCs w:val="15"/>
              </w:rPr>
              <w:t>Office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47CE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84A8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F5DF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5435B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E037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F8302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5CBB1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2103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B3C913"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583E5"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119F3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14DAB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775F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024C707E"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BDD3A7"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D673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D6FA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50A51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D969E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0658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40F7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01C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AF5F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A5021"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0EE90"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CC55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C12F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1797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8745D0" w14:paraId="47C0EBCB" w14:textId="77777777" w:rsidTr="008745D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AE521B" w14:textId="4F229380" w:rsidR="008745D0" w:rsidRDefault="008745D0"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09F51"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CAF8F"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7BF36"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F78A6"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243FB5"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D06EE"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F9BD3"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9AC71"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94D23" w14:textId="77777777" w:rsidR="008745D0"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0E247" w14:textId="77777777" w:rsidR="008745D0"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577DD"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42A5C"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9D36E" w14:textId="77777777" w:rsidR="008745D0" w:rsidRPr="009B68F5" w:rsidRDefault="008745D0"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3ED4E8C3"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844B18"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1AFD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3869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F7E1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5F2E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6475F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F3E3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D336A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54B2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051B6"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B7E59"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ADDE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F718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44CD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241BACA6"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F26912"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57E0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1A08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17E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DDF9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7DE2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60E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F00E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2F50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F46EA"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06762"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BAF57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8A2E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3EB11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3545FF82" w14:textId="77777777" w:rsidTr="006E58A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BB1D44" w14:textId="77777777" w:rsidR="007D20BE" w:rsidRPr="006F1174"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Bulut Uygulamaları Güvenliği</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EA60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50D3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92F0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D176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77C5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92E9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CC6F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A04D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78EE7"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230FA"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8DA05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4DFCC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84FB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375AAF41" w14:textId="77777777" w:rsidTr="006A6E91">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7FFA2"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Veri Kaybı Koruması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6C8C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1A62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1006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19A3D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F7E4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C8CE18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3FF3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1887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EC0CC7"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B2EAD6"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7E49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394E5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E74F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260B8FA5"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0223EF"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9611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D897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F6E3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4724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A1B58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E202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3B09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B3F0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E51D4"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611C7"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4B80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4383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C4EE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7FEA5212"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2685D"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A6CD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E184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6EB2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9402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F802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3F31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0B50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D67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85B22"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CF608"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C7481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636D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363D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3709A1CE"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B7F5D"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1F25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FDF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0E63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BAA3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DAD3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BCBE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A7FD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6243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D055"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C026DF"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9FF24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1D9F1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6E5D9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48BEADAD" w14:textId="77777777" w:rsidTr="006E58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9132E8"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AA44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E1CC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1D87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A9B5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6E67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57A5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249B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2FEF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B615B"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2B8ED"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0D1FE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DEFE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387A7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1BBB78AD"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99126"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24DB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B9F4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A12B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C47C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B571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9027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0A2C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105A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1D5D1"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D49515"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81E8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7B0A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FE1E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39225493"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113914"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7588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2FF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8664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7917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3A75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7A83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D509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9D8C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DD995"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0DEB3"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CC745C"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8C68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4684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2E46D8C8"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355F4"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5679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36F0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67C3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733E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DF2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320B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B3F5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98FD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F535E"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DFC17"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CC80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81E3C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0BDDC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65265BBC"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735D0"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5F8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4A3E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12FD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5DB5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BAEE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0E2A1"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2FBC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0D69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5DAD6"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93E79"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E962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41D9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0944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16B61B2B"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A2E9D"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056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B9F2F"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6823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EAEB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21699"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9BD2E"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B602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3CAB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0069"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06549"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9A4A48"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2095CD"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1FB02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6704864B" w14:textId="77777777" w:rsidTr="006E58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3D0747" w14:textId="77777777" w:rsidR="007D20BE" w:rsidRPr="009B68F5"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D13A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8D84"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CBC0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50492"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D343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563B"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0D6C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C2C65"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FD696"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825A9"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9B730"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956A67"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FD393"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0EFC3B68"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A0C78F" w14:textId="1861B5A3" w:rsidR="007D20BE" w:rsidRPr="006F1174"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48A66"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E2F8A" w14:textId="77777777" w:rsidR="007D20BE" w:rsidRPr="009B68F5"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429BB8"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5CD2D7"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13249"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0C2EC7E"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F76CAC"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0E696"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AFC1C"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567C0F"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24D01"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0D517"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B8FE6" w14:textId="77777777" w:rsidR="007D20BE" w:rsidRPr="006F1174" w:rsidRDefault="007D20BE" w:rsidP="006A6E91">
            <w:pPr>
              <w:pStyle w:val="ProductList-Body"/>
              <w:tabs>
                <w:tab w:val="clear" w:pos="158"/>
                <w:tab w:val="left" w:pos="720"/>
              </w:tabs>
              <w:spacing w:line="256" w:lineRule="auto"/>
              <w:jc w:val="center"/>
              <w:rPr>
                <w:rFonts w:asciiTheme="majorHAnsi" w:hAnsiTheme="majorHAnsi"/>
                <w:sz w:val="15"/>
                <w:szCs w:val="15"/>
              </w:rPr>
            </w:pPr>
          </w:p>
        </w:tc>
      </w:tr>
      <w:tr w:rsidR="007D20BE" w14:paraId="5D41A6FC" w14:textId="77777777" w:rsidTr="006A6E9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7FB7E1" w14:textId="77777777" w:rsidR="007D20BE" w:rsidRDefault="007D20BE" w:rsidP="006A6E9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E2E4C"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2E151"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AB3BE"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E7FA1"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303D9"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79D29"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4F528"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DA90B"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AD69A"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79B7D"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4DBD1"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C1DB83"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EEA5C" w14:textId="77777777" w:rsidR="007D20BE" w:rsidRDefault="007D20BE" w:rsidP="006A6E91">
            <w:pPr>
              <w:pStyle w:val="ProductList-Body"/>
              <w:tabs>
                <w:tab w:val="clear" w:pos="158"/>
                <w:tab w:val="left" w:pos="720"/>
              </w:tabs>
              <w:spacing w:line="256" w:lineRule="auto"/>
              <w:jc w:val="center"/>
              <w:rPr>
                <w:rFonts w:asciiTheme="majorHAnsi" w:hAnsiTheme="majorHAnsi"/>
                <w:sz w:val="15"/>
                <w:szCs w:val="15"/>
              </w:rPr>
            </w:pPr>
          </w:p>
        </w:tc>
      </w:tr>
    </w:tbl>
    <w:p w14:paraId="16144003" w14:textId="77777777" w:rsidR="00D2736B" w:rsidRPr="00450B1A" w:rsidRDefault="00D2736B" w:rsidP="00D2736B">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21E86811"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Eğitim; Ürün Şartlarında tanımlanan şekilde, Kullanıcı başına Windows YG'si için SL gereksinimini karşılar.</w:t>
      </w:r>
    </w:p>
    <w:bookmarkEnd w:id="229"/>
    <w:p w14:paraId="063CCCC4" w14:textId="77777777" w:rsidR="008745D0" w:rsidRPr="00C040A0" w:rsidRDefault="008745D0" w:rsidP="008745D0">
      <w:pPr>
        <w:pStyle w:val="ProductList-Body"/>
        <w:rPr>
          <w:i/>
          <w:sz w:val="16"/>
          <w:szCs w:val="16"/>
        </w:rPr>
      </w:pPr>
      <w:r>
        <w:rPr>
          <w:i/>
          <w:sz w:val="16"/>
          <w:szCs w:val="16"/>
          <w:vertAlign w:val="superscript"/>
        </w:rPr>
        <w:t>3</w:t>
      </w:r>
      <w:r>
        <w:rPr>
          <w:i/>
          <w:sz w:val="16"/>
          <w:szCs w:val="16"/>
        </w:rPr>
        <w:t xml:space="preserve"> Skype Kurumsal Çevrimiçi Sesli Konferans'ın Office 365 E5/A5'e dâhil edilmesi, bölgesel kullanılabilirliğe bağlıdır.</w:t>
      </w:r>
    </w:p>
    <w:p w14:paraId="65882F93" w14:textId="7F4BD76E" w:rsidR="008745D0" w:rsidRDefault="008745D0" w:rsidP="008745D0">
      <w:pPr>
        <w:pStyle w:val="ProductList-Body"/>
      </w:pPr>
      <w:r>
        <w:rPr>
          <w:i/>
          <w:sz w:val="16"/>
          <w:szCs w:val="16"/>
          <w:vertAlign w:val="superscript"/>
        </w:rPr>
        <w:t>4</w:t>
      </w:r>
      <w:r w:rsidRPr="008745D0">
        <w:rPr>
          <w:i/>
          <w:sz w:val="16"/>
          <w:szCs w:val="16"/>
        </w:rPr>
        <w:t xml:space="preserve"> </w:t>
      </w:r>
      <w:r>
        <w:rPr>
          <w:i/>
          <w:sz w:val="16"/>
          <w:szCs w:val="16"/>
        </w:rPr>
        <w:t>Core CAL'li Microsoft 365 A3 içerir.</w:t>
      </w:r>
    </w:p>
    <w:p w14:paraId="6A602EBF" w14:textId="56BD88E2" w:rsidR="00045DDF" w:rsidRDefault="00045DDF" w:rsidP="00045DDF">
      <w:pPr>
        <w:pStyle w:val="ProductList-Body"/>
        <w:rPr>
          <w:i/>
          <w:sz w:val="16"/>
          <w:szCs w:val="16"/>
        </w:rPr>
      </w:pPr>
      <w:r>
        <w:rPr>
          <w:i/>
          <w:sz w:val="16"/>
          <w:szCs w:val="16"/>
          <w:vertAlign w:val="superscript"/>
        </w:rPr>
        <w:t>5</w:t>
      </w:r>
      <w:r>
        <w:rPr>
          <w:i/>
          <w:sz w:val="16"/>
          <w:szCs w:val="16"/>
        </w:rPr>
        <w:t xml:space="preserve"> 500 veya daha az lisansa sahip Office 365 müşterileri, Microsoft Teams'e eklenecektir ve Skype Kurumsal Çevrimiçi'ne erişime sahip olmayacaktır.</w:t>
      </w:r>
    </w:p>
    <w:p w14:paraId="06E439DA" w14:textId="77777777" w:rsidR="000B76C6" w:rsidRDefault="000B76C6" w:rsidP="000B76C6">
      <w:pPr>
        <w:pStyle w:val="ProductList-Body"/>
        <w:rPr>
          <w:i/>
          <w:sz w:val="16"/>
          <w:szCs w:val="16"/>
        </w:rPr>
      </w:pPr>
      <w:r>
        <w:rPr>
          <w:i/>
          <w:sz w:val="16"/>
          <w:szCs w:val="16"/>
          <w:vertAlign w:val="superscript"/>
        </w:rPr>
        <w:t>6</w:t>
      </w:r>
      <w:r>
        <w:rPr>
          <w:i/>
          <w:sz w:val="16"/>
          <w:szCs w:val="16"/>
        </w:rPr>
        <w:t xml:space="preserve"> Microsoft 365 A5 Security, Microsoft Defender Gelişmiş Tehdit Koruması içerir.</w:t>
      </w:r>
    </w:p>
    <w:p w14:paraId="6C2EDF57" w14:textId="34D27073" w:rsidR="007D20BE" w:rsidRPr="00931AE7" w:rsidRDefault="007D20BE" w:rsidP="007D20BE">
      <w:pPr>
        <w:pStyle w:val="ProductList-Body"/>
      </w:pPr>
    </w:p>
    <w:p w14:paraId="71259C5A" w14:textId="0088E80E" w:rsidR="00EA3256" w:rsidRPr="00EA3256" w:rsidRDefault="00A368CC" w:rsidP="00EA3256">
      <w:pPr>
        <w:pStyle w:val="ProductList-Body"/>
        <w:shd w:val="clear" w:color="auto" w:fill="A6A6A6" w:themeFill="background1" w:themeFillShade="A6"/>
        <w:spacing w:before="120" w:after="240"/>
        <w:jc w:val="right"/>
      </w:pPr>
      <w:hyperlink w:anchor="_top" w:history="1">
        <w:r w:rsidR="00EA3256">
          <w:rPr>
            <w:rStyle w:val="Hyperlink"/>
            <w:sz w:val="16"/>
            <w:szCs w:val="16"/>
          </w:rPr>
          <w:t>İçindekiler</w:t>
        </w:r>
      </w:hyperlink>
      <w:r w:rsidR="00EA3256">
        <w:rPr>
          <w:sz w:val="16"/>
          <w:szCs w:val="16"/>
        </w:rPr>
        <w:t xml:space="preserve"> / </w:t>
      </w:r>
      <w:hyperlink w:anchor="_top" w:history="1">
        <w:r w:rsidR="00EA3256">
          <w:rPr>
            <w:rStyle w:val="Hyperlink"/>
            <w:sz w:val="16"/>
            <w:szCs w:val="16"/>
          </w:rPr>
          <w:t>Genel Koşullar</w:t>
        </w:r>
      </w:hyperlink>
    </w:p>
    <w:sectPr w:rsidR="00EA3256" w:rsidRPr="00EA325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B37163" w14:textId="77777777" w:rsidR="00A368CC" w:rsidRDefault="00A368CC" w:rsidP="009A573F">
      <w:pPr>
        <w:spacing w:after="0" w:line="240" w:lineRule="auto"/>
      </w:pPr>
      <w:r>
        <w:separator/>
      </w:r>
    </w:p>
  </w:endnote>
  <w:endnote w:type="continuationSeparator" w:id="0">
    <w:p w14:paraId="0F287E45" w14:textId="77777777" w:rsidR="00A368CC" w:rsidRDefault="00A368CC" w:rsidP="009A573F">
      <w:pPr>
        <w:spacing w:after="0" w:line="240" w:lineRule="auto"/>
      </w:pPr>
      <w:r>
        <w:continuationSeparator/>
      </w:r>
    </w:p>
  </w:endnote>
  <w:endnote w:type="continuationNotice" w:id="1">
    <w:p w14:paraId="2C6B4F0E" w14:textId="77777777" w:rsidR="00A368CC" w:rsidRDefault="00A368C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F3D73" w:rsidRDefault="00FF3D7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F3D73" w:rsidRPr="00591643" w:rsidRDefault="00FF3D7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80"/>
      <w:gridCol w:w="219"/>
      <w:gridCol w:w="1962"/>
      <w:gridCol w:w="221"/>
      <w:gridCol w:w="1961"/>
      <w:gridCol w:w="223"/>
      <w:gridCol w:w="2285"/>
      <w:gridCol w:w="224"/>
      <w:gridCol w:w="1725"/>
    </w:tblGrid>
    <w:tr w:rsidR="00FF3D73" w:rsidRPr="00C76DF3" w14:paraId="2F13AF5A"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A818F" w14:textId="77777777" w:rsidR="00FF3D73" w:rsidRPr="00C76DF3" w:rsidRDefault="00A368CC" w:rsidP="004745CC">
          <w:pPr>
            <w:pStyle w:val="ProductList-OfferingBody"/>
            <w:ind w:left="-77" w:right="-73"/>
            <w:jc w:val="center"/>
            <w:rPr>
              <w:color w:val="808080" w:themeColor="background1" w:themeShade="80"/>
              <w:sz w:val="14"/>
              <w:szCs w:val="14"/>
            </w:rPr>
          </w:pPr>
          <w:hyperlink w:anchor="TableofContents"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B90D1C" w14:textId="77777777" w:rsidR="00FF3D73" w:rsidRPr="00C76DF3" w:rsidRDefault="00FF3D73"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8D3ED" w14:textId="77777777" w:rsidR="00FF3D73" w:rsidRPr="00C76DF3" w:rsidRDefault="00A368CC" w:rsidP="004745CC">
          <w:pPr>
            <w:pStyle w:val="ProductList-OfferingBody"/>
            <w:ind w:left="-72" w:right="-74"/>
            <w:jc w:val="center"/>
            <w:rPr>
              <w:color w:val="808080" w:themeColor="background1" w:themeShade="80"/>
              <w:sz w:val="14"/>
              <w:szCs w:val="14"/>
            </w:rPr>
          </w:pPr>
          <w:hyperlink w:anchor="Introduction"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26DC08" w14:textId="77777777" w:rsidR="00FF3D73" w:rsidRPr="00C76DF3" w:rsidRDefault="00FF3D73"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D3C379" w14:textId="77777777" w:rsidR="00FF3D73" w:rsidRPr="00C76DF3" w:rsidRDefault="00A368CC" w:rsidP="004745CC">
          <w:pPr>
            <w:pStyle w:val="ProductList-OfferingBody"/>
            <w:ind w:left="-72" w:right="-75"/>
            <w:jc w:val="center"/>
            <w:rPr>
              <w:color w:val="808080" w:themeColor="background1" w:themeShade="80"/>
              <w:sz w:val="14"/>
              <w:szCs w:val="14"/>
            </w:rPr>
          </w:pPr>
          <w:hyperlink w:anchor="GeneralTerms" w:history="1">
            <w:r w:rsidR="00FF3D73">
              <w:rPr>
                <w:rStyle w:val="Hyperlink"/>
                <w:sz w:val="14"/>
                <w:szCs w:val="14"/>
              </w:rPr>
              <w:t>Genel Hükümler</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FEC502" w14:textId="77777777" w:rsidR="00FF3D73" w:rsidRPr="00C76DF3" w:rsidRDefault="00FF3D73"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8C594" w14:textId="77777777" w:rsidR="00FF3D73" w:rsidRPr="00C76DF3" w:rsidRDefault="00A368CC" w:rsidP="004745CC">
          <w:pPr>
            <w:pStyle w:val="ProductList-OfferingBody"/>
            <w:ind w:left="-72" w:right="-77"/>
            <w:jc w:val="center"/>
            <w:rPr>
              <w:color w:val="808080" w:themeColor="background1" w:themeShade="80"/>
              <w:sz w:val="14"/>
              <w:szCs w:val="14"/>
            </w:rPr>
          </w:pPr>
          <w:hyperlink w:anchor="OnlineServiceSpecificTerms" w:history="1">
            <w:r w:rsidR="00FF3D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08F29" w14:textId="77777777" w:rsidR="00FF3D73" w:rsidRPr="00C76DF3" w:rsidRDefault="00FF3D73"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11447" w14:textId="77777777" w:rsidR="00FF3D73" w:rsidRPr="00C76DF3" w:rsidRDefault="00A368CC" w:rsidP="004745CC">
          <w:pPr>
            <w:pStyle w:val="ProductList-OfferingBody"/>
            <w:ind w:left="-72" w:right="-76"/>
            <w:jc w:val="center"/>
            <w:rPr>
              <w:color w:val="808080" w:themeColor="background1" w:themeShade="80"/>
              <w:sz w:val="14"/>
              <w:szCs w:val="14"/>
            </w:rPr>
          </w:pPr>
          <w:hyperlink w:anchor="Attachment1" w:history="1">
            <w:r w:rsidR="00FF3D73">
              <w:rPr>
                <w:rStyle w:val="Hyperlink"/>
                <w:sz w:val="14"/>
                <w:szCs w:val="14"/>
              </w:rPr>
              <w:t>Ek</w:t>
            </w:r>
          </w:hyperlink>
        </w:p>
      </w:tc>
    </w:tr>
  </w:tbl>
  <w:p w14:paraId="7E537610" w14:textId="77777777" w:rsidR="00FF3D73" w:rsidRPr="00591643" w:rsidRDefault="00FF3D7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F3D73" w:rsidRPr="00C76DF3" w14:paraId="68DD8EF1" w14:textId="77777777" w:rsidTr="005101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FF3D73" w:rsidRPr="00C76DF3" w:rsidRDefault="00A368CC" w:rsidP="003505B3">
          <w:pPr>
            <w:pStyle w:val="ProductList-OfferingBody"/>
            <w:ind w:left="-77" w:right="-73"/>
            <w:jc w:val="center"/>
            <w:rPr>
              <w:color w:val="808080" w:themeColor="background1" w:themeShade="80"/>
              <w:sz w:val="14"/>
              <w:szCs w:val="14"/>
            </w:rPr>
          </w:pPr>
          <w:hyperlink w:anchor="TableofContents"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FF3D73" w:rsidRPr="00C76DF3" w:rsidRDefault="00FF3D7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FF3D73" w:rsidRPr="00C76DF3" w:rsidRDefault="00A368CC" w:rsidP="003505B3">
          <w:pPr>
            <w:pStyle w:val="ProductList-OfferingBody"/>
            <w:ind w:left="-72" w:right="-74"/>
            <w:jc w:val="center"/>
            <w:rPr>
              <w:color w:val="808080" w:themeColor="background1" w:themeShade="80"/>
              <w:sz w:val="14"/>
              <w:szCs w:val="14"/>
            </w:rPr>
          </w:pPr>
          <w:hyperlink w:anchor="Introduction"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FF3D73" w:rsidRPr="00C76DF3" w:rsidRDefault="00FF3D7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FF3D73" w:rsidRPr="00C76DF3" w:rsidRDefault="00A368CC" w:rsidP="003505B3">
          <w:pPr>
            <w:pStyle w:val="ProductList-OfferingBody"/>
            <w:ind w:left="-72" w:right="-75"/>
            <w:jc w:val="center"/>
            <w:rPr>
              <w:color w:val="808080" w:themeColor="background1" w:themeShade="80"/>
              <w:sz w:val="14"/>
              <w:szCs w:val="14"/>
            </w:rPr>
          </w:pPr>
          <w:hyperlink w:anchor="GeneralTerms" w:history="1">
            <w:r w:rsidR="00FF3D73">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FF3D73" w:rsidRPr="00C76DF3" w:rsidRDefault="00FF3D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FF3D73" w:rsidRPr="00C76DF3" w:rsidRDefault="00A368CC" w:rsidP="003505B3">
          <w:pPr>
            <w:pStyle w:val="ProductList-OfferingBody"/>
            <w:ind w:left="-72" w:right="-77"/>
            <w:jc w:val="center"/>
            <w:rPr>
              <w:color w:val="808080" w:themeColor="background1" w:themeShade="80"/>
              <w:sz w:val="14"/>
              <w:szCs w:val="14"/>
            </w:rPr>
          </w:pPr>
          <w:hyperlink w:anchor="OnlineServiceSpecificTerms" w:history="1">
            <w:r w:rsidR="00FF3D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FF3D73" w:rsidRPr="00C76DF3" w:rsidRDefault="00FF3D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FF3D73" w:rsidRPr="00C76DF3" w:rsidRDefault="00A368CC" w:rsidP="003505B3">
          <w:pPr>
            <w:pStyle w:val="ProductList-OfferingBody"/>
            <w:ind w:left="-72" w:right="-76"/>
            <w:jc w:val="center"/>
            <w:rPr>
              <w:color w:val="808080" w:themeColor="background1" w:themeShade="80"/>
              <w:sz w:val="14"/>
              <w:szCs w:val="14"/>
            </w:rPr>
          </w:pPr>
          <w:hyperlink w:anchor="Attachment1" w:history="1">
            <w:r w:rsidR="00FF3D73">
              <w:rPr>
                <w:rStyle w:val="Hyperlink"/>
                <w:sz w:val="14"/>
                <w:szCs w:val="14"/>
              </w:rPr>
              <w:t>Ek</w:t>
            </w:r>
          </w:hyperlink>
        </w:p>
      </w:tc>
    </w:tr>
  </w:tbl>
  <w:p w14:paraId="16C19722" w14:textId="77777777" w:rsidR="00FF3D73" w:rsidRPr="00591643" w:rsidRDefault="00FF3D73" w:rsidP="00884B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80"/>
      <w:gridCol w:w="219"/>
      <w:gridCol w:w="1962"/>
      <w:gridCol w:w="221"/>
      <w:gridCol w:w="1961"/>
      <w:gridCol w:w="223"/>
      <w:gridCol w:w="2285"/>
      <w:gridCol w:w="224"/>
      <w:gridCol w:w="1725"/>
    </w:tblGrid>
    <w:tr w:rsidR="00FF3D73" w:rsidRPr="00C76DF3" w14:paraId="69BEC38E" w14:textId="77777777" w:rsidTr="004745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FF3D73" w:rsidRPr="00C76DF3" w:rsidRDefault="00A368CC" w:rsidP="00A85E5B">
          <w:pPr>
            <w:pStyle w:val="ProductList-OfferingBody"/>
            <w:ind w:left="-77" w:right="-73"/>
            <w:jc w:val="center"/>
            <w:rPr>
              <w:color w:val="808080" w:themeColor="background1" w:themeShade="80"/>
              <w:sz w:val="14"/>
              <w:szCs w:val="14"/>
            </w:rPr>
          </w:pPr>
          <w:hyperlink w:anchor="TableofContents"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FF3D73" w:rsidRPr="00C76DF3" w:rsidRDefault="00FF3D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FF3D73" w:rsidRPr="00C76DF3" w:rsidRDefault="00A368CC" w:rsidP="00A85E5B">
          <w:pPr>
            <w:pStyle w:val="ProductList-OfferingBody"/>
            <w:ind w:left="-72" w:right="-74"/>
            <w:jc w:val="center"/>
            <w:rPr>
              <w:color w:val="808080" w:themeColor="background1" w:themeShade="80"/>
              <w:sz w:val="14"/>
              <w:szCs w:val="14"/>
            </w:rPr>
          </w:pPr>
          <w:hyperlink w:anchor="Introduction"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FF3D73" w:rsidRPr="00C76DF3" w:rsidRDefault="00FF3D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FF3D73" w:rsidRPr="00C76DF3" w:rsidRDefault="00A368CC" w:rsidP="00A85E5B">
          <w:pPr>
            <w:pStyle w:val="ProductList-OfferingBody"/>
            <w:ind w:left="-72" w:right="-75"/>
            <w:jc w:val="center"/>
            <w:rPr>
              <w:color w:val="808080" w:themeColor="background1" w:themeShade="80"/>
              <w:sz w:val="14"/>
              <w:szCs w:val="14"/>
            </w:rPr>
          </w:pPr>
          <w:hyperlink w:anchor="GeneralTerms" w:history="1">
            <w:r w:rsidR="00FF3D73">
              <w:rPr>
                <w:rStyle w:val="Hyperlink"/>
                <w:sz w:val="14"/>
                <w:szCs w:val="14"/>
              </w:rPr>
              <w:t>Genel Hükümler</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FF3D73" w:rsidRPr="00C76DF3" w:rsidRDefault="00FF3D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FF3D73" w:rsidRPr="00C76DF3" w:rsidRDefault="00A368CC" w:rsidP="00A85E5B">
          <w:pPr>
            <w:pStyle w:val="ProductList-OfferingBody"/>
            <w:ind w:left="-72" w:right="-77"/>
            <w:jc w:val="center"/>
            <w:rPr>
              <w:color w:val="808080" w:themeColor="background1" w:themeShade="80"/>
              <w:sz w:val="14"/>
              <w:szCs w:val="14"/>
            </w:rPr>
          </w:pPr>
          <w:hyperlink w:anchor="OnlineServiceSpecificTerms" w:history="1">
            <w:r w:rsidR="00FF3D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FF3D73" w:rsidRPr="00C76DF3" w:rsidRDefault="00FF3D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FF3D73" w:rsidRPr="00C76DF3" w:rsidRDefault="00A368CC" w:rsidP="00A85E5B">
          <w:pPr>
            <w:pStyle w:val="ProductList-OfferingBody"/>
            <w:ind w:left="-72" w:right="-76"/>
            <w:jc w:val="center"/>
            <w:rPr>
              <w:color w:val="808080" w:themeColor="background1" w:themeShade="80"/>
              <w:sz w:val="14"/>
              <w:szCs w:val="14"/>
            </w:rPr>
          </w:pPr>
          <w:hyperlink w:anchor="Attachment1" w:history="1">
            <w:r w:rsidR="00FF3D73">
              <w:rPr>
                <w:rStyle w:val="Hyperlink"/>
                <w:sz w:val="14"/>
                <w:szCs w:val="14"/>
              </w:rPr>
              <w:t>Ek</w:t>
            </w:r>
          </w:hyperlink>
        </w:p>
      </w:tc>
    </w:tr>
  </w:tbl>
  <w:p w14:paraId="1A21C7ED" w14:textId="77777777" w:rsidR="00FF3D73" w:rsidRPr="00591643" w:rsidRDefault="00FF3D73" w:rsidP="00CE4B3A">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F3D73" w:rsidRPr="00C76DF3" w14:paraId="36A16E5D"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ED34" w14:textId="77777777" w:rsidR="00FF3D73" w:rsidRPr="00C76DF3" w:rsidRDefault="00A368CC" w:rsidP="004745CC">
          <w:pPr>
            <w:pStyle w:val="ProductList-OfferingBody"/>
            <w:ind w:left="-77" w:right="-73"/>
            <w:jc w:val="center"/>
            <w:rPr>
              <w:color w:val="808080" w:themeColor="background1" w:themeShade="80"/>
              <w:sz w:val="14"/>
              <w:szCs w:val="14"/>
            </w:rPr>
          </w:pPr>
          <w:hyperlink w:anchor="TableofContents"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F89B69" w14:textId="77777777" w:rsidR="00FF3D73" w:rsidRPr="00C76DF3" w:rsidRDefault="00FF3D73"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EFBD7" w14:textId="77777777" w:rsidR="00FF3D73" w:rsidRPr="00C76DF3" w:rsidRDefault="00A368CC" w:rsidP="004745CC">
          <w:pPr>
            <w:pStyle w:val="ProductList-OfferingBody"/>
            <w:ind w:left="-72" w:right="-74"/>
            <w:jc w:val="center"/>
            <w:rPr>
              <w:color w:val="808080" w:themeColor="background1" w:themeShade="80"/>
              <w:sz w:val="14"/>
              <w:szCs w:val="14"/>
            </w:rPr>
          </w:pPr>
          <w:hyperlink w:anchor="Introduction"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021C6" w14:textId="77777777" w:rsidR="00FF3D73" w:rsidRPr="00C76DF3" w:rsidRDefault="00FF3D73"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8B63" w14:textId="77777777" w:rsidR="00FF3D73" w:rsidRPr="00C76DF3" w:rsidRDefault="00A368CC" w:rsidP="004745CC">
          <w:pPr>
            <w:pStyle w:val="ProductList-OfferingBody"/>
            <w:ind w:left="-72" w:right="-75"/>
            <w:jc w:val="center"/>
            <w:rPr>
              <w:color w:val="808080" w:themeColor="background1" w:themeShade="80"/>
              <w:sz w:val="14"/>
              <w:szCs w:val="14"/>
            </w:rPr>
          </w:pPr>
          <w:hyperlink w:anchor="GeneralTerms" w:history="1">
            <w:r w:rsidR="00FF3D73">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C2284" w14:textId="77777777" w:rsidR="00FF3D73" w:rsidRPr="00C76DF3" w:rsidRDefault="00FF3D73"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4FBB8" w14:textId="77777777" w:rsidR="00FF3D73" w:rsidRPr="00C76DF3" w:rsidRDefault="00A368CC" w:rsidP="004745CC">
          <w:pPr>
            <w:pStyle w:val="ProductList-OfferingBody"/>
            <w:ind w:left="-72" w:right="-77"/>
            <w:jc w:val="center"/>
            <w:rPr>
              <w:color w:val="808080" w:themeColor="background1" w:themeShade="80"/>
              <w:sz w:val="14"/>
              <w:szCs w:val="14"/>
            </w:rPr>
          </w:pPr>
          <w:hyperlink w:anchor="OnlineServiceSpecificTerms" w:history="1">
            <w:r w:rsidR="00FF3D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D98C8D" w14:textId="77777777" w:rsidR="00FF3D73" w:rsidRPr="00C76DF3" w:rsidRDefault="00FF3D73"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F1B45F" w14:textId="77777777" w:rsidR="00FF3D73" w:rsidRPr="00C76DF3" w:rsidRDefault="00A368CC" w:rsidP="004745CC">
          <w:pPr>
            <w:pStyle w:val="ProductList-OfferingBody"/>
            <w:ind w:left="-72" w:right="-76"/>
            <w:jc w:val="center"/>
            <w:rPr>
              <w:color w:val="808080" w:themeColor="background1" w:themeShade="80"/>
              <w:sz w:val="14"/>
              <w:szCs w:val="14"/>
            </w:rPr>
          </w:pPr>
          <w:hyperlink w:anchor="Attachment1" w:history="1">
            <w:r w:rsidR="00FF3D73">
              <w:rPr>
                <w:rStyle w:val="Hyperlink"/>
                <w:sz w:val="14"/>
                <w:szCs w:val="14"/>
              </w:rPr>
              <w:t>Ek</w:t>
            </w:r>
          </w:hyperlink>
        </w:p>
      </w:tc>
    </w:tr>
  </w:tbl>
  <w:p w14:paraId="410ACC7A" w14:textId="77777777" w:rsidR="00FF3D73" w:rsidRPr="00591643" w:rsidRDefault="00FF3D73"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F3D73" w:rsidRPr="00C76DF3" w14:paraId="1FECEBDC" w14:textId="77777777" w:rsidTr="004745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FF3D73" w:rsidRPr="00C76DF3" w:rsidRDefault="00A368CC" w:rsidP="00A85E5B">
          <w:pPr>
            <w:pStyle w:val="ProductList-OfferingBody"/>
            <w:ind w:left="-77" w:right="-73"/>
            <w:jc w:val="center"/>
            <w:rPr>
              <w:color w:val="808080" w:themeColor="background1" w:themeShade="80"/>
              <w:sz w:val="14"/>
              <w:szCs w:val="14"/>
            </w:rPr>
          </w:pPr>
          <w:hyperlink w:anchor="TableofContents"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FF3D73" w:rsidRPr="00C76DF3" w:rsidRDefault="00FF3D73"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FF3D73" w:rsidRPr="00C76DF3" w:rsidRDefault="00A368CC" w:rsidP="00A85E5B">
          <w:pPr>
            <w:pStyle w:val="ProductList-OfferingBody"/>
            <w:ind w:left="-72" w:right="-74"/>
            <w:jc w:val="center"/>
            <w:rPr>
              <w:color w:val="808080" w:themeColor="background1" w:themeShade="80"/>
              <w:sz w:val="14"/>
              <w:szCs w:val="14"/>
            </w:rPr>
          </w:pPr>
          <w:hyperlink w:anchor="Introduction"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FF3D73" w:rsidRPr="00C76DF3" w:rsidRDefault="00FF3D73"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FF3D73" w:rsidRPr="00C76DF3" w:rsidRDefault="00A368CC" w:rsidP="00A85E5B">
          <w:pPr>
            <w:pStyle w:val="ProductList-OfferingBody"/>
            <w:ind w:left="-72" w:right="-75"/>
            <w:jc w:val="center"/>
            <w:rPr>
              <w:color w:val="808080" w:themeColor="background1" w:themeShade="80"/>
              <w:sz w:val="14"/>
              <w:szCs w:val="14"/>
            </w:rPr>
          </w:pPr>
          <w:hyperlink w:anchor="GeneralTerms" w:history="1">
            <w:r w:rsidR="00FF3D73">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FF3D73" w:rsidRPr="00C76DF3" w:rsidRDefault="00FF3D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FF3D73" w:rsidRPr="00C76DF3" w:rsidRDefault="00A368CC" w:rsidP="00A85E5B">
          <w:pPr>
            <w:pStyle w:val="ProductList-OfferingBody"/>
            <w:ind w:left="-72" w:right="-77"/>
            <w:jc w:val="center"/>
            <w:rPr>
              <w:color w:val="808080" w:themeColor="background1" w:themeShade="80"/>
              <w:sz w:val="14"/>
              <w:szCs w:val="14"/>
            </w:rPr>
          </w:pPr>
          <w:hyperlink w:anchor="OnlineServiceSpecificTerms" w:history="1">
            <w:r w:rsidR="00FF3D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FF3D73" w:rsidRPr="00C76DF3" w:rsidRDefault="00FF3D73"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FF3D73" w:rsidRPr="00C76DF3" w:rsidRDefault="00A368CC" w:rsidP="00A85E5B">
          <w:pPr>
            <w:pStyle w:val="ProductList-OfferingBody"/>
            <w:ind w:left="-72" w:right="-76"/>
            <w:jc w:val="center"/>
            <w:rPr>
              <w:color w:val="808080" w:themeColor="background1" w:themeShade="80"/>
              <w:sz w:val="14"/>
              <w:szCs w:val="14"/>
            </w:rPr>
          </w:pPr>
          <w:hyperlink w:anchor="Attachment1" w:history="1">
            <w:r w:rsidR="00FF3D73">
              <w:rPr>
                <w:rStyle w:val="Hyperlink"/>
                <w:sz w:val="14"/>
                <w:szCs w:val="14"/>
              </w:rPr>
              <w:t>Ek</w:t>
            </w:r>
          </w:hyperlink>
        </w:p>
      </w:tc>
    </w:tr>
  </w:tbl>
  <w:p w14:paraId="0E611FD3" w14:textId="77777777" w:rsidR="00FF3D73" w:rsidRPr="00591643" w:rsidRDefault="00FF3D73" w:rsidP="002F54E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F3D73" w:rsidRPr="00C76DF3" w14:paraId="4F4C62B2"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B922C" w14:textId="77777777" w:rsidR="00FF3D73" w:rsidRPr="00C76DF3" w:rsidRDefault="00A368CC" w:rsidP="004745CC">
          <w:pPr>
            <w:pStyle w:val="ProductList-OfferingBody"/>
            <w:ind w:left="-77" w:right="-73"/>
            <w:jc w:val="center"/>
            <w:rPr>
              <w:color w:val="808080" w:themeColor="background1" w:themeShade="80"/>
              <w:sz w:val="14"/>
              <w:szCs w:val="14"/>
            </w:rPr>
          </w:pPr>
          <w:hyperlink w:anchor="TableofContents"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36F16" w14:textId="77777777" w:rsidR="00FF3D73" w:rsidRPr="00C76DF3" w:rsidRDefault="00FF3D73"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E97550" w14:textId="77777777" w:rsidR="00FF3D73" w:rsidRPr="00C76DF3" w:rsidRDefault="00A368CC" w:rsidP="004745CC">
          <w:pPr>
            <w:pStyle w:val="ProductList-OfferingBody"/>
            <w:ind w:left="-72" w:right="-74"/>
            <w:jc w:val="center"/>
            <w:rPr>
              <w:color w:val="808080" w:themeColor="background1" w:themeShade="80"/>
              <w:sz w:val="14"/>
              <w:szCs w:val="14"/>
            </w:rPr>
          </w:pPr>
          <w:hyperlink w:anchor="Introduction"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463B22" w14:textId="77777777" w:rsidR="00FF3D73" w:rsidRPr="00C76DF3" w:rsidRDefault="00FF3D73"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73C3F" w14:textId="77777777" w:rsidR="00FF3D73" w:rsidRPr="00C76DF3" w:rsidRDefault="00A368CC" w:rsidP="004745CC">
          <w:pPr>
            <w:pStyle w:val="ProductList-OfferingBody"/>
            <w:ind w:left="-72" w:right="-75"/>
            <w:jc w:val="center"/>
            <w:rPr>
              <w:color w:val="808080" w:themeColor="background1" w:themeShade="80"/>
              <w:sz w:val="14"/>
              <w:szCs w:val="14"/>
            </w:rPr>
          </w:pPr>
          <w:hyperlink w:anchor="GeneralTerms" w:history="1">
            <w:r w:rsidR="00FF3D73">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AF463B" w14:textId="77777777" w:rsidR="00FF3D73" w:rsidRPr="00C76DF3" w:rsidRDefault="00FF3D73"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61D53" w14:textId="77777777" w:rsidR="00FF3D73" w:rsidRPr="00C76DF3" w:rsidRDefault="00A368CC" w:rsidP="004745CC">
          <w:pPr>
            <w:pStyle w:val="ProductList-OfferingBody"/>
            <w:ind w:left="-72" w:right="-77"/>
            <w:jc w:val="center"/>
            <w:rPr>
              <w:color w:val="808080" w:themeColor="background1" w:themeShade="80"/>
              <w:sz w:val="14"/>
              <w:szCs w:val="14"/>
            </w:rPr>
          </w:pPr>
          <w:hyperlink w:anchor="OnlineServiceSpecificTerms" w:history="1">
            <w:r w:rsidR="00FF3D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FD578" w14:textId="77777777" w:rsidR="00FF3D73" w:rsidRPr="00C76DF3" w:rsidRDefault="00FF3D73"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D07AD" w14:textId="77777777" w:rsidR="00FF3D73" w:rsidRPr="00C76DF3" w:rsidRDefault="00A368CC" w:rsidP="004745CC">
          <w:pPr>
            <w:pStyle w:val="ProductList-OfferingBody"/>
            <w:ind w:left="-72" w:right="-76"/>
            <w:jc w:val="center"/>
            <w:rPr>
              <w:color w:val="808080" w:themeColor="background1" w:themeShade="80"/>
              <w:sz w:val="14"/>
              <w:szCs w:val="14"/>
            </w:rPr>
          </w:pPr>
          <w:hyperlink w:anchor="Attachment1" w:history="1">
            <w:r w:rsidR="00FF3D73">
              <w:rPr>
                <w:rStyle w:val="Hyperlink"/>
                <w:sz w:val="14"/>
                <w:szCs w:val="14"/>
              </w:rPr>
              <w:t>Ek</w:t>
            </w:r>
          </w:hyperlink>
        </w:p>
      </w:tc>
    </w:tr>
  </w:tbl>
  <w:p w14:paraId="02C4AB3B" w14:textId="77777777" w:rsidR="00FF3D73" w:rsidRPr="00591643" w:rsidRDefault="00FF3D73"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F3D73" w:rsidRPr="00C76DF3" w14:paraId="149BF582"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3B50F" w14:textId="77777777" w:rsidR="00FF3D73" w:rsidRPr="00C76DF3" w:rsidRDefault="00A368CC" w:rsidP="004745CC">
          <w:pPr>
            <w:pStyle w:val="ProductList-OfferingBody"/>
            <w:ind w:left="-77" w:right="-73"/>
            <w:jc w:val="center"/>
            <w:rPr>
              <w:color w:val="808080" w:themeColor="background1" w:themeShade="80"/>
              <w:sz w:val="14"/>
              <w:szCs w:val="14"/>
            </w:rPr>
          </w:pPr>
          <w:hyperlink w:anchor="TableofContents"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15E109" w14:textId="77777777" w:rsidR="00FF3D73" w:rsidRPr="00C76DF3" w:rsidRDefault="00FF3D73" w:rsidP="004745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66CEEB" w14:textId="77777777" w:rsidR="00FF3D73" w:rsidRPr="00C76DF3" w:rsidRDefault="00A368CC" w:rsidP="004745CC">
          <w:pPr>
            <w:pStyle w:val="ProductList-OfferingBody"/>
            <w:ind w:left="-72" w:right="-74"/>
            <w:jc w:val="center"/>
            <w:rPr>
              <w:color w:val="808080" w:themeColor="background1" w:themeShade="80"/>
              <w:sz w:val="14"/>
              <w:szCs w:val="14"/>
            </w:rPr>
          </w:pPr>
          <w:hyperlink w:anchor="Introduction"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1CCD22" w14:textId="77777777" w:rsidR="00FF3D73" w:rsidRPr="00C76DF3" w:rsidRDefault="00FF3D73" w:rsidP="004745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F6814B" w14:textId="77777777" w:rsidR="00FF3D73" w:rsidRPr="00C76DF3" w:rsidRDefault="00A368CC" w:rsidP="004745CC">
          <w:pPr>
            <w:pStyle w:val="ProductList-OfferingBody"/>
            <w:ind w:left="-72" w:right="-75"/>
            <w:jc w:val="center"/>
            <w:rPr>
              <w:color w:val="808080" w:themeColor="background1" w:themeShade="80"/>
              <w:sz w:val="14"/>
              <w:szCs w:val="14"/>
            </w:rPr>
          </w:pPr>
          <w:hyperlink w:anchor="GeneralTerms" w:history="1">
            <w:r w:rsidR="00FF3D73">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CB0279" w14:textId="77777777" w:rsidR="00FF3D73" w:rsidRPr="00C76DF3" w:rsidRDefault="00FF3D73"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AA8D5" w14:textId="77777777" w:rsidR="00FF3D73" w:rsidRPr="00C76DF3" w:rsidRDefault="00A368CC" w:rsidP="004745CC">
          <w:pPr>
            <w:pStyle w:val="ProductList-OfferingBody"/>
            <w:ind w:left="-72" w:right="-77"/>
            <w:jc w:val="center"/>
            <w:rPr>
              <w:color w:val="808080" w:themeColor="background1" w:themeShade="80"/>
              <w:sz w:val="14"/>
              <w:szCs w:val="14"/>
            </w:rPr>
          </w:pPr>
          <w:hyperlink w:anchor="OnlineServiceSpecificTerms" w:history="1">
            <w:r w:rsidR="00FF3D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BDB28" w14:textId="77777777" w:rsidR="00FF3D73" w:rsidRPr="00C76DF3" w:rsidRDefault="00FF3D73" w:rsidP="004745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356F5" w14:textId="77777777" w:rsidR="00FF3D73" w:rsidRPr="00C76DF3" w:rsidRDefault="00A368CC" w:rsidP="004745CC">
          <w:pPr>
            <w:pStyle w:val="ProductList-OfferingBody"/>
            <w:ind w:left="-72" w:right="-76"/>
            <w:jc w:val="center"/>
            <w:rPr>
              <w:color w:val="808080" w:themeColor="background1" w:themeShade="80"/>
              <w:sz w:val="14"/>
              <w:szCs w:val="14"/>
            </w:rPr>
          </w:pPr>
          <w:hyperlink w:anchor="Attachment1" w:history="1">
            <w:r w:rsidR="00FF3D73">
              <w:rPr>
                <w:rStyle w:val="Hyperlink"/>
                <w:sz w:val="14"/>
                <w:szCs w:val="14"/>
              </w:rPr>
              <w:t>Ek</w:t>
            </w:r>
          </w:hyperlink>
        </w:p>
      </w:tc>
    </w:tr>
  </w:tbl>
  <w:p w14:paraId="266D937A" w14:textId="77777777" w:rsidR="00FF3D73" w:rsidRPr="00591643" w:rsidRDefault="00FF3D73" w:rsidP="00FC1DB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F3D73" w:rsidRPr="00C76DF3" w14:paraId="212036A1"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10E11" w14:textId="77777777" w:rsidR="00FF3D73" w:rsidRPr="00C76DF3" w:rsidRDefault="00A368CC" w:rsidP="004745CC">
          <w:pPr>
            <w:pStyle w:val="ProductList-OfferingBody"/>
            <w:ind w:left="-77" w:right="-73"/>
            <w:jc w:val="center"/>
            <w:rPr>
              <w:color w:val="808080" w:themeColor="background1" w:themeShade="80"/>
              <w:sz w:val="14"/>
              <w:szCs w:val="14"/>
            </w:rPr>
          </w:pPr>
          <w:hyperlink w:anchor="İçindekiler"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5A958" w14:textId="77777777" w:rsidR="00FF3D73" w:rsidRPr="00C76DF3" w:rsidRDefault="00FF3D73"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E88E2" w14:textId="77777777" w:rsidR="00FF3D73" w:rsidRPr="00C76DF3" w:rsidRDefault="00A368CC" w:rsidP="004745CC">
          <w:pPr>
            <w:pStyle w:val="ProductList-OfferingBody"/>
            <w:ind w:left="-72" w:right="-74"/>
            <w:jc w:val="center"/>
            <w:rPr>
              <w:color w:val="808080" w:themeColor="background1" w:themeShade="80"/>
              <w:sz w:val="14"/>
              <w:szCs w:val="14"/>
            </w:rPr>
          </w:pPr>
          <w:hyperlink w:anchor="Giriş"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A61FDE" w14:textId="77777777" w:rsidR="00FF3D73" w:rsidRPr="00C76DF3" w:rsidRDefault="00FF3D73"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1525B" w14:textId="77777777" w:rsidR="00FF3D73" w:rsidRPr="00C76DF3" w:rsidRDefault="00A368CC" w:rsidP="004745CC">
          <w:pPr>
            <w:pStyle w:val="ProductList-OfferingBody"/>
            <w:ind w:left="-72" w:right="-75"/>
            <w:jc w:val="center"/>
            <w:rPr>
              <w:color w:val="808080" w:themeColor="background1" w:themeShade="80"/>
              <w:sz w:val="14"/>
              <w:szCs w:val="14"/>
            </w:rPr>
          </w:pPr>
          <w:hyperlink w:anchor="Genel Şartlar" w:history="1">
            <w:r w:rsidR="00FF3D73">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12435" w14:textId="77777777" w:rsidR="00FF3D73" w:rsidRPr="00C76DF3" w:rsidRDefault="00FF3D73"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B6D31B" w14:textId="77777777" w:rsidR="00FF3D73" w:rsidRPr="00C76DF3" w:rsidRDefault="00A368CC" w:rsidP="004745CC">
          <w:pPr>
            <w:pStyle w:val="ProductList-OfferingBody"/>
            <w:ind w:left="-72" w:right="-77"/>
            <w:jc w:val="center"/>
            <w:rPr>
              <w:color w:val="808080" w:themeColor="background1" w:themeShade="80"/>
              <w:sz w:val="14"/>
              <w:szCs w:val="14"/>
            </w:rPr>
          </w:pPr>
          <w:hyperlink w:anchor="Çevrimiçi Hizmet Özel Şartları" w:history="1">
            <w:r w:rsidR="00FF3D73">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CD8215" w14:textId="77777777" w:rsidR="00FF3D73" w:rsidRPr="00C76DF3" w:rsidRDefault="00FF3D73"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4036" w14:textId="77777777" w:rsidR="00FF3D73" w:rsidRPr="00C76DF3" w:rsidRDefault="00A368CC" w:rsidP="004745CC">
          <w:pPr>
            <w:pStyle w:val="ProductList-OfferingBody"/>
            <w:ind w:left="-72" w:right="-76"/>
            <w:jc w:val="center"/>
            <w:rPr>
              <w:color w:val="808080" w:themeColor="background1" w:themeShade="80"/>
              <w:sz w:val="14"/>
              <w:szCs w:val="14"/>
            </w:rPr>
          </w:pPr>
          <w:hyperlink w:anchor="Ek 1" w:history="1">
            <w:r w:rsidR="00FF3D73">
              <w:rPr>
                <w:rStyle w:val="Hyperlink"/>
                <w:sz w:val="14"/>
                <w:szCs w:val="14"/>
              </w:rPr>
              <w:t>Ekler</w:t>
            </w:r>
          </w:hyperlink>
        </w:p>
      </w:tc>
    </w:tr>
  </w:tbl>
  <w:p w14:paraId="2138B1DD" w14:textId="77777777" w:rsidR="00FF3D73" w:rsidRPr="00591643" w:rsidRDefault="00FF3D73"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F3D73" w:rsidRPr="00C76DF3" w14:paraId="55838DF7" w14:textId="77777777" w:rsidTr="004745C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D649D" w14:textId="77777777" w:rsidR="00FF3D73" w:rsidRPr="00C76DF3" w:rsidRDefault="00A368CC" w:rsidP="00591643">
          <w:pPr>
            <w:pStyle w:val="ProductList-OfferingBody"/>
            <w:ind w:left="-77" w:right="-73"/>
            <w:jc w:val="center"/>
            <w:rPr>
              <w:color w:val="808080" w:themeColor="background1" w:themeShade="80"/>
              <w:sz w:val="14"/>
              <w:szCs w:val="14"/>
            </w:rPr>
          </w:pPr>
          <w:hyperlink w:anchor="İçindekiler"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D9B8EC" w14:textId="77777777" w:rsidR="00FF3D73" w:rsidRPr="00C76DF3" w:rsidRDefault="00FF3D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80010" w14:textId="77777777" w:rsidR="00FF3D73" w:rsidRPr="00C76DF3" w:rsidRDefault="00A368CC" w:rsidP="00591643">
          <w:pPr>
            <w:pStyle w:val="ProductList-OfferingBody"/>
            <w:ind w:left="-72" w:right="-74"/>
            <w:jc w:val="center"/>
            <w:rPr>
              <w:color w:val="808080" w:themeColor="background1" w:themeShade="80"/>
              <w:sz w:val="14"/>
              <w:szCs w:val="14"/>
            </w:rPr>
          </w:pPr>
          <w:hyperlink w:anchor="Giriş"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4746D8" w14:textId="77777777" w:rsidR="00FF3D73" w:rsidRPr="00C76DF3" w:rsidRDefault="00FF3D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5AF01" w14:textId="77777777" w:rsidR="00FF3D73" w:rsidRPr="00C76DF3" w:rsidRDefault="00A368CC" w:rsidP="003812FE">
          <w:pPr>
            <w:pStyle w:val="ProductList-OfferingBody"/>
            <w:ind w:left="-72" w:right="-75"/>
            <w:jc w:val="center"/>
            <w:rPr>
              <w:color w:val="808080" w:themeColor="background1" w:themeShade="80"/>
              <w:sz w:val="14"/>
              <w:szCs w:val="14"/>
            </w:rPr>
          </w:pPr>
          <w:hyperlink w:anchor="Genel Şartlar" w:history="1">
            <w:r w:rsidR="00FF3D73">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188AAA"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8C74FF" w14:textId="77777777" w:rsidR="00FF3D73" w:rsidRPr="00C76DF3" w:rsidRDefault="00A368CC" w:rsidP="003812FE">
          <w:pPr>
            <w:pStyle w:val="ProductList-OfferingBody"/>
            <w:ind w:left="-72" w:right="-77"/>
            <w:jc w:val="center"/>
            <w:rPr>
              <w:color w:val="808080" w:themeColor="background1" w:themeShade="80"/>
              <w:sz w:val="14"/>
              <w:szCs w:val="14"/>
            </w:rPr>
          </w:pPr>
          <w:hyperlink w:anchor="Çevrimiçi Hizmet Özel Şartları" w:history="1">
            <w:r w:rsidR="00FF3D73">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71414A"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287E0" w14:textId="77777777" w:rsidR="00FF3D73" w:rsidRPr="00C76DF3" w:rsidRDefault="00A368CC" w:rsidP="003812FE">
          <w:pPr>
            <w:pStyle w:val="ProductList-OfferingBody"/>
            <w:ind w:left="-72" w:right="-76"/>
            <w:jc w:val="center"/>
            <w:rPr>
              <w:color w:val="808080" w:themeColor="background1" w:themeShade="80"/>
              <w:sz w:val="14"/>
              <w:szCs w:val="14"/>
            </w:rPr>
          </w:pPr>
          <w:hyperlink w:anchor="Ek 1" w:history="1">
            <w:r w:rsidR="00FF3D73">
              <w:rPr>
                <w:rStyle w:val="Hyperlink"/>
                <w:sz w:val="14"/>
                <w:szCs w:val="14"/>
              </w:rPr>
              <w:t>Ekler</w:t>
            </w:r>
          </w:hyperlink>
        </w:p>
      </w:tc>
    </w:tr>
  </w:tbl>
  <w:p w14:paraId="32EA24A8" w14:textId="77777777" w:rsidR="00FF3D73" w:rsidRPr="00591643" w:rsidRDefault="00FF3D7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F3D73" w:rsidRPr="00C76DF3" w14:paraId="2937FA2C"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C7E40" w14:textId="77777777" w:rsidR="00FF3D73" w:rsidRPr="00C76DF3" w:rsidRDefault="00A368CC" w:rsidP="004745CC">
          <w:pPr>
            <w:pStyle w:val="ProductList-OfferingBody"/>
            <w:ind w:left="-77" w:right="-73"/>
            <w:jc w:val="center"/>
            <w:rPr>
              <w:color w:val="808080" w:themeColor="background1" w:themeShade="80"/>
              <w:sz w:val="14"/>
              <w:szCs w:val="14"/>
            </w:rPr>
          </w:pPr>
          <w:hyperlink w:anchor="İçindekiler"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E44D32" w14:textId="77777777" w:rsidR="00FF3D73" w:rsidRPr="00C76DF3" w:rsidRDefault="00FF3D73"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23907" w14:textId="77777777" w:rsidR="00FF3D73" w:rsidRPr="00C76DF3" w:rsidRDefault="00A368CC" w:rsidP="004745CC">
          <w:pPr>
            <w:pStyle w:val="ProductList-OfferingBody"/>
            <w:ind w:left="-72" w:right="-74"/>
            <w:jc w:val="center"/>
            <w:rPr>
              <w:color w:val="808080" w:themeColor="background1" w:themeShade="80"/>
              <w:sz w:val="14"/>
              <w:szCs w:val="14"/>
            </w:rPr>
          </w:pPr>
          <w:hyperlink w:anchor="Giriş"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028E6B" w14:textId="77777777" w:rsidR="00FF3D73" w:rsidRPr="00C76DF3" w:rsidRDefault="00FF3D73"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E86A5" w14:textId="77777777" w:rsidR="00FF3D73" w:rsidRPr="00C76DF3" w:rsidRDefault="00A368CC" w:rsidP="004745CC">
          <w:pPr>
            <w:pStyle w:val="ProductList-OfferingBody"/>
            <w:ind w:left="-72" w:right="-75"/>
            <w:jc w:val="center"/>
            <w:rPr>
              <w:color w:val="808080" w:themeColor="background1" w:themeShade="80"/>
              <w:sz w:val="14"/>
              <w:szCs w:val="14"/>
            </w:rPr>
          </w:pPr>
          <w:hyperlink w:anchor="Genel Şartlar" w:history="1">
            <w:r w:rsidR="00FF3D73">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057BC" w14:textId="77777777" w:rsidR="00FF3D73" w:rsidRPr="00C76DF3" w:rsidRDefault="00FF3D73"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2A170" w14:textId="77777777" w:rsidR="00FF3D73" w:rsidRPr="00C76DF3" w:rsidRDefault="00A368CC" w:rsidP="004745CC">
          <w:pPr>
            <w:pStyle w:val="ProductList-OfferingBody"/>
            <w:ind w:left="-72" w:right="-77"/>
            <w:jc w:val="center"/>
            <w:rPr>
              <w:color w:val="808080" w:themeColor="background1" w:themeShade="80"/>
              <w:sz w:val="14"/>
              <w:szCs w:val="14"/>
            </w:rPr>
          </w:pPr>
          <w:hyperlink w:anchor="Çevrimiçi Hizmet Özel Şartları" w:history="1">
            <w:r w:rsidR="00FF3D73">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80CDE" w14:textId="77777777" w:rsidR="00FF3D73" w:rsidRPr="00C76DF3" w:rsidRDefault="00FF3D73"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28FEA" w14:textId="77777777" w:rsidR="00FF3D73" w:rsidRPr="00C76DF3" w:rsidRDefault="00A368CC" w:rsidP="004745CC">
          <w:pPr>
            <w:pStyle w:val="ProductList-OfferingBody"/>
            <w:ind w:left="-72" w:right="-76"/>
            <w:jc w:val="center"/>
            <w:rPr>
              <w:color w:val="808080" w:themeColor="background1" w:themeShade="80"/>
              <w:sz w:val="14"/>
              <w:szCs w:val="14"/>
            </w:rPr>
          </w:pPr>
          <w:hyperlink w:anchor="Ek 1" w:history="1">
            <w:r w:rsidR="00FF3D73">
              <w:rPr>
                <w:rStyle w:val="Hyperlink"/>
                <w:sz w:val="14"/>
                <w:szCs w:val="14"/>
              </w:rPr>
              <w:t>Ekler</w:t>
            </w:r>
          </w:hyperlink>
        </w:p>
      </w:tc>
    </w:tr>
  </w:tbl>
  <w:p w14:paraId="7C84DC4B" w14:textId="77777777" w:rsidR="00FF3D73" w:rsidRPr="00591643" w:rsidRDefault="00FF3D73"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F3D73" w:rsidRPr="00C76DF3" w14:paraId="3C307376" w14:textId="77777777" w:rsidTr="00F223D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6C0B" w14:textId="77777777" w:rsidR="00FF3D73" w:rsidRPr="00C76DF3" w:rsidRDefault="00A368CC" w:rsidP="00F223DB">
          <w:pPr>
            <w:pStyle w:val="ProductList-OfferingBody"/>
            <w:ind w:left="-77" w:right="-73"/>
            <w:jc w:val="center"/>
            <w:rPr>
              <w:color w:val="808080" w:themeColor="background1" w:themeShade="80"/>
              <w:sz w:val="14"/>
              <w:szCs w:val="14"/>
            </w:rPr>
          </w:pPr>
          <w:hyperlink w:anchor="TableofContents"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6ADD3" w14:textId="77777777" w:rsidR="00FF3D73" w:rsidRPr="00C76DF3" w:rsidRDefault="00FF3D73" w:rsidP="00F223D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74A99" w14:textId="77777777" w:rsidR="00FF3D73" w:rsidRPr="00C76DF3" w:rsidRDefault="00A368CC" w:rsidP="00F223DB">
          <w:pPr>
            <w:pStyle w:val="ProductList-OfferingBody"/>
            <w:ind w:left="-72" w:right="-74"/>
            <w:jc w:val="center"/>
            <w:rPr>
              <w:color w:val="808080" w:themeColor="background1" w:themeShade="80"/>
              <w:sz w:val="14"/>
              <w:szCs w:val="14"/>
            </w:rPr>
          </w:pPr>
          <w:hyperlink w:anchor="Introduction"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F5AC58" w14:textId="77777777" w:rsidR="00FF3D73" w:rsidRPr="00C76DF3" w:rsidRDefault="00FF3D73" w:rsidP="00F223D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180DD" w14:textId="77777777" w:rsidR="00FF3D73" w:rsidRPr="00C76DF3" w:rsidRDefault="00A368CC" w:rsidP="00F223DB">
          <w:pPr>
            <w:pStyle w:val="ProductList-OfferingBody"/>
            <w:ind w:left="-72" w:right="-75"/>
            <w:jc w:val="center"/>
            <w:rPr>
              <w:color w:val="808080" w:themeColor="background1" w:themeShade="80"/>
              <w:sz w:val="14"/>
              <w:szCs w:val="14"/>
            </w:rPr>
          </w:pPr>
          <w:hyperlink w:anchor="GeneralTerms" w:history="1">
            <w:r w:rsidR="00FF3D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197068" w14:textId="77777777" w:rsidR="00FF3D73" w:rsidRPr="00C76DF3" w:rsidRDefault="00FF3D73" w:rsidP="00F223D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FA229F" w14:textId="77777777" w:rsidR="00FF3D73" w:rsidRPr="003505B3" w:rsidRDefault="00A368CC" w:rsidP="00F223DB">
          <w:pPr>
            <w:pStyle w:val="ProductList-OfferingBody"/>
            <w:ind w:left="-72" w:right="-77"/>
            <w:jc w:val="center"/>
            <w:rPr>
              <w:color w:val="808080" w:themeColor="background1" w:themeShade="80"/>
              <w:spacing w:val="-2"/>
              <w:sz w:val="14"/>
              <w:szCs w:val="14"/>
            </w:rPr>
          </w:pPr>
          <w:hyperlink w:anchor="PrivacyandSecurityTerms" w:history="1">
            <w:r w:rsidR="00FF3D7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0EE343" w14:textId="77777777" w:rsidR="00FF3D73" w:rsidRPr="00C76DF3" w:rsidRDefault="00FF3D73"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314F57" w14:textId="77777777" w:rsidR="00FF3D73" w:rsidRPr="00C76DF3" w:rsidRDefault="00A368CC" w:rsidP="00F223DB">
          <w:pPr>
            <w:pStyle w:val="ProductList-OfferingBody"/>
            <w:ind w:left="-72" w:right="-77"/>
            <w:jc w:val="center"/>
            <w:rPr>
              <w:color w:val="808080" w:themeColor="background1" w:themeShade="80"/>
              <w:sz w:val="14"/>
              <w:szCs w:val="14"/>
            </w:rPr>
          </w:pPr>
          <w:hyperlink w:anchor="OnlineServiceSpecificTerms" w:history="1">
            <w:r w:rsidR="00FF3D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BD99D2" w14:textId="77777777" w:rsidR="00FF3D73" w:rsidRPr="00C76DF3" w:rsidRDefault="00FF3D73" w:rsidP="00F2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2BF45" w14:textId="77777777" w:rsidR="00FF3D73" w:rsidRPr="00C76DF3" w:rsidRDefault="00A368CC" w:rsidP="00F223DB">
          <w:pPr>
            <w:pStyle w:val="ProductList-OfferingBody"/>
            <w:ind w:left="-72" w:right="-76"/>
            <w:jc w:val="center"/>
            <w:rPr>
              <w:color w:val="808080" w:themeColor="background1" w:themeShade="80"/>
              <w:sz w:val="14"/>
              <w:szCs w:val="14"/>
            </w:rPr>
          </w:pPr>
          <w:hyperlink w:anchor="Attachment1" w:history="1">
            <w:r w:rsidR="00FF3D73">
              <w:rPr>
                <w:rStyle w:val="Hyperlink"/>
                <w:sz w:val="14"/>
                <w:szCs w:val="14"/>
              </w:rPr>
              <w:t>Ek</w:t>
            </w:r>
          </w:hyperlink>
        </w:p>
      </w:tc>
    </w:tr>
  </w:tbl>
  <w:p w14:paraId="17994B37" w14:textId="77777777" w:rsidR="00FF3D73" w:rsidRPr="00591643" w:rsidRDefault="00FF3D7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8B97E7" w14:textId="77777777" w:rsidR="00FF3D73" w:rsidRPr="00591643" w:rsidRDefault="00FF3D7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F3D73" w:rsidRPr="00C76DF3" w14:paraId="07893C1F"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52E9E" w14:textId="77777777" w:rsidR="00FF3D73" w:rsidRPr="00C76DF3" w:rsidRDefault="00A368CC" w:rsidP="004745CC">
          <w:pPr>
            <w:pStyle w:val="ProductList-OfferingBody"/>
            <w:ind w:left="-77" w:right="-73"/>
            <w:jc w:val="center"/>
            <w:rPr>
              <w:color w:val="808080" w:themeColor="background1" w:themeShade="80"/>
              <w:sz w:val="14"/>
              <w:szCs w:val="14"/>
            </w:rPr>
          </w:pPr>
          <w:hyperlink w:anchor="İçindekiler"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5A4BED" w14:textId="77777777" w:rsidR="00FF3D73" w:rsidRPr="00C76DF3" w:rsidRDefault="00FF3D73"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F857C" w14:textId="77777777" w:rsidR="00FF3D73" w:rsidRPr="00C76DF3" w:rsidRDefault="00A368CC" w:rsidP="004745CC">
          <w:pPr>
            <w:pStyle w:val="ProductList-OfferingBody"/>
            <w:ind w:left="-72" w:right="-74"/>
            <w:jc w:val="center"/>
            <w:rPr>
              <w:color w:val="808080" w:themeColor="background1" w:themeShade="80"/>
              <w:sz w:val="14"/>
              <w:szCs w:val="14"/>
            </w:rPr>
          </w:pPr>
          <w:hyperlink w:anchor="Giriş"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0BD58" w14:textId="77777777" w:rsidR="00FF3D73" w:rsidRPr="00C76DF3" w:rsidRDefault="00FF3D73"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C7D88" w14:textId="77777777" w:rsidR="00FF3D73" w:rsidRPr="00C76DF3" w:rsidRDefault="00A368CC" w:rsidP="004745CC">
          <w:pPr>
            <w:pStyle w:val="ProductList-OfferingBody"/>
            <w:ind w:left="-72" w:right="-75"/>
            <w:jc w:val="center"/>
            <w:rPr>
              <w:color w:val="808080" w:themeColor="background1" w:themeShade="80"/>
              <w:sz w:val="14"/>
              <w:szCs w:val="14"/>
            </w:rPr>
          </w:pPr>
          <w:hyperlink w:anchor="Genel Şartlar" w:history="1">
            <w:r w:rsidR="00FF3D73">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E8BCD3" w14:textId="77777777" w:rsidR="00FF3D73" w:rsidRPr="00C76DF3" w:rsidRDefault="00FF3D73"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A0AC23" w14:textId="77777777" w:rsidR="00FF3D73" w:rsidRPr="00C76DF3" w:rsidRDefault="00A368CC" w:rsidP="004745CC">
          <w:pPr>
            <w:pStyle w:val="ProductList-OfferingBody"/>
            <w:ind w:left="-72" w:right="-77"/>
            <w:jc w:val="center"/>
            <w:rPr>
              <w:color w:val="808080" w:themeColor="background1" w:themeShade="80"/>
              <w:sz w:val="14"/>
              <w:szCs w:val="14"/>
            </w:rPr>
          </w:pPr>
          <w:hyperlink w:anchor="Çevrimiçi Hizmet Özel Şartları" w:history="1">
            <w:r w:rsidR="00FF3D73">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8B17A" w14:textId="77777777" w:rsidR="00FF3D73" w:rsidRPr="00C76DF3" w:rsidRDefault="00FF3D73"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BD76F4" w14:textId="77777777" w:rsidR="00FF3D73" w:rsidRPr="00C76DF3" w:rsidRDefault="00A368CC" w:rsidP="004745CC">
          <w:pPr>
            <w:pStyle w:val="ProductList-OfferingBody"/>
            <w:ind w:left="-72" w:right="-76"/>
            <w:jc w:val="center"/>
            <w:rPr>
              <w:color w:val="808080" w:themeColor="background1" w:themeShade="80"/>
              <w:sz w:val="14"/>
              <w:szCs w:val="14"/>
            </w:rPr>
          </w:pPr>
          <w:hyperlink w:anchor="Ek 1" w:history="1">
            <w:r w:rsidR="00FF3D73">
              <w:rPr>
                <w:rStyle w:val="Hyperlink"/>
                <w:sz w:val="14"/>
                <w:szCs w:val="14"/>
              </w:rPr>
              <w:t>Ekler</w:t>
            </w:r>
          </w:hyperlink>
        </w:p>
      </w:tc>
    </w:tr>
  </w:tbl>
  <w:p w14:paraId="1D3953A4" w14:textId="77777777" w:rsidR="00FF3D73" w:rsidRPr="00591643" w:rsidRDefault="00FF3D73"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3D73" w:rsidRPr="00C76DF3" w14:paraId="3823382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FD56F" w14:textId="77777777" w:rsidR="00FF3D73" w:rsidRPr="00C76DF3" w:rsidRDefault="00A368CC" w:rsidP="00591643">
          <w:pPr>
            <w:pStyle w:val="ProductList-OfferingBody"/>
            <w:ind w:left="-77" w:right="-73"/>
            <w:jc w:val="center"/>
            <w:rPr>
              <w:color w:val="808080" w:themeColor="background1" w:themeShade="80"/>
              <w:sz w:val="14"/>
              <w:szCs w:val="14"/>
            </w:rPr>
          </w:pPr>
          <w:hyperlink w:anchor="İçindekiler"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1BDD3E" w14:textId="77777777" w:rsidR="00FF3D73" w:rsidRPr="00C76DF3" w:rsidRDefault="00FF3D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345CD" w14:textId="77777777" w:rsidR="00FF3D73" w:rsidRPr="00C76DF3" w:rsidRDefault="00A368CC" w:rsidP="00591643">
          <w:pPr>
            <w:pStyle w:val="ProductList-OfferingBody"/>
            <w:ind w:left="-72" w:right="-74"/>
            <w:jc w:val="center"/>
            <w:rPr>
              <w:color w:val="808080" w:themeColor="background1" w:themeShade="80"/>
              <w:sz w:val="14"/>
              <w:szCs w:val="14"/>
            </w:rPr>
          </w:pPr>
          <w:hyperlink w:anchor="Giriş"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999EBE" w14:textId="77777777" w:rsidR="00FF3D73" w:rsidRPr="00C76DF3" w:rsidRDefault="00FF3D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BADA1" w14:textId="77777777" w:rsidR="00FF3D73" w:rsidRPr="00C76DF3" w:rsidRDefault="00A368CC" w:rsidP="003812FE">
          <w:pPr>
            <w:pStyle w:val="ProductList-OfferingBody"/>
            <w:ind w:left="-72" w:right="-75"/>
            <w:jc w:val="center"/>
            <w:rPr>
              <w:color w:val="808080" w:themeColor="background1" w:themeShade="80"/>
              <w:sz w:val="14"/>
              <w:szCs w:val="14"/>
            </w:rPr>
          </w:pPr>
          <w:hyperlink w:anchor="Genel Şartlar" w:history="1">
            <w:r w:rsidR="00FF3D73">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F09B5B" w14:textId="77777777" w:rsidR="00FF3D73" w:rsidRPr="00C76DF3" w:rsidRDefault="00FF3D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4CFCC" w14:textId="77777777" w:rsidR="00FF3D73" w:rsidRPr="00C76DF3" w:rsidRDefault="00A368CC" w:rsidP="00D675BD">
          <w:pPr>
            <w:pStyle w:val="ProductList-OfferingBody"/>
            <w:ind w:left="-72" w:right="-77"/>
            <w:jc w:val="center"/>
            <w:rPr>
              <w:color w:val="808080" w:themeColor="background1" w:themeShade="80"/>
              <w:sz w:val="14"/>
              <w:szCs w:val="14"/>
            </w:rPr>
          </w:pPr>
          <w:hyperlink w:anchor="Gizlilik ve Güvenlik Şartları" w:history="1">
            <w:r w:rsidR="00FF3D73">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48180"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88F4C7" w14:textId="77777777" w:rsidR="00FF3D73" w:rsidRPr="00C76DF3" w:rsidRDefault="00A368CC" w:rsidP="003812FE">
          <w:pPr>
            <w:pStyle w:val="ProductList-OfferingBody"/>
            <w:ind w:left="-72" w:right="-77"/>
            <w:jc w:val="center"/>
            <w:rPr>
              <w:color w:val="808080" w:themeColor="background1" w:themeShade="80"/>
              <w:sz w:val="14"/>
              <w:szCs w:val="14"/>
            </w:rPr>
          </w:pPr>
          <w:hyperlink w:anchor="Çevrimiçi Hizmet Özel Şartları" w:history="1">
            <w:r w:rsidR="00FF3D73">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331A2"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40EAA" w14:textId="77777777" w:rsidR="00FF3D73" w:rsidRPr="00C76DF3" w:rsidRDefault="00A368CC" w:rsidP="003812FE">
          <w:pPr>
            <w:pStyle w:val="ProductList-OfferingBody"/>
            <w:ind w:left="-72" w:right="-76"/>
            <w:jc w:val="center"/>
            <w:rPr>
              <w:color w:val="808080" w:themeColor="background1" w:themeShade="80"/>
              <w:sz w:val="14"/>
              <w:szCs w:val="14"/>
            </w:rPr>
          </w:pPr>
          <w:hyperlink w:anchor="Ek 1" w:history="1">
            <w:r w:rsidR="00FF3D73">
              <w:rPr>
                <w:rStyle w:val="Hyperlink"/>
                <w:sz w:val="14"/>
                <w:szCs w:val="14"/>
              </w:rPr>
              <w:t>Ekler</w:t>
            </w:r>
          </w:hyperlink>
        </w:p>
      </w:tc>
    </w:tr>
  </w:tbl>
  <w:p w14:paraId="3A2DB99C" w14:textId="77777777" w:rsidR="00FF3D73" w:rsidRPr="00591643" w:rsidRDefault="00FF3D7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F3D73"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FF3D73" w:rsidRPr="00C76DF3" w:rsidRDefault="00A368CC" w:rsidP="003505B3">
          <w:pPr>
            <w:pStyle w:val="ProductList-OfferingBody"/>
            <w:ind w:left="-77" w:right="-73"/>
            <w:jc w:val="center"/>
            <w:rPr>
              <w:color w:val="808080" w:themeColor="background1" w:themeShade="80"/>
              <w:sz w:val="14"/>
              <w:szCs w:val="14"/>
            </w:rPr>
          </w:pPr>
          <w:hyperlink w:anchor="TableofContents"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FF3D73" w:rsidRPr="00C76DF3" w:rsidRDefault="00FF3D7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FF3D73" w:rsidRPr="00C76DF3" w:rsidRDefault="00A368CC" w:rsidP="003505B3">
          <w:pPr>
            <w:pStyle w:val="ProductList-OfferingBody"/>
            <w:ind w:left="-72" w:right="-74"/>
            <w:jc w:val="center"/>
            <w:rPr>
              <w:color w:val="808080" w:themeColor="background1" w:themeShade="80"/>
              <w:sz w:val="14"/>
              <w:szCs w:val="14"/>
            </w:rPr>
          </w:pPr>
          <w:hyperlink w:anchor="Introduction"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FF3D73" w:rsidRPr="00C76DF3" w:rsidRDefault="00FF3D7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FF3D73" w:rsidRPr="00C76DF3" w:rsidRDefault="00A368CC" w:rsidP="003505B3">
          <w:pPr>
            <w:pStyle w:val="ProductList-OfferingBody"/>
            <w:ind w:left="-72" w:right="-75"/>
            <w:jc w:val="center"/>
            <w:rPr>
              <w:color w:val="808080" w:themeColor="background1" w:themeShade="80"/>
              <w:sz w:val="14"/>
              <w:szCs w:val="14"/>
            </w:rPr>
          </w:pPr>
          <w:hyperlink w:anchor="GeneralTerms" w:history="1">
            <w:r w:rsidR="00FF3D7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FF3D73" w:rsidRPr="00C76DF3" w:rsidRDefault="00FF3D7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FF3D73" w:rsidRPr="000E4BBB" w:rsidRDefault="00A368CC" w:rsidP="003505B3">
          <w:pPr>
            <w:pStyle w:val="ProductList-OfferingBody"/>
            <w:ind w:left="-72" w:right="-77"/>
            <w:jc w:val="center"/>
            <w:rPr>
              <w:color w:val="808080" w:themeColor="background1" w:themeShade="80"/>
              <w:spacing w:val="-2"/>
              <w:sz w:val="14"/>
              <w:szCs w:val="14"/>
            </w:rPr>
          </w:pPr>
          <w:hyperlink w:anchor="PrivacyandSecurityTerms" w:history="1">
            <w:r w:rsidR="00FF3D73"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FF3D73" w:rsidRPr="00C76DF3" w:rsidRDefault="00FF3D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FF3D73" w:rsidRPr="00C76DF3" w:rsidRDefault="00A368CC" w:rsidP="003505B3">
          <w:pPr>
            <w:pStyle w:val="ProductList-OfferingBody"/>
            <w:ind w:left="-72" w:right="-77"/>
            <w:jc w:val="center"/>
            <w:rPr>
              <w:color w:val="808080" w:themeColor="background1" w:themeShade="80"/>
              <w:sz w:val="14"/>
              <w:szCs w:val="14"/>
            </w:rPr>
          </w:pPr>
          <w:hyperlink w:anchor="OnlineServiceSpecificTerms" w:history="1">
            <w:r w:rsidR="00FF3D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FF3D73" w:rsidRPr="00C76DF3" w:rsidRDefault="00FF3D7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FF3D73" w:rsidRPr="00C76DF3" w:rsidRDefault="00A368CC" w:rsidP="003505B3">
          <w:pPr>
            <w:pStyle w:val="ProductList-OfferingBody"/>
            <w:ind w:left="-72" w:right="-76"/>
            <w:jc w:val="center"/>
            <w:rPr>
              <w:color w:val="808080" w:themeColor="background1" w:themeShade="80"/>
              <w:sz w:val="14"/>
              <w:szCs w:val="14"/>
            </w:rPr>
          </w:pPr>
          <w:hyperlink w:anchor="Attachment1" w:history="1">
            <w:r w:rsidR="00FF3D73">
              <w:rPr>
                <w:rStyle w:val="Hyperlink"/>
                <w:sz w:val="14"/>
                <w:szCs w:val="14"/>
              </w:rPr>
              <w:t>Ek</w:t>
            </w:r>
          </w:hyperlink>
        </w:p>
      </w:tc>
    </w:tr>
  </w:tbl>
  <w:p w14:paraId="180422CD" w14:textId="77777777" w:rsidR="00FF3D73" w:rsidRPr="00591643" w:rsidRDefault="00FF3D73" w:rsidP="001B38C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F3D73" w:rsidRPr="00C76DF3" w14:paraId="4B9CF4C1"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41DB2" w14:textId="77777777" w:rsidR="00FF3D73" w:rsidRPr="00C76DF3" w:rsidRDefault="00A368CC" w:rsidP="004745CC">
          <w:pPr>
            <w:pStyle w:val="ProductList-OfferingBody"/>
            <w:ind w:left="-77" w:right="-73"/>
            <w:jc w:val="center"/>
            <w:rPr>
              <w:color w:val="808080" w:themeColor="background1" w:themeShade="80"/>
              <w:sz w:val="14"/>
              <w:szCs w:val="14"/>
            </w:rPr>
          </w:pPr>
          <w:hyperlink w:anchor="İçindekiler"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84047E" w14:textId="77777777" w:rsidR="00FF3D73" w:rsidRPr="00C76DF3" w:rsidRDefault="00FF3D73"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D0C8C" w14:textId="77777777" w:rsidR="00FF3D73" w:rsidRPr="00C76DF3" w:rsidRDefault="00A368CC" w:rsidP="004745CC">
          <w:pPr>
            <w:pStyle w:val="ProductList-OfferingBody"/>
            <w:ind w:left="-72" w:right="-74"/>
            <w:jc w:val="center"/>
            <w:rPr>
              <w:color w:val="808080" w:themeColor="background1" w:themeShade="80"/>
              <w:sz w:val="14"/>
              <w:szCs w:val="14"/>
            </w:rPr>
          </w:pPr>
          <w:hyperlink w:anchor="Giriş"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7283D" w14:textId="77777777" w:rsidR="00FF3D73" w:rsidRPr="00C76DF3" w:rsidRDefault="00FF3D73"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F5A50" w14:textId="77777777" w:rsidR="00FF3D73" w:rsidRPr="00C76DF3" w:rsidRDefault="00A368CC" w:rsidP="004745CC">
          <w:pPr>
            <w:pStyle w:val="ProductList-OfferingBody"/>
            <w:ind w:left="-72" w:right="-75"/>
            <w:jc w:val="center"/>
            <w:rPr>
              <w:color w:val="808080" w:themeColor="background1" w:themeShade="80"/>
              <w:sz w:val="14"/>
              <w:szCs w:val="14"/>
            </w:rPr>
          </w:pPr>
          <w:hyperlink w:anchor="Genel Şartlar" w:history="1">
            <w:r w:rsidR="00FF3D73">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18AB11" w14:textId="77777777" w:rsidR="00FF3D73" w:rsidRPr="00C76DF3" w:rsidRDefault="00FF3D73"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679CB2" w14:textId="77777777" w:rsidR="00FF3D73" w:rsidRPr="00C76DF3" w:rsidRDefault="00A368CC" w:rsidP="004745CC">
          <w:pPr>
            <w:pStyle w:val="ProductList-OfferingBody"/>
            <w:ind w:left="-72" w:right="-77"/>
            <w:jc w:val="center"/>
            <w:rPr>
              <w:color w:val="808080" w:themeColor="background1" w:themeShade="80"/>
              <w:sz w:val="14"/>
              <w:szCs w:val="14"/>
            </w:rPr>
          </w:pPr>
          <w:hyperlink w:anchor="Çevrimiçi Hizmet Özel Şartları" w:history="1">
            <w:r w:rsidR="00FF3D73">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1342" w14:textId="77777777" w:rsidR="00FF3D73" w:rsidRPr="00C76DF3" w:rsidRDefault="00FF3D73"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6A678" w14:textId="77777777" w:rsidR="00FF3D73" w:rsidRPr="00C76DF3" w:rsidRDefault="00A368CC" w:rsidP="004745CC">
          <w:pPr>
            <w:pStyle w:val="ProductList-OfferingBody"/>
            <w:ind w:left="-72" w:right="-76"/>
            <w:jc w:val="center"/>
            <w:rPr>
              <w:color w:val="808080" w:themeColor="background1" w:themeShade="80"/>
              <w:sz w:val="14"/>
              <w:szCs w:val="14"/>
            </w:rPr>
          </w:pPr>
          <w:hyperlink w:anchor="Ek 1" w:history="1">
            <w:r w:rsidR="00FF3D73">
              <w:rPr>
                <w:rStyle w:val="Hyperlink"/>
                <w:sz w:val="14"/>
                <w:szCs w:val="14"/>
              </w:rPr>
              <w:t>Ekler</w:t>
            </w:r>
          </w:hyperlink>
        </w:p>
      </w:tc>
    </w:tr>
  </w:tbl>
  <w:p w14:paraId="6E3DE158" w14:textId="77777777" w:rsidR="00FF3D73" w:rsidRPr="00591643" w:rsidRDefault="00FF3D73" w:rsidP="007D20B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3D73" w:rsidRPr="00C76DF3" w14:paraId="2F0C91A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1B589" w14:textId="77777777" w:rsidR="00FF3D73" w:rsidRPr="00C76DF3" w:rsidRDefault="00A368CC" w:rsidP="00591643">
          <w:pPr>
            <w:pStyle w:val="ProductList-OfferingBody"/>
            <w:ind w:left="-77" w:right="-73"/>
            <w:jc w:val="center"/>
            <w:rPr>
              <w:color w:val="808080" w:themeColor="background1" w:themeShade="80"/>
              <w:sz w:val="14"/>
              <w:szCs w:val="14"/>
            </w:rPr>
          </w:pPr>
          <w:hyperlink w:anchor="İçindekiler"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CE20E4" w14:textId="77777777" w:rsidR="00FF3D73" w:rsidRPr="00C76DF3" w:rsidRDefault="00FF3D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D06F51" w14:textId="77777777" w:rsidR="00FF3D73" w:rsidRPr="00C76DF3" w:rsidRDefault="00A368CC" w:rsidP="00591643">
          <w:pPr>
            <w:pStyle w:val="ProductList-OfferingBody"/>
            <w:ind w:left="-72" w:right="-74"/>
            <w:jc w:val="center"/>
            <w:rPr>
              <w:color w:val="808080" w:themeColor="background1" w:themeShade="80"/>
              <w:sz w:val="14"/>
              <w:szCs w:val="14"/>
            </w:rPr>
          </w:pPr>
          <w:hyperlink w:anchor="Giriş"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4B61DF" w14:textId="77777777" w:rsidR="00FF3D73" w:rsidRPr="00C76DF3" w:rsidRDefault="00FF3D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693FC" w14:textId="77777777" w:rsidR="00FF3D73" w:rsidRPr="00C76DF3" w:rsidRDefault="00A368CC" w:rsidP="003812FE">
          <w:pPr>
            <w:pStyle w:val="ProductList-OfferingBody"/>
            <w:ind w:left="-72" w:right="-75"/>
            <w:jc w:val="center"/>
            <w:rPr>
              <w:color w:val="808080" w:themeColor="background1" w:themeShade="80"/>
              <w:sz w:val="14"/>
              <w:szCs w:val="14"/>
            </w:rPr>
          </w:pPr>
          <w:hyperlink w:anchor="Genel Koşullar" w:history="1">
            <w:r w:rsidR="00FF3D73">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97FA91" w14:textId="77777777" w:rsidR="00FF3D73" w:rsidRPr="00C76DF3" w:rsidRDefault="00FF3D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48C95" w14:textId="77777777" w:rsidR="00FF3D73" w:rsidRPr="00C76DF3" w:rsidRDefault="00A368CC" w:rsidP="00591643">
          <w:pPr>
            <w:pStyle w:val="ProductList-OfferingBody"/>
            <w:ind w:left="-72" w:right="-77"/>
            <w:jc w:val="center"/>
            <w:rPr>
              <w:color w:val="808080" w:themeColor="background1" w:themeShade="80"/>
              <w:sz w:val="14"/>
              <w:szCs w:val="14"/>
            </w:rPr>
          </w:pPr>
          <w:hyperlink w:anchor="Gizlilik ve Güvenlik Koşulları" w:history="1">
            <w:r w:rsidR="00FF3D73">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1E5ED"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1E9EF9" w14:textId="77777777" w:rsidR="00FF3D73" w:rsidRPr="00C76DF3" w:rsidRDefault="00A368CC" w:rsidP="003812FE">
          <w:pPr>
            <w:pStyle w:val="ProductList-OfferingBody"/>
            <w:ind w:left="-72" w:right="-77"/>
            <w:jc w:val="center"/>
            <w:rPr>
              <w:color w:val="808080" w:themeColor="background1" w:themeShade="80"/>
              <w:sz w:val="14"/>
              <w:szCs w:val="14"/>
            </w:rPr>
          </w:pPr>
          <w:hyperlink w:anchor="Çevrimiçi Hizmet Özel Koşulları" w:history="1">
            <w:r w:rsidR="00FF3D73">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C58330"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67BEA" w14:textId="77777777" w:rsidR="00FF3D73" w:rsidRPr="00C76DF3" w:rsidRDefault="00A368CC" w:rsidP="003812FE">
          <w:pPr>
            <w:pStyle w:val="ProductList-OfferingBody"/>
            <w:ind w:left="-72" w:right="-76"/>
            <w:jc w:val="center"/>
            <w:rPr>
              <w:color w:val="808080" w:themeColor="background1" w:themeShade="80"/>
              <w:sz w:val="14"/>
              <w:szCs w:val="14"/>
            </w:rPr>
          </w:pPr>
          <w:hyperlink w:anchor="Ek 1" w:history="1">
            <w:r w:rsidR="00FF3D73">
              <w:rPr>
                <w:rStyle w:val="Hyperlink"/>
                <w:sz w:val="14"/>
                <w:szCs w:val="14"/>
              </w:rPr>
              <w:t>Ekler</w:t>
            </w:r>
          </w:hyperlink>
        </w:p>
      </w:tc>
    </w:tr>
  </w:tbl>
  <w:p w14:paraId="103D999B" w14:textId="77777777" w:rsidR="00FF3D73" w:rsidRPr="00591643" w:rsidRDefault="00FF3D73">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3D73" w:rsidRPr="00C76DF3" w14:paraId="4FD04F5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A9EBD" w14:textId="77777777" w:rsidR="00FF3D73" w:rsidRPr="00C76DF3" w:rsidRDefault="00A368CC" w:rsidP="005C51AC">
          <w:pPr>
            <w:pStyle w:val="ProductList-OfferingBody"/>
            <w:ind w:left="-77" w:right="-73"/>
            <w:jc w:val="center"/>
            <w:rPr>
              <w:color w:val="808080" w:themeColor="background1" w:themeShade="80"/>
              <w:sz w:val="14"/>
              <w:szCs w:val="14"/>
            </w:rPr>
          </w:pPr>
          <w:hyperlink w:anchor="İçindekiler"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884A3" w14:textId="77777777" w:rsidR="00FF3D73" w:rsidRPr="00C76DF3" w:rsidRDefault="00FF3D7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F5421A" w14:textId="77777777" w:rsidR="00FF3D73" w:rsidRPr="00C76DF3" w:rsidRDefault="00A368CC" w:rsidP="005C51AC">
          <w:pPr>
            <w:pStyle w:val="ProductList-OfferingBody"/>
            <w:ind w:left="-72" w:right="-74"/>
            <w:jc w:val="center"/>
            <w:rPr>
              <w:color w:val="808080" w:themeColor="background1" w:themeShade="80"/>
              <w:sz w:val="14"/>
              <w:szCs w:val="14"/>
            </w:rPr>
          </w:pPr>
          <w:hyperlink w:anchor="Giriş"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F58D99" w14:textId="77777777" w:rsidR="00FF3D73" w:rsidRPr="00C76DF3" w:rsidRDefault="00FF3D7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62296" w14:textId="77777777" w:rsidR="00FF3D73" w:rsidRPr="00C76DF3" w:rsidRDefault="00A368CC" w:rsidP="005C51AC">
          <w:pPr>
            <w:pStyle w:val="ProductList-OfferingBody"/>
            <w:ind w:left="-72" w:right="-75"/>
            <w:jc w:val="center"/>
            <w:rPr>
              <w:color w:val="808080" w:themeColor="background1" w:themeShade="80"/>
              <w:sz w:val="14"/>
              <w:szCs w:val="14"/>
            </w:rPr>
          </w:pPr>
          <w:hyperlink w:anchor="Genel Koşullar" w:history="1">
            <w:r w:rsidR="00FF3D73">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A9C603" w14:textId="77777777" w:rsidR="00FF3D73" w:rsidRPr="00C76DF3" w:rsidRDefault="00FF3D7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E1BAF" w14:textId="77777777" w:rsidR="00FF3D73" w:rsidRPr="00C76DF3" w:rsidRDefault="00A368CC" w:rsidP="005C51AC">
          <w:pPr>
            <w:pStyle w:val="ProductList-OfferingBody"/>
            <w:ind w:left="-72" w:right="-77"/>
            <w:jc w:val="center"/>
            <w:rPr>
              <w:color w:val="808080" w:themeColor="background1" w:themeShade="80"/>
              <w:sz w:val="14"/>
              <w:szCs w:val="14"/>
            </w:rPr>
          </w:pPr>
          <w:hyperlink w:anchor="Gizlilik ve Güvenlik Koşulları" w:history="1">
            <w:r w:rsidR="00FF3D73">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8E410" w14:textId="77777777" w:rsidR="00FF3D73" w:rsidRPr="00C76DF3" w:rsidRDefault="00FF3D7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F20B55" w14:textId="77777777" w:rsidR="00FF3D73" w:rsidRPr="00C76DF3" w:rsidRDefault="00A368CC" w:rsidP="005C51AC">
          <w:pPr>
            <w:pStyle w:val="ProductList-OfferingBody"/>
            <w:ind w:left="-72" w:right="-77"/>
            <w:jc w:val="center"/>
            <w:rPr>
              <w:color w:val="808080" w:themeColor="background1" w:themeShade="80"/>
              <w:sz w:val="14"/>
              <w:szCs w:val="14"/>
            </w:rPr>
          </w:pPr>
          <w:hyperlink w:anchor="ÇevrimiçiHizmetÖzelKoşulları" w:history="1">
            <w:r w:rsidR="00FF3D73">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A9ADB2" w14:textId="77777777" w:rsidR="00FF3D73" w:rsidRPr="00C76DF3" w:rsidRDefault="00FF3D7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95C22" w14:textId="77777777" w:rsidR="00FF3D73" w:rsidRPr="00C76DF3" w:rsidRDefault="00A368CC" w:rsidP="005C51AC">
          <w:pPr>
            <w:pStyle w:val="ProductList-OfferingBody"/>
            <w:ind w:left="-72" w:right="-76"/>
            <w:jc w:val="center"/>
            <w:rPr>
              <w:color w:val="808080" w:themeColor="background1" w:themeShade="80"/>
              <w:sz w:val="14"/>
              <w:szCs w:val="14"/>
            </w:rPr>
          </w:pPr>
          <w:hyperlink w:anchor="Ek 1" w:history="1">
            <w:r w:rsidR="00FF3D73">
              <w:rPr>
                <w:rStyle w:val="Hyperlink"/>
                <w:sz w:val="14"/>
                <w:szCs w:val="14"/>
              </w:rPr>
              <w:t>Ekler</w:t>
            </w:r>
          </w:hyperlink>
        </w:p>
      </w:tc>
    </w:tr>
  </w:tbl>
  <w:p w14:paraId="05812915" w14:textId="77777777" w:rsidR="00FF3D73" w:rsidRPr="00591643" w:rsidRDefault="00FF3D73"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3D73" w:rsidRPr="00C76DF3" w14:paraId="3FEECA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2526A" w14:textId="77777777" w:rsidR="00FF3D73" w:rsidRPr="00C76DF3" w:rsidRDefault="00A368CC" w:rsidP="00591643">
          <w:pPr>
            <w:pStyle w:val="ProductList-OfferingBody"/>
            <w:ind w:left="-77" w:right="-73"/>
            <w:jc w:val="center"/>
            <w:rPr>
              <w:color w:val="808080" w:themeColor="background1" w:themeShade="80"/>
              <w:sz w:val="14"/>
              <w:szCs w:val="14"/>
            </w:rPr>
          </w:pPr>
          <w:hyperlink w:anchor="İçindekiler"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9058A3" w14:textId="77777777" w:rsidR="00FF3D73" w:rsidRPr="00C76DF3" w:rsidRDefault="00FF3D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564E5" w14:textId="77777777" w:rsidR="00FF3D73" w:rsidRPr="00C76DF3" w:rsidRDefault="00A368CC" w:rsidP="00591643">
          <w:pPr>
            <w:pStyle w:val="ProductList-OfferingBody"/>
            <w:ind w:left="-72" w:right="-74"/>
            <w:jc w:val="center"/>
            <w:rPr>
              <w:color w:val="808080" w:themeColor="background1" w:themeShade="80"/>
              <w:sz w:val="14"/>
              <w:szCs w:val="14"/>
            </w:rPr>
          </w:pPr>
          <w:hyperlink w:anchor="Giriş"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1C6C74" w14:textId="77777777" w:rsidR="00FF3D73" w:rsidRPr="00C76DF3" w:rsidRDefault="00FF3D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947A7" w14:textId="77777777" w:rsidR="00FF3D73" w:rsidRPr="00C76DF3" w:rsidRDefault="00A368CC" w:rsidP="003812FE">
          <w:pPr>
            <w:pStyle w:val="ProductList-OfferingBody"/>
            <w:ind w:left="-72" w:right="-75"/>
            <w:jc w:val="center"/>
            <w:rPr>
              <w:color w:val="808080" w:themeColor="background1" w:themeShade="80"/>
              <w:sz w:val="14"/>
              <w:szCs w:val="14"/>
            </w:rPr>
          </w:pPr>
          <w:hyperlink w:anchor="Genel Koşullar" w:history="1">
            <w:r w:rsidR="00FF3D73">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BE9D45" w14:textId="77777777" w:rsidR="00FF3D73" w:rsidRPr="00C76DF3" w:rsidRDefault="00FF3D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A44479" w14:textId="77777777" w:rsidR="00FF3D73" w:rsidRPr="00C76DF3" w:rsidRDefault="00A368CC" w:rsidP="00591643">
          <w:pPr>
            <w:pStyle w:val="ProductList-OfferingBody"/>
            <w:ind w:left="-72" w:right="-77"/>
            <w:jc w:val="center"/>
            <w:rPr>
              <w:color w:val="808080" w:themeColor="background1" w:themeShade="80"/>
              <w:sz w:val="14"/>
              <w:szCs w:val="14"/>
            </w:rPr>
          </w:pPr>
          <w:hyperlink w:anchor="Gizlilik ve Güvenlik Koşulları" w:history="1">
            <w:r w:rsidR="00FF3D73">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398B9"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69E9D" w14:textId="77777777" w:rsidR="00FF3D73" w:rsidRPr="00C76DF3" w:rsidRDefault="00A368CC" w:rsidP="003812FE">
          <w:pPr>
            <w:pStyle w:val="ProductList-OfferingBody"/>
            <w:ind w:left="-72" w:right="-77"/>
            <w:jc w:val="center"/>
            <w:rPr>
              <w:color w:val="808080" w:themeColor="background1" w:themeShade="80"/>
              <w:sz w:val="14"/>
              <w:szCs w:val="14"/>
            </w:rPr>
          </w:pPr>
          <w:hyperlink w:anchor="Çevrimiçi Hizmet Özel Koşulları" w:history="1">
            <w:r w:rsidR="00FF3D73">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FC9B9"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A8C22" w14:textId="77777777" w:rsidR="00FF3D73" w:rsidRPr="00C76DF3" w:rsidRDefault="00A368CC" w:rsidP="003812FE">
          <w:pPr>
            <w:pStyle w:val="ProductList-OfferingBody"/>
            <w:ind w:left="-72" w:right="-76"/>
            <w:jc w:val="center"/>
            <w:rPr>
              <w:color w:val="808080" w:themeColor="background1" w:themeShade="80"/>
              <w:sz w:val="14"/>
              <w:szCs w:val="14"/>
            </w:rPr>
          </w:pPr>
          <w:hyperlink w:anchor="Ek 1" w:history="1">
            <w:r w:rsidR="00FF3D73">
              <w:rPr>
                <w:rStyle w:val="Hyperlink"/>
                <w:sz w:val="14"/>
                <w:szCs w:val="14"/>
              </w:rPr>
              <w:t>Ekler</w:t>
            </w:r>
          </w:hyperlink>
        </w:p>
      </w:tc>
    </w:tr>
  </w:tbl>
  <w:p w14:paraId="46DF05AE" w14:textId="77777777" w:rsidR="00FF3D73" w:rsidRPr="00591643" w:rsidRDefault="00FF3D73">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3D73" w:rsidRPr="00C76DF3" w14:paraId="0E0C9312" w14:textId="77777777" w:rsidTr="006A6E9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E00AB" w14:textId="77777777" w:rsidR="00FF3D73" w:rsidRPr="00C76DF3" w:rsidRDefault="00A368CC" w:rsidP="006A6E91">
          <w:pPr>
            <w:pStyle w:val="ProductList-OfferingBody"/>
            <w:ind w:left="-77" w:right="-73"/>
            <w:jc w:val="center"/>
            <w:rPr>
              <w:color w:val="808080" w:themeColor="background1" w:themeShade="80"/>
              <w:sz w:val="14"/>
              <w:szCs w:val="14"/>
            </w:rPr>
          </w:pPr>
          <w:hyperlink w:anchor="İçindekiler"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5C66C8" w14:textId="77777777" w:rsidR="00FF3D73" w:rsidRPr="00C76DF3" w:rsidRDefault="00FF3D73" w:rsidP="006A6E9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FC525" w14:textId="77777777" w:rsidR="00FF3D73" w:rsidRPr="00C76DF3" w:rsidRDefault="00A368CC" w:rsidP="006A6E91">
          <w:pPr>
            <w:pStyle w:val="ProductList-OfferingBody"/>
            <w:ind w:left="-72" w:right="-74"/>
            <w:jc w:val="center"/>
            <w:rPr>
              <w:color w:val="808080" w:themeColor="background1" w:themeShade="80"/>
              <w:sz w:val="14"/>
              <w:szCs w:val="14"/>
            </w:rPr>
          </w:pPr>
          <w:hyperlink w:anchor="Giriş"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9B0903" w14:textId="77777777" w:rsidR="00FF3D73" w:rsidRPr="00C76DF3" w:rsidRDefault="00FF3D73" w:rsidP="006A6E9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59980" w14:textId="77777777" w:rsidR="00FF3D73" w:rsidRPr="00C76DF3" w:rsidRDefault="00A368CC" w:rsidP="006A6E91">
          <w:pPr>
            <w:pStyle w:val="ProductList-OfferingBody"/>
            <w:ind w:left="-72" w:right="-75"/>
            <w:jc w:val="center"/>
            <w:rPr>
              <w:color w:val="808080" w:themeColor="background1" w:themeShade="80"/>
              <w:sz w:val="14"/>
              <w:szCs w:val="14"/>
            </w:rPr>
          </w:pPr>
          <w:hyperlink w:anchor="Genel Koşullar" w:history="1">
            <w:r w:rsidR="00FF3D73">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CE7C12" w14:textId="77777777" w:rsidR="00FF3D73" w:rsidRPr="00C76DF3" w:rsidRDefault="00FF3D73" w:rsidP="006A6E9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A9DB2" w14:textId="77777777" w:rsidR="00FF3D73" w:rsidRPr="00C76DF3" w:rsidRDefault="00A368CC" w:rsidP="006A6E91">
          <w:pPr>
            <w:pStyle w:val="ProductList-OfferingBody"/>
            <w:ind w:left="-72" w:right="-77"/>
            <w:jc w:val="center"/>
            <w:rPr>
              <w:color w:val="808080" w:themeColor="background1" w:themeShade="80"/>
              <w:sz w:val="14"/>
              <w:szCs w:val="14"/>
            </w:rPr>
          </w:pPr>
          <w:hyperlink w:anchor="Gizlilik ve Güvenlik Koşulları" w:history="1">
            <w:r w:rsidR="00FF3D73">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0B530" w14:textId="77777777" w:rsidR="00FF3D73" w:rsidRPr="00C76DF3" w:rsidRDefault="00FF3D73" w:rsidP="006A6E9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33F8A2" w14:textId="77777777" w:rsidR="00FF3D73" w:rsidRPr="00C76DF3" w:rsidRDefault="00A368CC" w:rsidP="006A6E91">
          <w:pPr>
            <w:pStyle w:val="ProductList-OfferingBody"/>
            <w:ind w:left="-72" w:right="-77"/>
            <w:jc w:val="center"/>
            <w:rPr>
              <w:color w:val="808080" w:themeColor="background1" w:themeShade="80"/>
              <w:sz w:val="14"/>
              <w:szCs w:val="14"/>
            </w:rPr>
          </w:pPr>
          <w:hyperlink w:anchor="Çevrimiçi Hizmet Özel Koşulları" w:history="1">
            <w:r w:rsidR="00FF3D73">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644FA" w14:textId="77777777" w:rsidR="00FF3D73" w:rsidRPr="00C76DF3" w:rsidRDefault="00FF3D73" w:rsidP="006A6E9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211AC4" w14:textId="77777777" w:rsidR="00FF3D73" w:rsidRPr="00C76DF3" w:rsidRDefault="00A368CC" w:rsidP="006A6E91">
          <w:pPr>
            <w:pStyle w:val="ProductList-OfferingBody"/>
            <w:ind w:left="-72" w:right="-76"/>
            <w:jc w:val="center"/>
            <w:rPr>
              <w:color w:val="808080" w:themeColor="background1" w:themeShade="80"/>
              <w:sz w:val="14"/>
              <w:szCs w:val="14"/>
            </w:rPr>
          </w:pPr>
          <w:hyperlink w:anchor="Ek 1" w:history="1">
            <w:r w:rsidR="00FF3D73">
              <w:rPr>
                <w:rStyle w:val="Hyperlink"/>
                <w:sz w:val="14"/>
                <w:szCs w:val="14"/>
              </w:rPr>
              <w:t>Ekler</w:t>
            </w:r>
          </w:hyperlink>
        </w:p>
      </w:tc>
    </w:tr>
  </w:tbl>
  <w:p w14:paraId="1372C00E" w14:textId="77777777" w:rsidR="00FF3D73" w:rsidRPr="00591643" w:rsidRDefault="00FF3D73"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3D73" w:rsidRPr="00C76DF3" w14:paraId="713DB6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B9E9EE" w14:textId="77777777" w:rsidR="00FF3D73" w:rsidRPr="00C76DF3" w:rsidRDefault="00A368CC" w:rsidP="00591643">
          <w:pPr>
            <w:pStyle w:val="ProductList-OfferingBody"/>
            <w:ind w:left="-77" w:right="-73"/>
            <w:jc w:val="center"/>
            <w:rPr>
              <w:color w:val="808080" w:themeColor="background1" w:themeShade="80"/>
              <w:sz w:val="14"/>
              <w:szCs w:val="14"/>
            </w:rPr>
          </w:pPr>
          <w:hyperlink w:anchor="İçindekiler"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502999" w14:textId="77777777" w:rsidR="00FF3D73" w:rsidRPr="00C76DF3" w:rsidRDefault="00FF3D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58C021" w14:textId="77777777" w:rsidR="00FF3D73" w:rsidRPr="00C76DF3" w:rsidRDefault="00A368CC" w:rsidP="00591643">
          <w:pPr>
            <w:pStyle w:val="ProductList-OfferingBody"/>
            <w:ind w:left="-72" w:right="-74"/>
            <w:jc w:val="center"/>
            <w:rPr>
              <w:color w:val="808080" w:themeColor="background1" w:themeShade="80"/>
              <w:sz w:val="14"/>
              <w:szCs w:val="14"/>
            </w:rPr>
          </w:pPr>
          <w:hyperlink w:anchor="Giriş"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CF7AE5" w14:textId="77777777" w:rsidR="00FF3D73" w:rsidRPr="00C76DF3" w:rsidRDefault="00FF3D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A72EA" w14:textId="77777777" w:rsidR="00FF3D73" w:rsidRPr="00C76DF3" w:rsidRDefault="00A368CC" w:rsidP="003812FE">
          <w:pPr>
            <w:pStyle w:val="ProductList-OfferingBody"/>
            <w:ind w:left="-72" w:right="-75"/>
            <w:jc w:val="center"/>
            <w:rPr>
              <w:color w:val="808080" w:themeColor="background1" w:themeShade="80"/>
              <w:sz w:val="14"/>
              <w:szCs w:val="14"/>
            </w:rPr>
          </w:pPr>
          <w:hyperlink w:anchor="Genel Koşullar" w:history="1">
            <w:r w:rsidR="00FF3D73">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075F09" w14:textId="77777777" w:rsidR="00FF3D73" w:rsidRPr="00C76DF3" w:rsidRDefault="00FF3D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5C8EA" w14:textId="77777777" w:rsidR="00FF3D73" w:rsidRPr="00C76DF3" w:rsidRDefault="00A368CC" w:rsidP="00591643">
          <w:pPr>
            <w:pStyle w:val="ProductList-OfferingBody"/>
            <w:ind w:left="-72" w:right="-77"/>
            <w:jc w:val="center"/>
            <w:rPr>
              <w:color w:val="808080" w:themeColor="background1" w:themeShade="80"/>
              <w:sz w:val="14"/>
              <w:szCs w:val="14"/>
            </w:rPr>
          </w:pPr>
          <w:hyperlink w:anchor="Gizlilik ve Güvenlik Koşulları" w:history="1">
            <w:r w:rsidR="00FF3D73">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89A163"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01076A" w14:textId="77777777" w:rsidR="00FF3D73" w:rsidRPr="00C76DF3" w:rsidRDefault="00A368CC" w:rsidP="003812FE">
          <w:pPr>
            <w:pStyle w:val="ProductList-OfferingBody"/>
            <w:ind w:left="-72" w:right="-77"/>
            <w:jc w:val="center"/>
            <w:rPr>
              <w:color w:val="808080" w:themeColor="background1" w:themeShade="80"/>
              <w:sz w:val="14"/>
              <w:szCs w:val="14"/>
            </w:rPr>
          </w:pPr>
          <w:hyperlink w:anchor="Çevrimiçi Hizmet Özel Koşulları" w:history="1">
            <w:r w:rsidR="00FF3D73">
              <w:rPr>
                <w:rStyle w:val="Hyperlink"/>
                <w:sz w:val="14"/>
                <w:szCs w:val="14"/>
              </w:rPr>
              <w:t>Çevrimiçi Hizmet Özel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64D0C"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6692C" w14:textId="77777777" w:rsidR="00FF3D73" w:rsidRPr="00C76DF3" w:rsidRDefault="00A368CC" w:rsidP="003812FE">
          <w:pPr>
            <w:pStyle w:val="ProductList-OfferingBody"/>
            <w:ind w:left="-72" w:right="-76"/>
            <w:jc w:val="center"/>
            <w:rPr>
              <w:color w:val="808080" w:themeColor="background1" w:themeShade="80"/>
              <w:sz w:val="14"/>
              <w:szCs w:val="14"/>
            </w:rPr>
          </w:pPr>
          <w:hyperlink w:anchor="Ek 1" w:history="1">
            <w:r w:rsidR="00FF3D73">
              <w:rPr>
                <w:rStyle w:val="Hyperlink"/>
                <w:sz w:val="14"/>
                <w:szCs w:val="14"/>
              </w:rPr>
              <w:t>Ekler</w:t>
            </w:r>
          </w:hyperlink>
        </w:p>
      </w:tc>
    </w:tr>
  </w:tbl>
  <w:p w14:paraId="678CF7BF" w14:textId="77777777" w:rsidR="00FF3D73" w:rsidRPr="00591643" w:rsidRDefault="00FF3D73">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3D73"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FF3D73" w:rsidRPr="00234BCF" w:rsidRDefault="00A368CC" w:rsidP="005C51AC">
          <w:pPr>
            <w:pStyle w:val="ProductList-OfferingBody"/>
            <w:ind w:left="-77" w:right="-73"/>
            <w:jc w:val="center"/>
            <w:rPr>
              <w:color w:val="808080" w:themeColor="background1" w:themeShade="80"/>
              <w:sz w:val="14"/>
              <w:szCs w:val="14"/>
            </w:rPr>
          </w:pPr>
          <w:hyperlink w:anchor="TableofContents" w:history="1">
            <w:r w:rsidR="00FF3D73"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FF3D73" w:rsidRPr="00C76DF3" w:rsidRDefault="00FF3D7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FF3D73" w:rsidRPr="00234BCF" w:rsidRDefault="00A368CC" w:rsidP="005C51AC">
          <w:pPr>
            <w:pStyle w:val="ProductList-OfferingBody"/>
            <w:ind w:left="-72" w:right="-74"/>
            <w:jc w:val="center"/>
            <w:rPr>
              <w:color w:val="808080" w:themeColor="background1" w:themeShade="80"/>
              <w:sz w:val="14"/>
              <w:szCs w:val="14"/>
            </w:rPr>
          </w:pPr>
          <w:hyperlink w:anchor="Introduction" w:history="1">
            <w:r w:rsidR="00FF3D73"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FF3D73" w:rsidRPr="00C76DF3" w:rsidRDefault="00FF3D7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FF3D73" w:rsidRPr="00234BCF" w:rsidRDefault="00A368CC" w:rsidP="005C51AC">
          <w:pPr>
            <w:pStyle w:val="ProductList-OfferingBody"/>
            <w:ind w:left="-72" w:right="-75"/>
            <w:jc w:val="center"/>
            <w:rPr>
              <w:color w:val="808080" w:themeColor="background1" w:themeShade="80"/>
              <w:sz w:val="14"/>
              <w:szCs w:val="14"/>
            </w:rPr>
          </w:pPr>
          <w:hyperlink w:anchor="GeneralTerms" w:history="1">
            <w:r w:rsidR="00FF3D73"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FF3D73" w:rsidRPr="00C76DF3" w:rsidRDefault="00FF3D7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FF3D73" w:rsidRPr="00234BCF" w:rsidRDefault="00A368CC" w:rsidP="005C51AC">
          <w:pPr>
            <w:pStyle w:val="ProductList-OfferingBody"/>
            <w:ind w:left="-72" w:right="-77"/>
            <w:jc w:val="center"/>
            <w:rPr>
              <w:color w:val="808080" w:themeColor="background1" w:themeShade="80"/>
              <w:sz w:val="14"/>
              <w:szCs w:val="14"/>
            </w:rPr>
          </w:pPr>
          <w:hyperlink w:anchor="PrivacyandSecurityTerms" w:history="1">
            <w:r w:rsidR="00FF3D73"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FF3D73" w:rsidRPr="00C76DF3" w:rsidRDefault="00FF3D7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FF3D73" w:rsidRPr="00234BCF" w:rsidRDefault="00A368CC" w:rsidP="005C51AC">
          <w:pPr>
            <w:pStyle w:val="ProductList-OfferingBody"/>
            <w:ind w:left="-72" w:right="-77"/>
            <w:jc w:val="center"/>
            <w:rPr>
              <w:color w:val="808080" w:themeColor="background1" w:themeShade="80"/>
              <w:sz w:val="14"/>
              <w:szCs w:val="14"/>
            </w:rPr>
          </w:pPr>
          <w:hyperlink w:anchor="OnlineServiceSpecificTerms" w:history="1">
            <w:r w:rsidR="00FF3D73"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FF3D73" w:rsidRPr="00C76DF3" w:rsidRDefault="00FF3D7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FF3D73" w:rsidRPr="00234BCF" w:rsidRDefault="00A368CC" w:rsidP="005C51AC">
          <w:pPr>
            <w:pStyle w:val="ProductList-OfferingBody"/>
            <w:ind w:left="-72" w:right="-76"/>
            <w:jc w:val="center"/>
            <w:rPr>
              <w:color w:val="808080" w:themeColor="background1" w:themeShade="80"/>
              <w:sz w:val="14"/>
              <w:szCs w:val="14"/>
            </w:rPr>
          </w:pPr>
          <w:hyperlink w:anchor="Attachment1" w:history="1">
            <w:r w:rsidR="00FF3D73" w:rsidRPr="00234BCF">
              <w:rPr>
                <w:rStyle w:val="Hyperlink"/>
                <w:sz w:val="14"/>
                <w:szCs w:val="14"/>
              </w:rPr>
              <w:t>Ekler</w:t>
            </w:r>
          </w:hyperlink>
        </w:p>
      </w:tc>
    </w:tr>
  </w:tbl>
  <w:p w14:paraId="34558AE5" w14:textId="77777777" w:rsidR="00FF3D73" w:rsidRPr="00591643" w:rsidRDefault="00FF3D73"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3D73"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FF3D73" w:rsidRPr="00C76DF3" w:rsidRDefault="00A368CC" w:rsidP="00591643">
          <w:pPr>
            <w:pStyle w:val="ProductList-OfferingBody"/>
            <w:ind w:left="-77" w:right="-73"/>
            <w:jc w:val="center"/>
            <w:rPr>
              <w:color w:val="808080" w:themeColor="background1" w:themeShade="80"/>
              <w:sz w:val="14"/>
              <w:szCs w:val="14"/>
            </w:rPr>
          </w:pPr>
          <w:hyperlink w:anchor="TableofContents"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FF3D73" w:rsidRPr="00C76DF3" w:rsidRDefault="00FF3D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FF3D73" w:rsidRPr="00C76DF3" w:rsidRDefault="00A368CC" w:rsidP="00591643">
          <w:pPr>
            <w:pStyle w:val="ProductList-OfferingBody"/>
            <w:ind w:left="-72" w:right="-74"/>
            <w:jc w:val="center"/>
            <w:rPr>
              <w:color w:val="808080" w:themeColor="background1" w:themeShade="80"/>
              <w:sz w:val="14"/>
              <w:szCs w:val="14"/>
            </w:rPr>
          </w:pPr>
          <w:hyperlink w:anchor="Introduction"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FF3D73" w:rsidRPr="00C76DF3" w:rsidRDefault="00FF3D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FF3D73" w:rsidRPr="00C76DF3" w:rsidRDefault="00A368CC" w:rsidP="003812FE">
          <w:pPr>
            <w:pStyle w:val="ProductList-OfferingBody"/>
            <w:ind w:left="-72" w:right="-75"/>
            <w:jc w:val="center"/>
            <w:rPr>
              <w:color w:val="808080" w:themeColor="background1" w:themeShade="80"/>
              <w:sz w:val="14"/>
              <w:szCs w:val="14"/>
            </w:rPr>
          </w:pPr>
          <w:hyperlink w:anchor="GeneralTerms" w:history="1">
            <w:r w:rsidR="00FF3D73">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FF3D73" w:rsidRPr="00C76DF3" w:rsidRDefault="00FF3D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FF3D73" w:rsidRPr="00C76DF3" w:rsidRDefault="00A368CC" w:rsidP="00591643">
          <w:pPr>
            <w:pStyle w:val="ProductList-OfferingBody"/>
            <w:ind w:left="-72" w:right="-77"/>
            <w:jc w:val="center"/>
            <w:rPr>
              <w:color w:val="808080" w:themeColor="background1" w:themeShade="80"/>
              <w:sz w:val="14"/>
              <w:szCs w:val="14"/>
            </w:rPr>
          </w:pPr>
          <w:hyperlink w:anchor="PrivacyandSecurityTerms" w:history="1">
            <w:r w:rsidR="00FF3D73">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FF3D73" w:rsidRPr="00C76DF3" w:rsidRDefault="00A368CC" w:rsidP="003812FE">
          <w:pPr>
            <w:pStyle w:val="ProductList-OfferingBody"/>
            <w:ind w:left="-72" w:right="-77"/>
            <w:jc w:val="center"/>
            <w:rPr>
              <w:color w:val="808080" w:themeColor="background1" w:themeShade="80"/>
              <w:sz w:val="14"/>
              <w:szCs w:val="14"/>
            </w:rPr>
          </w:pPr>
          <w:hyperlink w:anchor="OnlineServiceSpecificTerms" w:history="1">
            <w:r w:rsidR="00FF3D73">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FF3D73" w:rsidRPr="00C76DF3" w:rsidRDefault="00A368CC" w:rsidP="003812FE">
          <w:pPr>
            <w:pStyle w:val="ProductList-OfferingBody"/>
            <w:ind w:left="-72" w:right="-76"/>
            <w:jc w:val="center"/>
            <w:rPr>
              <w:color w:val="808080" w:themeColor="background1" w:themeShade="80"/>
              <w:sz w:val="14"/>
              <w:szCs w:val="14"/>
            </w:rPr>
          </w:pPr>
          <w:hyperlink w:anchor="Attachment1" w:history="1">
            <w:r w:rsidR="00FF3D73">
              <w:rPr>
                <w:rStyle w:val="Hyperlink"/>
                <w:sz w:val="14"/>
                <w:szCs w:val="14"/>
              </w:rPr>
              <w:t>Ekler</w:t>
            </w:r>
          </w:hyperlink>
        </w:p>
      </w:tc>
    </w:tr>
  </w:tbl>
  <w:p w14:paraId="17DB85E8" w14:textId="77777777" w:rsidR="00FF3D73" w:rsidRPr="00591643" w:rsidRDefault="00FF3D73">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3D73" w:rsidRPr="00C76DF3" w14:paraId="0090F501" w14:textId="77777777" w:rsidTr="00D6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148F7" w14:textId="77777777" w:rsidR="00FF3D73" w:rsidRPr="00C76DF3" w:rsidRDefault="00A368CC" w:rsidP="00D675BD">
          <w:pPr>
            <w:pStyle w:val="ProductList-OfferingBody"/>
            <w:ind w:left="-77" w:right="-73"/>
            <w:jc w:val="center"/>
            <w:rPr>
              <w:color w:val="808080" w:themeColor="background1" w:themeShade="80"/>
              <w:sz w:val="14"/>
              <w:szCs w:val="14"/>
            </w:rPr>
          </w:pPr>
          <w:hyperlink w:anchor="İçindekiler"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38D6E3" w14:textId="77777777" w:rsidR="00FF3D73" w:rsidRPr="00C76DF3" w:rsidRDefault="00FF3D73" w:rsidP="00D675B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8B448" w14:textId="77777777" w:rsidR="00FF3D73" w:rsidRPr="00C76DF3" w:rsidRDefault="00A368CC" w:rsidP="00D675BD">
          <w:pPr>
            <w:pStyle w:val="ProductList-OfferingBody"/>
            <w:ind w:left="-72" w:right="-74"/>
            <w:jc w:val="center"/>
            <w:rPr>
              <w:color w:val="808080" w:themeColor="background1" w:themeShade="80"/>
              <w:sz w:val="14"/>
              <w:szCs w:val="14"/>
            </w:rPr>
          </w:pPr>
          <w:hyperlink w:anchor="Giriş"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4904B2" w14:textId="77777777" w:rsidR="00FF3D73" w:rsidRPr="00C76DF3" w:rsidRDefault="00FF3D73" w:rsidP="00D675B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61900" w14:textId="77777777" w:rsidR="00FF3D73" w:rsidRPr="00C76DF3" w:rsidRDefault="00A368CC" w:rsidP="00D675BD">
          <w:pPr>
            <w:pStyle w:val="ProductList-OfferingBody"/>
            <w:ind w:left="-72" w:right="-75"/>
            <w:jc w:val="center"/>
            <w:rPr>
              <w:color w:val="808080" w:themeColor="background1" w:themeShade="80"/>
              <w:sz w:val="14"/>
              <w:szCs w:val="14"/>
            </w:rPr>
          </w:pPr>
          <w:hyperlink w:anchor="Genel Şartlar" w:history="1">
            <w:r w:rsidR="00FF3D73">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39E40C" w14:textId="77777777" w:rsidR="00FF3D73" w:rsidRPr="00C76DF3" w:rsidRDefault="00FF3D73" w:rsidP="00D675B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E9267" w14:textId="77777777" w:rsidR="00FF3D73" w:rsidRPr="00C76DF3" w:rsidRDefault="00A368CC" w:rsidP="00D675BD">
          <w:pPr>
            <w:pStyle w:val="ProductList-OfferingBody"/>
            <w:ind w:left="-72" w:right="-77"/>
            <w:jc w:val="center"/>
            <w:rPr>
              <w:color w:val="808080" w:themeColor="background1" w:themeShade="80"/>
              <w:sz w:val="14"/>
              <w:szCs w:val="14"/>
            </w:rPr>
          </w:pPr>
          <w:hyperlink w:anchor="Gizlilik ve Güvenlik Şartları" w:history="1">
            <w:r w:rsidR="00FF3D73">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33E6E" w14:textId="77777777" w:rsidR="00FF3D73" w:rsidRPr="00C76DF3" w:rsidRDefault="00FF3D73" w:rsidP="00D675B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2EC09A" w14:textId="77777777" w:rsidR="00FF3D73" w:rsidRPr="00C76DF3" w:rsidRDefault="00A368CC" w:rsidP="00D675BD">
          <w:pPr>
            <w:pStyle w:val="ProductList-OfferingBody"/>
            <w:ind w:left="-72" w:right="-77"/>
            <w:jc w:val="center"/>
            <w:rPr>
              <w:color w:val="808080" w:themeColor="background1" w:themeShade="80"/>
              <w:sz w:val="14"/>
              <w:szCs w:val="14"/>
            </w:rPr>
          </w:pPr>
          <w:hyperlink w:anchor="Çevrimiçi Hizmet Özel Şartları" w:history="1">
            <w:r w:rsidR="00FF3D73">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FA816" w14:textId="77777777" w:rsidR="00FF3D73" w:rsidRPr="00C76DF3" w:rsidRDefault="00FF3D73" w:rsidP="00D675B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5386" w14:textId="77777777" w:rsidR="00FF3D73" w:rsidRPr="00C76DF3" w:rsidRDefault="00A368CC" w:rsidP="00D675BD">
          <w:pPr>
            <w:pStyle w:val="ProductList-OfferingBody"/>
            <w:ind w:left="-72" w:right="-76"/>
            <w:jc w:val="center"/>
            <w:rPr>
              <w:color w:val="808080" w:themeColor="background1" w:themeShade="80"/>
              <w:sz w:val="14"/>
              <w:szCs w:val="14"/>
            </w:rPr>
          </w:pPr>
          <w:hyperlink w:anchor="Ek 1" w:history="1">
            <w:r w:rsidR="00FF3D73">
              <w:rPr>
                <w:rStyle w:val="Hyperlink"/>
                <w:sz w:val="14"/>
                <w:szCs w:val="14"/>
              </w:rPr>
              <w:t>Ekler</w:t>
            </w:r>
          </w:hyperlink>
        </w:p>
      </w:tc>
    </w:tr>
  </w:tbl>
  <w:p w14:paraId="5413D91D" w14:textId="77777777" w:rsidR="00FF3D73" w:rsidRPr="00591643" w:rsidRDefault="00FF3D73"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3D73" w:rsidRPr="00C76DF3" w14:paraId="532EAC1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1A2AA" w14:textId="77777777" w:rsidR="00FF3D73" w:rsidRPr="00C76DF3" w:rsidRDefault="00A368CC" w:rsidP="00591643">
          <w:pPr>
            <w:pStyle w:val="ProductList-OfferingBody"/>
            <w:ind w:left="-77" w:right="-73"/>
            <w:jc w:val="center"/>
            <w:rPr>
              <w:color w:val="808080" w:themeColor="background1" w:themeShade="80"/>
              <w:sz w:val="14"/>
              <w:szCs w:val="14"/>
            </w:rPr>
          </w:pPr>
          <w:hyperlink w:anchor="İçindekiler"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9A115A" w14:textId="77777777" w:rsidR="00FF3D73" w:rsidRPr="00C76DF3" w:rsidRDefault="00FF3D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6902" w14:textId="77777777" w:rsidR="00FF3D73" w:rsidRPr="00C76DF3" w:rsidRDefault="00A368CC" w:rsidP="00591643">
          <w:pPr>
            <w:pStyle w:val="ProductList-OfferingBody"/>
            <w:ind w:left="-72" w:right="-74"/>
            <w:jc w:val="center"/>
            <w:rPr>
              <w:color w:val="808080" w:themeColor="background1" w:themeShade="80"/>
              <w:sz w:val="14"/>
              <w:szCs w:val="14"/>
            </w:rPr>
          </w:pPr>
          <w:hyperlink w:anchor="Giriş"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015E3A" w14:textId="77777777" w:rsidR="00FF3D73" w:rsidRPr="00C76DF3" w:rsidRDefault="00FF3D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88B25" w14:textId="77777777" w:rsidR="00FF3D73" w:rsidRPr="00C76DF3" w:rsidRDefault="00A368CC" w:rsidP="003812FE">
          <w:pPr>
            <w:pStyle w:val="ProductList-OfferingBody"/>
            <w:ind w:left="-72" w:right="-75"/>
            <w:jc w:val="center"/>
            <w:rPr>
              <w:color w:val="808080" w:themeColor="background1" w:themeShade="80"/>
              <w:sz w:val="14"/>
              <w:szCs w:val="14"/>
            </w:rPr>
          </w:pPr>
          <w:hyperlink w:anchor="Genel Şartlar" w:history="1">
            <w:r w:rsidR="00FF3D73">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4EED7F" w14:textId="77777777" w:rsidR="00FF3D73" w:rsidRPr="00C76DF3" w:rsidRDefault="00FF3D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A0013" w14:textId="77777777" w:rsidR="00FF3D73" w:rsidRPr="00C76DF3" w:rsidRDefault="00A368CC" w:rsidP="00591643">
          <w:pPr>
            <w:pStyle w:val="ProductList-OfferingBody"/>
            <w:ind w:left="-72" w:right="-77"/>
            <w:jc w:val="center"/>
            <w:rPr>
              <w:color w:val="808080" w:themeColor="background1" w:themeShade="80"/>
              <w:sz w:val="14"/>
              <w:szCs w:val="14"/>
            </w:rPr>
          </w:pPr>
          <w:hyperlink w:anchor="Gizlilik ve Güvenlik Şartları" w:history="1">
            <w:r w:rsidR="00FF3D73">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191B4"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F4DBB" w14:textId="77777777" w:rsidR="00FF3D73" w:rsidRPr="00C76DF3" w:rsidRDefault="00A368CC" w:rsidP="003812FE">
          <w:pPr>
            <w:pStyle w:val="ProductList-OfferingBody"/>
            <w:ind w:left="-72" w:right="-77"/>
            <w:jc w:val="center"/>
            <w:rPr>
              <w:color w:val="808080" w:themeColor="background1" w:themeShade="80"/>
              <w:sz w:val="14"/>
              <w:szCs w:val="14"/>
            </w:rPr>
          </w:pPr>
          <w:hyperlink w:anchor="Çevrimiçi Hizmet Özel Şartları" w:history="1">
            <w:r w:rsidR="00FF3D73">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5C045"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5DFFE5" w14:textId="77777777" w:rsidR="00FF3D73" w:rsidRPr="00C76DF3" w:rsidRDefault="00A368CC" w:rsidP="003812FE">
          <w:pPr>
            <w:pStyle w:val="ProductList-OfferingBody"/>
            <w:ind w:left="-72" w:right="-76"/>
            <w:jc w:val="center"/>
            <w:rPr>
              <w:color w:val="808080" w:themeColor="background1" w:themeShade="80"/>
              <w:sz w:val="14"/>
              <w:szCs w:val="14"/>
            </w:rPr>
          </w:pPr>
          <w:hyperlink w:anchor="Ek 1" w:history="1">
            <w:r w:rsidR="00FF3D73">
              <w:rPr>
                <w:rStyle w:val="Hyperlink"/>
                <w:sz w:val="14"/>
                <w:szCs w:val="14"/>
              </w:rPr>
              <w:t>Ekler</w:t>
            </w:r>
          </w:hyperlink>
        </w:p>
      </w:tc>
    </w:tr>
  </w:tbl>
  <w:p w14:paraId="408CB52A" w14:textId="77777777" w:rsidR="00FF3D73" w:rsidRPr="00591643" w:rsidRDefault="00FF3D73">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1"/>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3D73" w:rsidRPr="00652B3D" w14:paraId="09ADE8F8" w14:textId="77777777" w:rsidTr="00D675B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B95E7" w14:textId="77777777" w:rsidR="00FF3D73" w:rsidRPr="00652B3D" w:rsidRDefault="00A368CC" w:rsidP="00D675BD">
          <w:pPr>
            <w:spacing w:before="20" w:after="20"/>
            <w:ind w:left="-77" w:right="-73"/>
            <w:jc w:val="center"/>
            <w:rPr>
              <w:rFonts w:ascii="Calibri" w:eastAsia="Calibri" w:hAnsi="Calibri" w:cs="Times New Roman"/>
              <w:color w:val="808080"/>
              <w:sz w:val="14"/>
              <w:szCs w:val="14"/>
            </w:rPr>
          </w:pPr>
          <w:hyperlink w:anchor="TableofContents" w:history="1">
            <w:r w:rsidR="00FF3D73" w:rsidRPr="00652B3D">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D2A127" w14:textId="77777777" w:rsidR="00FF3D73" w:rsidRPr="00652B3D" w:rsidRDefault="00FF3D73" w:rsidP="00D675BD">
          <w:pPr>
            <w:spacing w:before="20" w:after="20"/>
            <w:ind w:left="-71" w:right="-101"/>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D0DAA" w14:textId="77777777" w:rsidR="00FF3D73" w:rsidRPr="00652B3D" w:rsidRDefault="00A368CC" w:rsidP="00D675BD">
          <w:pPr>
            <w:spacing w:before="20" w:after="20"/>
            <w:ind w:left="-72" w:right="-74"/>
            <w:jc w:val="center"/>
            <w:rPr>
              <w:rFonts w:ascii="Calibri" w:eastAsia="Calibri" w:hAnsi="Calibri" w:cs="Times New Roman"/>
              <w:color w:val="808080"/>
              <w:sz w:val="14"/>
              <w:szCs w:val="14"/>
            </w:rPr>
          </w:pPr>
          <w:hyperlink w:anchor="Introduction" w:history="1">
            <w:r w:rsidR="00FF3D73" w:rsidRPr="00652B3D">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820AF2" w14:textId="77777777" w:rsidR="00FF3D73" w:rsidRPr="00652B3D" w:rsidRDefault="00FF3D73" w:rsidP="00D675BD">
          <w:pPr>
            <w:spacing w:before="20" w:after="20"/>
            <w:ind w:left="-70" w:right="-101"/>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ADE1A" w14:textId="77777777" w:rsidR="00FF3D73" w:rsidRPr="00652B3D" w:rsidRDefault="00A368CC" w:rsidP="00D675BD">
          <w:pPr>
            <w:spacing w:before="20" w:after="20"/>
            <w:ind w:left="-72" w:right="-75"/>
            <w:jc w:val="center"/>
            <w:rPr>
              <w:rFonts w:ascii="Calibri" w:eastAsia="Calibri" w:hAnsi="Calibri" w:cs="Times New Roman"/>
              <w:color w:val="808080"/>
              <w:sz w:val="14"/>
              <w:szCs w:val="14"/>
            </w:rPr>
          </w:pPr>
          <w:hyperlink w:anchor="GeneralTerms" w:history="1">
            <w:r w:rsidR="00FF3D73" w:rsidRPr="00652B3D">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574C69" w14:textId="77777777" w:rsidR="00FF3D73" w:rsidRPr="00652B3D" w:rsidRDefault="00FF3D73" w:rsidP="00D675BD">
          <w:pPr>
            <w:spacing w:before="20" w:after="20"/>
            <w:ind w:left="-69"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1E21" w14:textId="77777777" w:rsidR="00FF3D73" w:rsidRPr="00652B3D" w:rsidRDefault="00A368CC" w:rsidP="00D675BD">
          <w:pPr>
            <w:spacing w:before="20" w:after="20"/>
            <w:ind w:left="-72" w:right="-77"/>
            <w:jc w:val="center"/>
            <w:rPr>
              <w:rFonts w:ascii="Calibri" w:eastAsia="Calibri" w:hAnsi="Calibri" w:cs="Times New Roman"/>
              <w:color w:val="808080"/>
              <w:sz w:val="14"/>
              <w:szCs w:val="14"/>
            </w:rPr>
          </w:pPr>
          <w:hyperlink w:anchor="PrivacyandSecurityTerms" w:history="1">
            <w:r w:rsidR="00FF3D73" w:rsidRPr="00652B3D">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FA47E" w14:textId="77777777" w:rsidR="00FF3D73" w:rsidRPr="00652B3D" w:rsidRDefault="00FF3D73" w:rsidP="00D675BD">
          <w:pPr>
            <w:spacing w:before="20" w:after="20"/>
            <w:ind w:left="-67"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363AB4" w14:textId="77777777" w:rsidR="00FF3D73" w:rsidRPr="00652B3D" w:rsidRDefault="00A368CC" w:rsidP="00D675BD">
          <w:pPr>
            <w:spacing w:before="20" w:after="20"/>
            <w:ind w:left="-72" w:right="-77"/>
            <w:jc w:val="center"/>
            <w:rPr>
              <w:rFonts w:ascii="Calibri" w:eastAsia="Calibri" w:hAnsi="Calibri" w:cs="Times New Roman"/>
              <w:color w:val="808080"/>
              <w:sz w:val="14"/>
              <w:szCs w:val="14"/>
            </w:rPr>
          </w:pPr>
          <w:hyperlink w:anchor="OnlineServiceSpecificTerms" w:history="1">
            <w:r w:rsidR="00FF3D73" w:rsidRPr="00652B3D">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770FCB" w14:textId="77777777" w:rsidR="00FF3D73" w:rsidRPr="00652B3D" w:rsidRDefault="00FF3D73" w:rsidP="00D675BD">
          <w:pPr>
            <w:spacing w:before="20" w:after="20"/>
            <w:ind w:left="-67" w:right="-101"/>
            <w:jc w:val="center"/>
            <w:rPr>
              <w:rFonts w:ascii="Calibri" w:eastAsia="Calibri" w:hAnsi="Calibri" w:cs="Times New Roman"/>
              <w:color w:val="808080"/>
              <w:sz w:val="14"/>
              <w:szCs w:val="14"/>
            </w:rPr>
          </w:pPr>
          <w:r w:rsidRPr="00652B3D">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90BA" w14:textId="77777777" w:rsidR="00FF3D73" w:rsidRPr="00652B3D" w:rsidRDefault="00A368CC" w:rsidP="00D675BD">
          <w:pPr>
            <w:spacing w:before="20" w:after="20"/>
            <w:ind w:left="-72" w:right="-76"/>
            <w:jc w:val="center"/>
            <w:rPr>
              <w:rFonts w:ascii="Calibri" w:eastAsia="Calibri" w:hAnsi="Calibri" w:cs="Times New Roman"/>
              <w:color w:val="808080"/>
              <w:sz w:val="14"/>
              <w:szCs w:val="14"/>
            </w:rPr>
          </w:pPr>
          <w:hyperlink w:anchor="Attachment1" w:history="1">
            <w:r w:rsidR="00FF3D73" w:rsidRPr="00652B3D">
              <w:rPr>
                <w:rFonts w:ascii="Calibri" w:eastAsia="Calibri" w:hAnsi="Calibri" w:cs="Times New Roman"/>
                <w:color w:val="0563C1"/>
                <w:sz w:val="14"/>
                <w:szCs w:val="14"/>
                <w:u w:val="single"/>
              </w:rPr>
              <w:t>Attachments</w:t>
            </w:r>
          </w:hyperlink>
        </w:p>
      </w:tc>
    </w:tr>
  </w:tbl>
  <w:p w14:paraId="6FCF2AD0" w14:textId="77777777" w:rsidR="00FF3D73" w:rsidRPr="00652B3D" w:rsidRDefault="00FF3D73" w:rsidP="00D675BD">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3D73" w:rsidRPr="00C76DF3" w14:paraId="739400A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64CADB" w14:textId="77777777" w:rsidR="00FF3D73" w:rsidRPr="00C76DF3" w:rsidRDefault="00A368CC" w:rsidP="00591643">
          <w:pPr>
            <w:pStyle w:val="ProductList-OfferingBody"/>
            <w:ind w:left="-77" w:right="-73"/>
            <w:jc w:val="center"/>
            <w:rPr>
              <w:color w:val="808080" w:themeColor="background1" w:themeShade="80"/>
              <w:sz w:val="14"/>
              <w:szCs w:val="14"/>
            </w:rPr>
          </w:pPr>
          <w:hyperlink w:anchor="İçindekiler"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C6F5B9" w14:textId="77777777" w:rsidR="00FF3D73" w:rsidRPr="00C76DF3" w:rsidRDefault="00FF3D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D7C98" w14:textId="77777777" w:rsidR="00FF3D73" w:rsidRPr="00C76DF3" w:rsidRDefault="00A368CC" w:rsidP="00591643">
          <w:pPr>
            <w:pStyle w:val="ProductList-OfferingBody"/>
            <w:ind w:left="-72" w:right="-74"/>
            <w:jc w:val="center"/>
            <w:rPr>
              <w:color w:val="808080" w:themeColor="background1" w:themeShade="80"/>
              <w:sz w:val="14"/>
              <w:szCs w:val="14"/>
            </w:rPr>
          </w:pPr>
          <w:hyperlink w:anchor="Giriş"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31AA82" w14:textId="77777777" w:rsidR="00FF3D73" w:rsidRPr="00C76DF3" w:rsidRDefault="00FF3D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72E84" w14:textId="77777777" w:rsidR="00FF3D73" w:rsidRPr="00C76DF3" w:rsidRDefault="00A368CC" w:rsidP="003812FE">
          <w:pPr>
            <w:pStyle w:val="ProductList-OfferingBody"/>
            <w:ind w:left="-72" w:right="-75"/>
            <w:jc w:val="center"/>
            <w:rPr>
              <w:color w:val="808080" w:themeColor="background1" w:themeShade="80"/>
              <w:sz w:val="14"/>
              <w:szCs w:val="14"/>
            </w:rPr>
          </w:pPr>
          <w:hyperlink w:anchor="Genel Şartlar" w:history="1">
            <w:r w:rsidR="00FF3D73">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70705F" w14:textId="77777777" w:rsidR="00FF3D73" w:rsidRPr="00C76DF3" w:rsidRDefault="00FF3D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3AE13" w14:textId="77777777" w:rsidR="00FF3D73" w:rsidRPr="00C76DF3" w:rsidRDefault="00A368CC" w:rsidP="00591643">
          <w:pPr>
            <w:pStyle w:val="ProductList-OfferingBody"/>
            <w:ind w:left="-72" w:right="-77"/>
            <w:jc w:val="center"/>
            <w:rPr>
              <w:color w:val="808080" w:themeColor="background1" w:themeShade="80"/>
              <w:sz w:val="14"/>
              <w:szCs w:val="14"/>
            </w:rPr>
          </w:pPr>
          <w:hyperlink w:anchor="Gizlilik ve Güvenlik Şartları" w:history="1">
            <w:r w:rsidR="00FF3D73">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89E644"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53B6F6" w14:textId="77777777" w:rsidR="00FF3D73" w:rsidRPr="00C76DF3" w:rsidRDefault="00A368CC" w:rsidP="003812FE">
          <w:pPr>
            <w:pStyle w:val="ProductList-OfferingBody"/>
            <w:ind w:left="-72" w:right="-77"/>
            <w:jc w:val="center"/>
            <w:rPr>
              <w:color w:val="808080" w:themeColor="background1" w:themeShade="80"/>
              <w:sz w:val="14"/>
              <w:szCs w:val="14"/>
            </w:rPr>
          </w:pPr>
          <w:hyperlink w:anchor="Çevrimiçi Hizmet Özel Şartları" w:history="1">
            <w:r w:rsidR="00FF3D73">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EE9A9"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6E09F" w14:textId="77777777" w:rsidR="00FF3D73" w:rsidRPr="00C76DF3" w:rsidRDefault="00A368CC" w:rsidP="003812FE">
          <w:pPr>
            <w:pStyle w:val="ProductList-OfferingBody"/>
            <w:ind w:left="-72" w:right="-76"/>
            <w:jc w:val="center"/>
            <w:rPr>
              <w:color w:val="808080" w:themeColor="background1" w:themeShade="80"/>
              <w:sz w:val="14"/>
              <w:szCs w:val="14"/>
            </w:rPr>
          </w:pPr>
          <w:hyperlink w:anchor="Ek 1" w:history="1">
            <w:r w:rsidR="00FF3D73">
              <w:rPr>
                <w:rStyle w:val="Hyperlink"/>
                <w:sz w:val="14"/>
                <w:szCs w:val="14"/>
              </w:rPr>
              <w:t>Ekler</w:t>
            </w:r>
          </w:hyperlink>
        </w:p>
      </w:tc>
    </w:tr>
  </w:tbl>
  <w:p w14:paraId="0FE954FE" w14:textId="77777777" w:rsidR="00FF3D73" w:rsidRPr="00591643" w:rsidRDefault="00FF3D73">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F3D73" w:rsidRPr="00C76DF3" w14:paraId="7D195BAB" w14:textId="77777777" w:rsidTr="00FF3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65B91" w14:textId="77777777" w:rsidR="00FF3D73" w:rsidRPr="00C76DF3" w:rsidRDefault="00A368CC" w:rsidP="004745CC">
          <w:pPr>
            <w:pStyle w:val="ProductList-OfferingBody"/>
            <w:ind w:left="-77" w:right="-73"/>
            <w:jc w:val="center"/>
            <w:rPr>
              <w:color w:val="808080" w:themeColor="background1" w:themeShade="80"/>
              <w:sz w:val="14"/>
              <w:szCs w:val="14"/>
            </w:rPr>
          </w:pPr>
          <w:hyperlink w:anchor="İçindekiler"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D3AE87" w14:textId="77777777" w:rsidR="00FF3D73" w:rsidRPr="00C76DF3" w:rsidRDefault="00FF3D73" w:rsidP="004745C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B5D9C" w14:textId="77777777" w:rsidR="00FF3D73" w:rsidRPr="00C76DF3" w:rsidRDefault="00A368CC" w:rsidP="004745CC">
          <w:pPr>
            <w:pStyle w:val="ProductList-OfferingBody"/>
            <w:ind w:left="-72" w:right="-74"/>
            <w:jc w:val="center"/>
            <w:rPr>
              <w:color w:val="808080" w:themeColor="background1" w:themeShade="80"/>
              <w:sz w:val="14"/>
              <w:szCs w:val="14"/>
            </w:rPr>
          </w:pPr>
          <w:hyperlink w:anchor="Giriş"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A33185" w14:textId="77777777" w:rsidR="00FF3D73" w:rsidRPr="00C76DF3" w:rsidRDefault="00FF3D73" w:rsidP="004745C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AF7AEE" w14:textId="77777777" w:rsidR="00FF3D73" w:rsidRPr="00C76DF3" w:rsidRDefault="00A368CC" w:rsidP="004745CC">
          <w:pPr>
            <w:pStyle w:val="ProductList-OfferingBody"/>
            <w:ind w:left="-72" w:right="-75"/>
            <w:jc w:val="center"/>
            <w:rPr>
              <w:color w:val="808080" w:themeColor="background1" w:themeShade="80"/>
              <w:sz w:val="14"/>
              <w:szCs w:val="14"/>
            </w:rPr>
          </w:pPr>
          <w:hyperlink w:anchor="Genel Şartlar" w:history="1">
            <w:r w:rsidR="00FF3D73">
              <w:rPr>
                <w:rStyle w:val="Hyperlink"/>
                <w:sz w:val="14"/>
                <w:szCs w:val="14"/>
              </w:rPr>
              <w:t>Genel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0BDE77" w14:textId="77777777" w:rsidR="00FF3D73" w:rsidRPr="00C76DF3" w:rsidRDefault="00FF3D73"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626B8D" w14:textId="77777777" w:rsidR="00FF3D73" w:rsidRPr="00C76DF3" w:rsidRDefault="00A368CC" w:rsidP="004745CC">
          <w:pPr>
            <w:pStyle w:val="ProductList-OfferingBody"/>
            <w:ind w:left="-72" w:right="-77"/>
            <w:jc w:val="center"/>
            <w:rPr>
              <w:color w:val="808080" w:themeColor="background1" w:themeShade="80"/>
              <w:sz w:val="14"/>
              <w:szCs w:val="14"/>
            </w:rPr>
          </w:pPr>
          <w:hyperlink w:anchor="Çevrimiçi Hizmet Özel Şartları" w:history="1">
            <w:r w:rsidR="00FF3D73">
              <w:rPr>
                <w:rStyle w:val="Hyperlink"/>
                <w:sz w:val="14"/>
                <w:szCs w:val="14"/>
              </w:rPr>
              <w:t>Çevrimiçi Hizmet Özel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C4BE7C" w14:textId="77777777" w:rsidR="00FF3D73" w:rsidRPr="00C76DF3" w:rsidRDefault="00FF3D73" w:rsidP="004745C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C9914" w14:textId="77777777" w:rsidR="00FF3D73" w:rsidRPr="00C76DF3" w:rsidRDefault="00A368CC" w:rsidP="004745CC">
          <w:pPr>
            <w:pStyle w:val="ProductList-OfferingBody"/>
            <w:ind w:left="-72" w:right="-76"/>
            <w:jc w:val="center"/>
            <w:rPr>
              <w:color w:val="808080" w:themeColor="background1" w:themeShade="80"/>
              <w:sz w:val="14"/>
              <w:szCs w:val="14"/>
            </w:rPr>
          </w:pPr>
          <w:hyperlink w:anchor="Ek 1" w:history="1">
            <w:r w:rsidR="00FF3D73">
              <w:rPr>
                <w:rStyle w:val="Hyperlink"/>
                <w:sz w:val="14"/>
                <w:szCs w:val="14"/>
              </w:rPr>
              <w:t>Ekler</w:t>
            </w:r>
          </w:hyperlink>
        </w:p>
      </w:tc>
    </w:tr>
  </w:tbl>
  <w:p w14:paraId="7E2F9E9D" w14:textId="77777777" w:rsidR="00FF3D73" w:rsidRPr="00591643" w:rsidRDefault="00FF3D73"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3D73"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FF3D73" w:rsidRPr="00C76DF3" w:rsidRDefault="00A368CC" w:rsidP="00591643">
          <w:pPr>
            <w:pStyle w:val="ProductList-OfferingBody"/>
            <w:ind w:left="-77" w:right="-73"/>
            <w:jc w:val="center"/>
            <w:rPr>
              <w:color w:val="808080" w:themeColor="background1" w:themeShade="80"/>
              <w:sz w:val="14"/>
              <w:szCs w:val="14"/>
            </w:rPr>
          </w:pPr>
          <w:hyperlink w:anchor="TableofContents"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FF3D73" w:rsidRPr="00C76DF3" w:rsidRDefault="00FF3D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FF3D73" w:rsidRPr="00C76DF3" w:rsidRDefault="00A368CC" w:rsidP="00591643">
          <w:pPr>
            <w:pStyle w:val="ProductList-OfferingBody"/>
            <w:ind w:left="-72" w:right="-74"/>
            <w:jc w:val="center"/>
            <w:rPr>
              <w:color w:val="808080" w:themeColor="background1" w:themeShade="80"/>
              <w:sz w:val="14"/>
              <w:szCs w:val="14"/>
            </w:rPr>
          </w:pPr>
          <w:hyperlink w:anchor="Introduction"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FF3D73" w:rsidRPr="00C76DF3" w:rsidRDefault="00FF3D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FF3D73" w:rsidRPr="00C76DF3" w:rsidRDefault="00A368CC" w:rsidP="003812FE">
          <w:pPr>
            <w:pStyle w:val="ProductList-OfferingBody"/>
            <w:ind w:left="-72" w:right="-75"/>
            <w:jc w:val="center"/>
            <w:rPr>
              <w:color w:val="808080" w:themeColor="background1" w:themeShade="80"/>
              <w:sz w:val="14"/>
              <w:szCs w:val="14"/>
            </w:rPr>
          </w:pPr>
          <w:hyperlink w:anchor="GeneralTerms" w:history="1">
            <w:r w:rsidR="00FF3D73">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FF3D73" w:rsidRPr="00C76DF3" w:rsidRDefault="00FF3D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FF3D73" w:rsidRPr="00C76DF3" w:rsidRDefault="00A368CC" w:rsidP="00591643">
          <w:pPr>
            <w:pStyle w:val="ProductList-OfferingBody"/>
            <w:ind w:left="-72" w:right="-77"/>
            <w:jc w:val="center"/>
            <w:rPr>
              <w:color w:val="808080" w:themeColor="background1" w:themeShade="80"/>
              <w:sz w:val="14"/>
              <w:szCs w:val="14"/>
            </w:rPr>
          </w:pPr>
          <w:hyperlink w:anchor="PrivacyandSecurityTerms" w:history="1">
            <w:r w:rsidR="00FF3D73">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FF3D73" w:rsidRPr="00C76DF3" w:rsidRDefault="00A368CC" w:rsidP="003812FE">
          <w:pPr>
            <w:pStyle w:val="ProductList-OfferingBody"/>
            <w:ind w:left="-72" w:right="-77"/>
            <w:jc w:val="center"/>
            <w:rPr>
              <w:color w:val="808080" w:themeColor="background1" w:themeShade="80"/>
              <w:sz w:val="14"/>
              <w:szCs w:val="14"/>
            </w:rPr>
          </w:pPr>
          <w:hyperlink w:anchor="OnlineServiceSpecificTerms" w:history="1">
            <w:r w:rsidR="00FF3D73">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FF3D73" w:rsidRPr="00C76DF3" w:rsidRDefault="00A368CC" w:rsidP="003812FE">
          <w:pPr>
            <w:pStyle w:val="ProductList-OfferingBody"/>
            <w:ind w:left="-72" w:right="-76"/>
            <w:jc w:val="center"/>
            <w:rPr>
              <w:color w:val="808080" w:themeColor="background1" w:themeShade="80"/>
              <w:sz w:val="14"/>
              <w:szCs w:val="14"/>
            </w:rPr>
          </w:pPr>
          <w:hyperlink w:anchor="Attachment1" w:history="1">
            <w:r w:rsidR="00FF3D73">
              <w:rPr>
                <w:rStyle w:val="Hyperlink"/>
                <w:sz w:val="14"/>
                <w:szCs w:val="14"/>
              </w:rPr>
              <w:t>Ekler</w:t>
            </w:r>
          </w:hyperlink>
        </w:p>
      </w:tc>
    </w:tr>
  </w:tbl>
  <w:p w14:paraId="6E693D37" w14:textId="77777777" w:rsidR="00FF3D73" w:rsidRPr="00591643" w:rsidRDefault="00FF3D73">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F3D73"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FF3D73" w:rsidRPr="00C76DF3" w:rsidRDefault="00A368CC" w:rsidP="00591643">
          <w:pPr>
            <w:pStyle w:val="ProductList-OfferingBody"/>
            <w:ind w:left="-77" w:right="-73"/>
            <w:jc w:val="center"/>
            <w:rPr>
              <w:color w:val="808080" w:themeColor="background1" w:themeShade="80"/>
              <w:sz w:val="14"/>
              <w:szCs w:val="14"/>
            </w:rPr>
          </w:pPr>
          <w:hyperlink w:anchor="TableofContents"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FF3D73" w:rsidRPr="00C76DF3" w:rsidRDefault="00FF3D7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FF3D73" w:rsidRPr="00C76DF3" w:rsidRDefault="00A368CC" w:rsidP="00591643">
          <w:pPr>
            <w:pStyle w:val="ProductList-OfferingBody"/>
            <w:ind w:left="-72" w:right="-74"/>
            <w:jc w:val="center"/>
            <w:rPr>
              <w:color w:val="808080" w:themeColor="background1" w:themeShade="80"/>
              <w:sz w:val="14"/>
              <w:szCs w:val="14"/>
            </w:rPr>
          </w:pPr>
          <w:hyperlink w:anchor="Introduction"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FF3D73" w:rsidRPr="00C76DF3" w:rsidRDefault="00FF3D7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FF3D73" w:rsidRPr="00C76DF3" w:rsidRDefault="00A368CC" w:rsidP="003812FE">
          <w:pPr>
            <w:pStyle w:val="ProductList-OfferingBody"/>
            <w:ind w:left="-72" w:right="-75"/>
            <w:jc w:val="center"/>
            <w:rPr>
              <w:color w:val="808080" w:themeColor="background1" w:themeShade="80"/>
              <w:sz w:val="14"/>
              <w:szCs w:val="14"/>
            </w:rPr>
          </w:pPr>
          <w:hyperlink w:anchor="GeneralTerms" w:history="1">
            <w:r w:rsidR="00FF3D73">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FF3D73" w:rsidRPr="00C76DF3" w:rsidRDefault="00FF3D7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FF3D73" w:rsidRPr="00C76DF3" w:rsidRDefault="00A368CC" w:rsidP="00591643">
          <w:pPr>
            <w:pStyle w:val="ProductList-OfferingBody"/>
            <w:ind w:left="-72" w:right="-77"/>
            <w:jc w:val="center"/>
            <w:rPr>
              <w:color w:val="808080" w:themeColor="background1" w:themeShade="80"/>
              <w:sz w:val="14"/>
              <w:szCs w:val="14"/>
            </w:rPr>
          </w:pPr>
          <w:hyperlink w:anchor="PrivacyandSecurityTerms" w:history="1">
            <w:r w:rsidR="00FF3D73">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FF3D73" w:rsidRPr="00C76DF3" w:rsidRDefault="00A368CC" w:rsidP="003812FE">
          <w:pPr>
            <w:pStyle w:val="ProductList-OfferingBody"/>
            <w:ind w:left="-72" w:right="-77"/>
            <w:jc w:val="center"/>
            <w:rPr>
              <w:color w:val="808080" w:themeColor="background1" w:themeShade="80"/>
              <w:sz w:val="14"/>
              <w:szCs w:val="14"/>
            </w:rPr>
          </w:pPr>
          <w:hyperlink w:anchor="OnlineServiceSpecificTerms" w:history="1">
            <w:r w:rsidR="00FF3D73">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FF3D73" w:rsidRPr="00C76DF3" w:rsidRDefault="00FF3D7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FF3D73" w:rsidRPr="00C76DF3" w:rsidRDefault="00A368CC" w:rsidP="003812FE">
          <w:pPr>
            <w:pStyle w:val="ProductList-OfferingBody"/>
            <w:ind w:left="-72" w:right="-76"/>
            <w:jc w:val="center"/>
            <w:rPr>
              <w:color w:val="808080" w:themeColor="background1" w:themeShade="80"/>
              <w:sz w:val="14"/>
              <w:szCs w:val="14"/>
            </w:rPr>
          </w:pPr>
          <w:hyperlink w:anchor="Attachment1" w:history="1">
            <w:r w:rsidR="00FF3D73">
              <w:rPr>
                <w:rStyle w:val="Hyperlink"/>
                <w:sz w:val="14"/>
                <w:szCs w:val="14"/>
              </w:rPr>
              <w:t>Ekler</w:t>
            </w:r>
          </w:hyperlink>
        </w:p>
      </w:tc>
    </w:tr>
  </w:tbl>
  <w:p w14:paraId="0112EA90" w14:textId="77777777" w:rsidR="00FF3D73" w:rsidRPr="00591643" w:rsidRDefault="00FF3D73">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F3D73" w:rsidRPr="00C76DF3" w14:paraId="44A0D638" w14:textId="77777777" w:rsidTr="00FF3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0E86A" w14:textId="77777777" w:rsidR="00FF3D73" w:rsidRPr="00C76DF3" w:rsidRDefault="00A368CC" w:rsidP="00F001D3">
          <w:pPr>
            <w:pStyle w:val="ProductList-OfferingBody"/>
            <w:ind w:left="-77" w:right="-73"/>
            <w:jc w:val="center"/>
            <w:rPr>
              <w:color w:val="808080" w:themeColor="background1" w:themeShade="80"/>
              <w:sz w:val="14"/>
              <w:szCs w:val="14"/>
            </w:rPr>
          </w:pPr>
          <w:hyperlink w:anchor="TableofContents"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10F8A9" w14:textId="77777777" w:rsidR="00FF3D73" w:rsidRPr="00C76DF3" w:rsidRDefault="00FF3D73" w:rsidP="00F001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0302F" w14:textId="77777777" w:rsidR="00FF3D73" w:rsidRPr="00C76DF3" w:rsidRDefault="00A368CC" w:rsidP="00F001D3">
          <w:pPr>
            <w:pStyle w:val="ProductList-OfferingBody"/>
            <w:ind w:left="-72" w:right="-74"/>
            <w:jc w:val="center"/>
            <w:rPr>
              <w:color w:val="808080" w:themeColor="background1" w:themeShade="80"/>
              <w:sz w:val="14"/>
              <w:szCs w:val="14"/>
            </w:rPr>
          </w:pPr>
          <w:hyperlink w:anchor="Introduction"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524D0" w14:textId="77777777" w:rsidR="00FF3D73" w:rsidRPr="00C76DF3" w:rsidRDefault="00FF3D73" w:rsidP="00F001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1F9B6" w14:textId="77777777" w:rsidR="00FF3D73" w:rsidRPr="00C76DF3" w:rsidRDefault="00A368CC" w:rsidP="00F001D3">
          <w:pPr>
            <w:pStyle w:val="ProductList-OfferingBody"/>
            <w:ind w:left="-72" w:right="-75"/>
            <w:jc w:val="center"/>
            <w:rPr>
              <w:color w:val="808080" w:themeColor="background1" w:themeShade="80"/>
              <w:sz w:val="14"/>
              <w:szCs w:val="14"/>
            </w:rPr>
          </w:pPr>
          <w:hyperlink w:anchor="GeneralTerms" w:history="1">
            <w:r w:rsidR="00FF3D73">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9583CC" w14:textId="77777777" w:rsidR="00FF3D73" w:rsidRPr="00C76DF3" w:rsidRDefault="00FF3D73"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E0A4A" w14:textId="77777777" w:rsidR="00FF3D73" w:rsidRPr="00C76DF3" w:rsidRDefault="00A368CC" w:rsidP="00F001D3">
          <w:pPr>
            <w:pStyle w:val="ProductList-OfferingBody"/>
            <w:ind w:left="-72" w:right="-77"/>
            <w:jc w:val="center"/>
            <w:rPr>
              <w:color w:val="808080" w:themeColor="background1" w:themeShade="80"/>
              <w:sz w:val="14"/>
              <w:szCs w:val="14"/>
            </w:rPr>
          </w:pPr>
          <w:hyperlink w:anchor="OnlineServiceSpecificTerms" w:history="1">
            <w:r w:rsidR="00FF3D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DA947" w14:textId="77777777" w:rsidR="00FF3D73" w:rsidRPr="00C76DF3" w:rsidRDefault="00FF3D73"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23CDF4" w14:textId="77777777" w:rsidR="00FF3D73" w:rsidRPr="00C76DF3" w:rsidRDefault="00A368CC" w:rsidP="00F001D3">
          <w:pPr>
            <w:pStyle w:val="ProductList-OfferingBody"/>
            <w:ind w:left="-72" w:right="-76"/>
            <w:jc w:val="center"/>
            <w:rPr>
              <w:color w:val="808080" w:themeColor="background1" w:themeShade="80"/>
              <w:sz w:val="14"/>
              <w:szCs w:val="14"/>
            </w:rPr>
          </w:pPr>
          <w:hyperlink w:anchor="Attachment1" w:history="1">
            <w:r w:rsidR="00FF3D73">
              <w:rPr>
                <w:rStyle w:val="Hyperlink"/>
                <w:sz w:val="14"/>
                <w:szCs w:val="14"/>
              </w:rPr>
              <w:t>Ek</w:t>
            </w:r>
          </w:hyperlink>
        </w:p>
      </w:tc>
    </w:tr>
  </w:tbl>
  <w:p w14:paraId="6D74CF55" w14:textId="77777777" w:rsidR="00FF3D73" w:rsidRPr="00591643" w:rsidRDefault="00FF3D73" w:rsidP="004C306C">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F3D73" w:rsidRPr="00C76DF3" w14:paraId="57550E19" w14:textId="77777777" w:rsidTr="00F001D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47C7E" w14:textId="77777777" w:rsidR="00FF3D73" w:rsidRPr="00C76DF3" w:rsidRDefault="00A368CC" w:rsidP="00F001D3">
          <w:pPr>
            <w:pStyle w:val="ProductList-OfferingBody"/>
            <w:ind w:left="-77" w:right="-73"/>
            <w:jc w:val="center"/>
            <w:rPr>
              <w:color w:val="808080" w:themeColor="background1" w:themeShade="80"/>
              <w:sz w:val="14"/>
              <w:szCs w:val="14"/>
            </w:rPr>
          </w:pPr>
          <w:hyperlink w:anchor="TableofContents" w:history="1">
            <w:r w:rsidR="00FF3D7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F8CFB4" w14:textId="77777777" w:rsidR="00FF3D73" w:rsidRPr="00C76DF3" w:rsidRDefault="00FF3D73" w:rsidP="00F001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515BE" w14:textId="77777777" w:rsidR="00FF3D73" w:rsidRPr="00C76DF3" w:rsidRDefault="00A368CC" w:rsidP="00F001D3">
          <w:pPr>
            <w:pStyle w:val="ProductList-OfferingBody"/>
            <w:ind w:left="-72" w:right="-74"/>
            <w:jc w:val="center"/>
            <w:rPr>
              <w:color w:val="808080" w:themeColor="background1" w:themeShade="80"/>
              <w:sz w:val="14"/>
              <w:szCs w:val="14"/>
            </w:rPr>
          </w:pPr>
          <w:hyperlink w:anchor="Introduction" w:history="1">
            <w:r w:rsidR="00FF3D7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5FDC56" w14:textId="77777777" w:rsidR="00FF3D73" w:rsidRPr="00C76DF3" w:rsidRDefault="00FF3D73" w:rsidP="00F001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949F91" w14:textId="77777777" w:rsidR="00FF3D73" w:rsidRPr="00C76DF3" w:rsidRDefault="00A368CC" w:rsidP="00F001D3">
          <w:pPr>
            <w:pStyle w:val="ProductList-OfferingBody"/>
            <w:ind w:left="-72" w:right="-75"/>
            <w:jc w:val="center"/>
            <w:rPr>
              <w:color w:val="808080" w:themeColor="background1" w:themeShade="80"/>
              <w:sz w:val="14"/>
              <w:szCs w:val="14"/>
            </w:rPr>
          </w:pPr>
          <w:hyperlink w:anchor="GeneralTerms" w:history="1">
            <w:r w:rsidR="00FF3D73">
              <w:rPr>
                <w:rStyle w:val="Hyperlink"/>
                <w:sz w:val="14"/>
                <w:szCs w:val="14"/>
              </w:rPr>
              <w:t>Genel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A02743" w14:textId="77777777" w:rsidR="00FF3D73" w:rsidRPr="00C76DF3" w:rsidRDefault="00FF3D73"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EF40F" w14:textId="77777777" w:rsidR="00FF3D73" w:rsidRPr="00C76DF3" w:rsidRDefault="00A368CC" w:rsidP="00F001D3">
          <w:pPr>
            <w:pStyle w:val="ProductList-OfferingBody"/>
            <w:ind w:left="-72" w:right="-77"/>
            <w:jc w:val="center"/>
            <w:rPr>
              <w:color w:val="808080" w:themeColor="background1" w:themeShade="80"/>
              <w:sz w:val="14"/>
              <w:szCs w:val="14"/>
            </w:rPr>
          </w:pPr>
          <w:hyperlink w:anchor="OnlineServiceSpecificTerms" w:history="1">
            <w:r w:rsidR="00FF3D7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B59833" w14:textId="77777777" w:rsidR="00FF3D73" w:rsidRPr="00C76DF3" w:rsidRDefault="00FF3D73" w:rsidP="00F001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9CB192" w14:textId="77777777" w:rsidR="00FF3D73" w:rsidRPr="00C76DF3" w:rsidRDefault="00A368CC" w:rsidP="00F001D3">
          <w:pPr>
            <w:pStyle w:val="ProductList-OfferingBody"/>
            <w:ind w:left="-72" w:right="-76"/>
            <w:jc w:val="center"/>
            <w:rPr>
              <w:color w:val="808080" w:themeColor="background1" w:themeShade="80"/>
              <w:sz w:val="14"/>
              <w:szCs w:val="14"/>
            </w:rPr>
          </w:pPr>
          <w:hyperlink w:anchor="Attachment1" w:history="1">
            <w:r w:rsidR="00FF3D73">
              <w:rPr>
                <w:rStyle w:val="Hyperlink"/>
                <w:sz w:val="14"/>
                <w:szCs w:val="14"/>
              </w:rPr>
              <w:t>Ek</w:t>
            </w:r>
          </w:hyperlink>
        </w:p>
      </w:tc>
    </w:tr>
  </w:tbl>
  <w:p w14:paraId="55A97689" w14:textId="77777777" w:rsidR="00FF3D73" w:rsidRPr="00591643" w:rsidRDefault="00FF3D73"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039E89" w14:textId="77777777" w:rsidR="00A368CC" w:rsidRDefault="00A368CC" w:rsidP="009A573F">
      <w:pPr>
        <w:spacing w:after="0" w:line="240" w:lineRule="auto"/>
      </w:pPr>
      <w:r>
        <w:separator/>
      </w:r>
    </w:p>
  </w:footnote>
  <w:footnote w:type="continuationSeparator" w:id="0">
    <w:p w14:paraId="3D140C4A" w14:textId="77777777" w:rsidR="00A368CC" w:rsidRDefault="00A368CC" w:rsidP="009A573F">
      <w:pPr>
        <w:spacing w:after="0" w:line="240" w:lineRule="auto"/>
      </w:pPr>
      <w:r>
        <w:continuationSeparator/>
      </w:r>
    </w:p>
  </w:footnote>
  <w:footnote w:type="continuationNotice" w:id="1">
    <w:p w14:paraId="35FA480B" w14:textId="77777777" w:rsidR="00A368CC" w:rsidRDefault="00A368C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F3D73" w:rsidRPr="004D27A6" w:rsidRDefault="00FF3D7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461872292"/>
      <w:docPartObj>
        <w:docPartGallery w:val="Page Numbers (Top of Page)"/>
        <w:docPartUnique/>
      </w:docPartObj>
    </w:sdtPr>
    <w:sdtEndPr/>
    <w:sdtContent>
      <w:p w14:paraId="202ABD24" w14:textId="4B6873B8" w:rsidR="00FF3D73" w:rsidRPr="008745D0" w:rsidRDefault="00A368CC" w:rsidP="008745D0">
        <w:pPr>
          <w:pStyle w:val="ProductList-Body"/>
          <w:tabs>
            <w:tab w:val="right" w:pos="10800"/>
          </w:tabs>
          <w:spacing w:before="20" w:after="20"/>
          <w:ind w:left="-14" w:right="-101"/>
          <w:rPr>
            <w:sz w:val="16"/>
            <w:szCs w:val="16"/>
          </w:rPr>
        </w:pPr>
        <w:sdt>
          <w:sdtPr>
            <w:rPr>
              <w:sz w:val="16"/>
              <w:szCs w:val="16"/>
            </w:rPr>
            <w:id w:val="-852948885"/>
            <w:docPartObj>
              <w:docPartGallery w:val="Page Numbers (Top of Page)"/>
              <w:docPartUnique/>
            </w:docPartObj>
          </w:sdtPr>
          <w:sdtEndPr/>
          <w:sdtContent>
            <w:r w:rsidR="00FF3D73" w:rsidRPr="008745D0">
              <w:rPr>
                <w:sz w:val="16"/>
              </w:rPr>
              <w:t>Microsoft Toplu Lisanslama Çevrimiçi Hizmet Koşulları (Dünya Çapında Türkçe,</w:t>
            </w:r>
            <w:r w:rsidR="003D2E3C" w:rsidRPr="003D2E3C">
              <w:t xml:space="preserve"> </w:t>
            </w:r>
            <w:r w:rsidR="003D2E3C" w:rsidRPr="003D2E3C">
              <w:rPr>
                <w:sz w:val="16"/>
              </w:rPr>
              <w:t xml:space="preserve">Mart </w:t>
            </w:r>
            <w:r w:rsidR="00FF3D73">
              <w:rPr>
                <w:sz w:val="16"/>
                <w:szCs w:val="16"/>
              </w:rPr>
              <w:t>2020</w:t>
            </w:r>
            <w:r w:rsidR="00FF3D73" w:rsidRPr="008745D0">
              <w:rPr>
                <w:sz w:val="16"/>
              </w:rPr>
              <w:t>)</w:t>
            </w:r>
          </w:sdtContent>
        </w:sdt>
        <w:r w:rsidR="00FF3D73" w:rsidRPr="008745D0">
          <w:rPr>
            <w:sz w:val="16"/>
            <w:szCs w:val="16"/>
          </w:rPr>
          <w:tab/>
        </w:r>
        <w:r w:rsidR="00FF3D73" w:rsidRPr="008745D0">
          <w:rPr>
            <w:sz w:val="16"/>
            <w:szCs w:val="16"/>
          </w:rPr>
          <w:fldChar w:fldCharType="begin"/>
        </w:r>
        <w:r w:rsidR="00FF3D73" w:rsidRPr="008745D0">
          <w:rPr>
            <w:sz w:val="16"/>
            <w:szCs w:val="16"/>
          </w:rPr>
          <w:instrText xml:space="preserve"> PAGE   \* MERGEFORMAT </w:instrText>
        </w:r>
        <w:r w:rsidR="00FF3D73" w:rsidRPr="008745D0">
          <w:rPr>
            <w:sz w:val="16"/>
            <w:szCs w:val="16"/>
          </w:rPr>
          <w:fldChar w:fldCharType="separate"/>
        </w:r>
        <w:r w:rsidR="00FF3D73">
          <w:rPr>
            <w:sz w:val="16"/>
            <w:szCs w:val="16"/>
          </w:rPr>
          <w:t>2</w:t>
        </w:r>
        <w:r w:rsidR="00FF3D73" w:rsidRPr="008745D0">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1739DE27" w:rsidR="00FF3D73" w:rsidRPr="008745D0" w:rsidRDefault="00A368CC" w:rsidP="00510E50">
        <w:pPr>
          <w:pStyle w:val="ProductList-Body"/>
          <w:tabs>
            <w:tab w:val="right" w:pos="10800"/>
          </w:tabs>
          <w:spacing w:before="20" w:after="20"/>
          <w:ind w:left="-14" w:right="-101"/>
          <w:rPr>
            <w:sz w:val="16"/>
            <w:szCs w:val="16"/>
          </w:rPr>
        </w:pPr>
        <w:sdt>
          <w:sdtPr>
            <w:rPr>
              <w:sz w:val="16"/>
              <w:szCs w:val="16"/>
            </w:rPr>
            <w:id w:val="607860696"/>
            <w:docPartObj>
              <w:docPartGallery w:val="Page Numbers (Top of Page)"/>
              <w:docPartUnique/>
            </w:docPartObj>
          </w:sdtPr>
          <w:sdtEndPr/>
          <w:sdtContent>
            <w:r w:rsidR="00FF3D73" w:rsidRPr="008745D0">
              <w:rPr>
                <w:sz w:val="16"/>
              </w:rPr>
              <w:t xml:space="preserve">Microsoft Toplu Lisanslama Çevrimiçi Hizmet Koşulları (Dünya Çapında Türkçe, </w:t>
            </w:r>
            <w:r w:rsidR="003D2E3C" w:rsidRPr="003D2E3C">
              <w:rPr>
                <w:sz w:val="16"/>
              </w:rPr>
              <w:t xml:space="preserve">Mart </w:t>
            </w:r>
            <w:r w:rsidR="00FF3D73">
              <w:rPr>
                <w:sz w:val="16"/>
                <w:szCs w:val="16"/>
              </w:rPr>
              <w:t>2020</w:t>
            </w:r>
            <w:r w:rsidR="00FF3D73" w:rsidRPr="008745D0">
              <w:rPr>
                <w:sz w:val="16"/>
              </w:rPr>
              <w:t>)</w:t>
            </w:r>
          </w:sdtContent>
        </w:sdt>
        <w:r w:rsidR="00FF3D73" w:rsidRPr="008745D0">
          <w:rPr>
            <w:sz w:val="16"/>
            <w:szCs w:val="16"/>
          </w:rPr>
          <w:tab/>
        </w:r>
        <w:r w:rsidR="00FF3D73" w:rsidRPr="008745D0">
          <w:rPr>
            <w:sz w:val="16"/>
            <w:szCs w:val="16"/>
          </w:rPr>
          <w:fldChar w:fldCharType="begin"/>
        </w:r>
        <w:r w:rsidR="00FF3D73" w:rsidRPr="008745D0">
          <w:rPr>
            <w:sz w:val="16"/>
            <w:szCs w:val="16"/>
          </w:rPr>
          <w:instrText xml:space="preserve"> PAGE   \* MERGEFORMAT </w:instrText>
        </w:r>
        <w:r w:rsidR="00FF3D73" w:rsidRPr="008745D0">
          <w:rPr>
            <w:sz w:val="16"/>
            <w:szCs w:val="16"/>
          </w:rPr>
          <w:fldChar w:fldCharType="separate"/>
        </w:r>
        <w:r w:rsidR="00FF3D73" w:rsidRPr="008745D0">
          <w:rPr>
            <w:sz w:val="16"/>
            <w:szCs w:val="16"/>
          </w:rPr>
          <w:t>2</w:t>
        </w:r>
        <w:r w:rsidR="00FF3D73" w:rsidRPr="008745D0">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13CE3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documentProtection w:edit="readOnly" w:formatting="1" w:enforcement="1" w:cryptProviderType="rsaAES" w:cryptAlgorithmClass="hash" w:cryptAlgorithmType="typeAny" w:cryptAlgorithmSid="14" w:cryptSpinCount="100000" w:hash="KlNBOmKv+XpOWmu/aoDH5veLr0EfZG7tIFLCK0LvOPrR/P6XakZhNGDVN2mgULhZhCjUDrnL7TDnDfbidZ6Qhg==" w:salt="UqHA9aHFzWwbCGAZyLZky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C37"/>
    <w:rsid w:val="0000793E"/>
    <w:rsid w:val="00007D8A"/>
    <w:rsid w:val="000106A8"/>
    <w:rsid w:val="00012831"/>
    <w:rsid w:val="000154FD"/>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5DDF"/>
    <w:rsid w:val="0004684D"/>
    <w:rsid w:val="000469DE"/>
    <w:rsid w:val="000476AA"/>
    <w:rsid w:val="00050BC6"/>
    <w:rsid w:val="00052634"/>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73A"/>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422"/>
    <w:rsid w:val="000B0627"/>
    <w:rsid w:val="000B07BF"/>
    <w:rsid w:val="000B1561"/>
    <w:rsid w:val="000B2305"/>
    <w:rsid w:val="000B2F95"/>
    <w:rsid w:val="000B76C6"/>
    <w:rsid w:val="000C0ACA"/>
    <w:rsid w:val="000C2DAF"/>
    <w:rsid w:val="000C2E6F"/>
    <w:rsid w:val="000C457F"/>
    <w:rsid w:val="000C4BD0"/>
    <w:rsid w:val="000C5490"/>
    <w:rsid w:val="000C6732"/>
    <w:rsid w:val="000D034F"/>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0498"/>
    <w:rsid w:val="001013C9"/>
    <w:rsid w:val="0010172F"/>
    <w:rsid w:val="00102CBC"/>
    <w:rsid w:val="00102ED8"/>
    <w:rsid w:val="00103924"/>
    <w:rsid w:val="00104DBC"/>
    <w:rsid w:val="00105847"/>
    <w:rsid w:val="0010587C"/>
    <w:rsid w:val="00105B4C"/>
    <w:rsid w:val="00107662"/>
    <w:rsid w:val="00107F31"/>
    <w:rsid w:val="00111B6A"/>
    <w:rsid w:val="00116CD0"/>
    <w:rsid w:val="00117EB2"/>
    <w:rsid w:val="00120214"/>
    <w:rsid w:val="0012201D"/>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41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4A60"/>
    <w:rsid w:val="00165F81"/>
    <w:rsid w:val="00166039"/>
    <w:rsid w:val="00167128"/>
    <w:rsid w:val="00167443"/>
    <w:rsid w:val="00171B2E"/>
    <w:rsid w:val="00173F66"/>
    <w:rsid w:val="00174C82"/>
    <w:rsid w:val="00175B93"/>
    <w:rsid w:val="001775F0"/>
    <w:rsid w:val="0017786C"/>
    <w:rsid w:val="00183337"/>
    <w:rsid w:val="00183408"/>
    <w:rsid w:val="001838D6"/>
    <w:rsid w:val="0018506C"/>
    <w:rsid w:val="00185A8B"/>
    <w:rsid w:val="00186BF6"/>
    <w:rsid w:val="0019079E"/>
    <w:rsid w:val="00191210"/>
    <w:rsid w:val="00192660"/>
    <w:rsid w:val="001946E7"/>
    <w:rsid w:val="001A028C"/>
    <w:rsid w:val="001A0977"/>
    <w:rsid w:val="001A0C9C"/>
    <w:rsid w:val="001A0CFD"/>
    <w:rsid w:val="001A19E0"/>
    <w:rsid w:val="001B02CF"/>
    <w:rsid w:val="001B07B6"/>
    <w:rsid w:val="001B2191"/>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1F73E1"/>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3F45"/>
    <w:rsid w:val="00224DEB"/>
    <w:rsid w:val="00232755"/>
    <w:rsid w:val="00233C87"/>
    <w:rsid w:val="00233F7D"/>
    <w:rsid w:val="00234095"/>
    <w:rsid w:val="002346B6"/>
    <w:rsid w:val="00235556"/>
    <w:rsid w:val="00236AEC"/>
    <w:rsid w:val="00237725"/>
    <w:rsid w:val="00241D62"/>
    <w:rsid w:val="00241F8F"/>
    <w:rsid w:val="00241FA0"/>
    <w:rsid w:val="00242A7E"/>
    <w:rsid w:val="00243F7B"/>
    <w:rsid w:val="002449E9"/>
    <w:rsid w:val="00245C71"/>
    <w:rsid w:val="00246523"/>
    <w:rsid w:val="002470B6"/>
    <w:rsid w:val="002502BF"/>
    <w:rsid w:val="002512BD"/>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46C"/>
    <w:rsid w:val="002769C2"/>
    <w:rsid w:val="00280709"/>
    <w:rsid w:val="0028263A"/>
    <w:rsid w:val="00282CEB"/>
    <w:rsid w:val="00285240"/>
    <w:rsid w:val="00286791"/>
    <w:rsid w:val="00287117"/>
    <w:rsid w:val="002879FE"/>
    <w:rsid w:val="00287DA5"/>
    <w:rsid w:val="00291105"/>
    <w:rsid w:val="002912A1"/>
    <w:rsid w:val="002931C3"/>
    <w:rsid w:val="002949FD"/>
    <w:rsid w:val="002967A3"/>
    <w:rsid w:val="002967C1"/>
    <w:rsid w:val="00297098"/>
    <w:rsid w:val="0029712D"/>
    <w:rsid w:val="002A23FB"/>
    <w:rsid w:val="002A35C6"/>
    <w:rsid w:val="002A3B84"/>
    <w:rsid w:val="002A6167"/>
    <w:rsid w:val="002B123C"/>
    <w:rsid w:val="002B37AB"/>
    <w:rsid w:val="002B4B19"/>
    <w:rsid w:val="002B686B"/>
    <w:rsid w:val="002B789A"/>
    <w:rsid w:val="002C0221"/>
    <w:rsid w:val="002C08FF"/>
    <w:rsid w:val="002C09D6"/>
    <w:rsid w:val="002C0AB4"/>
    <w:rsid w:val="002C12D5"/>
    <w:rsid w:val="002C2D16"/>
    <w:rsid w:val="002C3399"/>
    <w:rsid w:val="002D323A"/>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3562"/>
    <w:rsid w:val="0031516B"/>
    <w:rsid w:val="0031614F"/>
    <w:rsid w:val="00316CEB"/>
    <w:rsid w:val="00320D8C"/>
    <w:rsid w:val="00321BDB"/>
    <w:rsid w:val="00321FEE"/>
    <w:rsid w:val="0032740F"/>
    <w:rsid w:val="00332075"/>
    <w:rsid w:val="00332DA2"/>
    <w:rsid w:val="00337870"/>
    <w:rsid w:val="00340AF6"/>
    <w:rsid w:val="00342D2D"/>
    <w:rsid w:val="00343417"/>
    <w:rsid w:val="0034747B"/>
    <w:rsid w:val="00347695"/>
    <w:rsid w:val="00347936"/>
    <w:rsid w:val="003505B3"/>
    <w:rsid w:val="003511A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160A"/>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2E3C"/>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171F0"/>
    <w:rsid w:val="0042240E"/>
    <w:rsid w:val="00422587"/>
    <w:rsid w:val="0042262E"/>
    <w:rsid w:val="0042703A"/>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6B7"/>
    <w:rsid w:val="00461F02"/>
    <w:rsid w:val="00462987"/>
    <w:rsid w:val="00462C59"/>
    <w:rsid w:val="00463CC3"/>
    <w:rsid w:val="0046457A"/>
    <w:rsid w:val="00465AED"/>
    <w:rsid w:val="00466857"/>
    <w:rsid w:val="00467C95"/>
    <w:rsid w:val="00472FC6"/>
    <w:rsid w:val="004731AE"/>
    <w:rsid w:val="004745CC"/>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0E8"/>
    <w:rsid w:val="004B01C0"/>
    <w:rsid w:val="004B21D7"/>
    <w:rsid w:val="004B3528"/>
    <w:rsid w:val="004B6DAB"/>
    <w:rsid w:val="004B79A4"/>
    <w:rsid w:val="004C1D7D"/>
    <w:rsid w:val="004C304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0FA7"/>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57AC"/>
    <w:rsid w:val="00507D7B"/>
    <w:rsid w:val="00510119"/>
    <w:rsid w:val="00510193"/>
    <w:rsid w:val="0051055C"/>
    <w:rsid w:val="00510E50"/>
    <w:rsid w:val="005116A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5DF"/>
    <w:rsid w:val="00541963"/>
    <w:rsid w:val="00541C3A"/>
    <w:rsid w:val="00541E2E"/>
    <w:rsid w:val="0054282A"/>
    <w:rsid w:val="00543682"/>
    <w:rsid w:val="00544156"/>
    <w:rsid w:val="005442A2"/>
    <w:rsid w:val="00544A38"/>
    <w:rsid w:val="00545638"/>
    <w:rsid w:val="005461AF"/>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4F3F"/>
    <w:rsid w:val="0059704A"/>
    <w:rsid w:val="005972A6"/>
    <w:rsid w:val="005A0966"/>
    <w:rsid w:val="005A27D3"/>
    <w:rsid w:val="005A2CDD"/>
    <w:rsid w:val="005A483A"/>
    <w:rsid w:val="005A692F"/>
    <w:rsid w:val="005B2831"/>
    <w:rsid w:val="005B3EB3"/>
    <w:rsid w:val="005B47FB"/>
    <w:rsid w:val="005B668D"/>
    <w:rsid w:val="005B6FDF"/>
    <w:rsid w:val="005B7124"/>
    <w:rsid w:val="005B77E5"/>
    <w:rsid w:val="005C1124"/>
    <w:rsid w:val="005C299D"/>
    <w:rsid w:val="005C40C4"/>
    <w:rsid w:val="005C51AC"/>
    <w:rsid w:val="005C7157"/>
    <w:rsid w:val="005C7ADC"/>
    <w:rsid w:val="005C7C20"/>
    <w:rsid w:val="005D0AC4"/>
    <w:rsid w:val="005D1CA5"/>
    <w:rsid w:val="005D22F8"/>
    <w:rsid w:val="005D5E14"/>
    <w:rsid w:val="005D6244"/>
    <w:rsid w:val="005D74CC"/>
    <w:rsid w:val="005E014C"/>
    <w:rsid w:val="005E2606"/>
    <w:rsid w:val="005E3CA2"/>
    <w:rsid w:val="005E69C9"/>
    <w:rsid w:val="005E7F3E"/>
    <w:rsid w:val="005F013C"/>
    <w:rsid w:val="005F068D"/>
    <w:rsid w:val="005F0BFB"/>
    <w:rsid w:val="005F17AF"/>
    <w:rsid w:val="005F1ED1"/>
    <w:rsid w:val="005F49E7"/>
    <w:rsid w:val="005F74A6"/>
    <w:rsid w:val="005F7C66"/>
    <w:rsid w:val="006004EA"/>
    <w:rsid w:val="00600926"/>
    <w:rsid w:val="00601776"/>
    <w:rsid w:val="00605D7F"/>
    <w:rsid w:val="00605E40"/>
    <w:rsid w:val="006065E6"/>
    <w:rsid w:val="00606601"/>
    <w:rsid w:val="00610C71"/>
    <w:rsid w:val="00611682"/>
    <w:rsid w:val="00611E56"/>
    <w:rsid w:val="006136C1"/>
    <w:rsid w:val="006146A3"/>
    <w:rsid w:val="0061507D"/>
    <w:rsid w:val="0062068A"/>
    <w:rsid w:val="006234B0"/>
    <w:rsid w:val="00624D19"/>
    <w:rsid w:val="00626814"/>
    <w:rsid w:val="00633463"/>
    <w:rsid w:val="0063373E"/>
    <w:rsid w:val="0063398B"/>
    <w:rsid w:val="00633CC2"/>
    <w:rsid w:val="006379B5"/>
    <w:rsid w:val="0064152F"/>
    <w:rsid w:val="00642513"/>
    <w:rsid w:val="006434A0"/>
    <w:rsid w:val="00643989"/>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2522"/>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94224"/>
    <w:rsid w:val="006A07C3"/>
    <w:rsid w:val="006A16BA"/>
    <w:rsid w:val="006A28D1"/>
    <w:rsid w:val="006A2AA6"/>
    <w:rsid w:val="006A4EAE"/>
    <w:rsid w:val="006A6E91"/>
    <w:rsid w:val="006A7E58"/>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1696"/>
    <w:rsid w:val="006E3035"/>
    <w:rsid w:val="006E3B3F"/>
    <w:rsid w:val="006E454E"/>
    <w:rsid w:val="006E58AE"/>
    <w:rsid w:val="006E5B74"/>
    <w:rsid w:val="006E6A2F"/>
    <w:rsid w:val="006E73AE"/>
    <w:rsid w:val="006F1126"/>
    <w:rsid w:val="006F22A1"/>
    <w:rsid w:val="006F2563"/>
    <w:rsid w:val="006F5F13"/>
    <w:rsid w:val="006F666A"/>
    <w:rsid w:val="006F6997"/>
    <w:rsid w:val="0070170D"/>
    <w:rsid w:val="00704D9C"/>
    <w:rsid w:val="00704E5D"/>
    <w:rsid w:val="00705779"/>
    <w:rsid w:val="00706672"/>
    <w:rsid w:val="0070732B"/>
    <w:rsid w:val="00711815"/>
    <w:rsid w:val="00713580"/>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357D0"/>
    <w:rsid w:val="00737581"/>
    <w:rsid w:val="00737BBE"/>
    <w:rsid w:val="00740134"/>
    <w:rsid w:val="007429DC"/>
    <w:rsid w:val="0074447C"/>
    <w:rsid w:val="007476EE"/>
    <w:rsid w:val="00750E5C"/>
    <w:rsid w:val="00752424"/>
    <w:rsid w:val="00753527"/>
    <w:rsid w:val="00754271"/>
    <w:rsid w:val="0075635C"/>
    <w:rsid w:val="00761047"/>
    <w:rsid w:val="007619B6"/>
    <w:rsid w:val="007625AC"/>
    <w:rsid w:val="00762E2D"/>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6F80"/>
    <w:rsid w:val="00787D50"/>
    <w:rsid w:val="0079207F"/>
    <w:rsid w:val="007970CB"/>
    <w:rsid w:val="007A046B"/>
    <w:rsid w:val="007A077D"/>
    <w:rsid w:val="007A08BF"/>
    <w:rsid w:val="007A1689"/>
    <w:rsid w:val="007A1B71"/>
    <w:rsid w:val="007A1BA9"/>
    <w:rsid w:val="007A2A0B"/>
    <w:rsid w:val="007A2D28"/>
    <w:rsid w:val="007A5CCA"/>
    <w:rsid w:val="007A5D4D"/>
    <w:rsid w:val="007A78D1"/>
    <w:rsid w:val="007B19F0"/>
    <w:rsid w:val="007B312A"/>
    <w:rsid w:val="007B34ED"/>
    <w:rsid w:val="007B5CDE"/>
    <w:rsid w:val="007B68D7"/>
    <w:rsid w:val="007B77A7"/>
    <w:rsid w:val="007B7A4E"/>
    <w:rsid w:val="007C0AB8"/>
    <w:rsid w:val="007C0ADA"/>
    <w:rsid w:val="007C1CD5"/>
    <w:rsid w:val="007C1EF7"/>
    <w:rsid w:val="007C6552"/>
    <w:rsid w:val="007C6DED"/>
    <w:rsid w:val="007D0838"/>
    <w:rsid w:val="007D20BE"/>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6E95"/>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2F72"/>
    <w:rsid w:val="0085720F"/>
    <w:rsid w:val="008573BE"/>
    <w:rsid w:val="00861FEC"/>
    <w:rsid w:val="00862C50"/>
    <w:rsid w:val="008646F7"/>
    <w:rsid w:val="00864C0F"/>
    <w:rsid w:val="00865765"/>
    <w:rsid w:val="00866323"/>
    <w:rsid w:val="00867B7D"/>
    <w:rsid w:val="00867D3C"/>
    <w:rsid w:val="008729B5"/>
    <w:rsid w:val="00872F92"/>
    <w:rsid w:val="008745D0"/>
    <w:rsid w:val="00874919"/>
    <w:rsid w:val="00874A71"/>
    <w:rsid w:val="00874FA9"/>
    <w:rsid w:val="00875A20"/>
    <w:rsid w:val="008761C7"/>
    <w:rsid w:val="008774E5"/>
    <w:rsid w:val="0088164F"/>
    <w:rsid w:val="00881A11"/>
    <w:rsid w:val="00884BE5"/>
    <w:rsid w:val="00887E02"/>
    <w:rsid w:val="008905A9"/>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88"/>
    <w:rsid w:val="008E1EAF"/>
    <w:rsid w:val="008E36C0"/>
    <w:rsid w:val="008E36F2"/>
    <w:rsid w:val="008E3A89"/>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7A1"/>
    <w:rsid w:val="009433C2"/>
    <w:rsid w:val="00943761"/>
    <w:rsid w:val="00944322"/>
    <w:rsid w:val="009446CB"/>
    <w:rsid w:val="00944F89"/>
    <w:rsid w:val="00947446"/>
    <w:rsid w:val="00955BA5"/>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89C"/>
    <w:rsid w:val="00993957"/>
    <w:rsid w:val="00993D80"/>
    <w:rsid w:val="009946E6"/>
    <w:rsid w:val="0099471C"/>
    <w:rsid w:val="009A0311"/>
    <w:rsid w:val="009A0C93"/>
    <w:rsid w:val="009A167F"/>
    <w:rsid w:val="009A38BC"/>
    <w:rsid w:val="009A48E0"/>
    <w:rsid w:val="009A51DA"/>
    <w:rsid w:val="009A573F"/>
    <w:rsid w:val="009A5DDB"/>
    <w:rsid w:val="009A65DA"/>
    <w:rsid w:val="009A6ABA"/>
    <w:rsid w:val="009B0ECA"/>
    <w:rsid w:val="009B0F82"/>
    <w:rsid w:val="009B1BF6"/>
    <w:rsid w:val="009B280A"/>
    <w:rsid w:val="009B2DBE"/>
    <w:rsid w:val="009B3712"/>
    <w:rsid w:val="009B373A"/>
    <w:rsid w:val="009B3FA0"/>
    <w:rsid w:val="009B3FD1"/>
    <w:rsid w:val="009B462A"/>
    <w:rsid w:val="009B56B6"/>
    <w:rsid w:val="009B7110"/>
    <w:rsid w:val="009C1170"/>
    <w:rsid w:val="009C2439"/>
    <w:rsid w:val="009C2FEF"/>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9B3"/>
    <w:rsid w:val="009F7D89"/>
    <w:rsid w:val="00A00443"/>
    <w:rsid w:val="00A0071A"/>
    <w:rsid w:val="00A01F41"/>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5D5"/>
    <w:rsid w:val="00A30B11"/>
    <w:rsid w:val="00A31815"/>
    <w:rsid w:val="00A319AE"/>
    <w:rsid w:val="00A35873"/>
    <w:rsid w:val="00A368CC"/>
    <w:rsid w:val="00A40375"/>
    <w:rsid w:val="00A405CB"/>
    <w:rsid w:val="00A41808"/>
    <w:rsid w:val="00A430D3"/>
    <w:rsid w:val="00A43EDA"/>
    <w:rsid w:val="00A448CD"/>
    <w:rsid w:val="00A44A41"/>
    <w:rsid w:val="00A47BC2"/>
    <w:rsid w:val="00A50201"/>
    <w:rsid w:val="00A50B0B"/>
    <w:rsid w:val="00A55970"/>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0C26"/>
    <w:rsid w:val="00AB1667"/>
    <w:rsid w:val="00AB223B"/>
    <w:rsid w:val="00AB48DD"/>
    <w:rsid w:val="00AB5CE8"/>
    <w:rsid w:val="00AB64F8"/>
    <w:rsid w:val="00AB6F35"/>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0357"/>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271"/>
    <w:rsid w:val="00B122BD"/>
    <w:rsid w:val="00B12C95"/>
    <w:rsid w:val="00B17611"/>
    <w:rsid w:val="00B20876"/>
    <w:rsid w:val="00B21DA3"/>
    <w:rsid w:val="00B26020"/>
    <w:rsid w:val="00B26BEF"/>
    <w:rsid w:val="00B33093"/>
    <w:rsid w:val="00B35314"/>
    <w:rsid w:val="00B35FB2"/>
    <w:rsid w:val="00B3772C"/>
    <w:rsid w:val="00B44085"/>
    <w:rsid w:val="00B44A54"/>
    <w:rsid w:val="00B45BE8"/>
    <w:rsid w:val="00B46BBB"/>
    <w:rsid w:val="00B47BC3"/>
    <w:rsid w:val="00B504F8"/>
    <w:rsid w:val="00B5449A"/>
    <w:rsid w:val="00B54554"/>
    <w:rsid w:val="00B54C29"/>
    <w:rsid w:val="00B55284"/>
    <w:rsid w:val="00B56D57"/>
    <w:rsid w:val="00B608EC"/>
    <w:rsid w:val="00B60ECF"/>
    <w:rsid w:val="00B627EE"/>
    <w:rsid w:val="00B63E1A"/>
    <w:rsid w:val="00B642B8"/>
    <w:rsid w:val="00B64912"/>
    <w:rsid w:val="00B64EAD"/>
    <w:rsid w:val="00B66C92"/>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30E"/>
    <w:rsid w:val="00BA7CE6"/>
    <w:rsid w:val="00BB13A7"/>
    <w:rsid w:val="00BB1F35"/>
    <w:rsid w:val="00BB493F"/>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10FE"/>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2BE"/>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84029"/>
    <w:rsid w:val="00C85F4E"/>
    <w:rsid w:val="00C868D2"/>
    <w:rsid w:val="00C870EF"/>
    <w:rsid w:val="00C9121B"/>
    <w:rsid w:val="00C91A4D"/>
    <w:rsid w:val="00C92DC7"/>
    <w:rsid w:val="00C9307D"/>
    <w:rsid w:val="00C9388E"/>
    <w:rsid w:val="00C93CC2"/>
    <w:rsid w:val="00C9518F"/>
    <w:rsid w:val="00C9711E"/>
    <w:rsid w:val="00CA17A8"/>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402"/>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4EB5"/>
    <w:rsid w:val="00CF560D"/>
    <w:rsid w:val="00CF6C75"/>
    <w:rsid w:val="00D01148"/>
    <w:rsid w:val="00D012C3"/>
    <w:rsid w:val="00D0302B"/>
    <w:rsid w:val="00D1024F"/>
    <w:rsid w:val="00D103AF"/>
    <w:rsid w:val="00D11F4A"/>
    <w:rsid w:val="00D12FE5"/>
    <w:rsid w:val="00D13E38"/>
    <w:rsid w:val="00D14649"/>
    <w:rsid w:val="00D14E32"/>
    <w:rsid w:val="00D15973"/>
    <w:rsid w:val="00D15B9F"/>
    <w:rsid w:val="00D17D13"/>
    <w:rsid w:val="00D20FC9"/>
    <w:rsid w:val="00D230CD"/>
    <w:rsid w:val="00D24C4E"/>
    <w:rsid w:val="00D26825"/>
    <w:rsid w:val="00D2736B"/>
    <w:rsid w:val="00D279CA"/>
    <w:rsid w:val="00D27ABE"/>
    <w:rsid w:val="00D3001A"/>
    <w:rsid w:val="00D33C4C"/>
    <w:rsid w:val="00D3417F"/>
    <w:rsid w:val="00D3525A"/>
    <w:rsid w:val="00D37F31"/>
    <w:rsid w:val="00D40E3F"/>
    <w:rsid w:val="00D417F5"/>
    <w:rsid w:val="00D41AF5"/>
    <w:rsid w:val="00D4228D"/>
    <w:rsid w:val="00D44190"/>
    <w:rsid w:val="00D450D0"/>
    <w:rsid w:val="00D46E2F"/>
    <w:rsid w:val="00D472CD"/>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5BD"/>
    <w:rsid w:val="00D67904"/>
    <w:rsid w:val="00D67A4B"/>
    <w:rsid w:val="00D701EA"/>
    <w:rsid w:val="00D70B5E"/>
    <w:rsid w:val="00D73EC5"/>
    <w:rsid w:val="00D7478E"/>
    <w:rsid w:val="00D7655E"/>
    <w:rsid w:val="00D77D3C"/>
    <w:rsid w:val="00D80A12"/>
    <w:rsid w:val="00D8160E"/>
    <w:rsid w:val="00D8182E"/>
    <w:rsid w:val="00D8251F"/>
    <w:rsid w:val="00D8533F"/>
    <w:rsid w:val="00D86163"/>
    <w:rsid w:val="00D86918"/>
    <w:rsid w:val="00D8708E"/>
    <w:rsid w:val="00D87575"/>
    <w:rsid w:val="00D8788C"/>
    <w:rsid w:val="00D87AF4"/>
    <w:rsid w:val="00D909A5"/>
    <w:rsid w:val="00D92296"/>
    <w:rsid w:val="00D924F2"/>
    <w:rsid w:val="00D946A0"/>
    <w:rsid w:val="00D946C1"/>
    <w:rsid w:val="00D94945"/>
    <w:rsid w:val="00DA0674"/>
    <w:rsid w:val="00DA224E"/>
    <w:rsid w:val="00DA2953"/>
    <w:rsid w:val="00DA5EB4"/>
    <w:rsid w:val="00DB0FA5"/>
    <w:rsid w:val="00DB249E"/>
    <w:rsid w:val="00DB2F8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EFA"/>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1CD"/>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926"/>
    <w:rsid w:val="00E97AB5"/>
    <w:rsid w:val="00EA044F"/>
    <w:rsid w:val="00EA0550"/>
    <w:rsid w:val="00EA116D"/>
    <w:rsid w:val="00EA3256"/>
    <w:rsid w:val="00EA35D8"/>
    <w:rsid w:val="00EA4BEE"/>
    <w:rsid w:val="00EA5FCC"/>
    <w:rsid w:val="00EA7404"/>
    <w:rsid w:val="00EB1379"/>
    <w:rsid w:val="00EB2857"/>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598"/>
    <w:rsid w:val="00ED691B"/>
    <w:rsid w:val="00ED709A"/>
    <w:rsid w:val="00EE04BA"/>
    <w:rsid w:val="00EE0836"/>
    <w:rsid w:val="00EE0874"/>
    <w:rsid w:val="00EE2557"/>
    <w:rsid w:val="00EE28C6"/>
    <w:rsid w:val="00EE2A6B"/>
    <w:rsid w:val="00EE3DA5"/>
    <w:rsid w:val="00EE40B5"/>
    <w:rsid w:val="00EE429C"/>
    <w:rsid w:val="00EE52B9"/>
    <w:rsid w:val="00EF0970"/>
    <w:rsid w:val="00EF1136"/>
    <w:rsid w:val="00EF171D"/>
    <w:rsid w:val="00EF1E73"/>
    <w:rsid w:val="00EF2FC2"/>
    <w:rsid w:val="00EF37C3"/>
    <w:rsid w:val="00EF3BE5"/>
    <w:rsid w:val="00EF4F2B"/>
    <w:rsid w:val="00EF5521"/>
    <w:rsid w:val="00EF5E58"/>
    <w:rsid w:val="00EF6AA8"/>
    <w:rsid w:val="00EF78B8"/>
    <w:rsid w:val="00F001D3"/>
    <w:rsid w:val="00F06505"/>
    <w:rsid w:val="00F07542"/>
    <w:rsid w:val="00F10723"/>
    <w:rsid w:val="00F11336"/>
    <w:rsid w:val="00F11719"/>
    <w:rsid w:val="00F11F0F"/>
    <w:rsid w:val="00F131AB"/>
    <w:rsid w:val="00F14422"/>
    <w:rsid w:val="00F17144"/>
    <w:rsid w:val="00F17C77"/>
    <w:rsid w:val="00F203F5"/>
    <w:rsid w:val="00F20AFE"/>
    <w:rsid w:val="00F223DB"/>
    <w:rsid w:val="00F2322F"/>
    <w:rsid w:val="00F26054"/>
    <w:rsid w:val="00F2636E"/>
    <w:rsid w:val="00F26938"/>
    <w:rsid w:val="00F26BF1"/>
    <w:rsid w:val="00F30E8F"/>
    <w:rsid w:val="00F32697"/>
    <w:rsid w:val="00F32AEC"/>
    <w:rsid w:val="00F33DD2"/>
    <w:rsid w:val="00F359A7"/>
    <w:rsid w:val="00F3669D"/>
    <w:rsid w:val="00F3718E"/>
    <w:rsid w:val="00F37BF2"/>
    <w:rsid w:val="00F37CAF"/>
    <w:rsid w:val="00F37D2E"/>
    <w:rsid w:val="00F45E67"/>
    <w:rsid w:val="00F5268E"/>
    <w:rsid w:val="00F56C39"/>
    <w:rsid w:val="00F56E2C"/>
    <w:rsid w:val="00F578AB"/>
    <w:rsid w:val="00F579D4"/>
    <w:rsid w:val="00F600E5"/>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49DC"/>
    <w:rsid w:val="00FA691A"/>
    <w:rsid w:val="00FA6E9B"/>
    <w:rsid w:val="00FA7049"/>
    <w:rsid w:val="00FA74B2"/>
    <w:rsid w:val="00FB1558"/>
    <w:rsid w:val="00FB1B08"/>
    <w:rsid w:val="00FB1ECC"/>
    <w:rsid w:val="00FB2441"/>
    <w:rsid w:val="00FB4822"/>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2F49"/>
    <w:rsid w:val="00FD3474"/>
    <w:rsid w:val="00FD384F"/>
    <w:rsid w:val="00FD39D2"/>
    <w:rsid w:val="00FD463A"/>
    <w:rsid w:val="00FD48B0"/>
    <w:rsid w:val="00FD4F22"/>
    <w:rsid w:val="00FD5486"/>
    <w:rsid w:val="00FD67D5"/>
    <w:rsid w:val="00FE068B"/>
    <w:rsid w:val="00FE07DD"/>
    <w:rsid w:val="00FE1579"/>
    <w:rsid w:val="00FE161B"/>
    <w:rsid w:val="00FE2401"/>
    <w:rsid w:val="00FE2524"/>
    <w:rsid w:val="00FE3CDA"/>
    <w:rsid w:val="00FE45CF"/>
    <w:rsid w:val="00FE509C"/>
    <w:rsid w:val="00FE6316"/>
    <w:rsid w:val="00FE6D61"/>
    <w:rsid w:val="00FF0348"/>
    <w:rsid w:val="00FF08DB"/>
    <w:rsid w:val="00FF223E"/>
    <w:rsid w:val="00FF2556"/>
    <w:rsid w:val="00FF36AA"/>
    <w:rsid w:val="00FF3D73"/>
    <w:rsid w:val="00FF4139"/>
    <w:rsid w:val="00FF4210"/>
    <w:rsid w:val="00FF455E"/>
    <w:rsid w:val="00FF6097"/>
    <w:rsid w:val="00FF6BE6"/>
    <w:rsid w:val="00FF6DE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86791"/>
    <w:rPr>
      <w:color w:val="808080"/>
      <w:shd w:val="clear" w:color="auto" w:fill="E6E6E6"/>
    </w:rPr>
  </w:style>
  <w:style w:type="paragraph" w:customStyle="1" w:styleId="ProductList-Bullet">
    <w:name w:val="Product List - Bullet"/>
    <w:link w:val="ProductList-BulletChar"/>
    <w:uiPriority w:val="3"/>
    <w:qFormat/>
    <w:rsid w:val="006A6E91"/>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A6E91"/>
    <w:rPr>
      <w:sz w:val="18"/>
      <w:szCs w:val="20"/>
    </w:rPr>
  </w:style>
  <w:style w:type="paragraph" w:customStyle="1" w:styleId="ProductList-TableBody">
    <w:name w:val="Product List - Table Body"/>
    <w:basedOn w:val="Normal"/>
    <w:qFormat/>
    <w:rsid w:val="00FF3D73"/>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F3D73"/>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11.xml"/><Relationship Id="rId63" Type="http://schemas.openxmlformats.org/officeDocument/2006/relationships/hyperlink" Target="http://go.microsoft.com/?linkid=9839206" TargetMode="External"/><Relationship Id="rId68" Type="http://schemas.openxmlformats.org/officeDocument/2006/relationships/hyperlink" Target="https://aka.ms/bingmapsplatformsdks/" TargetMode="External"/><Relationship Id="rId84" Type="http://schemas.openxmlformats.org/officeDocument/2006/relationships/footer" Target="footer28.xml"/><Relationship Id="rId89" Type="http://schemas.openxmlformats.org/officeDocument/2006/relationships/hyperlink" Target="https://haadminstoragedev.blob.core.windows.net/docs/HBS%20Preview%20Disclaimer%20and%20Acknowledgment%20(181113).pdf"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3.xml"/><Relationship Id="rId58" Type="http://schemas.openxmlformats.org/officeDocument/2006/relationships/hyperlink" Target="http://go.microsoft.com/?linkid=9839207" TargetMode="External"/><Relationship Id="rId74" Type="http://schemas.openxmlformats.org/officeDocument/2006/relationships/hyperlink" Target="https://aka.ms/bingmapsplatformapistou" TargetMode="External"/><Relationship Id="rId79" Type="http://schemas.openxmlformats.org/officeDocument/2006/relationships/footer" Target="footer24.xml"/><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footer" Target="footer30.xml"/><Relationship Id="rId95" Type="http://schemas.openxmlformats.org/officeDocument/2006/relationships/footer" Target="footer32.xml"/><Relationship Id="rId22" Type="http://schemas.openxmlformats.org/officeDocument/2006/relationships/hyperlink" Target="http://go.microsoft.com/?linkid=9839207" TargetMode="External"/><Relationship Id="rId27" Type="http://schemas.openxmlformats.org/officeDocument/2006/relationships/hyperlink" Target="https://docs.microsoft.com/tr-tr/azure/active-directory/fundamentals/active-directory-whati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go.microsoft.com/?linkid=9839207" TargetMode="External"/><Relationship Id="rId69" Type="http://schemas.openxmlformats.org/officeDocument/2006/relationships/hyperlink" Target="https://go.microsoft.com/fwlink/?LinkId=521839" TargetMode="External"/><Relationship Id="rId80" Type="http://schemas.openxmlformats.org/officeDocument/2006/relationships/footer" Target="footer25.xml"/><Relationship Id="rId85" Type="http://schemas.openxmlformats.org/officeDocument/2006/relationships/footer" Target="footer29.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footer" Target="footer10.xml"/><Relationship Id="rId59" Type="http://schemas.openxmlformats.org/officeDocument/2006/relationships/hyperlink" Target="http://www.office.com/sca" TargetMode="External"/><Relationship Id="rId67" Type="http://schemas.openxmlformats.org/officeDocument/2006/relationships/hyperlink" Target="https://aka.ms/bingmapsplatformapistou" TargetMode="External"/><Relationship Id="rId103"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54" Type="http://schemas.openxmlformats.org/officeDocument/2006/relationships/hyperlink" Target="http://go.microsoft.com/fwlink/?LinkId=690247" TargetMode="External"/><Relationship Id="rId62" Type="http://schemas.openxmlformats.org/officeDocument/2006/relationships/footer" Target="footer16.xml"/><Relationship Id="rId70" Type="http://schemas.openxmlformats.org/officeDocument/2006/relationships/footer" Target="footer18.xml"/><Relationship Id="rId75" Type="http://schemas.openxmlformats.org/officeDocument/2006/relationships/hyperlink" Target="https://aka.ms/bingmapsplatformsdks/" TargetMode="External"/><Relationship Id="rId83" Type="http://schemas.openxmlformats.org/officeDocument/2006/relationships/footer" Target="footer27.xml"/><Relationship Id="rId88" Type="http://schemas.openxmlformats.org/officeDocument/2006/relationships/hyperlink" Target="https://aka.ms/github_terms" TargetMode="External"/><Relationship Id="rId91" Type="http://schemas.openxmlformats.org/officeDocument/2006/relationships/footer" Target="footer31.xml"/><Relationship Id="rId96"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software.broadinstitute.org/gatk/eula/index?p=Azure" TargetMode="External"/><Relationship Id="rId52" Type="http://schemas.openxmlformats.org/officeDocument/2006/relationships/footer" Target="footer12.xm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footer" Target="footer21.xml"/><Relationship Id="rId78" Type="http://schemas.openxmlformats.org/officeDocument/2006/relationships/footer" Target="footer23.xml"/><Relationship Id="rId81" Type="http://schemas.openxmlformats.org/officeDocument/2006/relationships/hyperlink" Target="https://go.microsoft.com/fwlink/?linkid=868812" TargetMode="External"/><Relationship Id="rId86" Type="http://schemas.openxmlformats.org/officeDocument/2006/relationships/hyperlink" Target="https://aka.ms/github_terms" TargetMode="External"/><Relationship Id="rId94" Type="http://schemas.openxmlformats.org/officeDocument/2006/relationships/hyperlink" Target="https://go.microsoft.com/fwlink/?LinkId=521839" TargetMode="External"/><Relationship Id="rId99" Type="http://schemas.openxmlformats.org/officeDocument/2006/relationships/hyperlink" Target="http://www.mpegla.com" TargetMode="External"/><Relationship Id="rId101" Type="http://schemas.openxmlformats.org/officeDocument/2006/relationships/footer" Target="footer34.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legal.linkedin.com/dpa" TargetMode="External"/><Relationship Id="rId55" Type="http://schemas.openxmlformats.org/officeDocument/2006/relationships/footer" Target="footer14.xml"/><Relationship Id="rId76" Type="http://schemas.openxmlformats.org/officeDocument/2006/relationships/hyperlink" Target="https://go.microsoft.com/fwlink/?LinkId=521839" TargetMode="External"/><Relationship Id="rId97"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footer" Target="footer19.xml"/><Relationship Id="rId92" Type="http://schemas.openxmlformats.org/officeDocument/2006/relationships/hyperlink" Target="http://go.microsoft.com/?linkid=9839206" TargetMode="External"/><Relationship Id="rId2" Type="http://schemas.openxmlformats.org/officeDocument/2006/relationships/numbering" Target="numbering.xml"/><Relationship Id="rId29" Type="http://schemas.openxmlformats.org/officeDocument/2006/relationships/footer" Target="footer8.xml"/><Relationship Id="rId24" Type="http://schemas.openxmlformats.org/officeDocument/2006/relationships/footer" Target="footer6.xm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footer" Target="footer17.xml"/><Relationship Id="rId87" Type="http://schemas.openxmlformats.org/officeDocument/2006/relationships/hyperlink" Target="https://help.github.com/articles/github-privacy-statement/" TargetMode="External"/><Relationship Id="rId61" Type="http://schemas.openxmlformats.org/officeDocument/2006/relationships/footer" Target="footer15.xml"/><Relationship Id="rId82" Type="http://schemas.openxmlformats.org/officeDocument/2006/relationships/footer" Target="footer26.xml"/><Relationship Id="rId19" Type="http://schemas.openxmlformats.org/officeDocument/2006/relationships/hyperlink" Target="http://go.microsoft.com/?linkid=9839207" TargetMode="External"/><Relationship Id="rId14" Type="http://schemas.openxmlformats.org/officeDocument/2006/relationships/footer" Target="footer4.xml"/><Relationship Id="rId30" Type="http://schemas.openxmlformats.org/officeDocument/2006/relationships/footer" Target="footer9.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footer" Target="footer22.xml"/><Relationship Id="rId100" Type="http://schemas.openxmlformats.org/officeDocument/2006/relationships/footer" Target="footer33.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footer" Target="footer20.xml"/><Relationship Id="rId93" Type="http://schemas.openxmlformats.org/officeDocument/2006/relationships/hyperlink" Target="http://www.microsoft.com/itacademy" TargetMode="External"/><Relationship Id="rId98" Type="http://schemas.openxmlformats.org/officeDocument/2006/relationships/hyperlink" Target="http://go.microsoft.com/fwlink/?linkid=248532"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102533-A02F-4443-B3F7-3F70A4DCCD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20353</Words>
  <Characters>116015</Characters>
  <Application>Microsoft Office Word</Application>
  <DocSecurity>8</DocSecurity>
  <Lines>966</Lines>
  <Paragraphs>272</Paragraphs>
  <ScaleCrop>false</ScaleCrop>
  <LinksUpToDate>false</LinksUpToDate>
  <CharactersWithSpaces>136096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2020-02-25T22:42:00Z</dcterms:created>
  <dcterms:modified xsi:type="dcterms:W3CDTF">2020-02-25T22:42:00Z</dcterms:modified>
</cp:coreProperties>
</file>