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1C906657"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D15973" w:rsidRPr="00101271">
        <w:rPr>
          <w:rFonts w:asciiTheme="majorHAnsi" w:hAnsiTheme="majorHAnsi"/>
          <w:color w:val="FFFFFF" w:themeColor="background1"/>
          <w:sz w:val="72"/>
          <w:szCs w:val="72"/>
        </w:rPr>
        <w:t xml:space="preserve">Eylül </w:t>
      </w:r>
      <w:r w:rsidR="0018506C">
        <w:rPr>
          <w:rFonts w:asciiTheme="majorHAnsi" w:hAnsiTheme="majorHAnsi"/>
          <w:color w:val="FFFFFF" w:themeColor="background1"/>
          <w:sz w:val="72"/>
          <w:szCs w:val="72"/>
        </w:rPr>
        <w:t>2017</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45C5E794" w14:textId="7477B7B3" w:rsidR="00102CB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1800620" w:history="1">
        <w:r w:rsidR="00102CBC" w:rsidRPr="007F62E8">
          <w:rPr>
            <w:rStyle w:val="Hyperlink"/>
            <w:noProof/>
          </w:rPr>
          <w:t>Giriş</w:t>
        </w:r>
        <w:r w:rsidR="00102CBC">
          <w:rPr>
            <w:noProof/>
            <w:webHidden/>
          </w:rPr>
          <w:tab/>
        </w:r>
        <w:r w:rsidR="00102CBC">
          <w:rPr>
            <w:noProof/>
            <w:webHidden/>
          </w:rPr>
          <w:fldChar w:fldCharType="begin"/>
        </w:r>
        <w:r w:rsidR="00102CBC">
          <w:rPr>
            <w:noProof/>
            <w:webHidden/>
          </w:rPr>
          <w:instrText xml:space="preserve"> PAGEREF _Toc491800620 \h </w:instrText>
        </w:r>
        <w:r w:rsidR="00102CBC">
          <w:rPr>
            <w:noProof/>
            <w:webHidden/>
          </w:rPr>
        </w:r>
        <w:r w:rsidR="00102CBC">
          <w:rPr>
            <w:noProof/>
            <w:webHidden/>
          </w:rPr>
          <w:fldChar w:fldCharType="separate"/>
        </w:r>
        <w:r w:rsidR="00102CBC">
          <w:rPr>
            <w:noProof/>
            <w:webHidden/>
          </w:rPr>
          <w:t>3</w:t>
        </w:r>
        <w:r w:rsidR="00102CBC">
          <w:rPr>
            <w:noProof/>
            <w:webHidden/>
          </w:rPr>
          <w:fldChar w:fldCharType="end"/>
        </w:r>
      </w:hyperlink>
    </w:p>
    <w:p w14:paraId="5451FDFE" w14:textId="1EE4F2BB" w:rsidR="00102CBC" w:rsidRDefault="00616AF7">
      <w:pPr>
        <w:pStyle w:val="TOC3"/>
        <w:rPr>
          <w:rFonts w:eastAsiaTheme="minorEastAsia"/>
          <w:b w:val="0"/>
          <w:smallCaps w:val="0"/>
          <w:sz w:val="22"/>
          <w:lang w:val="en-US" w:eastAsia="en-US" w:bidi="ar-SA"/>
        </w:rPr>
      </w:pPr>
      <w:hyperlink w:anchor="_Toc491800621" w:history="1">
        <w:r w:rsidR="00102CBC" w:rsidRPr="007F62E8">
          <w:rPr>
            <w:rStyle w:val="Hyperlink"/>
          </w:rPr>
          <w:t>Önceki Sürümler</w:t>
        </w:r>
        <w:r w:rsidR="00102CBC">
          <w:rPr>
            <w:webHidden/>
          </w:rPr>
          <w:tab/>
        </w:r>
        <w:r w:rsidR="00102CBC">
          <w:rPr>
            <w:webHidden/>
          </w:rPr>
          <w:fldChar w:fldCharType="begin"/>
        </w:r>
        <w:r w:rsidR="00102CBC">
          <w:rPr>
            <w:webHidden/>
          </w:rPr>
          <w:instrText xml:space="preserve"> PAGEREF _Toc491800621 \h </w:instrText>
        </w:r>
        <w:r w:rsidR="00102CBC">
          <w:rPr>
            <w:webHidden/>
          </w:rPr>
        </w:r>
        <w:r w:rsidR="00102CBC">
          <w:rPr>
            <w:webHidden/>
          </w:rPr>
          <w:fldChar w:fldCharType="separate"/>
        </w:r>
        <w:r w:rsidR="00102CBC">
          <w:rPr>
            <w:webHidden/>
          </w:rPr>
          <w:t>3</w:t>
        </w:r>
        <w:r w:rsidR="00102CBC">
          <w:rPr>
            <w:webHidden/>
          </w:rPr>
          <w:fldChar w:fldCharType="end"/>
        </w:r>
      </w:hyperlink>
    </w:p>
    <w:p w14:paraId="6889E252" w14:textId="406EBE15" w:rsidR="00102CBC" w:rsidRDefault="00616AF7">
      <w:pPr>
        <w:pStyle w:val="TOC3"/>
        <w:rPr>
          <w:rFonts w:eastAsiaTheme="minorEastAsia"/>
          <w:b w:val="0"/>
          <w:smallCaps w:val="0"/>
          <w:sz w:val="22"/>
          <w:lang w:val="en-US" w:eastAsia="en-US" w:bidi="ar-SA"/>
        </w:rPr>
      </w:pPr>
      <w:hyperlink w:anchor="_Toc491800622" w:history="1">
        <w:r w:rsidR="00102CBC" w:rsidRPr="007F62E8">
          <w:rPr>
            <w:rStyle w:val="Hyperlink"/>
          </w:rPr>
          <w:t>Açıklamalar ve Değişikliklerin Özeti</w:t>
        </w:r>
        <w:r w:rsidR="00102CBC">
          <w:rPr>
            <w:webHidden/>
          </w:rPr>
          <w:tab/>
        </w:r>
        <w:r w:rsidR="00102CBC">
          <w:rPr>
            <w:webHidden/>
          </w:rPr>
          <w:fldChar w:fldCharType="begin"/>
        </w:r>
        <w:r w:rsidR="00102CBC">
          <w:rPr>
            <w:webHidden/>
          </w:rPr>
          <w:instrText xml:space="preserve"> PAGEREF _Toc491800622 \h </w:instrText>
        </w:r>
        <w:r w:rsidR="00102CBC">
          <w:rPr>
            <w:webHidden/>
          </w:rPr>
        </w:r>
        <w:r w:rsidR="00102CBC">
          <w:rPr>
            <w:webHidden/>
          </w:rPr>
          <w:fldChar w:fldCharType="separate"/>
        </w:r>
        <w:r w:rsidR="00102CBC">
          <w:rPr>
            <w:webHidden/>
          </w:rPr>
          <w:t>3</w:t>
        </w:r>
        <w:r w:rsidR="00102CBC">
          <w:rPr>
            <w:webHidden/>
          </w:rPr>
          <w:fldChar w:fldCharType="end"/>
        </w:r>
      </w:hyperlink>
    </w:p>
    <w:p w14:paraId="0CBC56F5" w14:textId="3E71B365" w:rsidR="00102CBC" w:rsidRDefault="00616AF7">
      <w:pPr>
        <w:pStyle w:val="TOC1"/>
        <w:tabs>
          <w:tab w:val="right" w:leader="dot" w:pos="5030"/>
        </w:tabs>
        <w:rPr>
          <w:rFonts w:eastAsiaTheme="minorEastAsia"/>
          <w:b w:val="0"/>
          <w:caps w:val="0"/>
          <w:noProof/>
          <w:sz w:val="22"/>
          <w:lang w:val="en-US" w:eastAsia="en-US" w:bidi="ar-SA"/>
        </w:rPr>
      </w:pPr>
      <w:hyperlink w:anchor="_Toc491800623" w:history="1">
        <w:r w:rsidR="00102CBC" w:rsidRPr="007F62E8">
          <w:rPr>
            <w:rStyle w:val="Hyperlink"/>
            <w:noProof/>
          </w:rPr>
          <w:t>Genel Hükümler</w:t>
        </w:r>
        <w:r w:rsidR="00102CBC">
          <w:rPr>
            <w:noProof/>
            <w:webHidden/>
          </w:rPr>
          <w:tab/>
        </w:r>
        <w:r w:rsidR="00102CBC">
          <w:rPr>
            <w:noProof/>
            <w:webHidden/>
          </w:rPr>
          <w:fldChar w:fldCharType="begin"/>
        </w:r>
        <w:r w:rsidR="00102CBC">
          <w:rPr>
            <w:noProof/>
            <w:webHidden/>
          </w:rPr>
          <w:instrText xml:space="preserve"> PAGEREF _Toc491800623 \h </w:instrText>
        </w:r>
        <w:r w:rsidR="00102CBC">
          <w:rPr>
            <w:noProof/>
            <w:webHidden/>
          </w:rPr>
        </w:r>
        <w:r w:rsidR="00102CBC">
          <w:rPr>
            <w:noProof/>
            <w:webHidden/>
          </w:rPr>
          <w:fldChar w:fldCharType="separate"/>
        </w:r>
        <w:r w:rsidR="00102CBC">
          <w:rPr>
            <w:noProof/>
            <w:webHidden/>
          </w:rPr>
          <w:t>4</w:t>
        </w:r>
        <w:r w:rsidR="00102CBC">
          <w:rPr>
            <w:noProof/>
            <w:webHidden/>
          </w:rPr>
          <w:fldChar w:fldCharType="end"/>
        </w:r>
      </w:hyperlink>
    </w:p>
    <w:p w14:paraId="3060AF73" w14:textId="6BE849B3" w:rsidR="00102CBC" w:rsidRDefault="00616AF7">
      <w:pPr>
        <w:pStyle w:val="TOC5"/>
        <w:tabs>
          <w:tab w:val="right" w:leader="dot" w:pos="5030"/>
        </w:tabs>
        <w:rPr>
          <w:rFonts w:eastAsiaTheme="minorEastAsia"/>
          <w:noProof/>
          <w:sz w:val="22"/>
          <w:lang w:val="en-US" w:eastAsia="en-US" w:bidi="ar-SA"/>
        </w:rPr>
      </w:pPr>
      <w:hyperlink w:anchor="_Toc491800624" w:history="1">
        <w:r w:rsidR="00102CBC" w:rsidRPr="007F62E8">
          <w:rPr>
            <w:rStyle w:val="Hyperlink"/>
            <w:noProof/>
          </w:rPr>
          <w:t>Tanımlar</w:t>
        </w:r>
        <w:r w:rsidR="00102CBC">
          <w:rPr>
            <w:noProof/>
            <w:webHidden/>
          </w:rPr>
          <w:tab/>
        </w:r>
        <w:r w:rsidR="00102CBC">
          <w:rPr>
            <w:noProof/>
            <w:webHidden/>
          </w:rPr>
          <w:fldChar w:fldCharType="begin"/>
        </w:r>
        <w:r w:rsidR="00102CBC">
          <w:rPr>
            <w:noProof/>
            <w:webHidden/>
          </w:rPr>
          <w:instrText xml:space="preserve"> PAGEREF _Toc491800624 \h </w:instrText>
        </w:r>
        <w:r w:rsidR="00102CBC">
          <w:rPr>
            <w:noProof/>
            <w:webHidden/>
          </w:rPr>
        </w:r>
        <w:r w:rsidR="00102CBC">
          <w:rPr>
            <w:noProof/>
            <w:webHidden/>
          </w:rPr>
          <w:fldChar w:fldCharType="separate"/>
        </w:r>
        <w:r w:rsidR="00102CBC">
          <w:rPr>
            <w:noProof/>
            <w:webHidden/>
          </w:rPr>
          <w:t>4</w:t>
        </w:r>
        <w:r w:rsidR="00102CBC">
          <w:rPr>
            <w:noProof/>
            <w:webHidden/>
          </w:rPr>
          <w:fldChar w:fldCharType="end"/>
        </w:r>
      </w:hyperlink>
    </w:p>
    <w:p w14:paraId="08379C55" w14:textId="25597F41" w:rsidR="00102CBC" w:rsidRDefault="00616AF7">
      <w:pPr>
        <w:pStyle w:val="TOC5"/>
        <w:tabs>
          <w:tab w:val="right" w:leader="dot" w:pos="5030"/>
        </w:tabs>
        <w:rPr>
          <w:rFonts w:eastAsiaTheme="minorEastAsia"/>
          <w:noProof/>
          <w:sz w:val="22"/>
          <w:lang w:val="en-US" w:eastAsia="en-US" w:bidi="ar-SA"/>
        </w:rPr>
      </w:pPr>
      <w:hyperlink w:anchor="_Toc491800625" w:history="1">
        <w:r w:rsidR="00102CBC" w:rsidRPr="007F62E8">
          <w:rPr>
            <w:rStyle w:val="Hyperlink"/>
            <w:noProof/>
          </w:rPr>
          <w:t>Çevrimiçi Hizmetler Koşullarının Güncelleştirmeleri</w:t>
        </w:r>
        <w:r w:rsidR="00102CBC">
          <w:rPr>
            <w:noProof/>
            <w:webHidden/>
          </w:rPr>
          <w:tab/>
        </w:r>
        <w:r w:rsidR="00102CBC">
          <w:rPr>
            <w:noProof/>
            <w:webHidden/>
          </w:rPr>
          <w:fldChar w:fldCharType="begin"/>
        </w:r>
        <w:r w:rsidR="00102CBC">
          <w:rPr>
            <w:noProof/>
            <w:webHidden/>
          </w:rPr>
          <w:instrText xml:space="preserve"> PAGEREF _Toc491800625 \h </w:instrText>
        </w:r>
        <w:r w:rsidR="00102CBC">
          <w:rPr>
            <w:noProof/>
            <w:webHidden/>
          </w:rPr>
        </w:r>
        <w:r w:rsidR="00102CBC">
          <w:rPr>
            <w:noProof/>
            <w:webHidden/>
          </w:rPr>
          <w:fldChar w:fldCharType="separate"/>
        </w:r>
        <w:r w:rsidR="00102CBC">
          <w:rPr>
            <w:noProof/>
            <w:webHidden/>
          </w:rPr>
          <w:t>4</w:t>
        </w:r>
        <w:r w:rsidR="00102CBC">
          <w:rPr>
            <w:noProof/>
            <w:webHidden/>
          </w:rPr>
          <w:fldChar w:fldCharType="end"/>
        </w:r>
      </w:hyperlink>
    </w:p>
    <w:p w14:paraId="58751C47" w14:textId="4E3E0612" w:rsidR="00102CBC" w:rsidRDefault="00616AF7">
      <w:pPr>
        <w:pStyle w:val="TOC5"/>
        <w:tabs>
          <w:tab w:val="right" w:leader="dot" w:pos="5030"/>
        </w:tabs>
        <w:rPr>
          <w:rFonts w:eastAsiaTheme="minorEastAsia"/>
          <w:noProof/>
          <w:sz w:val="22"/>
          <w:lang w:val="en-US" w:eastAsia="en-US" w:bidi="ar-SA"/>
        </w:rPr>
      </w:pPr>
      <w:hyperlink w:anchor="_Toc491800626" w:history="1">
        <w:r w:rsidR="00102CBC" w:rsidRPr="007F62E8">
          <w:rPr>
            <w:rStyle w:val="Hyperlink"/>
            <w:noProof/>
          </w:rPr>
          <w:t>Çevrimiçi Hizmetlerde Değişiklikler ve Kullanılabilirlik</w:t>
        </w:r>
        <w:r w:rsidR="00102CBC">
          <w:rPr>
            <w:noProof/>
            <w:webHidden/>
          </w:rPr>
          <w:tab/>
        </w:r>
        <w:r w:rsidR="00102CBC">
          <w:rPr>
            <w:noProof/>
            <w:webHidden/>
          </w:rPr>
          <w:fldChar w:fldCharType="begin"/>
        </w:r>
        <w:r w:rsidR="00102CBC">
          <w:rPr>
            <w:noProof/>
            <w:webHidden/>
          </w:rPr>
          <w:instrText xml:space="preserve"> PAGEREF _Toc491800626 \h </w:instrText>
        </w:r>
        <w:r w:rsidR="00102CBC">
          <w:rPr>
            <w:noProof/>
            <w:webHidden/>
          </w:rPr>
        </w:r>
        <w:r w:rsidR="00102CBC">
          <w:rPr>
            <w:noProof/>
            <w:webHidden/>
          </w:rPr>
          <w:fldChar w:fldCharType="separate"/>
        </w:r>
        <w:r w:rsidR="00102CBC">
          <w:rPr>
            <w:noProof/>
            <w:webHidden/>
          </w:rPr>
          <w:t>4</w:t>
        </w:r>
        <w:r w:rsidR="00102CBC">
          <w:rPr>
            <w:noProof/>
            <w:webHidden/>
          </w:rPr>
          <w:fldChar w:fldCharType="end"/>
        </w:r>
      </w:hyperlink>
    </w:p>
    <w:p w14:paraId="1FCAC0DD" w14:textId="43E4CCB0" w:rsidR="00102CBC" w:rsidRDefault="00616AF7">
      <w:pPr>
        <w:pStyle w:val="TOC5"/>
        <w:tabs>
          <w:tab w:val="right" w:leader="dot" w:pos="5030"/>
        </w:tabs>
        <w:rPr>
          <w:rFonts w:eastAsiaTheme="minorEastAsia"/>
          <w:noProof/>
          <w:sz w:val="22"/>
          <w:lang w:val="en-US" w:eastAsia="en-US" w:bidi="ar-SA"/>
        </w:rPr>
      </w:pPr>
      <w:hyperlink w:anchor="_Toc491800627" w:history="1">
        <w:r w:rsidR="00102CBC" w:rsidRPr="007F62E8">
          <w:rPr>
            <w:rStyle w:val="Hyperlink"/>
            <w:noProof/>
          </w:rPr>
          <w:t>Verilerin Saklanması</w:t>
        </w:r>
        <w:r w:rsidR="00102CBC">
          <w:rPr>
            <w:noProof/>
            <w:webHidden/>
          </w:rPr>
          <w:tab/>
        </w:r>
        <w:r w:rsidR="00102CBC">
          <w:rPr>
            <w:noProof/>
            <w:webHidden/>
          </w:rPr>
          <w:fldChar w:fldCharType="begin"/>
        </w:r>
        <w:r w:rsidR="00102CBC">
          <w:rPr>
            <w:noProof/>
            <w:webHidden/>
          </w:rPr>
          <w:instrText xml:space="preserve"> PAGEREF _Toc491800627 \h </w:instrText>
        </w:r>
        <w:r w:rsidR="00102CBC">
          <w:rPr>
            <w:noProof/>
            <w:webHidden/>
          </w:rPr>
        </w:r>
        <w:r w:rsidR="00102CBC">
          <w:rPr>
            <w:noProof/>
            <w:webHidden/>
          </w:rPr>
          <w:fldChar w:fldCharType="separate"/>
        </w:r>
        <w:r w:rsidR="00102CBC">
          <w:rPr>
            <w:noProof/>
            <w:webHidden/>
          </w:rPr>
          <w:t>4</w:t>
        </w:r>
        <w:r w:rsidR="00102CBC">
          <w:rPr>
            <w:noProof/>
            <w:webHidden/>
          </w:rPr>
          <w:fldChar w:fldCharType="end"/>
        </w:r>
      </w:hyperlink>
    </w:p>
    <w:p w14:paraId="4055956F" w14:textId="1C8ECFDE" w:rsidR="00102CBC" w:rsidRDefault="00616AF7">
      <w:pPr>
        <w:pStyle w:val="TOC5"/>
        <w:tabs>
          <w:tab w:val="right" w:leader="dot" w:pos="5030"/>
        </w:tabs>
        <w:rPr>
          <w:rFonts w:eastAsiaTheme="minorEastAsia"/>
          <w:noProof/>
          <w:sz w:val="22"/>
          <w:lang w:val="en-US" w:eastAsia="en-US" w:bidi="ar-SA"/>
        </w:rPr>
      </w:pPr>
      <w:hyperlink w:anchor="_Toc491800628" w:history="1">
        <w:r w:rsidR="00102CBC" w:rsidRPr="007F62E8">
          <w:rPr>
            <w:rStyle w:val="Hyperlink"/>
            <w:noProof/>
          </w:rPr>
          <w:t>Yazılımın Çevrimiçi Hizmetle Kullanımı</w:t>
        </w:r>
        <w:r w:rsidR="00102CBC">
          <w:rPr>
            <w:noProof/>
            <w:webHidden/>
          </w:rPr>
          <w:tab/>
        </w:r>
        <w:r w:rsidR="00102CBC">
          <w:rPr>
            <w:noProof/>
            <w:webHidden/>
          </w:rPr>
          <w:fldChar w:fldCharType="begin"/>
        </w:r>
        <w:r w:rsidR="00102CBC">
          <w:rPr>
            <w:noProof/>
            <w:webHidden/>
          </w:rPr>
          <w:instrText xml:space="preserve"> PAGEREF _Toc491800628 \h </w:instrText>
        </w:r>
        <w:r w:rsidR="00102CBC">
          <w:rPr>
            <w:noProof/>
            <w:webHidden/>
          </w:rPr>
        </w:r>
        <w:r w:rsidR="00102CBC">
          <w:rPr>
            <w:noProof/>
            <w:webHidden/>
          </w:rPr>
          <w:fldChar w:fldCharType="separate"/>
        </w:r>
        <w:r w:rsidR="00102CBC">
          <w:rPr>
            <w:noProof/>
            <w:webHidden/>
          </w:rPr>
          <w:t>5</w:t>
        </w:r>
        <w:r w:rsidR="00102CBC">
          <w:rPr>
            <w:noProof/>
            <w:webHidden/>
          </w:rPr>
          <w:fldChar w:fldCharType="end"/>
        </w:r>
      </w:hyperlink>
    </w:p>
    <w:p w14:paraId="2E52912D" w14:textId="1B1513CC" w:rsidR="00102CBC" w:rsidRDefault="00616AF7">
      <w:pPr>
        <w:pStyle w:val="TOC5"/>
        <w:tabs>
          <w:tab w:val="right" w:leader="dot" w:pos="5030"/>
        </w:tabs>
        <w:rPr>
          <w:rFonts w:eastAsiaTheme="minorEastAsia"/>
          <w:noProof/>
          <w:sz w:val="22"/>
          <w:lang w:val="en-US" w:eastAsia="en-US" w:bidi="ar-SA"/>
        </w:rPr>
      </w:pPr>
      <w:hyperlink w:anchor="_Toc491800629" w:history="1">
        <w:r w:rsidR="00102CBC" w:rsidRPr="007F62E8">
          <w:rPr>
            <w:rStyle w:val="Hyperlink"/>
            <w:noProof/>
          </w:rPr>
          <w:t>Microsoft’a Ait Olmayan Ürünler</w:t>
        </w:r>
        <w:r w:rsidR="00102CBC">
          <w:rPr>
            <w:noProof/>
            <w:webHidden/>
          </w:rPr>
          <w:tab/>
        </w:r>
        <w:r w:rsidR="00102CBC">
          <w:rPr>
            <w:noProof/>
            <w:webHidden/>
          </w:rPr>
          <w:fldChar w:fldCharType="begin"/>
        </w:r>
        <w:r w:rsidR="00102CBC">
          <w:rPr>
            <w:noProof/>
            <w:webHidden/>
          </w:rPr>
          <w:instrText xml:space="preserve"> PAGEREF _Toc491800629 \h </w:instrText>
        </w:r>
        <w:r w:rsidR="00102CBC">
          <w:rPr>
            <w:noProof/>
            <w:webHidden/>
          </w:rPr>
        </w:r>
        <w:r w:rsidR="00102CBC">
          <w:rPr>
            <w:noProof/>
            <w:webHidden/>
          </w:rPr>
          <w:fldChar w:fldCharType="separate"/>
        </w:r>
        <w:r w:rsidR="00102CBC">
          <w:rPr>
            <w:noProof/>
            <w:webHidden/>
          </w:rPr>
          <w:t>5</w:t>
        </w:r>
        <w:r w:rsidR="00102CBC">
          <w:rPr>
            <w:noProof/>
            <w:webHidden/>
          </w:rPr>
          <w:fldChar w:fldCharType="end"/>
        </w:r>
      </w:hyperlink>
    </w:p>
    <w:p w14:paraId="30983AA0" w14:textId="347F9602" w:rsidR="00102CBC" w:rsidRDefault="00616AF7">
      <w:pPr>
        <w:pStyle w:val="TOC5"/>
        <w:tabs>
          <w:tab w:val="right" w:leader="dot" w:pos="5030"/>
        </w:tabs>
        <w:rPr>
          <w:rFonts w:eastAsiaTheme="minorEastAsia"/>
          <w:noProof/>
          <w:sz w:val="22"/>
          <w:lang w:val="en-US" w:eastAsia="en-US" w:bidi="ar-SA"/>
        </w:rPr>
      </w:pPr>
      <w:hyperlink w:anchor="_Toc491800630" w:history="1">
        <w:r w:rsidR="00102CBC" w:rsidRPr="007F62E8">
          <w:rPr>
            <w:rStyle w:val="Hyperlink"/>
            <w:noProof/>
          </w:rPr>
          <w:t>Kabul Edilebilir Kullanım Politikası</w:t>
        </w:r>
        <w:r w:rsidR="00102CBC">
          <w:rPr>
            <w:noProof/>
            <w:webHidden/>
          </w:rPr>
          <w:tab/>
        </w:r>
        <w:r w:rsidR="00102CBC">
          <w:rPr>
            <w:noProof/>
            <w:webHidden/>
          </w:rPr>
          <w:fldChar w:fldCharType="begin"/>
        </w:r>
        <w:r w:rsidR="00102CBC">
          <w:rPr>
            <w:noProof/>
            <w:webHidden/>
          </w:rPr>
          <w:instrText xml:space="preserve"> PAGEREF _Toc491800630 \h </w:instrText>
        </w:r>
        <w:r w:rsidR="00102CBC">
          <w:rPr>
            <w:noProof/>
            <w:webHidden/>
          </w:rPr>
        </w:r>
        <w:r w:rsidR="00102CBC">
          <w:rPr>
            <w:noProof/>
            <w:webHidden/>
          </w:rPr>
          <w:fldChar w:fldCharType="separate"/>
        </w:r>
        <w:r w:rsidR="00102CBC">
          <w:rPr>
            <w:noProof/>
            <w:webHidden/>
          </w:rPr>
          <w:t>5</w:t>
        </w:r>
        <w:r w:rsidR="00102CBC">
          <w:rPr>
            <w:noProof/>
            <w:webHidden/>
          </w:rPr>
          <w:fldChar w:fldCharType="end"/>
        </w:r>
      </w:hyperlink>
    </w:p>
    <w:p w14:paraId="5B0DC658" w14:textId="07AA5C92" w:rsidR="00102CBC" w:rsidRDefault="00616AF7">
      <w:pPr>
        <w:pStyle w:val="TOC5"/>
        <w:tabs>
          <w:tab w:val="right" w:leader="dot" w:pos="5030"/>
        </w:tabs>
        <w:rPr>
          <w:rFonts w:eastAsiaTheme="minorEastAsia"/>
          <w:noProof/>
          <w:sz w:val="22"/>
          <w:lang w:val="en-US" w:eastAsia="en-US" w:bidi="ar-SA"/>
        </w:rPr>
      </w:pPr>
      <w:hyperlink w:anchor="_Toc491800631" w:history="1">
        <w:r w:rsidR="00102CBC" w:rsidRPr="007F62E8">
          <w:rPr>
            <w:rStyle w:val="Hyperlink"/>
            <w:noProof/>
          </w:rPr>
          <w:t>Teknik Sınırlamalar</w:t>
        </w:r>
        <w:r w:rsidR="00102CBC">
          <w:rPr>
            <w:noProof/>
            <w:webHidden/>
          </w:rPr>
          <w:tab/>
        </w:r>
        <w:r w:rsidR="00102CBC">
          <w:rPr>
            <w:noProof/>
            <w:webHidden/>
          </w:rPr>
          <w:fldChar w:fldCharType="begin"/>
        </w:r>
        <w:r w:rsidR="00102CBC">
          <w:rPr>
            <w:noProof/>
            <w:webHidden/>
          </w:rPr>
          <w:instrText xml:space="preserve"> PAGEREF _Toc491800631 \h </w:instrText>
        </w:r>
        <w:r w:rsidR="00102CBC">
          <w:rPr>
            <w:noProof/>
            <w:webHidden/>
          </w:rPr>
        </w:r>
        <w:r w:rsidR="00102CBC">
          <w:rPr>
            <w:noProof/>
            <w:webHidden/>
          </w:rPr>
          <w:fldChar w:fldCharType="separate"/>
        </w:r>
        <w:r w:rsidR="00102CBC">
          <w:rPr>
            <w:noProof/>
            <w:webHidden/>
          </w:rPr>
          <w:t>6</w:t>
        </w:r>
        <w:r w:rsidR="00102CBC">
          <w:rPr>
            <w:noProof/>
            <w:webHidden/>
          </w:rPr>
          <w:fldChar w:fldCharType="end"/>
        </w:r>
      </w:hyperlink>
    </w:p>
    <w:p w14:paraId="3A7EFCFA" w14:textId="0DD488F2" w:rsidR="00102CBC" w:rsidRDefault="00616AF7">
      <w:pPr>
        <w:pStyle w:val="TOC5"/>
        <w:tabs>
          <w:tab w:val="right" w:leader="dot" w:pos="5030"/>
        </w:tabs>
        <w:rPr>
          <w:rFonts w:eastAsiaTheme="minorEastAsia"/>
          <w:noProof/>
          <w:sz w:val="22"/>
          <w:lang w:val="en-US" w:eastAsia="en-US" w:bidi="ar-SA"/>
        </w:rPr>
      </w:pPr>
      <w:hyperlink w:anchor="_Toc491800632" w:history="1">
        <w:r w:rsidR="00102CBC" w:rsidRPr="007F62E8">
          <w:rPr>
            <w:rStyle w:val="Hyperlink"/>
            <w:noProof/>
          </w:rPr>
          <w:t>Yasalara Uygunluk</w:t>
        </w:r>
        <w:r w:rsidR="00102CBC">
          <w:rPr>
            <w:noProof/>
            <w:webHidden/>
          </w:rPr>
          <w:tab/>
        </w:r>
        <w:r w:rsidR="00102CBC">
          <w:rPr>
            <w:noProof/>
            <w:webHidden/>
          </w:rPr>
          <w:fldChar w:fldCharType="begin"/>
        </w:r>
        <w:r w:rsidR="00102CBC">
          <w:rPr>
            <w:noProof/>
            <w:webHidden/>
          </w:rPr>
          <w:instrText xml:space="preserve"> PAGEREF _Toc491800632 \h </w:instrText>
        </w:r>
        <w:r w:rsidR="00102CBC">
          <w:rPr>
            <w:noProof/>
            <w:webHidden/>
          </w:rPr>
        </w:r>
        <w:r w:rsidR="00102CBC">
          <w:rPr>
            <w:noProof/>
            <w:webHidden/>
          </w:rPr>
          <w:fldChar w:fldCharType="separate"/>
        </w:r>
        <w:r w:rsidR="00102CBC">
          <w:rPr>
            <w:noProof/>
            <w:webHidden/>
          </w:rPr>
          <w:t>6</w:t>
        </w:r>
        <w:r w:rsidR="00102CBC">
          <w:rPr>
            <w:noProof/>
            <w:webHidden/>
          </w:rPr>
          <w:fldChar w:fldCharType="end"/>
        </w:r>
      </w:hyperlink>
    </w:p>
    <w:p w14:paraId="34BBE8F3" w14:textId="645F1D7B" w:rsidR="00102CBC" w:rsidRDefault="00616AF7">
      <w:pPr>
        <w:pStyle w:val="TOC5"/>
        <w:tabs>
          <w:tab w:val="right" w:leader="dot" w:pos="5030"/>
        </w:tabs>
        <w:rPr>
          <w:rFonts w:eastAsiaTheme="minorEastAsia"/>
          <w:noProof/>
          <w:sz w:val="22"/>
          <w:lang w:val="en-US" w:eastAsia="en-US" w:bidi="ar-SA"/>
        </w:rPr>
      </w:pPr>
      <w:hyperlink w:anchor="_Toc491800633" w:history="1">
        <w:r w:rsidR="00102CBC" w:rsidRPr="007F62E8">
          <w:rPr>
            <w:rStyle w:val="Hyperlink"/>
            <w:noProof/>
          </w:rPr>
          <w:t>İçeri Aktarım/Dışarı Aktarım Hizmetleri</w:t>
        </w:r>
        <w:r w:rsidR="00102CBC">
          <w:rPr>
            <w:noProof/>
            <w:webHidden/>
          </w:rPr>
          <w:tab/>
        </w:r>
        <w:r w:rsidR="00102CBC">
          <w:rPr>
            <w:noProof/>
            <w:webHidden/>
          </w:rPr>
          <w:fldChar w:fldCharType="begin"/>
        </w:r>
        <w:r w:rsidR="00102CBC">
          <w:rPr>
            <w:noProof/>
            <w:webHidden/>
          </w:rPr>
          <w:instrText xml:space="preserve"> PAGEREF _Toc491800633 \h </w:instrText>
        </w:r>
        <w:r w:rsidR="00102CBC">
          <w:rPr>
            <w:noProof/>
            <w:webHidden/>
          </w:rPr>
        </w:r>
        <w:r w:rsidR="00102CBC">
          <w:rPr>
            <w:noProof/>
            <w:webHidden/>
          </w:rPr>
          <w:fldChar w:fldCharType="separate"/>
        </w:r>
        <w:r w:rsidR="00102CBC">
          <w:rPr>
            <w:noProof/>
            <w:webHidden/>
          </w:rPr>
          <w:t>6</w:t>
        </w:r>
        <w:r w:rsidR="00102CBC">
          <w:rPr>
            <w:noProof/>
            <w:webHidden/>
          </w:rPr>
          <w:fldChar w:fldCharType="end"/>
        </w:r>
      </w:hyperlink>
    </w:p>
    <w:p w14:paraId="27E47BDC" w14:textId="7E31DE64" w:rsidR="00102CBC" w:rsidRDefault="00616AF7">
      <w:pPr>
        <w:pStyle w:val="TOC5"/>
        <w:tabs>
          <w:tab w:val="right" w:leader="dot" w:pos="5030"/>
        </w:tabs>
        <w:rPr>
          <w:rFonts w:eastAsiaTheme="minorEastAsia"/>
          <w:noProof/>
          <w:sz w:val="22"/>
          <w:lang w:val="en-US" w:eastAsia="en-US" w:bidi="ar-SA"/>
        </w:rPr>
      </w:pPr>
      <w:hyperlink w:anchor="_Toc491800634" w:history="1">
        <w:r w:rsidR="00102CBC" w:rsidRPr="007F62E8">
          <w:rPr>
            <w:rStyle w:val="Hyperlink"/>
            <w:noProof/>
          </w:rPr>
          <w:t>Elektronik İhbarlar</w:t>
        </w:r>
        <w:r w:rsidR="00102CBC">
          <w:rPr>
            <w:noProof/>
            <w:webHidden/>
          </w:rPr>
          <w:tab/>
        </w:r>
        <w:r w:rsidR="00102CBC">
          <w:rPr>
            <w:noProof/>
            <w:webHidden/>
          </w:rPr>
          <w:fldChar w:fldCharType="begin"/>
        </w:r>
        <w:r w:rsidR="00102CBC">
          <w:rPr>
            <w:noProof/>
            <w:webHidden/>
          </w:rPr>
          <w:instrText xml:space="preserve"> PAGEREF _Toc491800634 \h </w:instrText>
        </w:r>
        <w:r w:rsidR="00102CBC">
          <w:rPr>
            <w:noProof/>
            <w:webHidden/>
          </w:rPr>
        </w:r>
        <w:r w:rsidR="00102CBC">
          <w:rPr>
            <w:noProof/>
            <w:webHidden/>
          </w:rPr>
          <w:fldChar w:fldCharType="separate"/>
        </w:r>
        <w:r w:rsidR="00102CBC">
          <w:rPr>
            <w:noProof/>
            <w:webHidden/>
          </w:rPr>
          <w:t>6</w:t>
        </w:r>
        <w:r w:rsidR="00102CBC">
          <w:rPr>
            <w:noProof/>
            <w:webHidden/>
          </w:rPr>
          <w:fldChar w:fldCharType="end"/>
        </w:r>
      </w:hyperlink>
    </w:p>
    <w:p w14:paraId="037068A3" w14:textId="69077E27" w:rsidR="00102CBC" w:rsidRDefault="00616AF7">
      <w:pPr>
        <w:pStyle w:val="TOC5"/>
        <w:tabs>
          <w:tab w:val="right" w:leader="dot" w:pos="5030"/>
        </w:tabs>
        <w:rPr>
          <w:rFonts w:eastAsiaTheme="minorEastAsia"/>
          <w:noProof/>
          <w:sz w:val="22"/>
          <w:lang w:val="en-US" w:eastAsia="en-US" w:bidi="ar-SA"/>
        </w:rPr>
      </w:pPr>
      <w:hyperlink w:anchor="_Toc491800635" w:history="1">
        <w:r w:rsidR="00102CBC" w:rsidRPr="007F62E8">
          <w:rPr>
            <w:rStyle w:val="Hyperlink"/>
            <w:noProof/>
          </w:rPr>
          <w:t>Lisansları Yeniden Atama</w:t>
        </w:r>
        <w:r w:rsidR="00102CBC">
          <w:rPr>
            <w:noProof/>
            <w:webHidden/>
          </w:rPr>
          <w:tab/>
        </w:r>
        <w:r w:rsidR="00102CBC">
          <w:rPr>
            <w:noProof/>
            <w:webHidden/>
          </w:rPr>
          <w:fldChar w:fldCharType="begin"/>
        </w:r>
        <w:r w:rsidR="00102CBC">
          <w:rPr>
            <w:noProof/>
            <w:webHidden/>
          </w:rPr>
          <w:instrText xml:space="preserve"> PAGEREF _Toc491800635 \h </w:instrText>
        </w:r>
        <w:r w:rsidR="00102CBC">
          <w:rPr>
            <w:noProof/>
            <w:webHidden/>
          </w:rPr>
        </w:r>
        <w:r w:rsidR="00102CBC">
          <w:rPr>
            <w:noProof/>
            <w:webHidden/>
          </w:rPr>
          <w:fldChar w:fldCharType="separate"/>
        </w:r>
        <w:r w:rsidR="00102CBC">
          <w:rPr>
            <w:noProof/>
            <w:webHidden/>
          </w:rPr>
          <w:t>6</w:t>
        </w:r>
        <w:r w:rsidR="00102CBC">
          <w:rPr>
            <w:noProof/>
            <w:webHidden/>
          </w:rPr>
          <w:fldChar w:fldCharType="end"/>
        </w:r>
      </w:hyperlink>
    </w:p>
    <w:p w14:paraId="0A6AF429" w14:textId="757EA9E2" w:rsidR="00102CBC" w:rsidRDefault="00616AF7">
      <w:pPr>
        <w:pStyle w:val="TOC5"/>
        <w:tabs>
          <w:tab w:val="right" w:leader="dot" w:pos="5030"/>
        </w:tabs>
        <w:rPr>
          <w:rFonts w:eastAsiaTheme="minorEastAsia"/>
          <w:noProof/>
          <w:sz w:val="22"/>
          <w:lang w:val="en-US" w:eastAsia="en-US" w:bidi="ar-SA"/>
        </w:rPr>
      </w:pPr>
      <w:hyperlink w:anchor="_Toc491800636" w:history="1">
        <w:r w:rsidR="00102CBC" w:rsidRPr="007F62E8">
          <w:rPr>
            <w:rStyle w:val="Hyperlink"/>
            <w:noProof/>
          </w:rPr>
          <w:t>Yazı Tipi Bileşenleri</w:t>
        </w:r>
        <w:r w:rsidR="00102CBC">
          <w:rPr>
            <w:noProof/>
            <w:webHidden/>
          </w:rPr>
          <w:tab/>
        </w:r>
        <w:r w:rsidR="00102CBC">
          <w:rPr>
            <w:noProof/>
            <w:webHidden/>
          </w:rPr>
          <w:fldChar w:fldCharType="begin"/>
        </w:r>
        <w:r w:rsidR="00102CBC">
          <w:rPr>
            <w:noProof/>
            <w:webHidden/>
          </w:rPr>
          <w:instrText xml:space="preserve"> PAGEREF _Toc491800636 \h </w:instrText>
        </w:r>
        <w:r w:rsidR="00102CBC">
          <w:rPr>
            <w:noProof/>
            <w:webHidden/>
          </w:rPr>
        </w:r>
        <w:r w:rsidR="00102CBC">
          <w:rPr>
            <w:noProof/>
            <w:webHidden/>
          </w:rPr>
          <w:fldChar w:fldCharType="separate"/>
        </w:r>
        <w:r w:rsidR="00102CBC">
          <w:rPr>
            <w:noProof/>
            <w:webHidden/>
          </w:rPr>
          <w:t>6</w:t>
        </w:r>
        <w:r w:rsidR="00102CBC">
          <w:rPr>
            <w:noProof/>
            <w:webHidden/>
          </w:rPr>
          <w:fldChar w:fldCharType="end"/>
        </w:r>
      </w:hyperlink>
    </w:p>
    <w:p w14:paraId="44256C30" w14:textId="064F0F43" w:rsidR="00102CBC" w:rsidRDefault="00616AF7">
      <w:pPr>
        <w:pStyle w:val="TOC5"/>
        <w:tabs>
          <w:tab w:val="right" w:leader="dot" w:pos="5030"/>
        </w:tabs>
        <w:rPr>
          <w:rFonts w:eastAsiaTheme="minorEastAsia"/>
          <w:noProof/>
          <w:sz w:val="22"/>
          <w:lang w:val="en-US" w:eastAsia="en-US" w:bidi="ar-SA"/>
        </w:rPr>
      </w:pPr>
      <w:hyperlink w:anchor="_Toc491800637" w:history="1">
        <w:r w:rsidR="00102CBC" w:rsidRPr="007F62E8">
          <w:rPr>
            <w:rStyle w:val="Hyperlink"/>
            <w:noProof/>
          </w:rPr>
          <w:t>Rekabetçi Kıyaslama</w:t>
        </w:r>
        <w:r w:rsidR="00102CBC">
          <w:rPr>
            <w:noProof/>
            <w:webHidden/>
          </w:rPr>
          <w:tab/>
        </w:r>
        <w:r w:rsidR="00102CBC">
          <w:rPr>
            <w:noProof/>
            <w:webHidden/>
          </w:rPr>
          <w:fldChar w:fldCharType="begin"/>
        </w:r>
        <w:r w:rsidR="00102CBC">
          <w:rPr>
            <w:noProof/>
            <w:webHidden/>
          </w:rPr>
          <w:instrText xml:space="preserve"> PAGEREF _Toc491800637 \h </w:instrText>
        </w:r>
        <w:r w:rsidR="00102CBC">
          <w:rPr>
            <w:noProof/>
            <w:webHidden/>
          </w:rPr>
        </w:r>
        <w:r w:rsidR="00102CBC">
          <w:rPr>
            <w:noProof/>
            <w:webHidden/>
          </w:rPr>
          <w:fldChar w:fldCharType="separate"/>
        </w:r>
        <w:r w:rsidR="00102CBC">
          <w:rPr>
            <w:noProof/>
            <w:webHidden/>
          </w:rPr>
          <w:t>6</w:t>
        </w:r>
        <w:r w:rsidR="00102CBC">
          <w:rPr>
            <w:noProof/>
            <w:webHidden/>
          </w:rPr>
          <w:fldChar w:fldCharType="end"/>
        </w:r>
      </w:hyperlink>
    </w:p>
    <w:p w14:paraId="6AB4361E" w14:textId="554BDA61" w:rsidR="00102CBC" w:rsidRDefault="00616AF7">
      <w:pPr>
        <w:pStyle w:val="TOC5"/>
        <w:tabs>
          <w:tab w:val="right" w:leader="dot" w:pos="5030"/>
        </w:tabs>
        <w:rPr>
          <w:rFonts w:eastAsiaTheme="minorEastAsia"/>
          <w:noProof/>
          <w:sz w:val="22"/>
          <w:lang w:val="en-US" w:eastAsia="en-US" w:bidi="ar-SA"/>
        </w:rPr>
      </w:pPr>
      <w:hyperlink w:anchor="_Toc491800638" w:history="1">
        <w:r w:rsidR="00102CBC" w:rsidRPr="007F62E8">
          <w:rPr>
            <w:rStyle w:val="Hyperlink"/>
            <w:noProof/>
          </w:rPr>
          <w:t>Çoklama</w:t>
        </w:r>
        <w:r w:rsidR="00102CBC">
          <w:rPr>
            <w:noProof/>
            <w:webHidden/>
          </w:rPr>
          <w:tab/>
        </w:r>
        <w:r w:rsidR="00102CBC">
          <w:rPr>
            <w:noProof/>
            <w:webHidden/>
          </w:rPr>
          <w:fldChar w:fldCharType="begin"/>
        </w:r>
        <w:r w:rsidR="00102CBC">
          <w:rPr>
            <w:noProof/>
            <w:webHidden/>
          </w:rPr>
          <w:instrText xml:space="preserve"> PAGEREF _Toc491800638 \h </w:instrText>
        </w:r>
        <w:r w:rsidR="00102CBC">
          <w:rPr>
            <w:noProof/>
            <w:webHidden/>
          </w:rPr>
        </w:r>
        <w:r w:rsidR="00102CBC">
          <w:rPr>
            <w:noProof/>
            <w:webHidden/>
          </w:rPr>
          <w:fldChar w:fldCharType="separate"/>
        </w:r>
        <w:r w:rsidR="00102CBC">
          <w:rPr>
            <w:noProof/>
            <w:webHidden/>
          </w:rPr>
          <w:t>6</w:t>
        </w:r>
        <w:r w:rsidR="00102CBC">
          <w:rPr>
            <w:noProof/>
            <w:webHidden/>
          </w:rPr>
          <w:fldChar w:fldCharType="end"/>
        </w:r>
      </w:hyperlink>
    </w:p>
    <w:p w14:paraId="1E8CFE15" w14:textId="1D54C6FE" w:rsidR="00102CBC" w:rsidRDefault="00616AF7">
      <w:pPr>
        <w:pStyle w:val="TOC1"/>
        <w:tabs>
          <w:tab w:val="right" w:leader="dot" w:pos="5030"/>
        </w:tabs>
        <w:rPr>
          <w:rFonts w:eastAsiaTheme="minorEastAsia"/>
          <w:b w:val="0"/>
          <w:caps w:val="0"/>
          <w:noProof/>
          <w:sz w:val="22"/>
          <w:lang w:val="en-US" w:eastAsia="en-US" w:bidi="ar-SA"/>
        </w:rPr>
      </w:pPr>
      <w:hyperlink w:anchor="_Toc491800639" w:history="1">
        <w:r w:rsidR="00102CBC" w:rsidRPr="007F62E8">
          <w:rPr>
            <w:rStyle w:val="Hyperlink"/>
            <w:noProof/>
          </w:rPr>
          <w:t>Gizlilik ve Güvenlik Hükümleri</w:t>
        </w:r>
        <w:r w:rsidR="00102CBC">
          <w:rPr>
            <w:noProof/>
            <w:webHidden/>
          </w:rPr>
          <w:tab/>
        </w:r>
        <w:r w:rsidR="00102CBC">
          <w:rPr>
            <w:noProof/>
            <w:webHidden/>
          </w:rPr>
          <w:fldChar w:fldCharType="begin"/>
        </w:r>
        <w:r w:rsidR="00102CBC">
          <w:rPr>
            <w:noProof/>
            <w:webHidden/>
          </w:rPr>
          <w:instrText xml:space="preserve"> PAGEREF _Toc491800639 \h </w:instrText>
        </w:r>
        <w:r w:rsidR="00102CBC">
          <w:rPr>
            <w:noProof/>
            <w:webHidden/>
          </w:rPr>
        </w:r>
        <w:r w:rsidR="00102CBC">
          <w:rPr>
            <w:noProof/>
            <w:webHidden/>
          </w:rPr>
          <w:fldChar w:fldCharType="separate"/>
        </w:r>
        <w:r w:rsidR="00102CBC">
          <w:rPr>
            <w:noProof/>
            <w:webHidden/>
          </w:rPr>
          <w:t>7</w:t>
        </w:r>
        <w:r w:rsidR="00102CBC">
          <w:rPr>
            <w:noProof/>
            <w:webHidden/>
          </w:rPr>
          <w:fldChar w:fldCharType="end"/>
        </w:r>
      </w:hyperlink>
    </w:p>
    <w:p w14:paraId="21FC35A9" w14:textId="66669047" w:rsidR="00102CBC" w:rsidRDefault="00616AF7">
      <w:pPr>
        <w:pStyle w:val="TOC3"/>
        <w:rPr>
          <w:rFonts w:eastAsiaTheme="minorEastAsia"/>
          <w:b w:val="0"/>
          <w:smallCaps w:val="0"/>
          <w:sz w:val="22"/>
          <w:lang w:val="en-US" w:eastAsia="en-US" w:bidi="ar-SA"/>
        </w:rPr>
      </w:pPr>
      <w:hyperlink w:anchor="_Toc491800640" w:history="1">
        <w:r w:rsidR="00102CBC" w:rsidRPr="007F62E8">
          <w:rPr>
            <w:rStyle w:val="Hyperlink"/>
          </w:rPr>
          <w:t>Genel Gizlilik ve Güvenlik Hükümleri</w:t>
        </w:r>
        <w:r w:rsidR="00102CBC">
          <w:rPr>
            <w:webHidden/>
          </w:rPr>
          <w:tab/>
        </w:r>
        <w:r w:rsidR="00102CBC">
          <w:rPr>
            <w:webHidden/>
          </w:rPr>
          <w:fldChar w:fldCharType="begin"/>
        </w:r>
        <w:r w:rsidR="00102CBC">
          <w:rPr>
            <w:webHidden/>
          </w:rPr>
          <w:instrText xml:space="preserve"> PAGEREF _Toc491800640 \h </w:instrText>
        </w:r>
        <w:r w:rsidR="00102CBC">
          <w:rPr>
            <w:webHidden/>
          </w:rPr>
        </w:r>
        <w:r w:rsidR="00102CBC">
          <w:rPr>
            <w:webHidden/>
          </w:rPr>
          <w:fldChar w:fldCharType="separate"/>
        </w:r>
        <w:r w:rsidR="00102CBC">
          <w:rPr>
            <w:webHidden/>
          </w:rPr>
          <w:t>7</w:t>
        </w:r>
        <w:r w:rsidR="00102CBC">
          <w:rPr>
            <w:webHidden/>
          </w:rPr>
          <w:fldChar w:fldCharType="end"/>
        </w:r>
      </w:hyperlink>
    </w:p>
    <w:p w14:paraId="63A3598D" w14:textId="7138C871" w:rsidR="00102CBC" w:rsidRDefault="00616AF7">
      <w:pPr>
        <w:pStyle w:val="TOC5"/>
        <w:tabs>
          <w:tab w:val="right" w:leader="dot" w:pos="5030"/>
        </w:tabs>
        <w:rPr>
          <w:rFonts w:eastAsiaTheme="minorEastAsia"/>
          <w:noProof/>
          <w:sz w:val="22"/>
          <w:lang w:val="en-US" w:eastAsia="en-US" w:bidi="ar-SA"/>
        </w:rPr>
      </w:pPr>
      <w:hyperlink w:anchor="_Toc491800641" w:history="1">
        <w:r w:rsidR="00102CBC" w:rsidRPr="007F62E8">
          <w:rPr>
            <w:rStyle w:val="Hyperlink"/>
            <w:noProof/>
          </w:rPr>
          <w:t>Kapsam</w:t>
        </w:r>
        <w:r w:rsidR="00102CBC">
          <w:rPr>
            <w:noProof/>
            <w:webHidden/>
          </w:rPr>
          <w:tab/>
        </w:r>
        <w:r w:rsidR="00102CBC">
          <w:rPr>
            <w:noProof/>
            <w:webHidden/>
          </w:rPr>
          <w:fldChar w:fldCharType="begin"/>
        </w:r>
        <w:r w:rsidR="00102CBC">
          <w:rPr>
            <w:noProof/>
            <w:webHidden/>
          </w:rPr>
          <w:instrText xml:space="preserve"> PAGEREF _Toc491800641 \h </w:instrText>
        </w:r>
        <w:r w:rsidR="00102CBC">
          <w:rPr>
            <w:noProof/>
            <w:webHidden/>
          </w:rPr>
        </w:r>
        <w:r w:rsidR="00102CBC">
          <w:rPr>
            <w:noProof/>
            <w:webHidden/>
          </w:rPr>
          <w:fldChar w:fldCharType="separate"/>
        </w:r>
        <w:r w:rsidR="00102CBC">
          <w:rPr>
            <w:noProof/>
            <w:webHidden/>
          </w:rPr>
          <w:t>7</w:t>
        </w:r>
        <w:r w:rsidR="00102CBC">
          <w:rPr>
            <w:noProof/>
            <w:webHidden/>
          </w:rPr>
          <w:fldChar w:fldCharType="end"/>
        </w:r>
      </w:hyperlink>
    </w:p>
    <w:p w14:paraId="0CAF692B" w14:textId="5F2AF1C0" w:rsidR="00102CBC" w:rsidRDefault="00616AF7">
      <w:pPr>
        <w:pStyle w:val="TOC5"/>
        <w:tabs>
          <w:tab w:val="right" w:leader="dot" w:pos="5030"/>
        </w:tabs>
        <w:rPr>
          <w:rFonts w:eastAsiaTheme="minorEastAsia"/>
          <w:noProof/>
          <w:sz w:val="22"/>
          <w:lang w:val="en-US" w:eastAsia="en-US" w:bidi="ar-SA"/>
        </w:rPr>
      </w:pPr>
      <w:hyperlink w:anchor="_Toc491800642" w:history="1">
        <w:r w:rsidR="00102CBC" w:rsidRPr="007F62E8">
          <w:rPr>
            <w:rStyle w:val="Hyperlink"/>
            <w:noProof/>
          </w:rPr>
          <w:t>Müşteri Verilerinin Kullanılması</w:t>
        </w:r>
        <w:r w:rsidR="00102CBC">
          <w:rPr>
            <w:noProof/>
            <w:webHidden/>
          </w:rPr>
          <w:tab/>
        </w:r>
        <w:r w:rsidR="00102CBC">
          <w:rPr>
            <w:noProof/>
            <w:webHidden/>
          </w:rPr>
          <w:fldChar w:fldCharType="begin"/>
        </w:r>
        <w:r w:rsidR="00102CBC">
          <w:rPr>
            <w:noProof/>
            <w:webHidden/>
          </w:rPr>
          <w:instrText xml:space="preserve"> PAGEREF _Toc491800642 \h </w:instrText>
        </w:r>
        <w:r w:rsidR="00102CBC">
          <w:rPr>
            <w:noProof/>
            <w:webHidden/>
          </w:rPr>
        </w:r>
        <w:r w:rsidR="00102CBC">
          <w:rPr>
            <w:noProof/>
            <w:webHidden/>
          </w:rPr>
          <w:fldChar w:fldCharType="separate"/>
        </w:r>
        <w:r w:rsidR="00102CBC">
          <w:rPr>
            <w:noProof/>
            <w:webHidden/>
          </w:rPr>
          <w:t>7</w:t>
        </w:r>
        <w:r w:rsidR="00102CBC">
          <w:rPr>
            <w:noProof/>
            <w:webHidden/>
          </w:rPr>
          <w:fldChar w:fldCharType="end"/>
        </w:r>
      </w:hyperlink>
    </w:p>
    <w:p w14:paraId="40623C29" w14:textId="2D3EE1A7" w:rsidR="00102CBC" w:rsidRDefault="00616AF7">
      <w:pPr>
        <w:pStyle w:val="TOC5"/>
        <w:tabs>
          <w:tab w:val="right" w:leader="dot" w:pos="5030"/>
        </w:tabs>
        <w:rPr>
          <w:rFonts w:eastAsiaTheme="minorEastAsia"/>
          <w:noProof/>
          <w:sz w:val="22"/>
          <w:lang w:val="en-US" w:eastAsia="en-US" w:bidi="ar-SA"/>
        </w:rPr>
      </w:pPr>
      <w:hyperlink w:anchor="_Toc491800643" w:history="1">
        <w:r w:rsidR="00102CBC" w:rsidRPr="007F62E8">
          <w:rPr>
            <w:rStyle w:val="Hyperlink"/>
            <w:noProof/>
          </w:rPr>
          <w:t>Kişisel Verilerin İşlenmesi</w:t>
        </w:r>
        <w:r w:rsidR="00102CBC">
          <w:rPr>
            <w:noProof/>
            <w:webHidden/>
          </w:rPr>
          <w:tab/>
        </w:r>
        <w:r w:rsidR="00102CBC">
          <w:rPr>
            <w:noProof/>
            <w:webHidden/>
          </w:rPr>
          <w:fldChar w:fldCharType="begin"/>
        </w:r>
        <w:r w:rsidR="00102CBC">
          <w:rPr>
            <w:noProof/>
            <w:webHidden/>
          </w:rPr>
          <w:instrText xml:space="preserve"> PAGEREF _Toc491800643 \h </w:instrText>
        </w:r>
        <w:r w:rsidR="00102CBC">
          <w:rPr>
            <w:noProof/>
            <w:webHidden/>
          </w:rPr>
        </w:r>
        <w:r w:rsidR="00102CBC">
          <w:rPr>
            <w:noProof/>
            <w:webHidden/>
          </w:rPr>
          <w:fldChar w:fldCharType="separate"/>
        </w:r>
        <w:r w:rsidR="00102CBC">
          <w:rPr>
            <w:noProof/>
            <w:webHidden/>
          </w:rPr>
          <w:t>7</w:t>
        </w:r>
        <w:r w:rsidR="00102CBC">
          <w:rPr>
            <w:noProof/>
            <w:webHidden/>
          </w:rPr>
          <w:fldChar w:fldCharType="end"/>
        </w:r>
      </w:hyperlink>
    </w:p>
    <w:p w14:paraId="13AACAD0" w14:textId="70E3DE55" w:rsidR="00102CBC" w:rsidRDefault="00616AF7">
      <w:pPr>
        <w:pStyle w:val="TOC5"/>
        <w:tabs>
          <w:tab w:val="right" w:leader="dot" w:pos="5030"/>
        </w:tabs>
        <w:rPr>
          <w:rFonts w:eastAsiaTheme="minorEastAsia"/>
          <w:noProof/>
          <w:sz w:val="22"/>
          <w:lang w:val="en-US" w:eastAsia="en-US" w:bidi="ar-SA"/>
        </w:rPr>
      </w:pPr>
      <w:hyperlink w:anchor="_Toc491800644" w:history="1">
        <w:r w:rsidR="00102CBC" w:rsidRPr="007F62E8">
          <w:rPr>
            <w:rStyle w:val="Hyperlink"/>
            <w:noProof/>
          </w:rPr>
          <w:t>Destek Verilerinin Kullanılması</w:t>
        </w:r>
        <w:r w:rsidR="00102CBC">
          <w:rPr>
            <w:noProof/>
            <w:webHidden/>
          </w:rPr>
          <w:tab/>
        </w:r>
        <w:r w:rsidR="00102CBC">
          <w:rPr>
            <w:noProof/>
            <w:webHidden/>
          </w:rPr>
          <w:fldChar w:fldCharType="begin"/>
        </w:r>
        <w:r w:rsidR="00102CBC">
          <w:rPr>
            <w:noProof/>
            <w:webHidden/>
          </w:rPr>
          <w:instrText xml:space="preserve"> PAGEREF _Toc491800644 \h </w:instrText>
        </w:r>
        <w:r w:rsidR="00102CBC">
          <w:rPr>
            <w:noProof/>
            <w:webHidden/>
          </w:rPr>
        </w:r>
        <w:r w:rsidR="00102CBC">
          <w:rPr>
            <w:noProof/>
            <w:webHidden/>
          </w:rPr>
          <w:fldChar w:fldCharType="separate"/>
        </w:r>
        <w:r w:rsidR="00102CBC">
          <w:rPr>
            <w:noProof/>
            <w:webHidden/>
          </w:rPr>
          <w:t>7</w:t>
        </w:r>
        <w:r w:rsidR="00102CBC">
          <w:rPr>
            <w:noProof/>
            <w:webHidden/>
          </w:rPr>
          <w:fldChar w:fldCharType="end"/>
        </w:r>
      </w:hyperlink>
    </w:p>
    <w:p w14:paraId="1A333FD8" w14:textId="528172A6" w:rsidR="00102CBC" w:rsidRDefault="00616AF7">
      <w:pPr>
        <w:pStyle w:val="TOC5"/>
        <w:tabs>
          <w:tab w:val="right" w:leader="dot" w:pos="5030"/>
        </w:tabs>
        <w:rPr>
          <w:rFonts w:eastAsiaTheme="minorEastAsia"/>
          <w:noProof/>
          <w:sz w:val="22"/>
          <w:lang w:val="en-US" w:eastAsia="en-US" w:bidi="ar-SA"/>
        </w:rPr>
      </w:pPr>
      <w:hyperlink w:anchor="_Toc491800645" w:history="1">
        <w:r w:rsidR="00102CBC" w:rsidRPr="007F62E8">
          <w:rPr>
            <w:rStyle w:val="Hyperlink"/>
            <w:noProof/>
          </w:rPr>
          <w:t>Müşteri Verilerinin ve Destek Verilerinin İfşa Edilmesi</w:t>
        </w:r>
        <w:r w:rsidR="00102CBC">
          <w:rPr>
            <w:noProof/>
            <w:webHidden/>
          </w:rPr>
          <w:tab/>
        </w:r>
        <w:r w:rsidR="00102CBC">
          <w:rPr>
            <w:noProof/>
            <w:webHidden/>
          </w:rPr>
          <w:fldChar w:fldCharType="begin"/>
        </w:r>
        <w:r w:rsidR="00102CBC">
          <w:rPr>
            <w:noProof/>
            <w:webHidden/>
          </w:rPr>
          <w:instrText xml:space="preserve"> PAGEREF _Toc491800645 \h </w:instrText>
        </w:r>
        <w:r w:rsidR="00102CBC">
          <w:rPr>
            <w:noProof/>
            <w:webHidden/>
          </w:rPr>
        </w:r>
        <w:r w:rsidR="00102CBC">
          <w:rPr>
            <w:noProof/>
            <w:webHidden/>
          </w:rPr>
          <w:fldChar w:fldCharType="separate"/>
        </w:r>
        <w:r w:rsidR="00102CBC">
          <w:rPr>
            <w:noProof/>
            <w:webHidden/>
          </w:rPr>
          <w:t>7</w:t>
        </w:r>
        <w:r w:rsidR="00102CBC">
          <w:rPr>
            <w:noProof/>
            <w:webHidden/>
          </w:rPr>
          <w:fldChar w:fldCharType="end"/>
        </w:r>
      </w:hyperlink>
    </w:p>
    <w:p w14:paraId="3B24F060" w14:textId="2D3245BC" w:rsidR="00102CBC" w:rsidRDefault="00616AF7">
      <w:pPr>
        <w:pStyle w:val="TOC5"/>
        <w:tabs>
          <w:tab w:val="right" w:leader="dot" w:pos="5030"/>
        </w:tabs>
        <w:rPr>
          <w:rFonts w:eastAsiaTheme="minorEastAsia"/>
          <w:noProof/>
          <w:sz w:val="22"/>
          <w:lang w:val="en-US" w:eastAsia="en-US" w:bidi="ar-SA"/>
        </w:rPr>
      </w:pPr>
      <w:hyperlink w:anchor="_Toc491800646" w:history="1">
        <w:r w:rsidR="00102CBC" w:rsidRPr="007F62E8">
          <w:rPr>
            <w:rStyle w:val="Hyperlink"/>
            <w:noProof/>
          </w:rPr>
          <w:t>Eğitim Kurumları</w:t>
        </w:r>
        <w:r w:rsidR="00102CBC">
          <w:rPr>
            <w:noProof/>
            <w:webHidden/>
          </w:rPr>
          <w:tab/>
        </w:r>
        <w:r w:rsidR="00102CBC">
          <w:rPr>
            <w:noProof/>
            <w:webHidden/>
          </w:rPr>
          <w:fldChar w:fldCharType="begin"/>
        </w:r>
        <w:r w:rsidR="00102CBC">
          <w:rPr>
            <w:noProof/>
            <w:webHidden/>
          </w:rPr>
          <w:instrText xml:space="preserve"> PAGEREF _Toc491800646 \h </w:instrText>
        </w:r>
        <w:r w:rsidR="00102CBC">
          <w:rPr>
            <w:noProof/>
            <w:webHidden/>
          </w:rPr>
        </w:r>
        <w:r w:rsidR="00102CBC">
          <w:rPr>
            <w:noProof/>
            <w:webHidden/>
          </w:rPr>
          <w:fldChar w:fldCharType="separate"/>
        </w:r>
        <w:r w:rsidR="00102CBC">
          <w:rPr>
            <w:noProof/>
            <w:webHidden/>
          </w:rPr>
          <w:t>8</w:t>
        </w:r>
        <w:r w:rsidR="00102CBC">
          <w:rPr>
            <w:noProof/>
            <w:webHidden/>
          </w:rPr>
          <w:fldChar w:fldCharType="end"/>
        </w:r>
      </w:hyperlink>
    </w:p>
    <w:p w14:paraId="1326617A" w14:textId="31407F1F" w:rsidR="00102CBC" w:rsidRDefault="00616AF7">
      <w:pPr>
        <w:pStyle w:val="TOC5"/>
        <w:tabs>
          <w:tab w:val="right" w:leader="dot" w:pos="5030"/>
        </w:tabs>
        <w:rPr>
          <w:rFonts w:eastAsiaTheme="minorEastAsia"/>
          <w:noProof/>
          <w:sz w:val="22"/>
          <w:lang w:val="en-US" w:eastAsia="en-US" w:bidi="ar-SA"/>
        </w:rPr>
      </w:pPr>
      <w:hyperlink w:anchor="_Toc491800647" w:history="1">
        <w:r w:rsidR="00102CBC" w:rsidRPr="007F62E8">
          <w:rPr>
            <w:rStyle w:val="Hyperlink"/>
            <w:noProof/>
          </w:rPr>
          <w:t>HIPPA İş Ortağı</w:t>
        </w:r>
        <w:r w:rsidR="00102CBC">
          <w:rPr>
            <w:noProof/>
            <w:webHidden/>
          </w:rPr>
          <w:tab/>
        </w:r>
        <w:r w:rsidR="00102CBC">
          <w:rPr>
            <w:noProof/>
            <w:webHidden/>
          </w:rPr>
          <w:fldChar w:fldCharType="begin"/>
        </w:r>
        <w:r w:rsidR="00102CBC">
          <w:rPr>
            <w:noProof/>
            <w:webHidden/>
          </w:rPr>
          <w:instrText xml:space="preserve"> PAGEREF _Toc491800647 \h </w:instrText>
        </w:r>
        <w:r w:rsidR="00102CBC">
          <w:rPr>
            <w:noProof/>
            <w:webHidden/>
          </w:rPr>
        </w:r>
        <w:r w:rsidR="00102CBC">
          <w:rPr>
            <w:noProof/>
            <w:webHidden/>
          </w:rPr>
          <w:fldChar w:fldCharType="separate"/>
        </w:r>
        <w:r w:rsidR="00102CBC">
          <w:rPr>
            <w:noProof/>
            <w:webHidden/>
          </w:rPr>
          <w:t>8</w:t>
        </w:r>
        <w:r w:rsidR="00102CBC">
          <w:rPr>
            <w:noProof/>
            <w:webHidden/>
          </w:rPr>
          <w:fldChar w:fldCharType="end"/>
        </w:r>
      </w:hyperlink>
    </w:p>
    <w:p w14:paraId="42764D8D" w14:textId="72E7C9AC" w:rsidR="00102CBC" w:rsidRDefault="00616AF7">
      <w:pPr>
        <w:pStyle w:val="TOC5"/>
        <w:tabs>
          <w:tab w:val="right" w:leader="dot" w:pos="5030"/>
        </w:tabs>
        <w:rPr>
          <w:rFonts w:eastAsiaTheme="minorEastAsia"/>
          <w:noProof/>
          <w:sz w:val="22"/>
          <w:lang w:val="en-US" w:eastAsia="en-US" w:bidi="ar-SA"/>
        </w:rPr>
      </w:pPr>
      <w:hyperlink w:anchor="_Toc491800648" w:history="1">
        <w:r w:rsidR="00102CBC" w:rsidRPr="007F62E8">
          <w:rPr>
            <w:rStyle w:val="Hyperlink"/>
            <w:noProof/>
          </w:rPr>
          <w:t>Güvenlik</w:t>
        </w:r>
        <w:r w:rsidR="00102CBC">
          <w:rPr>
            <w:noProof/>
            <w:webHidden/>
          </w:rPr>
          <w:tab/>
        </w:r>
        <w:r w:rsidR="00102CBC">
          <w:rPr>
            <w:noProof/>
            <w:webHidden/>
          </w:rPr>
          <w:fldChar w:fldCharType="begin"/>
        </w:r>
        <w:r w:rsidR="00102CBC">
          <w:rPr>
            <w:noProof/>
            <w:webHidden/>
          </w:rPr>
          <w:instrText xml:space="preserve"> PAGEREF _Toc491800648 \h </w:instrText>
        </w:r>
        <w:r w:rsidR="00102CBC">
          <w:rPr>
            <w:noProof/>
            <w:webHidden/>
          </w:rPr>
        </w:r>
        <w:r w:rsidR="00102CBC">
          <w:rPr>
            <w:noProof/>
            <w:webHidden/>
          </w:rPr>
          <w:fldChar w:fldCharType="separate"/>
        </w:r>
        <w:r w:rsidR="00102CBC">
          <w:rPr>
            <w:noProof/>
            <w:webHidden/>
          </w:rPr>
          <w:t>8</w:t>
        </w:r>
        <w:r w:rsidR="00102CBC">
          <w:rPr>
            <w:noProof/>
            <w:webHidden/>
          </w:rPr>
          <w:fldChar w:fldCharType="end"/>
        </w:r>
      </w:hyperlink>
    </w:p>
    <w:p w14:paraId="4F89F7F5" w14:textId="2C1A3C98" w:rsidR="00102CBC" w:rsidRDefault="00616AF7">
      <w:pPr>
        <w:pStyle w:val="TOC5"/>
        <w:tabs>
          <w:tab w:val="right" w:leader="dot" w:pos="5030"/>
        </w:tabs>
        <w:rPr>
          <w:rFonts w:eastAsiaTheme="minorEastAsia"/>
          <w:noProof/>
          <w:sz w:val="22"/>
          <w:lang w:val="en-US" w:eastAsia="en-US" w:bidi="ar-SA"/>
        </w:rPr>
      </w:pPr>
      <w:hyperlink w:anchor="_Toc491800649" w:history="1">
        <w:r w:rsidR="00102CBC" w:rsidRPr="007F62E8">
          <w:rPr>
            <w:rStyle w:val="Hyperlink"/>
            <w:noProof/>
          </w:rPr>
          <w:t>Güvenlik Olay Bildirimi</w:t>
        </w:r>
        <w:r w:rsidR="00102CBC">
          <w:rPr>
            <w:noProof/>
            <w:webHidden/>
          </w:rPr>
          <w:tab/>
        </w:r>
        <w:r w:rsidR="00102CBC">
          <w:rPr>
            <w:noProof/>
            <w:webHidden/>
          </w:rPr>
          <w:fldChar w:fldCharType="begin"/>
        </w:r>
        <w:r w:rsidR="00102CBC">
          <w:rPr>
            <w:noProof/>
            <w:webHidden/>
          </w:rPr>
          <w:instrText xml:space="preserve"> PAGEREF _Toc491800649 \h </w:instrText>
        </w:r>
        <w:r w:rsidR="00102CBC">
          <w:rPr>
            <w:noProof/>
            <w:webHidden/>
          </w:rPr>
        </w:r>
        <w:r w:rsidR="00102CBC">
          <w:rPr>
            <w:noProof/>
            <w:webHidden/>
          </w:rPr>
          <w:fldChar w:fldCharType="separate"/>
        </w:r>
        <w:r w:rsidR="00102CBC">
          <w:rPr>
            <w:noProof/>
            <w:webHidden/>
          </w:rPr>
          <w:t>8</w:t>
        </w:r>
        <w:r w:rsidR="00102CBC">
          <w:rPr>
            <w:noProof/>
            <w:webHidden/>
          </w:rPr>
          <w:fldChar w:fldCharType="end"/>
        </w:r>
      </w:hyperlink>
    </w:p>
    <w:p w14:paraId="7AFA54C2" w14:textId="72ED4B14" w:rsidR="00102CBC" w:rsidRDefault="00616AF7">
      <w:pPr>
        <w:pStyle w:val="TOC5"/>
        <w:tabs>
          <w:tab w:val="right" w:leader="dot" w:pos="5030"/>
        </w:tabs>
        <w:rPr>
          <w:rFonts w:eastAsiaTheme="minorEastAsia"/>
          <w:noProof/>
          <w:sz w:val="22"/>
          <w:lang w:val="en-US" w:eastAsia="en-US" w:bidi="ar-SA"/>
        </w:rPr>
      </w:pPr>
      <w:hyperlink w:anchor="_Toc491800650" w:history="1">
        <w:r w:rsidR="00102CBC" w:rsidRPr="007F62E8">
          <w:rPr>
            <w:rStyle w:val="Hyperlink"/>
            <w:noProof/>
          </w:rPr>
          <w:t>Veri İşleme Yeri</w:t>
        </w:r>
        <w:r w:rsidR="00102CBC">
          <w:rPr>
            <w:noProof/>
            <w:webHidden/>
          </w:rPr>
          <w:tab/>
        </w:r>
        <w:r w:rsidR="00102CBC">
          <w:rPr>
            <w:noProof/>
            <w:webHidden/>
          </w:rPr>
          <w:fldChar w:fldCharType="begin"/>
        </w:r>
        <w:r w:rsidR="00102CBC">
          <w:rPr>
            <w:noProof/>
            <w:webHidden/>
          </w:rPr>
          <w:instrText xml:space="preserve"> PAGEREF _Toc491800650 \h </w:instrText>
        </w:r>
        <w:r w:rsidR="00102CBC">
          <w:rPr>
            <w:noProof/>
            <w:webHidden/>
          </w:rPr>
        </w:r>
        <w:r w:rsidR="00102CBC">
          <w:rPr>
            <w:noProof/>
            <w:webHidden/>
          </w:rPr>
          <w:fldChar w:fldCharType="separate"/>
        </w:r>
        <w:r w:rsidR="00102CBC">
          <w:rPr>
            <w:noProof/>
            <w:webHidden/>
          </w:rPr>
          <w:t>8</w:t>
        </w:r>
        <w:r w:rsidR="00102CBC">
          <w:rPr>
            <w:noProof/>
            <w:webHidden/>
          </w:rPr>
          <w:fldChar w:fldCharType="end"/>
        </w:r>
      </w:hyperlink>
    </w:p>
    <w:p w14:paraId="70927FC0" w14:textId="1510013E" w:rsidR="00102CBC" w:rsidRDefault="00616AF7">
      <w:pPr>
        <w:pStyle w:val="TOC5"/>
        <w:tabs>
          <w:tab w:val="right" w:leader="dot" w:pos="5030"/>
        </w:tabs>
        <w:rPr>
          <w:rFonts w:eastAsiaTheme="minorEastAsia"/>
          <w:noProof/>
          <w:sz w:val="22"/>
          <w:lang w:val="en-US" w:eastAsia="en-US" w:bidi="ar-SA"/>
        </w:rPr>
      </w:pPr>
      <w:hyperlink w:anchor="_Toc491800651" w:history="1">
        <w:r w:rsidR="00102CBC" w:rsidRPr="007F62E8">
          <w:rPr>
            <w:rStyle w:val="Hyperlink"/>
            <w:noProof/>
          </w:rPr>
          <w:t>Önizleme Sürümleri</w:t>
        </w:r>
        <w:r w:rsidR="00102CBC">
          <w:rPr>
            <w:noProof/>
            <w:webHidden/>
          </w:rPr>
          <w:tab/>
        </w:r>
        <w:r w:rsidR="00102CBC">
          <w:rPr>
            <w:noProof/>
            <w:webHidden/>
          </w:rPr>
          <w:fldChar w:fldCharType="begin"/>
        </w:r>
        <w:r w:rsidR="00102CBC">
          <w:rPr>
            <w:noProof/>
            <w:webHidden/>
          </w:rPr>
          <w:instrText xml:space="preserve"> PAGEREF _Toc491800651 \h </w:instrText>
        </w:r>
        <w:r w:rsidR="00102CBC">
          <w:rPr>
            <w:noProof/>
            <w:webHidden/>
          </w:rPr>
        </w:r>
        <w:r w:rsidR="00102CBC">
          <w:rPr>
            <w:noProof/>
            <w:webHidden/>
          </w:rPr>
          <w:fldChar w:fldCharType="separate"/>
        </w:r>
        <w:r w:rsidR="00102CBC">
          <w:rPr>
            <w:noProof/>
            <w:webHidden/>
          </w:rPr>
          <w:t>8</w:t>
        </w:r>
        <w:r w:rsidR="00102CBC">
          <w:rPr>
            <w:noProof/>
            <w:webHidden/>
          </w:rPr>
          <w:fldChar w:fldCharType="end"/>
        </w:r>
      </w:hyperlink>
    </w:p>
    <w:p w14:paraId="3F3BCA88" w14:textId="4B5B9AAF" w:rsidR="00102CBC" w:rsidRDefault="00616AF7">
      <w:pPr>
        <w:pStyle w:val="TOC5"/>
        <w:tabs>
          <w:tab w:val="right" w:leader="dot" w:pos="5030"/>
        </w:tabs>
        <w:rPr>
          <w:rFonts w:eastAsiaTheme="minorEastAsia"/>
          <w:noProof/>
          <w:sz w:val="22"/>
          <w:lang w:val="en-US" w:eastAsia="en-US" w:bidi="ar-SA"/>
        </w:rPr>
      </w:pPr>
      <w:hyperlink w:anchor="_Toc491800652" w:history="1">
        <w:r w:rsidR="00102CBC" w:rsidRPr="007F62E8">
          <w:rPr>
            <w:rStyle w:val="Hyperlink"/>
            <w:noProof/>
          </w:rPr>
          <w:t>Alt Yüklenicilerin Kullanılması</w:t>
        </w:r>
        <w:r w:rsidR="00102CBC">
          <w:rPr>
            <w:noProof/>
            <w:webHidden/>
          </w:rPr>
          <w:tab/>
        </w:r>
        <w:r w:rsidR="00102CBC">
          <w:rPr>
            <w:noProof/>
            <w:webHidden/>
          </w:rPr>
          <w:fldChar w:fldCharType="begin"/>
        </w:r>
        <w:r w:rsidR="00102CBC">
          <w:rPr>
            <w:noProof/>
            <w:webHidden/>
          </w:rPr>
          <w:instrText xml:space="preserve"> PAGEREF _Toc491800652 \h </w:instrText>
        </w:r>
        <w:r w:rsidR="00102CBC">
          <w:rPr>
            <w:noProof/>
            <w:webHidden/>
          </w:rPr>
        </w:r>
        <w:r w:rsidR="00102CBC">
          <w:rPr>
            <w:noProof/>
            <w:webHidden/>
          </w:rPr>
          <w:fldChar w:fldCharType="separate"/>
        </w:r>
        <w:r w:rsidR="00102CBC">
          <w:rPr>
            <w:noProof/>
            <w:webHidden/>
          </w:rPr>
          <w:t>9</w:t>
        </w:r>
        <w:r w:rsidR="00102CBC">
          <w:rPr>
            <w:noProof/>
            <w:webHidden/>
          </w:rPr>
          <w:fldChar w:fldCharType="end"/>
        </w:r>
      </w:hyperlink>
    </w:p>
    <w:p w14:paraId="73D59EE4" w14:textId="198C0B7B" w:rsidR="00102CBC" w:rsidRDefault="00616AF7">
      <w:pPr>
        <w:pStyle w:val="TOC5"/>
        <w:tabs>
          <w:tab w:val="right" w:leader="dot" w:pos="5030"/>
        </w:tabs>
        <w:rPr>
          <w:rFonts w:eastAsiaTheme="minorEastAsia"/>
          <w:noProof/>
          <w:sz w:val="22"/>
          <w:lang w:val="en-US" w:eastAsia="en-US" w:bidi="ar-SA"/>
        </w:rPr>
      </w:pPr>
      <w:hyperlink w:anchor="_Toc491800653" w:history="1">
        <w:r w:rsidR="00102CBC" w:rsidRPr="007F62E8">
          <w:rPr>
            <w:rStyle w:val="Hyperlink"/>
            <w:noProof/>
          </w:rPr>
          <w:t>Microsoft’a Ulaşma</w:t>
        </w:r>
        <w:r w:rsidR="00102CBC">
          <w:rPr>
            <w:noProof/>
            <w:webHidden/>
          </w:rPr>
          <w:tab/>
        </w:r>
        <w:r w:rsidR="00102CBC">
          <w:rPr>
            <w:noProof/>
            <w:webHidden/>
          </w:rPr>
          <w:fldChar w:fldCharType="begin"/>
        </w:r>
        <w:r w:rsidR="00102CBC">
          <w:rPr>
            <w:noProof/>
            <w:webHidden/>
          </w:rPr>
          <w:instrText xml:space="preserve"> PAGEREF _Toc491800653 \h </w:instrText>
        </w:r>
        <w:r w:rsidR="00102CBC">
          <w:rPr>
            <w:noProof/>
            <w:webHidden/>
          </w:rPr>
        </w:r>
        <w:r w:rsidR="00102CBC">
          <w:rPr>
            <w:noProof/>
            <w:webHidden/>
          </w:rPr>
          <w:fldChar w:fldCharType="separate"/>
        </w:r>
        <w:r w:rsidR="00102CBC">
          <w:rPr>
            <w:noProof/>
            <w:webHidden/>
          </w:rPr>
          <w:t>9</w:t>
        </w:r>
        <w:r w:rsidR="00102CBC">
          <w:rPr>
            <w:noProof/>
            <w:webHidden/>
          </w:rPr>
          <w:fldChar w:fldCharType="end"/>
        </w:r>
      </w:hyperlink>
    </w:p>
    <w:p w14:paraId="653D88B6" w14:textId="05BE5353" w:rsidR="00102CBC" w:rsidRDefault="00616AF7">
      <w:pPr>
        <w:pStyle w:val="TOC3"/>
        <w:rPr>
          <w:rFonts w:eastAsiaTheme="minorEastAsia"/>
          <w:b w:val="0"/>
          <w:smallCaps w:val="0"/>
          <w:sz w:val="22"/>
          <w:lang w:val="en-US" w:eastAsia="en-US" w:bidi="ar-SA"/>
        </w:rPr>
      </w:pPr>
      <w:hyperlink w:anchor="_Toc491800654" w:history="1">
        <w:r w:rsidR="00102CBC" w:rsidRPr="007F62E8">
          <w:rPr>
            <w:rStyle w:val="Hyperlink"/>
          </w:rPr>
          <w:t>Veri İşleme Hükümleri</w:t>
        </w:r>
        <w:r w:rsidR="00102CBC">
          <w:rPr>
            <w:webHidden/>
          </w:rPr>
          <w:tab/>
        </w:r>
        <w:r w:rsidR="00102CBC">
          <w:rPr>
            <w:webHidden/>
          </w:rPr>
          <w:fldChar w:fldCharType="begin"/>
        </w:r>
        <w:r w:rsidR="00102CBC">
          <w:rPr>
            <w:webHidden/>
          </w:rPr>
          <w:instrText xml:space="preserve"> PAGEREF _Toc491800654 \h </w:instrText>
        </w:r>
        <w:r w:rsidR="00102CBC">
          <w:rPr>
            <w:webHidden/>
          </w:rPr>
        </w:r>
        <w:r w:rsidR="00102CBC">
          <w:rPr>
            <w:webHidden/>
          </w:rPr>
          <w:fldChar w:fldCharType="separate"/>
        </w:r>
        <w:r w:rsidR="00102CBC">
          <w:rPr>
            <w:webHidden/>
          </w:rPr>
          <w:t>10</w:t>
        </w:r>
        <w:r w:rsidR="00102CBC">
          <w:rPr>
            <w:webHidden/>
          </w:rPr>
          <w:fldChar w:fldCharType="end"/>
        </w:r>
      </w:hyperlink>
    </w:p>
    <w:p w14:paraId="04B29FF0" w14:textId="05C6D5FC" w:rsidR="00102CBC" w:rsidRDefault="00616AF7">
      <w:pPr>
        <w:pStyle w:val="TOC5"/>
        <w:tabs>
          <w:tab w:val="right" w:leader="dot" w:pos="5030"/>
        </w:tabs>
        <w:rPr>
          <w:rFonts w:eastAsiaTheme="minorEastAsia"/>
          <w:noProof/>
          <w:sz w:val="22"/>
          <w:lang w:val="en-US" w:eastAsia="en-US" w:bidi="ar-SA"/>
        </w:rPr>
      </w:pPr>
      <w:hyperlink w:anchor="_Toc491800655" w:history="1">
        <w:r w:rsidR="00102CBC" w:rsidRPr="007F62E8">
          <w:rPr>
            <w:rStyle w:val="Hyperlink"/>
            <w:noProof/>
          </w:rPr>
          <w:t>Bekleyen Müşteri Verilerinin Konumu</w:t>
        </w:r>
        <w:r w:rsidR="00102CBC">
          <w:rPr>
            <w:noProof/>
            <w:webHidden/>
          </w:rPr>
          <w:tab/>
        </w:r>
        <w:r w:rsidR="00102CBC">
          <w:rPr>
            <w:noProof/>
            <w:webHidden/>
          </w:rPr>
          <w:fldChar w:fldCharType="begin"/>
        </w:r>
        <w:r w:rsidR="00102CBC">
          <w:rPr>
            <w:noProof/>
            <w:webHidden/>
          </w:rPr>
          <w:instrText xml:space="preserve"> PAGEREF _Toc491800655 \h </w:instrText>
        </w:r>
        <w:r w:rsidR="00102CBC">
          <w:rPr>
            <w:noProof/>
            <w:webHidden/>
          </w:rPr>
        </w:r>
        <w:r w:rsidR="00102CBC">
          <w:rPr>
            <w:noProof/>
            <w:webHidden/>
          </w:rPr>
          <w:fldChar w:fldCharType="separate"/>
        </w:r>
        <w:r w:rsidR="00102CBC">
          <w:rPr>
            <w:noProof/>
            <w:webHidden/>
          </w:rPr>
          <w:t>11</w:t>
        </w:r>
        <w:r w:rsidR="00102CBC">
          <w:rPr>
            <w:noProof/>
            <w:webHidden/>
          </w:rPr>
          <w:fldChar w:fldCharType="end"/>
        </w:r>
      </w:hyperlink>
    </w:p>
    <w:p w14:paraId="53AE6A4A" w14:textId="6A90C891" w:rsidR="00102CBC" w:rsidRDefault="00616AF7">
      <w:pPr>
        <w:pStyle w:val="TOC5"/>
        <w:tabs>
          <w:tab w:val="right" w:leader="dot" w:pos="5030"/>
        </w:tabs>
        <w:rPr>
          <w:rFonts w:eastAsiaTheme="minorEastAsia"/>
          <w:noProof/>
          <w:sz w:val="22"/>
          <w:lang w:val="en-US" w:eastAsia="en-US" w:bidi="ar-SA"/>
        </w:rPr>
      </w:pPr>
      <w:hyperlink w:anchor="_Toc491800656" w:history="1">
        <w:r w:rsidR="00102CBC" w:rsidRPr="007F62E8">
          <w:rPr>
            <w:rStyle w:val="Hyperlink"/>
            <w:noProof/>
          </w:rPr>
          <w:t>Gizlilik</w:t>
        </w:r>
        <w:r w:rsidR="00102CBC">
          <w:rPr>
            <w:noProof/>
            <w:webHidden/>
          </w:rPr>
          <w:tab/>
        </w:r>
        <w:r w:rsidR="00102CBC">
          <w:rPr>
            <w:noProof/>
            <w:webHidden/>
          </w:rPr>
          <w:fldChar w:fldCharType="begin"/>
        </w:r>
        <w:r w:rsidR="00102CBC">
          <w:rPr>
            <w:noProof/>
            <w:webHidden/>
          </w:rPr>
          <w:instrText xml:space="preserve"> PAGEREF _Toc491800656 \h </w:instrText>
        </w:r>
        <w:r w:rsidR="00102CBC">
          <w:rPr>
            <w:noProof/>
            <w:webHidden/>
          </w:rPr>
        </w:r>
        <w:r w:rsidR="00102CBC">
          <w:rPr>
            <w:noProof/>
            <w:webHidden/>
          </w:rPr>
          <w:fldChar w:fldCharType="separate"/>
        </w:r>
        <w:r w:rsidR="00102CBC">
          <w:rPr>
            <w:noProof/>
            <w:webHidden/>
          </w:rPr>
          <w:t>11</w:t>
        </w:r>
        <w:r w:rsidR="00102CBC">
          <w:rPr>
            <w:noProof/>
            <w:webHidden/>
          </w:rPr>
          <w:fldChar w:fldCharType="end"/>
        </w:r>
      </w:hyperlink>
    </w:p>
    <w:p w14:paraId="65308A3F" w14:textId="286B1D7A" w:rsidR="00102CBC" w:rsidRDefault="00616AF7">
      <w:pPr>
        <w:pStyle w:val="TOC5"/>
        <w:tabs>
          <w:tab w:val="right" w:leader="dot" w:pos="5030"/>
        </w:tabs>
        <w:rPr>
          <w:rFonts w:eastAsiaTheme="minorEastAsia"/>
          <w:noProof/>
          <w:sz w:val="22"/>
          <w:lang w:val="en-US" w:eastAsia="en-US" w:bidi="ar-SA"/>
        </w:rPr>
      </w:pPr>
      <w:hyperlink w:anchor="_Toc491800657" w:history="1">
        <w:r w:rsidR="00102CBC" w:rsidRPr="007F62E8">
          <w:rPr>
            <w:rStyle w:val="Hyperlink"/>
            <w:noProof/>
          </w:rPr>
          <w:t>Ek Avrupa Hükümleri.</w:t>
        </w:r>
        <w:r w:rsidR="00102CBC">
          <w:rPr>
            <w:noProof/>
            <w:webHidden/>
          </w:rPr>
          <w:tab/>
        </w:r>
        <w:r w:rsidR="00102CBC">
          <w:rPr>
            <w:noProof/>
            <w:webHidden/>
          </w:rPr>
          <w:fldChar w:fldCharType="begin"/>
        </w:r>
        <w:r w:rsidR="00102CBC">
          <w:rPr>
            <w:noProof/>
            <w:webHidden/>
          </w:rPr>
          <w:instrText xml:space="preserve"> PAGEREF _Toc491800657 \h </w:instrText>
        </w:r>
        <w:r w:rsidR="00102CBC">
          <w:rPr>
            <w:noProof/>
            <w:webHidden/>
          </w:rPr>
        </w:r>
        <w:r w:rsidR="00102CBC">
          <w:rPr>
            <w:noProof/>
            <w:webHidden/>
          </w:rPr>
          <w:fldChar w:fldCharType="separate"/>
        </w:r>
        <w:r w:rsidR="00102CBC">
          <w:rPr>
            <w:noProof/>
            <w:webHidden/>
          </w:rPr>
          <w:t>11</w:t>
        </w:r>
        <w:r w:rsidR="00102CBC">
          <w:rPr>
            <w:noProof/>
            <w:webHidden/>
          </w:rPr>
          <w:fldChar w:fldCharType="end"/>
        </w:r>
      </w:hyperlink>
    </w:p>
    <w:p w14:paraId="12348C46" w14:textId="52A13FE6" w:rsidR="00102CBC" w:rsidRDefault="00616AF7">
      <w:pPr>
        <w:pStyle w:val="TOC5"/>
        <w:tabs>
          <w:tab w:val="right" w:leader="dot" w:pos="5030"/>
        </w:tabs>
        <w:rPr>
          <w:rFonts w:eastAsiaTheme="minorEastAsia"/>
          <w:noProof/>
          <w:sz w:val="22"/>
          <w:lang w:val="en-US" w:eastAsia="en-US" w:bidi="ar-SA"/>
        </w:rPr>
      </w:pPr>
      <w:hyperlink w:anchor="_Toc491800658" w:history="1">
        <w:r w:rsidR="00102CBC" w:rsidRPr="007F62E8">
          <w:rPr>
            <w:rStyle w:val="Hyperlink"/>
            <w:noProof/>
          </w:rPr>
          <w:t>Güvenlik</w:t>
        </w:r>
        <w:r w:rsidR="00102CBC">
          <w:rPr>
            <w:noProof/>
            <w:webHidden/>
          </w:rPr>
          <w:tab/>
        </w:r>
        <w:r w:rsidR="00102CBC">
          <w:rPr>
            <w:noProof/>
            <w:webHidden/>
          </w:rPr>
          <w:fldChar w:fldCharType="begin"/>
        </w:r>
        <w:r w:rsidR="00102CBC">
          <w:rPr>
            <w:noProof/>
            <w:webHidden/>
          </w:rPr>
          <w:instrText xml:space="preserve"> PAGEREF _Toc491800658 \h </w:instrText>
        </w:r>
        <w:r w:rsidR="00102CBC">
          <w:rPr>
            <w:noProof/>
            <w:webHidden/>
          </w:rPr>
        </w:r>
        <w:r w:rsidR="00102CBC">
          <w:rPr>
            <w:noProof/>
            <w:webHidden/>
          </w:rPr>
          <w:fldChar w:fldCharType="separate"/>
        </w:r>
        <w:r w:rsidR="00102CBC">
          <w:rPr>
            <w:noProof/>
            <w:webHidden/>
          </w:rPr>
          <w:t>12</w:t>
        </w:r>
        <w:r w:rsidR="00102CBC">
          <w:rPr>
            <w:noProof/>
            <w:webHidden/>
          </w:rPr>
          <w:fldChar w:fldCharType="end"/>
        </w:r>
      </w:hyperlink>
    </w:p>
    <w:p w14:paraId="04F616CD" w14:textId="77F1E2C3" w:rsidR="00102CBC" w:rsidRDefault="00102CB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800659" w:history="1">
        <w:r w:rsidRPr="007F62E8">
          <w:rPr>
            <w:rStyle w:val="Hyperlink"/>
            <w:noProof/>
          </w:rPr>
          <w:t>Çevrimiçi Hizmete Yönelik Hükümler</w:t>
        </w:r>
        <w:r>
          <w:rPr>
            <w:noProof/>
            <w:webHidden/>
          </w:rPr>
          <w:tab/>
        </w:r>
        <w:r>
          <w:rPr>
            <w:noProof/>
            <w:webHidden/>
          </w:rPr>
          <w:fldChar w:fldCharType="begin"/>
        </w:r>
        <w:r>
          <w:rPr>
            <w:noProof/>
            <w:webHidden/>
          </w:rPr>
          <w:instrText xml:space="preserve"> PAGEREF _Toc491800659 \h </w:instrText>
        </w:r>
        <w:r>
          <w:rPr>
            <w:noProof/>
            <w:webHidden/>
          </w:rPr>
        </w:r>
        <w:r>
          <w:rPr>
            <w:noProof/>
            <w:webHidden/>
          </w:rPr>
          <w:fldChar w:fldCharType="separate"/>
        </w:r>
        <w:r>
          <w:rPr>
            <w:noProof/>
            <w:webHidden/>
          </w:rPr>
          <w:t>15</w:t>
        </w:r>
        <w:r>
          <w:rPr>
            <w:noProof/>
            <w:webHidden/>
          </w:rPr>
          <w:fldChar w:fldCharType="end"/>
        </w:r>
      </w:hyperlink>
    </w:p>
    <w:p w14:paraId="6FD560E1" w14:textId="53F64589" w:rsidR="00102CBC" w:rsidRDefault="00616AF7">
      <w:pPr>
        <w:pStyle w:val="TOC2"/>
        <w:tabs>
          <w:tab w:val="right" w:leader="dot" w:pos="5030"/>
        </w:tabs>
        <w:rPr>
          <w:rFonts w:eastAsiaTheme="minorEastAsia"/>
          <w:b w:val="0"/>
          <w:smallCaps w:val="0"/>
          <w:noProof/>
          <w:sz w:val="22"/>
          <w:lang w:val="en-US" w:eastAsia="en-US" w:bidi="ar-SA"/>
        </w:rPr>
      </w:pPr>
      <w:hyperlink w:anchor="_Toc491800660" w:history="1">
        <w:r w:rsidR="00102CBC" w:rsidRPr="007F62E8">
          <w:rPr>
            <w:rStyle w:val="Hyperlink"/>
            <w:noProof/>
          </w:rPr>
          <w:t>Microsoft Azure Hizmetler</w:t>
        </w:r>
        <w:r w:rsidR="00102CBC">
          <w:rPr>
            <w:noProof/>
            <w:webHidden/>
          </w:rPr>
          <w:tab/>
        </w:r>
        <w:r w:rsidR="00102CBC">
          <w:rPr>
            <w:noProof/>
            <w:webHidden/>
          </w:rPr>
          <w:fldChar w:fldCharType="begin"/>
        </w:r>
        <w:r w:rsidR="00102CBC">
          <w:rPr>
            <w:noProof/>
            <w:webHidden/>
          </w:rPr>
          <w:instrText xml:space="preserve"> PAGEREF _Toc491800660 \h </w:instrText>
        </w:r>
        <w:r w:rsidR="00102CBC">
          <w:rPr>
            <w:noProof/>
            <w:webHidden/>
          </w:rPr>
        </w:r>
        <w:r w:rsidR="00102CBC">
          <w:rPr>
            <w:noProof/>
            <w:webHidden/>
          </w:rPr>
          <w:fldChar w:fldCharType="separate"/>
        </w:r>
        <w:r w:rsidR="00102CBC">
          <w:rPr>
            <w:noProof/>
            <w:webHidden/>
          </w:rPr>
          <w:t>15</w:t>
        </w:r>
        <w:r w:rsidR="00102CBC">
          <w:rPr>
            <w:noProof/>
            <w:webHidden/>
          </w:rPr>
          <w:fldChar w:fldCharType="end"/>
        </w:r>
      </w:hyperlink>
    </w:p>
    <w:p w14:paraId="67F29098" w14:textId="591646E7" w:rsidR="00102CBC" w:rsidRDefault="00616AF7">
      <w:pPr>
        <w:pStyle w:val="TOC4"/>
        <w:rPr>
          <w:rFonts w:eastAsiaTheme="minorEastAsia"/>
          <w:smallCaps w:val="0"/>
          <w:noProof/>
          <w:sz w:val="22"/>
          <w:lang w:val="en-US" w:eastAsia="en-US" w:bidi="ar-SA"/>
        </w:rPr>
      </w:pPr>
      <w:hyperlink w:anchor="_Toc491800661" w:history="1">
        <w:r w:rsidR="00102CBC" w:rsidRPr="007F62E8">
          <w:rPr>
            <w:rStyle w:val="Hyperlink"/>
            <w:noProof/>
          </w:rPr>
          <w:t>Microsoft Azure Stack</w:t>
        </w:r>
        <w:r w:rsidR="00102CBC">
          <w:rPr>
            <w:noProof/>
            <w:webHidden/>
          </w:rPr>
          <w:tab/>
        </w:r>
        <w:r w:rsidR="00102CBC">
          <w:rPr>
            <w:noProof/>
            <w:webHidden/>
          </w:rPr>
          <w:fldChar w:fldCharType="begin"/>
        </w:r>
        <w:r w:rsidR="00102CBC">
          <w:rPr>
            <w:noProof/>
            <w:webHidden/>
          </w:rPr>
          <w:instrText xml:space="preserve"> PAGEREF _Toc491800661 \h </w:instrText>
        </w:r>
        <w:r w:rsidR="00102CBC">
          <w:rPr>
            <w:noProof/>
            <w:webHidden/>
          </w:rPr>
        </w:r>
        <w:r w:rsidR="00102CBC">
          <w:rPr>
            <w:noProof/>
            <w:webHidden/>
          </w:rPr>
          <w:fldChar w:fldCharType="separate"/>
        </w:r>
        <w:r w:rsidR="00102CBC">
          <w:rPr>
            <w:noProof/>
            <w:webHidden/>
          </w:rPr>
          <w:t>16</w:t>
        </w:r>
        <w:r w:rsidR="00102CBC">
          <w:rPr>
            <w:noProof/>
            <w:webHidden/>
          </w:rPr>
          <w:fldChar w:fldCharType="end"/>
        </w:r>
      </w:hyperlink>
    </w:p>
    <w:p w14:paraId="5FA216F8" w14:textId="19A34DCE" w:rsidR="00102CBC" w:rsidRDefault="00616AF7">
      <w:pPr>
        <w:pStyle w:val="TOC4"/>
        <w:rPr>
          <w:rFonts w:eastAsiaTheme="minorEastAsia"/>
          <w:smallCaps w:val="0"/>
          <w:noProof/>
          <w:sz w:val="22"/>
          <w:lang w:val="en-US" w:eastAsia="en-US" w:bidi="ar-SA"/>
        </w:rPr>
      </w:pPr>
      <w:hyperlink w:anchor="_Toc491800662" w:history="1">
        <w:r w:rsidR="00102CBC" w:rsidRPr="007F62E8">
          <w:rPr>
            <w:rStyle w:val="Hyperlink"/>
            <w:noProof/>
          </w:rPr>
          <w:t>Microsoft Bilişsel Hizmetler</w:t>
        </w:r>
        <w:r w:rsidR="00102CBC">
          <w:rPr>
            <w:noProof/>
            <w:webHidden/>
          </w:rPr>
          <w:tab/>
        </w:r>
        <w:r w:rsidR="00102CBC">
          <w:rPr>
            <w:noProof/>
            <w:webHidden/>
          </w:rPr>
          <w:fldChar w:fldCharType="begin"/>
        </w:r>
        <w:r w:rsidR="00102CBC">
          <w:rPr>
            <w:noProof/>
            <w:webHidden/>
          </w:rPr>
          <w:instrText xml:space="preserve"> PAGEREF _Toc491800662 \h </w:instrText>
        </w:r>
        <w:r w:rsidR="00102CBC">
          <w:rPr>
            <w:noProof/>
            <w:webHidden/>
          </w:rPr>
        </w:r>
        <w:r w:rsidR="00102CBC">
          <w:rPr>
            <w:noProof/>
            <w:webHidden/>
          </w:rPr>
          <w:fldChar w:fldCharType="separate"/>
        </w:r>
        <w:r w:rsidR="00102CBC">
          <w:rPr>
            <w:noProof/>
            <w:webHidden/>
          </w:rPr>
          <w:t>16</w:t>
        </w:r>
        <w:r w:rsidR="00102CBC">
          <w:rPr>
            <w:noProof/>
            <w:webHidden/>
          </w:rPr>
          <w:fldChar w:fldCharType="end"/>
        </w:r>
      </w:hyperlink>
    </w:p>
    <w:p w14:paraId="68581CAE" w14:textId="6D583867" w:rsidR="00102CBC" w:rsidRDefault="00616AF7">
      <w:pPr>
        <w:pStyle w:val="TOC2"/>
        <w:tabs>
          <w:tab w:val="right" w:leader="dot" w:pos="5030"/>
        </w:tabs>
        <w:rPr>
          <w:rFonts w:eastAsiaTheme="minorEastAsia"/>
          <w:b w:val="0"/>
          <w:smallCaps w:val="0"/>
          <w:noProof/>
          <w:sz w:val="22"/>
          <w:lang w:val="en-US" w:eastAsia="en-US" w:bidi="ar-SA"/>
        </w:rPr>
      </w:pPr>
      <w:hyperlink w:anchor="_Toc491800663" w:history="1">
        <w:r w:rsidR="00102CBC" w:rsidRPr="007F62E8">
          <w:rPr>
            <w:rStyle w:val="Hyperlink"/>
            <w:noProof/>
          </w:rPr>
          <w:t>Microsoft Azure Planları</w:t>
        </w:r>
        <w:r w:rsidR="00102CBC">
          <w:rPr>
            <w:noProof/>
            <w:webHidden/>
          </w:rPr>
          <w:tab/>
        </w:r>
        <w:r w:rsidR="00102CBC">
          <w:rPr>
            <w:noProof/>
            <w:webHidden/>
          </w:rPr>
          <w:fldChar w:fldCharType="begin"/>
        </w:r>
        <w:r w:rsidR="00102CBC">
          <w:rPr>
            <w:noProof/>
            <w:webHidden/>
          </w:rPr>
          <w:instrText xml:space="preserve"> PAGEREF _Toc491800663 \h </w:instrText>
        </w:r>
        <w:r w:rsidR="00102CBC">
          <w:rPr>
            <w:noProof/>
            <w:webHidden/>
          </w:rPr>
        </w:r>
        <w:r w:rsidR="00102CBC">
          <w:rPr>
            <w:noProof/>
            <w:webHidden/>
          </w:rPr>
          <w:fldChar w:fldCharType="separate"/>
        </w:r>
        <w:r w:rsidR="00102CBC">
          <w:rPr>
            <w:noProof/>
            <w:webHidden/>
          </w:rPr>
          <w:t>17</w:t>
        </w:r>
        <w:r w:rsidR="00102CBC">
          <w:rPr>
            <w:noProof/>
            <w:webHidden/>
          </w:rPr>
          <w:fldChar w:fldCharType="end"/>
        </w:r>
      </w:hyperlink>
    </w:p>
    <w:p w14:paraId="17513154" w14:textId="33391182" w:rsidR="00102CBC" w:rsidRDefault="00616AF7">
      <w:pPr>
        <w:pStyle w:val="TOC4"/>
        <w:rPr>
          <w:rFonts w:eastAsiaTheme="minorEastAsia"/>
          <w:smallCaps w:val="0"/>
          <w:noProof/>
          <w:sz w:val="22"/>
          <w:lang w:val="en-US" w:eastAsia="en-US" w:bidi="ar-SA"/>
        </w:rPr>
      </w:pPr>
      <w:hyperlink w:anchor="_Toc491800664" w:history="1">
        <w:r w:rsidR="00102CBC" w:rsidRPr="007F62E8">
          <w:rPr>
            <w:rStyle w:val="Hyperlink"/>
            <w:noProof/>
          </w:rPr>
          <w:t>Azure Active Directory Basic</w:t>
        </w:r>
        <w:r w:rsidR="00102CBC">
          <w:rPr>
            <w:noProof/>
            <w:webHidden/>
          </w:rPr>
          <w:tab/>
        </w:r>
        <w:r w:rsidR="00102CBC">
          <w:rPr>
            <w:noProof/>
            <w:webHidden/>
          </w:rPr>
          <w:fldChar w:fldCharType="begin"/>
        </w:r>
        <w:r w:rsidR="00102CBC">
          <w:rPr>
            <w:noProof/>
            <w:webHidden/>
          </w:rPr>
          <w:instrText xml:space="preserve"> PAGEREF _Toc491800664 \h </w:instrText>
        </w:r>
        <w:r w:rsidR="00102CBC">
          <w:rPr>
            <w:noProof/>
            <w:webHidden/>
          </w:rPr>
        </w:r>
        <w:r w:rsidR="00102CBC">
          <w:rPr>
            <w:noProof/>
            <w:webHidden/>
          </w:rPr>
          <w:fldChar w:fldCharType="separate"/>
        </w:r>
        <w:r w:rsidR="00102CBC">
          <w:rPr>
            <w:noProof/>
            <w:webHidden/>
          </w:rPr>
          <w:t>17</w:t>
        </w:r>
        <w:r w:rsidR="00102CBC">
          <w:rPr>
            <w:noProof/>
            <w:webHidden/>
          </w:rPr>
          <w:fldChar w:fldCharType="end"/>
        </w:r>
      </w:hyperlink>
    </w:p>
    <w:p w14:paraId="20DE2F7F" w14:textId="5CFDE26D" w:rsidR="00102CBC" w:rsidRDefault="00616AF7">
      <w:pPr>
        <w:pStyle w:val="TOC4"/>
        <w:rPr>
          <w:rFonts w:eastAsiaTheme="minorEastAsia"/>
          <w:smallCaps w:val="0"/>
          <w:noProof/>
          <w:sz w:val="22"/>
          <w:lang w:val="en-US" w:eastAsia="en-US" w:bidi="ar-SA"/>
        </w:rPr>
      </w:pPr>
      <w:hyperlink w:anchor="_Toc491800665" w:history="1">
        <w:r w:rsidR="00102CBC" w:rsidRPr="007F62E8">
          <w:rPr>
            <w:rStyle w:val="Hyperlink"/>
            <w:noProof/>
          </w:rPr>
          <w:t>Azure Active Directory Premium</w:t>
        </w:r>
        <w:r w:rsidR="00102CBC">
          <w:rPr>
            <w:noProof/>
            <w:webHidden/>
          </w:rPr>
          <w:tab/>
        </w:r>
        <w:r w:rsidR="00102CBC">
          <w:rPr>
            <w:noProof/>
            <w:webHidden/>
          </w:rPr>
          <w:fldChar w:fldCharType="begin"/>
        </w:r>
        <w:r w:rsidR="00102CBC">
          <w:rPr>
            <w:noProof/>
            <w:webHidden/>
          </w:rPr>
          <w:instrText xml:space="preserve"> PAGEREF _Toc491800665 \h </w:instrText>
        </w:r>
        <w:r w:rsidR="00102CBC">
          <w:rPr>
            <w:noProof/>
            <w:webHidden/>
          </w:rPr>
        </w:r>
        <w:r w:rsidR="00102CBC">
          <w:rPr>
            <w:noProof/>
            <w:webHidden/>
          </w:rPr>
          <w:fldChar w:fldCharType="separate"/>
        </w:r>
        <w:r w:rsidR="00102CBC">
          <w:rPr>
            <w:noProof/>
            <w:webHidden/>
          </w:rPr>
          <w:t>17</w:t>
        </w:r>
        <w:r w:rsidR="00102CBC">
          <w:rPr>
            <w:noProof/>
            <w:webHidden/>
          </w:rPr>
          <w:fldChar w:fldCharType="end"/>
        </w:r>
      </w:hyperlink>
    </w:p>
    <w:p w14:paraId="06D0D5A9" w14:textId="228F37F4" w:rsidR="00102CBC" w:rsidRDefault="00616AF7">
      <w:pPr>
        <w:pStyle w:val="TOC4"/>
        <w:rPr>
          <w:rFonts w:eastAsiaTheme="minorEastAsia"/>
          <w:smallCaps w:val="0"/>
          <w:noProof/>
          <w:sz w:val="22"/>
          <w:lang w:val="en-US" w:eastAsia="en-US" w:bidi="ar-SA"/>
        </w:rPr>
      </w:pPr>
      <w:hyperlink w:anchor="_Toc491800666" w:history="1">
        <w:r w:rsidR="00102CBC" w:rsidRPr="007F62E8">
          <w:rPr>
            <w:rStyle w:val="Hyperlink"/>
            <w:noProof/>
          </w:rPr>
          <w:t>Azure Information Protection Premium</w:t>
        </w:r>
        <w:r w:rsidR="00102CBC">
          <w:rPr>
            <w:noProof/>
            <w:webHidden/>
          </w:rPr>
          <w:tab/>
        </w:r>
        <w:r w:rsidR="00102CBC">
          <w:rPr>
            <w:noProof/>
            <w:webHidden/>
          </w:rPr>
          <w:fldChar w:fldCharType="begin"/>
        </w:r>
        <w:r w:rsidR="00102CBC">
          <w:rPr>
            <w:noProof/>
            <w:webHidden/>
          </w:rPr>
          <w:instrText xml:space="preserve"> PAGEREF _Toc491800666 \h </w:instrText>
        </w:r>
        <w:r w:rsidR="00102CBC">
          <w:rPr>
            <w:noProof/>
            <w:webHidden/>
          </w:rPr>
        </w:r>
        <w:r w:rsidR="00102CBC">
          <w:rPr>
            <w:noProof/>
            <w:webHidden/>
          </w:rPr>
          <w:fldChar w:fldCharType="separate"/>
        </w:r>
        <w:r w:rsidR="00102CBC">
          <w:rPr>
            <w:noProof/>
            <w:webHidden/>
          </w:rPr>
          <w:t>18</w:t>
        </w:r>
        <w:r w:rsidR="00102CBC">
          <w:rPr>
            <w:noProof/>
            <w:webHidden/>
          </w:rPr>
          <w:fldChar w:fldCharType="end"/>
        </w:r>
      </w:hyperlink>
    </w:p>
    <w:p w14:paraId="14A1628E" w14:textId="4018B8D1" w:rsidR="00102CBC" w:rsidRDefault="00616AF7">
      <w:pPr>
        <w:pStyle w:val="TOC3"/>
        <w:rPr>
          <w:rFonts w:eastAsiaTheme="minorEastAsia"/>
          <w:b w:val="0"/>
          <w:smallCaps w:val="0"/>
          <w:sz w:val="22"/>
          <w:lang w:val="en-US" w:eastAsia="en-US" w:bidi="ar-SA"/>
        </w:rPr>
      </w:pPr>
      <w:hyperlink w:anchor="_Toc491800667" w:history="1">
        <w:r w:rsidR="00102CBC" w:rsidRPr="007F62E8">
          <w:rPr>
            <w:rStyle w:val="Hyperlink"/>
          </w:rPr>
          <w:t>Microsoft Dynamics 365 Hizmetleri</w:t>
        </w:r>
        <w:r w:rsidR="00102CBC">
          <w:rPr>
            <w:webHidden/>
          </w:rPr>
          <w:tab/>
        </w:r>
        <w:r w:rsidR="00102CBC">
          <w:rPr>
            <w:webHidden/>
          </w:rPr>
          <w:fldChar w:fldCharType="begin"/>
        </w:r>
        <w:r w:rsidR="00102CBC">
          <w:rPr>
            <w:webHidden/>
          </w:rPr>
          <w:instrText xml:space="preserve"> PAGEREF _Toc491800667 \h </w:instrText>
        </w:r>
        <w:r w:rsidR="00102CBC">
          <w:rPr>
            <w:webHidden/>
          </w:rPr>
        </w:r>
        <w:r w:rsidR="00102CBC">
          <w:rPr>
            <w:webHidden/>
          </w:rPr>
          <w:fldChar w:fldCharType="separate"/>
        </w:r>
        <w:r w:rsidR="00102CBC">
          <w:rPr>
            <w:webHidden/>
          </w:rPr>
          <w:t>18</w:t>
        </w:r>
        <w:r w:rsidR="00102CBC">
          <w:rPr>
            <w:webHidden/>
          </w:rPr>
          <w:fldChar w:fldCharType="end"/>
        </w:r>
      </w:hyperlink>
    </w:p>
    <w:p w14:paraId="0E4E90DE" w14:textId="434BB69F" w:rsidR="00102CBC" w:rsidRDefault="00616AF7">
      <w:pPr>
        <w:pStyle w:val="TOC2"/>
        <w:tabs>
          <w:tab w:val="right" w:leader="dot" w:pos="5030"/>
        </w:tabs>
        <w:rPr>
          <w:rFonts w:eastAsiaTheme="minorEastAsia"/>
          <w:b w:val="0"/>
          <w:smallCaps w:val="0"/>
          <w:noProof/>
          <w:sz w:val="22"/>
          <w:lang w:val="en-US" w:eastAsia="en-US" w:bidi="ar-SA"/>
        </w:rPr>
      </w:pPr>
      <w:hyperlink w:anchor="_Toc491800668" w:history="1">
        <w:r w:rsidR="00102CBC" w:rsidRPr="007F62E8">
          <w:rPr>
            <w:rStyle w:val="Hyperlink"/>
            <w:noProof/>
          </w:rPr>
          <w:t>Office 365 Hizmetleri</w:t>
        </w:r>
        <w:r w:rsidR="00102CBC">
          <w:rPr>
            <w:noProof/>
            <w:webHidden/>
          </w:rPr>
          <w:tab/>
        </w:r>
        <w:r w:rsidR="00102CBC">
          <w:rPr>
            <w:noProof/>
            <w:webHidden/>
          </w:rPr>
          <w:fldChar w:fldCharType="begin"/>
        </w:r>
        <w:r w:rsidR="00102CBC">
          <w:rPr>
            <w:noProof/>
            <w:webHidden/>
          </w:rPr>
          <w:instrText xml:space="preserve"> PAGEREF _Toc491800668 \h </w:instrText>
        </w:r>
        <w:r w:rsidR="00102CBC">
          <w:rPr>
            <w:noProof/>
            <w:webHidden/>
          </w:rPr>
        </w:r>
        <w:r w:rsidR="00102CBC">
          <w:rPr>
            <w:noProof/>
            <w:webHidden/>
          </w:rPr>
          <w:fldChar w:fldCharType="separate"/>
        </w:r>
        <w:r w:rsidR="00102CBC">
          <w:rPr>
            <w:noProof/>
            <w:webHidden/>
          </w:rPr>
          <w:t>19</w:t>
        </w:r>
        <w:r w:rsidR="00102CBC">
          <w:rPr>
            <w:noProof/>
            <w:webHidden/>
          </w:rPr>
          <w:fldChar w:fldCharType="end"/>
        </w:r>
      </w:hyperlink>
    </w:p>
    <w:p w14:paraId="77185FB9" w14:textId="4DF5BE05" w:rsidR="00102CBC" w:rsidRDefault="00616AF7">
      <w:pPr>
        <w:pStyle w:val="TOC4"/>
        <w:rPr>
          <w:rFonts w:eastAsiaTheme="minorEastAsia"/>
          <w:smallCaps w:val="0"/>
          <w:noProof/>
          <w:sz w:val="22"/>
          <w:lang w:val="en-US" w:eastAsia="en-US" w:bidi="ar-SA"/>
        </w:rPr>
      </w:pPr>
      <w:hyperlink w:anchor="_Toc491800669" w:history="1">
        <w:r w:rsidR="00102CBC" w:rsidRPr="007F62E8">
          <w:rPr>
            <w:rStyle w:val="Hyperlink"/>
            <w:noProof/>
          </w:rPr>
          <w:t>Exchange Çevrimiçi</w:t>
        </w:r>
        <w:r w:rsidR="00102CBC">
          <w:rPr>
            <w:noProof/>
            <w:webHidden/>
          </w:rPr>
          <w:tab/>
        </w:r>
        <w:r w:rsidR="00102CBC">
          <w:rPr>
            <w:noProof/>
            <w:webHidden/>
          </w:rPr>
          <w:fldChar w:fldCharType="begin"/>
        </w:r>
        <w:r w:rsidR="00102CBC">
          <w:rPr>
            <w:noProof/>
            <w:webHidden/>
          </w:rPr>
          <w:instrText xml:space="preserve"> PAGEREF _Toc491800669 \h </w:instrText>
        </w:r>
        <w:r w:rsidR="00102CBC">
          <w:rPr>
            <w:noProof/>
            <w:webHidden/>
          </w:rPr>
        </w:r>
        <w:r w:rsidR="00102CBC">
          <w:rPr>
            <w:noProof/>
            <w:webHidden/>
          </w:rPr>
          <w:fldChar w:fldCharType="separate"/>
        </w:r>
        <w:r w:rsidR="00102CBC">
          <w:rPr>
            <w:noProof/>
            <w:webHidden/>
          </w:rPr>
          <w:t>20</w:t>
        </w:r>
        <w:r w:rsidR="00102CBC">
          <w:rPr>
            <w:noProof/>
            <w:webHidden/>
          </w:rPr>
          <w:fldChar w:fldCharType="end"/>
        </w:r>
      </w:hyperlink>
    </w:p>
    <w:p w14:paraId="7D1D3C8E" w14:textId="18F5FE0B" w:rsidR="00102CBC" w:rsidRDefault="00616AF7">
      <w:pPr>
        <w:pStyle w:val="TOC4"/>
        <w:rPr>
          <w:rFonts w:eastAsiaTheme="minorEastAsia"/>
          <w:smallCaps w:val="0"/>
          <w:noProof/>
          <w:sz w:val="22"/>
          <w:lang w:val="en-US" w:eastAsia="en-US" w:bidi="ar-SA"/>
        </w:rPr>
      </w:pPr>
      <w:hyperlink w:anchor="_Toc491800670" w:history="1">
        <w:r w:rsidR="00102CBC" w:rsidRPr="007F62E8">
          <w:rPr>
            <w:rStyle w:val="Hyperlink"/>
            <w:noProof/>
          </w:rPr>
          <w:t>Office 365 Uygulamaları</w:t>
        </w:r>
        <w:r w:rsidR="00102CBC">
          <w:rPr>
            <w:noProof/>
            <w:webHidden/>
          </w:rPr>
          <w:tab/>
        </w:r>
        <w:r w:rsidR="00102CBC">
          <w:rPr>
            <w:noProof/>
            <w:webHidden/>
          </w:rPr>
          <w:fldChar w:fldCharType="begin"/>
        </w:r>
        <w:r w:rsidR="00102CBC">
          <w:rPr>
            <w:noProof/>
            <w:webHidden/>
          </w:rPr>
          <w:instrText xml:space="preserve"> PAGEREF _Toc491800670 \h </w:instrText>
        </w:r>
        <w:r w:rsidR="00102CBC">
          <w:rPr>
            <w:noProof/>
            <w:webHidden/>
          </w:rPr>
        </w:r>
        <w:r w:rsidR="00102CBC">
          <w:rPr>
            <w:noProof/>
            <w:webHidden/>
          </w:rPr>
          <w:fldChar w:fldCharType="separate"/>
        </w:r>
        <w:r w:rsidR="00102CBC">
          <w:rPr>
            <w:noProof/>
            <w:webHidden/>
          </w:rPr>
          <w:t>21</w:t>
        </w:r>
        <w:r w:rsidR="00102CBC">
          <w:rPr>
            <w:noProof/>
            <w:webHidden/>
          </w:rPr>
          <w:fldChar w:fldCharType="end"/>
        </w:r>
      </w:hyperlink>
    </w:p>
    <w:p w14:paraId="65A919A1" w14:textId="13A169CD" w:rsidR="00102CBC" w:rsidRDefault="00616AF7">
      <w:pPr>
        <w:pStyle w:val="TOC4"/>
        <w:rPr>
          <w:rFonts w:eastAsiaTheme="minorEastAsia"/>
          <w:smallCaps w:val="0"/>
          <w:noProof/>
          <w:sz w:val="22"/>
          <w:lang w:val="en-US" w:eastAsia="en-US" w:bidi="ar-SA"/>
        </w:rPr>
      </w:pPr>
      <w:hyperlink w:anchor="_Toc491800671" w:history="1">
        <w:r w:rsidR="00102CBC" w:rsidRPr="007F62E8">
          <w:rPr>
            <w:rStyle w:val="Hyperlink"/>
            <w:noProof/>
          </w:rPr>
          <w:t>Microsoft MyAnalytics</w:t>
        </w:r>
        <w:r w:rsidR="00102CBC">
          <w:rPr>
            <w:noProof/>
            <w:webHidden/>
          </w:rPr>
          <w:tab/>
        </w:r>
        <w:r w:rsidR="00102CBC">
          <w:rPr>
            <w:noProof/>
            <w:webHidden/>
          </w:rPr>
          <w:fldChar w:fldCharType="begin"/>
        </w:r>
        <w:r w:rsidR="00102CBC">
          <w:rPr>
            <w:noProof/>
            <w:webHidden/>
          </w:rPr>
          <w:instrText xml:space="preserve"> PAGEREF _Toc491800671 \h </w:instrText>
        </w:r>
        <w:r w:rsidR="00102CBC">
          <w:rPr>
            <w:noProof/>
            <w:webHidden/>
          </w:rPr>
        </w:r>
        <w:r w:rsidR="00102CBC">
          <w:rPr>
            <w:noProof/>
            <w:webHidden/>
          </w:rPr>
          <w:fldChar w:fldCharType="separate"/>
        </w:r>
        <w:r w:rsidR="00102CBC">
          <w:rPr>
            <w:noProof/>
            <w:webHidden/>
          </w:rPr>
          <w:t>22</w:t>
        </w:r>
        <w:r w:rsidR="00102CBC">
          <w:rPr>
            <w:noProof/>
            <w:webHidden/>
          </w:rPr>
          <w:fldChar w:fldCharType="end"/>
        </w:r>
      </w:hyperlink>
    </w:p>
    <w:p w14:paraId="2349340B" w14:textId="56B8C7CE" w:rsidR="00102CBC" w:rsidRDefault="00616AF7">
      <w:pPr>
        <w:pStyle w:val="TOC4"/>
        <w:rPr>
          <w:rFonts w:eastAsiaTheme="minorEastAsia"/>
          <w:smallCaps w:val="0"/>
          <w:noProof/>
          <w:sz w:val="22"/>
          <w:lang w:val="en-US" w:eastAsia="en-US" w:bidi="ar-SA"/>
        </w:rPr>
      </w:pPr>
      <w:hyperlink w:anchor="_Toc491800672" w:history="1">
        <w:r w:rsidR="00102CBC" w:rsidRPr="007F62E8">
          <w:rPr>
            <w:rStyle w:val="Hyperlink"/>
            <w:noProof/>
          </w:rPr>
          <w:t>Office Online</w:t>
        </w:r>
        <w:r w:rsidR="00102CBC">
          <w:rPr>
            <w:noProof/>
            <w:webHidden/>
          </w:rPr>
          <w:tab/>
        </w:r>
        <w:r w:rsidR="00102CBC">
          <w:rPr>
            <w:noProof/>
            <w:webHidden/>
          </w:rPr>
          <w:fldChar w:fldCharType="begin"/>
        </w:r>
        <w:r w:rsidR="00102CBC">
          <w:rPr>
            <w:noProof/>
            <w:webHidden/>
          </w:rPr>
          <w:instrText xml:space="preserve"> PAGEREF _Toc491800672 \h </w:instrText>
        </w:r>
        <w:r w:rsidR="00102CBC">
          <w:rPr>
            <w:noProof/>
            <w:webHidden/>
          </w:rPr>
        </w:r>
        <w:r w:rsidR="00102CBC">
          <w:rPr>
            <w:noProof/>
            <w:webHidden/>
          </w:rPr>
          <w:fldChar w:fldCharType="separate"/>
        </w:r>
        <w:r w:rsidR="00102CBC">
          <w:rPr>
            <w:noProof/>
            <w:webHidden/>
          </w:rPr>
          <w:t>22</w:t>
        </w:r>
        <w:r w:rsidR="00102CBC">
          <w:rPr>
            <w:noProof/>
            <w:webHidden/>
          </w:rPr>
          <w:fldChar w:fldCharType="end"/>
        </w:r>
      </w:hyperlink>
    </w:p>
    <w:p w14:paraId="4A5E5BD1" w14:textId="6D83C70D" w:rsidR="00102CBC" w:rsidRDefault="00616AF7">
      <w:pPr>
        <w:pStyle w:val="TOC4"/>
        <w:rPr>
          <w:rFonts w:eastAsiaTheme="minorEastAsia"/>
          <w:smallCaps w:val="0"/>
          <w:noProof/>
          <w:sz w:val="22"/>
          <w:lang w:val="en-US" w:eastAsia="en-US" w:bidi="ar-SA"/>
        </w:rPr>
      </w:pPr>
      <w:hyperlink w:anchor="_Toc491800673" w:history="1">
        <w:r w:rsidR="00102CBC" w:rsidRPr="007F62E8">
          <w:rPr>
            <w:rStyle w:val="Hyperlink"/>
            <w:noProof/>
          </w:rPr>
          <w:t>OneDrive for Business</w:t>
        </w:r>
        <w:r w:rsidR="00102CBC">
          <w:rPr>
            <w:noProof/>
            <w:webHidden/>
          </w:rPr>
          <w:tab/>
        </w:r>
        <w:r w:rsidR="00102CBC">
          <w:rPr>
            <w:noProof/>
            <w:webHidden/>
          </w:rPr>
          <w:fldChar w:fldCharType="begin"/>
        </w:r>
        <w:r w:rsidR="00102CBC">
          <w:rPr>
            <w:noProof/>
            <w:webHidden/>
          </w:rPr>
          <w:instrText xml:space="preserve"> PAGEREF _Toc491800673 \h </w:instrText>
        </w:r>
        <w:r w:rsidR="00102CBC">
          <w:rPr>
            <w:noProof/>
            <w:webHidden/>
          </w:rPr>
        </w:r>
        <w:r w:rsidR="00102CBC">
          <w:rPr>
            <w:noProof/>
            <w:webHidden/>
          </w:rPr>
          <w:fldChar w:fldCharType="separate"/>
        </w:r>
        <w:r w:rsidR="00102CBC">
          <w:rPr>
            <w:noProof/>
            <w:webHidden/>
          </w:rPr>
          <w:t>22</w:t>
        </w:r>
        <w:r w:rsidR="00102CBC">
          <w:rPr>
            <w:noProof/>
            <w:webHidden/>
          </w:rPr>
          <w:fldChar w:fldCharType="end"/>
        </w:r>
      </w:hyperlink>
    </w:p>
    <w:p w14:paraId="20F54841" w14:textId="3268192F" w:rsidR="00102CBC" w:rsidRDefault="00616AF7">
      <w:pPr>
        <w:pStyle w:val="TOC4"/>
        <w:rPr>
          <w:rFonts w:eastAsiaTheme="minorEastAsia"/>
          <w:smallCaps w:val="0"/>
          <w:noProof/>
          <w:sz w:val="22"/>
          <w:lang w:val="en-US" w:eastAsia="en-US" w:bidi="ar-SA"/>
        </w:rPr>
      </w:pPr>
      <w:hyperlink w:anchor="_Toc491800674" w:history="1">
        <w:r w:rsidR="00102CBC" w:rsidRPr="007F62E8">
          <w:rPr>
            <w:rStyle w:val="Hyperlink"/>
            <w:noProof/>
          </w:rPr>
          <w:t>Project Online</w:t>
        </w:r>
        <w:r w:rsidR="00102CBC">
          <w:rPr>
            <w:noProof/>
            <w:webHidden/>
          </w:rPr>
          <w:tab/>
        </w:r>
        <w:r w:rsidR="00102CBC">
          <w:rPr>
            <w:noProof/>
            <w:webHidden/>
          </w:rPr>
          <w:fldChar w:fldCharType="begin"/>
        </w:r>
        <w:r w:rsidR="00102CBC">
          <w:rPr>
            <w:noProof/>
            <w:webHidden/>
          </w:rPr>
          <w:instrText xml:space="preserve"> PAGEREF _Toc491800674 \h </w:instrText>
        </w:r>
        <w:r w:rsidR="00102CBC">
          <w:rPr>
            <w:noProof/>
            <w:webHidden/>
          </w:rPr>
        </w:r>
        <w:r w:rsidR="00102CBC">
          <w:rPr>
            <w:noProof/>
            <w:webHidden/>
          </w:rPr>
          <w:fldChar w:fldCharType="separate"/>
        </w:r>
        <w:r w:rsidR="00102CBC">
          <w:rPr>
            <w:noProof/>
            <w:webHidden/>
          </w:rPr>
          <w:t>22</w:t>
        </w:r>
        <w:r w:rsidR="00102CBC">
          <w:rPr>
            <w:noProof/>
            <w:webHidden/>
          </w:rPr>
          <w:fldChar w:fldCharType="end"/>
        </w:r>
      </w:hyperlink>
    </w:p>
    <w:p w14:paraId="7CE1AB98" w14:textId="5519894D" w:rsidR="00102CBC" w:rsidRDefault="00616AF7">
      <w:pPr>
        <w:pStyle w:val="TOC4"/>
        <w:rPr>
          <w:rFonts w:eastAsiaTheme="minorEastAsia"/>
          <w:smallCaps w:val="0"/>
          <w:noProof/>
          <w:sz w:val="22"/>
          <w:lang w:val="en-US" w:eastAsia="en-US" w:bidi="ar-SA"/>
        </w:rPr>
      </w:pPr>
      <w:hyperlink w:anchor="_Toc491800675" w:history="1">
        <w:r w:rsidR="00102CBC" w:rsidRPr="007F62E8">
          <w:rPr>
            <w:rStyle w:val="Hyperlink"/>
            <w:noProof/>
          </w:rPr>
          <w:t>SharePoint Çevrimiçi</w:t>
        </w:r>
        <w:r w:rsidR="00102CBC">
          <w:rPr>
            <w:noProof/>
            <w:webHidden/>
          </w:rPr>
          <w:tab/>
        </w:r>
        <w:r w:rsidR="00102CBC">
          <w:rPr>
            <w:noProof/>
            <w:webHidden/>
          </w:rPr>
          <w:fldChar w:fldCharType="begin"/>
        </w:r>
        <w:r w:rsidR="00102CBC">
          <w:rPr>
            <w:noProof/>
            <w:webHidden/>
          </w:rPr>
          <w:instrText xml:space="preserve"> PAGEREF _Toc491800675 \h </w:instrText>
        </w:r>
        <w:r w:rsidR="00102CBC">
          <w:rPr>
            <w:noProof/>
            <w:webHidden/>
          </w:rPr>
        </w:r>
        <w:r w:rsidR="00102CBC">
          <w:rPr>
            <w:noProof/>
            <w:webHidden/>
          </w:rPr>
          <w:fldChar w:fldCharType="separate"/>
        </w:r>
        <w:r w:rsidR="00102CBC">
          <w:rPr>
            <w:noProof/>
            <w:webHidden/>
          </w:rPr>
          <w:t>23</w:t>
        </w:r>
        <w:r w:rsidR="00102CBC">
          <w:rPr>
            <w:noProof/>
            <w:webHidden/>
          </w:rPr>
          <w:fldChar w:fldCharType="end"/>
        </w:r>
      </w:hyperlink>
    </w:p>
    <w:p w14:paraId="7880D915" w14:textId="27AE0CCD" w:rsidR="00102CBC" w:rsidRDefault="00616AF7">
      <w:pPr>
        <w:pStyle w:val="TOC4"/>
        <w:rPr>
          <w:rFonts w:eastAsiaTheme="minorEastAsia"/>
          <w:smallCaps w:val="0"/>
          <w:noProof/>
          <w:sz w:val="22"/>
          <w:lang w:val="en-US" w:eastAsia="en-US" w:bidi="ar-SA"/>
        </w:rPr>
      </w:pPr>
      <w:hyperlink w:anchor="_Toc491800676" w:history="1">
        <w:r w:rsidR="00102CBC" w:rsidRPr="007F62E8">
          <w:rPr>
            <w:rStyle w:val="Hyperlink"/>
            <w:noProof/>
          </w:rPr>
          <w:t>Skype Kurumsal Çevrimiçi Sürüm</w:t>
        </w:r>
        <w:r w:rsidR="00102CBC">
          <w:rPr>
            <w:noProof/>
            <w:webHidden/>
          </w:rPr>
          <w:tab/>
        </w:r>
        <w:r w:rsidR="00102CBC">
          <w:rPr>
            <w:noProof/>
            <w:webHidden/>
          </w:rPr>
          <w:fldChar w:fldCharType="begin"/>
        </w:r>
        <w:r w:rsidR="00102CBC">
          <w:rPr>
            <w:noProof/>
            <w:webHidden/>
          </w:rPr>
          <w:instrText xml:space="preserve"> PAGEREF _Toc491800676 \h </w:instrText>
        </w:r>
        <w:r w:rsidR="00102CBC">
          <w:rPr>
            <w:noProof/>
            <w:webHidden/>
          </w:rPr>
        </w:r>
        <w:r w:rsidR="00102CBC">
          <w:rPr>
            <w:noProof/>
            <w:webHidden/>
          </w:rPr>
          <w:fldChar w:fldCharType="separate"/>
        </w:r>
        <w:r w:rsidR="00102CBC">
          <w:rPr>
            <w:noProof/>
            <w:webHidden/>
          </w:rPr>
          <w:t>23</w:t>
        </w:r>
        <w:r w:rsidR="00102CBC">
          <w:rPr>
            <w:noProof/>
            <w:webHidden/>
          </w:rPr>
          <w:fldChar w:fldCharType="end"/>
        </w:r>
      </w:hyperlink>
    </w:p>
    <w:p w14:paraId="0214E601" w14:textId="6122AC8B" w:rsidR="00102CBC" w:rsidRDefault="00616AF7">
      <w:pPr>
        <w:pStyle w:val="TOC4"/>
        <w:rPr>
          <w:rFonts w:eastAsiaTheme="minorEastAsia"/>
          <w:smallCaps w:val="0"/>
          <w:noProof/>
          <w:sz w:val="22"/>
          <w:lang w:val="en-US" w:eastAsia="en-US" w:bidi="ar-SA"/>
        </w:rPr>
      </w:pPr>
      <w:hyperlink w:anchor="_Toc491800677" w:history="1">
        <w:r w:rsidR="00102CBC" w:rsidRPr="007F62E8">
          <w:rPr>
            <w:rStyle w:val="Hyperlink"/>
            <w:noProof/>
          </w:rPr>
          <w:t>Skype Kurumsal Çevrimiçi Sürüm PSTN Hizmetleri</w:t>
        </w:r>
        <w:r w:rsidR="00102CBC">
          <w:rPr>
            <w:noProof/>
            <w:webHidden/>
          </w:rPr>
          <w:tab/>
        </w:r>
        <w:r w:rsidR="00102CBC">
          <w:rPr>
            <w:noProof/>
            <w:webHidden/>
          </w:rPr>
          <w:fldChar w:fldCharType="begin"/>
        </w:r>
        <w:r w:rsidR="00102CBC">
          <w:rPr>
            <w:noProof/>
            <w:webHidden/>
          </w:rPr>
          <w:instrText xml:space="preserve"> PAGEREF _Toc491800677 \h </w:instrText>
        </w:r>
        <w:r w:rsidR="00102CBC">
          <w:rPr>
            <w:noProof/>
            <w:webHidden/>
          </w:rPr>
        </w:r>
        <w:r w:rsidR="00102CBC">
          <w:rPr>
            <w:noProof/>
            <w:webHidden/>
          </w:rPr>
          <w:fldChar w:fldCharType="separate"/>
        </w:r>
        <w:r w:rsidR="00102CBC">
          <w:rPr>
            <w:noProof/>
            <w:webHidden/>
          </w:rPr>
          <w:t>23</w:t>
        </w:r>
        <w:r w:rsidR="00102CBC">
          <w:rPr>
            <w:noProof/>
            <w:webHidden/>
          </w:rPr>
          <w:fldChar w:fldCharType="end"/>
        </w:r>
      </w:hyperlink>
    </w:p>
    <w:p w14:paraId="76C87313" w14:textId="5C5C2CDE" w:rsidR="00102CBC" w:rsidRDefault="00616AF7">
      <w:pPr>
        <w:pStyle w:val="TOC2"/>
        <w:tabs>
          <w:tab w:val="right" w:leader="dot" w:pos="5030"/>
        </w:tabs>
        <w:rPr>
          <w:rFonts w:eastAsiaTheme="minorEastAsia"/>
          <w:b w:val="0"/>
          <w:smallCaps w:val="0"/>
          <w:noProof/>
          <w:sz w:val="22"/>
          <w:lang w:val="en-US" w:eastAsia="en-US" w:bidi="ar-SA"/>
        </w:rPr>
      </w:pPr>
      <w:hyperlink w:anchor="_Toc491800678" w:history="1">
        <w:r w:rsidR="00102CBC" w:rsidRPr="007F62E8">
          <w:rPr>
            <w:rStyle w:val="Hyperlink"/>
            <w:noProof/>
          </w:rPr>
          <w:t>Diğer Çevrimiçi Hizmetler</w:t>
        </w:r>
        <w:r w:rsidR="00102CBC">
          <w:rPr>
            <w:noProof/>
            <w:webHidden/>
          </w:rPr>
          <w:tab/>
        </w:r>
        <w:r w:rsidR="00102CBC">
          <w:rPr>
            <w:noProof/>
            <w:webHidden/>
          </w:rPr>
          <w:fldChar w:fldCharType="begin"/>
        </w:r>
        <w:r w:rsidR="00102CBC">
          <w:rPr>
            <w:noProof/>
            <w:webHidden/>
          </w:rPr>
          <w:instrText xml:space="preserve"> PAGEREF _Toc491800678 \h </w:instrText>
        </w:r>
        <w:r w:rsidR="00102CBC">
          <w:rPr>
            <w:noProof/>
            <w:webHidden/>
          </w:rPr>
        </w:r>
        <w:r w:rsidR="00102CBC">
          <w:rPr>
            <w:noProof/>
            <w:webHidden/>
          </w:rPr>
          <w:fldChar w:fldCharType="separate"/>
        </w:r>
        <w:r w:rsidR="00102CBC">
          <w:rPr>
            <w:noProof/>
            <w:webHidden/>
          </w:rPr>
          <w:t>24</w:t>
        </w:r>
        <w:r w:rsidR="00102CBC">
          <w:rPr>
            <w:noProof/>
            <w:webHidden/>
          </w:rPr>
          <w:fldChar w:fldCharType="end"/>
        </w:r>
      </w:hyperlink>
    </w:p>
    <w:p w14:paraId="02F3A163" w14:textId="763EEDB5" w:rsidR="00102CBC" w:rsidRDefault="00616AF7">
      <w:pPr>
        <w:pStyle w:val="TOC4"/>
        <w:rPr>
          <w:rFonts w:eastAsiaTheme="minorEastAsia"/>
          <w:smallCaps w:val="0"/>
          <w:noProof/>
          <w:sz w:val="22"/>
          <w:lang w:val="en-US" w:eastAsia="en-US" w:bidi="ar-SA"/>
        </w:rPr>
      </w:pPr>
      <w:hyperlink w:anchor="_Toc491800679" w:history="1">
        <w:r w:rsidR="00102CBC" w:rsidRPr="007F62E8">
          <w:rPr>
            <w:rStyle w:val="Hyperlink"/>
            <w:noProof/>
          </w:rPr>
          <w:t>Bing Haritalar Kurumsal Platformu ve Mobil Varlık Yönetimi Platformu</w:t>
        </w:r>
        <w:r w:rsidR="00102CBC">
          <w:rPr>
            <w:noProof/>
            <w:webHidden/>
          </w:rPr>
          <w:tab/>
        </w:r>
        <w:r w:rsidR="00102CBC">
          <w:rPr>
            <w:noProof/>
            <w:webHidden/>
          </w:rPr>
          <w:fldChar w:fldCharType="begin"/>
        </w:r>
        <w:r w:rsidR="00102CBC">
          <w:rPr>
            <w:noProof/>
            <w:webHidden/>
          </w:rPr>
          <w:instrText xml:space="preserve"> PAGEREF _Toc491800679 \h </w:instrText>
        </w:r>
        <w:r w:rsidR="00102CBC">
          <w:rPr>
            <w:noProof/>
            <w:webHidden/>
          </w:rPr>
        </w:r>
        <w:r w:rsidR="00102CBC">
          <w:rPr>
            <w:noProof/>
            <w:webHidden/>
          </w:rPr>
          <w:fldChar w:fldCharType="separate"/>
        </w:r>
        <w:r w:rsidR="00102CBC">
          <w:rPr>
            <w:noProof/>
            <w:webHidden/>
          </w:rPr>
          <w:t>24</w:t>
        </w:r>
        <w:r w:rsidR="00102CBC">
          <w:rPr>
            <w:noProof/>
            <w:webHidden/>
          </w:rPr>
          <w:fldChar w:fldCharType="end"/>
        </w:r>
      </w:hyperlink>
    </w:p>
    <w:p w14:paraId="5782F25C" w14:textId="154A8163" w:rsidR="00102CBC" w:rsidRDefault="00616AF7">
      <w:pPr>
        <w:pStyle w:val="TOC4"/>
        <w:rPr>
          <w:rFonts w:eastAsiaTheme="minorEastAsia"/>
          <w:smallCaps w:val="0"/>
          <w:noProof/>
          <w:sz w:val="22"/>
          <w:lang w:val="en-US" w:eastAsia="en-US" w:bidi="ar-SA"/>
        </w:rPr>
      </w:pPr>
      <w:hyperlink w:anchor="_Toc491800680" w:history="1">
        <w:r w:rsidR="00102CBC" w:rsidRPr="007F62E8">
          <w:rPr>
            <w:rStyle w:val="Hyperlink"/>
            <w:noProof/>
          </w:rPr>
          <w:t>İş Uygulaması Platformu</w:t>
        </w:r>
        <w:r w:rsidR="00102CBC">
          <w:rPr>
            <w:noProof/>
            <w:webHidden/>
          </w:rPr>
          <w:tab/>
        </w:r>
        <w:r w:rsidR="00102CBC">
          <w:rPr>
            <w:noProof/>
            <w:webHidden/>
          </w:rPr>
          <w:fldChar w:fldCharType="begin"/>
        </w:r>
        <w:r w:rsidR="00102CBC">
          <w:rPr>
            <w:noProof/>
            <w:webHidden/>
          </w:rPr>
          <w:instrText xml:space="preserve"> PAGEREF _Toc491800680 \h </w:instrText>
        </w:r>
        <w:r w:rsidR="00102CBC">
          <w:rPr>
            <w:noProof/>
            <w:webHidden/>
          </w:rPr>
        </w:r>
        <w:r w:rsidR="00102CBC">
          <w:rPr>
            <w:noProof/>
            <w:webHidden/>
          </w:rPr>
          <w:fldChar w:fldCharType="separate"/>
        </w:r>
        <w:r w:rsidR="00102CBC">
          <w:rPr>
            <w:noProof/>
            <w:webHidden/>
          </w:rPr>
          <w:t>25</w:t>
        </w:r>
        <w:r w:rsidR="00102CBC">
          <w:rPr>
            <w:noProof/>
            <w:webHidden/>
          </w:rPr>
          <w:fldChar w:fldCharType="end"/>
        </w:r>
      </w:hyperlink>
    </w:p>
    <w:p w14:paraId="55989162" w14:textId="7D23F92A" w:rsidR="00102CBC" w:rsidRDefault="00616AF7">
      <w:pPr>
        <w:pStyle w:val="TOC4"/>
        <w:rPr>
          <w:rFonts w:eastAsiaTheme="minorEastAsia"/>
          <w:smallCaps w:val="0"/>
          <w:noProof/>
          <w:sz w:val="22"/>
          <w:lang w:val="en-US" w:eastAsia="en-US" w:bidi="ar-SA"/>
        </w:rPr>
      </w:pPr>
      <w:hyperlink w:anchor="_Toc491800681" w:history="1">
        <w:r w:rsidR="00102CBC" w:rsidRPr="007F62E8">
          <w:rPr>
            <w:rStyle w:val="Hyperlink"/>
            <w:noProof/>
          </w:rPr>
          <w:t>Kaizala</w:t>
        </w:r>
        <w:r w:rsidR="00102CBC">
          <w:rPr>
            <w:noProof/>
            <w:webHidden/>
          </w:rPr>
          <w:tab/>
        </w:r>
        <w:r w:rsidR="00102CBC">
          <w:rPr>
            <w:noProof/>
            <w:webHidden/>
          </w:rPr>
          <w:fldChar w:fldCharType="begin"/>
        </w:r>
        <w:r w:rsidR="00102CBC">
          <w:rPr>
            <w:noProof/>
            <w:webHidden/>
          </w:rPr>
          <w:instrText xml:space="preserve"> PAGEREF _Toc491800681 \h </w:instrText>
        </w:r>
        <w:r w:rsidR="00102CBC">
          <w:rPr>
            <w:noProof/>
            <w:webHidden/>
          </w:rPr>
        </w:r>
        <w:r w:rsidR="00102CBC">
          <w:rPr>
            <w:noProof/>
            <w:webHidden/>
          </w:rPr>
          <w:fldChar w:fldCharType="separate"/>
        </w:r>
        <w:r w:rsidR="00102CBC">
          <w:rPr>
            <w:noProof/>
            <w:webHidden/>
          </w:rPr>
          <w:t>25</w:t>
        </w:r>
        <w:r w:rsidR="00102CBC">
          <w:rPr>
            <w:noProof/>
            <w:webHidden/>
          </w:rPr>
          <w:fldChar w:fldCharType="end"/>
        </w:r>
      </w:hyperlink>
    </w:p>
    <w:p w14:paraId="590E44E7" w14:textId="7EED7DF6" w:rsidR="00102CBC" w:rsidRDefault="00616AF7">
      <w:pPr>
        <w:pStyle w:val="TOC4"/>
        <w:rPr>
          <w:rFonts w:eastAsiaTheme="minorEastAsia"/>
          <w:smallCaps w:val="0"/>
          <w:noProof/>
          <w:sz w:val="22"/>
          <w:lang w:val="en-US" w:eastAsia="en-US" w:bidi="ar-SA"/>
        </w:rPr>
      </w:pPr>
      <w:hyperlink w:anchor="_Toc491800682" w:history="1">
        <w:r w:rsidR="00102CBC" w:rsidRPr="007F62E8">
          <w:rPr>
            <w:rStyle w:val="Hyperlink"/>
            <w:noProof/>
          </w:rPr>
          <w:t>Microsoft Cloud App Security</w:t>
        </w:r>
        <w:r w:rsidR="00102CBC">
          <w:rPr>
            <w:noProof/>
            <w:webHidden/>
          </w:rPr>
          <w:tab/>
        </w:r>
        <w:r w:rsidR="00102CBC">
          <w:rPr>
            <w:noProof/>
            <w:webHidden/>
          </w:rPr>
          <w:fldChar w:fldCharType="begin"/>
        </w:r>
        <w:r w:rsidR="00102CBC">
          <w:rPr>
            <w:noProof/>
            <w:webHidden/>
          </w:rPr>
          <w:instrText xml:space="preserve"> PAGEREF _Toc491800682 \h </w:instrText>
        </w:r>
        <w:r w:rsidR="00102CBC">
          <w:rPr>
            <w:noProof/>
            <w:webHidden/>
          </w:rPr>
        </w:r>
        <w:r w:rsidR="00102CBC">
          <w:rPr>
            <w:noProof/>
            <w:webHidden/>
          </w:rPr>
          <w:fldChar w:fldCharType="separate"/>
        </w:r>
        <w:r w:rsidR="00102CBC">
          <w:rPr>
            <w:noProof/>
            <w:webHidden/>
          </w:rPr>
          <w:t>25</w:t>
        </w:r>
        <w:r w:rsidR="00102CBC">
          <w:rPr>
            <w:noProof/>
            <w:webHidden/>
          </w:rPr>
          <w:fldChar w:fldCharType="end"/>
        </w:r>
      </w:hyperlink>
    </w:p>
    <w:p w14:paraId="137625C4" w14:textId="0D720EFC" w:rsidR="00102CBC" w:rsidRDefault="00616AF7">
      <w:pPr>
        <w:pStyle w:val="TOC4"/>
        <w:rPr>
          <w:rFonts w:eastAsiaTheme="minorEastAsia"/>
          <w:smallCaps w:val="0"/>
          <w:noProof/>
          <w:sz w:val="22"/>
          <w:lang w:val="en-US" w:eastAsia="en-US" w:bidi="ar-SA"/>
        </w:rPr>
      </w:pPr>
      <w:hyperlink w:anchor="_Toc491800683" w:history="1">
        <w:r w:rsidR="00102CBC" w:rsidRPr="007F62E8">
          <w:rPr>
            <w:rStyle w:val="Hyperlink"/>
            <w:noProof/>
          </w:rPr>
          <w:t>Microsoft Intune</w:t>
        </w:r>
        <w:r w:rsidR="00102CBC">
          <w:rPr>
            <w:noProof/>
            <w:webHidden/>
          </w:rPr>
          <w:tab/>
        </w:r>
        <w:r w:rsidR="00102CBC">
          <w:rPr>
            <w:noProof/>
            <w:webHidden/>
          </w:rPr>
          <w:fldChar w:fldCharType="begin"/>
        </w:r>
        <w:r w:rsidR="00102CBC">
          <w:rPr>
            <w:noProof/>
            <w:webHidden/>
          </w:rPr>
          <w:instrText xml:space="preserve"> PAGEREF _Toc491800683 \h </w:instrText>
        </w:r>
        <w:r w:rsidR="00102CBC">
          <w:rPr>
            <w:noProof/>
            <w:webHidden/>
          </w:rPr>
        </w:r>
        <w:r w:rsidR="00102CBC">
          <w:rPr>
            <w:noProof/>
            <w:webHidden/>
          </w:rPr>
          <w:fldChar w:fldCharType="separate"/>
        </w:r>
        <w:r w:rsidR="00102CBC">
          <w:rPr>
            <w:noProof/>
            <w:webHidden/>
          </w:rPr>
          <w:t>26</w:t>
        </w:r>
        <w:r w:rsidR="00102CBC">
          <w:rPr>
            <w:noProof/>
            <w:webHidden/>
          </w:rPr>
          <w:fldChar w:fldCharType="end"/>
        </w:r>
      </w:hyperlink>
    </w:p>
    <w:p w14:paraId="36938D7F" w14:textId="10AD8E84" w:rsidR="00102CBC" w:rsidRDefault="00616AF7">
      <w:pPr>
        <w:pStyle w:val="TOC4"/>
        <w:rPr>
          <w:rFonts w:eastAsiaTheme="minorEastAsia"/>
          <w:smallCaps w:val="0"/>
          <w:noProof/>
          <w:sz w:val="22"/>
          <w:lang w:val="en-US" w:eastAsia="en-US" w:bidi="ar-SA"/>
        </w:rPr>
      </w:pPr>
      <w:hyperlink w:anchor="_Toc491800684" w:history="1">
        <w:r w:rsidR="00102CBC" w:rsidRPr="007F62E8">
          <w:rPr>
            <w:rStyle w:val="Hyperlink"/>
            <w:noProof/>
          </w:rPr>
          <w:t>Microsoft Learning</w:t>
        </w:r>
        <w:r w:rsidR="00102CBC">
          <w:rPr>
            <w:noProof/>
            <w:webHidden/>
          </w:rPr>
          <w:tab/>
        </w:r>
        <w:r w:rsidR="00102CBC">
          <w:rPr>
            <w:noProof/>
            <w:webHidden/>
          </w:rPr>
          <w:fldChar w:fldCharType="begin"/>
        </w:r>
        <w:r w:rsidR="00102CBC">
          <w:rPr>
            <w:noProof/>
            <w:webHidden/>
          </w:rPr>
          <w:instrText xml:space="preserve"> PAGEREF _Toc491800684 \h </w:instrText>
        </w:r>
        <w:r w:rsidR="00102CBC">
          <w:rPr>
            <w:noProof/>
            <w:webHidden/>
          </w:rPr>
        </w:r>
        <w:r w:rsidR="00102CBC">
          <w:rPr>
            <w:noProof/>
            <w:webHidden/>
          </w:rPr>
          <w:fldChar w:fldCharType="separate"/>
        </w:r>
        <w:r w:rsidR="00102CBC">
          <w:rPr>
            <w:noProof/>
            <w:webHidden/>
          </w:rPr>
          <w:t>26</w:t>
        </w:r>
        <w:r w:rsidR="00102CBC">
          <w:rPr>
            <w:noProof/>
            <w:webHidden/>
          </w:rPr>
          <w:fldChar w:fldCharType="end"/>
        </w:r>
      </w:hyperlink>
    </w:p>
    <w:p w14:paraId="55A80AF1" w14:textId="78C96E54" w:rsidR="00102CBC" w:rsidRDefault="00616AF7">
      <w:pPr>
        <w:pStyle w:val="TOC4"/>
        <w:rPr>
          <w:rFonts w:eastAsiaTheme="minorEastAsia"/>
          <w:smallCaps w:val="0"/>
          <w:noProof/>
          <w:sz w:val="22"/>
          <w:lang w:val="en-US" w:eastAsia="en-US" w:bidi="ar-SA"/>
        </w:rPr>
      </w:pPr>
      <w:hyperlink w:anchor="_Toc491800685" w:history="1">
        <w:r w:rsidR="00102CBC" w:rsidRPr="007F62E8">
          <w:rPr>
            <w:rStyle w:val="Hyperlink"/>
            <w:noProof/>
          </w:rPr>
          <w:t>Minecraft: Education Edition</w:t>
        </w:r>
        <w:r w:rsidR="00102CBC">
          <w:rPr>
            <w:noProof/>
            <w:webHidden/>
          </w:rPr>
          <w:tab/>
        </w:r>
        <w:r w:rsidR="00102CBC">
          <w:rPr>
            <w:noProof/>
            <w:webHidden/>
          </w:rPr>
          <w:fldChar w:fldCharType="begin"/>
        </w:r>
        <w:r w:rsidR="00102CBC">
          <w:rPr>
            <w:noProof/>
            <w:webHidden/>
          </w:rPr>
          <w:instrText xml:space="preserve"> PAGEREF _Toc491800685 \h </w:instrText>
        </w:r>
        <w:r w:rsidR="00102CBC">
          <w:rPr>
            <w:noProof/>
            <w:webHidden/>
          </w:rPr>
        </w:r>
        <w:r w:rsidR="00102CBC">
          <w:rPr>
            <w:noProof/>
            <w:webHidden/>
          </w:rPr>
          <w:fldChar w:fldCharType="separate"/>
        </w:r>
        <w:r w:rsidR="00102CBC">
          <w:rPr>
            <w:noProof/>
            <w:webHidden/>
          </w:rPr>
          <w:t>26</w:t>
        </w:r>
        <w:r w:rsidR="00102CBC">
          <w:rPr>
            <w:noProof/>
            <w:webHidden/>
          </w:rPr>
          <w:fldChar w:fldCharType="end"/>
        </w:r>
      </w:hyperlink>
    </w:p>
    <w:p w14:paraId="2AB8962B" w14:textId="796C37B6" w:rsidR="00102CBC" w:rsidRDefault="00616AF7">
      <w:pPr>
        <w:pStyle w:val="TOC4"/>
        <w:rPr>
          <w:rFonts w:eastAsiaTheme="minorEastAsia"/>
          <w:smallCaps w:val="0"/>
          <w:noProof/>
          <w:sz w:val="22"/>
          <w:lang w:val="en-US" w:eastAsia="en-US" w:bidi="ar-SA"/>
        </w:rPr>
      </w:pPr>
      <w:hyperlink w:anchor="_Toc491800686" w:history="1">
        <w:r w:rsidR="00102CBC" w:rsidRPr="007F62E8">
          <w:rPr>
            <w:rStyle w:val="Hyperlink"/>
            <w:noProof/>
          </w:rPr>
          <w:t>Office 365 Developer</w:t>
        </w:r>
        <w:r w:rsidR="00102CBC">
          <w:rPr>
            <w:noProof/>
            <w:webHidden/>
          </w:rPr>
          <w:tab/>
        </w:r>
        <w:r w:rsidR="00102CBC">
          <w:rPr>
            <w:noProof/>
            <w:webHidden/>
          </w:rPr>
          <w:fldChar w:fldCharType="begin"/>
        </w:r>
        <w:r w:rsidR="00102CBC">
          <w:rPr>
            <w:noProof/>
            <w:webHidden/>
          </w:rPr>
          <w:instrText xml:space="preserve"> PAGEREF _Toc491800686 \h </w:instrText>
        </w:r>
        <w:r w:rsidR="00102CBC">
          <w:rPr>
            <w:noProof/>
            <w:webHidden/>
          </w:rPr>
        </w:r>
        <w:r w:rsidR="00102CBC">
          <w:rPr>
            <w:noProof/>
            <w:webHidden/>
          </w:rPr>
          <w:fldChar w:fldCharType="separate"/>
        </w:r>
        <w:r w:rsidR="00102CBC">
          <w:rPr>
            <w:noProof/>
            <w:webHidden/>
          </w:rPr>
          <w:t>27</w:t>
        </w:r>
        <w:r w:rsidR="00102CBC">
          <w:rPr>
            <w:noProof/>
            <w:webHidden/>
          </w:rPr>
          <w:fldChar w:fldCharType="end"/>
        </w:r>
      </w:hyperlink>
    </w:p>
    <w:p w14:paraId="0665C891" w14:textId="63DB2475" w:rsidR="00102CBC" w:rsidRDefault="00616AF7">
      <w:pPr>
        <w:pStyle w:val="TOC4"/>
        <w:rPr>
          <w:rFonts w:eastAsiaTheme="minorEastAsia"/>
          <w:smallCaps w:val="0"/>
          <w:noProof/>
          <w:sz w:val="22"/>
          <w:lang w:val="en-US" w:eastAsia="en-US" w:bidi="ar-SA"/>
        </w:rPr>
      </w:pPr>
      <w:hyperlink w:anchor="_Toc491800687" w:history="1">
        <w:r w:rsidR="00102CBC" w:rsidRPr="007F62E8">
          <w:rPr>
            <w:rStyle w:val="Hyperlink"/>
            <w:noProof/>
          </w:rPr>
          <w:t>Windows Masaüstü Bilgisayar İşletim Sistemi</w:t>
        </w:r>
        <w:r w:rsidR="00102CBC">
          <w:rPr>
            <w:noProof/>
            <w:webHidden/>
          </w:rPr>
          <w:tab/>
        </w:r>
        <w:r w:rsidR="00102CBC">
          <w:rPr>
            <w:noProof/>
            <w:webHidden/>
          </w:rPr>
          <w:fldChar w:fldCharType="begin"/>
        </w:r>
        <w:r w:rsidR="00102CBC">
          <w:rPr>
            <w:noProof/>
            <w:webHidden/>
          </w:rPr>
          <w:instrText xml:space="preserve"> PAGEREF _Toc491800687 \h </w:instrText>
        </w:r>
        <w:r w:rsidR="00102CBC">
          <w:rPr>
            <w:noProof/>
            <w:webHidden/>
          </w:rPr>
        </w:r>
        <w:r w:rsidR="00102CBC">
          <w:rPr>
            <w:noProof/>
            <w:webHidden/>
          </w:rPr>
          <w:fldChar w:fldCharType="separate"/>
        </w:r>
        <w:r w:rsidR="00102CBC">
          <w:rPr>
            <w:noProof/>
            <w:webHidden/>
          </w:rPr>
          <w:t>27</w:t>
        </w:r>
        <w:r w:rsidR="00102CBC">
          <w:rPr>
            <w:noProof/>
            <w:webHidden/>
          </w:rPr>
          <w:fldChar w:fldCharType="end"/>
        </w:r>
      </w:hyperlink>
    </w:p>
    <w:p w14:paraId="09CC0718" w14:textId="395A3423" w:rsidR="00102CBC" w:rsidRDefault="00616AF7">
      <w:pPr>
        <w:pStyle w:val="TOC1"/>
        <w:tabs>
          <w:tab w:val="right" w:leader="dot" w:pos="5030"/>
        </w:tabs>
        <w:rPr>
          <w:rFonts w:eastAsiaTheme="minorEastAsia"/>
          <w:b w:val="0"/>
          <w:caps w:val="0"/>
          <w:noProof/>
          <w:sz w:val="22"/>
          <w:lang w:val="en-US" w:eastAsia="en-US" w:bidi="ar-SA"/>
        </w:rPr>
      </w:pPr>
      <w:hyperlink w:anchor="_Toc491800688" w:history="1">
        <w:r w:rsidR="00102CBC" w:rsidRPr="007F62E8">
          <w:rPr>
            <w:rStyle w:val="Hyperlink"/>
            <w:noProof/>
          </w:rPr>
          <w:t>Ek 1 – Bildirimler</w:t>
        </w:r>
        <w:r w:rsidR="00102CBC">
          <w:rPr>
            <w:noProof/>
            <w:webHidden/>
          </w:rPr>
          <w:tab/>
        </w:r>
        <w:r w:rsidR="00102CBC">
          <w:rPr>
            <w:noProof/>
            <w:webHidden/>
          </w:rPr>
          <w:fldChar w:fldCharType="begin"/>
        </w:r>
        <w:r w:rsidR="00102CBC">
          <w:rPr>
            <w:noProof/>
            <w:webHidden/>
          </w:rPr>
          <w:instrText xml:space="preserve"> PAGEREF _Toc491800688 \h </w:instrText>
        </w:r>
        <w:r w:rsidR="00102CBC">
          <w:rPr>
            <w:noProof/>
            <w:webHidden/>
          </w:rPr>
        </w:r>
        <w:r w:rsidR="00102CBC">
          <w:rPr>
            <w:noProof/>
            <w:webHidden/>
          </w:rPr>
          <w:fldChar w:fldCharType="separate"/>
        </w:r>
        <w:r w:rsidR="00102CBC">
          <w:rPr>
            <w:noProof/>
            <w:webHidden/>
          </w:rPr>
          <w:t>28</w:t>
        </w:r>
        <w:r w:rsidR="00102CBC">
          <w:rPr>
            <w:noProof/>
            <w:webHidden/>
          </w:rPr>
          <w:fldChar w:fldCharType="end"/>
        </w:r>
      </w:hyperlink>
    </w:p>
    <w:p w14:paraId="7338E1D5" w14:textId="06812202" w:rsidR="00102CBC" w:rsidRDefault="00616AF7">
      <w:pPr>
        <w:pStyle w:val="TOC3"/>
        <w:rPr>
          <w:rFonts w:eastAsiaTheme="minorEastAsia"/>
          <w:b w:val="0"/>
          <w:smallCaps w:val="0"/>
          <w:sz w:val="22"/>
          <w:lang w:val="en-US" w:eastAsia="en-US" w:bidi="ar-SA"/>
        </w:rPr>
      </w:pPr>
      <w:hyperlink w:anchor="_Toc491800689" w:history="1">
        <w:r w:rsidR="00102CBC" w:rsidRPr="007F62E8">
          <w:rPr>
            <w:rStyle w:val="Hyperlink"/>
          </w:rPr>
          <w:t>Bing Maps</w:t>
        </w:r>
        <w:r w:rsidR="00102CBC">
          <w:rPr>
            <w:webHidden/>
          </w:rPr>
          <w:tab/>
        </w:r>
        <w:r w:rsidR="00102CBC">
          <w:rPr>
            <w:webHidden/>
          </w:rPr>
          <w:fldChar w:fldCharType="begin"/>
        </w:r>
        <w:r w:rsidR="00102CBC">
          <w:rPr>
            <w:webHidden/>
          </w:rPr>
          <w:instrText xml:space="preserve"> PAGEREF _Toc491800689 \h </w:instrText>
        </w:r>
        <w:r w:rsidR="00102CBC">
          <w:rPr>
            <w:webHidden/>
          </w:rPr>
        </w:r>
        <w:r w:rsidR="00102CBC">
          <w:rPr>
            <w:webHidden/>
          </w:rPr>
          <w:fldChar w:fldCharType="separate"/>
        </w:r>
        <w:r w:rsidR="00102CBC">
          <w:rPr>
            <w:webHidden/>
          </w:rPr>
          <w:t>28</w:t>
        </w:r>
        <w:r w:rsidR="00102CBC">
          <w:rPr>
            <w:webHidden/>
          </w:rPr>
          <w:fldChar w:fldCharType="end"/>
        </w:r>
      </w:hyperlink>
    </w:p>
    <w:p w14:paraId="683C9878" w14:textId="5C1B929E" w:rsidR="00102CBC" w:rsidRDefault="00616AF7">
      <w:pPr>
        <w:pStyle w:val="TOC3"/>
        <w:rPr>
          <w:rFonts w:eastAsiaTheme="minorEastAsia"/>
          <w:b w:val="0"/>
          <w:smallCaps w:val="0"/>
          <w:sz w:val="22"/>
          <w:lang w:val="en-US" w:eastAsia="en-US" w:bidi="ar-SA"/>
        </w:rPr>
      </w:pPr>
      <w:hyperlink w:anchor="_Toc491800690" w:history="1">
        <w:r w:rsidR="00102CBC" w:rsidRPr="007F62E8">
          <w:rPr>
            <w:rStyle w:val="Hyperlink"/>
          </w:rPr>
          <w:t>Profesyonel Hizmetler</w:t>
        </w:r>
        <w:r w:rsidR="00102CBC">
          <w:rPr>
            <w:webHidden/>
          </w:rPr>
          <w:tab/>
        </w:r>
        <w:r w:rsidR="00102CBC">
          <w:rPr>
            <w:webHidden/>
          </w:rPr>
          <w:fldChar w:fldCharType="begin"/>
        </w:r>
        <w:r w:rsidR="00102CBC">
          <w:rPr>
            <w:webHidden/>
          </w:rPr>
          <w:instrText xml:space="preserve"> PAGEREF _Toc491800690 \h </w:instrText>
        </w:r>
        <w:r w:rsidR="00102CBC">
          <w:rPr>
            <w:webHidden/>
          </w:rPr>
        </w:r>
        <w:r w:rsidR="00102CBC">
          <w:rPr>
            <w:webHidden/>
          </w:rPr>
          <w:fldChar w:fldCharType="separate"/>
        </w:r>
        <w:r w:rsidR="00102CBC">
          <w:rPr>
            <w:webHidden/>
          </w:rPr>
          <w:t>28</w:t>
        </w:r>
        <w:r w:rsidR="00102CBC">
          <w:rPr>
            <w:webHidden/>
          </w:rPr>
          <w:fldChar w:fldCharType="end"/>
        </w:r>
      </w:hyperlink>
    </w:p>
    <w:p w14:paraId="77B2299A" w14:textId="5EBCA1D6" w:rsidR="00102CBC" w:rsidRDefault="00616AF7">
      <w:pPr>
        <w:pStyle w:val="TOC3"/>
        <w:rPr>
          <w:rFonts w:eastAsiaTheme="minorEastAsia"/>
          <w:b w:val="0"/>
          <w:smallCaps w:val="0"/>
          <w:sz w:val="22"/>
          <w:lang w:val="en-US" w:eastAsia="en-US" w:bidi="ar-SA"/>
        </w:rPr>
      </w:pPr>
      <w:hyperlink w:anchor="_Toc491800691" w:history="1">
        <w:r w:rsidR="00102CBC" w:rsidRPr="007F62E8">
          <w:rPr>
            <w:rStyle w:val="Hyperlink"/>
          </w:rPr>
          <w:t>Azure Medya Hizmetleri H.265/HEVC Kodlama hakkında bildirim</w:t>
        </w:r>
        <w:r w:rsidR="00102CBC">
          <w:rPr>
            <w:webHidden/>
          </w:rPr>
          <w:tab/>
        </w:r>
        <w:r w:rsidR="00102CBC">
          <w:rPr>
            <w:webHidden/>
          </w:rPr>
          <w:fldChar w:fldCharType="begin"/>
        </w:r>
        <w:r w:rsidR="00102CBC">
          <w:rPr>
            <w:webHidden/>
          </w:rPr>
          <w:instrText xml:space="preserve"> PAGEREF _Toc491800691 \h </w:instrText>
        </w:r>
        <w:r w:rsidR="00102CBC">
          <w:rPr>
            <w:webHidden/>
          </w:rPr>
        </w:r>
        <w:r w:rsidR="00102CBC">
          <w:rPr>
            <w:webHidden/>
          </w:rPr>
          <w:fldChar w:fldCharType="separate"/>
        </w:r>
        <w:r w:rsidR="00102CBC">
          <w:rPr>
            <w:webHidden/>
          </w:rPr>
          <w:t>29</w:t>
        </w:r>
        <w:r w:rsidR="00102CBC">
          <w:rPr>
            <w:webHidden/>
          </w:rPr>
          <w:fldChar w:fldCharType="end"/>
        </w:r>
      </w:hyperlink>
    </w:p>
    <w:p w14:paraId="08F2FC60" w14:textId="7B42A86C" w:rsidR="00102CBC" w:rsidRDefault="00616AF7">
      <w:pPr>
        <w:pStyle w:val="TOC3"/>
        <w:rPr>
          <w:rFonts w:eastAsiaTheme="minorEastAsia"/>
          <w:b w:val="0"/>
          <w:smallCaps w:val="0"/>
          <w:sz w:val="22"/>
          <w:lang w:val="en-US" w:eastAsia="en-US" w:bidi="ar-SA"/>
        </w:rPr>
      </w:pPr>
      <w:hyperlink w:anchor="_Toc491800692" w:history="1">
        <w:r w:rsidR="00102CBC" w:rsidRPr="007F62E8">
          <w:rPr>
            <w:rStyle w:val="Hyperlink"/>
          </w:rPr>
          <w:t>Adobe Flash Player hakkında bildirim</w:t>
        </w:r>
        <w:r w:rsidR="00102CBC">
          <w:rPr>
            <w:webHidden/>
          </w:rPr>
          <w:tab/>
        </w:r>
        <w:r w:rsidR="00102CBC">
          <w:rPr>
            <w:webHidden/>
          </w:rPr>
          <w:fldChar w:fldCharType="begin"/>
        </w:r>
        <w:r w:rsidR="00102CBC">
          <w:rPr>
            <w:webHidden/>
          </w:rPr>
          <w:instrText xml:space="preserve"> PAGEREF _Toc491800692 \h </w:instrText>
        </w:r>
        <w:r w:rsidR="00102CBC">
          <w:rPr>
            <w:webHidden/>
          </w:rPr>
        </w:r>
        <w:r w:rsidR="00102CBC">
          <w:rPr>
            <w:webHidden/>
          </w:rPr>
          <w:fldChar w:fldCharType="separate"/>
        </w:r>
        <w:r w:rsidR="00102CBC">
          <w:rPr>
            <w:webHidden/>
          </w:rPr>
          <w:t>29</w:t>
        </w:r>
        <w:r w:rsidR="00102CBC">
          <w:rPr>
            <w:webHidden/>
          </w:rPr>
          <w:fldChar w:fldCharType="end"/>
        </w:r>
      </w:hyperlink>
    </w:p>
    <w:p w14:paraId="6CC89310" w14:textId="0A63E4F4" w:rsidR="00102CBC" w:rsidRDefault="00616AF7">
      <w:pPr>
        <w:pStyle w:val="TOC3"/>
        <w:rPr>
          <w:rFonts w:eastAsiaTheme="minorEastAsia"/>
          <w:b w:val="0"/>
          <w:smallCaps w:val="0"/>
          <w:sz w:val="22"/>
          <w:lang w:val="en-US" w:eastAsia="en-US" w:bidi="ar-SA"/>
        </w:rPr>
      </w:pPr>
      <w:hyperlink w:anchor="_Toc491800693" w:history="1">
        <w:r w:rsidR="00102CBC" w:rsidRPr="007F62E8">
          <w:rPr>
            <w:rStyle w:val="Hyperlink"/>
          </w:rPr>
          <w:t>H.264/AVC Görsel Standardı, VC-1 Video Standardı, MPEG-4 Kısım 2 Görsel Standardı ve MPEG-2 Video Standardı hakkında bildirim</w:t>
        </w:r>
        <w:r w:rsidR="00102CBC">
          <w:rPr>
            <w:webHidden/>
          </w:rPr>
          <w:tab/>
        </w:r>
        <w:r w:rsidR="00102CBC">
          <w:rPr>
            <w:webHidden/>
          </w:rPr>
          <w:fldChar w:fldCharType="begin"/>
        </w:r>
        <w:r w:rsidR="00102CBC">
          <w:rPr>
            <w:webHidden/>
          </w:rPr>
          <w:instrText xml:space="preserve"> PAGEREF _Toc491800693 \h </w:instrText>
        </w:r>
        <w:r w:rsidR="00102CBC">
          <w:rPr>
            <w:webHidden/>
          </w:rPr>
        </w:r>
        <w:r w:rsidR="00102CBC">
          <w:rPr>
            <w:webHidden/>
          </w:rPr>
          <w:fldChar w:fldCharType="separate"/>
        </w:r>
        <w:r w:rsidR="00102CBC">
          <w:rPr>
            <w:webHidden/>
          </w:rPr>
          <w:t>29</w:t>
        </w:r>
        <w:r w:rsidR="00102CBC">
          <w:rPr>
            <w:webHidden/>
          </w:rPr>
          <w:fldChar w:fldCharType="end"/>
        </w:r>
      </w:hyperlink>
    </w:p>
    <w:p w14:paraId="65BEC2BF" w14:textId="22D4E8CF" w:rsidR="00102CBC" w:rsidRDefault="00616AF7">
      <w:pPr>
        <w:pStyle w:val="TOC1"/>
        <w:tabs>
          <w:tab w:val="right" w:leader="dot" w:pos="5030"/>
        </w:tabs>
        <w:rPr>
          <w:rFonts w:eastAsiaTheme="minorEastAsia"/>
          <w:b w:val="0"/>
          <w:caps w:val="0"/>
          <w:noProof/>
          <w:sz w:val="22"/>
          <w:lang w:val="en-US" w:eastAsia="en-US" w:bidi="ar-SA"/>
        </w:rPr>
      </w:pPr>
      <w:hyperlink w:anchor="_Toc491800694" w:history="1">
        <w:r w:rsidR="00102CBC" w:rsidRPr="007F62E8">
          <w:rPr>
            <w:rStyle w:val="Hyperlink"/>
            <w:noProof/>
          </w:rPr>
          <w:t>Ek 2 – Üyelik Lisansı Paketleri</w:t>
        </w:r>
        <w:r w:rsidR="00102CBC">
          <w:rPr>
            <w:noProof/>
            <w:webHidden/>
          </w:rPr>
          <w:tab/>
        </w:r>
        <w:r w:rsidR="00102CBC">
          <w:rPr>
            <w:noProof/>
            <w:webHidden/>
          </w:rPr>
          <w:fldChar w:fldCharType="begin"/>
        </w:r>
        <w:r w:rsidR="00102CBC">
          <w:rPr>
            <w:noProof/>
            <w:webHidden/>
          </w:rPr>
          <w:instrText xml:space="preserve"> PAGEREF _Toc491800694 \h </w:instrText>
        </w:r>
        <w:r w:rsidR="00102CBC">
          <w:rPr>
            <w:noProof/>
            <w:webHidden/>
          </w:rPr>
        </w:r>
        <w:r w:rsidR="00102CBC">
          <w:rPr>
            <w:noProof/>
            <w:webHidden/>
          </w:rPr>
          <w:fldChar w:fldCharType="separate"/>
        </w:r>
        <w:r w:rsidR="00102CBC">
          <w:rPr>
            <w:noProof/>
            <w:webHidden/>
          </w:rPr>
          <w:t>30</w:t>
        </w:r>
        <w:r w:rsidR="00102CBC">
          <w:rPr>
            <w:noProof/>
            <w:webHidden/>
          </w:rPr>
          <w:fldChar w:fldCharType="end"/>
        </w:r>
      </w:hyperlink>
    </w:p>
    <w:p w14:paraId="624215FE" w14:textId="52C009D3" w:rsidR="00102CBC" w:rsidRDefault="00616AF7">
      <w:pPr>
        <w:pStyle w:val="TOC1"/>
        <w:tabs>
          <w:tab w:val="right" w:leader="dot" w:pos="5030"/>
        </w:tabs>
        <w:rPr>
          <w:rFonts w:eastAsiaTheme="minorEastAsia"/>
          <w:b w:val="0"/>
          <w:caps w:val="0"/>
          <w:noProof/>
          <w:sz w:val="22"/>
          <w:lang w:val="en-US" w:eastAsia="en-US" w:bidi="ar-SA"/>
        </w:rPr>
      </w:pPr>
      <w:hyperlink w:anchor="_Toc491800695" w:history="1">
        <w:r w:rsidR="00102CBC" w:rsidRPr="007F62E8">
          <w:rPr>
            <w:rStyle w:val="Hyperlink"/>
            <w:noProof/>
          </w:rPr>
          <w:t>Ek 3 – Standart Sözleşmeye Yönelik Maddeler (İşlemciler)</w:t>
        </w:r>
        <w:r w:rsidR="00102CBC">
          <w:rPr>
            <w:noProof/>
            <w:webHidden/>
          </w:rPr>
          <w:tab/>
        </w:r>
        <w:r w:rsidR="00102CBC">
          <w:rPr>
            <w:noProof/>
            <w:webHidden/>
          </w:rPr>
          <w:fldChar w:fldCharType="begin"/>
        </w:r>
        <w:r w:rsidR="00102CBC">
          <w:rPr>
            <w:noProof/>
            <w:webHidden/>
          </w:rPr>
          <w:instrText xml:space="preserve"> PAGEREF _Toc491800695 \h </w:instrText>
        </w:r>
        <w:r w:rsidR="00102CBC">
          <w:rPr>
            <w:noProof/>
            <w:webHidden/>
          </w:rPr>
        </w:r>
        <w:r w:rsidR="00102CBC">
          <w:rPr>
            <w:noProof/>
            <w:webHidden/>
          </w:rPr>
          <w:fldChar w:fldCharType="separate"/>
        </w:r>
        <w:r w:rsidR="00102CBC">
          <w:rPr>
            <w:noProof/>
            <w:webHidden/>
          </w:rPr>
          <w:t>31</w:t>
        </w:r>
        <w:r w:rsidR="00102CBC">
          <w:rPr>
            <w:noProof/>
            <w:webHidden/>
          </w:rPr>
          <w:fldChar w:fldCharType="end"/>
        </w:r>
      </w:hyperlink>
    </w:p>
    <w:p w14:paraId="1C528DBD" w14:textId="3127783D" w:rsidR="00102CBC" w:rsidRDefault="00616AF7">
      <w:pPr>
        <w:pStyle w:val="TOC1"/>
        <w:tabs>
          <w:tab w:val="right" w:leader="dot" w:pos="5030"/>
        </w:tabs>
        <w:rPr>
          <w:rFonts w:eastAsiaTheme="minorEastAsia"/>
          <w:b w:val="0"/>
          <w:caps w:val="0"/>
          <w:noProof/>
          <w:sz w:val="22"/>
          <w:lang w:val="en-US" w:eastAsia="en-US" w:bidi="ar-SA"/>
        </w:rPr>
      </w:pPr>
      <w:hyperlink w:anchor="_Toc491800696" w:history="1">
        <w:r w:rsidR="00102CBC" w:rsidRPr="007F62E8">
          <w:rPr>
            <w:rStyle w:val="Hyperlink"/>
            <w:noProof/>
          </w:rPr>
          <w:t>Ek 4 - Avrupa Birliği Genel Veri Koruma Yönetmeliği Şartları</w:t>
        </w:r>
        <w:r w:rsidR="00102CBC">
          <w:rPr>
            <w:noProof/>
            <w:webHidden/>
          </w:rPr>
          <w:tab/>
        </w:r>
        <w:r w:rsidR="00102CBC">
          <w:rPr>
            <w:noProof/>
            <w:webHidden/>
          </w:rPr>
          <w:fldChar w:fldCharType="begin"/>
        </w:r>
        <w:r w:rsidR="00102CBC">
          <w:rPr>
            <w:noProof/>
            <w:webHidden/>
          </w:rPr>
          <w:instrText xml:space="preserve"> PAGEREF _Toc491800696 \h </w:instrText>
        </w:r>
        <w:r w:rsidR="00102CBC">
          <w:rPr>
            <w:noProof/>
            <w:webHidden/>
          </w:rPr>
        </w:r>
        <w:r w:rsidR="00102CBC">
          <w:rPr>
            <w:noProof/>
            <w:webHidden/>
          </w:rPr>
          <w:fldChar w:fldCharType="separate"/>
        </w:r>
        <w:r w:rsidR="00102CBC">
          <w:rPr>
            <w:noProof/>
            <w:webHidden/>
          </w:rPr>
          <w:t>37</w:t>
        </w:r>
        <w:r w:rsidR="00102CBC">
          <w:rPr>
            <w:noProof/>
            <w:webHidden/>
          </w:rPr>
          <w:fldChar w:fldCharType="end"/>
        </w:r>
      </w:hyperlink>
    </w:p>
    <w:p w14:paraId="261444AF" w14:textId="4B1F8AA9" w:rsidR="00102CBC" w:rsidRDefault="00616AF7">
      <w:pPr>
        <w:pStyle w:val="TOC1"/>
        <w:tabs>
          <w:tab w:val="right" w:leader="dot" w:pos="5030"/>
        </w:tabs>
        <w:rPr>
          <w:rFonts w:eastAsiaTheme="minorEastAsia"/>
          <w:b w:val="0"/>
          <w:caps w:val="0"/>
          <w:noProof/>
          <w:sz w:val="22"/>
          <w:lang w:val="en-US" w:eastAsia="en-US" w:bidi="ar-SA"/>
        </w:rPr>
      </w:pPr>
      <w:hyperlink w:anchor="_Toc491800697" w:history="1">
        <w:r w:rsidR="00102CBC" w:rsidRPr="007F62E8">
          <w:rPr>
            <w:rStyle w:val="Hyperlink"/>
            <w:noProof/>
          </w:rPr>
          <w:t>Ek 1 - Ek GDPR Şartları</w:t>
        </w:r>
        <w:r w:rsidR="00102CBC">
          <w:rPr>
            <w:noProof/>
            <w:webHidden/>
          </w:rPr>
          <w:tab/>
        </w:r>
        <w:r w:rsidR="00102CBC">
          <w:rPr>
            <w:noProof/>
            <w:webHidden/>
          </w:rPr>
          <w:fldChar w:fldCharType="begin"/>
        </w:r>
        <w:r w:rsidR="00102CBC">
          <w:rPr>
            <w:noProof/>
            <w:webHidden/>
          </w:rPr>
          <w:instrText xml:space="preserve"> PAGEREF _Toc491800697 \h </w:instrText>
        </w:r>
        <w:r w:rsidR="00102CBC">
          <w:rPr>
            <w:noProof/>
            <w:webHidden/>
          </w:rPr>
        </w:r>
        <w:r w:rsidR="00102CBC">
          <w:rPr>
            <w:noProof/>
            <w:webHidden/>
          </w:rPr>
          <w:fldChar w:fldCharType="separate"/>
        </w:r>
        <w:r w:rsidR="00102CBC">
          <w:rPr>
            <w:noProof/>
            <w:webHidden/>
          </w:rPr>
          <w:t>39</w:t>
        </w:r>
        <w:r w:rsidR="00102CBC">
          <w:rPr>
            <w:noProof/>
            <w:webHidden/>
          </w:rPr>
          <w:fldChar w:fldCharType="end"/>
        </w:r>
      </w:hyperlink>
    </w:p>
    <w:p w14:paraId="092C9288" w14:textId="57D5F28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800620"/>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91800621"/>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9E98690" w14:textId="77777777" w:rsidR="006F22A1" w:rsidRPr="00E52A5C" w:rsidRDefault="006F22A1" w:rsidP="006F22A1">
      <w:pPr>
        <w:pStyle w:val="ProductList-Offering1Heading"/>
      </w:pPr>
      <w:bookmarkStart w:id="6" w:name="_Toc487133993"/>
      <w:bookmarkStart w:id="7" w:name="_Toc484158249"/>
      <w:bookmarkStart w:id="8" w:name="_Toc491800622"/>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6F22A1" w:rsidRPr="00AD6DB4" w14:paraId="5C443863" w14:textId="77777777" w:rsidTr="00D15973">
        <w:trPr>
          <w:tblHeader/>
        </w:trPr>
        <w:tc>
          <w:tcPr>
            <w:tcW w:w="5395" w:type="dxa"/>
            <w:shd w:val="clear" w:color="auto" w:fill="0072C6"/>
          </w:tcPr>
          <w:p w14:paraId="2EDC04ED" w14:textId="77777777" w:rsidR="006F22A1" w:rsidRPr="00231971" w:rsidRDefault="006F22A1" w:rsidP="00D15973">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49B5BDEE" w14:textId="77777777" w:rsidR="006F22A1" w:rsidRPr="00231971" w:rsidRDefault="006F22A1" w:rsidP="00D15973">
            <w:pPr>
              <w:pStyle w:val="ProductList-Body"/>
              <w:spacing w:before="20" w:after="20"/>
              <w:rPr>
                <w:color w:val="FFFFFF" w:themeColor="background1"/>
                <w:sz w:val="16"/>
                <w:szCs w:val="16"/>
              </w:rPr>
            </w:pPr>
            <w:r>
              <w:rPr>
                <w:color w:val="FFFFFF" w:themeColor="background1"/>
                <w:sz w:val="16"/>
                <w:szCs w:val="16"/>
              </w:rPr>
              <w:t>Silmeler</w:t>
            </w:r>
          </w:p>
        </w:tc>
      </w:tr>
      <w:tr w:rsidR="006F22A1" w14:paraId="417BA41D" w14:textId="77777777" w:rsidTr="00D15973">
        <w:tc>
          <w:tcPr>
            <w:tcW w:w="5395" w:type="dxa"/>
            <w:vAlign w:val="bottom"/>
          </w:tcPr>
          <w:p w14:paraId="40342181" w14:textId="77777777" w:rsidR="006F22A1" w:rsidRPr="00BC5530" w:rsidRDefault="006F22A1" w:rsidP="00D15973">
            <w:pPr>
              <w:pStyle w:val="ProductList-Offering1"/>
            </w:pPr>
          </w:p>
        </w:tc>
        <w:tc>
          <w:tcPr>
            <w:tcW w:w="5395" w:type="dxa"/>
            <w:vAlign w:val="bottom"/>
          </w:tcPr>
          <w:p w14:paraId="2AF62F27" w14:textId="77777777" w:rsidR="006F22A1" w:rsidRPr="00231971" w:rsidRDefault="006F22A1" w:rsidP="00D15973">
            <w:pPr>
              <w:pStyle w:val="ProductList-Offering1"/>
            </w:pPr>
          </w:p>
        </w:tc>
      </w:tr>
    </w:tbl>
    <w:p w14:paraId="3F53C82C" w14:textId="77777777" w:rsidR="006F22A1" w:rsidRPr="00E52A5C" w:rsidRDefault="006F22A1" w:rsidP="006F22A1">
      <w:pPr>
        <w:pStyle w:val="ProductList-Body"/>
      </w:pPr>
    </w:p>
    <w:p w14:paraId="4EF191D0" w14:textId="65F4B0B3" w:rsidR="00D15973" w:rsidRPr="0008458E" w:rsidRDefault="00D15973" w:rsidP="00D15973">
      <w:pPr>
        <w:pStyle w:val="ProductList-Body"/>
      </w:pPr>
      <w:r>
        <w:t xml:space="preserve">Çevrimiçi Hizmet Şartları; </w:t>
      </w:r>
      <w:hyperlink w:anchor="Definitions" w:history="1">
        <w:r>
          <w:rPr>
            <w:rStyle w:val="Hyperlink"/>
          </w:rPr>
          <w:t>bir</w:t>
        </w:r>
      </w:hyperlink>
      <w:r>
        <w:t xml:space="preserve"> “Kişisel Veriler” tanımı, </w:t>
      </w:r>
      <w:hyperlink w:anchor="Definitions" w:history="1">
        <w:r>
          <w:rPr>
            <w:rStyle w:val="Hyperlink"/>
          </w:rPr>
          <w:t>bir</w:t>
        </w:r>
      </w:hyperlink>
      <w:r>
        <w:t xml:space="preserve"> “Destek Verileri” tanımı, “</w:t>
      </w:r>
      <w:hyperlink w:anchor="ProcessingofPersonalData" w:history="1">
        <w:r>
          <w:rPr>
            <w:rStyle w:val="Hyperlink"/>
          </w:rPr>
          <w:t>Kişisel Verilerin İşlenmesi</w:t>
        </w:r>
      </w:hyperlink>
      <w:r>
        <w:t xml:space="preserve">” başlıklı bir bölüm, </w:t>
      </w:r>
      <w:hyperlink w:anchor="Attachment4" w:history="1">
        <w:r>
          <w:rPr>
            <w:rStyle w:val="Hyperlink"/>
          </w:rPr>
          <w:t>Ek 4 - Avrupa Birliği Genel Veri Koruma Yönetmeliği Şartları</w:t>
        </w:r>
      </w:hyperlink>
      <w:r>
        <w:t xml:space="preserve"> ve </w:t>
      </w:r>
      <w:hyperlink w:anchor="Appendix1_AdditionalGDPR" w:history="1">
        <w:r>
          <w:rPr>
            <w:rStyle w:val="Hyperlink"/>
          </w:rPr>
          <w:t>Ek 1 - Ek GDPR Şartları</w:t>
        </w:r>
      </w:hyperlink>
      <w:r>
        <w:t xml:space="preserve"> dâhil olmak üzere, Avrupa Birliği Genel Veri Koruma Yönetmeliği'ne ilişkin hükümleri içerecek şekilde genel itibariyle güncellendi.</w:t>
      </w:r>
    </w:p>
    <w:p w14:paraId="2473ACC9" w14:textId="77777777" w:rsidR="00D15973" w:rsidRPr="0008458E" w:rsidRDefault="00D15973" w:rsidP="00D15973">
      <w:pPr>
        <w:pStyle w:val="ProductList-Body"/>
      </w:pPr>
    </w:p>
    <w:p w14:paraId="04B854CB" w14:textId="77777777" w:rsidR="00D15973" w:rsidRPr="0008458E" w:rsidRDefault="00D15973" w:rsidP="00D15973">
      <w:pPr>
        <w:pStyle w:val="ProductList-ClauseHeading"/>
        <w:outlineLvl w:val="2"/>
      </w:pPr>
      <w:r>
        <w:t>Gizlilik ve Güvenlik Koşulları</w:t>
      </w:r>
    </w:p>
    <w:p w14:paraId="2E99A4F2" w14:textId="77777777" w:rsidR="00D15973" w:rsidRPr="0008458E" w:rsidRDefault="00616AF7" w:rsidP="00D15973">
      <w:pPr>
        <w:pStyle w:val="ProductList-Body"/>
      </w:pPr>
      <w:hyperlink w:anchor="DataProcessingTerms" w:history="1">
        <w:r w:rsidR="00D15973">
          <w:rPr>
            <w:rStyle w:val="Hyperlink"/>
          </w:rPr>
          <w:t>Veri İşleme Koşulları</w:t>
        </w:r>
      </w:hyperlink>
      <w:r w:rsidR="00D15973">
        <w:t xml:space="preserve">: Veri İşleme Şartları kapsamındaki Çevrimiçi Hizmetler </w:t>
      </w:r>
      <w:hyperlink w:anchor="DPTOnlineServicesTable" w:history="1">
        <w:r w:rsidR="00D15973">
          <w:rPr>
            <w:rStyle w:val="Hyperlink"/>
          </w:rPr>
          <w:t>tablosu</w:t>
        </w:r>
      </w:hyperlink>
      <w:r w:rsidR="00D15973">
        <w:t xml:space="preserve"> güncellendi. Microsoft Teams, Office 365 Hizmetleri bölümüne eklendi. Microsoft Azure Çekirdek Hizmetleri bölümü güncellendi, API Management, App Service (API Apps, Logic Apps, Mobile Apps, Web Apps), Application Gateway, Application Insights, Automation, Azure Container Service, Azure Cosmos DB (önceden DocumentDB), Azure DevTest Labs, Azure DNS, Azure Information Protection (Azure Rights Management dâhil), Data Lake Analytics, Data Lake Store, Functions, İçeri/Dışarı Aktarma, IoT Hub, Media Services, Microsoft Azure Portal, PowerBI Embedded, Security Center, SQL Warehouse, SQL Server Esnetme Veritabanı ve Sanal Makine Ölçek Kümeleri tanımları eklendi. “Microsoft Power BI Hizmetleri” bölümü güncellendi/“Microsoft İş Uygulaması Platformu Çekirdek Hizmetleri” olarak yeniden adlandırıldı ve Microsoft PowerApps ile Microsoft Flow tanımları eklendi.</w:t>
      </w:r>
    </w:p>
    <w:p w14:paraId="5759B067" w14:textId="77777777" w:rsidR="00D15973" w:rsidRPr="0008458E" w:rsidRDefault="00616AF7" w:rsidP="00D15973">
      <w:pPr>
        <w:pStyle w:val="ProductList-Body"/>
      </w:pPr>
      <w:hyperlink w:anchor="DataProcessingTerms_SecurityPolicy" w:history="1">
        <w:r w:rsidR="00D15973">
          <w:rPr>
            <w:rStyle w:val="Hyperlink"/>
          </w:rPr>
          <w:t>Çevrimiçi Hizmetler Bilgi Güvenliği Politikası</w:t>
        </w:r>
      </w:hyperlink>
      <w:r w:rsidR="00D15973">
        <w:t>: Microsoft Cloud App Security, SSAE 16 SOC 1 Tip II ve SSAE 16 SOC 2 Tip II denetim standartlarına uygunluğu yansıtacak şekilde güncellendi. ISO 27001, ISO 27002 Uygulama İlkeleri ve ISO 27018 Uygulama İlkeleri'ne uygunluğu yansıtması için Microsoft Graph eklendi. “Microsoft Power BI Hizmetleri” bölümü “Microsoft İş Uygulaması Platformu Çekirdek Hizmetleri” olarak yeniden adlandırıldı ve SSAE 16 SOC 1 Tip II ile SSAE 16 SOC 2 Tip II denetim standartlarına uygunluğu yansıtacak şekilde güncellendi.</w:t>
      </w:r>
    </w:p>
    <w:p w14:paraId="26D14D1D" w14:textId="77777777" w:rsidR="00D15973" w:rsidRPr="0008458E" w:rsidRDefault="00D15973" w:rsidP="00D15973">
      <w:pPr>
        <w:pStyle w:val="ProductList-Body"/>
      </w:pPr>
    </w:p>
    <w:p w14:paraId="46882861" w14:textId="77777777" w:rsidR="00D15973" w:rsidRPr="0008458E" w:rsidRDefault="00D15973" w:rsidP="00D15973">
      <w:pPr>
        <w:pStyle w:val="ProductList-ClauseHeading"/>
        <w:outlineLvl w:val="2"/>
      </w:pPr>
      <w:r>
        <w:t>Çevrimiçi Hizmete Özel Şartlar</w:t>
      </w:r>
    </w:p>
    <w:p w14:paraId="7081D8B8" w14:textId="77777777" w:rsidR="00D15973" w:rsidRPr="0008458E" w:rsidRDefault="00616AF7" w:rsidP="00D15973">
      <w:pPr>
        <w:pStyle w:val="ProductList-Body"/>
      </w:pPr>
      <w:hyperlink w:anchor="ExchangeOnline" w:history="1">
        <w:r w:rsidR="00D15973">
          <w:rPr>
            <w:rStyle w:val="Hyperlink"/>
          </w:rPr>
          <w:t>Exchange Online</w:t>
        </w:r>
      </w:hyperlink>
      <w:r w:rsidR="00D15973">
        <w:t>: Müşterinin; Müşteri kaynaklı nedenlerle şifreleme anahtarının kullanılamaz hale getirilmesi neticesinde verilerin silinmesi, erişilememe ve hizmet kesintileri ile ilgili tüm riskleri üstlendiğine ilişkin açıklama eklendi.</w:t>
      </w:r>
    </w:p>
    <w:p w14:paraId="4063EF9F" w14:textId="77777777" w:rsidR="00D15973" w:rsidRPr="0008458E" w:rsidRDefault="00616AF7" w:rsidP="00D15973">
      <w:pPr>
        <w:pStyle w:val="ProductList-Body"/>
      </w:pPr>
      <w:hyperlink w:anchor="BusinessApplicationPlatform" w:history="1">
        <w:r w:rsidR="00D15973">
          <w:rPr>
            <w:rStyle w:val="Hyperlink"/>
          </w:rPr>
          <w:t>İş Uygulaması Platformu</w:t>
        </w:r>
      </w:hyperlink>
      <w:r w:rsidR="00D15973">
        <w:t>: Power BI Web'de Yayımla işlevselliği ve bunun nasıl kullanılacağı ile ilgili açıklama eklendi.</w:t>
      </w:r>
    </w:p>
    <w:p w14:paraId="37F2F3AD"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800623"/>
      <w:bookmarkEnd w:id="9"/>
      <w:bookmarkEnd w:id="10"/>
      <w:bookmarkEnd w:id="11"/>
      <w:bookmarkEnd w:id="12"/>
      <w:bookmarkEnd w:id="13"/>
      <w:bookmarkEnd w:id="14"/>
      <w:r>
        <w:lastRenderedPageBreak/>
        <w:t>Genel Hükümler</w:t>
      </w:r>
      <w:bookmarkEnd w:id="15"/>
      <w:bookmarkEnd w:id="16"/>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800624"/>
      <w:bookmarkStart w:id="18" w:name="Definitions"/>
      <w:r>
        <w:t>Tanımlar</w:t>
      </w:r>
      <w:bookmarkEnd w:id="17"/>
    </w:p>
    <w:bookmarkEnd w:id="18"/>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1"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0E970883" w14:textId="77777777" w:rsidR="00D15973" w:rsidRPr="0008458E" w:rsidRDefault="00D15973" w:rsidP="00D15973">
      <w:pPr>
        <w:pStyle w:val="ProductList-Body"/>
        <w:spacing w:after="120"/>
      </w:pPr>
      <w:r>
        <w:t xml:space="preserve">“Kişisel Veriler”, tanımlanmış veya tanımlanabilir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 </w:t>
      </w:r>
    </w:p>
    <w:p w14:paraId="532E3B44" w14:textId="77777777" w:rsidR="00D15973" w:rsidRPr="0008458E" w:rsidRDefault="00D15973" w:rsidP="00D15973">
      <w:pPr>
        <w:pStyle w:val="ProductList-Body"/>
        <w:spacing w:after="120"/>
      </w:pPr>
      <w:r>
        <w:t>“SL”, üyelik lisansı anlamına gelir.</w:t>
      </w:r>
    </w:p>
    <w:p w14:paraId="2FA489F4" w14:textId="77777777" w:rsidR="00D15973" w:rsidRPr="0008458E" w:rsidRDefault="00D15973" w:rsidP="00D15973">
      <w:pPr>
        <w:pStyle w:val="ProductList-Body"/>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19" w:name="_Toc453946572"/>
      <w:bookmarkStart w:id="20" w:name="_Toc451949009"/>
      <w:bookmarkStart w:id="21" w:name="_Toc491800625"/>
      <w:r>
        <w:t>Çevrimiçi Hizmetler Koşullarının Güncelleştirmeleri</w:t>
      </w:r>
      <w:bookmarkEnd w:id="19"/>
      <w:bookmarkEnd w:id="20"/>
      <w:bookmarkEnd w:id="21"/>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0D731BCC" w14:textId="77777777" w:rsidR="00AC7640" w:rsidRPr="00903BB7" w:rsidRDefault="00AC7640" w:rsidP="00AC7640">
      <w:pPr>
        <w:pStyle w:val="ProductList-SubSubSectionHeading"/>
        <w:outlineLvl w:val="1"/>
      </w:pPr>
      <w:bookmarkStart w:id="22" w:name="_Toc453946573"/>
      <w:bookmarkStart w:id="23" w:name="_Toc451949010"/>
      <w:bookmarkStart w:id="24" w:name="_Toc491800626"/>
      <w:bookmarkStart w:id="25" w:name="OnlineServicesChanges"/>
      <w:r>
        <w:t>Çevrimiçi Hizmetlerde Değişiklikler ve Kullanılabilirlik</w:t>
      </w:r>
      <w:bookmarkEnd w:id="22"/>
      <w:bookmarkEnd w:id="23"/>
      <w:bookmarkEnd w:id="24"/>
    </w:p>
    <w:bookmarkEnd w:id="25"/>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1800627"/>
      <w:r>
        <w:t>Verilerin Saklanması</w:t>
      </w:r>
      <w:bookmarkEnd w:id="26"/>
    </w:p>
    <w:p w14:paraId="1010A21D" w14:textId="77777777" w:rsidR="0012201D" w:rsidRPr="00747204" w:rsidRDefault="0012201D" w:rsidP="0012201D">
      <w:pPr>
        <w:pStyle w:val="ProductList-Body"/>
        <w:spacing w:after="120"/>
      </w:pPr>
      <w:r>
        <w:t xml:space="preserve">Müşterinin abonelik süresi boyunca, Müşteri her Çevrimiçi Hizmette saklanan Müşteri Verilerine erişebilecek ve bu verileri alabilecektir. Ücretsiz denemeler ve LinkedIn hizmetleri dışında, Microsoft, Çevrimiçi Hizmette saklanan Müşteri Verilerini, Müşterinin üyeliğinin sona ermesinden veya </w:t>
      </w:r>
      <w:r>
        <w:lastRenderedPageBreak/>
        <w:t>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465AED">
      <w:pPr>
        <w:pStyle w:val="ProductList-SubSubSectionHeading"/>
        <w:keepNext/>
        <w:outlineLvl w:val="1"/>
      </w:pPr>
      <w:bookmarkStart w:id="27" w:name="_Toc491800628"/>
      <w:r>
        <w:t>Yazılımın Çevrimiçi Hizmetle Kullanımı</w:t>
      </w:r>
      <w:bookmarkEnd w:id="27"/>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8" w:name="_Toc491800629"/>
      <w:bookmarkStart w:id="29" w:name="NonMicrosoftProducts"/>
      <w:r>
        <w:t>Microsoft</w:t>
      </w:r>
      <w:r w:rsidR="002C12D5">
        <w:t>’</w:t>
      </w:r>
      <w:r>
        <w:t>a Ait Olmayan Ürünler</w:t>
      </w:r>
      <w:bookmarkEnd w:id="28"/>
    </w:p>
    <w:bookmarkEnd w:id="29"/>
    <w:p w14:paraId="44BCA406" w14:textId="77777777" w:rsidR="0012201D" w:rsidRPr="00747204" w:rsidRDefault="0012201D" w:rsidP="0012201D">
      <w:pPr>
        <w:pStyle w:val="ProductList-Body"/>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91800630"/>
      <w:r>
        <w:t>Kabul Edilebilir Kullanım Politikası</w:t>
      </w:r>
      <w:bookmarkEnd w:id="30"/>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D15973">
      <w:pPr>
        <w:pStyle w:val="ProductList-SubSubSectionHeading"/>
        <w:keepNext/>
        <w:outlineLvl w:val="1"/>
      </w:pPr>
      <w:bookmarkStart w:id="31" w:name="_Toc491800631"/>
      <w:r>
        <w:lastRenderedPageBreak/>
        <w:t>Teknik Sınırlamalar</w:t>
      </w:r>
      <w:bookmarkEnd w:id="31"/>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91800632"/>
      <w:r>
        <w:t>Yasalara Uygunluk</w:t>
      </w:r>
      <w:bookmarkEnd w:id="32"/>
    </w:p>
    <w:p w14:paraId="3C454E95" w14:textId="77777777" w:rsidR="00D15973" w:rsidRPr="0008458E" w:rsidRDefault="00D15973" w:rsidP="00D15973">
      <w:pPr>
        <w:pStyle w:val="ProductList-Body"/>
        <w:spacing w:after="120"/>
      </w:pPr>
      <w:r>
        <w:t>Microsoft, güvenlik ihlali tebligat kanunu dahil, Çevrimiçi Hizmetleri edinmesiyle ilgili geçerli olan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veya Destek Verilerinin belirli herhangi bir yasaya veya yönetmeliğe tabi bilgiler içerip içermediğine karar vermez. Tüm Güvenlik Olayları, aşağıdaki Güvenlik Olayı Bildirimi hükümlerine tabidir.</w:t>
      </w:r>
    </w:p>
    <w:p w14:paraId="49E4756E" w14:textId="77777777" w:rsidR="00D15973" w:rsidRPr="0008458E" w:rsidRDefault="00D15973" w:rsidP="00D15973">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kendisinin tedarik ettiği veya denetlediği (Microsoft Intune ile bir Microsoft Azure müşterisinin sanal makinesi veya uygulaması içerisinde kaydedilen cihazlar gibi) bileşenlere dair gizlilik korumalarını ve güvenlik önlemlerini uygulamaktan ve sürdürmekten, Çevrimiçi Hizmetlerin herhangi bir özel yasaya veya düzenlemeye tabi bilgilerin saklanması ve işlenmesi için uygun olup olmadığına karar vermekten ve Çevrimiçi Hizmetleri, Müşterinin yasal ve düzenleyici yükümlülükleriyle tutarlı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3" w:name="_Toc491800633"/>
      <w:r w:rsidRPr="003B4BE5">
        <w:t>İçeri Aktarım/Dışarı Aktarım Hizmetleri</w:t>
      </w:r>
      <w:bookmarkEnd w:id="33"/>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4" w:name="_Toc491800634"/>
      <w:r>
        <w:t>Elektronik İhbarlar</w:t>
      </w:r>
      <w:bookmarkEnd w:id="34"/>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5" w:name="_Toc491800635"/>
      <w:r>
        <w:t>Lisansları Yeniden Atama</w:t>
      </w:r>
      <w:bookmarkEnd w:id="35"/>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91800636"/>
      <w:r>
        <w:t>Yazı Tipi Bileşenleri</w:t>
      </w:r>
      <w:bookmarkEnd w:id="36"/>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37" w:name="CompetitiveBenchmarking"/>
      <w:bookmarkStart w:id="38" w:name="_Toc459970689"/>
      <w:bookmarkStart w:id="39" w:name="_Toc491800637"/>
      <w:r>
        <w:t>Rekabetçi Kıyaslama</w:t>
      </w:r>
      <w:bookmarkEnd w:id="37"/>
      <w:bookmarkEnd w:id="38"/>
      <w:bookmarkEnd w:id="39"/>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91800638"/>
      <w:r>
        <w:t>Çoklama</w:t>
      </w:r>
      <w:bookmarkEnd w:id="40"/>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5C8988FE"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91800639"/>
      <w:r>
        <w:lastRenderedPageBreak/>
        <w:t>Gizlilik ve Güvenlik Hükümleri</w:t>
      </w:r>
      <w:bookmarkEnd w:id="41"/>
      <w:bookmarkEnd w:id="42"/>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3" w:name="_Toc491800640"/>
      <w:r w:rsidRPr="006934B7">
        <w:rPr>
          <w:lang w:val="tr-TR"/>
        </w:rPr>
        <w:t>Genel Gizlilik ve Güvenlik Hükümleri</w:t>
      </w:r>
      <w:bookmarkEnd w:id="43"/>
    </w:p>
    <w:p w14:paraId="5C2F9367" w14:textId="77777777" w:rsidR="00A04D5F" w:rsidRDefault="00A04D5F" w:rsidP="00A04D5F">
      <w:pPr>
        <w:pStyle w:val="ProductList-SubSubSectionHeading"/>
        <w:outlineLvl w:val="2"/>
      </w:pPr>
      <w:bookmarkStart w:id="44" w:name="_Toc457466407"/>
      <w:bookmarkStart w:id="45" w:name="_Toc453946587"/>
      <w:bookmarkStart w:id="46" w:name="_Toc491800641"/>
      <w:r>
        <w:t>Kapsam</w:t>
      </w:r>
      <w:bookmarkEnd w:id="44"/>
      <w:bookmarkEnd w:id="45"/>
      <w:bookmarkEnd w:id="46"/>
    </w:p>
    <w:p w14:paraId="6D76E6E6" w14:textId="77777777" w:rsidR="0012201D" w:rsidRPr="00747204" w:rsidRDefault="0012201D" w:rsidP="0012201D">
      <w:pPr>
        <w:pStyle w:val="ProductList-Body"/>
      </w:pPr>
      <w:r>
        <w:t xml:space="preserve">Bu maddedeki koşullar, aşağıda atıfta bulunulan ilgili </w:t>
      </w:r>
      <w:hyperlink w:anchor="_top" w:history="1">
        <w:r>
          <w:rPr>
            <w:rStyle w:val="Hyperlink"/>
          </w:rPr>
          <w:t>Çevrimiçi Hizmete Özel Koşullar</w:t>
        </w:r>
      </w:hyperlink>
      <w:r>
        <w:t xml:space="preserve"> maddesindeki gizlilik ve/veya güvenlik koşullarına tabi olan Bing Maps Enterprise Platform, Bing Maps Mobile Asset Management Platform, LinkedIn Sales Navigator, Microsoft Bilişsel Hizmetler ve Microsoft Azure Stack dışında,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91800642"/>
      <w:r>
        <w:t>Müşteri Verilerinin Kullanılması</w:t>
      </w:r>
      <w:bookmarkEnd w:id="47"/>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37474159" w14:textId="77777777" w:rsidR="00D15973" w:rsidRPr="0008458E" w:rsidRDefault="00D15973" w:rsidP="00D15973">
      <w:pPr>
        <w:pStyle w:val="ProductList-SubSubSectionHeading"/>
        <w:outlineLvl w:val="2"/>
      </w:pPr>
      <w:bookmarkStart w:id="48" w:name="_Toc489605576"/>
      <w:bookmarkStart w:id="49" w:name="_Toc491800643"/>
      <w:bookmarkStart w:id="50" w:name="ProcessingofPersonalData"/>
      <w:r>
        <w:t>Kişisel Verilerin İşlenmesi</w:t>
      </w:r>
      <w:bookmarkEnd w:id="48"/>
      <w:bookmarkEnd w:id="49"/>
    </w:p>
    <w:bookmarkEnd w:id="50"/>
    <w:p w14:paraId="43A2B1E6" w14:textId="77777777" w:rsidR="00D15973" w:rsidRPr="0008458E" w:rsidRDefault="00D15973" w:rsidP="00D15973">
      <w:pPr>
        <w:pStyle w:val="ProductList-Body"/>
      </w:pPr>
      <w:r>
        <w:t xml:space="preserve">Avrupa Birliği Genel Veri Koruma Yönetmeliği (“GDPR”) Madde 28(1), </w:t>
      </w:r>
      <w:r>
        <w:rPr>
          <w:rFonts w:cstheme="minorHAnsi"/>
          <w:szCs w:val="18"/>
        </w:rPr>
        <w:t>işlemenin; GDPR'nin gerekliliklerini karşılayan ve veri öznelerinin haklarının korunmasını sağlayan teknik ve kurumsal önlemlere uygun olarak gerçekleştirilmesi</w:t>
      </w:r>
      <w:r>
        <w:t xml:space="preserve"> ile ilgili olarak bir denetleyici ile işlemci arasında ve bir işlemci ile bir alt işlemci arasında bir anlaşma olmasını zorunlu kılar. Ek 4'teki GDPR Şartları, taraflara ilişkin bu gerekliliği karşılama amaçlıdır. GDPR Şartları aşağıdaki gibi düzenlenmiştir:</w:t>
      </w:r>
    </w:p>
    <w:p w14:paraId="538F91BB" w14:textId="77777777" w:rsidR="00D15973" w:rsidRPr="0008458E" w:rsidRDefault="00D15973" w:rsidP="00D15973">
      <w:pPr>
        <w:pStyle w:val="ProductList-Body"/>
        <w:numPr>
          <w:ilvl w:val="0"/>
          <w:numId w:val="44"/>
        </w:numPr>
      </w:pPr>
      <w:r>
        <w:t xml:space="preserve">Madde C; GDPR Madde 28, 32 ve 33 gereğince işlemciler ve denetleyiciler için şart koşulan sözleşmeye ilişkin şartları yeniden düzenler (açıklık getirmek amacıyla sağlanan küçük çaplı düzenlemelerle). </w:t>
      </w:r>
    </w:p>
    <w:p w14:paraId="45D69038" w14:textId="77777777" w:rsidR="00D15973" w:rsidRPr="0008458E" w:rsidRDefault="00D15973" w:rsidP="00D15973">
      <w:pPr>
        <w:pStyle w:val="ProductList-Body"/>
        <w:numPr>
          <w:ilvl w:val="0"/>
          <w:numId w:val="44"/>
        </w:numPr>
      </w:pPr>
      <w:r>
        <w:t>Ek 1, Müşterinin; bu şartların karşılanması için Microsoft'tan bekleyebileceklerine ek olarak, Microsoft'un; GDPR Madde 30 ve 34 ila 36'ya ilişkin taahhütleri ile ilgili daha fazla ayrıntı sağlar.</w:t>
      </w:r>
    </w:p>
    <w:p w14:paraId="536793A7" w14:textId="77777777" w:rsidR="00D15973" w:rsidRPr="0008458E" w:rsidRDefault="00D15973" w:rsidP="00D15973">
      <w:pPr>
        <w:pStyle w:val="ProductList-Body"/>
      </w:pPr>
      <w:r>
        <w:t xml:space="preserve">Microsoft, 25 Mayıs 2018'de yürürlüğe girecek olan GDPR Şartları'nı tüm müşterilere taahhüt eder. </w:t>
      </w:r>
    </w:p>
    <w:p w14:paraId="4798494E" w14:textId="77777777" w:rsidR="00D15973" w:rsidRPr="0008458E" w:rsidRDefault="00D15973" w:rsidP="00D15973">
      <w:pPr>
        <w:pStyle w:val="ProductList-Body"/>
      </w:pPr>
    </w:p>
    <w:p w14:paraId="384114CC" w14:textId="77777777" w:rsidR="00D15973" w:rsidRPr="0008458E" w:rsidRDefault="00D15973" w:rsidP="00D15973">
      <w:pPr>
        <w:pStyle w:val="ProductList-SubSubSectionHeading"/>
        <w:outlineLvl w:val="2"/>
      </w:pPr>
      <w:bookmarkStart w:id="51" w:name="_Toc489605577"/>
      <w:bookmarkStart w:id="52" w:name="_Toc491800644"/>
      <w:r>
        <w:t>Destek Verilerinin Kullanılması</w:t>
      </w:r>
      <w:bookmarkEnd w:id="51"/>
      <w:bookmarkEnd w:id="52"/>
    </w:p>
    <w:p w14:paraId="33C79952" w14:textId="77777777" w:rsidR="00D15973" w:rsidRPr="0008458E" w:rsidRDefault="00D15973" w:rsidP="00D15973">
      <w:pPr>
        <w:pStyle w:val="ProductList-Body"/>
      </w:pPr>
      <w:r>
        <w:t>Destek Verileri, tekrarlayan sorunların giderilmesi ve desteğe veya Çevrimiçi Hizmetlere yönelik iyileştirmeler gibi, destek sağlanmasıyla bağdaşan amaçlar dâhil; yalnızca, Müşteriye destek sağlamak amacıyla kullanılacaktır. Microsoft; Destek Verilerini ya da bunlardan türetilen bilgileri, Müşterinin izni olmaksızın, reklam veya benzeri ticari amaçlarla kullanmayacaktır. Taraflar arasında olduğu gibi, Müşteri; Destek Verilerine ilişkin tüm hakları, mülkiyet haklarını ve menfaatleri saklı tutar. Microsoft; Müşterinin,</w:t>
      </w:r>
      <w:r>
        <w:rPr>
          <w:bCs/>
        </w:rPr>
        <w:t xml:space="preserve"> Müşteriye destek sağlaması</w:t>
      </w:r>
      <w:r>
        <w:t xml:space="preserve"> için Microsoft'a verdiği haklar haricinde, Destek Verileri üzerinde hiçbir hakka sahip değildir. Bu paragraf, Microsoft'un Müşteriye lisansladığı yazılımlar veya hizmetler üzerinde Microsoft'un sahip olduğu hakları etkilemez.</w:t>
      </w:r>
    </w:p>
    <w:p w14:paraId="0B51B602" w14:textId="77777777" w:rsidR="00D15973" w:rsidRPr="0008458E" w:rsidRDefault="00D15973" w:rsidP="00D15973">
      <w:pPr>
        <w:pStyle w:val="ProductList-Body"/>
      </w:pPr>
    </w:p>
    <w:p w14:paraId="58C02EAF" w14:textId="77777777" w:rsidR="00D15973" w:rsidRPr="0008458E" w:rsidRDefault="00D15973" w:rsidP="00D15973">
      <w:pPr>
        <w:pStyle w:val="ProductList-SubSubSectionHeading"/>
        <w:outlineLvl w:val="2"/>
      </w:pPr>
      <w:bookmarkStart w:id="53" w:name="_Toc487134014"/>
      <w:bookmarkStart w:id="54" w:name="_Toc489605578"/>
      <w:bookmarkStart w:id="55" w:name="_Toc491800645"/>
      <w:r>
        <w:t>Müşteri Verilerinin</w:t>
      </w:r>
      <w:bookmarkEnd w:id="53"/>
      <w:r>
        <w:t xml:space="preserve"> ve Destek Verilerinin İfşa Edilmesi</w:t>
      </w:r>
      <w:bookmarkEnd w:id="54"/>
      <w:bookmarkEnd w:id="55"/>
    </w:p>
    <w:p w14:paraId="5FCBE61C" w14:textId="77777777" w:rsidR="00D15973" w:rsidRPr="00FB1D87" w:rsidRDefault="00D15973" w:rsidP="00D15973">
      <w:pPr>
        <w:pStyle w:val="ProductList-Body"/>
        <w:spacing w:after="120"/>
        <w:rPr>
          <w:spacing w:val="-2"/>
        </w:rPr>
      </w:pPr>
      <w:r w:rsidRPr="00FB1D87">
        <w:rPr>
          <w:spacing w:val="-2"/>
        </w:rPr>
        <w:t xml:space="preserve">Microsoft, (1) Müşterinin talimat verdiği, (2) Çevrimiçi Hizmet Şartlarında açıklanan veya (3) yasaların gerekli kıldığı durumlar dışında, Müşteri Verilerini veya Destek Verilerini, Microsoft veya Microsoft'un denetimine tabi yan kuruluşları ve bağlı kuruluşları dışında hiç kimseye ifşa etmeyecektir. </w:t>
      </w:r>
    </w:p>
    <w:p w14:paraId="2C47A7A6" w14:textId="77777777" w:rsidR="00D15973" w:rsidRPr="0008458E" w:rsidRDefault="00D15973" w:rsidP="00D15973">
      <w:pPr>
        <w:pStyle w:val="ProductList-Body"/>
        <w:spacing w:after="120"/>
      </w:pPr>
      <w:r>
        <w:t xml:space="preserve">Microsoft; yasalarca gerekmedikçe Müşteri Verilerini </w:t>
      </w:r>
      <w:bookmarkStart w:id="56" w:name="_Hlk486795797"/>
      <w:r>
        <w:t xml:space="preserve">veya Destek Verilerini </w:t>
      </w:r>
      <w:bookmarkEnd w:id="56"/>
      <w:r>
        <w:t>kolluk kuvvetlerine açıklamayacaktır. Kolluk kuvvetlerinin, Müşteri Verileri veya Destek Verileri talebiyle Microsoft ile iletişim kurması durumunda Microsoft, kolluk kuvvetlerini; bu verileri doğrudan Müşteriden talep etmesi için Müşteriye yönlendirme teşebbüsünde bulunacaktır. Microsoft, Müşteri Verilerini veya Destek Verilerini kolluk kuvvetlerine ifşa etmeye mecbur edildiği takdirde, Microsoft, yapması kanunen yasaklanmış değilse, derhal Müşteriyi bilgilendirecek ve söz konusu talebin bir kopyasını Müşteriye iletecektir.</w:t>
      </w:r>
    </w:p>
    <w:p w14:paraId="53F75F39" w14:textId="77777777" w:rsidR="00D15973" w:rsidRPr="0008458E" w:rsidRDefault="00D15973" w:rsidP="00D15973">
      <w:pPr>
        <w:pStyle w:val="ProductList-Body"/>
        <w:spacing w:after="120"/>
      </w:pPr>
      <w:r>
        <w:t>Microsoft, başka herhangi bir üçüncü taraftan Müşteri Verilerine veya Destek Verilerine yönelik talep alması durumunda, yapması kanunen yasaklanmış değilse, derhal Müşteriyi bilgilendirecektir. Microsoft, yasa gereği uyması gerekmedikçe, isteği reddedecektir. İstek geçerliyse, Microsoft, üçüncü kişiyi doğrudan Müşteriden veri istemesi için yönlendirme girişiminde bulunacaktır.</w:t>
      </w:r>
    </w:p>
    <w:p w14:paraId="540CF854" w14:textId="77777777" w:rsidR="00D15973" w:rsidRPr="0008458E" w:rsidRDefault="00D15973" w:rsidP="00D15973">
      <w:pPr>
        <w:pStyle w:val="ProductList-Body"/>
        <w:spacing w:after="120"/>
      </w:pPr>
      <w:r>
        <w:t xml:space="preserve">Microsoft herhangi bir üçüncü kişiye şunları sağlamayacaktır: (a) Müşteri Verilerine veya Destek Verilerine doğrudan, dolaylı, sınırsız veya denetimsiz erişim, (b) Müşteri Verilerini güvenceye almak için kullanılan platform şifreleme anahtarları veya söz konusu şifreyi kırabilme olanağı veya (c) Microsoft'un, verilerin; üçüncü tarafın talebinde belirtilen amaçlar dışında kullanılacağından haberdar olması durumunda bu Müşteri Verilerine veya Destek Verilerine erişim. </w:t>
      </w:r>
    </w:p>
    <w:p w14:paraId="109F9A91" w14:textId="77777777" w:rsidR="00D15973" w:rsidRPr="0008458E" w:rsidRDefault="00D15973" w:rsidP="00D15973">
      <w:pPr>
        <w:pStyle w:val="ProductList-Body"/>
      </w:pPr>
      <w:r>
        <w:lastRenderedPageBreak/>
        <w:t xml:space="preserve">Yukarıdakileri desteklemek amacıyla Microsoft Müşterinin temel iletişim bilgilerini üçüncü kişiye verebilir. </w:t>
      </w:r>
    </w:p>
    <w:p w14:paraId="55F95D4E" w14:textId="77777777" w:rsidR="00D15973" w:rsidRPr="0008458E" w:rsidRDefault="00D15973" w:rsidP="00D15973">
      <w:pPr>
        <w:pStyle w:val="ProductList-Body"/>
      </w:pPr>
    </w:p>
    <w:p w14:paraId="5A7D4EC1" w14:textId="77777777" w:rsidR="00D15973" w:rsidRPr="0008458E" w:rsidRDefault="00D15973" w:rsidP="00D15973">
      <w:pPr>
        <w:pStyle w:val="ProductList-SubSubSectionHeading"/>
        <w:outlineLvl w:val="2"/>
      </w:pPr>
      <w:bookmarkStart w:id="57" w:name="_Toc489605579"/>
      <w:bookmarkStart w:id="58" w:name="_Toc487134015"/>
      <w:bookmarkStart w:id="59" w:name="_Toc491800646"/>
      <w:r>
        <w:t>Eğitim Kurumları</w:t>
      </w:r>
      <w:bookmarkEnd w:id="57"/>
      <w:bookmarkEnd w:id="58"/>
      <w:bookmarkEnd w:id="59"/>
    </w:p>
    <w:p w14:paraId="14431EA7" w14:textId="77777777" w:rsidR="00D15973" w:rsidRPr="0008458E" w:rsidRDefault="00D15973" w:rsidP="00D15973">
      <w:pPr>
        <w:pStyle w:val="ProductList-Body"/>
        <w:spacing w:after="120"/>
      </w:pPr>
      <w:r>
        <w:t>Müşterinin; Aile Eğitim Hakları ve Gizliliği Kanunu, 20 U.S.C. § 1232g (FERPA) kapsamında yasal düzenlemelerin uygulandığı bir eğitim kurumu veya kuruluşu olması durumunda, Microsoft; OST'nin amaçları bakımından, söz konusu şartların FERPA ve onun uygulama yönetmelikleri kapsamında açıklanmış olduğu üzere Microsoft'un, Müşteri Verileri ve Destek Verileri üzerinde “eğitim amaçlı meşru amaçları olan” bir “okul görevlisi” olduğunu onaylar ve okul görevlilerine ilişkin 34 CFR 99.33(a) maddesiyle tahmil edilen sınırlamalar ile gerekliliklere uymayı kabul eder.</w:t>
      </w:r>
    </w:p>
    <w:p w14:paraId="6DFBACA7" w14:textId="77777777" w:rsidR="00D15973" w:rsidRPr="0008458E" w:rsidRDefault="00D15973" w:rsidP="00D15973">
      <w:pPr>
        <w:pStyle w:val="ProductList-Body"/>
      </w:pPr>
      <w:r>
        <w:t>Müşteri; Müşterinin öğrencileri ve öğrencilerin aileleri için Microsoft'un sınırlı veya sıfır iletişim bilgisine sahip olabileceğini anlamaktadır. Sonuç olarak Müşteri, herhangi bir son kullanıcının Çevrimiçi Hizmeti kullanımı için ilgili yasa ile gerekli görülebilecek tüm ebeveyn onaylarını almaktan ve Microsoft adına öğrencilere (veya öğrencinin 18 yaşından küçük olması ve lise sonrası eğitime devam etmiyor olması durumunda, öğrencinin ebeveynine), ilgili yasa kapsamında gerekebileceği üzere Microsoft'un mülkiyetindeki Müşteri Verilerinin veya Destek Verilerinin ifşa edilmesini talep eden herhangi bir mahkeme emri veya yasalara uygun şekilde çıkarılmış mahkeme celplerini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60" w:name="_Toc489605580"/>
      <w:bookmarkStart w:id="61" w:name="_Toc487134016"/>
      <w:bookmarkStart w:id="62" w:name="_Toc491800647"/>
      <w:bookmarkStart w:id="63" w:name="HIPPA"/>
      <w:r>
        <w:t>HIPPA İş Ortağı</w:t>
      </w:r>
      <w:bookmarkEnd w:id="60"/>
      <w:bookmarkEnd w:id="61"/>
      <w:bookmarkEnd w:id="62"/>
    </w:p>
    <w:bookmarkEnd w:id="63"/>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4"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4BC383BF" w14:textId="77777777" w:rsidR="00D15973" w:rsidRPr="0008458E" w:rsidRDefault="00D15973" w:rsidP="00D15973">
      <w:pPr>
        <w:pStyle w:val="ProductList-SubSubSectionHeading"/>
        <w:outlineLvl w:val="2"/>
      </w:pPr>
      <w:bookmarkStart w:id="64" w:name="_Toc489605581"/>
      <w:bookmarkStart w:id="65" w:name="_Toc487134017"/>
      <w:bookmarkStart w:id="66" w:name="_Toc491800648"/>
      <w:r>
        <w:t>Güvenlik</w:t>
      </w:r>
      <w:bookmarkEnd w:id="64"/>
      <w:bookmarkEnd w:id="65"/>
      <w:bookmarkEnd w:id="66"/>
    </w:p>
    <w:p w14:paraId="26A208E2" w14:textId="77777777" w:rsidR="00D15973" w:rsidRPr="0008458E" w:rsidRDefault="00D15973" w:rsidP="00D15973">
      <w:pPr>
        <w:pStyle w:val="ProductList-Body"/>
      </w:pPr>
      <w:r>
        <w:t xml:space="preserve">Microsoft, Müşteri bilgilerinin güvenliğinin sağlanmasına yardımcı olmayı taahhüt eder. Microsoft; Müşteri Verilerini ve Destek Verilerini arızi, yetkisiz veya yasaya aykırı erişime, ifşaya, kayba veya tahribata karşı korumak için tasarlanmış uygun teknik ve kurumsal önlemleri halihazırda uygulamakta olup bunları sürdürecek ve bunlara uyacaktır. </w:t>
      </w:r>
    </w:p>
    <w:p w14:paraId="313B9F6B" w14:textId="77777777" w:rsidR="00D15973" w:rsidRPr="0008458E" w:rsidRDefault="00D15973" w:rsidP="00D15973">
      <w:pPr>
        <w:pStyle w:val="ProductList-Body"/>
      </w:pPr>
    </w:p>
    <w:p w14:paraId="575F9320" w14:textId="77777777" w:rsidR="00D15973" w:rsidRPr="0008458E" w:rsidRDefault="00D15973" w:rsidP="00D15973">
      <w:pPr>
        <w:pStyle w:val="ProductList-SubSubSectionHeading"/>
        <w:outlineLvl w:val="2"/>
      </w:pPr>
      <w:bookmarkStart w:id="67" w:name="_Toc489605582"/>
      <w:bookmarkStart w:id="68" w:name="_Toc487134018"/>
      <w:bookmarkStart w:id="69" w:name="_Toc491800649"/>
      <w:r>
        <w:t>Güvenlik Olay Bildirimi</w:t>
      </w:r>
      <w:bookmarkEnd w:id="67"/>
      <w:bookmarkEnd w:id="68"/>
      <w:bookmarkEnd w:id="69"/>
    </w:p>
    <w:p w14:paraId="089C28DE" w14:textId="77777777" w:rsidR="00D15973" w:rsidRPr="0008458E" w:rsidRDefault="00D15973" w:rsidP="00D15973">
      <w:pPr>
        <w:pStyle w:val="ProductList-Body"/>
        <w:spacing w:after="120"/>
      </w:pPr>
      <w:r>
        <w:t>Microsoft, Müşteri Verilerinin veya Destek Verilerinin kaybıyla, ifşasıyla veya değiştirilmesiyle sonuçlanacak şekilde, Microsoft'un donanımında veya Microsoft'un tesislerinde saklanan herhangi bir Müşteri Verisine veya Destek Verisine yasaya aykırı erişimden veya söz konusu donanıma ya da tesislere yetkisiz erişimden (her biri bir “Güvenlik Olayı”) haberdar olursa Microsoft, derhal (1) Güvenlik Olayını Müşteriye bildirecek; (2) Güvenlik Olayını araştıracak ve Güvenlik Olayı hakkında Müşteriye detaylı bilgi sağlayacak ve (3) Güvenlik Olayından kaynaklanan etkileri azaltmak ve herhangi bir zararı en aza indirmek için makul adımları atacaktır.</w:t>
      </w:r>
    </w:p>
    <w:p w14:paraId="69D871E3" w14:textId="77777777" w:rsidR="00D15973" w:rsidRPr="0008458E" w:rsidRDefault="00D15973" w:rsidP="00D15973">
      <w:pPr>
        <w:pStyle w:val="ProductList-Body"/>
        <w:spacing w:after="120"/>
      </w:pPr>
      <w:r>
        <w:t>Güvenlik Olaylarının bildirim(ler)i,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Microsoft'un yükümlülüğü, Microsoft'un Güvenlik Olayı ile ilgili herhangi bir hatayı veya sorumluluğu kabulü anlamına gelmez.</w:t>
      </w:r>
    </w:p>
    <w:p w14:paraId="2F95F5DF" w14:textId="77777777" w:rsidR="00D15973" w:rsidRPr="0008458E" w:rsidRDefault="00D15973" w:rsidP="00D15973">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27062EC6" w14:textId="77777777" w:rsidR="00D15973" w:rsidRPr="0008458E" w:rsidRDefault="00D15973" w:rsidP="00D15973">
      <w:pPr>
        <w:pStyle w:val="ProductList-Body"/>
      </w:pPr>
    </w:p>
    <w:p w14:paraId="333D35B3" w14:textId="77777777" w:rsidR="00D15973" w:rsidRPr="0008458E" w:rsidRDefault="00D15973" w:rsidP="00D15973">
      <w:pPr>
        <w:pStyle w:val="ProductList-SubSubSectionHeading"/>
        <w:outlineLvl w:val="2"/>
      </w:pPr>
      <w:bookmarkStart w:id="70" w:name="LocationofDataProcessing"/>
      <w:bookmarkStart w:id="71" w:name="_Toc489605583"/>
      <w:bookmarkStart w:id="72" w:name="_Toc487134019"/>
      <w:bookmarkStart w:id="73" w:name="_Toc491800650"/>
      <w:r>
        <w:t>Veri İşleme Yeri</w:t>
      </w:r>
      <w:bookmarkEnd w:id="70"/>
      <w:bookmarkEnd w:id="71"/>
      <w:bookmarkEnd w:id="72"/>
      <w:bookmarkEnd w:id="73"/>
    </w:p>
    <w:p w14:paraId="4E41F0B7" w14:textId="77777777" w:rsidR="00D15973" w:rsidRPr="0008458E" w:rsidRDefault="00D15973" w:rsidP="00D15973">
      <w:pPr>
        <w:pStyle w:val="ProductList-Body"/>
      </w:pPr>
      <w:r>
        <w:t xml:space="preserve">OST'de başka bir yerde açıklananların haricinde, Microsoft'un Müşteri adına işlediği Müşteri Verileri ve Destek Verileri; Amerika Birleşik Devletleri'ne veya Microsoft'un ya da bağlı kuruluşlarının veya yan kuruluşlarının tesis işlettiği başka bir ülkeye aktarılabilir, buralarda saklanabilir ve işlenebilir. Müşteri, Microsoft'u; Çevrimiçi Hizmetleri sağlamak üzere, Müşteri Verilerinin ve Destek Verilerinin bu ülkelere anılan şekilde aktarımını gerçekleştirmesi ve Müşteri Verilerini ve Destek Verilerini saklaması ve işlemesi için görevlendirir. </w:t>
      </w:r>
    </w:p>
    <w:p w14:paraId="52BC6A68" w14:textId="77777777" w:rsidR="00D15973" w:rsidRPr="0008458E" w:rsidRDefault="00D15973" w:rsidP="00D15973">
      <w:pPr>
        <w:pStyle w:val="ProductList-Body"/>
      </w:pPr>
    </w:p>
    <w:p w14:paraId="214AEE07" w14:textId="77777777" w:rsidR="00D15973" w:rsidRPr="0008458E" w:rsidRDefault="00D15973" w:rsidP="00D15973">
      <w:pPr>
        <w:pStyle w:val="ProductList-Body"/>
      </w:pPr>
      <w:r>
        <w:t>Microsoft; Avrupa Ekonomik Alanı ve İsviçre'den edinilen Kişisel Verilerin toplanması, kullanılması, aktarılması, saklanması ve başka bir şekilde işlenmesi ile ilgili olarak, Avrupa Ekonomik Alanı ve İsviçre veri koruma yasalarının gerekliliklerine uyacaktır. GDPR'nin uygulanmaya başlanması itibariyle, Microsoft; bir üçüncü ülkeye veya uluslararası kuruluşa yapılan Kişisel Veri aktarımlarının GDPR Madde 46'da açıklanan uygun güvenlik önlemlerine tabi olmasını ve anılan aktarımların ve önlemlerin GDPR Madde 30(2)'ye uygun olarak belgelenmesini sağlayacaktır. Microsoft'un, Standart Sözleşme Hükümleri ve diğer model sözleşmeler kapsamındaki taahhütlerine ek olarak, Microsoft; AB - ABD Gizlilik Kalkanı ve İsviçre - ABD Gizlilik Kalkanı için onaylanmıştır. Gizlilik Kalkanı Çerçeveleri ve yüklediği taahhütler. Microsoft, Gizlilik Kalkanı ilkelerince şart koşulanın aynısı koruma seviyesini sağlama yükümlülüğünü daha fazla karşılayamayacağına karar vermesi durumunda, Müşteriyi bilgilendirmeyi kabul eder.</w:t>
      </w:r>
    </w:p>
    <w:p w14:paraId="529A38A4" w14:textId="77777777" w:rsidR="00D15973" w:rsidRPr="0008458E" w:rsidRDefault="00D15973" w:rsidP="00D15973">
      <w:pPr>
        <w:pStyle w:val="ProductList-Body"/>
      </w:pPr>
    </w:p>
    <w:p w14:paraId="017BCAF7" w14:textId="77777777" w:rsidR="00D15973" w:rsidRPr="0008458E" w:rsidRDefault="00D15973" w:rsidP="00D15973">
      <w:pPr>
        <w:pStyle w:val="ProductList-SubSubSectionHeading"/>
        <w:outlineLvl w:val="2"/>
      </w:pPr>
      <w:bookmarkStart w:id="74" w:name="_Toc489605584"/>
      <w:bookmarkStart w:id="75" w:name="_Toc487134020"/>
      <w:bookmarkStart w:id="76" w:name="_Toc491800651"/>
      <w:r>
        <w:t>Önizleme Sürümleri</w:t>
      </w:r>
      <w:bookmarkEnd w:id="74"/>
      <w:bookmarkEnd w:id="75"/>
      <w:bookmarkEnd w:id="76"/>
    </w:p>
    <w:p w14:paraId="052621FA" w14:textId="77777777" w:rsidR="00D15973" w:rsidRPr="0008458E" w:rsidRDefault="00D15973" w:rsidP="00D15973">
      <w:pPr>
        <w:pStyle w:val="ProductList-Body"/>
      </w:pPr>
      <w:r>
        <w:t xml:space="preserve">Microsoft isteğe bağlı değerlendirme için önizleme, beta veya diğer ön sürüm özellikleri, veri merkezi yerleri ve hizmetler (“Önizlemeler”) sunabilir. Aksi şart koşulmadıkça, (i) Önizlemeler, Çevrimiçi Hizmetlerde genellikle mevcut olandan daha az veya farklı gizlilik ve güvenlik önlemi sunar, (ii) </w:t>
      </w:r>
      <w:r>
        <w:lastRenderedPageBreak/>
        <w:t>Önizlemeler, ilgili Çevrimiçi Hizmete ilişkin SLA'ya dâhil değildir ve (iii) Müşteri, Önizlemeleri; Kişisel Verileri ya da artırılmış uyum gerekliliklerine tabi başka verileri işlemek için kullanamaz.</w:t>
      </w:r>
    </w:p>
    <w:p w14:paraId="22F228CC" w14:textId="77777777" w:rsidR="00D15973" w:rsidRPr="0008458E" w:rsidRDefault="00D15973" w:rsidP="00D15973">
      <w:pPr>
        <w:pStyle w:val="ProductList-Body"/>
      </w:pPr>
    </w:p>
    <w:p w14:paraId="3F13E931" w14:textId="77777777" w:rsidR="00D15973" w:rsidRPr="0008458E" w:rsidRDefault="00D15973" w:rsidP="00D15973">
      <w:pPr>
        <w:pStyle w:val="ProductList-SubSubSectionHeading"/>
        <w:outlineLvl w:val="2"/>
      </w:pPr>
      <w:bookmarkStart w:id="77" w:name="_Toc489605585"/>
      <w:bookmarkStart w:id="78" w:name="_Toc487134021"/>
      <w:bookmarkStart w:id="79" w:name="_Toc491800652"/>
      <w:r>
        <w:t>Alt Yüklenicilerin Kullanılması</w:t>
      </w:r>
      <w:bookmarkEnd w:id="77"/>
      <w:bookmarkEnd w:id="78"/>
      <w:bookmarkEnd w:id="79"/>
    </w:p>
    <w:p w14:paraId="79E5D780" w14:textId="77777777" w:rsidR="00D15973" w:rsidRPr="0008458E" w:rsidRDefault="00D15973" w:rsidP="00D15973">
      <w:pPr>
        <w:pStyle w:val="ProductList-Body"/>
      </w:pPr>
      <w:r>
        <w:t>Microsoft, kendi adına hizmet sağlaması için alt yükleniciler kiralayabilir. Tüm bu alt yüklenicilerin, sadece Microsoft'un sağlamaları için bu alt yüklenicileri tutmuş olduğu hizmetleri sunmaları amacıyla Müşteri Verilerini ve Destek Verilerini almalarına izin verilecek ve bu alt yüklenicilerin, Müşteri Verilerini ve Destek Verilerini başka herhangi bir amaçla kullanmaları yasak olacaktır. Microsoft, alt yüklenicilerinin Microsoft'un OST’deki yükümlülüklerine uygun davranmasını sağlamaktan sorumlu olmaya devam eder. Müşteri, OST'de açıklandığı üzere Microsoft'un, Müşteri Verilerini ve Destek Verilerini alt yüklenicilere aktarmasına önceden onay vermiştir.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80" w:name="_Toc491800653"/>
      <w:r>
        <w:t>Microsoft</w:t>
      </w:r>
      <w:r w:rsidR="002C12D5">
        <w:t>’</w:t>
      </w:r>
      <w:r>
        <w:t>a Ulaşma</w:t>
      </w:r>
      <w:bookmarkEnd w:id="80"/>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5"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E5A3D83"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81" w:name="_Toc491800654"/>
      <w:bookmarkStart w:id="82" w:name="DataProcessingTerms"/>
      <w:r w:rsidRPr="006934B7">
        <w:rPr>
          <w:lang w:val="tr-TR"/>
        </w:rPr>
        <w:lastRenderedPageBreak/>
        <w:t xml:space="preserve">Veri İşleme </w:t>
      </w:r>
      <w:r w:rsidRPr="006934B7">
        <w:rPr>
          <w:rStyle w:val="ProductList-Offering1HeadingChar"/>
          <w:b/>
          <w:lang w:val="tr-TR"/>
        </w:rPr>
        <w:t>Hükümleri</w:t>
      </w:r>
      <w:bookmarkEnd w:id="81"/>
    </w:p>
    <w:bookmarkEnd w:id="82"/>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83" w:name="DPTOnlineServicesTable"/>
            <w:r w:rsidRPr="008369B2">
              <w:rPr>
                <w:color w:val="FFFFFF" w:themeColor="background1"/>
                <w:sz w:val="16"/>
                <w:szCs w:val="16"/>
              </w:rPr>
              <w:t>Çevrimiçi Hizmetler</w:t>
            </w:r>
          </w:p>
        </w:tc>
      </w:tr>
      <w:tr w:rsidR="0012201D" w:rsidRPr="008369B2" w14:paraId="17AEA858" w14:textId="77777777" w:rsidTr="00985473">
        <w:tc>
          <w:tcPr>
            <w:tcW w:w="2610" w:type="dxa"/>
            <w:vAlign w:val="center"/>
          </w:tcPr>
          <w:p w14:paraId="3AB71925" w14:textId="08F2DF61" w:rsidR="0012201D" w:rsidRPr="008369B2" w:rsidRDefault="0012201D" w:rsidP="0012201D">
            <w:pPr>
              <w:pStyle w:val="ProductList-Body"/>
              <w:rPr>
                <w:sz w:val="16"/>
                <w:szCs w:val="16"/>
              </w:rPr>
            </w:pPr>
            <w:bookmarkStart w:id="84" w:name="MicrosoftDynamicsOnlineServices"/>
            <w:bookmarkEnd w:id="83"/>
            <w:r>
              <w:rPr>
                <w:sz w:val="16"/>
                <w:szCs w:val="16"/>
              </w:rPr>
              <w:t>Microsoft Dynamics 365 Core Services</w:t>
            </w:r>
          </w:p>
        </w:tc>
        <w:tc>
          <w:tcPr>
            <w:tcW w:w="8190" w:type="dxa"/>
          </w:tcPr>
          <w:p w14:paraId="1D4C6AEC" w14:textId="19AEBBA1" w:rsidR="0012201D" w:rsidRPr="008369B2" w:rsidRDefault="0012201D" w:rsidP="0012201D">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Finance and Operations (Enterprise ve Business Sürümleri), Microsoft Dynamics 365 for Retail veya Microsoft Dynamics 365 for Talent; (2) uygulamalar, tabletler ve/veya telefonlar için Microsoft Dynamics 365'i içeren ancak bununla sınırlı olmayan, desteklenen cihazlar veya yazılımlar için Microsoft Dynamics 365 Services; (3) LinkedIn Sales Navigator ya da (4) ilgili hizmetin lisans şartlarında açıkça tanımlananın dışında, Microsoft Dynamics 365 Core Services ile veya bağlantılı olarak sunulan başka herhangi bir ayrı markalı hizmeti içermez.</w:t>
            </w:r>
          </w:p>
        </w:tc>
      </w:tr>
      <w:bookmarkEnd w:id="84"/>
      <w:tr w:rsidR="00D15973" w:rsidRPr="008369B2" w14:paraId="2F2AA4D6" w14:textId="77777777" w:rsidTr="00985473">
        <w:tc>
          <w:tcPr>
            <w:tcW w:w="2610" w:type="dxa"/>
            <w:vAlign w:val="center"/>
          </w:tcPr>
          <w:p w14:paraId="227CEBD2" w14:textId="7416133F" w:rsidR="00D15973" w:rsidRPr="008369B2" w:rsidRDefault="00D15973" w:rsidP="00D15973">
            <w:pPr>
              <w:pStyle w:val="ProductList-Body"/>
              <w:rPr>
                <w:sz w:val="16"/>
                <w:szCs w:val="16"/>
              </w:rPr>
            </w:pPr>
            <w:r>
              <w:rPr>
                <w:sz w:val="16"/>
                <w:szCs w:val="16"/>
              </w:rPr>
              <w:t>Office 365 Hizmetleri</w:t>
            </w:r>
          </w:p>
        </w:tc>
        <w:tc>
          <w:tcPr>
            <w:tcW w:w="8190" w:type="dxa"/>
          </w:tcPr>
          <w:p w14:paraId="2D6FA571" w14:textId="62A75B23" w:rsidR="00D15973" w:rsidRPr="008369B2" w:rsidRDefault="00D15973" w:rsidP="00D15973">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Microsoft Planner, Project Online, Skype Kurumsal Çevrimiçi, Sway, Office Online, Office 365 Video, Microsoft MyAnalytics, Müşteri Kasası, Microsoft Bookings, Microsoft Teams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D15973" w:rsidRPr="008369B2" w14:paraId="6B64F413" w14:textId="77777777" w:rsidTr="00985473">
        <w:tc>
          <w:tcPr>
            <w:tcW w:w="2610" w:type="dxa"/>
            <w:vAlign w:val="center"/>
          </w:tcPr>
          <w:p w14:paraId="120275D8" w14:textId="0E522548" w:rsidR="00D15973" w:rsidRPr="008369B2" w:rsidRDefault="00D15973" w:rsidP="00D15973">
            <w:pPr>
              <w:pStyle w:val="ProductList-Body"/>
              <w:rPr>
                <w:sz w:val="16"/>
                <w:szCs w:val="16"/>
              </w:rPr>
            </w:pPr>
            <w:bookmarkStart w:id="85" w:name="MicrosoftAzureCoreServices"/>
            <w:r>
              <w:rPr>
                <w:sz w:val="16"/>
                <w:szCs w:val="16"/>
              </w:rPr>
              <w:t>Microsoft Azure Çekirdek Hizmetleri</w:t>
            </w:r>
            <w:bookmarkEnd w:id="85"/>
          </w:p>
        </w:tc>
        <w:tc>
          <w:tcPr>
            <w:tcW w:w="8190" w:type="dxa"/>
          </w:tcPr>
          <w:p w14:paraId="036F999E" w14:textId="6C2B841E" w:rsidR="00D15973" w:rsidRPr="008369B2" w:rsidRDefault="00D15973" w:rsidP="00D15973">
            <w:pPr>
              <w:pStyle w:val="ProductList-Body"/>
              <w:rPr>
                <w:sz w:val="16"/>
                <w:szCs w:val="16"/>
              </w:rPr>
            </w:pPr>
            <w:r w:rsidRPr="003B3EAF">
              <w:rPr>
                <w:spacing w:val="-1"/>
                <w:sz w:val="16"/>
                <w:szCs w:val="16"/>
              </w:rPr>
              <w:t xml:space="preserve">API Management, App Service (API Apps, Logic Apps, Mobile Apps, Web Apps), Application Gateway, Application Insights, Automation, Azure Active Directory (Ücretsiz ve Temel), Azure Container Service, Azure Cosmos DB (önceden, DocumentDB), Azure DevTest Labs, Azure DNS, Azure Information Protection (Azure Rights Management dâhil), Azure Resource Manager, Backup, Batch, BizTalk Services, Cloud Services, Data Catalog, Data Factory, Data Lake Analytics, Data Lake Store, Event Hubs, Express Route, Functions, HDInsight, Import/Export, IoT Hub, Key Vault, Load Balancer, Log Analytics (önceden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B949139" w:rsidR="00D15973" w:rsidRPr="008369B2" w:rsidRDefault="00D15973" w:rsidP="00D15973">
            <w:pPr>
              <w:pStyle w:val="ProductList-Body"/>
              <w:rPr>
                <w:sz w:val="16"/>
                <w:szCs w:val="16"/>
              </w:rPr>
            </w:pPr>
            <w:r>
              <w:rPr>
                <w:sz w:val="16"/>
                <w:szCs w:val="16"/>
              </w:rPr>
              <w:t>Aşağıdaki hizmetlerin her biri, birer bağımsız hizmet veya bir Office 365 ya da Microsoft Dynamics 365 markalı plan ya da pakete dâhil edilmiş birer hizmettir: Microsoft Power BI, Microsoft PowerApps ve Microsoft Flow. Microsoft İş Uygulaması Platformu Çekirdek Hizmetleri; Power BI Report Server, Power BI, PowerApps veya Microsoft Flow mobil uygulamaları, Power BI Desktop veya PowerApps Studio dâhil hiçbir istemci yazılımı içermez.</w:t>
            </w:r>
          </w:p>
        </w:tc>
      </w:tr>
    </w:tbl>
    <w:p w14:paraId="7D2398B8" w14:textId="77777777" w:rsidR="00B35FB2" w:rsidRDefault="00B35FB2" w:rsidP="00B35FB2">
      <w:pPr>
        <w:pStyle w:val="ProductList-Body"/>
      </w:pPr>
    </w:p>
    <w:p w14:paraId="5574E090" w14:textId="77777777" w:rsidR="00A04D5F" w:rsidRDefault="00A04D5F" w:rsidP="008E7925">
      <w:pPr>
        <w:pStyle w:val="ProductList-SubSubSectionHeading"/>
        <w:keepNext/>
        <w:outlineLvl w:val="2"/>
      </w:pPr>
      <w:bookmarkStart w:id="86" w:name="DataProcessingTerms_DataatRest"/>
      <w:bookmarkStart w:id="87" w:name="_Toc457466419"/>
      <w:bookmarkStart w:id="88" w:name="_Toc453946599"/>
      <w:bookmarkStart w:id="89" w:name="_Toc491800655"/>
      <w:r>
        <w:t>Bekleyen Müşteri Verilerinin Konumu</w:t>
      </w:r>
      <w:bookmarkEnd w:id="86"/>
      <w:bookmarkEnd w:id="87"/>
      <w:bookmarkEnd w:id="88"/>
      <w:bookmarkEnd w:id="89"/>
    </w:p>
    <w:p w14:paraId="14AB38E7" w14:textId="77777777" w:rsidR="008E7925" w:rsidRDefault="008E7925" w:rsidP="008E7925">
      <w:pPr>
        <w:pStyle w:val="ProductList-Body"/>
        <w:keepNext/>
      </w:pPr>
      <w:r>
        <w:t>Microsoft, bekleyen Müşteri Verilerini aşağıdaki gibi belirli temel coğrafi alanlarda (her biri bir Coğrafi Bölge) depolayacaktır:</w:t>
      </w:r>
    </w:p>
    <w:p w14:paraId="07B2B7B5" w14:textId="2EB53751" w:rsidR="008E7925" w:rsidRDefault="006F22A1" w:rsidP="008E7925">
      <w:pPr>
        <w:pStyle w:val="ProductList-Body"/>
        <w:keepNext/>
        <w:numPr>
          <w:ilvl w:val="0"/>
          <w:numId w:val="6"/>
        </w:numPr>
        <w:ind w:left="450" w:hanging="270"/>
      </w:pPr>
      <w:r>
        <w:rPr>
          <w:b/>
        </w:rPr>
        <w:t xml:space="preserve">Office 365 Hizmetleri. </w:t>
      </w:r>
      <w:r>
        <w:t>Müşteri Avustralya, Kanada, Avrupa Birliği, Hindistan, Japonya, Güney Kore, Birleşik Krallık veya ABD'de (yukarıda belirtilen Coğrafi Bölgelerden her biri) kiracı sağlarsa Microsoft, aşağıdaki bekleyen Müşteri Verilerini yalnızca, söz konusu bu Coğrafi Bölgede depolayacaktır: (1) Exchange Online posta kutusu içeriği (e-posta metni, takvim girdileri ve e-posta eklerinin içeriği), (2) SharePoint Online site içeriği ve bu site içinde depolanan dosyalar; Project Online verileri ile (3) OneDrive İş'e yüklenen dosyalar</w:t>
      </w:r>
      <w:r w:rsidR="008E7925">
        <w:t xml:space="preserve">.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ACA67FC" w14:textId="77777777" w:rsidR="00D15973" w:rsidRPr="0008458E" w:rsidRDefault="00D15973" w:rsidP="00D15973">
      <w:pPr>
        <w:pStyle w:val="ProductList-Body"/>
        <w:numPr>
          <w:ilvl w:val="0"/>
          <w:numId w:val="6"/>
        </w:numPr>
        <w:ind w:left="450" w:hanging="270"/>
      </w:pPr>
      <w:r>
        <w:rPr>
          <w:b/>
        </w:rPr>
        <w:t>Microsoft İş Uygulaması Platformu Çekirdek Hizmetleri</w:t>
      </w:r>
      <w:r w:rsidRPr="00CD052D">
        <w:rPr>
          <w:b/>
          <w:bCs/>
        </w:rPr>
        <w:t>.</w:t>
      </w:r>
      <w:r>
        <w:t xml:space="preserve"> Müşterinin; kiracısına Avustralya, Kanada, Asya Pasifik, Hindistan, Japonya, Avrupa Birliği, Birleşik Krallık (yalnızca Power BI) veya Amerika Birleşik Devletleri'nde kaynak sağlaması durumunda Microsoft; Microsoft İş Uygulaması Platformu Güven Merkezi'nin veri konumu bölümünde belirtilenin haricinde, bekleyen Müşteri Verilerini, yalnızca o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0B886E1" w14:textId="77777777" w:rsidR="00AA0238" w:rsidRPr="00B5721D" w:rsidRDefault="00AA0238" w:rsidP="00AA0238">
      <w:pPr>
        <w:pStyle w:val="ProductList-Body"/>
        <w:numPr>
          <w:ilvl w:val="0"/>
          <w:numId w:val="6"/>
        </w:numPr>
        <w:ind w:left="450" w:hanging="270"/>
        <w:rPr>
          <w:b/>
        </w:rPr>
      </w:pPr>
      <w:r>
        <w:rPr>
          <w:b/>
        </w:rPr>
        <w:t>Microsoft Cloud App Security</w:t>
      </w:r>
      <w:r w:rsidRPr="001118C7">
        <w:rPr>
          <w:b/>
          <w:bCs/>
        </w:rPr>
        <w:t>.</w:t>
      </w:r>
      <w:r>
        <w:t xml:space="preserve"> Microsoft, Müşteri Verilerini Amerika Birleşik Devletleri'nde beklemede depolayacaktır.</w:t>
      </w:r>
    </w:p>
    <w:p w14:paraId="1511F03D" w14:textId="5C4D96BF" w:rsidR="0014484A" w:rsidRPr="004E78BB" w:rsidRDefault="006F22A1" w:rsidP="0014484A">
      <w:pPr>
        <w:pStyle w:val="ProductList-Body"/>
        <w:numPr>
          <w:ilvl w:val="0"/>
          <w:numId w:val="6"/>
        </w:numPr>
        <w:spacing w:after="120"/>
        <w:ind w:left="450" w:hanging="270"/>
      </w:pPr>
      <w:r>
        <w:rPr>
          <w:b/>
        </w:rPr>
        <w:t>Microsoft Dynamics 365 Core Services</w:t>
      </w:r>
      <w:r w:rsidRPr="0020361A">
        <w:rPr>
          <w:b/>
          <w:bCs/>
        </w:rPr>
        <w:t>.</w:t>
      </w:r>
      <w:r>
        <w:t xml:space="preserve"> Microsoft Social Engagement hariç ve sadece Microsoft Dynamics 365 Core Services ile yönetilen tüzel kişiler için geçerli olmak üzere, Müşterinin Microsoft Dynamics 365 Core Services'e ilişkin kendi örneğini Avustralya'da, Kanada'da, Avrupa Birliği'nde, Hindistan'da, Japonya'da, Birleşik Krallık'ta veya Amerika Birleşik Devletleri'nde kullanıma sunması durumunda, Microsoft ilgili Bölgede bekleyen Müşteri Verilerini depolayacaktır. Belirli tüzel kişiler, belirli herhangi bir Coğrafi Bölgede depolanmak üzere yapılandırılamayabilir ve Microsoft Dynamics 365 Güven Merkezi'nde açıklandığı gibi, başka konumlarda beklemede depolanacak olabilir</w:t>
      </w:r>
      <w:r w:rsidR="0014484A">
        <w:t>.</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90" w:name="DataProcessingTerms_Privacy"/>
      <w:bookmarkStart w:id="91" w:name="_Toc449618397"/>
      <w:bookmarkStart w:id="92" w:name="_Toc445967464"/>
      <w:bookmarkStart w:id="93" w:name="_Toc491800656"/>
      <w:r>
        <w:t>Gizlilik</w:t>
      </w:r>
      <w:bookmarkEnd w:id="90"/>
      <w:bookmarkEnd w:id="91"/>
      <w:bookmarkEnd w:id="92"/>
      <w:bookmarkEnd w:id="93"/>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94" w:name="SubcontractorTransfer"/>
      <w:r>
        <w:rPr>
          <w:b/>
        </w:rPr>
        <w:t>Alt Yüklenici Aktarımı</w:t>
      </w:r>
      <w:bookmarkEnd w:id="94"/>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5" w:name="_Toc491800657"/>
      <w:r>
        <w:t>Ek Avrupa Hükümleri.</w:t>
      </w:r>
      <w:bookmarkEnd w:id="95"/>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6" w:name="_Toc491800658"/>
      <w:r>
        <w:t>Güvenlik</w:t>
      </w:r>
      <w:bookmarkEnd w:id="96"/>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77777777"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Güvenlik Olayı olan her güvenlik ihlali için, Microsoft'un yaptığı bildirim (yukarıda “Güvenlik Olayı Bildirimi” bölümünde açıklanan şekilde), makul olmayan erteleme olmaksızın ve herhangi bir durumda 5 iş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bookmarkStart w:id="97" w:name="DataProcessingTerms_OLSInfoSecurityPolic"/>
      <w:bookmarkStart w:id="98" w:name="DataProcessingTerms_SecurityPolicy"/>
      <w:r>
        <w:rPr>
          <w:b/>
          <w:color w:val="00188F"/>
        </w:rPr>
        <w:t>Çevrimiçi Hizmetler Bilgi Güvenliği Politikası</w:t>
      </w:r>
    </w:p>
    <w:bookmarkEnd w:id="97"/>
    <w:bookmarkEnd w:id="98"/>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85473">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8547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85473">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85473">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85473">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85473">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D15973" w:rsidRPr="00C62FB6" w14:paraId="3F56E763" w14:textId="77777777" w:rsidTr="00AA0EAC">
        <w:trPr>
          <w:trHeight w:val="288"/>
        </w:trPr>
        <w:tc>
          <w:tcPr>
            <w:tcW w:w="2880" w:type="dxa"/>
            <w:vAlign w:val="center"/>
          </w:tcPr>
          <w:p w14:paraId="57C7C26A" w14:textId="21B15F39" w:rsidR="00D15973" w:rsidRDefault="00D15973" w:rsidP="00D15973">
            <w:pPr>
              <w:pStyle w:val="ProductList-Body"/>
              <w:rPr>
                <w:sz w:val="16"/>
                <w:szCs w:val="16"/>
              </w:rPr>
            </w:pPr>
            <w:r>
              <w:rPr>
                <w:sz w:val="16"/>
                <w:szCs w:val="16"/>
              </w:rPr>
              <w:t>Microsoft Cloud App Security</w:t>
            </w:r>
          </w:p>
        </w:tc>
        <w:tc>
          <w:tcPr>
            <w:tcW w:w="1584" w:type="dxa"/>
            <w:vAlign w:val="center"/>
          </w:tcPr>
          <w:p w14:paraId="257A318E" w14:textId="61351BF1"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BCBCE48" w14:textId="71DF661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4B574C0" w14:textId="305AE04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4CC65D" w14:textId="7F95DF59"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0C62A4BF" w14:textId="0D44AB49" w:rsidR="00D15973"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7C1483FF" w14:textId="77777777" w:rsidTr="00AA0EAC">
        <w:trPr>
          <w:trHeight w:val="288"/>
        </w:trPr>
        <w:tc>
          <w:tcPr>
            <w:tcW w:w="2880" w:type="dxa"/>
            <w:vAlign w:val="center"/>
          </w:tcPr>
          <w:p w14:paraId="1A082564" w14:textId="26D12610" w:rsidR="00D15973" w:rsidRPr="005F68CF" w:rsidRDefault="00D15973" w:rsidP="00D15973">
            <w:pPr>
              <w:pStyle w:val="ProductList-Body"/>
              <w:rPr>
                <w:sz w:val="16"/>
              </w:rPr>
            </w:pPr>
            <w:r>
              <w:rPr>
                <w:sz w:val="16"/>
                <w:szCs w:val="16"/>
              </w:rPr>
              <w:t>Microsoft Graph</w:t>
            </w:r>
          </w:p>
        </w:tc>
        <w:tc>
          <w:tcPr>
            <w:tcW w:w="1584" w:type="dxa"/>
            <w:vAlign w:val="center"/>
          </w:tcPr>
          <w:p w14:paraId="458F2D64" w14:textId="6B272CB3" w:rsidR="00D15973" w:rsidRPr="005F68CF" w:rsidRDefault="00D15973" w:rsidP="00D15973">
            <w:pPr>
              <w:pStyle w:val="ProductList-Body"/>
              <w:rPr>
                <w:color w:val="000000" w:themeColor="text1"/>
                <w:sz w:val="16"/>
              </w:rPr>
            </w:pPr>
            <w:r>
              <w:rPr>
                <w:color w:val="000000" w:themeColor="text1"/>
                <w:sz w:val="16"/>
                <w:szCs w:val="16"/>
              </w:rPr>
              <w:t>Evet</w:t>
            </w:r>
          </w:p>
        </w:tc>
        <w:tc>
          <w:tcPr>
            <w:tcW w:w="1584" w:type="dxa"/>
            <w:vAlign w:val="center"/>
          </w:tcPr>
          <w:p w14:paraId="20CD3AC9" w14:textId="3F0F2AF1" w:rsidR="00D15973" w:rsidRPr="005F68CF" w:rsidRDefault="00D15973" w:rsidP="00D15973">
            <w:pPr>
              <w:pStyle w:val="ProductList-Body"/>
              <w:rPr>
                <w:color w:val="000000" w:themeColor="text1"/>
                <w:sz w:val="16"/>
              </w:rPr>
            </w:pPr>
            <w:r>
              <w:rPr>
                <w:color w:val="000000" w:themeColor="text1"/>
                <w:sz w:val="16"/>
                <w:szCs w:val="16"/>
              </w:rPr>
              <w:t>Evet</w:t>
            </w:r>
          </w:p>
        </w:tc>
        <w:tc>
          <w:tcPr>
            <w:tcW w:w="1584" w:type="dxa"/>
            <w:vAlign w:val="center"/>
          </w:tcPr>
          <w:p w14:paraId="7C54E23E" w14:textId="4C3A1A56" w:rsidR="00D15973" w:rsidRPr="005F68CF" w:rsidRDefault="00D15973" w:rsidP="00D15973">
            <w:pPr>
              <w:pStyle w:val="ProductList-Body"/>
              <w:rPr>
                <w:color w:val="000000" w:themeColor="text1"/>
                <w:sz w:val="16"/>
              </w:rPr>
            </w:pPr>
            <w:r>
              <w:rPr>
                <w:color w:val="000000" w:themeColor="text1"/>
                <w:sz w:val="16"/>
                <w:szCs w:val="16"/>
              </w:rPr>
              <w:t>Evet</w:t>
            </w:r>
          </w:p>
        </w:tc>
        <w:tc>
          <w:tcPr>
            <w:tcW w:w="1584" w:type="dxa"/>
            <w:vAlign w:val="center"/>
          </w:tcPr>
          <w:p w14:paraId="5F7871B0" w14:textId="69147823" w:rsidR="00D15973" w:rsidRPr="005F68CF" w:rsidRDefault="00D15973" w:rsidP="00D15973">
            <w:pPr>
              <w:pStyle w:val="ProductList-Body"/>
              <w:rPr>
                <w:color w:val="000000" w:themeColor="text1"/>
                <w:sz w:val="16"/>
              </w:rPr>
            </w:pPr>
            <w:r>
              <w:rPr>
                <w:color w:val="000000" w:themeColor="text1"/>
                <w:sz w:val="16"/>
                <w:szCs w:val="16"/>
              </w:rPr>
              <w:t>Hayır</w:t>
            </w:r>
          </w:p>
        </w:tc>
        <w:tc>
          <w:tcPr>
            <w:tcW w:w="1584" w:type="dxa"/>
            <w:vAlign w:val="center"/>
          </w:tcPr>
          <w:p w14:paraId="2AAE4EDF" w14:textId="48B7E92F" w:rsidR="00D15973" w:rsidRPr="005F68CF" w:rsidRDefault="00D15973" w:rsidP="00D15973">
            <w:pPr>
              <w:pStyle w:val="ProductList-Body"/>
              <w:rPr>
                <w:color w:val="000000" w:themeColor="text1"/>
                <w:sz w:val="16"/>
              </w:rPr>
            </w:pPr>
            <w:r>
              <w:rPr>
                <w:color w:val="000000" w:themeColor="text1"/>
                <w:sz w:val="16"/>
                <w:szCs w:val="16"/>
              </w:rPr>
              <w:t>Hayır</w:t>
            </w:r>
          </w:p>
        </w:tc>
      </w:tr>
      <w:tr w:rsidR="00D15973" w:rsidRPr="00C62FB6" w14:paraId="15292465" w14:textId="77777777" w:rsidTr="00AA0EAC">
        <w:trPr>
          <w:trHeight w:val="288"/>
        </w:trPr>
        <w:tc>
          <w:tcPr>
            <w:tcW w:w="2880" w:type="dxa"/>
            <w:vAlign w:val="center"/>
          </w:tcPr>
          <w:p w14:paraId="3A18B650" w14:textId="1DAC50A9" w:rsidR="00D15973" w:rsidRPr="00231971" w:rsidRDefault="00D15973" w:rsidP="00D15973">
            <w:pPr>
              <w:pStyle w:val="ProductList-Body"/>
              <w:rPr>
                <w:sz w:val="16"/>
                <w:szCs w:val="16"/>
              </w:rPr>
            </w:pPr>
            <w:r>
              <w:rPr>
                <w:sz w:val="16"/>
                <w:szCs w:val="16"/>
              </w:rPr>
              <w:t>Microsoft Intune Çevrimiçi Hizmetleri</w:t>
            </w:r>
          </w:p>
        </w:tc>
        <w:tc>
          <w:tcPr>
            <w:tcW w:w="1584" w:type="dxa"/>
            <w:vAlign w:val="center"/>
          </w:tcPr>
          <w:p w14:paraId="6116EB75" w14:textId="55398143"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54BFB9"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45F69065"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01CEB844"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5D12FF2" w14:textId="272CBBDD" w:rsidR="00D15973" w:rsidRPr="00231971"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02E88AF4" w14:textId="77777777" w:rsidTr="00AA0EAC">
        <w:trPr>
          <w:trHeight w:val="288"/>
        </w:trPr>
        <w:tc>
          <w:tcPr>
            <w:tcW w:w="2880" w:type="dxa"/>
            <w:vAlign w:val="center"/>
          </w:tcPr>
          <w:p w14:paraId="1815032D" w14:textId="7A2FDD88" w:rsidR="00D15973" w:rsidRDefault="00D15973" w:rsidP="00D15973">
            <w:pPr>
              <w:pStyle w:val="ProductList-Body"/>
              <w:rPr>
                <w:sz w:val="16"/>
                <w:szCs w:val="16"/>
              </w:rPr>
            </w:pPr>
            <w:r>
              <w:rPr>
                <w:sz w:val="16"/>
                <w:szCs w:val="16"/>
              </w:rPr>
              <w:t>Microsoft İş Uygulaması Platformu Çekirdek Hizmetleri</w:t>
            </w:r>
          </w:p>
        </w:tc>
        <w:tc>
          <w:tcPr>
            <w:tcW w:w="1584" w:type="dxa"/>
            <w:vAlign w:val="center"/>
          </w:tcPr>
          <w:p w14:paraId="7927993B" w14:textId="195298DA"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F2E5C00" w14:textId="10BEB326"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8C57AC" w14:textId="7EEB650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30C3C13" w14:textId="278F0460"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7696F88" w14:textId="34A79A16" w:rsidR="00D15973" w:rsidRDefault="00D15973" w:rsidP="00D15973">
            <w:pPr>
              <w:pStyle w:val="ProductList-Body"/>
              <w:rPr>
                <w:color w:val="000000" w:themeColor="text1"/>
                <w:sz w:val="16"/>
                <w:szCs w:val="16"/>
              </w:rPr>
            </w:pPr>
            <w:r>
              <w:rPr>
                <w:color w:val="000000" w:themeColor="text1"/>
                <w:sz w:val="16"/>
                <w:szCs w:val="16"/>
              </w:rPr>
              <w:t>Evet</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9" w:name="OnlineServiceSpecificTerms"/>
      <w:bookmarkStart w:id="100" w:name="_Toc491800659"/>
      <w:r>
        <w:t>Çevrimiçi Hizmete Yönelik Hükümler</w:t>
      </w:r>
      <w:bookmarkEnd w:id="99"/>
      <w:bookmarkEnd w:id="100"/>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1" w:name="_Toc491800660"/>
      <w:bookmarkStart w:id="102" w:name="MicrosoftAzureServices"/>
      <w:r w:rsidRPr="006934B7">
        <w:rPr>
          <w:lang w:val="tr-TR"/>
        </w:rPr>
        <w:t>Microsoft Azure Hizmetler</w:t>
      </w:r>
      <w:bookmarkEnd w:id="101"/>
    </w:p>
    <w:bookmarkEnd w:id="102"/>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616AF7"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616AF7" w:rsidP="00CC34E7">
      <w:pPr>
        <w:pStyle w:val="ProductList-Body"/>
      </w:pPr>
      <w:hyperlink r:id="rId28"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29"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0"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325C29F4" w:rsidR="00D40E3F" w:rsidRDefault="00D40E3F" w:rsidP="00465AED">
      <w:pPr>
        <w:pStyle w:val="ProductList-Body"/>
      </w:pPr>
      <w:r>
        <w:t>“Microsoft Translator”, Microsoft tarafından bulut tabanlı otomatik bir çeviri hizmeti olarak sunulan Translator API Metin Çevirisi ve/veya Translator API Konuşma Çevirisi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1"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2" w:history="1">
        <w:r w:rsidR="001A0C9C">
          <w:rPr>
            <w:rStyle w:val="Hyperlink"/>
          </w:rPr>
          <w:t>http://azure.microsoft.com/en-us/support/legal/store-terms/</w:t>
        </w:r>
      </w:hyperlink>
      <w:hyperlink r:id="rId33"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23AA054F" w14:textId="77777777" w:rsidR="0012201D" w:rsidRPr="00747204" w:rsidRDefault="0012201D" w:rsidP="0012201D">
      <w:pPr>
        <w:pStyle w:val="ProductList-Offering2Heading"/>
        <w:outlineLvl w:val="2"/>
      </w:pPr>
      <w:bookmarkStart w:id="103" w:name="MicrosoftTranslator"/>
      <w:bookmarkStart w:id="104" w:name="MicrosoftCognitiveServices"/>
      <w:r w:rsidRPr="0012201D">
        <w:rPr>
          <w:lang w:val="tr-TR"/>
        </w:rPr>
        <w:tab/>
      </w:r>
      <w:bookmarkStart w:id="105" w:name="_Toc484158292"/>
      <w:bookmarkStart w:id="106" w:name="_Toc491800661"/>
      <w:r>
        <w:t>Microsoft Azure Stack</w:t>
      </w:r>
      <w:bookmarkEnd w:id="105"/>
      <w:bookmarkEnd w:id="106"/>
    </w:p>
    <w:p w14:paraId="4C9A66DD" w14:textId="025D786B" w:rsidR="0012201D" w:rsidRDefault="0012201D" w:rsidP="0012201D">
      <w:pPr>
        <w:pStyle w:val="ProductList-Body"/>
      </w:pPr>
      <w:r>
        <w:t>Microsoft Azure Stack, bir Microsoft Azure Hizmetidir.</w:t>
      </w:r>
    </w:p>
    <w:p w14:paraId="56E15878" w14:textId="77777777" w:rsidR="00D15973" w:rsidRPr="00747204" w:rsidRDefault="00D15973" w:rsidP="0012201D">
      <w:pPr>
        <w:pStyle w:val="ProductList-Body"/>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616AF7" w:rsidP="0012201D">
      <w:pPr>
        <w:pStyle w:val="ProductList-Body"/>
      </w:pPr>
      <w:hyperlink r:id="rId34"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77777777" w:rsidR="0012201D" w:rsidRPr="00747204"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4C0097BD" w14:textId="77777777" w:rsidR="0012201D" w:rsidRPr="00747204" w:rsidRDefault="00616AF7"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4B68058C" w14:textId="068593E9" w:rsidR="0018506C" w:rsidRDefault="0018506C" w:rsidP="0018506C">
      <w:pPr>
        <w:pStyle w:val="ProductList-Offering2Heading"/>
        <w:outlineLvl w:val="2"/>
      </w:pPr>
      <w:r w:rsidRPr="0018506C">
        <w:rPr>
          <w:lang w:val="tr-TR"/>
        </w:rPr>
        <w:tab/>
      </w:r>
      <w:bookmarkStart w:id="107" w:name="_Toc465426838"/>
      <w:bookmarkStart w:id="108" w:name="_Toc468350407"/>
      <w:bookmarkStart w:id="109" w:name="_Toc491800662"/>
      <w:r>
        <w:t xml:space="preserve">Microsoft </w:t>
      </w:r>
      <w:bookmarkEnd w:id="107"/>
      <w:r>
        <w:t>Bilişsel Hizmetler</w:t>
      </w:r>
      <w:bookmarkEnd w:id="108"/>
      <w:bookmarkEnd w:id="109"/>
    </w:p>
    <w:bookmarkEnd w:id="103"/>
    <w:bookmarkEnd w:id="104"/>
    <w:p w14:paraId="70A9BBBA" w14:textId="77777777" w:rsidR="0018506C" w:rsidRDefault="0018506C" w:rsidP="0018506C">
      <w:pPr>
        <w:pStyle w:val="ProductList-ClauseHeading"/>
      </w:pPr>
      <w:r>
        <w:t xml:space="preserve">Microsoft Bilişsel Hizmetler Gizliliği </w:t>
      </w:r>
    </w:p>
    <w:p w14:paraId="3A93AFAE" w14:textId="77777777" w:rsidR="0018506C" w:rsidRDefault="00616AF7" w:rsidP="0018506C">
      <w:pPr>
        <w:pStyle w:val="ProductList-Body"/>
      </w:pPr>
      <w:hyperlink r:id="rId35" w:history="1">
        <w:r w:rsidR="0018506C">
          <w:rPr>
            <w:rStyle w:val="Hyperlink"/>
          </w:rPr>
          <w:t>https://go.microsoft.com/fwlink/?LinkId=521839</w:t>
        </w:r>
      </w:hyperlink>
      <w:r w:rsidR="0018506C">
        <w:t xml:space="preserve"> adresindeki Microsoft Gizlilik Bildirimi, Müşterinin Microsoft Bilişsel Hizmetler kullanımı için geçerlidir, ancak Microsoft Bilişsel Hizmetler maddesi ile Microsoft Gizlilik Bildiriminin çelişmesi durumunda Microsoft Bilişsel Hizmetler maddesi geçerli olacaktır. </w:t>
      </w:r>
    </w:p>
    <w:p w14:paraId="4EC76945" w14:textId="77777777" w:rsidR="0018506C" w:rsidRDefault="0018506C" w:rsidP="0018506C">
      <w:pPr>
        <w:pStyle w:val="ProductList-Body"/>
      </w:pPr>
    </w:p>
    <w:p w14:paraId="531E6BB5" w14:textId="77777777" w:rsidR="0018506C" w:rsidRDefault="0018506C" w:rsidP="0018506C">
      <w:pPr>
        <w:pStyle w:val="ProductList-ClauseHeading"/>
      </w:pPr>
      <w:r>
        <w:t xml:space="preserve">Bilişsel Hizmetler Verilerinin Kullanımı. </w:t>
      </w:r>
    </w:p>
    <w:p w14:paraId="5116F152" w14:textId="77777777" w:rsidR="0018506C" w:rsidRDefault="0018506C" w:rsidP="0018506C">
      <w:pPr>
        <w:pStyle w:val="ProductList-Body"/>
      </w:pPr>
      <w:r>
        <w:t>Müşteri, Bilişsel Hizmetlere gönderdiği tüm Müşteri Verilerinin içeriğinden (“Bilişsel Hizmetler Verileri”) tek başına sorumludur.</w:t>
      </w:r>
    </w:p>
    <w:p w14:paraId="7834A636" w14:textId="77777777" w:rsidR="0018506C" w:rsidRDefault="0018506C" w:rsidP="0018506C">
      <w:pPr>
        <w:pStyle w:val="ProductList-Body"/>
      </w:pPr>
    </w:p>
    <w:p w14:paraId="16D95424" w14:textId="77777777" w:rsidR="0018506C" w:rsidRDefault="0018506C" w:rsidP="0018506C">
      <w:pPr>
        <w:pStyle w:val="ProductList-Body"/>
      </w:pPr>
      <w:r>
        <w:t>Microsoft, Bilişsel Hizmetler Verilerini yalnızca: (i) Bilişsel Hizmetleri Müşteriye sağlamak ve (ii) Microsoft ürünlerini ve hizmetlerini geliştirmek için işleyebilir. Microsoft, yalnızca anılan işlemeye özgü olmak üzere,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Bilişsel Hizmetler Verilerini işlemesi için gerekli tüm hakları güvence altına alacak ve devam ettirecektir.</w:t>
      </w:r>
    </w:p>
    <w:p w14:paraId="2A7D998F" w14:textId="77777777" w:rsidR="0018506C" w:rsidRDefault="0018506C" w:rsidP="0018506C">
      <w:pPr>
        <w:pStyle w:val="ProductList-Body"/>
      </w:pPr>
    </w:p>
    <w:p w14:paraId="39C322CB" w14:textId="77777777" w:rsidR="00D15973" w:rsidRPr="0008458E" w:rsidRDefault="00D15973" w:rsidP="00D15973">
      <w:pPr>
        <w:pStyle w:val="ProductList-Body"/>
      </w:pPr>
      <w:r>
        <w:t>Bilişsel Hizmetler Verileri Kişisel Veriler içerdiğinde, Müşteri, veri öznelerinden (veya ilgili yasaların gerektirdiği ölçüde, bu kişilerin ebeveynlerinden ya da velilerinden) verilerin Microsoft tarafından işlenmesi için yeterli onayı alacaktır.</w:t>
      </w:r>
    </w:p>
    <w:p w14:paraId="47FAC2BD" w14:textId="77777777" w:rsidR="0018506C" w:rsidRDefault="0018506C" w:rsidP="0018506C">
      <w:pPr>
        <w:pStyle w:val="ProductList-Body"/>
      </w:pPr>
    </w:p>
    <w:p w14:paraId="7A0DB242" w14:textId="77777777" w:rsidR="0018506C" w:rsidRDefault="0018506C" w:rsidP="0018506C">
      <w:pPr>
        <w:pStyle w:val="ProductList-Body"/>
      </w:pPr>
      <w:r>
        <w:t xml:space="preserve">Microsoft, Microsoft tarafından saklanan Bilişsel Hizmetler Verilerinden kimliği saptanabilecek veri sahiplerinin korunmasına yardımcı olmayı taahhüt eder. Microsoft, saklanan bazı Bilişsel Hizmetler Verilerinin kimlik bilgilerinden arındırılmasını sağlamaya yardımcı olmak için tasarlanmış ticari ve teknik tedbirleri hayata geçirmiştir. </w:t>
      </w:r>
    </w:p>
    <w:p w14:paraId="7A7C99DD" w14:textId="77777777" w:rsidR="0018506C" w:rsidRDefault="0018506C" w:rsidP="0018506C">
      <w:pPr>
        <w:pStyle w:val="ProductList-Body"/>
      </w:pPr>
    </w:p>
    <w:p w14:paraId="1927B849" w14:textId="77777777" w:rsidR="0018506C" w:rsidRDefault="0018506C" w:rsidP="0018506C">
      <w:pPr>
        <w:pStyle w:val="ProductList-Body"/>
      </w:pPr>
      <w:r>
        <w:t xml:space="preserve">Bilişsel Hizmetler Verilerinin Kullanımı maddesi, Müşterinin toplu lisanslama anlaşmasının feshinden veya sona ermesinden sonra yürürlükte olacaktır. Taraflar arasında olduğu gibi Müşteri, Bilişsel Hizmetler Verilerine ilişkin tüm haklara, mülkiyete ve menfaatlere sahiptir. Microsoft, işbu anlaşmada Bilişsel Hizmetler Verilerinin Kullanımı maddesinde Müşterinin Microsoft'a verdiği hakların haricinde, Bilişsel Hizmetler Verileri üzerinde başka hiçbir hakka sahip değildir. Bu paragraf, Microsoft'un Müşteriye lisansladığı yazılımlar veya hizmetler üzerinde Microsoft'un sahip olduğu hakları etkilemez. </w:t>
      </w:r>
    </w:p>
    <w:p w14:paraId="23D58BE2" w14:textId="77777777" w:rsidR="0018506C" w:rsidRDefault="0018506C" w:rsidP="0018506C">
      <w:pPr>
        <w:pStyle w:val="ProductList-Body"/>
      </w:pPr>
    </w:p>
    <w:p w14:paraId="52641BE4" w14:textId="77777777" w:rsidR="0018506C" w:rsidRDefault="0018506C" w:rsidP="0018506C">
      <w:pPr>
        <w:pStyle w:val="ProductList-ClauseHeading"/>
      </w:pPr>
      <w:r>
        <w:t>Bilişsel Hizmetler Verilerinin Saklanması</w:t>
      </w:r>
    </w:p>
    <w:p w14:paraId="658EDBE8" w14:textId="77777777" w:rsidR="0018506C" w:rsidRDefault="0018506C" w:rsidP="0018506C">
      <w:pPr>
        <w:pStyle w:val="ProductList-Body"/>
      </w:pPr>
      <w:r>
        <w:t>Bir hizmete ilişkin belgelerde ifade edilmedikçe, Bilişsel Hizmetler; Müşteri Verilerini Müşteri adına depolamak için tasarlanmamıştır.</w:t>
      </w:r>
      <w:r>
        <w:cr/>
      </w:r>
    </w:p>
    <w:p w14:paraId="34974A91" w14:textId="77777777" w:rsidR="0018506C" w:rsidRDefault="0018506C" w:rsidP="0018506C">
      <w:pPr>
        <w:pStyle w:val="ProductList-ClauseHeading"/>
      </w:pPr>
      <w:r>
        <w:t>Genel Gizlilik ve Güvenlik Şartlarının Uygulanması</w:t>
      </w:r>
    </w:p>
    <w:p w14:paraId="2B147D1C" w14:textId="598D1674" w:rsidR="0018506C" w:rsidRDefault="0018506C" w:rsidP="0018506C">
      <w:pPr>
        <w:pStyle w:val="ProductList-Body"/>
      </w:pPr>
      <w:r>
        <w:t>Bilişsel Hizmetler için Genel Gizlilik ve Güvenlik Şartlarının sadece, aşağıdaki maddeleri geçerlidir: Veri İşleme Yeri, Ön İzleme Sürümleri, Alt Yüklenicilerin Kullanılması, Microsoft'la İletişim</w:t>
      </w:r>
      <w:r w:rsidR="0014484A">
        <w:t>.</w:t>
      </w:r>
      <w:r>
        <w:t xml:space="preserve"> </w:t>
      </w:r>
    </w:p>
    <w:p w14:paraId="4C106C3E" w14:textId="77777777" w:rsidR="0018506C" w:rsidRDefault="0018506C" w:rsidP="0018506C">
      <w:pPr>
        <w:pStyle w:val="ProductList-Body"/>
      </w:pPr>
    </w:p>
    <w:p w14:paraId="134EA588" w14:textId="77777777" w:rsidR="006E1696" w:rsidRPr="008435D7" w:rsidRDefault="006E1696" w:rsidP="006E1696">
      <w:pPr>
        <w:pStyle w:val="ProductList-ClauseHeading"/>
      </w:pPr>
      <w:r>
        <w:t>Atıf</w:t>
      </w:r>
    </w:p>
    <w:p w14:paraId="4B3106EE" w14:textId="77777777" w:rsidR="006E1696" w:rsidRPr="008435D7" w:rsidRDefault="006E1696" w:rsidP="006E1696">
      <w:pPr>
        <w:pStyle w:val="ProductList-Body"/>
      </w:pPr>
      <w:r>
        <w:t xml:space="preserve">Müşteri, Microsoft Bilişsel Hizmetlerini (Arama API'leri [aşağıda tanımlanan] hariç) kullanırken, makul ölçüde belirgin atıflara yer verecektir. Bu atıf, “Microsoft Bilişsel Hizmetleri kullanılıyor” olarak belirtilmiş olmalı ve </w:t>
      </w:r>
      <w:hyperlink r:id="rId36" w:history="1">
        <w:r>
          <w:rPr>
            <w:rStyle w:val="Hyperlink"/>
          </w:rPr>
          <w:t>http://go.microsoft.com/fwlink/?LinkID=829046</w:t>
        </w:r>
      </w:hyperlink>
      <w:r>
        <w:t xml:space="preserve"> adresine bir köprü içermelidir.</w:t>
      </w:r>
    </w:p>
    <w:p w14:paraId="418234EF" w14:textId="77777777" w:rsidR="0018506C" w:rsidRDefault="0018506C" w:rsidP="0018506C">
      <w:pPr>
        <w:pStyle w:val="ProductList-Body"/>
      </w:pPr>
    </w:p>
    <w:p w14:paraId="3B359CFA" w14:textId="77777777" w:rsidR="0018506C" w:rsidRDefault="0018506C" w:rsidP="0018506C">
      <w:pPr>
        <w:pStyle w:val="ProductList-ClauseHeading"/>
      </w:pPr>
      <w:r>
        <w:t>Öncelik</w:t>
      </w:r>
    </w:p>
    <w:p w14:paraId="12D3E8BB" w14:textId="77777777" w:rsidR="0018506C" w:rsidRDefault="0018506C" w:rsidP="0018506C">
      <w:pPr>
        <w:pStyle w:val="ProductList-Body"/>
      </w:pPr>
      <w:r>
        <w:t>İşbu anlaşmada Microsoft Bilişsel Hizmetler maddesi, Çevrimiçi Hizmet Şartlarının diğer hiçbir kısmıyla çelişmemesi koşuluyla geçerlidir.</w:t>
      </w:r>
    </w:p>
    <w:p w14:paraId="66941377" w14:textId="77777777" w:rsidR="0018506C" w:rsidRDefault="0018506C" w:rsidP="0018506C">
      <w:pPr>
        <w:pStyle w:val="ProductList-Body"/>
      </w:pPr>
    </w:p>
    <w:p w14:paraId="6BF10457" w14:textId="77777777" w:rsidR="006E1696" w:rsidRPr="008435D7" w:rsidRDefault="006E1696" w:rsidP="006E1696">
      <w:pPr>
        <w:pStyle w:val="ProductList-ClauseHeading"/>
      </w:pPr>
      <w:r>
        <w:t>Müşterinin hizmet çıktısını kullanımına ilişkin Bing API'lerin Sınırlaması</w:t>
      </w:r>
    </w:p>
    <w:p w14:paraId="18405E7E" w14:textId="77777777" w:rsidR="006E1696" w:rsidRPr="008435D7" w:rsidRDefault="006E1696" w:rsidP="006E1696">
      <w:pPr>
        <w:pStyle w:val="ProductList-Body"/>
        <w:tabs>
          <w:tab w:val="clear" w:pos="158"/>
          <w:tab w:val="left" w:pos="360"/>
        </w:tabs>
      </w:pPr>
      <w:r>
        <w:t>Müşteri, Bing markalı API'lerden aldığı hiçbir veriyi, benzer bir makine öğrenimi tabanlı herhangi bir hizmet geliştirmek veya sunmak amacıyla kullanamaz.</w:t>
      </w:r>
    </w:p>
    <w:p w14:paraId="288DCB85" w14:textId="77777777" w:rsidR="0018506C" w:rsidRDefault="0018506C" w:rsidP="0018506C">
      <w:pPr>
        <w:pStyle w:val="ProductList-Body"/>
        <w:ind w:left="180"/>
      </w:pPr>
    </w:p>
    <w:p w14:paraId="2540584C" w14:textId="77777777" w:rsidR="00465AED" w:rsidRPr="00CC13E3" w:rsidRDefault="00465AED" w:rsidP="00465AED">
      <w:pPr>
        <w:pStyle w:val="ProductList-ClauseHeading"/>
      </w:pPr>
      <w:r>
        <w:t>Bing Arama API'leri Kullanım ve Görüntüleme Gereksinimleri</w:t>
      </w:r>
    </w:p>
    <w:p w14:paraId="3088105C" w14:textId="77777777" w:rsidR="00465AED" w:rsidRPr="00CC13E3" w:rsidRDefault="00465AED" w:rsidP="00465AED">
      <w:pPr>
        <w:pStyle w:val="ProductList-Body"/>
        <w:tabs>
          <w:tab w:val="left" w:pos="270"/>
        </w:tabs>
      </w:pPr>
      <w:r>
        <w:t xml:space="preserve">Müşteri, Bing Web Araması, Görüntü Arama, Video Arama ve Haber Arama API'leri, Bing Yazım Denetleyici ve Bing Otomatik Öneri (topluca “Arama API'leri”) için uygulanan, </w:t>
      </w:r>
      <w:hyperlink r:id="rId37" w:history="1">
        <w:r>
          <w:rPr>
            <w:rStyle w:val="Hyperlink"/>
          </w:rPr>
          <w:t>https://aka.ms/r1j7jq</w:t>
        </w:r>
      </w:hyperlink>
      <w:r>
        <w:t xml:space="preserve"> adresinden ulaşılabilecek kullanım ve görüntüleme gereksinimlerine uyacaktır. Müşteri, Arama API'leri aracılığıyla elde ettiği sonuçları, yalnızca İnternet Araması Deneyimlerinde (kullanım ve görüntüleme gereksinimlerinde tanımlanan şekilde) kullanacak ve sonuçları ön belleğe almayacak veya kopyalamayacaktır. Müşterinin, Arama API'leri aracılığıyla elde ettiği sonuçlar; Ürün, Düzeltici veya Hizmetlere İlişkin Teslim Edilebilir Öğeler değildir.</w:t>
      </w:r>
    </w:p>
    <w:p w14:paraId="378260B9" w14:textId="77777777" w:rsidR="0018506C" w:rsidRDefault="0018506C" w:rsidP="0018506C">
      <w:pPr>
        <w:pStyle w:val="ProductList-Body"/>
        <w:tabs>
          <w:tab w:val="left" w:pos="360"/>
        </w:tabs>
      </w:pPr>
    </w:p>
    <w:p w14:paraId="1FC57C7D" w14:textId="77777777" w:rsidR="0018506C" w:rsidRDefault="0018506C" w:rsidP="0018506C">
      <w:pPr>
        <w:pStyle w:val="ProductList-ClauseHeading"/>
      </w:pPr>
      <w:r>
        <w:t>Translator API</w:t>
      </w:r>
    </w:p>
    <w:p w14:paraId="764594BC" w14:textId="77777777" w:rsidR="0018506C" w:rsidRPr="00721DAE" w:rsidRDefault="0018506C" w:rsidP="0018506C">
      <w:pPr>
        <w:pStyle w:val="ProductList-Body"/>
        <w:tabs>
          <w:tab w:val="left" w:pos="360"/>
        </w:tabs>
        <w:ind w:left="180"/>
        <w:rPr>
          <w:b/>
          <w:color w:val="0072C6"/>
        </w:rPr>
      </w:pPr>
      <w:r>
        <w:rPr>
          <w:b/>
          <w:color w:val="0072C6"/>
        </w:rPr>
        <w:t>Atıf:</w:t>
      </w:r>
    </w:p>
    <w:p w14:paraId="6667DB84" w14:textId="77777777" w:rsidR="0018506C" w:rsidRDefault="0018506C" w:rsidP="0018506C">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395D5475" w14:textId="77777777" w:rsidR="0018506C" w:rsidRDefault="0018506C" w:rsidP="0018506C">
      <w:pPr>
        <w:pStyle w:val="ProductList-Body"/>
        <w:tabs>
          <w:tab w:val="left" w:pos="360"/>
        </w:tabs>
        <w:ind w:left="180"/>
      </w:pPr>
    </w:p>
    <w:p w14:paraId="4C7DEFDC" w14:textId="77777777" w:rsidR="0018506C" w:rsidRPr="00721DAE" w:rsidRDefault="0018506C" w:rsidP="0018506C">
      <w:pPr>
        <w:pStyle w:val="ProductList-Body"/>
        <w:tabs>
          <w:tab w:val="left" w:pos="360"/>
        </w:tabs>
        <w:ind w:left="180"/>
        <w:rPr>
          <w:b/>
          <w:color w:val="0072C6"/>
        </w:rPr>
      </w:pPr>
      <w:r>
        <w:rPr>
          <w:b/>
          <w:color w:val="0072C6"/>
        </w:rPr>
        <w:t>Müşterinin hizmet çıktılarını kullanımına ilişkin sınırlama:</w:t>
      </w:r>
    </w:p>
    <w:p w14:paraId="16679F38" w14:textId="77777777" w:rsidR="0018506C" w:rsidRDefault="0018506C" w:rsidP="0018506C">
      <w:pPr>
        <w:pStyle w:val="ProductList-Body"/>
        <w:tabs>
          <w:tab w:val="clear" w:pos="158"/>
          <w:tab w:val="left" w:pos="360"/>
        </w:tabs>
        <w:ind w:left="180"/>
      </w:pPr>
      <w:r>
        <w:t>Müşteri, Microsoft Translator'dan aldığı hiçbir veriyi, benzer bir makine öğrenimi tabanlı herhangi bir hizmet geliştirmek veya sunmak amacıyla kullanamaz.</w:t>
      </w:r>
    </w:p>
    <w:bookmarkStart w:id="110" w:name="_Toc460240101"/>
    <w:bookmarkStart w:id="111" w:name="EMS"/>
    <w:bookmarkStart w:id="112" w:name="_Toc437590238"/>
    <w:bookmarkStart w:id="113" w:name="_Toc435790944"/>
    <w:bookmarkStart w:id="114" w:name="MicrosoftDynamicsMarketing"/>
    <w:p w14:paraId="72A0D999"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7448CED" w14:textId="6138EA62" w:rsidR="00AA0238" w:rsidRPr="00AA0238" w:rsidRDefault="00AA0238" w:rsidP="00AA0238">
      <w:pPr>
        <w:pStyle w:val="ProductList-OfferingGroupHeading"/>
        <w:spacing w:after="80"/>
        <w:outlineLvl w:val="1"/>
        <w:rPr>
          <w:lang w:val="tr-TR"/>
        </w:rPr>
      </w:pPr>
      <w:bookmarkStart w:id="115" w:name="_Toc476476610"/>
      <w:bookmarkStart w:id="116" w:name="_Toc491800663"/>
      <w:bookmarkStart w:id="117" w:name="_Toc459970714"/>
      <w:bookmarkStart w:id="118" w:name="_Toc457466428"/>
      <w:bookmarkStart w:id="119" w:name="AzureActiveDirectoryBasic"/>
      <w:bookmarkEnd w:id="110"/>
      <w:bookmarkEnd w:id="111"/>
      <w:r w:rsidRPr="00AA0238">
        <w:rPr>
          <w:lang w:val="tr-TR"/>
        </w:rPr>
        <w:t>Microsoft Azure Planları</w:t>
      </w:r>
      <w:bookmarkEnd w:id="115"/>
      <w:bookmarkEnd w:id="116"/>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616AF7"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78C8DE9B" w14:textId="77777777" w:rsidR="00AA0238" w:rsidRDefault="00AA0238" w:rsidP="00AA0238">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20" w:name="_Toc491800664"/>
      <w:r w:rsidR="0031614F" w:rsidRPr="0018506C">
        <w:rPr>
          <w:lang w:val="tr-TR"/>
        </w:rPr>
        <w:t>Azure Active Directory Basic</w:t>
      </w:r>
      <w:bookmarkEnd w:id="117"/>
      <w:bookmarkEnd w:id="118"/>
      <w:bookmarkEnd w:id="120"/>
    </w:p>
    <w:bookmarkEnd w:id="119"/>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21"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22" w:name="_Toc459970715"/>
      <w:bookmarkStart w:id="123" w:name="_Toc457466429"/>
      <w:bookmarkStart w:id="124" w:name="_Toc491800665"/>
      <w:r>
        <w:t>Azure Active Directory Premium</w:t>
      </w:r>
      <w:bookmarkEnd w:id="122"/>
      <w:bookmarkEnd w:id="123"/>
      <w:bookmarkEnd w:id="124"/>
    </w:p>
    <w:bookmarkEnd w:id="121"/>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25"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3C2FBE" w:rsidRDefault="0031614F" w:rsidP="0031614F">
      <w:pPr>
        <w:pStyle w:val="ProductList-Offering2Heading"/>
        <w:outlineLvl w:val="2"/>
      </w:pPr>
      <w:r>
        <w:tab/>
      </w:r>
      <w:bookmarkStart w:id="126" w:name="AzureRightsManagement"/>
      <w:bookmarkStart w:id="127" w:name="_Toc459970716"/>
      <w:bookmarkStart w:id="128" w:name="_Toc457466430"/>
      <w:bookmarkStart w:id="129" w:name="_Toc491800666"/>
      <w:r>
        <w:t>Azure Information Protection</w:t>
      </w:r>
      <w:bookmarkEnd w:id="126"/>
      <w:r>
        <w:t xml:space="preserve"> Premium</w:t>
      </w:r>
      <w:bookmarkEnd w:id="127"/>
      <w:bookmarkEnd w:id="128"/>
      <w:bookmarkEnd w:id="129"/>
    </w:p>
    <w:bookmarkEnd w:id="125"/>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616AF7"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30" w:name="_Toc388464308"/>
    <w:bookmarkStart w:id="131" w:name="_Toc460240107"/>
    <w:bookmarkStart w:id="132" w:name="Dynamics365"/>
    <w:bookmarkStart w:id="133" w:name="_Toc459970718"/>
    <w:bookmarkEnd w:id="112"/>
    <w:bookmarkEnd w:id="113"/>
    <w:bookmarkEnd w:id="114"/>
    <w:bookmarkEnd w:id="130"/>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744378B" w14:textId="77777777" w:rsidR="0012201D" w:rsidRPr="00747204" w:rsidRDefault="0012201D" w:rsidP="0012201D">
      <w:pPr>
        <w:pStyle w:val="ProductList-Offering1Heading"/>
      </w:pPr>
      <w:bookmarkStart w:id="134" w:name="_Toc484158298"/>
      <w:bookmarkStart w:id="135" w:name="_Toc476230929"/>
      <w:bookmarkStart w:id="136" w:name="_Toc491800667"/>
      <w:bookmarkEnd w:id="131"/>
      <w:bookmarkEnd w:id="132"/>
      <w:bookmarkEnd w:id="133"/>
      <w:r>
        <w:t>Microsoft Dynamics 365 Hizmetleri</w:t>
      </w:r>
      <w:bookmarkEnd w:id="134"/>
      <w:bookmarkEnd w:id="135"/>
      <w:bookmarkEnd w:id="136"/>
    </w:p>
    <w:p w14:paraId="7F138956" w14:textId="77777777" w:rsidR="0012201D" w:rsidRPr="00A8327A" w:rsidRDefault="0012201D" w:rsidP="0012201D">
      <w:pPr>
        <w:pStyle w:val="ProductList-Body"/>
        <w:rPr>
          <w:rFonts w:asciiTheme="majorHAnsi" w:hAnsiTheme="majorHAnsi"/>
          <w:sz w:val="16"/>
          <w:szCs w:val="16"/>
        </w:rPr>
        <w:sectPr w:rsidR="0012201D" w:rsidRPr="00A8327A" w:rsidSect="0012201D">
          <w:footerReference w:type="first" r:id="rId38"/>
          <w:pgSz w:w="12240" w:h="15840"/>
          <w:pgMar w:top="1440" w:right="720" w:bottom="1440" w:left="720" w:header="720" w:footer="720" w:gutter="0"/>
          <w:cols w:space="720"/>
          <w:titlePg/>
          <w:docGrid w:linePitch="360"/>
        </w:sectPr>
      </w:pPr>
    </w:p>
    <w:p w14:paraId="2B88B123" w14:textId="77777777" w:rsidR="0012201D" w:rsidRPr="00747204" w:rsidRDefault="0012201D" w:rsidP="0012201D">
      <w:pPr>
        <w:pStyle w:val="ProductList-Body"/>
      </w:pPr>
      <w:r>
        <w:rPr>
          <w:rFonts w:asciiTheme="majorHAnsi" w:hAnsiTheme="majorHAnsi"/>
          <w:sz w:val="16"/>
          <w:szCs w:val="16"/>
        </w:rPr>
        <w:t>Microsoft Dynamics 365 for Case Management, Enterprise Edition</w:t>
      </w:r>
    </w:p>
    <w:p w14:paraId="36006029" w14:textId="77777777" w:rsidR="0012201D" w:rsidRPr="00747204" w:rsidRDefault="0012201D" w:rsidP="0012201D">
      <w:pPr>
        <w:pStyle w:val="ProductList-Body"/>
      </w:pPr>
      <w:r>
        <w:rPr>
          <w:rFonts w:asciiTheme="majorHAnsi" w:hAnsiTheme="majorHAnsi"/>
          <w:sz w:val="16"/>
          <w:szCs w:val="16"/>
        </w:rPr>
        <w:t>Microsoft Dynamics 365 for Customer Service, Enterprise Edition</w:t>
      </w:r>
    </w:p>
    <w:p w14:paraId="4775D392" w14:textId="77777777" w:rsidR="0012201D" w:rsidRPr="00747204" w:rsidRDefault="0012201D" w:rsidP="0012201D">
      <w:pPr>
        <w:pStyle w:val="ProductList-Body"/>
      </w:pPr>
      <w:r>
        <w:rPr>
          <w:rFonts w:asciiTheme="majorHAnsi" w:hAnsiTheme="majorHAnsi"/>
          <w:sz w:val="16"/>
          <w:szCs w:val="16"/>
        </w:rPr>
        <w:t>Microsoft Dynamics 365 for Field Services, Enterprise Edition</w:t>
      </w:r>
    </w:p>
    <w:p w14:paraId="0E42573E" w14:textId="77777777" w:rsidR="0012201D" w:rsidRPr="00747204" w:rsidRDefault="0012201D" w:rsidP="0012201D">
      <w:pPr>
        <w:pStyle w:val="ProductList-Body"/>
      </w:pPr>
      <w:r>
        <w:rPr>
          <w:rFonts w:asciiTheme="majorHAnsi" w:hAnsiTheme="majorHAnsi"/>
          <w:sz w:val="16"/>
          <w:szCs w:val="16"/>
        </w:rPr>
        <w:t>Microsoft Dynamics 365 for Finance and Operations, Business Edition</w:t>
      </w:r>
    </w:p>
    <w:p w14:paraId="221998C7" w14:textId="77777777" w:rsidR="0012201D" w:rsidRPr="00747204" w:rsidRDefault="0012201D" w:rsidP="0012201D">
      <w:pPr>
        <w:pStyle w:val="ProductList-Body"/>
      </w:pPr>
      <w:r>
        <w:rPr>
          <w:rFonts w:asciiTheme="majorHAnsi" w:hAnsiTheme="majorHAnsi"/>
          <w:sz w:val="16"/>
          <w:szCs w:val="16"/>
        </w:rPr>
        <w:t>Microsoft Dynamics 365 for Operations Activity, Enterprise Edition</w:t>
      </w:r>
    </w:p>
    <w:p w14:paraId="4B06C70F" w14:textId="77777777" w:rsidR="0012201D" w:rsidRPr="00747204" w:rsidRDefault="0012201D" w:rsidP="0012201D">
      <w:pPr>
        <w:pStyle w:val="ProductList-Body"/>
      </w:pPr>
      <w:r>
        <w:rPr>
          <w:rFonts w:asciiTheme="majorHAnsi" w:hAnsiTheme="majorHAnsi"/>
          <w:sz w:val="16"/>
          <w:szCs w:val="16"/>
        </w:rPr>
        <w:t>Microsoft Dynamics 365 for Operations Device, Enterprise Edition</w:t>
      </w:r>
    </w:p>
    <w:p w14:paraId="5E0F7033" w14:textId="77777777" w:rsidR="0012201D" w:rsidRPr="00747204" w:rsidRDefault="0012201D" w:rsidP="0012201D">
      <w:pPr>
        <w:pStyle w:val="ProductList-Body"/>
      </w:pPr>
      <w:r>
        <w:rPr>
          <w:rFonts w:asciiTheme="majorHAnsi" w:hAnsiTheme="majorHAnsi"/>
          <w:sz w:val="16"/>
          <w:szCs w:val="16"/>
        </w:rPr>
        <w:t>Microsoft Dynamics 365 for Project Service Automation, Enterprise Edition</w:t>
      </w:r>
    </w:p>
    <w:p w14:paraId="115047FF" w14:textId="77777777" w:rsidR="0012201D" w:rsidRPr="00747204" w:rsidRDefault="0012201D" w:rsidP="0012201D">
      <w:pPr>
        <w:pStyle w:val="ProductList-Body"/>
      </w:pPr>
      <w:r>
        <w:rPr>
          <w:rFonts w:asciiTheme="majorHAnsi" w:hAnsiTheme="majorHAnsi"/>
          <w:sz w:val="16"/>
          <w:szCs w:val="16"/>
        </w:rPr>
        <w:t>Microsoft Dynamics 365 for Retail, Enterprise Edition</w:t>
      </w:r>
    </w:p>
    <w:p w14:paraId="4FE6B197" w14:textId="77777777" w:rsidR="0012201D" w:rsidRPr="00747204" w:rsidRDefault="0012201D" w:rsidP="0012201D">
      <w:pPr>
        <w:pStyle w:val="ProductList-Body"/>
      </w:pPr>
      <w:r>
        <w:rPr>
          <w:rFonts w:asciiTheme="majorHAnsi" w:hAnsiTheme="majorHAnsi"/>
          <w:sz w:val="16"/>
          <w:szCs w:val="16"/>
        </w:rPr>
        <w:t>Microsoft Dynamics 365 for Sales, Enterprise Edition</w:t>
      </w:r>
    </w:p>
    <w:p w14:paraId="6037D149" w14:textId="77777777" w:rsidR="0012201D" w:rsidRPr="00747204" w:rsidRDefault="0012201D" w:rsidP="0012201D">
      <w:pPr>
        <w:pStyle w:val="ProductList-Body"/>
      </w:pPr>
      <w:r>
        <w:rPr>
          <w:rFonts w:asciiTheme="majorHAnsi" w:hAnsiTheme="majorHAnsi"/>
          <w:sz w:val="16"/>
          <w:szCs w:val="16"/>
        </w:rPr>
        <w:t>Microsoft Dynamics 365 for Talent, Enterprise Edition</w:t>
      </w:r>
    </w:p>
    <w:p w14:paraId="5864B8C8" w14:textId="77777777" w:rsidR="0012201D" w:rsidRPr="00747204" w:rsidRDefault="0012201D" w:rsidP="0012201D">
      <w:pPr>
        <w:pStyle w:val="ProductList-Body"/>
      </w:pPr>
      <w:r>
        <w:rPr>
          <w:rFonts w:asciiTheme="majorHAnsi" w:hAnsiTheme="majorHAnsi"/>
          <w:sz w:val="16"/>
          <w:szCs w:val="16"/>
        </w:rPr>
        <w:t>Microsoft Dynamics 365 for Team Members, Business Edition</w:t>
      </w:r>
    </w:p>
    <w:p w14:paraId="2B11B3A3" w14:textId="77777777" w:rsidR="0012201D" w:rsidRPr="00747204" w:rsidRDefault="0012201D" w:rsidP="0012201D">
      <w:pPr>
        <w:pStyle w:val="ProductList-Body"/>
      </w:pPr>
      <w:r>
        <w:rPr>
          <w:rFonts w:asciiTheme="majorHAnsi" w:hAnsiTheme="majorHAnsi"/>
          <w:sz w:val="16"/>
          <w:szCs w:val="16"/>
        </w:rPr>
        <w:t>Microsoft Dynamics 365 for Team Members, Enterprise Edition</w:t>
      </w:r>
    </w:p>
    <w:p w14:paraId="61254C07" w14:textId="77777777" w:rsidR="0012201D" w:rsidRPr="00747204" w:rsidRDefault="0012201D" w:rsidP="0012201D">
      <w:pPr>
        <w:pStyle w:val="ProductList-Body"/>
      </w:pPr>
      <w:r>
        <w:rPr>
          <w:rFonts w:asciiTheme="majorHAnsi" w:hAnsiTheme="majorHAnsi"/>
          <w:sz w:val="16"/>
          <w:szCs w:val="16"/>
        </w:rPr>
        <w:t>Microsoft İlişki Satışları</w:t>
      </w:r>
    </w:p>
    <w:p w14:paraId="6EE2A43F" w14:textId="77777777" w:rsidR="0012201D" w:rsidRPr="005F08E6" w:rsidRDefault="0012201D" w:rsidP="0012201D">
      <w:pPr>
        <w:pStyle w:val="ProductList-Body"/>
        <w:rPr>
          <w:rFonts w:asciiTheme="majorHAnsi" w:hAnsiTheme="majorHAnsi"/>
          <w:sz w:val="16"/>
          <w:szCs w:val="16"/>
        </w:rPr>
        <w:sectPr w:rsidR="0012201D"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616AF7"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6C0C8F42" w14:textId="77777777" w:rsidR="0012201D" w:rsidRPr="00747204" w:rsidRDefault="0012201D" w:rsidP="0012201D">
      <w:pPr>
        <w:pStyle w:val="ProductList-Body"/>
        <w:keepNext/>
        <w:keepLines/>
        <w:widowControl w:val="0"/>
        <w:tabs>
          <w:tab w:val="clear" w:pos="158"/>
          <w:tab w:val="left" w:pos="360"/>
        </w:tabs>
      </w:pPr>
      <w:r>
        <w:t>Microsoft Dynamics 365 Hizmetleri Dış Kullanıcılarının Çevrimiçi Hizmete erişmek için bir SL'ye ihtiyacı yoktur. Bu muafiyet (1) Müşterinin ya da Bağlı Kuruluşlarının yüklenicileri veya aracıları veya (2) Microsoft Dynamics 365 Unified Operations Plan, Microsoft Dynamics 365 for Retail ya da Microsoft Dynamics 365 for Talent içerisine dahil edilen hizmetler veya bileşenler dışındaki Microsoft Dynamics 365 Hizmetlerini Microsoft Dynamics 365 istemci yazılımı ile birlikte kullanan Harici Kullanıcılar için geçerli değildir.</w:t>
      </w:r>
    </w:p>
    <w:p w14:paraId="38E0BD68" w14:textId="77777777" w:rsidR="0012201D" w:rsidRPr="00747204" w:rsidRDefault="0012201D" w:rsidP="0012201D">
      <w:pPr>
        <w:pStyle w:val="ProductList-Body"/>
        <w:tabs>
          <w:tab w:val="clear" w:pos="158"/>
          <w:tab w:val="left" w:pos="360"/>
        </w:tabs>
      </w:pPr>
    </w:p>
    <w:p w14:paraId="20CEFDF3" w14:textId="77777777" w:rsidR="0012201D" w:rsidRPr="00747204" w:rsidRDefault="0012201D" w:rsidP="0012201D">
      <w:pPr>
        <w:pStyle w:val="ProductList-ClauseHeading"/>
      </w:pPr>
      <w:r>
        <w:t>Microsoft Dynamics 365 Unified Operations Plan</w:t>
      </w:r>
    </w:p>
    <w:p w14:paraId="3FF10B79" w14:textId="77777777" w:rsidR="0012201D" w:rsidRPr="00747204" w:rsidRDefault="0012201D" w:rsidP="0012201D">
      <w:pPr>
        <w:pStyle w:val="ProductList-Body"/>
        <w:tabs>
          <w:tab w:val="clear" w:pos="158"/>
          <w:tab w:val="left" w:pos="360"/>
        </w:tabs>
      </w:pPr>
      <w:r>
        <w:t xml:space="preserve">Müşteri, Microsoft Dynamics 365 Finance and Operations ve Microsoft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6E626685" w14:textId="77777777" w:rsidR="0012201D" w:rsidRPr="00747204" w:rsidRDefault="0012201D" w:rsidP="0012201D">
      <w:pPr>
        <w:pStyle w:val="ProductList-Body"/>
        <w:tabs>
          <w:tab w:val="left" w:pos="360"/>
        </w:tabs>
      </w:pPr>
      <w:r>
        <w:rPr>
          <w:b/>
          <w:color w:val="00188F"/>
        </w:rPr>
        <w:t>Microsoft Dynamics 365 for Talent</w:t>
      </w:r>
    </w:p>
    <w:p w14:paraId="5003E225" w14:textId="77777777" w:rsidR="0012201D" w:rsidRPr="00747204" w:rsidRDefault="0012201D" w:rsidP="0012201D">
      <w:pPr>
        <w:pStyle w:val="ProductList-Body"/>
        <w:tabs>
          <w:tab w:val="clear" w:pos="158"/>
          <w:tab w:val="left" w:pos="360"/>
        </w:tabs>
      </w:pPr>
      <w:r>
        <w:t>(1) Çekme modülünde aday olan veya (2) yerleşik modüle yeni işe alınan Microsoft Dynamics 365 for Talent kullanıcılarının Çevrimiçi Hizmetlere erişmek için bir SL'ye ihtiyaçları yoktur.</w:t>
      </w:r>
    </w:p>
    <w:p w14:paraId="40077996" w14:textId="77777777" w:rsidR="0012201D" w:rsidRPr="00747204" w:rsidRDefault="0012201D" w:rsidP="0012201D">
      <w:pPr>
        <w:pStyle w:val="ProductList-Body"/>
        <w:tabs>
          <w:tab w:val="clear" w:pos="158"/>
          <w:tab w:val="left" w:pos="360"/>
        </w:tabs>
      </w:pPr>
    </w:p>
    <w:p w14:paraId="79D048A7" w14:textId="77777777" w:rsidR="0012201D" w:rsidRPr="00747204" w:rsidRDefault="0012201D" w:rsidP="0012201D">
      <w:pPr>
        <w:pStyle w:val="ProductList-ClauseHeading"/>
      </w:pPr>
      <w:r>
        <w:t>Dynamics 365 Kullanıcı SL'leri, YG'den Geçiş Kullanıcı SL'leri ve Eklenti Kullanıcı SL'leri için Sunucu Kullanım Hakları</w:t>
      </w:r>
    </w:p>
    <w:p w14:paraId="468034B7" w14:textId="77777777" w:rsidR="0012201D" w:rsidRPr="00747204" w:rsidRDefault="0012201D" w:rsidP="0012201D">
      <w:pPr>
        <w:pStyle w:val="ProductList-Body"/>
      </w:pPr>
      <w:r>
        <w:t>Aşağıdaki sunucu kullanım hakları hükümleri, Dynamics 365 Business Edition lisansına sahip Müşteriler veya Open Lisansta, Open Value'da ve Open Value Üyeliğinde Dynamics 365 Enterprise Edition lisansına sahip Müşteriler için geçerli değildir.</w:t>
      </w:r>
    </w:p>
    <w:p w14:paraId="3F7328AC" w14:textId="77777777" w:rsidR="0012201D" w:rsidRPr="00747204" w:rsidRDefault="0012201D" w:rsidP="0012201D">
      <w:pPr>
        <w:pStyle w:val="ProductList-Body"/>
      </w:pPr>
    </w:p>
    <w:p w14:paraId="3FEC204E" w14:textId="77777777" w:rsidR="0012201D" w:rsidRPr="00747204" w:rsidRDefault="0012201D" w:rsidP="0012201D">
      <w:pPr>
        <w:pStyle w:val="ProductList-Body"/>
        <w:ind w:left="180"/>
      </w:pPr>
      <w:r>
        <w:rPr>
          <w:b/>
          <w:color w:val="0072C6"/>
        </w:rPr>
        <w:t>Microsoft Dynamics 365 for Operations Şirket İçi Sunucu</w:t>
      </w:r>
    </w:p>
    <w:p w14:paraId="60A037A9" w14:textId="77777777" w:rsidR="0012201D" w:rsidRPr="00747204" w:rsidRDefault="0012201D" w:rsidP="0012201D">
      <w:pPr>
        <w:pStyle w:val="ProductList-Body"/>
        <w:ind w:left="180"/>
      </w:pPr>
      <w:r>
        <w:t>(1) Microsoft Dynamics 365 Plan veya (2) Microsoft Dynamics 365 Unified Operations Plan (ya da Plan'in ayrı olarak lisanslı bileşenlerinden herhangi biri) için aktif abonelikleri olan Müşteriler:</w:t>
      </w:r>
    </w:p>
    <w:p w14:paraId="7D843ABD" w14:textId="77777777" w:rsidR="0012201D" w:rsidRPr="00747204" w:rsidRDefault="0012201D" w:rsidP="0012201D">
      <w:pPr>
        <w:pStyle w:val="ProductList-Body"/>
        <w:numPr>
          <w:ilvl w:val="0"/>
          <w:numId w:val="39"/>
        </w:numPr>
        <w:tabs>
          <w:tab w:val="clear" w:pos="158"/>
          <w:tab w:val="left" w:pos="360"/>
          <w:tab w:val="left" w:pos="720"/>
        </w:tabs>
        <w:ind w:left="720"/>
      </w:pPr>
      <w:r>
        <w:t>Microsoft Dynamics 365 for Operations Sunucu yazılımının herhangi bir sayıda kopyasını bir ağa ya da paylaşılan sunuculara yükleyebilirler;</w:t>
      </w:r>
    </w:p>
    <w:p w14:paraId="54CE5786" w14:textId="77777777" w:rsidR="0012201D" w:rsidRPr="00747204" w:rsidRDefault="0012201D" w:rsidP="0012201D">
      <w:pPr>
        <w:pStyle w:val="ProductList-Body"/>
        <w:numPr>
          <w:ilvl w:val="0"/>
          <w:numId w:val="39"/>
        </w:numPr>
        <w:tabs>
          <w:tab w:val="left" w:pos="360"/>
          <w:tab w:val="left" w:pos="720"/>
        </w:tabs>
        <w:ind w:left="720"/>
      </w:pPr>
      <w:r>
        <w:t>Microsoft Dynamic 365 for Operations Sunucusu yerine Microsoft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4D3DF3A0" w14:textId="77777777" w:rsidR="0012201D" w:rsidRPr="00747204" w:rsidRDefault="0012201D" w:rsidP="0012201D">
      <w:pPr>
        <w:pStyle w:val="ProductList-Body"/>
        <w:tabs>
          <w:tab w:val="clear" w:pos="158"/>
          <w:tab w:val="left" w:pos="180"/>
        </w:tabs>
        <w:ind w:left="180"/>
      </w:pPr>
      <w:r>
        <w:rPr>
          <w:b/>
          <w:color w:val="0072C6"/>
        </w:rPr>
        <w:t>Microsoft Dynamics 365 Şirket İçi Sunucu</w:t>
      </w:r>
    </w:p>
    <w:p w14:paraId="5CB8193D" w14:textId="77777777" w:rsidR="0012201D" w:rsidRPr="00747204" w:rsidRDefault="0012201D" w:rsidP="0012201D">
      <w:pPr>
        <w:pStyle w:val="ProductList-Body"/>
        <w:ind w:left="180"/>
      </w:pPr>
      <w:r>
        <w:t>(1) Microsoft Dynamics 365 Plan veya (2) Microsoft Dynamics 365 Customer Engagement Plan (ya da Plan'in ayrı olarak lisanslı bileşenlerinden herhangi biri) için aktif abonelikleri olan Müşteri:</w:t>
      </w:r>
    </w:p>
    <w:p w14:paraId="1DAD2A61" w14:textId="77777777" w:rsidR="0012201D" w:rsidRPr="00747204" w:rsidRDefault="0012201D" w:rsidP="0012201D">
      <w:pPr>
        <w:pStyle w:val="ProductList-Body"/>
        <w:numPr>
          <w:ilvl w:val="0"/>
          <w:numId w:val="43"/>
        </w:numPr>
      </w:pPr>
      <w:r>
        <w:t>Microsoft Dynamics 365 sunucu (şirket içi) yazılımının herhangi bir sayıda kopyasını bir ağa ya da paylaşılan sunuculara yükleyebilir;</w:t>
      </w:r>
    </w:p>
    <w:p w14:paraId="173F9053" w14:textId="77777777" w:rsidR="0012201D" w:rsidRPr="00747204" w:rsidRDefault="0012201D" w:rsidP="0012201D">
      <w:pPr>
        <w:pStyle w:val="ProductList-Body"/>
        <w:numPr>
          <w:ilvl w:val="0"/>
          <w:numId w:val="43"/>
        </w:numPr>
      </w:pPr>
      <w:r>
        <w:t xml:space="preserve">Microsoft Dynamic 365 Şirket İçi Sunucu yerine Microsoft Dynamics CRM 2016 Sunucu yazılımını kurabilir; </w:t>
      </w:r>
    </w:p>
    <w:p w14:paraId="7C9085C2" w14:textId="77777777" w:rsidR="0012201D" w:rsidRPr="00747204" w:rsidRDefault="0012201D" w:rsidP="0012201D">
      <w:pPr>
        <w:pStyle w:val="ProductList-Body"/>
        <w:numPr>
          <w:ilvl w:val="0"/>
          <w:numId w:val="43"/>
        </w:numPr>
      </w:pPr>
      <w:r>
        <w:t>nitelikli bir SL atanmış kullanıcılara ve aygıtlara sunucu yazılımına erişme izni verebilir;</w:t>
      </w:r>
    </w:p>
    <w:p w14:paraId="4F6859DD" w14:textId="77777777" w:rsidR="0012201D" w:rsidRPr="00747204" w:rsidRDefault="0012201D" w:rsidP="0012201D">
      <w:pPr>
        <w:pStyle w:val="ProductList-Body"/>
        <w:numPr>
          <w:ilvl w:val="0"/>
          <w:numId w:val="43"/>
        </w:numPr>
      </w:pPr>
      <w:r>
        <w:t>aşağıdaki CAL'lerden biri atanmış kullanıcıların ve aygıtların abonelik başlangıç tarihi itibariyle geçerli olan sunucu yazılımı sürümüne erişmelerine izin verebilir: Microsoft Dynamics 365 for Sales Şirket İçi, Customer Service veya Team Members CAL'leri ya da Microsoft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172C16D1" w14:textId="77777777" w:rsidR="0012201D" w:rsidRPr="00747204" w:rsidRDefault="0012201D" w:rsidP="0012201D">
      <w:pPr>
        <w:pStyle w:val="ProductList-Body"/>
      </w:pPr>
      <w:r>
        <w:rPr>
          <w:b/>
          <w:color w:val="00188F"/>
        </w:rPr>
        <w:t>Microsoft İlişki Satışları</w:t>
      </w:r>
    </w:p>
    <w:p w14:paraId="11741397" w14:textId="77777777" w:rsidR="0012201D" w:rsidRPr="00747204" w:rsidRDefault="0012201D" w:rsidP="0012201D">
      <w:pPr>
        <w:pStyle w:val="ProductList-Body"/>
      </w:pPr>
      <w:r>
        <w:t>Microsoft İlişki Satışları çözümüne, Microsoft Dynamics 365 for Sales, Enterprise Edition ve LinkedIn Sales Navigator Enterprise Edition dahildir.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39"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0"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1"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77777777" w:rsidR="0012201D" w:rsidRPr="00747204" w:rsidRDefault="0012201D" w:rsidP="0012201D">
      <w:pPr>
        <w:pStyle w:val="ProductList-Body"/>
        <w:ind w:left="180"/>
      </w:pPr>
      <w:r>
        <w:t>LinkedIn Sales Navigator, Enterprise Edition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37" w:name="_Toc459970722"/>
      <w:bookmarkStart w:id="138" w:name="MicrosoftSocialEngagement"/>
      <w:r>
        <w:rPr>
          <w:b/>
          <w:color w:val="00188F"/>
        </w:rPr>
        <w:t>Microsoft Social Engagement</w:t>
      </w:r>
      <w:bookmarkEnd w:id="137"/>
    </w:p>
    <w:bookmarkEnd w:id="138"/>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4447F1FE" w14:textId="77777777" w:rsidR="00D40E3F" w:rsidRPr="006D2C33" w:rsidRDefault="00D40E3F" w:rsidP="00D40E3F">
      <w:pPr>
        <w:pStyle w:val="ProductList-Body"/>
        <w:tabs>
          <w:tab w:val="clear" w:pos="158"/>
          <w:tab w:val="left" w:pos="360"/>
        </w:tabs>
        <w:ind w:left="180"/>
      </w:pPr>
      <w:r>
        <w:rPr>
          <w:b/>
          <w:color w:val="0072C6"/>
        </w:rPr>
        <w:t>Microsoft Social Engagement yoluyla Elde Edilen Sosyal İçerik</w:t>
      </w:r>
    </w:p>
    <w:p w14:paraId="171B740B" w14:textId="77777777" w:rsidR="00D40E3F" w:rsidRPr="00410661" w:rsidRDefault="00D40E3F" w:rsidP="00D40E3F">
      <w:pPr>
        <w:pStyle w:val="ProductList-Body"/>
        <w:tabs>
          <w:tab w:val="clear" w:pos="158"/>
          <w:tab w:val="left" w:pos="360"/>
        </w:tabs>
        <w:ind w:left="180"/>
        <w:rPr>
          <w:szCs w:val="18"/>
        </w:rPr>
      </w:pPr>
      <w:r w:rsidRPr="00410661">
        <w:rPr>
          <w:szCs w:val="18"/>
        </w:rP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133F8A83" w14:textId="77777777" w:rsidR="00D40E3F" w:rsidRPr="00410661" w:rsidRDefault="00D40E3F" w:rsidP="00D40E3F">
      <w:pPr>
        <w:pStyle w:val="ProductList-Body"/>
        <w:numPr>
          <w:ilvl w:val="0"/>
          <w:numId w:val="13"/>
        </w:numPr>
        <w:ind w:left="810" w:hanging="270"/>
        <w:rPr>
          <w:szCs w:val="18"/>
        </w:rPr>
      </w:pPr>
      <w:r w:rsidRPr="00410661">
        <w:rPr>
          <w:szCs w:val="18"/>
        </w:rPr>
        <w:t xml:space="preserve">Sosyal İçeriği, başka lisanslar yoluyla başka kaynaklardan toplanan içerikle kaynaşan bir veri tabanında saklama; </w:t>
      </w:r>
    </w:p>
    <w:p w14:paraId="07B18621" w14:textId="77777777" w:rsidR="00D40E3F" w:rsidRPr="00410661" w:rsidRDefault="00D40E3F" w:rsidP="00D40E3F">
      <w:pPr>
        <w:pStyle w:val="ProductList-Body"/>
        <w:numPr>
          <w:ilvl w:val="0"/>
          <w:numId w:val="13"/>
        </w:numPr>
        <w:spacing w:before="40"/>
        <w:ind w:left="810" w:hanging="274"/>
        <w:rPr>
          <w:szCs w:val="18"/>
        </w:rPr>
      </w:pPr>
      <w:r w:rsidRPr="00410661">
        <w:rPr>
          <w:szCs w:val="18"/>
        </w:rP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0735EDA" w14:textId="77777777" w:rsidR="00D40E3F" w:rsidRPr="00410661" w:rsidRDefault="00D40E3F" w:rsidP="00D40E3F">
      <w:pPr>
        <w:pStyle w:val="ProductList-Body"/>
        <w:numPr>
          <w:ilvl w:val="0"/>
          <w:numId w:val="13"/>
        </w:numPr>
        <w:spacing w:before="40"/>
        <w:ind w:left="810" w:hanging="274"/>
        <w:rPr>
          <w:szCs w:val="18"/>
        </w:rPr>
      </w:pPr>
      <w:r w:rsidRPr="00410661">
        <w:rPr>
          <w:szCs w:val="18"/>
        </w:rPr>
        <w:t>Müşteri Sosyal İçeriği dışa aktarıyorsa Müşteriye Sosyal İçeriği düzenlemesi veya silmesi için talimat verme ve</w:t>
      </w:r>
    </w:p>
    <w:p w14:paraId="250ABA3F" w14:textId="77777777" w:rsidR="00D40E3F" w:rsidRPr="00410661" w:rsidRDefault="00D40E3F" w:rsidP="00D40E3F">
      <w:pPr>
        <w:pStyle w:val="ProductList-Body"/>
        <w:numPr>
          <w:ilvl w:val="0"/>
          <w:numId w:val="13"/>
        </w:numPr>
        <w:spacing w:before="40"/>
        <w:ind w:left="810" w:hanging="274"/>
        <w:rPr>
          <w:szCs w:val="18"/>
        </w:rPr>
      </w:pPr>
      <w:r w:rsidRPr="00410661">
        <w:rPr>
          <w:szCs w:val="18"/>
        </w:rPr>
        <w:t>Çevrimiçi Hizmet fesih edildikten veya sona erdikten sonra Sosyal İçeriğe daha fazla erişimi silme veya sınırlama.</w:t>
      </w:r>
    </w:p>
    <w:p w14:paraId="48FB9513" w14:textId="1CC765B3" w:rsidR="0018506C" w:rsidRPr="006D2C33" w:rsidRDefault="00616AF7"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39" w:name="_Toc491800668"/>
      <w:bookmarkStart w:id="140" w:name="O365Services"/>
      <w:r w:rsidRPr="006934B7">
        <w:rPr>
          <w:lang w:val="tr-TR"/>
        </w:rPr>
        <w:t>Office 365 Hizmetleri</w:t>
      </w:r>
      <w:bookmarkEnd w:id="139"/>
    </w:p>
    <w:bookmarkEnd w:id="140"/>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616AF7"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1" w:name="CoreFeaturesforOffice365Services"/>
      <w:r>
        <w:rPr>
          <w:b/>
          <w:color w:val="00188F"/>
        </w:rPr>
        <w:t>Office 365 Hizmetleri için Esas Özellikler</w:t>
      </w:r>
    </w:p>
    <w:bookmarkEnd w:id="141"/>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42" w:name="MicrosoftTeams"/>
      <w:r>
        <w:rPr>
          <w:b/>
          <w:color w:val="00188F"/>
        </w:rPr>
        <w:t>Microsoft Teams</w:t>
      </w:r>
      <w:bookmarkEnd w:id="142"/>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bookmarkStart w:id="143" w:name="ExchangeOnline"/>
      <w:r w:rsidRPr="006934B7">
        <w:rPr>
          <w:lang w:val="tr-TR"/>
        </w:rPr>
        <w:tab/>
      </w:r>
      <w:bookmarkStart w:id="144" w:name="_Toc491800669"/>
      <w:r w:rsidRPr="006934B7">
        <w:rPr>
          <w:lang w:val="tr-TR"/>
        </w:rPr>
        <w:t>Exchange Çevrimiçi</w:t>
      </w:r>
      <w:bookmarkEnd w:id="144"/>
    </w:p>
    <w:p w14:paraId="504B85AD" w14:textId="77777777" w:rsidR="00E93FD0" w:rsidRPr="007429DC" w:rsidRDefault="00E93FD0" w:rsidP="004E52BA">
      <w:pPr>
        <w:pStyle w:val="ProductList-Offering1"/>
        <w:rPr>
          <w:sz w:val="18"/>
          <w:szCs w:val="18"/>
        </w:rPr>
        <w:sectPr w:rsidR="00E93FD0" w:rsidRPr="007429DC" w:rsidSect="00E275D6">
          <w:footerReference w:type="first" r:id="rId42"/>
          <w:type w:val="continuous"/>
          <w:pgSz w:w="12240" w:h="15840"/>
          <w:pgMar w:top="1440" w:right="720" w:bottom="1440" w:left="720" w:header="720" w:footer="720" w:gutter="0"/>
          <w:cols w:space="720"/>
          <w:titlePg/>
          <w:docGrid w:linePitch="360"/>
        </w:sectPr>
      </w:pPr>
    </w:p>
    <w:bookmarkEnd w:id="143"/>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00A5112"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D15973">
        <w:rPr>
          <w:rFonts w:asciiTheme="majorHAnsi" w:hAnsiTheme="majorHAnsi"/>
          <w:sz w:val="16"/>
          <w:szCs w:val="16"/>
        </w:rPr>
        <w:t>F</w:t>
      </w:r>
      <w:r w:rsidR="00AA0238">
        <w:rPr>
          <w:rFonts w:asciiTheme="majorHAnsi" w:hAnsiTheme="majorHAnsi"/>
          <w:sz w:val="16"/>
          <w:szCs w:val="16"/>
        </w:rPr>
        <w:t>1</w:t>
      </w:r>
    </w:p>
    <w:p w14:paraId="0267879C" w14:textId="756C9995" w:rsidR="00AC7640" w:rsidRPr="00903BB7" w:rsidRDefault="00D40E3F" w:rsidP="00D40E3F">
      <w:pPr>
        <w:pStyle w:val="ProductList-Body"/>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3"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9063597" w14:textId="77777777" w:rsidR="00D15973" w:rsidRPr="0008458E" w:rsidRDefault="00D15973" w:rsidP="00D15973">
      <w:pPr>
        <w:pStyle w:val="ProductList-ClauseHeading"/>
      </w:pPr>
      <w:r>
        <w:t>Müşteri Anahtarı ile Hizmet Şifreleme</w:t>
      </w:r>
    </w:p>
    <w:p w14:paraId="5E42CA61" w14:textId="77777777" w:rsidR="00D15973" w:rsidRPr="0008458E" w:rsidRDefault="00D15973" w:rsidP="00D159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78162FA0" w14:textId="77777777" w:rsidR="00D15973" w:rsidRDefault="00D15973" w:rsidP="009427A1">
      <w:pPr>
        <w:pStyle w:val="ProductList-Body"/>
        <w:tabs>
          <w:tab w:val="clear" w:pos="158"/>
          <w:tab w:val="left" w:pos="180"/>
        </w:tabs>
        <w:rPr>
          <w:b/>
          <w:color w:val="00188F"/>
        </w:rPr>
      </w:pPr>
    </w:p>
    <w:p w14:paraId="542F144C" w14:textId="0903F68D"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45" w:name="_Toc423959249"/>
      <w:r w:rsidRPr="00FF36AA">
        <w:rPr>
          <w:b/>
          <w:color w:val="00188F"/>
        </w:rPr>
        <w:t>Hizmet Düzeyi Sözleşmesi</w:t>
      </w:r>
      <w:bookmarkEnd w:id="145"/>
    </w:p>
    <w:p w14:paraId="2786330D" w14:textId="77777777" w:rsidR="00AA0238" w:rsidRDefault="00AA0238" w:rsidP="00AA0238">
      <w:pPr>
        <w:pStyle w:val="ProductList-Body"/>
        <w:tabs>
          <w:tab w:val="clear" w:pos="158"/>
          <w:tab w:val="left" w:pos="180"/>
        </w:tabs>
      </w:pPr>
      <w:bookmarkStart w:id="146" w:name="Office365Applications"/>
      <w:r>
        <w:t>Office 365 Gelişmiş Tehdit Koruması veya Office 365 Tehdit Yönetim Bilgileri için SLA yoktur.</w:t>
      </w:r>
    </w:p>
    <w:p w14:paraId="0BB35CA0"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47" w:name="_Toc491800670"/>
      <w:r w:rsidRPr="006934B7">
        <w:rPr>
          <w:lang w:val="tr-TR"/>
        </w:rPr>
        <w:t>Office 365 Uygulamaları</w:t>
      </w:r>
      <w:bookmarkEnd w:id="147"/>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46"/>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5397097C" w:rsidR="00862C50" w:rsidRPr="00AC7640" w:rsidRDefault="00862C50" w:rsidP="00862C50">
      <w:pPr>
        <w:pStyle w:val="ProductList-Body"/>
        <w:rPr>
          <w:sz w:val="16"/>
          <w:szCs w:val="16"/>
        </w:rPr>
      </w:pPr>
      <w:r w:rsidRPr="00AC7640">
        <w:rPr>
          <w:rFonts w:asciiTheme="majorHAnsi" w:hAnsiTheme="majorHAnsi"/>
          <w:sz w:val="16"/>
          <w:szCs w:val="16"/>
        </w:rPr>
        <w:t>Office 365 için Visio Pro</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5046925" w14:textId="77777777" w:rsidR="00AC7640" w:rsidRPr="00903BB7" w:rsidRDefault="00AC7640" w:rsidP="00AC7640">
      <w:pPr>
        <w:pStyle w:val="ProductList-Body"/>
      </w:pPr>
      <w:r>
        <w:t>Office 365 için Visio Pro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985473">
      <w:pPr>
        <w:pStyle w:val="ProductList-Body"/>
        <w:keepNext/>
        <w:tabs>
          <w:tab w:val="clear" w:pos="158"/>
          <w:tab w:val="left" w:pos="180"/>
        </w:tabs>
        <w:rPr>
          <w:b/>
          <w:color w:val="00188F"/>
        </w:rPr>
      </w:pPr>
      <w:r>
        <w:rPr>
          <w:b/>
          <w:color w:val="00188F"/>
        </w:rPr>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4"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48" w:name="MicrosoftMyAnalytics"/>
      <w:bookmarkStart w:id="149" w:name="_Toc465426847"/>
      <w:bookmarkStart w:id="150" w:name="_Toc491800671"/>
      <w:r w:rsidRPr="0018506C">
        <w:rPr>
          <w:lang w:val="tr-TR"/>
        </w:rPr>
        <w:t>Microsoft MyAnalytics</w:t>
      </w:r>
      <w:bookmarkEnd w:id="148"/>
      <w:bookmarkEnd w:id="149"/>
      <w:bookmarkEnd w:id="150"/>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51" w:name="_Toc491800672"/>
      <w:r w:rsidRPr="006934B7">
        <w:rPr>
          <w:lang w:val="tr-TR"/>
        </w:rPr>
        <w:t>Office Online</w:t>
      </w:r>
      <w:bookmarkEnd w:id="151"/>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52" w:name="_Toc491800673"/>
      <w:r w:rsidRPr="006934B7">
        <w:rPr>
          <w:lang w:val="tr-TR"/>
        </w:rPr>
        <w:t>OneDrive for Business</w:t>
      </w:r>
      <w:bookmarkEnd w:id="152"/>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3" w:name="_Toc453946627"/>
    <w:bookmarkStart w:id="154" w:name="_Toc451949065"/>
    <w:bookmarkStart w:id="155"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6AAA0C59" w:rsidR="00AC7640" w:rsidRPr="00903BB7" w:rsidRDefault="0031614F" w:rsidP="00AC7640">
      <w:pPr>
        <w:pStyle w:val="ProductList-Offering2Heading"/>
        <w:outlineLvl w:val="2"/>
      </w:pPr>
      <w:r>
        <w:tab/>
      </w:r>
      <w:bookmarkStart w:id="156" w:name="_Toc491800674"/>
      <w:r w:rsidR="00AC7640">
        <w:t>Project Online</w:t>
      </w:r>
      <w:bookmarkEnd w:id="153"/>
      <w:bookmarkEnd w:id="154"/>
      <w:bookmarkEnd w:id="156"/>
    </w:p>
    <w:bookmarkEnd w:id="155"/>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616AF7"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57" w:name="_Toc491800675"/>
      <w:r w:rsidRPr="006934B7">
        <w:rPr>
          <w:lang w:val="tr-TR"/>
        </w:rPr>
        <w:t>SharePoint Çevrimiçi</w:t>
      </w:r>
      <w:bookmarkEnd w:id="157"/>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1B1AE14C" w:rsidR="00D40E3F" w:rsidRPr="006D2C33" w:rsidRDefault="00D40E3F" w:rsidP="00D40E3F">
      <w:pPr>
        <w:pStyle w:val="ProductList-Body"/>
      </w:pPr>
      <w:r>
        <w:rPr>
          <w:rFonts w:asciiTheme="majorHAnsi" w:hAnsiTheme="majorHAnsi"/>
          <w:sz w:val="16"/>
          <w:szCs w:val="16"/>
        </w:rPr>
        <w:t xml:space="preserve">SharePoint Online </w:t>
      </w:r>
      <w:r w:rsidR="00D15973">
        <w:rPr>
          <w:rFonts w:asciiTheme="majorHAnsi" w:hAnsiTheme="majorHAnsi"/>
          <w:sz w:val="16"/>
          <w:szCs w:val="16"/>
        </w:rPr>
        <w:t>F</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4D79698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D15973">
        <w:t>F</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58" w:name="_Toc431797723"/>
    <w:bookmarkStart w:id="159" w:name="SkypeforBusinessOnline"/>
    <w:bookmarkStart w:id="160"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9E8B8C3" w14:textId="4E3092C3" w:rsidR="006934B7" w:rsidRPr="006934B7" w:rsidRDefault="00B35FB2" w:rsidP="006934B7">
      <w:pPr>
        <w:pStyle w:val="ProductList-Offering2Heading"/>
        <w:keepNext/>
        <w:outlineLvl w:val="2"/>
        <w:rPr>
          <w:lang w:val="tr-TR"/>
        </w:rPr>
      </w:pPr>
      <w:r>
        <w:rPr>
          <w:lang w:val="tr-TR"/>
        </w:rPr>
        <w:tab/>
      </w:r>
      <w:bookmarkStart w:id="161" w:name="_Toc491800676"/>
      <w:r w:rsidR="006934B7" w:rsidRPr="006934B7">
        <w:rPr>
          <w:lang w:val="tr-TR"/>
        </w:rPr>
        <w:t xml:space="preserve">Skype Kurumsal </w:t>
      </w:r>
      <w:bookmarkEnd w:id="158"/>
      <w:r w:rsidR="006934B7" w:rsidRPr="006934B7">
        <w:rPr>
          <w:lang w:val="tr-TR"/>
        </w:rPr>
        <w:t>Çevrimiçi Sürüm</w:t>
      </w:r>
      <w:bookmarkEnd w:id="159"/>
      <w:bookmarkEnd w:id="160"/>
      <w:bookmarkEnd w:id="161"/>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0EBE773F" w14:textId="77777777" w:rsidR="00D40E3F" w:rsidRPr="006D2C33" w:rsidRDefault="00D40E3F" w:rsidP="00D40E3F">
      <w:pPr>
        <w:pStyle w:val="ProductList-Body"/>
      </w:pPr>
      <w:r>
        <w:rPr>
          <w:rFonts w:asciiTheme="majorHAnsi" w:hAnsiTheme="majorHAnsi"/>
          <w:sz w:val="16"/>
          <w:szCs w:val="16"/>
        </w:rPr>
        <w:t>Skype Kurumsal Çevrimiçi (Plan 1 ve Plan 2)</w:t>
      </w:r>
    </w:p>
    <w:p w14:paraId="36D1A237" w14:textId="3BF15300" w:rsidR="006934B7" w:rsidRPr="00AC7640" w:rsidRDefault="00D40E3F" w:rsidP="00D40E3F">
      <w:pPr>
        <w:pStyle w:val="ProductList-Body"/>
        <w:rPr>
          <w:sz w:val="16"/>
          <w:szCs w:val="16"/>
        </w:rPr>
      </w:pPr>
      <w:r>
        <w:rPr>
          <w:rFonts w:asciiTheme="majorHAnsi" w:hAnsiTheme="majorHAnsi"/>
          <w:sz w:val="16"/>
          <w:szCs w:val="16"/>
        </w:rPr>
        <w:t>Skype Kurumsal Çevrimiçi Sürüm Bulut PBX</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616AF7"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62" w:name="Office365HizmetleriiçinTemelÖzellik"/>
      <w:r>
        <w:rPr>
          <w:b/>
          <w:color w:val="00188F"/>
        </w:rPr>
        <w:t>Office 365 Hizmetleri için Temel Özellikler</w:t>
      </w:r>
      <w:bookmarkEnd w:id="162"/>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bookmarkStart w:id="163" w:name="SkypeforBusinessOnlinePTSN"/>
    <w:p w14:paraId="413A8E06"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B22FA7" w14:textId="6FD22B45" w:rsidR="006934B7" w:rsidRPr="006934B7" w:rsidRDefault="00FD48B0" w:rsidP="006934B7">
      <w:pPr>
        <w:pStyle w:val="ProductList-Offering2Heading"/>
        <w:outlineLvl w:val="2"/>
        <w:rPr>
          <w:lang w:val="tr-TR"/>
        </w:rPr>
      </w:pPr>
      <w:r>
        <w:rPr>
          <w:lang w:val="tr-TR"/>
        </w:rPr>
        <w:tab/>
      </w:r>
      <w:bookmarkStart w:id="164" w:name="_Toc491800677"/>
      <w:r w:rsidR="006934B7" w:rsidRPr="006934B7">
        <w:rPr>
          <w:lang w:val="tr-TR"/>
        </w:rPr>
        <w:t>Skype Kurumsal Çevrimiçi Sürüm PSTN Hizmetleri</w:t>
      </w:r>
      <w:bookmarkEnd w:id="164"/>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63"/>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10EB989E" w14:textId="77777777" w:rsidR="00465AED" w:rsidRPr="00CC13E3" w:rsidRDefault="00465AED" w:rsidP="00465AED">
      <w:pPr>
        <w:pStyle w:val="ProductList-Body"/>
      </w:pPr>
      <w:r>
        <w:rPr>
          <w:b/>
          <w:color w:val="00188F"/>
        </w:rPr>
        <w:t xml:space="preserve">PSTN Hizmetleri </w:t>
      </w:r>
    </w:p>
    <w:p w14:paraId="394AB247" w14:textId="77777777" w:rsidR="00465AED" w:rsidRPr="00CC13E3" w:rsidRDefault="00465AED" w:rsidP="00465AED">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 PSTN Hizmetleri, bunları sağlamaya yetkili Microsoft Bağlı Kuruluşu tarafından sağlanır. PSTN Hizmetleri için fiyatlandırmaya uygulanacak vergi ve ücretler dâhil olabilir. PSTN kullanım şartları, ülkeden ülkeye değişiklik gösterebilir. Dâhil olan tüm vergiler, ücretler ve ülkeye özel kullanım şartları, Toplu Lisanslama sitesinde (</w:t>
      </w:r>
      <w:hyperlink r:id="rId45" w:history="1">
        <w:r>
          <w:rPr>
            <w:rStyle w:val="Hyperlink"/>
          </w:rPr>
          <w:t>http://go.microsoft.com/fwlink/?LinkId=690247</w:t>
        </w:r>
      </w:hyperlink>
      <w:r>
        <w:t>) açıklanmaktadır.</w:t>
      </w:r>
    </w:p>
    <w:p w14:paraId="01A61D94" w14:textId="77777777" w:rsidR="00465AED" w:rsidRPr="00CC13E3" w:rsidRDefault="00465AED" w:rsidP="00465AED">
      <w:pPr>
        <w:pStyle w:val="ProductList-Body"/>
      </w:pPr>
    </w:p>
    <w:p w14:paraId="5CC95CE7" w14:textId="77777777" w:rsidR="00465AED" w:rsidRPr="00CC13E3" w:rsidRDefault="00465AED" w:rsidP="00465AED">
      <w:pPr>
        <w:pStyle w:val="ProductList-Body"/>
      </w:pPr>
      <w:r>
        <w:t>Kullanım şartlarında açıklandığı üzere, ilgili PSTN Hizmeti abonelik planına ilişkin kullanım sınırlamalarının aşılması, hizmetlerin askıya alınmasıyla sonuçlanabilir. Microsoft, PSTN Hizmetlerini askıya almadan önce makul bir bildirim sağlayacaktır ve müşteri, askıya alma süresi boyunca acil durum çağrıları yapamayacaktır.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bookmarkStart w:id="165" w:name="OtherOnlineServices"/>
    <w:p w14:paraId="77FD7DB4"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66" w:name="_Toc491800678"/>
      <w:r w:rsidRPr="006934B7">
        <w:rPr>
          <w:lang w:val="tr-TR"/>
        </w:rPr>
        <w:t>Diğer Çevrimiçi Hizmetler</w:t>
      </w:r>
      <w:bookmarkEnd w:id="166"/>
    </w:p>
    <w:p w14:paraId="46F8DBF8" w14:textId="77777777" w:rsidR="008E7925" w:rsidRDefault="008E7925" w:rsidP="008E7925">
      <w:pPr>
        <w:pStyle w:val="ProductList-Offering2Heading"/>
        <w:outlineLvl w:val="2"/>
      </w:pPr>
      <w:bookmarkStart w:id="167" w:name="MicrosoftLearning"/>
      <w:bookmarkStart w:id="168" w:name="MicrosoftPowerBIPro"/>
      <w:bookmarkEnd w:id="165"/>
      <w:r w:rsidRPr="008E7925">
        <w:rPr>
          <w:lang w:val="tr-TR"/>
        </w:rPr>
        <w:tab/>
      </w:r>
      <w:bookmarkStart w:id="169" w:name="_Toc476230941"/>
      <w:bookmarkStart w:id="170" w:name="_Toc476476626"/>
      <w:bookmarkStart w:id="171" w:name="_Toc491800679"/>
      <w:bookmarkStart w:id="172" w:name="BingMaps"/>
      <w:r>
        <w:t>Bing Haritalar Kurumsal Platformu ve Mobil Varlık Yönetimi Platformu</w:t>
      </w:r>
      <w:bookmarkEnd w:id="169"/>
      <w:bookmarkEnd w:id="170"/>
      <w:bookmarkEnd w:id="171"/>
    </w:p>
    <w:bookmarkEnd w:id="172"/>
    <w:p w14:paraId="541B9BC6" w14:textId="77777777" w:rsidR="008E7925" w:rsidRPr="00917344" w:rsidRDefault="008E7925" w:rsidP="008E7925">
      <w:pPr>
        <w:pStyle w:val="ProductList-Body"/>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8E7925">
      <w:pPr>
        <w:pStyle w:val="ProductList-Body"/>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6" w:history="1">
        <w:r>
          <w:rPr>
            <w:rStyle w:val="Hyperlink"/>
          </w:rPr>
          <w:t>https://aka.ms/bingmapsplatformapistou</w:t>
        </w:r>
      </w:hyperlink>
      <w:r>
        <w:t xml:space="preserve"> ve </w:t>
      </w:r>
      <w:hyperlink r:id="rId47"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48"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02BE640" w14:textId="77777777" w:rsidR="0014484A" w:rsidRPr="0014484A" w:rsidRDefault="0014484A" w:rsidP="0014484A">
      <w:pPr>
        <w:pStyle w:val="ProductList-Offering2Heading"/>
        <w:outlineLvl w:val="2"/>
        <w:rPr>
          <w:lang w:val="tr-TR"/>
        </w:rPr>
      </w:pPr>
      <w:r w:rsidRPr="0014484A">
        <w:rPr>
          <w:lang w:val="tr-TR"/>
        </w:rPr>
        <w:tab/>
      </w:r>
      <w:bookmarkStart w:id="173" w:name="_Toc476230942"/>
      <w:bookmarkStart w:id="174" w:name="_Toc491800680"/>
      <w:bookmarkStart w:id="175" w:name="BusinessApplicationPlatform"/>
      <w:r w:rsidRPr="0014484A">
        <w:rPr>
          <w:lang w:val="tr-TR"/>
        </w:rPr>
        <w:t>İş Uygulaması Platformu</w:t>
      </w:r>
      <w:bookmarkEnd w:id="173"/>
      <w:bookmarkEnd w:id="174"/>
    </w:p>
    <w:bookmarkEnd w:id="175"/>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49"/>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616AF7"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14484A">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14484A">
      <w:pPr>
        <w:pStyle w:val="ProductList-Body"/>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4484A">
      <w:pPr>
        <w:pStyle w:val="ProductList-Body"/>
        <w:ind w:left="180"/>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77777777" w:rsidR="00D15973" w:rsidRPr="0008458E"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786633C5" w14:textId="77777777" w:rsidR="00AA0238" w:rsidRPr="00585A48" w:rsidRDefault="00616AF7"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CF548C2" w14:textId="11E728A5" w:rsidR="008E7925" w:rsidRPr="008E7925" w:rsidRDefault="008E7925" w:rsidP="008E7925">
      <w:pPr>
        <w:pStyle w:val="ProductList-Offering2Heading"/>
        <w:ind w:firstLine="158"/>
        <w:outlineLvl w:val="2"/>
        <w:rPr>
          <w:b w:val="0"/>
          <w:color w:val="000000" w:themeColor="text1"/>
          <w:sz w:val="8"/>
          <w:szCs w:val="8"/>
          <w:lang w:val="tr-TR"/>
        </w:rPr>
      </w:pPr>
      <w:bookmarkStart w:id="176" w:name="_Toc491800681"/>
      <w:bookmarkStart w:id="177" w:name="_Toc476476628"/>
      <w:r w:rsidRPr="008E7925">
        <w:rPr>
          <w:lang w:val="tr-TR"/>
        </w:rPr>
        <w:t>Kaizala</w:t>
      </w:r>
      <w:bookmarkEnd w:id="176"/>
    </w:p>
    <w:p w14:paraId="78F51FA0" w14:textId="77777777" w:rsidR="008E7925" w:rsidRDefault="008E7925" w:rsidP="008E7925">
      <w:pPr>
        <w:pStyle w:val="ProductList-Body"/>
        <w:keepNext/>
        <w:tabs>
          <w:tab w:val="clear" w:pos="158"/>
          <w:tab w:val="left" w:pos="360"/>
        </w:tabs>
        <w:rPr>
          <w:b/>
          <w:color w:val="00188F"/>
        </w:rPr>
      </w:pPr>
      <w:r>
        <w:rPr>
          <w:b/>
          <w:color w:val="00188F"/>
        </w:rPr>
        <w:t>Hizmet Düzeyi Sözleşmesi</w:t>
      </w:r>
    </w:p>
    <w:p w14:paraId="6ECB4591" w14:textId="77777777" w:rsidR="008E7925" w:rsidRDefault="008E7925" w:rsidP="008E7925">
      <w:pPr>
        <w:pStyle w:val="ProductList-Body"/>
        <w:rPr>
          <w:b/>
          <w:color w:val="00188F"/>
        </w:rPr>
      </w:pPr>
      <w:r>
        <w:t>Kaizala için SLA yoktur.</w:t>
      </w:r>
    </w:p>
    <w:p w14:paraId="0738C30A" w14:textId="77777777" w:rsidR="008E7925" w:rsidRPr="00585A48" w:rsidRDefault="00616AF7" w:rsidP="008E7925">
      <w:pPr>
        <w:pStyle w:val="ProductList-Body"/>
        <w:shd w:val="clear" w:color="auto" w:fill="A6A6A6" w:themeFill="background1" w:themeFillShade="A6"/>
        <w:spacing w:before="120" w:after="240"/>
        <w:jc w:val="right"/>
        <w:rPr>
          <w:sz w:val="16"/>
          <w:szCs w:val="16"/>
        </w:rPr>
      </w:pPr>
      <w:hyperlink w:anchor="TableofContents" w:history="1">
        <w:r w:rsidR="008E7925">
          <w:rPr>
            <w:rStyle w:val="Hyperlink"/>
            <w:sz w:val="16"/>
            <w:szCs w:val="16"/>
          </w:rPr>
          <w:t>İçindekiler</w:t>
        </w:r>
      </w:hyperlink>
      <w:r w:rsidR="008E7925">
        <w:rPr>
          <w:sz w:val="16"/>
          <w:szCs w:val="16"/>
        </w:rPr>
        <w:t xml:space="preserve"> / </w:t>
      </w:r>
      <w:hyperlink w:anchor="GeneralTerms" w:history="1">
        <w:r w:rsidR="008E7925">
          <w:rPr>
            <w:rStyle w:val="Hyperlink"/>
            <w:sz w:val="16"/>
            <w:szCs w:val="16"/>
          </w:rPr>
          <w:t>Genel Koşullar</w:t>
        </w:r>
      </w:hyperlink>
    </w:p>
    <w:p w14:paraId="03DCFD6A" w14:textId="3B510B12" w:rsidR="00AA0238" w:rsidRPr="00A8327A" w:rsidRDefault="008E7925" w:rsidP="00AA0238">
      <w:pPr>
        <w:pStyle w:val="ProductList-Offering2Heading"/>
        <w:outlineLvl w:val="2"/>
        <w:rPr>
          <w:b w:val="0"/>
          <w:color w:val="000000" w:themeColor="text1"/>
          <w:sz w:val="8"/>
          <w:szCs w:val="8"/>
        </w:rPr>
      </w:pPr>
      <w:r w:rsidRPr="008E7925">
        <w:rPr>
          <w:lang w:val="tr-TR"/>
        </w:rPr>
        <w:tab/>
      </w:r>
      <w:bookmarkStart w:id="178" w:name="_Toc491800682"/>
      <w:r w:rsidR="00AA0238">
        <w:t>Microsoft Cloud App Security</w:t>
      </w:r>
      <w:bookmarkEnd w:id="177"/>
      <w:bookmarkEnd w:id="178"/>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616AF7"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616AF7"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513ED4D2" w14:textId="69138E80" w:rsidR="00102CBC" w:rsidRDefault="00102CBC" w:rsidP="00102CBC">
      <w:pPr>
        <w:pStyle w:val="ProductList-Body"/>
      </w:pPr>
    </w:p>
    <w:p w14:paraId="2E4EA71B" w14:textId="77777777" w:rsidR="00102CBC" w:rsidRDefault="00102CBC" w:rsidP="00102CBC">
      <w:pPr>
        <w:pStyle w:val="ProductList-Body"/>
      </w:pPr>
    </w:p>
    <w:p w14:paraId="525F3CDE" w14:textId="77777777" w:rsidR="00102CBC" w:rsidRDefault="00102CBC" w:rsidP="00102CBC">
      <w:pPr>
        <w:pStyle w:val="ProductList-Body"/>
      </w:pPr>
    </w:p>
    <w:p w14:paraId="49CF3A04" w14:textId="6EC33899" w:rsidR="0014484A" w:rsidRPr="0014484A" w:rsidRDefault="0014484A" w:rsidP="0014484A">
      <w:pPr>
        <w:pStyle w:val="ProductList-Offering2Heading"/>
        <w:outlineLvl w:val="2"/>
        <w:rPr>
          <w:lang w:val="tr-TR"/>
        </w:rPr>
      </w:pPr>
      <w:r w:rsidRPr="0014484A">
        <w:rPr>
          <w:lang w:val="tr-TR"/>
        </w:rPr>
        <w:tab/>
      </w:r>
      <w:bookmarkStart w:id="179" w:name="_Toc476230944"/>
      <w:bookmarkStart w:id="180" w:name="_Toc491800683"/>
      <w:r w:rsidRPr="0014484A">
        <w:rPr>
          <w:lang w:val="tr-TR"/>
        </w:rPr>
        <w:t>Microsoft Intune</w:t>
      </w:r>
      <w:bookmarkEnd w:id="179"/>
      <w:bookmarkEnd w:id="180"/>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2"/>
          <w:footerReference w:type="first" r:id="rId53"/>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14484A">
      <w:pPr>
        <w:pStyle w:val="ProductList-Body"/>
        <w:tabs>
          <w:tab w:val="clear" w:pos="158"/>
          <w:tab w:val="left" w:pos="180"/>
        </w:tabs>
      </w:pPr>
      <w:r>
        <w:rPr>
          <w:b/>
          <w:color w:val="00188F"/>
        </w:rPr>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4"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01CC1F6A" w:rsidR="00AC7640" w:rsidRPr="00903BB7" w:rsidRDefault="00AC7640" w:rsidP="00AC7640">
      <w:pPr>
        <w:pStyle w:val="ProductList-Offering2Heading"/>
        <w:outlineLvl w:val="2"/>
      </w:pPr>
      <w:r>
        <w:tab/>
      </w:r>
      <w:bookmarkStart w:id="181" w:name="_Toc453946633"/>
      <w:bookmarkStart w:id="182" w:name="_Toc491800684"/>
      <w:bookmarkStart w:id="183" w:name="_Toc451949071"/>
      <w:r>
        <w:t>Microsoft Learning</w:t>
      </w:r>
      <w:bookmarkEnd w:id="181"/>
      <w:bookmarkEnd w:id="182"/>
      <w:r>
        <w:t xml:space="preserve"> </w:t>
      </w:r>
      <w:bookmarkEnd w:id="183"/>
    </w:p>
    <w:bookmarkEnd w:id="167"/>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84" w:name="_Toc451949072"/>
      <w:r>
        <w:t>Microsoft Learning Imagine Academy</w:t>
      </w:r>
      <w:bookmarkEnd w:id="184"/>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616AF7" w:rsidP="00AC7640">
      <w:pPr>
        <w:pStyle w:val="ProductList-Body"/>
      </w:pPr>
      <w:hyperlink r:id="rId55"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68"/>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9C1170" w:rsidRDefault="00A04D5F" w:rsidP="00A04D5F">
      <w:pPr>
        <w:pStyle w:val="ProductList-Offering2Heading"/>
        <w:keepNext/>
        <w:outlineLvl w:val="2"/>
      </w:pPr>
      <w:r>
        <w:tab/>
      </w:r>
      <w:bookmarkStart w:id="185" w:name="_Toc457466455"/>
      <w:bookmarkStart w:id="186" w:name="_Toc491800685"/>
      <w:r>
        <w:t>Minecraft: Education Edition</w:t>
      </w:r>
      <w:bookmarkEnd w:id="185"/>
      <w:bookmarkEnd w:id="186"/>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616AF7"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1775F0">
      <w:pPr>
        <w:pStyle w:val="ProductList-Offering2Heading"/>
        <w:rPr>
          <w:lang w:val="tr-TR"/>
        </w:rPr>
      </w:pPr>
      <w:r>
        <w:rPr>
          <w:lang w:val="tr-TR"/>
        </w:rPr>
        <w:tab/>
      </w:r>
      <w:bookmarkStart w:id="187" w:name="_Toc491800686"/>
      <w:r w:rsidR="00581CDB" w:rsidRPr="006934B7">
        <w:rPr>
          <w:lang w:val="tr-TR"/>
        </w:rPr>
        <w:t>Office 365 Developer</w:t>
      </w:r>
      <w:bookmarkEnd w:id="187"/>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903BB7" w:rsidRDefault="00AC7640" w:rsidP="00AC7640">
      <w:pPr>
        <w:pStyle w:val="ProductList-Offering2Heading"/>
        <w:outlineLvl w:val="2"/>
      </w:pPr>
      <w:r>
        <w:tab/>
      </w:r>
      <w:bookmarkStart w:id="188" w:name="_Toc453946637"/>
      <w:bookmarkStart w:id="189" w:name="_Toc491800687"/>
      <w:r>
        <w:t>Windows Masaüstü Bilgisayar İşletim Sistemi</w:t>
      </w:r>
      <w:bookmarkEnd w:id="188"/>
      <w:bookmarkEnd w:id="189"/>
    </w:p>
    <w:p w14:paraId="44AB0BB1" w14:textId="77777777" w:rsidR="00AC7640" w:rsidRPr="00903BB7" w:rsidRDefault="00AC7640" w:rsidP="00AC7640">
      <w:pPr>
        <w:pStyle w:val="ProductList-Body"/>
      </w:pPr>
      <w:r>
        <w:rPr>
          <w:b/>
          <w:color w:val="00188F"/>
        </w:rPr>
        <w:t>Verilerin Saklanması</w:t>
      </w:r>
    </w:p>
    <w:p w14:paraId="70EC5E8A" w14:textId="77777777" w:rsidR="00AC7640" w:rsidRPr="00903BB7" w:rsidRDefault="00AC7640" w:rsidP="00AC7640">
      <w:pPr>
        <w:pStyle w:val="ProductList-Body"/>
      </w:pPr>
      <w:r>
        <w:t xml:space="preserve">Ürünün, Windows Defender Gelişmiş Tehdit Koruması bölümü, çıkarılabilir Müşteri Verileri içermemektedir ve bu nedenle OST içindeki Müşteri Verileri çıkarma koşulları geçerli değildir. </w:t>
      </w:r>
    </w:p>
    <w:p w14:paraId="34C2A00F"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0" w:name="Attachment1"/>
      <w:bookmarkStart w:id="191" w:name="_Toc491800688"/>
      <w:r>
        <w:t>Ek 1 – Bildirimler</w:t>
      </w:r>
      <w:bookmarkEnd w:id="190"/>
      <w:bookmarkEnd w:id="191"/>
    </w:p>
    <w:p w14:paraId="2F4609B8" w14:textId="0A35F4A9" w:rsidR="004D27A6" w:rsidRPr="006934B7" w:rsidRDefault="00D67A4B" w:rsidP="001775F0">
      <w:pPr>
        <w:pStyle w:val="ProductList-Offering1Heading"/>
        <w:rPr>
          <w:lang w:val="tr-TR"/>
        </w:rPr>
      </w:pPr>
      <w:bookmarkStart w:id="192" w:name="_Toc491800689"/>
      <w:r w:rsidRPr="006934B7">
        <w:rPr>
          <w:lang w:val="tr-TR"/>
        </w:rPr>
        <w:t>Bing Maps</w:t>
      </w:r>
      <w:bookmarkEnd w:id="192"/>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7" w:history="1">
        <w:r>
          <w:rPr>
            <w:rStyle w:val="Hyperlink"/>
          </w:rPr>
          <w:t>go.microsoft.com/?linkid=9710837</w:t>
        </w:r>
      </w:hyperlink>
      <w:r>
        <w:t xml:space="preserve"> adresinde yer alan Bing Maps Son Kullanıcı Kullanım Hükümleri ve </w:t>
      </w:r>
      <w:hyperlink r:id="rId58" w:history="1">
        <w:r>
          <w:rPr>
            <w:rStyle w:val="Hyperlink"/>
          </w:rPr>
          <w:t>go.microsoft.com/fwlink/?LinkID=248686</w:t>
        </w:r>
      </w:hyperlink>
      <w:r>
        <w:t xml:space="preserve"> adresinde yer alan Bing Maps Gizlilik Beyanı tarafından yönetilir.</w:t>
      </w:r>
    </w:p>
    <w:bookmarkStart w:id="193" w:name="_Toc431459551"/>
    <w:bookmarkStart w:id="194"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195" w:name="_Toc491800690"/>
      <w:r w:rsidRPr="006934B7">
        <w:rPr>
          <w:lang w:val="tr-TR"/>
        </w:rPr>
        <w:t>Profesyonel Hizmetler</w:t>
      </w:r>
      <w:bookmarkEnd w:id="193"/>
      <w:bookmarkEnd w:id="195"/>
    </w:p>
    <w:bookmarkEnd w:id="194"/>
    <w:p w14:paraId="08C3BFC5" w14:textId="77777777" w:rsidR="00D15973" w:rsidRPr="0008458E" w:rsidRDefault="00D15973" w:rsidP="00D15973">
      <w:pPr>
        <w:pStyle w:val="ProductList-Body"/>
      </w:pPr>
      <w:r>
        <w:t xml:space="preserve">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Koşulları”na tabi şekilde sağlanır. Bununla birlikte, Profesyonel Hizmetlerin ayrı bir anlaşmaya dâhil edilmesi durumunda, söz konusu ayrı anlaşmanın şartları geçerli olur. </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563DFB36" w14:textId="77777777" w:rsidR="00D15973" w:rsidRPr="0008458E" w:rsidRDefault="00D15973" w:rsidP="00D15973">
      <w:pPr>
        <w:pStyle w:val="ProductList-Body"/>
      </w:pPr>
      <w:r>
        <w:t xml:space="preserve">Çevrimiçi Hizmet Şartlarındaki ek şartlar bu Bildirimle çatışmadıkları ölçüde, Profesyonel Hizmetler için geçerli olabilir. </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Tanım</w:t>
      </w:r>
    </w:p>
    <w:p w14:paraId="6E598A94" w14:textId="3D690F00" w:rsidR="005A692F" w:rsidRDefault="005A692F" w:rsidP="00D15973">
      <w:pPr>
        <w:pStyle w:val="ProductList-Body"/>
        <w:ind w:left="180"/>
      </w:pPr>
      <w:r>
        <w:t>Bu bildirimin geçerli olduğu her türlü hizmet topluca “Profesyonel Hizmetler” olarak tanımlanır.</w:t>
      </w:r>
    </w:p>
    <w:p w14:paraId="027151B7" w14:textId="4637F566" w:rsidR="00D15973" w:rsidRDefault="00D15973" w:rsidP="00D15973">
      <w:pPr>
        <w:pStyle w:val="ProductList-Body"/>
        <w:ind w:left="180"/>
      </w:pPr>
    </w:p>
    <w:p w14:paraId="28F03205" w14:textId="77777777" w:rsidR="00D15973" w:rsidRPr="0008458E" w:rsidRDefault="00D15973" w:rsidP="00D15973">
      <w:pPr>
        <w:pStyle w:val="ProductList-Body"/>
        <w:tabs>
          <w:tab w:val="clear" w:pos="158"/>
          <w:tab w:val="left" w:pos="360"/>
        </w:tabs>
        <w:ind w:left="180"/>
        <w:outlineLvl w:val="3"/>
      </w:pPr>
      <w:r>
        <w:rPr>
          <w:b/>
          <w:color w:val="0072C6"/>
        </w:rPr>
        <w:t>Kişisel Verilerin İşlenmesi</w:t>
      </w:r>
    </w:p>
    <w:p w14:paraId="21BBA9E2" w14:textId="77777777" w:rsidR="00D15973" w:rsidRPr="0008458E" w:rsidRDefault="00D15973" w:rsidP="00D15973">
      <w:pPr>
        <w:pStyle w:val="CommentText"/>
        <w:spacing w:after="0"/>
        <w:ind w:left="180"/>
      </w:pPr>
      <w:r>
        <w:rPr>
          <w:sz w:val="18"/>
          <w:szCs w:val="22"/>
        </w:rPr>
        <w:t xml:space="preserve">Microsoft'un Profesyonel Hizmetlerin sağlanmasıyla bağlantılı olarak Kişisel Verilerin işlemcisi veya alt işlemcisi olması dolayısıyla, Microsoft, 25 Mayıs 2018'de yürürlüğe girecek Ek 4'teki GDPR Şartları'nı tüm müşterilere taahhüt eder. </w:t>
      </w:r>
    </w:p>
    <w:p w14:paraId="7C2631D8" w14:textId="77777777" w:rsidR="005A692F" w:rsidRPr="000772BE" w:rsidRDefault="005A692F" w:rsidP="00D15973">
      <w:pPr>
        <w:pStyle w:val="ProductList-Body"/>
        <w:ind w:left="180"/>
      </w:pPr>
    </w:p>
    <w:p w14:paraId="605322D4"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D15973">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D15973">
      <w:pPr>
        <w:pStyle w:val="ProductList-Body"/>
        <w:ind w:left="180"/>
      </w:pPr>
    </w:p>
    <w:p w14:paraId="29C8E7ED" w14:textId="77777777" w:rsidR="005A692F" w:rsidRPr="000772BE" w:rsidRDefault="005A692F" w:rsidP="00D15973">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D15973">
      <w:pPr>
        <w:pStyle w:val="ProductList-Body"/>
        <w:ind w:left="180"/>
      </w:pPr>
    </w:p>
    <w:p w14:paraId="20D69385"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D15973">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D15973">
      <w:pPr>
        <w:pStyle w:val="ProductList-Body"/>
        <w:ind w:left="180"/>
      </w:pPr>
    </w:p>
    <w:p w14:paraId="7EF53D34"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D15973">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Önceden Varolan Eser</w:t>
      </w:r>
    </w:p>
    <w:p w14:paraId="3DAE3D6D" w14:textId="77777777" w:rsidR="00510E50" w:rsidRPr="003C69A1" w:rsidRDefault="00510E50" w:rsidP="00D15973">
      <w:pPr>
        <w:pStyle w:val="ProductList-Body"/>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D15973">
      <w:pPr>
        <w:pStyle w:val="ProductList-Body"/>
        <w:ind w:left="180"/>
      </w:pPr>
    </w:p>
    <w:p w14:paraId="5C8E7D9C"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Hizmete Bağlı Teslim Edilebilir Öğeler</w:t>
      </w:r>
    </w:p>
    <w:p w14:paraId="6175B052" w14:textId="77777777" w:rsidR="00510E50" w:rsidRPr="003C69A1" w:rsidRDefault="00510E50" w:rsidP="00D15973">
      <w:pPr>
        <w:pStyle w:val="ProductList-Body"/>
        <w:ind w:left="180"/>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D15973">
      <w:pPr>
        <w:pStyle w:val="ProductList-Body"/>
        <w:ind w:left="180"/>
      </w:pPr>
    </w:p>
    <w:p w14:paraId="6BAF610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Microsoft’a Ait Olmayan Teknoloji</w:t>
      </w:r>
    </w:p>
    <w:p w14:paraId="422A57D5" w14:textId="77777777" w:rsidR="00510E50" w:rsidRPr="003C69A1" w:rsidRDefault="00510E50" w:rsidP="00D15973">
      <w:pPr>
        <w:pStyle w:val="ProductList-Body"/>
        <w:ind w:left="180"/>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D15973">
      <w:pPr>
        <w:pStyle w:val="ProductList-Body"/>
        <w:ind w:left="180"/>
      </w:pPr>
    </w:p>
    <w:p w14:paraId="3F1E8BD1"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Bağlı Kuruluşların Hakları</w:t>
      </w:r>
    </w:p>
    <w:p w14:paraId="11E6B781" w14:textId="77777777" w:rsidR="005A692F" w:rsidRPr="000772BE" w:rsidRDefault="005A692F" w:rsidP="00D15973">
      <w:pPr>
        <w:pStyle w:val="ProductList-Body"/>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D15973">
      <w:pPr>
        <w:pStyle w:val="ProductList-Body"/>
        <w:ind w:left="180"/>
      </w:pPr>
    </w:p>
    <w:p w14:paraId="2701A62E"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Kamu Kurumu Müşterileri.</w:t>
      </w:r>
    </w:p>
    <w:p w14:paraId="0550F3E7" w14:textId="77777777" w:rsidR="005A692F" w:rsidRPr="000772BE" w:rsidRDefault="005A692F" w:rsidP="00D15973">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196"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197" w:name="_Toc491800691"/>
      <w:r w:rsidRPr="00A85E5B">
        <w:rPr>
          <w:lang w:val="tr-TR"/>
        </w:rPr>
        <w:t>Azure Medya Hizmetleri H.265/HEVC Kodlama hakkında bildirim</w:t>
      </w:r>
      <w:bookmarkEnd w:id="196"/>
      <w:bookmarkEnd w:id="197"/>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616AF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747204" w:rsidDel="007C0F64" w:rsidRDefault="0012201D" w:rsidP="0012201D">
      <w:pPr>
        <w:pStyle w:val="ProductList-Offering1Heading"/>
        <w:keepNext/>
        <w:keepLines/>
        <w:widowControl w:val="0"/>
      </w:pPr>
      <w:bookmarkStart w:id="198" w:name="_Toc484158323"/>
      <w:bookmarkStart w:id="199" w:name="_Toc491800692"/>
      <w:r>
        <w:t>Adobe Flash Player hakkında bildirim</w:t>
      </w:r>
      <w:bookmarkEnd w:id="198"/>
      <w:bookmarkEnd w:id="199"/>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59"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616AF7"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00" w:name="_Toc484158324"/>
      <w:bookmarkStart w:id="201" w:name="_Toc476230953"/>
      <w:bookmarkStart w:id="202" w:name="_Toc491800693"/>
      <w:r w:rsidRPr="0012201D">
        <w:rPr>
          <w:lang w:val="tr-TR"/>
        </w:rPr>
        <w:t>H.264/AVC Görsel Standardı, VC-1 Video Standardı, MPEG-4 Kısım 2 Görsel Standardı ve MPEG-2 Video Standardı hakkında bildirim</w:t>
      </w:r>
      <w:bookmarkEnd w:id="200"/>
      <w:bookmarkEnd w:id="201"/>
      <w:bookmarkEnd w:id="202"/>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4F39DF5C" w14:textId="57D24CD3" w:rsidR="00A27D70" w:rsidRPr="00690C65" w:rsidRDefault="00616AF7" w:rsidP="00102CBC">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203" w:name="_Toc491800694"/>
      <w:bookmarkStart w:id="204" w:name="Attachment2"/>
      <w:r w:rsidRPr="008369B2">
        <w:t>Ek 2 – Üyelik Lisansı Paketleri</w:t>
      </w:r>
      <w:bookmarkEnd w:id="203"/>
    </w:p>
    <w:bookmarkEnd w:id="204"/>
    <w:p w14:paraId="1B545374" w14:textId="77777777" w:rsidR="0012201D"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495"/>
      </w:tblGrid>
      <w:tr w:rsidR="0012201D" w14:paraId="1F3363B1" w14:textId="77777777" w:rsidTr="00D1597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790D91D1" w14:textId="77777777" w:rsidR="0012201D" w:rsidRDefault="0012201D" w:rsidP="00D15973">
            <w:pPr>
              <w:pStyle w:val="ProductList-Body"/>
              <w:tabs>
                <w:tab w:val="clear" w:pos="158"/>
                <w:tab w:val="left" w:pos="720"/>
              </w:tabs>
              <w:spacing w:line="256" w:lineRule="auto"/>
              <w:ind w:left="-108"/>
              <w:rPr>
                <w:sz w:val="22"/>
              </w:rPr>
            </w:pPr>
            <w:r>
              <w:rPr>
                <w:sz w:val="22"/>
              </w:rPr>
              <w:t>Çevrimiçi Hizmet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9FF52A" w14:textId="77777777" w:rsidR="0012201D" w:rsidRPr="00747204" w:rsidRDefault="0012201D" w:rsidP="00D1597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B8D1803" w14:textId="77777777" w:rsidR="0012201D" w:rsidRDefault="0012201D" w:rsidP="00D159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EDEF710" w14:textId="77777777" w:rsidR="0012201D" w:rsidRPr="00747204" w:rsidRDefault="0012201D" w:rsidP="00D1597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AB9280F" w14:textId="77777777" w:rsidR="0012201D" w:rsidRPr="00747204" w:rsidRDefault="0012201D" w:rsidP="00D1597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Kamu Sektörü</w:t>
            </w:r>
          </w:p>
          <w:p w14:paraId="3C429C0B" w14:textId="77777777" w:rsidR="0012201D" w:rsidRDefault="0012201D" w:rsidP="00D1597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62692E9B" w14:textId="77777777" w:rsidR="0012201D" w:rsidRPr="00747204" w:rsidRDefault="0012201D" w:rsidP="00D1597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782DDDA0" w14:textId="77777777" w:rsidR="0012201D" w:rsidRDefault="0012201D" w:rsidP="00D1597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9C43DB" w14:textId="77777777" w:rsidR="0012201D" w:rsidRPr="00747204" w:rsidRDefault="0012201D" w:rsidP="00D1597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FE3DE6F" w14:textId="77777777" w:rsidR="0012201D" w:rsidRPr="00747204" w:rsidRDefault="0012201D" w:rsidP="00D1597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33D912CE" w14:textId="77777777" w:rsidR="0012201D" w:rsidRDefault="0012201D" w:rsidP="00D159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B33171" w14:textId="77777777" w:rsidR="0012201D" w:rsidRPr="00747204" w:rsidRDefault="0012201D" w:rsidP="00D1597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A7C9643" w14:textId="77777777" w:rsidR="0012201D" w:rsidRPr="00747204" w:rsidRDefault="0012201D" w:rsidP="00D1597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789D7CDA" w14:textId="77777777" w:rsidR="0012201D" w:rsidRDefault="0012201D" w:rsidP="00D159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4CCBA258" w14:textId="77777777" w:rsidR="0012201D" w:rsidRPr="00747204" w:rsidRDefault="0012201D" w:rsidP="00D1597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Kurumsal</w:t>
            </w:r>
          </w:p>
          <w:p w14:paraId="3B1FDA38" w14:textId="77777777" w:rsidR="0012201D" w:rsidRPr="00747204" w:rsidRDefault="0012201D" w:rsidP="00D1597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50035E6D" w14:textId="77777777" w:rsidR="0012201D" w:rsidRDefault="0012201D" w:rsidP="00D159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Güvenlik</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C4A4B66" w14:textId="49002993" w:rsidR="0012201D" w:rsidRDefault="006F22A1" w:rsidP="00D159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12201D">
              <w:rPr>
                <w:rFonts w:asciiTheme="majorHAnsi" w:hAnsiTheme="maj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14:paraId="393B4CB1" w14:textId="77777777" w:rsidR="0012201D" w:rsidRPr="00747204" w:rsidRDefault="0012201D" w:rsidP="00D1597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32F9E477" w14:textId="77777777" w:rsidR="0012201D" w:rsidRPr="00747204" w:rsidRDefault="0012201D" w:rsidP="00D1597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37BE6B9E" w14:textId="77777777" w:rsidR="0012201D" w:rsidRDefault="0012201D" w:rsidP="00D159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12201D" w14:paraId="4A32B01F" w14:textId="77777777" w:rsidTr="00D1597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184483B" w14:textId="77777777" w:rsidR="0012201D" w:rsidRDefault="0012201D" w:rsidP="00D1597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D3CB7D" w14:textId="28847279" w:rsidR="0012201D" w:rsidRDefault="006F22A1"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12201D">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323BE6"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30B6F5"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E784A8"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D90EF3" w14:textId="2DBC1ED2" w:rsidR="0012201D" w:rsidRDefault="006F22A1"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12201D">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1F6C07"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8003AA"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19504C"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2A4EA7"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180462"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CE16B"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109A18"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F4447C"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BF44AF8"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5ED0B18"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F936D"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7922B"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18F3FBA" w14:textId="77777777" w:rsidR="0012201D" w:rsidRPr="00747204" w:rsidRDefault="0012201D" w:rsidP="00D1597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Müşt</w:t>
            </w:r>
          </w:p>
          <w:p w14:paraId="1F8CC70C" w14:textId="77777777" w:rsidR="0012201D" w:rsidRPr="00740A88"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76BCD03A" w14:textId="77777777" w:rsidR="0012201D" w:rsidRPr="00747204" w:rsidRDefault="0012201D" w:rsidP="00D1597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448D3C1A" w14:textId="77777777" w:rsidR="0012201D" w:rsidRPr="00740A88"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7947952C" w14:textId="77777777" w:rsidR="0012201D" w:rsidRDefault="0012201D" w:rsidP="00D159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12201D" w14:paraId="76E194CB" w14:textId="77777777" w:rsidTr="00D1597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59B67E9"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E168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344C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3A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CB58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BD10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FF2F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877F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0470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2C09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47A1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D890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E608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A017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73E0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429F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A361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97F3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18A9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E8C2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82E6E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5562A1CE" w14:textId="77777777" w:rsidTr="00D15973">
        <w:trPr>
          <w:trHeight w:val="202"/>
        </w:trPr>
        <w:tc>
          <w:tcPr>
            <w:tcW w:w="2789" w:type="dxa"/>
            <w:tcBorders>
              <w:top w:val="nil"/>
              <w:left w:val="nil"/>
              <w:bottom w:val="dashSmallGap" w:sz="4" w:space="0" w:color="BFBFBF" w:themeColor="background1" w:themeShade="BF"/>
              <w:right w:val="nil"/>
            </w:tcBorders>
            <w:noWrap/>
            <w:vAlign w:val="center"/>
            <w:hideMark/>
          </w:tcPr>
          <w:p w14:paraId="47161E44" w14:textId="0693030D"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Çevrimiçi </w:t>
            </w:r>
            <w:r w:rsidR="00D15973">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93ED8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CDB5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7D6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1FE3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1F66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7456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F6FA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C8E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982E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0D5D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7F90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9B20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E7AD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BB04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728C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2E8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5DD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6F42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1D5E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781FA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6684E4BF"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E643C4"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7E3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0A67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E528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1138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81AD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B2F7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8648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69F9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5FF7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18E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610E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AC6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DDB6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669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A91D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968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1C14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2FE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708E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2D864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53D9F3DE"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4871DE"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51C8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345F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F40E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9147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3D8F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6BE7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A4B89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9390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E7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E09B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71EB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375D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D1EB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F0E6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804F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3747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8A37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238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7E1F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53C5D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7370BCB7"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D63E9"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EE0C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2D56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12AA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E33E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988E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5959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8274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6D64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386B8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27AF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4AD9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4AC2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E6C9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92E8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9ED8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ACFE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5B12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AB4E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C077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E76DE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03E54CA4"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4AB58" w14:textId="15899A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Çevrimiçi </w:t>
            </w:r>
            <w:r w:rsidR="00D15973">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2E3A5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1009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134D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40F1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3C53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0A87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CAC6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E17C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D20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96C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607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5545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202B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E548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C6B4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585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F3E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BB3D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F631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0A8D8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4307E985"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9F112"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1E99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A826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A30C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EA12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8507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3F18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47BA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808A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028B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5A8E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D6BE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154E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2456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C8DE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A85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F28D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F35F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55D5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A463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55937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1271A14F"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966C42"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3EAC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1D29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8DAF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6BE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D402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32F4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3A5E9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C650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BCB9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DBC0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3AC3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2991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E7E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9B1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A1CE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35F2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5119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1765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604A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D701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28D4B67A"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618B6"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EBCC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C329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ED6E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21C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4CDD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9CFA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020F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E9CB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E2C3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2DB6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7B25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1AF2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9A5F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0C81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A53D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F4E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630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1585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5AFF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EC1B0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1258FB4A"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3A3E"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C20C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B284B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99C48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578C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A52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9F07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A699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151F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3677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4690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D87C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E35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27ED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7E07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ABBC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19E0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82DE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531E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8866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E8A6E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6681FE58"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ACFEE6"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Bulut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BC68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BDE0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1296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E281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5B64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DADA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C024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FA45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D1C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A00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AF32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DF08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9BE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A676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DBCE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3AAC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B601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3583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BC61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B3C3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217E718F"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7532E"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Kurumsal Çevrimiçi PSTN Konferans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EE40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FA67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29BC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E9B5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B7E4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9344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8502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6D9E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1690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7E92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9017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A332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A5CB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33BE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F11C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A9C6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EADF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611A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79C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E84E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6540D07B"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D73F4A"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A3A02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448AD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FC98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21A7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D9DC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B63C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01D9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B0DB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99DE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BE69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9D46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6009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212F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DC9A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CAE5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8B6F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0E60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52D0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E206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9D7FE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6215F530"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AD96D"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C3DCC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A72C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1FFA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98ED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8F06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3D6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3ABC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1198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E1B8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2D3B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042B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BFAF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6934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D705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CDB5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7183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96CC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F8E0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853B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7FB37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2F4D2E5D"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C1B8F"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6A371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FFD7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B9A2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6389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5D1F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409A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241B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A0470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91D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5AE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9A83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7EEE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5A78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7E80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E174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0953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9AB0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25CD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1952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32DCC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2AC48BFE"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F87EBA"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2705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CEAC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8F74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3C7E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8794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7D2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EAA3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4164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6B08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062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DDB7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9E03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B725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EAE8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B387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97A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1D59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B4F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8165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EE06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48B49C00"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3B534F"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7D4D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D1F7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CC65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0B9B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256D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B0F8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FDDE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0A64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8F1C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1BC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3F7D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6C1D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69EA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084A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697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0CFC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0AF9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CC53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7946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A4BB5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4CF045C9" w14:textId="77777777" w:rsidTr="00D1597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19533"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Güvenlik Yönetimi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5A04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294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60A5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88AD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454D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A9F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DDA2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6C71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0645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562A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6515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C85E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9A10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410B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2D2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DABE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18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EC44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C513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33EBF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2BDB13E3"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B20EF4"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485C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D72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49AA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F146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E6B5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7C93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FCF3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DA20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E156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8CE7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66DB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23A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0A89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08A6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CB0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B2F7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7FDD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1B0E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CE77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5772C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5CD9631F"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6ABFB"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07EB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A3E1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C219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16AA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58FD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BF8A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F1EC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D42D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9031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BDC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7646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30A8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87BD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4D9C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70D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E031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9484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7554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EDA6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4CC2C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4DC7698A"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C8EC1"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D4A9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28F5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0ECD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9F85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85F4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CA39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D1F6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0E0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80B9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6CE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FA33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CDD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5E4E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B562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5B12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AC11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DB27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3904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233C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A3B0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1920FC45"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89F7B"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B356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CBD3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37FB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71A5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A88C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DCF8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247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A91B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5368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9CE7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22A3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91D8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F60D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B3284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1CA4D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C1C1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F647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D301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A1E6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9CEC4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29EA1A07"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A9772"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0A29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B55B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386D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81B7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2F47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14E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2D68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DBEC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E2A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31A2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E285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C4C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3E5B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0268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3A1E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E01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3E59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CCED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8E6C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AA28B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75214FE6"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F554F0"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83F3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E44D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41C3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A31E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879C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4967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E396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6E1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8747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9130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CFCC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CEA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8F81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3538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7C6C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148E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6E83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74A1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2327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D6DE7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08F450E9"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30E23"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217A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136D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15DD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4D5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87C0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A598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9731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650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D299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9B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DC8F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C77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4D83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E710A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386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C924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5729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8DF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4CE5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DCAD6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6CBB4AC1"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D0B8FD"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57A2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D205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F479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AEB8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D12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90FA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AF8C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7969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992B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8C7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BA9D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47F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8A4A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2417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52F3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04BE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ECB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1A50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5167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1BEF6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06431227"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FCB3E"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4F08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D21B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286A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781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0699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EBDB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0C76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DD36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3868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CFC2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146F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C6EC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2F4E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B151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5604C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1265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7F93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FD21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BE83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9605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74A6703B"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C1C63"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9E0F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8969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C21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3149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AB05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BC34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EAA0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D62F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BC10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9151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9F9C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F2D2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48C1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FDE9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5D0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0D00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8A21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FEDA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D05A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FE6CF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28774E88"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2C6BFD"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799C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280F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72B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3D11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9590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9ADE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2AB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46FA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B229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BEAE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F822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CAA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B3F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431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1FD6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36B2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19D7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3AFB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8A7C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79E5F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60603878"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C742D"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D1A1B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9CC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8BB3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3B0D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3B28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47BA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949C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03E6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6802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E713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A354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BC18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B7FB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EF05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5F15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7C2D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A62B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2A9BB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4980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68B7C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1A94F909"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33D3E" w14:textId="77777777" w:rsidR="0012201D"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3151B6"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872F4"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EF18E"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5922D"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5AE07"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08AD"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3AF49"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86693"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3F42F"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BA6A9"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7756"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00532"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418AB"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3393A"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74F7F"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847E"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A8F1"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21737"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E187E0"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266F9E"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79CF30F7"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292AD"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1F0D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EA2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2CA2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2360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67C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66A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D59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DB40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171C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5A57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9DAD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C3ED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2E64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833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BC91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F729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B096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F3ACE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BD0A9"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C0C19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68808848"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66AA5" w14:textId="77777777" w:rsidR="0012201D"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F99B"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59BF5"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CC805"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21C45"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33C3D"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ABA58"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B6EB3"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2B3BA"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5B339"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96494"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578E"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FE1F7"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C927A"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C32AD"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10750"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27A8D"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4620A"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20C59"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08FB2"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955F93" w14:textId="77777777" w:rsidR="0012201D"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5D31A001"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F911FE"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3FCF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C525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BFC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E006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23C9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B708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7E44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C277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3E81D"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C642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9CCF4"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A8B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DAA42"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972C8"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51D1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3BF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F6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405D1F"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414BC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04B8C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r w:rsidR="0012201D" w14:paraId="06D24526" w14:textId="77777777" w:rsidTr="00D159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42DFD" w14:textId="77777777" w:rsidR="0012201D" w:rsidRPr="009B68F5" w:rsidRDefault="0012201D" w:rsidP="00D1597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524C5"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0559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3021E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2510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3C0BE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A289B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B278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80FEE"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7E58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D54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C8951"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5CD7EC"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D43700"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4ED2AA"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F4B18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B65D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F45EB"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7A2D86"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314FC3"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3CDBCD7" w14:textId="77777777" w:rsidR="0012201D" w:rsidRPr="009B68F5" w:rsidRDefault="0012201D" w:rsidP="00D15973">
            <w:pPr>
              <w:pStyle w:val="ProductList-Body"/>
              <w:tabs>
                <w:tab w:val="clear" w:pos="158"/>
                <w:tab w:val="left" w:pos="720"/>
              </w:tabs>
              <w:spacing w:line="256" w:lineRule="auto"/>
              <w:jc w:val="center"/>
              <w:rPr>
                <w:rFonts w:asciiTheme="majorHAnsi" w:hAnsiTheme="majorHAnsi"/>
                <w:sz w:val="15"/>
                <w:szCs w:val="15"/>
              </w:rPr>
            </w:pPr>
          </w:p>
        </w:tc>
      </w:tr>
    </w:tbl>
    <w:p w14:paraId="75E3D464" w14:textId="77777777" w:rsidR="008E7925" w:rsidRPr="00B97C59" w:rsidRDefault="008E7925" w:rsidP="008E7925">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73D65C77" w14:textId="1E06C6E7" w:rsidR="0012201D" w:rsidRPr="00747204" w:rsidRDefault="0012201D" w:rsidP="0012201D">
      <w:pPr>
        <w:pStyle w:val="ProductList-Body"/>
      </w:pPr>
      <w:r>
        <w:rPr>
          <w:i/>
          <w:sz w:val="16"/>
          <w:szCs w:val="16"/>
          <w:vertAlign w:val="superscript"/>
        </w:rPr>
        <w:t>2</w:t>
      </w:r>
      <w:r>
        <w:rPr>
          <w:i/>
          <w:sz w:val="16"/>
          <w:szCs w:val="16"/>
        </w:rPr>
        <w:t xml:space="preserve"> </w:t>
      </w:r>
      <w:r w:rsidR="006F22A1">
        <w:rPr>
          <w:i/>
          <w:sz w:val="16"/>
          <w:szCs w:val="16"/>
        </w:rPr>
        <w:t>Yukarıda belirtilen Çevrimiçi Hizmetlere ek olarak, Microsoft 365; Ürün Şartlarında tanımlanan şekilde, Kullanıcı başına Windows YG'si için SL gereksinimini karşılar</w:t>
      </w:r>
      <w:r>
        <w:rPr>
          <w:i/>
          <w:sz w:val="16"/>
          <w:szCs w:val="16"/>
        </w:rPr>
        <w:t>.</w:t>
      </w:r>
    </w:p>
    <w:p w14:paraId="01A638F8" w14:textId="77777777" w:rsidR="0012201D" w:rsidRPr="00747204" w:rsidRDefault="0012201D" w:rsidP="0012201D">
      <w:pPr>
        <w:pStyle w:val="ProductList-Body"/>
      </w:pPr>
      <w:r>
        <w:rPr>
          <w:i/>
          <w:sz w:val="16"/>
          <w:szCs w:val="16"/>
          <w:vertAlign w:val="superscript"/>
        </w:rPr>
        <w:t>3</w:t>
      </w:r>
      <w:r>
        <w:rPr>
          <w:i/>
          <w:sz w:val="16"/>
          <w:szCs w:val="16"/>
        </w:rPr>
        <w:t xml:space="preserve"> Skype Kurumsal Çevrimiçi PSTN Konferans'ın Office 365 Kurumsal E5'e dahil edilmesi, bölgesel kullanılabilirliğe bağlıdır. </w:t>
      </w:r>
    </w:p>
    <w:p w14:paraId="60E43FC2" w14:textId="77777777" w:rsidR="0012201D" w:rsidRPr="00747204" w:rsidRDefault="0012201D" w:rsidP="0012201D">
      <w:pPr>
        <w:pStyle w:val="ProductList-Body"/>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3" w:history="1">
        <w:r>
          <w:rPr>
            <w:rStyle w:val="Hyperlink"/>
            <w:i/>
            <w:sz w:val="16"/>
            <w:szCs w:val="16"/>
          </w:rPr>
          <w:t>https://www.microsoft.com/en-us/dynamics365/pricing</w:t>
        </w:r>
      </w:hyperlink>
      <w:r>
        <w:rPr>
          <w:i/>
          <w:sz w:val="16"/>
          <w:szCs w:val="16"/>
        </w:rPr>
        <w:t>.</w:t>
      </w:r>
    </w:p>
    <w:p w14:paraId="144749B0" w14:textId="5FAA0C3D" w:rsidR="00232755" w:rsidRDefault="00616AF7" w:rsidP="0014484A">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5" w:name="Attachment3"/>
      <w:bookmarkStart w:id="206" w:name="_Toc491800695"/>
      <w:r>
        <w:t>Ek 3 – Standart Sözleşmeye Yönelik Maddeler (İşlemciler)</w:t>
      </w:r>
      <w:bookmarkEnd w:id="205"/>
      <w:bookmarkEnd w:id="206"/>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07" w:name="Attachment4"/>
      <w:bookmarkStart w:id="208" w:name="_Toc489605629"/>
      <w:bookmarkStart w:id="209" w:name="_Toc491800696"/>
      <w:r>
        <w:t>Ek 4 - Avrupa Birliği Genel Veri Koruma Yönetmeliği Şartları</w:t>
      </w:r>
      <w:bookmarkEnd w:id="207"/>
      <w:bookmarkEnd w:id="208"/>
      <w:bookmarkEnd w:id="209"/>
    </w:p>
    <w:p w14:paraId="7B0EC9D7" w14:textId="77777777" w:rsidR="00D15973" w:rsidRPr="0008458E" w:rsidRDefault="00D15973" w:rsidP="00D15973">
      <w:pPr>
        <w:pStyle w:val="ProductList-Body"/>
        <w:outlineLvl w:val="1"/>
      </w:pPr>
      <w:bookmarkStart w:id="210" w:name="_Hlk489289993"/>
      <w:r>
        <w:rPr>
          <w:rFonts w:cstheme="minorHAnsi"/>
          <w:b/>
          <w:szCs w:val="18"/>
        </w:rPr>
        <w:t xml:space="preserve">A. </w:t>
      </w:r>
      <w:bookmarkStart w:id="211" w:name="Tanımlar"/>
      <w:r>
        <w:rPr>
          <w:b/>
        </w:rPr>
        <w:t>Tanımlar</w:t>
      </w:r>
      <w:bookmarkEnd w:id="210"/>
      <w:bookmarkEnd w:id="211"/>
    </w:p>
    <w:p w14:paraId="01623419" w14:textId="77777777" w:rsidR="00D15973" w:rsidRPr="0008458E" w:rsidRDefault="00D15973" w:rsidP="00D15973">
      <w:pPr>
        <w:pStyle w:val="ProductList-Body"/>
      </w:pPr>
    </w:p>
    <w:p w14:paraId="2F754148" w14:textId="77777777" w:rsidR="00D15973" w:rsidRPr="0008458E" w:rsidRDefault="00D15973" w:rsidP="00D15973">
      <w:pPr>
        <w:pStyle w:val="ProductList-Body"/>
      </w:pPr>
      <w:r>
        <w:t>Bu GDPR Şartlarında kullanılan ancak tanımlanmayan “kişisel veri ihlali”, “işleme”, “denetleyici”, “işlemci” ve “veri öznesi” gibi terimler, GDPR Madde 4'te açıklananla aynı anlamlara gelir.</w:t>
      </w:r>
    </w:p>
    <w:p w14:paraId="4056225A" w14:textId="77777777" w:rsidR="00D15973" w:rsidRPr="0008458E" w:rsidRDefault="00D15973" w:rsidP="00D15973">
      <w:pPr>
        <w:pStyle w:val="ProductList-Body"/>
      </w:pPr>
    </w:p>
    <w:p w14:paraId="4370A8B4" w14:textId="77777777" w:rsidR="00D15973" w:rsidRPr="0008458E" w:rsidRDefault="00D15973" w:rsidP="00D15973">
      <w:pPr>
        <w:pStyle w:val="ProductList-Body"/>
      </w:pPr>
      <w:r>
        <w:rPr>
          <w:rFonts w:cstheme="minorHAnsi"/>
          <w:szCs w:val="18"/>
        </w:rPr>
        <w:t>Aşağıdaki tanım, bu GDPR Şartları'nda da kullanılmaktadır:</w:t>
      </w:r>
    </w:p>
    <w:p w14:paraId="5404E6FE" w14:textId="77777777" w:rsidR="00D15973" w:rsidRPr="0008458E" w:rsidRDefault="00D15973" w:rsidP="00D15973">
      <w:pPr>
        <w:pStyle w:val="ProductList-Body"/>
      </w:pPr>
    </w:p>
    <w:p w14:paraId="5B1E83CD" w14:textId="77777777" w:rsidR="00D15973" w:rsidRPr="0008458E" w:rsidRDefault="00D15973" w:rsidP="00D15973">
      <w:pPr>
        <w:pStyle w:val="ProductList-Body"/>
      </w:pPr>
      <w:r>
        <w:rPr>
          <w:rFonts w:cstheme="minorHAnsi"/>
          <w:b/>
          <w:szCs w:val="18"/>
        </w:rPr>
        <w:t>“Alt işlemciler”</w:t>
      </w:r>
      <w:r>
        <w:rPr>
          <w:rFonts w:cstheme="minorHAnsi"/>
          <w:szCs w:val="18"/>
        </w:rPr>
        <w:t xml:space="preserve"> Microsoft tarafından Kişisel Verileri işlemek için kullanılan diğer işlemciler anlamına gelir.</w:t>
      </w:r>
    </w:p>
    <w:p w14:paraId="3CB32E08" w14:textId="77777777" w:rsidR="00D15973" w:rsidRPr="0008458E" w:rsidRDefault="00D15973" w:rsidP="00D15973">
      <w:pPr>
        <w:pStyle w:val="ProductList-Body"/>
      </w:pPr>
    </w:p>
    <w:p w14:paraId="40F9CB96" w14:textId="77777777" w:rsidR="00D15973" w:rsidRPr="0008458E" w:rsidRDefault="00D15973" w:rsidP="00D15973">
      <w:pPr>
        <w:pStyle w:val="ProductList-Body"/>
        <w:outlineLvl w:val="1"/>
      </w:pPr>
      <w:r>
        <w:rPr>
          <w:b/>
        </w:rPr>
        <w:t xml:space="preserve">B. Roller ve Kapsam </w:t>
      </w:r>
    </w:p>
    <w:p w14:paraId="4A041BCC" w14:textId="77777777" w:rsidR="00D15973" w:rsidRPr="0008458E" w:rsidRDefault="00D15973" w:rsidP="00D15973">
      <w:pPr>
        <w:pStyle w:val="ProductList-Body"/>
      </w:pPr>
    </w:p>
    <w:p w14:paraId="1AAB46F1" w14:textId="77777777" w:rsidR="00D15973" w:rsidRPr="0008458E" w:rsidRDefault="00D15973" w:rsidP="00D15973">
      <w:pPr>
        <w:pStyle w:val="ProductList-Body"/>
        <w:spacing w:after="120"/>
        <w:ind w:left="158"/>
      </w:pPr>
      <w:r>
        <w:rPr>
          <w:b/>
        </w:rPr>
        <w:t>1.</w:t>
      </w:r>
      <w:r>
        <w:t xml:space="preserve"> Bu GDPR Şartları, Kişisel Verilerin; Microsoft tarafından Müşteri adına GDPR kapsamında işlenmesi için uygulanır. </w:t>
      </w:r>
    </w:p>
    <w:p w14:paraId="37CD3942" w14:textId="77777777" w:rsidR="00D15973" w:rsidRPr="0008458E" w:rsidRDefault="00D15973" w:rsidP="00D15973">
      <w:pPr>
        <w:pStyle w:val="ProductList-Body"/>
        <w:spacing w:after="120"/>
        <w:ind w:left="158"/>
      </w:pPr>
      <w:r>
        <w:rPr>
          <w:b/>
        </w:rPr>
        <w:t>2.</w:t>
      </w:r>
      <w:r>
        <w:t xml:space="preserve"> Bu GDPR Şartlarının amaçları bakımından Müşteri ve Microsoft; Müşterinin Kişisel Veri işlemcisi olarak hareket ettiği ve bu durumda, Microsoft'un bir alt işlemci olduğu durumlar hariç, Müşterinin, Müşteri Kişisel Verilerinin denetleyicisi ve Microsoft'un, bu verilerin işlemcisi olduğunu kabul eder. </w:t>
      </w:r>
    </w:p>
    <w:p w14:paraId="571A6B2C" w14:textId="77777777" w:rsidR="00D15973" w:rsidRPr="0008458E" w:rsidRDefault="00D15973" w:rsidP="00D15973">
      <w:pPr>
        <w:pStyle w:val="ProductList-Body"/>
        <w:spacing w:after="120"/>
        <w:ind w:left="158"/>
      </w:pPr>
      <w:r>
        <w:rPr>
          <w:b/>
        </w:rPr>
        <w:t>3.</w:t>
      </w:r>
      <w:r>
        <w:t xml:space="preserve"> Bu GDPR Şartları, Microsoft'un Müşteriye OST'de veya Microsoft ile Müşteri arasındaki başka bir anlaşmada ileri sürmüş olduğu hiçbir veri koruma taahhüdünü sınırlandırmaz veya azaltmaz. </w:t>
      </w:r>
    </w:p>
    <w:p w14:paraId="2B8E5ACA" w14:textId="77777777" w:rsidR="00D15973" w:rsidRPr="0008458E" w:rsidRDefault="00D15973" w:rsidP="00D15973">
      <w:pPr>
        <w:pStyle w:val="ProductList-Body"/>
        <w:spacing w:after="120"/>
        <w:ind w:left="158"/>
      </w:pPr>
      <w:r>
        <w:rPr>
          <w:b/>
        </w:rPr>
        <w:t>4.</w:t>
      </w:r>
      <w:r>
        <w:t xml:space="preserve"> Bu GDPR Şartları Microsoft'un, bir Kişisel Veri denetleyicisi olduğu durumlarda uygulanmaz. </w:t>
      </w:r>
    </w:p>
    <w:p w14:paraId="0F3DCF21" w14:textId="77777777" w:rsidR="00D15973" w:rsidRPr="0008458E" w:rsidRDefault="00D15973" w:rsidP="00D15973">
      <w:pPr>
        <w:pStyle w:val="ProductList-Body"/>
      </w:pPr>
    </w:p>
    <w:p w14:paraId="513FCD00" w14:textId="77777777" w:rsidR="00D15973" w:rsidRPr="0008458E" w:rsidRDefault="00D15973" w:rsidP="00D15973">
      <w:pPr>
        <w:pStyle w:val="ProductList-Body"/>
        <w:outlineLvl w:val="1"/>
      </w:pPr>
      <w:r>
        <w:rPr>
          <w:b/>
        </w:rPr>
        <w:t>C. 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77777777" w:rsidR="00D15973" w:rsidRPr="0008458E" w:rsidRDefault="00D15973" w:rsidP="00D15973">
      <w:pPr>
        <w:pStyle w:val="ProductList-Body"/>
        <w:spacing w:after="120"/>
        <w:ind w:left="158"/>
      </w:pPr>
      <w:r>
        <w:rPr>
          <w:b/>
        </w:rPr>
        <w:t>2.</w:t>
      </w:r>
      <w:r>
        <w:t xml:space="preserve"> Microsoft tarafından işleme, Avrupa Birliği (buradan itibaren, “Birlik”) veya Üye Devlet yasaları kapsamında bu GDPR Şartları'na tabi olacak ve bu şartlar, Müşteri ile ilgili olarak Microsoft açısından bağlayıcı olacaktır. İşlemenin konusu ve süresi, işlemenin yapısı ve amacı, Kişisel Verilerin türü, veri öznelerinin kategorileri ile Müşterinin yükümlülükleri ve hakları; Müşterinin, bu GDPR Şartlarını içeren toplu lisanslama anlaşmasında yer almaktadır.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7777777" w:rsidR="00D15973" w:rsidRPr="0008458E" w:rsidRDefault="00D15973" w:rsidP="00D15973">
      <w:pPr>
        <w:pStyle w:val="ProductList-Body"/>
        <w:spacing w:after="120"/>
        <w:ind w:left="720"/>
      </w:pPr>
      <w:r>
        <w:rPr>
          <w:b/>
        </w:rPr>
        <w:t>(d)</w:t>
      </w:r>
      <w:r>
        <w:tab/>
        <w:t xml:space="preserve">2.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78A30F77" w14:textId="77777777" w:rsidR="00D15973" w:rsidRPr="0008458E" w:rsidRDefault="00D15973" w:rsidP="00D15973">
      <w:pPr>
        <w:pStyle w:val="ProductList-Body"/>
        <w:spacing w:after="120"/>
        <w:ind w:left="158"/>
      </w:pPr>
      <w:r>
        <w:rPr>
          <w:b/>
        </w:rPr>
        <w:t>7.</w:t>
      </w:r>
      <w:r>
        <w:t xml:space="preserve"> Microsoft, kişisel veri ihlalini fark ettikten sonra yersiz gecikmeye mahal vermeden Müşteriyi bilgilendirecektir. (Madde 33(2). Bu bildirim en azından: </w:t>
      </w:r>
    </w:p>
    <w:p w14:paraId="22952F1C" w14:textId="77777777" w:rsidR="00D15973" w:rsidRPr="0008458E" w:rsidRDefault="00D15973" w:rsidP="00D15973">
      <w:pPr>
        <w:pStyle w:val="ProductList-Body"/>
        <w:spacing w:after="120"/>
        <w:ind w:left="1440" w:hanging="720"/>
      </w:pPr>
      <w:r>
        <w:rPr>
          <w:b/>
        </w:rPr>
        <w:t>(a)</w:t>
      </w:r>
      <w:r>
        <w:tab/>
        <w:t>Mümkün olduğu durumda, ilgili kategoriler ile veri öznelerinin yaklaşık sayısı ve ilgili kategoriler ve Kişisel Veri kayıtlarının yaklaşık sayısı dâhil, kişisel veri ihlallerinin yapısını tanımlayacaktır;</w:t>
      </w:r>
    </w:p>
    <w:p w14:paraId="503D07C8" w14:textId="77777777" w:rsidR="00D15973" w:rsidRPr="0008458E" w:rsidRDefault="00D15973" w:rsidP="00D15973">
      <w:pPr>
        <w:pStyle w:val="ProductList-Body"/>
        <w:spacing w:after="120"/>
        <w:ind w:left="1440" w:hanging="720"/>
      </w:pPr>
      <w:r>
        <w:rPr>
          <w:b/>
        </w:rPr>
        <w:t>(b)</w:t>
      </w:r>
      <w:r>
        <w:tab/>
        <w:t>Veri koruma görevlisinin veya daha fazla bilgi alınabilecek başka bir ilgili kişinin ad ve iletişim bilgilerine yer verecektir;</w:t>
      </w:r>
    </w:p>
    <w:p w14:paraId="50606FDA" w14:textId="77777777" w:rsidR="00D15973" w:rsidRPr="0008458E" w:rsidRDefault="00D15973" w:rsidP="00D15973">
      <w:pPr>
        <w:pStyle w:val="ProductList-Body"/>
        <w:spacing w:after="120"/>
        <w:ind w:left="720"/>
      </w:pPr>
      <w:r>
        <w:rPr>
          <w:b/>
        </w:rPr>
        <w:t>(c)</w:t>
      </w:r>
      <w:r>
        <w:rPr>
          <w:b/>
        </w:rPr>
        <w:tab/>
      </w:r>
      <w:r>
        <w:t>Kişisel veri ihlalinin muhtemel sonuçlarını tanımlayacaktır ve</w:t>
      </w:r>
    </w:p>
    <w:p w14:paraId="1EAFE320" w14:textId="77777777" w:rsidR="00D15973" w:rsidRPr="0008458E" w:rsidRDefault="00D15973" w:rsidP="00D15973">
      <w:pPr>
        <w:pStyle w:val="ProductList-Body"/>
        <w:spacing w:after="120"/>
        <w:ind w:left="1440" w:hanging="720"/>
      </w:pPr>
      <w:r>
        <w:rPr>
          <w:b/>
        </w:rPr>
        <w:t>(d)</w:t>
      </w:r>
      <w:r>
        <w:tab/>
        <w:t>Uygun olduğunda kişisel veri ihlalinin olası olumsuz etkilerini azaltmaya yönelik önlemler dâhil, kişisel veri ihlalini ele almak üzere denetleyici tarafından alınan veya alınması teklif edilen önlemleri tanımlayacaktır. (Madde 33(3))</w:t>
      </w:r>
    </w:p>
    <w:p w14:paraId="5CA90FCD" w14:textId="77777777" w:rsidR="00D15973" w:rsidRPr="0008458E" w:rsidRDefault="00D15973" w:rsidP="00D15973">
      <w:pPr>
        <w:pStyle w:val="ProductList-Body"/>
      </w:pPr>
      <w:r>
        <w:br w:type="page"/>
      </w:r>
    </w:p>
    <w:p w14:paraId="5CD008C2" w14:textId="77777777" w:rsidR="00D15973" w:rsidRPr="0008458E" w:rsidRDefault="00D15973" w:rsidP="00D15973">
      <w:pPr>
        <w:pStyle w:val="ProductList-SectionHeading"/>
        <w:outlineLvl w:val="0"/>
      </w:pPr>
      <w:bookmarkStart w:id="212" w:name="_Toc489605630"/>
      <w:bookmarkStart w:id="213" w:name="_Toc491800697"/>
      <w:bookmarkStart w:id="214" w:name="Appendix1_AdditionalGDPR"/>
      <w:r>
        <w:t>Ek 1 - Ek GDPR Şartları</w:t>
      </w:r>
      <w:bookmarkEnd w:id="212"/>
      <w:bookmarkEnd w:id="213"/>
    </w:p>
    <w:bookmarkEnd w:id="214"/>
    <w:p w14:paraId="33ECD9C9" w14:textId="77777777" w:rsidR="00D15973" w:rsidRPr="0008458E" w:rsidRDefault="00D15973" w:rsidP="00D15973">
      <w:pPr>
        <w:pStyle w:val="ProductList-Body"/>
        <w:numPr>
          <w:ilvl w:val="0"/>
          <w:numId w:val="45"/>
        </w:numPr>
        <w:outlineLvl w:val="1"/>
      </w:pPr>
      <w:r>
        <w:rPr>
          <w:b/>
        </w:rPr>
        <w:t xml:space="preserve"> Alt İşlemciler </w:t>
      </w:r>
    </w:p>
    <w:p w14:paraId="206BCFA9" w14:textId="77777777" w:rsidR="00D15973" w:rsidRPr="0008458E" w:rsidRDefault="00D15973" w:rsidP="00D15973">
      <w:pPr>
        <w:pStyle w:val="ProductList-Body"/>
      </w:pPr>
    </w:p>
    <w:p w14:paraId="630A3F7D" w14:textId="77777777" w:rsidR="00D15973" w:rsidRPr="0008458E" w:rsidRDefault="00D15973" w:rsidP="00D15973">
      <w:pPr>
        <w:pStyle w:val="ProductList-Body"/>
        <w:spacing w:after="120"/>
        <w:ind w:left="158"/>
      </w:pPr>
      <w:r>
        <w:rPr>
          <w:b/>
        </w:rPr>
        <w:t>1.</w:t>
      </w:r>
      <w:r>
        <w:t xml:space="preserve"> Müşteri, Kişisel Verilerin bu GDPR Şartları'na uygun olarak işlenmesi için Microsoft'un Alt İşlemciler tutmasına onay verir. </w:t>
      </w:r>
    </w:p>
    <w:p w14:paraId="1B3287FD" w14:textId="77777777" w:rsidR="00D15973" w:rsidRPr="0008458E" w:rsidRDefault="00D15973" w:rsidP="00D15973">
      <w:pPr>
        <w:pStyle w:val="ProductList-Body"/>
        <w:spacing w:after="120"/>
        <w:ind w:left="158"/>
      </w:pPr>
      <w:r>
        <w:rPr>
          <w:b/>
        </w:rPr>
        <w:t>2.</w:t>
      </w:r>
      <w:r>
        <w:t xml:space="preserve"> Microsoft, Alt İşlemcilerin; en azından bu GDPR Şartları'nca Microsoft'un mecbur tutulduğu veri koruma seviyesini gerekli kılan yazılı anlaşmalara tabi olmasını sağlayacaktır. </w:t>
      </w:r>
    </w:p>
    <w:p w14:paraId="7C97A5C3" w14:textId="77777777" w:rsidR="00D15973" w:rsidRPr="0008458E" w:rsidRDefault="00D15973" w:rsidP="00D15973">
      <w:pPr>
        <w:pStyle w:val="ProductList-Body"/>
        <w:spacing w:after="120"/>
        <w:ind w:left="158"/>
      </w:pPr>
      <w:r>
        <w:rPr>
          <w:b/>
        </w:rPr>
        <w:t>3.</w:t>
      </w:r>
      <w:r>
        <w:t xml:space="preserve"> Microsoft'un güncel Alt İşlemcilerinin listesi şu adreste bulunmaktadır: https://aka.ms/Online_Serv_Subcontractor_List (bu URL, Microsoft tarafından zaman içerisinde güncellenebilir). Microsoft; Kişisel Verilere erişmesi için herhangi bir yeni Alt İşlemciyi yetkilendirmeden en az 14 gün önce, geçerli web sitesini güncelleyecek ve Müşteriye bu güncelleme bildirimini alabileceği bir mekanizma sunacaktır. Microsoft'un bir işlemci olduğu (ve bir alt işlemci olmadığı) durumlarda, aşağıdaki şartlar uygulanır:</w:t>
      </w:r>
    </w:p>
    <w:p w14:paraId="60BF1429" w14:textId="77777777" w:rsidR="00D15973" w:rsidRPr="0008458E" w:rsidRDefault="00D15973" w:rsidP="00D15973">
      <w:pPr>
        <w:pStyle w:val="ProductList-Body"/>
        <w:spacing w:after="120"/>
        <w:ind w:left="1440" w:hanging="720"/>
      </w:pPr>
      <w:r>
        <w:rPr>
          <w:b/>
        </w:rPr>
        <w:t>(a)</w:t>
      </w:r>
      <w:r>
        <w:rPr>
          <w:b/>
        </w:rPr>
        <w:tab/>
      </w:r>
      <w:r>
        <w:t xml:space="preserve">Müşteri, yeni bir Alt İşlemciyi onaylamadığı takdirde, onaylamama gerekçelerinin açıklamasını içeren yazılı iptal bildiriminde bulunarak, etkilenen Çevrimiçi Hizmete ilişkin herhangi bir aboneliği, ihbar süresinin sona ermesinden önce, herhangi bir cezası olmaksızın iptal edebilir. </w:t>
      </w:r>
    </w:p>
    <w:p w14:paraId="1D755F82" w14:textId="77777777" w:rsidR="00D15973" w:rsidRPr="0008458E" w:rsidRDefault="00D15973" w:rsidP="00D15973">
      <w:pPr>
        <w:pStyle w:val="ProductList-Body"/>
        <w:spacing w:after="120"/>
        <w:ind w:left="1440" w:hanging="720"/>
      </w:pPr>
      <w:r>
        <w:rPr>
          <w:b/>
        </w:rPr>
        <w:t>(b)</w:t>
      </w:r>
      <w:r>
        <w:rPr>
          <w:b/>
        </w:rPr>
        <w:tab/>
      </w:r>
      <w:r>
        <w:t xml:space="preserve">Eğer etkilenen Çevrimiçi Hizmet, paketin (veya hizmetlerin benzer tekli satın alımlarının) bir parçası ise iptal, tüm pakete uygulanacaktır. </w:t>
      </w:r>
    </w:p>
    <w:p w14:paraId="3ADDC64F" w14:textId="77777777" w:rsidR="00D15973" w:rsidRPr="0008458E" w:rsidRDefault="00D15973" w:rsidP="00D15973">
      <w:pPr>
        <w:pStyle w:val="ProductList-Body"/>
        <w:spacing w:after="120"/>
        <w:ind w:left="1440" w:hanging="720"/>
      </w:pPr>
      <w:r>
        <w:rPr>
          <w:b/>
        </w:rPr>
        <w:t>(c)</w:t>
      </w:r>
      <w:r>
        <w:tab/>
        <w:t>İptalin ardından Microsoft, iptal edilen Çevrimiçi Hizmete ilişkin tüm aboneliklerin ödeme yükümlülüklerini, Müşteri veya Müşterinin kurumsal bayisinin müteakip faturalarından çıkaracaktır.</w:t>
      </w:r>
    </w:p>
    <w:p w14:paraId="690D947F" w14:textId="77777777" w:rsidR="00D15973" w:rsidRPr="0008458E" w:rsidRDefault="00D15973" w:rsidP="00D15973">
      <w:pPr>
        <w:pStyle w:val="ProductList-Body"/>
      </w:pPr>
    </w:p>
    <w:p w14:paraId="4906B722" w14:textId="77777777" w:rsidR="00D15973" w:rsidRPr="0008458E" w:rsidRDefault="00D15973" w:rsidP="00D15973">
      <w:pPr>
        <w:pStyle w:val="ProductList-Body"/>
        <w:numPr>
          <w:ilvl w:val="0"/>
          <w:numId w:val="45"/>
        </w:numPr>
        <w:outlineLvl w:val="1"/>
      </w:pPr>
      <w:r>
        <w:rPr>
          <w:b/>
        </w:rPr>
        <w:t>Müşteriyi Veri Öznelerinden Gelen Talepleri Cevaplamada Destekleme</w:t>
      </w:r>
    </w:p>
    <w:p w14:paraId="21AC7BE1" w14:textId="77777777" w:rsidR="00D15973" w:rsidRPr="0008458E" w:rsidRDefault="00D15973" w:rsidP="00D15973">
      <w:pPr>
        <w:pStyle w:val="ProductList-Body"/>
      </w:pPr>
      <w:r>
        <w:t xml:space="preserve"> </w:t>
      </w:r>
    </w:p>
    <w:p w14:paraId="7119291F" w14:textId="77777777" w:rsidR="00D15973" w:rsidRPr="009A2519" w:rsidRDefault="00D15973" w:rsidP="00D15973">
      <w:pPr>
        <w:pStyle w:val="ProductList-Body"/>
        <w:spacing w:after="120"/>
        <w:ind w:left="158"/>
        <w:rPr>
          <w:spacing w:val="-1"/>
        </w:rPr>
      </w:pPr>
      <w:r w:rsidRPr="009A2519">
        <w:rPr>
          <w:b/>
          <w:spacing w:val="-1"/>
        </w:rPr>
        <w:t>1.</w:t>
      </w:r>
      <w:r w:rsidRPr="009A2519">
        <w:rPr>
          <w:spacing w:val="-1"/>
        </w:rPr>
        <w:t xml:space="preserve"> Microsoft, kendi veri öznelerinin Kişisel Verilerini ve bu veri öznelerinin GDPR kapsamındaki haklarından bir veya daha fazlasını Ürünün işlevselliği ve bir işlemci olarak Microsoft'un rolü ile tutarlı bir şekilde icra etmeye yönelik veri öznesi taleplerini karşılama olanağını Müşteriye sağlayacaktır. Microsoft, Müşterinin buna benzer bir veri öznesi talebine cevap vermesini desteklemek için Müşteriden gelen makul taleplere uyacaktır. </w:t>
      </w:r>
    </w:p>
    <w:p w14:paraId="6D4B87EA" w14:textId="77777777" w:rsidR="00D15973" w:rsidRPr="0008458E" w:rsidRDefault="00D15973" w:rsidP="00D15973">
      <w:pPr>
        <w:pStyle w:val="ProductList-Body"/>
        <w:spacing w:after="120"/>
        <w:ind w:left="158"/>
      </w:pPr>
      <w:r>
        <w:rPr>
          <w:b/>
        </w:rPr>
        <w:t>2.</w:t>
      </w:r>
      <w:r>
        <w:t xml:space="preserve"> Microsoft'un Müşterinin veri öznesinden kendisinin GDPR kapsamındaki haklarından birini veya daha fazlasını icra etmeye yönelik bir talep alması durumunda Microsoft, veri öznesini; talebini doğrudan Müşteriye iletmesi konusunda yeniden yönlendirecektir.</w:t>
      </w:r>
    </w:p>
    <w:p w14:paraId="05AA0D61" w14:textId="77777777" w:rsidR="00D15973" w:rsidRPr="0008458E" w:rsidRDefault="00D15973" w:rsidP="00D15973">
      <w:pPr>
        <w:pStyle w:val="ProductList-Body"/>
        <w:ind w:left="158"/>
      </w:pPr>
    </w:p>
    <w:p w14:paraId="67CFEEF8" w14:textId="77777777" w:rsidR="00D15973" w:rsidRPr="0008458E" w:rsidRDefault="00D15973" w:rsidP="00D15973">
      <w:pPr>
        <w:pStyle w:val="ProductList-Body"/>
        <w:numPr>
          <w:ilvl w:val="0"/>
          <w:numId w:val="45"/>
        </w:numPr>
        <w:outlineLvl w:val="1"/>
      </w:pPr>
      <w:r>
        <w:rPr>
          <w:b/>
        </w:rPr>
        <w:t>Kişisel Verilerin İşlenmesi</w:t>
      </w:r>
    </w:p>
    <w:p w14:paraId="2F0F8ACB" w14:textId="77777777" w:rsidR="00D15973" w:rsidRPr="0008458E" w:rsidRDefault="00D15973" w:rsidP="00D15973">
      <w:pPr>
        <w:pStyle w:val="ProductList-Body"/>
      </w:pPr>
    </w:p>
    <w:p w14:paraId="024C5A67" w14:textId="77777777" w:rsidR="00D15973" w:rsidRPr="0008458E" w:rsidRDefault="00D15973" w:rsidP="00D15973">
      <w:pPr>
        <w:pStyle w:val="ProductList-Body"/>
        <w:spacing w:after="120"/>
        <w:ind w:left="158"/>
      </w:pPr>
      <w:r>
        <w:rPr>
          <w:b/>
        </w:rPr>
        <w:t xml:space="preserve">1. </w:t>
      </w:r>
      <w:r>
        <w:t xml:space="preserve">Müşterinin toplu lisanslama anlaşması (bu GDPR Şartları dâhil), Müşterinin Üründeki özellikleri kullanması ve yapılandırması ile birlikte, Müşterinin Kişisel Verilerin işlenmesi için Microsoft'a sunduğu eksiksiz ve nihai talimatlarıdır. </w:t>
      </w:r>
    </w:p>
    <w:p w14:paraId="4634CDED" w14:textId="77777777" w:rsidR="00D15973" w:rsidRPr="0008458E" w:rsidRDefault="00D15973" w:rsidP="00D15973">
      <w:pPr>
        <w:pStyle w:val="ProductList-Body"/>
        <w:spacing w:after="120"/>
        <w:ind w:left="158"/>
      </w:pPr>
      <w:r>
        <w:rPr>
          <w:b/>
        </w:rPr>
        <w:t xml:space="preserve">2. </w:t>
      </w:r>
      <w:r>
        <w:t>Microsoft ayrıca, ilgili yasalarca gerekli kılınması durumunda Kişisel Verileri aktarabilir.</w:t>
      </w:r>
    </w:p>
    <w:p w14:paraId="72CCD2E4" w14:textId="77777777" w:rsidR="00D15973" w:rsidRPr="0008458E" w:rsidRDefault="00D15973" w:rsidP="00D15973">
      <w:pPr>
        <w:pStyle w:val="ProductList-Body"/>
        <w:spacing w:after="120"/>
        <w:ind w:left="158"/>
      </w:pPr>
      <w:r>
        <w:rPr>
          <w:b/>
        </w:rPr>
        <w:t xml:space="preserve">3. </w:t>
      </w:r>
      <w:r>
        <w:t xml:space="preserve">Microsoft kendisinin Kişisel Verileri işlemekle görevli personelinin (i) Birlik veya Üye Devlet yasaları veya diğer ilgili yasalarca yapmaya mecbur olmadıkça, Kişisel Verileri, yalnızca Müşteriden gelen talimatlara dayalı olarak işlemesini ve (ii) görevlendirmenin sona ermesinden sonra bile tüm Kişisel Verilerin gizliliğini sürdürmeyi taahhüt etmiş olmasını sağlayacaktır. </w:t>
      </w:r>
    </w:p>
    <w:p w14:paraId="36C364D9" w14:textId="77777777" w:rsidR="00D15973" w:rsidRPr="0008458E" w:rsidRDefault="00D15973" w:rsidP="00D15973">
      <w:pPr>
        <w:pStyle w:val="ProductList-Body"/>
        <w:spacing w:after="120"/>
        <w:ind w:left="158"/>
      </w:pPr>
      <w:bookmarkStart w:id="215" w:name="_Hlk487172389"/>
      <w:r>
        <w:rPr>
          <w:b/>
        </w:rPr>
        <w:t xml:space="preserve">4. </w:t>
      </w:r>
      <w:r>
        <w:t xml:space="preserve">İşlemenin konusu, GDPR kapsamındaki Kişisel Verilerle sınırlıdır ve işlemenin süresi, Müşterinin Ürünü kullanma hakkının süresi ya da Müşterinin Profesyonel Hizmetler anlaşmasının süresi kadar olacaktır. İşlemenin yapısı ve amacı Ürün veya Profesyonel Hizmetleri Müşterinin toplu lisanslama anlaşmasına istinaden sağlamak olacaktır. Ürün veya Profesyonel Hizmetler tarafından verilerin Kişisel Verilerin türleri, GDPR Madde 4'te açıkça tanımlananlarla birlikte, Müşteri tarafından veya Profesyonel Hizmetler anlaşmasıyla Ürüne gönderilen diğer Kişisel Verileri içerir. Veri öznesi kategorileri; Müşterinin temsilcileri ile Müşterinin çalışanları, yüklenicileri, işbirlikçileri ve müşterileri gibi son kullanıcılarıdır. </w:t>
      </w:r>
    </w:p>
    <w:p w14:paraId="0100A197" w14:textId="77777777" w:rsidR="00D15973" w:rsidRPr="0008458E" w:rsidRDefault="00D15973" w:rsidP="00D15973">
      <w:pPr>
        <w:pStyle w:val="ProductList-Body"/>
        <w:spacing w:after="120"/>
        <w:ind w:left="158"/>
      </w:pPr>
      <w:bookmarkStart w:id="216" w:name="_Hlk487172101"/>
      <w:bookmarkEnd w:id="215"/>
      <w:r>
        <w:rPr>
          <w:b/>
        </w:rPr>
        <w:t xml:space="preserve">5. </w:t>
      </w:r>
      <w:r>
        <w:t xml:space="preserve">Müşterinin Ürünü kullanma hakkının sona ermesi veya iptal edilmesi ya da Müşterinin Profesyonel Hizmetler anlaşmasının bitmesi itibariyle Microsoft; Birlik veya Üye Devlet yasaları ya da diğer ilgili yasalarca Kişisel Verileri depolaması gerekli olmadıkça, ilgili OST'de belirtilen her bir Çevrimiçi Hizmetin, Ürün belgelerinde belirtildiği üzere her bir Ürünün ve ilgili anlaşma şartlarında belirtildiği üzere Profesyonel Hizmetlerin şartları ve zaman çizelgelerine uygun olarak Kişisel Verileri silecek veya iade edecektir. </w:t>
      </w:r>
    </w:p>
    <w:p w14:paraId="1043DFA5" w14:textId="77777777" w:rsidR="00D15973" w:rsidRPr="0008458E" w:rsidRDefault="00D15973" w:rsidP="00D15973">
      <w:pPr>
        <w:pStyle w:val="ProductList-Body"/>
        <w:ind w:left="158"/>
      </w:pPr>
    </w:p>
    <w:bookmarkEnd w:id="216"/>
    <w:p w14:paraId="16E782DA" w14:textId="77777777" w:rsidR="00D15973" w:rsidRPr="0008458E" w:rsidRDefault="00D15973" w:rsidP="00D15973">
      <w:pPr>
        <w:pStyle w:val="ProductList-Body"/>
        <w:numPr>
          <w:ilvl w:val="0"/>
          <w:numId w:val="45"/>
        </w:numPr>
        <w:tabs>
          <w:tab w:val="clear" w:pos="158"/>
          <w:tab w:val="left" w:pos="189"/>
        </w:tabs>
        <w:outlineLvl w:val="1"/>
      </w:pPr>
      <w:r>
        <w:rPr>
          <w:b/>
        </w:rPr>
        <w:t>Güvenlik</w:t>
      </w:r>
    </w:p>
    <w:p w14:paraId="4A93B63B" w14:textId="77777777" w:rsidR="00D15973" w:rsidRPr="0008458E" w:rsidRDefault="00D15973" w:rsidP="00D15973">
      <w:pPr>
        <w:pStyle w:val="ProductList-Body"/>
      </w:pPr>
    </w:p>
    <w:p w14:paraId="1FC2CD24" w14:textId="77777777" w:rsidR="00D15973" w:rsidRPr="0008458E" w:rsidRDefault="00D15973" w:rsidP="00D15973">
      <w:pPr>
        <w:pStyle w:val="ProductList-Body"/>
      </w:pPr>
      <w:r>
        <w:t xml:space="preserve">Microsoft (i) her bir Ürün veya Profesyonel Hizmet ile ilgili olarak yazılı veri güvenliği politikasında (bu politika, bir “Bilgi Güvenliği Politikası” olarak anılır) yer verilen şekilde Kişisel Verilerin korunmasına yönelik güvenlik uygulamalarını ve politikalarını idame ettirecek ve (ii) ifşa etmeme yükümlülüklerine tabi olarak, Bilgi Güvenliği Politikası ile birlikte, Ürün veya Profesyonel Hizmetlere ilişkin mevcut güvenlik denetimlerinin tanımlamalarını ve Müşteri tarafından Microsoft güvenlik uygulamaları ve politikaları ile ilgili olarak makul biçimde talep edilen diğer bilgileri Müşteriye sunacaktır. </w:t>
      </w:r>
    </w:p>
    <w:p w14:paraId="0F4495D4" w14:textId="77777777" w:rsidR="00D15973" w:rsidRPr="0008458E" w:rsidRDefault="00D15973" w:rsidP="00D15973">
      <w:pPr>
        <w:pStyle w:val="ProductList-Body"/>
      </w:pPr>
    </w:p>
    <w:p w14:paraId="55349EE3" w14:textId="77777777" w:rsidR="00D15973" w:rsidRPr="0008458E" w:rsidRDefault="00D15973" w:rsidP="00D15973">
      <w:pPr>
        <w:pStyle w:val="ProductList-Body"/>
        <w:numPr>
          <w:ilvl w:val="0"/>
          <w:numId w:val="45"/>
        </w:numPr>
        <w:outlineLvl w:val="1"/>
      </w:pPr>
      <w:r>
        <w:rPr>
          <w:b/>
        </w:rPr>
        <w:t>Kişisel Veri İhlali</w:t>
      </w:r>
    </w:p>
    <w:p w14:paraId="5EC03F22" w14:textId="77777777" w:rsidR="00D15973" w:rsidRPr="0008458E" w:rsidRDefault="00D15973" w:rsidP="00D15973">
      <w:pPr>
        <w:pStyle w:val="ProductList-Body"/>
      </w:pPr>
    </w:p>
    <w:p w14:paraId="1042DEEF" w14:textId="77777777" w:rsidR="00D15973" w:rsidRPr="0008458E" w:rsidRDefault="00D15973" w:rsidP="00D15973">
      <w:pPr>
        <w:pStyle w:val="ProductList-Body"/>
      </w:pPr>
      <w:r>
        <w:t>Microsoft, Müşterinin GDPR Madde 33 ve 34 kapsamındaki kişisel veri ihlallerini ilgili denetleme kurumuna ve veri öznelerine bildirme yükümlülüğünü yerine getirmesi bakımından Müşteriye yardımcı olmaya yönelik makul gayreti sarf edecektir.</w:t>
      </w:r>
    </w:p>
    <w:p w14:paraId="706F39A8" w14:textId="77777777" w:rsidR="00D15973" w:rsidRPr="0008458E" w:rsidRDefault="00D15973" w:rsidP="00D15973">
      <w:pPr>
        <w:pStyle w:val="ProductList-Body"/>
      </w:pPr>
    </w:p>
    <w:p w14:paraId="7603E321" w14:textId="77777777" w:rsidR="00D15973" w:rsidRPr="0008458E" w:rsidRDefault="00D15973" w:rsidP="00D15973">
      <w:pPr>
        <w:pStyle w:val="ProductList-Body"/>
        <w:numPr>
          <w:ilvl w:val="0"/>
          <w:numId w:val="45"/>
        </w:numPr>
        <w:outlineLvl w:val="1"/>
      </w:pPr>
      <w:r>
        <w:rPr>
          <w:b/>
        </w:rPr>
        <w:t>İşleme Faaliyetlerinin Kayıtları</w:t>
      </w:r>
    </w:p>
    <w:p w14:paraId="0E2D67FF" w14:textId="77777777" w:rsidR="00D15973" w:rsidRPr="0008458E" w:rsidRDefault="00D15973" w:rsidP="00D15973">
      <w:pPr>
        <w:pStyle w:val="ProductList-Body"/>
      </w:pPr>
    </w:p>
    <w:p w14:paraId="7EFB509D" w14:textId="77777777" w:rsidR="00D15973" w:rsidRPr="0008458E" w:rsidRDefault="00D15973" w:rsidP="00D15973">
      <w:pPr>
        <w:pStyle w:val="ProductList-Body"/>
      </w:pPr>
      <w:r>
        <w:t>Microsoft, GDPR Madde 30(2) ile gerekli kılınan ve Kişisel Verilerin Müşteri adına işlenmesine uygulanan ölçüde, tüm kayıtları idame ettirecek; talep edildiğinde bunları Müşteriye sunacaktır.</w:t>
      </w:r>
    </w:p>
    <w:p w14:paraId="0A5092F8" w14:textId="77777777" w:rsidR="00D15973" w:rsidRPr="0008458E" w:rsidRDefault="00D15973" w:rsidP="00D15973">
      <w:pPr>
        <w:pStyle w:val="ProductList-Body"/>
      </w:pPr>
    </w:p>
    <w:p w14:paraId="5022F85A" w14:textId="77777777" w:rsidR="00D15973" w:rsidRPr="0008458E" w:rsidRDefault="00D15973" w:rsidP="00D15973">
      <w:pPr>
        <w:pStyle w:val="ProductList-Body"/>
        <w:numPr>
          <w:ilvl w:val="0"/>
          <w:numId w:val="45"/>
        </w:numPr>
        <w:outlineLvl w:val="1"/>
      </w:pPr>
      <w:r>
        <w:rPr>
          <w:b/>
        </w:rPr>
        <w:t>Değişiklik, İlave ve Süre</w:t>
      </w:r>
    </w:p>
    <w:p w14:paraId="689E80BD" w14:textId="77777777" w:rsidR="00D15973" w:rsidRPr="0008458E" w:rsidRDefault="00D15973" w:rsidP="00D15973">
      <w:pPr>
        <w:pStyle w:val="ProductList-Body"/>
      </w:pPr>
    </w:p>
    <w:p w14:paraId="23BDD004" w14:textId="77777777" w:rsidR="00D15973" w:rsidRPr="0008458E" w:rsidRDefault="00D15973" w:rsidP="00D15973">
      <w:pPr>
        <w:pStyle w:val="ProductList-Body"/>
        <w:spacing w:after="120"/>
        <w:ind w:left="158"/>
      </w:pPr>
      <w:r>
        <w:rPr>
          <w:b/>
        </w:rPr>
        <w:t>1.</w:t>
      </w:r>
      <w:r>
        <w:t xml:space="preserve"> Microsoft, Müşteriye bildirimde bulunarak (i) bir denetleme kurumunun veya başka kamu ya da düzenleyici kuruluşun gerekli kılması halinde, (ii) ilgili yasalara uyum için gerekli olması halinde, (iii) Avrupa Komisyonu tarafından tahmil edilen standart sözleşmeye ilişkin hükümleri hayata geçirmek üzere veya (iv) onaylı kullanım kurallarına veya GDPR Madde 40, 42 ve 43 uyarınca onaylanmış veya tasdik edilmiş bir tasdik mekanizmasına uymak amacıyla bu GDPR Şartlarını değiştirebilir veya bunlara ilave yapabilir. </w:t>
      </w:r>
    </w:p>
    <w:p w14:paraId="43E1FEDF" w14:textId="77777777" w:rsidR="00D15973" w:rsidRPr="0008458E" w:rsidRDefault="00D15973" w:rsidP="00D15973">
      <w:pPr>
        <w:pStyle w:val="ProductList-Body"/>
        <w:spacing w:after="120"/>
        <w:ind w:left="158"/>
      </w:pPr>
      <w:r>
        <w:rPr>
          <w:b/>
        </w:rPr>
        <w:t>2.</w:t>
      </w:r>
      <w:r>
        <w:t xml:space="preserve"> Bu GDPR Şartları'na zarar vermemek koşuluyla, Microsoft, zaman içerisinde bu GDPR Şartları'nı kendi Ürüne özel teknik, gizlilik veya politika belgelerinde nasıl uygulayacağı ile ilgili ek bilgi ve ayrıntılar sağlayabilir. </w:t>
      </w:r>
    </w:p>
    <w:p w14:paraId="4FFB8D8C" w14:textId="77777777" w:rsidR="00D15973" w:rsidRPr="0008458E" w:rsidRDefault="00D15973" w:rsidP="00D15973">
      <w:pPr>
        <w:pStyle w:val="ProductList-Body"/>
        <w:spacing w:after="120"/>
        <w:ind w:left="158"/>
      </w:pPr>
      <w:r>
        <w:rPr>
          <w:b/>
        </w:rPr>
        <w:t>3.</w:t>
      </w:r>
      <w:r>
        <w:t xml:space="preserve"> Bu GDPR Şartları, hangisi daha sonra gerçekleşirse, (a) GDPR'nin uygulanmaya başlanması veya (b) Müşterinin bir Ürünü kullanımı ya da Microsoft'un, Microsoft'un bir işlemcisi veya alt işlemcisi olduğu Profesyonel Hizmetleri sağlaması itibariyle geçerli hale gelir. </w:t>
      </w:r>
    </w:p>
    <w:p w14:paraId="00721A37" w14:textId="77777777" w:rsidR="00D15973" w:rsidRPr="0008458E" w:rsidRDefault="00D15973" w:rsidP="00D15973">
      <w:pPr>
        <w:pStyle w:val="ProductList-Body"/>
      </w:pPr>
    </w:p>
    <w:p w14:paraId="3464681A" w14:textId="77777777" w:rsidR="00D15973" w:rsidRPr="0008458E" w:rsidRDefault="00D15973" w:rsidP="00D15973"/>
    <w:p w14:paraId="7BF99EE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885D08" w14:textId="77777777" w:rsidR="004171F0" w:rsidRDefault="004171F0" w:rsidP="009A573F">
      <w:pPr>
        <w:spacing w:after="0" w:line="240" w:lineRule="auto"/>
      </w:pPr>
      <w:r>
        <w:separator/>
      </w:r>
    </w:p>
  </w:endnote>
  <w:endnote w:type="continuationSeparator" w:id="0">
    <w:p w14:paraId="1BAD23CC" w14:textId="77777777" w:rsidR="004171F0" w:rsidRDefault="004171F0" w:rsidP="009A573F">
      <w:pPr>
        <w:spacing w:after="0" w:line="240" w:lineRule="auto"/>
      </w:pPr>
      <w:r>
        <w:continuationSeparator/>
      </w:r>
    </w:p>
  </w:endnote>
  <w:endnote w:type="continuationNotice" w:id="1">
    <w:p w14:paraId="102EA02F" w14:textId="77777777" w:rsidR="004171F0" w:rsidRDefault="004171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295DDC" w14:textId="77777777" w:rsidR="00791AC2" w:rsidRDefault="00791A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15973" w:rsidRDefault="00D1597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15973" w:rsidRPr="00591643" w:rsidRDefault="00D1597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5973"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15973" w:rsidRPr="00C76DF3" w:rsidRDefault="00616AF7" w:rsidP="005C51AC">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15973" w:rsidRPr="00C76DF3" w:rsidRDefault="00D1597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15973" w:rsidRPr="00C76DF3" w:rsidRDefault="00616AF7" w:rsidP="005C51AC">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15973" w:rsidRPr="00C76DF3" w:rsidRDefault="00D1597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15973" w:rsidRPr="00C76DF3" w:rsidRDefault="00616AF7" w:rsidP="005C51AC">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15973" w:rsidRPr="00C76DF3" w:rsidRDefault="00D1597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D15973" w:rsidRPr="00C76DF3" w:rsidRDefault="00616AF7" w:rsidP="005C51AC">
          <w:pPr>
            <w:pStyle w:val="ProductList-OfferingBody"/>
            <w:ind w:left="-72" w:right="-77"/>
            <w:jc w:val="center"/>
            <w:rPr>
              <w:color w:val="808080" w:themeColor="background1" w:themeShade="80"/>
              <w:sz w:val="14"/>
              <w:szCs w:val="14"/>
            </w:rPr>
          </w:pPr>
          <w:hyperlink w:anchor="PrivacyandSecurityTerms" w:history="1">
            <w:r w:rsidR="00D15973">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15973" w:rsidRPr="00C76DF3" w:rsidRDefault="00D159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15973" w:rsidRPr="00C76DF3" w:rsidRDefault="00616AF7" w:rsidP="005C51AC">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15973" w:rsidRPr="00C76DF3" w:rsidRDefault="00D159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15973" w:rsidRPr="00C76DF3" w:rsidRDefault="00616AF7" w:rsidP="005C51AC">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Ekler</w:t>
            </w:r>
          </w:hyperlink>
        </w:p>
      </w:tc>
    </w:tr>
  </w:tbl>
  <w:p w14:paraId="7E537610" w14:textId="77777777" w:rsidR="00D15973" w:rsidRPr="00591643" w:rsidRDefault="00D1597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D15973" w:rsidRPr="00C76DF3" w:rsidRDefault="00616AF7" w:rsidP="003505B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D15973" w:rsidRPr="00C76DF3" w:rsidRDefault="00D159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D15973" w:rsidRPr="00C76DF3" w:rsidRDefault="00616AF7" w:rsidP="003505B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D15973" w:rsidRPr="00C76DF3" w:rsidRDefault="00D159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D15973" w:rsidRPr="00C76DF3" w:rsidRDefault="00616AF7" w:rsidP="003505B3">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D15973" w:rsidRPr="00C76DF3" w:rsidRDefault="00D159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D15973" w:rsidRPr="003505B3" w:rsidRDefault="00616AF7" w:rsidP="003505B3">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D15973" w:rsidRPr="00C76DF3" w:rsidRDefault="00D159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D15973" w:rsidRPr="00C76DF3" w:rsidRDefault="00616AF7" w:rsidP="003505B3">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D15973" w:rsidRPr="00C76DF3" w:rsidRDefault="00D159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D15973" w:rsidRPr="00C76DF3" w:rsidRDefault="00616AF7" w:rsidP="003505B3">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16C19722" w14:textId="77777777" w:rsidR="00D15973" w:rsidRPr="00591643" w:rsidRDefault="00D15973" w:rsidP="00884B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D15973" w:rsidRPr="00C76DF3" w:rsidRDefault="00616AF7" w:rsidP="00A85E5B">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D15973" w:rsidRPr="00C76DF3" w:rsidRDefault="00D159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D15973" w:rsidRPr="00C76DF3" w:rsidRDefault="00616AF7" w:rsidP="00A85E5B">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D15973" w:rsidRPr="00C76DF3" w:rsidRDefault="00D159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D15973" w:rsidRPr="00C76DF3" w:rsidRDefault="00616AF7" w:rsidP="00A85E5B">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D15973" w:rsidRPr="00C76DF3" w:rsidRDefault="00D159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D15973" w:rsidRPr="003505B3" w:rsidRDefault="00616AF7" w:rsidP="00A85E5B">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D15973" w:rsidRPr="00C76DF3" w:rsidRDefault="00616AF7" w:rsidP="00A85E5B">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D15973" w:rsidRPr="00C76DF3" w:rsidRDefault="00616AF7" w:rsidP="00A85E5B">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1A21C7ED" w14:textId="77777777" w:rsidR="00D15973" w:rsidRPr="00591643" w:rsidRDefault="00D15973" w:rsidP="00CE4B3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D15973" w:rsidRPr="00C76DF3" w:rsidRDefault="00616AF7" w:rsidP="00A85E5B">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D15973" w:rsidRPr="00C76DF3" w:rsidRDefault="00D159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D15973" w:rsidRPr="00C76DF3" w:rsidRDefault="00616AF7" w:rsidP="00A85E5B">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D15973" w:rsidRPr="00C76DF3" w:rsidRDefault="00D159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D15973" w:rsidRPr="00C76DF3" w:rsidRDefault="00616AF7" w:rsidP="00A85E5B">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D15973" w:rsidRPr="00C76DF3" w:rsidRDefault="00D159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D15973" w:rsidRPr="003505B3" w:rsidRDefault="00616AF7" w:rsidP="00A85E5B">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D15973" w:rsidRPr="00C76DF3" w:rsidRDefault="00616AF7" w:rsidP="00A85E5B">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D15973" w:rsidRPr="00C76DF3" w:rsidRDefault="00616AF7" w:rsidP="00A85E5B">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0E611FD3" w14:textId="77777777" w:rsidR="00D15973" w:rsidRPr="00591643" w:rsidRDefault="00D15973"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6A1467FD" w14:textId="77777777" w:rsidTr="00102CB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D15973" w:rsidRPr="00C76DF3" w:rsidRDefault="00616AF7" w:rsidP="00D1597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D15973" w:rsidRPr="00C76DF3" w:rsidRDefault="00D15973"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D15973" w:rsidRPr="00C76DF3" w:rsidRDefault="00616AF7" w:rsidP="00D1597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D15973" w:rsidRPr="00C76DF3" w:rsidRDefault="00D15973"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D15973" w:rsidRPr="00C76DF3" w:rsidRDefault="00616AF7" w:rsidP="00D15973">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D15973" w:rsidRPr="00C76DF3" w:rsidRDefault="00D15973"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BD534" w14:textId="77777777" w:rsidR="00D15973" w:rsidRPr="003505B3" w:rsidRDefault="00616AF7" w:rsidP="00D15973">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D15973" w:rsidRPr="00C76DF3" w:rsidRDefault="00D15973"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DB537D" w14:textId="77777777" w:rsidR="00D15973" w:rsidRPr="00C76DF3" w:rsidRDefault="00616AF7" w:rsidP="00D15973">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D15973" w:rsidRPr="00C76DF3" w:rsidRDefault="00D15973"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D15973" w:rsidRPr="00C76DF3" w:rsidRDefault="00616AF7" w:rsidP="00D15973">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02C4AB3B" w14:textId="77777777" w:rsidR="00D15973" w:rsidRPr="00591643" w:rsidRDefault="00D1597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D15973" w:rsidRPr="00C76DF3" w:rsidRDefault="00616AF7" w:rsidP="00A85E5B">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D15973" w:rsidRPr="00C76DF3" w:rsidRDefault="00D159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D15973" w:rsidRPr="00C76DF3" w:rsidRDefault="00616AF7" w:rsidP="00A85E5B">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D15973" w:rsidRPr="00C76DF3" w:rsidRDefault="00D159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D15973" w:rsidRPr="00C76DF3" w:rsidRDefault="00616AF7" w:rsidP="00A85E5B">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D15973" w:rsidRPr="00C76DF3" w:rsidRDefault="00D159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D15973" w:rsidRPr="003505B3" w:rsidRDefault="00616AF7" w:rsidP="00A85E5B">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D15973" w:rsidRPr="00C76DF3" w:rsidRDefault="00616AF7" w:rsidP="00A85E5B">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D15973" w:rsidRPr="00C76DF3" w:rsidRDefault="00616AF7" w:rsidP="00A85E5B">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266D937A" w14:textId="77777777" w:rsidR="00D15973" w:rsidRPr="00591643" w:rsidRDefault="00D15973"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04EA21E0" w14:textId="77777777" w:rsidTr="0012201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AB01" w14:textId="77777777" w:rsidR="00D15973" w:rsidRPr="00C76DF3" w:rsidRDefault="00616AF7" w:rsidP="0012201D">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91E13" w14:textId="77777777" w:rsidR="00D15973" w:rsidRPr="00C76DF3" w:rsidRDefault="00D15973" w:rsidP="0012201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3C181" w14:textId="77777777" w:rsidR="00D15973" w:rsidRPr="00C76DF3" w:rsidRDefault="00616AF7" w:rsidP="0012201D">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33C6B" w14:textId="77777777" w:rsidR="00D15973" w:rsidRPr="00C76DF3" w:rsidRDefault="00D15973" w:rsidP="0012201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1A472" w14:textId="77777777" w:rsidR="00D15973" w:rsidRPr="00C76DF3" w:rsidRDefault="00616AF7" w:rsidP="0012201D">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DE7F81" w14:textId="77777777" w:rsidR="00D15973" w:rsidRPr="00C76DF3" w:rsidRDefault="00D15973" w:rsidP="0012201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E6CC0" w14:textId="77777777" w:rsidR="00D15973" w:rsidRPr="003505B3" w:rsidRDefault="00616AF7" w:rsidP="0012201D">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EE961" w14:textId="77777777" w:rsidR="00D15973" w:rsidRPr="00C76DF3" w:rsidRDefault="00D15973" w:rsidP="001220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BE9BC" w14:textId="77777777" w:rsidR="00D15973" w:rsidRPr="00C76DF3" w:rsidRDefault="00616AF7" w:rsidP="0012201D">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28D51" w14:textId="77777777" w:rsidR="00D15973" w:rsidRPr="00C76DF3" w:rsidRDefault="00D15973" w:rsidP="001220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22DB" w14:textId="77777777" w:rsidR="00D15973" w:rsidRPr="00C76DF3" w:rsidRDefault="00616AF7" w:rsidP="0012201D">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12E68EE2" w14:textId="77777777" w:rsidR="00D15973" w:rsidRPr="00591643" w:rsidRDefault="00D1597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D15973" w:rsidRPr="00C76DF3" w:rsidRDefault="00616AF7" w:rsidP="003505B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D15973" w:rsidRPr="00C76DF3" w:rsidRDefault="00D159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D15973" w:rsidRPr="00C76DF3" w:rsidRDefault="00616AF7" w:rsidP="003505B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D15973" w:rsidRPr="00C76DF3" w:rsidRDefault="00D159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D15973" w:rsidRPr="00C76DF3" w:rsidRDefault="00616AF7" w:rsidP="003505B3">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D15973" w:rsidRPr="00C76DF3" w:rsidRDefault="00D159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D15973" w:rsidRPr="000E4BBB" w:rsidRDefault="00616AF7" w:rsidP="003505B3">
          <w:pPr>
            <w:pStyle w:val="ProductList-OfferingBody"/>
            <w:ind w:left="-72" w:right="-77"/>
            <w:jc w:val="center"/>
            <w:rPr>
              <w:color w:val="808080" w:themeColor="background1" w:themeShade="80"/>
              <w:spacing w:val="-2"/>
              <w:sz w:val="14"/>
              <w:szCs w:val="14"/>
            </w:rPr>
          </w:pPr>
          <w:hyperlink w:anchor="PrivacyandSecurityTerms" w:history="1">
            <w:r w:rsidR="00D1597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D15973" w:rsidRPr="00C76DF3" w:rsidRDefault="00D159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D15973" w:rsidRPr="00C76DF3" w:rsidRDefault="00616AF7" w:rsidP="003505B3">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D15973" w:rsidRPr="00C76DF3" w:rsidRDefault="00D159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D15973" w:rsidRPr="00C76DF3" w:rsidRDefault="00616AF7" w:rsidP="003505B3">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180422CD" w14:textId="77777777" w:rsidR="00D15973" w:rsidRPr="00591643" w:rsidRDefault="00D15973" w:rsidP="001B38C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5973"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D15973" w:rsidRPr="00C76DF3" w:rsidRDefault="00616AF7" w:rsidP="0059164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D15973" w:rsidRPr="00C76DF3" w:rsidRDefault="00D159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D15973" w:rsidRPr="00C76DF3" w:rsidRDefault="00616AF7" w:rsidP="0059164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D15973" w:rsidRPr="00C76DF3" w:rsidRDefault="00D159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D15973" w:rsidRPr="00C76DF3" w:rsidRDefault="00616AF7" w:rsidP="003812FE">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D15973" w:rsidRPr="00C76DF3" w:rsidRDefault="00D159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D15973" w:rsidRPr="00C76DF3" w:rsidRDefault="00616AF7" w:rsidP="00591643">
          <w:pPr>
            <w:pStyle w:val="ProductList-OfferingBody"/>
            <w:ind w:left="-72" w:right="-77"/>
            <w:jc w:val="center"/>
            <w:rPr>
              <w:color w:val="808080" w:themeColor="background1" w:themeShade="80"/>
              <w:sz w:val="14"/>
              <w:szCs w:val="14"/>
            </w:rPr>
          </w:pPr>
          <w:hyperlink w:anchor="PrivacyandSecurityTerms" w:history="1">
            <w:r w:rsidR="00D159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D15973" w:rsidRPr="00C76DF3" w:rsidRDefault="00616AF7" w:rsidP="003812FE">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D15973" w:rsidRPr="00C76DF3" w:rsidRDefault="00616AF7" w:rsidP="003812FE">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Ekler</w:t>
            </w:r>
          </w:hyperlink>
        </w:p>
      </w:tc>
    </w:tr>
  </w:tbl>
  <w:p w14:paraId="6C812817" w14:textId="77777777" w:rsidR="00D15973" w:rsidRPr="00591643" w:rsidRDefault="00D1597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5973"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D15973" w:rsidRPr="00234BCF" w:rsidRDefault="00616AF7" w:rsidP="005C51AC">
          <w:pPr>
            <w:pStyle w:val="ProductList-OfferingBody"/>
            <w:ind w:left="-77" w:right="-73"/>
            <w:jc w:val="center"/>
            <w:rPr>
              <w:color w:val="808080" w:themeColor="background1" w:themeShade="80"/>
              <w:sz w:val="14"/>
              <w:szCs w:val="14"/>
            </w:rPr>
          </w:pPr>
          <w:hyperlink w:anchor="TableofContents" w:history="1">
            <w:r w:rsidR="00D15973"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D15973" w:rsidRPr="00C76DF3" w:rsidRDefault="00D1597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D15973" w:rsidRPr="00234BCF" w:rsidRDefault="00616AF7" w:rsidP="005C51AC">
          <w:pPr>
            <w:pStyle w:val="ProductList-OfferingBody"/>
            <w:ind w:left="-72" w:right="-74"/>
            <w:jc w:val="center"/>
            <w:rPr>
              <w:color w:val="808080" w:themeColor="background1" w:themeShade="80"/>
              <w:sz w:val="14"/>
              <w:szCs w:val="14"/>
            </w:rPr>
          </w:pPr>
          <w:hyperlink w:anchor="Introduction" w:history="1">
            <w:r w:rsidR="00D15973"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D15973" w:rsidRPr="00C76DF3" w:rsidRDefault="00D1597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D15973" w:rsidRPr="00234BCF" w:rsidRDefault="00616AF7" w:rsidP="005C51AC">
          <w:pPr>
            <w:pStyle w:val="ProductList-OfferingBody"/>
            <w:ind w:left="-72" w:right="-75"/>
            <w:jc w:val="center"/>
            <w:rPr>
              <w:color w:val="808080" w:themeColor="background1" w:themeShade="80"/>
              <w:sz w:val="14"/>
              <w:szCs w:val="14"/>
            </w:rPr>
          </w:pPr>
          <w:hyperlink w:anchor="GeneralTerms" w:history="1">
            <w:r w:rsidR="00D15973"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D15973" w:rsidRPr="00C76DF3" w:rsidRDefault="00D1597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D15973" w:rsidRPr="00234BCF" w:rsidRDefault="00616AF7" w:rsidP="005C51AC">
          <w:pPr>
            <w:pStyle w:val="ProductList-OfferingBody"/>
            <w:ind w:left="-72" w:right="-77"/>
            <w:jc w:val="center"/>
            <w:rPr>
              <w:color w:val="808080" w:themeColor="background1" w:themeShade="80"/>
              <w:sz w:val="14"/>
              <w:szCs w:val="14"/>
            </w:rPr>
          </w:pPr>
          <w:hyperlink w:anchor="PrivacyandSecurityTerms" w:history="1">
            <w:r w:rsidR="00D15973"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D15973" w:rsidRPr="00C76DF3" w:rsidRDefault="00D159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D15973" w:rsidRPr="00234BCF" w:rsidRDefault="00616AF7" w:rsidP="005C51AC">
          <w:pPr>
            <w:pStyle w:val="ProductList-OfferingBody"/>
            <w:ind w:left="-72" w:right="-77"/>
            <w:jc w:val="center"/>
            <w:rPr>
              <w:color w:val="808080" w:themeColor="background1" w:themeShade="80"/>
              <w:sz w:val="14"/>
              <w:szCs w:val="14"/>
            </w:rPr>
          </w:pPr>
          <w:hyperlink w:anchor="OnlineServiceSpecificTerms" w:history="1">
            <w:r w:rsidR="00D15973"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D15973" w:rsidRPr="00C76DF3" w:rsidRDefault="00D159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D15973" w:rsidRPr="00234BCF" w:rsidRDefault="00616AF7" w:rsidP="005C51AC">
          <w:pPr>
            <w:pStyle w:val="ProductList-OfferingBody"/>
            <w:ind w:left="-72" w:right="-76"/>
            <w:jc w:val="center"/>
            <w:rPr>
              <w:color w:val="808080" w:themeColor="background1" w:themeShade="80"/>
              <w:sz w:val="14"/>
              <w:szCs w:val="14"/>
            </w:rPr>
          </w:pPr>
          <w:hyperlink w:anchor="Attachment1" w:history="1">
            <w:r w:rsidR="00D15973" w:rsidRPr="00234BCF">
              <w:rPr>
                <w:rStyle w:val="Hyperlink"/>
                <w:sz w:val="14"/>
                <w:szCs w:val="14"/>
              </w:rPr>
              <w:t>Ekler</w:t>
            </w:r>
          </w:hyperlink>
        </w:p>
      </w:tc>
    </w:tr>
  </w:tbl>
  <w:p w14:paraId="34558AE5" w14:textId="77777777" w:rsidR="00D15973" w:rsidRPr="00591643" w:rsidRDefault="00D15973"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5973"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D15973" w:rsidRPr="00C76DF3" w:rsidRDefault="00616AF7" w:rsidP="0059164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D15973" w:rsidRPr="00C76DF3" w:rsidRDefault="00D159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D15973" w:rsidRPr="00C76DF3" w:rsidRDefault="00616AF7" w:rsidP="0059164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D15973" w:rsidRPr="00C76DF3" w:rsidRDefault="00D159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D15973" w:rsidRPr="00C76DF3" w:rsidRDefault="00616AF7" w:rsidP="003812FE">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D15973" w:rsidRPr="00C76DF3" w:rsidRDefault="00D159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D15973" w:rsidRPr="00C76DF3" w:rsidRDefault="00616AF7" w:rsidP="00591643">
          <w:pPr>
            <w:pStyle w:val="ProductList-OfferingBody"/>
            <w:ind w:left="-72" w:right="-77"/>
            <w:jc w:val="center"/>
            <w:rPr>
              <w:color w:val="808080" w:themeColor="background1" w:themeShade="80"/>
              <w:sz w:val="14"/>
              <w:szCs w:val="14"/>
            </w:rPr>
          </w:pPr>
          <w:hyperlink w:anchor="PrivacyandSecurityTerms" w:history="1">
            <w:r w:rsidR="00D159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D15973" w:rsidRPr="00C76DF3" w:rsidRDefault="00616AF7" w:rsidP="003812FE">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D15973" w:rsidRPr="00C76DF3" w:rsidRDefault="00616AF7" w:rsidP="003812FE">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Ekler</w:t>
            </w:r>
          </w:hyperlink>
        </w:p>
      </w:tc>
    </w:tr>
  </w:tbl>
  <w:p w14:paraId="17DB85E8" w14:textId="77777777" w:rsidR="00D15973" w:rsidRPr="00591643" w:rsidRDefault="00D1597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D15973" w:rsidRPr="00C76DF3" w:rsidRDefault="00616AF7" w:rsidP="0014484A">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D15973" w:rsidRPr="00C76DF3" w:rsidRDefault="00D15973"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D15973" w:rsidRPr="00C76DF3" w:rsidRDefault="00616AF7" w:rsidP="0014484A">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D15973" w:rsidRPr="00C76DF3" w:rsidRDefault="00D15973"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D15973" w:rsidRPr="00C76DF3" w:rsidRDefault="00616AF7" w:rsidP="0014484A">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D15973" w:rsidRPr="00C76DF3" w:rsidRDefault="00D15973"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D15973" w:rsidRPr="003505B3" w:rsidRDefault="00616AF7" w:rsidP="0014484A">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D15973" w:rsidRPr="00C76DF3" w:rsidRDefault="00D15973"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D15973" w:rsidRPr="00C76DF3" w:rsidRDefault="00616AF7" w:rsidP="0014484A">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D15973" w:rsidRPr="00C76DF3" w:rsidRDefault="00D15973"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D15973" w:rsidRPr="00C76DF3" w:rsidRDefault="00616AF7" w:rsidP="0014484A">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7E2F9E9D" w14:textId="77777777" w:rsidR="00D15973" w:rsidRPr="00591643" w:rsidRDefault="00D1597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5973"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D15973" w:rsidRPr="00C76DF3" w:rsidRDefault="00616AF7" w:rsidP="0059164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D15973" w:rsidRPr="00C76DF3" w:rsidRDefault="00D159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D15973" w:rsidRPr="00C76DF3" w:rsidRDefault="00616AF7" w:rsidP="0059164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D15973" w:rsidRPr="00C76DF3" w:rsidRDefault="00D159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D15973" w:rsidRPr="00C76DF3" w:rsidRDefault="00616AF7" w:rsidP="003812FE">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D15973" w:rsidRPr="00C76DF3" w:rsidRDefault="00D159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D15973" w:rsidRPr="00C76DF3" w:rsidRDefault="00616AF7" w:rsidP="00591643">
          <w:pPr>
            <w:pStyle w:val="ProductList-OfferingBody"/>
            <w:ind w:left="-72" w:right="-77"/>
            <w:jc w:val="center"/>
            <w:rPr>
              <w:color w:val="808080" w:themeColor="background1" w:themeShade="80"/>
              <w:sz w:val="14"/>
              <w:szCs w:val="14"/>
            </w:rPr>
          </w:pPr>
          <w:hyperlink w:anchor="PrivacyandSecurityTerms" w:history="1">
            <w:r w:rsidR="00D159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D15973" w:rsidRPr="00C76DF3" w:rsidRDefault="00616AF7" w:rsidP="003812FE">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D15973" w:rsidRPr="00C76DF3" w:rsidRDefault="00616AF7" w:rsidP="003812FE">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Ekler</w:t>
            </w:r>
          </w:hyperlink>
        </w:p>
      </w:tc>
    </w:tr>
  </w:tbl>
  <w:p w14:paraId="6E693D37" w14:textId="77777777" w:rsidR="00D15973" w:rsidRPr="00591643" w:rsidRDefault="00D1597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5973"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D15973" w:rsidRPr="00C76DF3" w:rsidRDefault="00616AF7" w:rsidP="0059164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D15973" w:rsidRPr="00C76DF3" w:rsidRDefault="00D159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D15973" w:rsidRPr="00C76DF3" w:rsidRDefault="00616AF7" w:rsidP="0059164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D15973" w:rsidRPr="00C76DF3" w:rsidRDefault="00D159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D15973" w:rsidRPr="00C76DF3" w:rsidRDefault="00616AF7" w:rsidP="003812FE">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D15973" w:rsidRPr="00C76DF3" w:rsidRDefault="00D159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D15973" w:rsidRPr="00C76DF3" w:rsidRDefault="00616AF7" w:rsidP="00591643">
          <w:pPr>
            <w:pStyle w:val="ProductList-OfferingBody"/>
            <w:ind w:left="-72" w:right="-77"/>
            <w:jc w:val="center"/>
            <w:rPr>
              <w:color w:val="808080" w:themeColor="background1" w:themeShade="80"/>
              <w:sz w:val="14"/>
              <w:szCs w:val="14"/>
            </w:rPr>
          </w:pPr>
          <w:hyperlink w:anchor="PrivacyandSecurityTerms" w:history="1">
            <w:r w:rsidR="00D159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D15973" w:rsidRPr="00C76DF3" w:rsidRDefault="00616AF7" w:rsidP="003812FE">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D15973" w:rsidRPr="00C76DF3" w:rsidRDefault="00616AF7" w:rsidP="003812FE">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Ekler</w:t>
            </w:r>
          </w:hyperlink>
        </w:p>
      </w:tc>
    </w:tr>
  </w:tbl>
  <w:p w14:paraId="0112EA90" w14:textId="77777777" w:rsidR="00D15973" w:rsidRPr="00591643" w:rsidRDefault="00D1597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D15973" w:rsidRPr="00C76DF3" w:rsidRDefault="00616AF7" w:rsidP="00A85E5B">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D15973" w:rsidRPr="00C76DF3" w:rsidRDefault="00D159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D15973" w:rsidRPr="00C76DF3" w:rsidRDefault="00616AF7" w:rsidP="00A85E5B">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D15973" w:rsidRPr="00C76DF3" w:rsidRDefault="00D159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D15973" w:rsidRPr="00C76DF3" w:rsidRDefault="00616AF7" w:rsidP="00A85E5B">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D15973" w:rsidRPr="00C76DF3" w:rsidRDefault="00D159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D15973" w:rsidRPr="003505B3" w:rsidRDefault="00616AF7" w:rsidP="00A85E5B">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D15973" w:rsidRPr="00C76DF3" w:rsidRDefault="00616AF7" w:rsidP="00A85E5B">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D15973" w:rsidRPr="00C76DF3" w:rsidRDefault="00616AF7" w:rsidP="00A85E5B">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6D74CF55" w14:textId="77777777" w:rsidR="00D15973" w:rsidRPr="00591643" w:rsidRDefault="00D15973" w:rsidP="004C306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D15973" w:rsidRPr="00C76DF3" w:rsidRDefault="00616AF7" w:rsidP="00A85E5B">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D15973" w:rsidRPr="00C76DF3" w:rsidRDefault="00D159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D15973" w:rsidRPr="00C76DF3" w:rsidRDefault="00616AF7" w:rsidP="00A85E5B">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D15973" w:rsidRPr="00C76DF3" w:rsidRDefault="00D159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D15973" w:rsidRPr="00C76DF3" w:rsidRDefault="00616AF7" w:rsidP="00A85E5B">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D15973" w:rsidRPr="00C76DF3" w:rsidRDefault="00D159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D15973" w:rsidRPr="003505B3" w:rsidRDefault="00616AF7" w:rsidP="00A85E5B">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D15973" w:rsidRPr="00C76DF3" w:rsidRDefault="00616AF7" w:rsidP="00A85E5B">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D15973" w:rsidRPr="00C76DF3" w:rsidRDefault="00616AF7" w:rsidP="00A85E5B">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55A97689" w14:textId="77777777" w:rsidR="00D15973" w:rsidRPr="00591643" w:rsidRDefault="00D15973"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C90175" w14:textId="77777777" w:rsidR="004171F0" w:rsidRDefault="004171F0" w:rsidP="009A573F">
      <w:pPr>
        <w:spacing w:after="0" w:line="240" w:lineRule="auto"/>
      </w:pPr>
      <w:r>
        <w:separator/>
      </w:r>
    </w:p>
  </w:footnote>
  <w:footnote w:type="continuationSeparator" w:id="0">
    <w:p w14:paraId="7971CB4A" w14:textId="77777777" w:rsidR="004171F0" w:rsidRDefault="004171F0" w:rsidP="009A573F">
      <w:pPr>
        <w:spacing w:after="0" w:line="240" w:lineRule="auto"/>
      </w:pPr>
      <w:r>
        <w:continuationSeparator/>
      </w:r>
    </w:p>
  </w:footnote>
  <w:footnote w:type="continuationNotice" w:id="1">
    <w:p w14:paraId="58102023" w14:textId="77777777" w:rsidR="004171F0" w:rsidRDefault="004171F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1F5C2A" w14:textId="77777777" w:rsidR="00791AC2" w:rsidRDefault="00791A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E3CDBC" w14:textId="77777777" w:rsidR="00791AC2" w:rsidRDefault="00791A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15973" w:rsidRPr="004D27A6" w:rsidRDefault="00D1597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4F8D637" w:rsidR="00D15973" w:rsidRPr="00171B2E" w:rsidRDefault="00616AF7"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D15973">
              <w:rPr>
                <w:color w:val="404040" w:themeColor="text1" w:themeTint="BF"/>
                <w:sz w:val="16"/>
                <w:szCs w:val="16"/>
              </w:rPr>
              <w:t>Microsoft Toplu Lisanslama Çevrimiçi Hizmet Koşulları (Dünya Çapında Türkçe, Eylül 2017)</w:t>
            </w:r>
          </w:sdtContent>
        </w:sdt>
        <w:r w:rsidR="00D15973">
          <w:rPr>
            <w:color w:val="404040" w:themeColor="text1" w:themeTint="BF"/>
            <w:sz w:val="16"/>
            <w:szCs w:val="16"/>
          </w:rPr>
          <w:tab/>
        </w:r>
        <w:r w:rsidR="00D15973">
          <w:rPr>
            <w:color w:val="404040" w:themeColor="text1" w:themeTint="BF"/>
            <w:sz w:val="16"/>
            <w:szCs w:val="16"/>
          </w:rPr>
          <w:fldChar w:fldCharType="begin"/>
        </w:r>
        <w:r w:rsidR="00D15973" w:rsidRPr="004D27A6">
          <w:rPr>
            <w:color w:val="404040" w:themeColor="text1" w:themeTint="BF"/>
            <w:sz w:val="16"/>
            <w:szCs w:val="16"/>
          </w:rPr>
          <w:instrText xml:space="preserve"> PAGE   \* MERGEFORMAT </w:instrText>
        </w:r>
        <w:r w:rsidR="00D15973">
          <w:rPr>
            <w:color w:val="404040" w:themeColor="text1" w:themeTint="BF"/>
            <w:sz w:val="16"/>
            <w:szCs w:val="16"/>
          </w:rPr>
          <w:fldChar w:fldCharType="separate"/>
        </w:r>
        <w:r w:rsidR="00791AC2">
          <w:rPr>
            <w:noProof/>
            <w:color w:val="404040" w:themeColor="text1" w:themeTint="BF"/>
            <w:sz w:val="16"/>
            <w:szCs w:val="16"/>
          </w:rPr>
          <w:t>9</w:t>
        </w:r>
        <w:r w:rsidR="00D1597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8270649" w:rsidR="00D15973" w:rsidRPr="00510E50" w:rsidRDefault="00616AF7"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D15973">
              <w:rPr>
                <w:color w:val="404040" w:themeColor="text1" w:themeTint="BF"/>
                <w:sz w:val="16"/>
                <w:szCs w:val="16"/>
              </w:rPr>
              <w:t>Microsoft Toplu Lisanslama Çevrimiçi Hizmet Koşulları (Dünya Çapında Türkçe, Eylül 2017)</w:t>
            </w:r>
          </w:sdtContent>
        </w:sdt>
        <w:r w:rsidR="00D15973" w:rsidRPr="00981D21">
          <w:rPr>
            <w:color w:val="404040" w:themeColor="text1" w:themeTint="BF"/>
            <w:sz w:val="16"/>
            <w:szCs w:val="16"/>
          </w:rPr>
          <w:tab/>
        </w:r>
        <w:r w:rsidR="00D15973" w:rsidRPr="00981D21">
          <w:rPr>
            <w:color w:val="404040" w:themeColor="text1" w:themeTint="BF"/>
            <w:sz w:val="16"/>
            <w:szCs w:val="16"/>
          </w:rPr>
          <w:fldChar w:fldCharType="begin"/>
        </w:r>
        <w:r w:rsidR="00D15973" w:rsidRPr="00981D21">
          <w:rPr>
            <w:color w:val="404040" w:themeColor="text1" w:themeTint="BF"/>
            <w:sz w:val="16"/>
            <w:szCs w:val="16"/>
          </w:rPr>
          <w:instrText xml:space="preserve"> PAGE   \* MERGEFORMAT </w:instrText>
        </w:r>
        <w:r w:rsidR="00D15973" w:rsidRPr="00981D21">
          <w:rPr>
            <w:color w:val="404040" w:themeColor="text1" w:themeTint="BF"/>
            <w:sz w:val="16"/>
            <w:szCs w:val="16"/>
          </w:rPr>
          <w:fldChar w:fldCharType="separate"/>
        </w:r>
        <w:r w:rsidR="00791AC2">
          <w:rPr>
            <w:noProof/>
            <w:color w:val="404040" w:themeColor="text1" w:themeTint="BF"/>
            <w:sz w:val="16"/>
            <w:szCs w:val="16"/>
          </w:rPr>
          <w:t>7</w:t>
        </w:r>
        <w:r w:rsidR="00D15973"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neAbe5TmvzJMPx66/7KGh9VQbdJWaEmc0hzlq/gPGQBMF7zWCfvLZat5jC1fp0c/206xwBHcpqbOdgilAR6jZg==" w:salt="JNiImIIskx6zCWFhHDdPQ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2CBC"/>
    <w:rsid w:val="00103924"/>
    <w:rsid w:val="00104DBC"/>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16AF7"/>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91AC2"/>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973"/>
    <w:rsid w:val="00D15B9F"/>
    <w:rsid w:val="00D17D13"/>
    <w:rsid w:val="00D20FC9"/>
    <w:rsid w:val="00D230CD"/>
    <w:rsid w:val="00D24C4E"/>
    <w:rsid w:val="00D26825"/>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6.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linkid=9710837"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7.xml"/><Relationship Id="rId64"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A462B5-54CB-40E4-B3EE-4A0F1D9DA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24189</Words>
  <Characters>137883</Characters>
  <Application>Microsoft Office Word</Application>
  <DocSecurity>8</DocSecurity>
  <Lines>1149</Lines>
  <Paragraphs>323</Paragraphs>
  <ScaleCrop>false</ScaleCrop>
  <LinksUpToDate>false</LinksUpToDate>
  <CharactersWithSpaces>161749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2017-08-30T17:52:00Z</dcterms:created>
  <dcterms:modified xsi:type="dcterms:W3CDTF">2017-08-30T17:52:00Z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2017-08-30T10:52:32.0011986-07:00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