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48C31EAF"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BD44D7">
        <w:rPr>
          <w:rFonts w:asciiTheme="majorHAnsi" w:hAnsiTheme="majorHAnsi"/>
          <w:color w:val="FFFFFF" w:themeColor="background1"/>
          <w:sz w:val="72"/>
          <w:szCs w:val="72"/>
        </w:rPr>
        <w:t xml:space="preserve">квітня </w:t>
      </w:r>
      <w:r w:rsidR="002107E6" w:rsidRPr="009E0950">
        <w:rPr>
          <w:rFonts w:asciiTheme="majorHAnsi" w:hAnsiTheme="majorHAnsi"/>
          <w:color w:val="FFFFFF" w:themeColor="background1"/>
          <w:sz w:val="72"/>
          <w:szCs w:val="72"/>
        </w:rPr>
        <w:t xml:space="preserve">2018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5066373B" w14:textId="1E91448E" w:rsidR="00BD44D7"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10304921" w:history="1">
        <w:r w:rsidR="00BD44D7" w:rsidRPr="00F60D91">
          <w:rPr>
            <w:rStyle w:val="Hyperlink"/>
            <w:noProof/>
          </w:rPr>
          <w:t>Вступ</w:t>
        </w:r>
        <w:r w:rsidR="00BD44D7">
          <w:rPr>
            <w:noProof/>
            <w:webHidden/>
          </w:rPr>
          <w:tab/>
        </w:r>
        <w:r w:rsidR="00BD44D7">
          <w:rPr>
            <w:noProof/>
            <w:webHidden/>
          </w:rPr>
          <w:fldChar w:fldCharType="begin"/>
        </w:r>
        <w:r w:rsidR="00BD44D7">
          <w:rPr>
            <w:noProof/>
            <w:webHidden/>
          </w:rPr>
          <w:instrText xml:space="preserve"> PAGEREF _Toc510304921 \h </w:instrText>
        </w:r>
        <w:r w:rsidR="00BD44D7">
          <w:rPr>
            <w:noProof/>
            <w:webHidden/>
          </w:rPr>
        </w:r>
        <w:r w:rsidR="00BD44D7">
          <w:rPr>
            <w:noProof/>
            <w:webHidden/>
          </w:rPr>
          <w:fldChar w:fldCharType="separate"/>
        </w:r>
        <w:r w:rsidR="00BD44D7">
          <w:rPr>
            <w:noProof/>
            <w:webHidden/>
          </w:rPr>
          <w:t>3</w:t>
        </w:r>
        <w:r w:rsidR="00BD44D7">
          <w:rPr>
            <w:noProof/>
            <w:webHidden/>
          </w:rPr>
          <w:fldChar w:fldCharType="end"/>
        </w:r>
      </w:hyperlink>
    </w:p>
    <w:p w14:paraId="7C61C3F2" w14:textId="376AB77F" w:rsidR="00BD44D7" w:rsidRDefault="00F95281">
      <w:pPr>
        <w:pStyle w:val="TOC5"/>
        <w:tabs>
          <w:tab w:val="right" w:leader="dot" w:pos="5030"/>
        </w:tabs>
        <w:rPr>
          <w:rFonts w:eastAsiaTheme="minorEastAsia"/>
          <w:noProof/>
          <w:sz w:val="22"/>
          <w:lang w:val="en-US" w:eastAsia="en-US" w:bidi="ar-SA"/>
        </w:rPr>
      </w:pPr>
      <w:hyperlink w:anchor="_Toc510304922" w:history="1">
        <w:r w:rsidR="00BD44D7" w:rsidRPr="00F60D91">
          <w:rPr>
            <w:rStyle w:val="Hyperlink"/>
            <w:noProof/>
          </w:rPr>
          <w:t>Угоди про рівень послуг</w:t>
        </w:r>
        <w:r w:rsidR="00BD44D7">
          <w:rPr>
            <w:noProof/>
            <w:webHidden/>
          </w:rPr>
          <w:tab/>
        </w:r>
        <w:r w:rsidR="00BD44D7">
          <w:rPr>
            <w:noProof/>
            <w:webHidden/>
          </w:rPr>
          <w:fldChar w:fldCharType="begin"/>
        </w:r>
        <w:r w:rsidR="00BD44D7">
          <w:rPr>
            <w:noProof/>
            <w:webHidden/>
          </w:rPr>
          <w:instrText xml:space="preserve"> PAGEREF _Toc510304922 \h </w:instrText>
        </w:r>
        <w:r w:rsidR="00BD44D7">
          <w:rPr>
            <w:noProof/>
            <w:webHidden/>
          </w:rPr>
        </w:r>
        <w:r w:rsidR="00BD44D7">
          <w:rPr>
            <w:noProof/>
            <w:webHidden/>
          </w:rPr>
          <w:fldChar w:fldCharType="separate"/>
        </w:r>
        <w:r w:rsidR="00BD44D7">
          <w:rPr>
            <w:noProof/>
            <w:webHidden/>
          </w:rPr>
          <w:t>3</w:t>
        </w:r>
        <w:r w:rsidR="00BD44D7">
          <w:rPr>
            <w:noProof/>
            <w:webHidden/>
          </w:rPr>
          <w:fldChar w:fldCharType="end"/>
        </w:r>
      </w:hyperlink>
    </w:p>
    <w:p w14:paraId="4DA7223C" w14:textId="58042F7B" w:rsidR="00BD44D7" w:rsidRDefault="00F95281">
      <w:pPr>
        <w:pStyle w:val="TOC5"/>
        <w:tabs>
          <w:tab w:val="right" w:leader="dot" w:pos="5030"/>
        </w:tabs>
        <w:rPr>
          <w:rFonts w:eastAsiaTheme="minorEastAsia"/>
          <w:noProof/>
          <w:sz w:val="22"/>
          <w:lang w:val="en-US" w:eastAsia="en-US" w:bidi="ar-SA"/>
        </w:rPr>
      </w:pPr>
      <w:hyperlink w:anchor="_Toc510304923" w:history="1">
        <w:r w:rsidR="00BD44D7" w:rsidRPr="00F60D91">
          <w:rPr>
            <w:rStyle w:val="Hyperlink"/>
            <w:noProof/>
          </w:rPr>
          <w:t>Належні до застосування умови та оновлення для онлайнових служб</w:t>
        </w:r>
        <w:r w:rsidR="00BD44D7">
          <w:rPr>
            <w:noProof/>
            <w:webHidden/>
          </w:rPr>
          <w:tab/>
        </w:r>
        <w:r w:rsidR="00BD44D7">
          <w:rPr>
            <w:noProof/>
            <w:webHidden/>
          </w:rPr>
          <w:fldChar w:fldCharType="begin"/>
        </w:r>
        <w:r w:rsidR="00BD44D7">
          <w:rPr>
            <w:noProof/>
            <w:webHidden/>
          </w:rPr>
          <w:instrText xml:space="preserve"> PAGEREF _Toc510304923 \h </w:instrText>
        </w:r>
        <w:r w:rsidR="00BD44D7">
          <w:rPr>
            <w:noProof/>
            <w:webHidden/>
          </w:rPr>
        </w:r>
        <w:r w:rsidR="00BD44D7">
          <w:rPr>
            <w:noProof/>
            <w:webHidden/>
          </w:rPr>
          <w:fldChar w:fldCharType="separate"/>
        </w:r>
        <w:r w:rsidR="00BD44D7">
          <w:rPr>
            <w:noProof/>
            <w:webHidden/>
          </w:rPr>
          <w:t>3</w:t>
        </w:r>
        <w:r w:rsidR="00BD44D7">
          <w:rPr>
            <w:noProof/>
            <w:webHidden/>
          </w:rPr>
          <w:fldChar w:fldCharType="end"/>
        </w:r>
      </w:hyperlink>
    </w:p>
    <w:p w14:paraId="1FD93370" w14:textId="12FE0686" w:rsidR="00BD44D7" w:rsidRDefault="00F95281">
      <w:pPr>
        <w:pStyle w:val="TOC5"/>
        <w:tabs>
          <w:tab w:val="right" w:leader="dot" w:pos="5030"/>
        </w:tabs>
        <w:rPr>
          <w:rFonts w:eastAsiaTheme="minorEastAsia"/>
          <w:noProof/>
          <w:sz w:val="22"/>
          <w:lang w:val="en-US" w:eastAsia="en-US" w:bidi="ar-SA"/>
        </w:rPr>
      </w:pPr>
      <w:hyperlink w:anchor="_Toc510304924" w:history="1">
        <w:r w:rsidR="00BD44D7" w:rsidRPr="00F60D91">
          <w:rPr>
            <w:rStyle w:val="Hyperlink"/>
            <w:noProof/>
          </w:rPr>
          <w:t>Електронні повідомлення</w:t>
        </w:r>
        <w:r w:rsidR="00BD44D7">
          <w:rPr>
            <w:noProof/>
            <w:webHidden/>
          </w:rPr>
          <w:tab/>
        </w:r>
        <w:r w:rsidR="00BD44D7">
          <w:rPr>
            <w:noProof/>
            <w:webHidden/>
          </w:rPr>
          <w:fldChar w:fldCharType="begin"/>
        </w:r>
        <w:r w:rsidR="00BD44D7">
          <w:rPr>
            <w:noProof/>
            <w:webHidden/>
          </w:rPr>
          <w:instrText xml:space="preserve"> PAGEREF _Toc510304924 \h </w:instrText>
        </w:r>
        <w:r w:rsidR="00BD44D7">
          <w:rPr>
            <w:noProof/>
            <w:webHidden/>
          </w:rPr>
        </w:r>
        <w:r w:rsidR="00BD44D7">
          <w:rPr>
            <w:noProof/>
            <w:webHidden/>
          </w:rPr>
          <w:fldChar w:fldCharType="separate"/>
        </w:r>
        <w:r w:rsidR="00BD44D7">
          <w:rPr>
            <w:noProof/>
            <w:webHidden/>
          </w:rPr>
          <w:t>3</w:t>
        </w:r>
        <w:r w:rsidR="00BD44D7">
          <w:rPr>
            <w:noProof/>
            <w:webHidden/>
          </w:rPr>
          <w:fldChar w:fldCharType="end"/>
        </w:r>
      </w:hyperlink>
    </w:p>
    <w:p w14:paraId="6A9708C8" w14:textId="03474E64" w:rsidR="00BD44D7" w:rsidRDefault="00F95281">
      <w:pPr>
        <w:pStyle w:val="TOC5"/>
        <w:tabs>
          <w:tab w:val="right" w:leader="dot" w:pos="5030"/>
        </w:tabs>
        <w:rPr>
          <w:rFonts w:eastAsiaTheme="minorEastAsia"/>
          <w:noProof/>
          <w:sz w:val="22"/>
          <w:lang w:val="en-US" w:eastAsia="en-US" w:bidi="ar-SA"/>
        </w:rPr>
      </w:pPr>
      <w:hyperlink w:anchor="_Toc510304925" w:history="1">
        <w:r w:rsidR="00BD44D7" w:rsidRPr="00F60D91">
          <w:rPr>
            <w:rStyle w:val="Hyperlink"/>
            <w:noProof/>
          </w:rPr>
          <w:t>Попередні версії</w:t>
        </w:r>
        <w:r w:rsidR="00BD44D7">
          <w:rPr>
            <w:noProof/>
            <w:webHidden/>
          </w:rPr>
          <w:tab/>
        </w:r>
        <w:r w:rsidR="00BD44D7">
          <w:rPr>
            <w:noProof/>
            <w:webHidden/>
          </w:rPr>
          <w:fldChar w:fldCharType="begin"/>
        </w:r>
        <w:r w:rsidR="00BD44D7">
          <w:rPr>
            <w:noProof/>
            <w:webHidden/>
          </w:rPr>
          <w:instrText xml:space="preserve"> PAGEREF _Toc510304925 \h </w:instrText>
        </w:r>
        <w:r w:rsidR="00BD44D7">
          <w:rPr>
            <w:noProof/>
            <w:webHidden/>
          </w:rPr>
        </w:r>
        <w:r w:rsidR="00BD44D7">
          <w:rPr>
            <w:noProof/>
            <w:webHidden/>
          </w:rPr>
          <w:fldChar w:fldCharType="separate"/>
        </w:r>
        <w:r w:rsidR="00BD44D7">
          <w:rPr>
            <w:noProof/>
            <w:webHidden/>
          </w:rPr>
          <w:t>3</w:t>
        </w:r>
        <w:r w:rsidR="00BD44D7">
          <w:rPr>
            <w:noProof/>
            <w:webHidden/>
          </w:rPr>
          <w:fldChar w:fldCharType="end"/>
        </w:r>
      </w:hyperlink>
    </w:p>
    <w:p w14:paraId="3F38CA3B" w14:textId="66D55764" w:rsidR="00BD44D7" w:rsidRDefault="00F95281">
      <w:pPr>
        <w:pStyle w:val="TOC3"/>
        <w:rPr>
          <w:rFonts w:eastAsiaTheme="minorEastAsia"/>
          <w:b w:val="0"/>
          <w:smallCaps w:val="0"/>
          <w:sz w:val="22"/>
          <w:lang w:val="en-US" w:eastAsia="en-US" w:bidi="ar-SA"/>
        </w:rPr>
      </w:pPr>
      <w:hyperlink w:anchor="_Toc510304926" w:history="1">
        <w:r w:rsidR="00BD44D7" w:rsidRPr="00F60D91">
          <w:rPr>
            <w:rStyle w:val="Hyperlink"/>
          </w:rPr>
          <w:t>Пояснення та перелік змін</w:t>
        </w:r>
        <w:r w:rsidR="00BD44D7">
          <w:rPr>
            <w:webHidden/>
          </w:rPr>
          <w:tab/>
        </w:r>
        <w:r w:rsidR="00BD44D7">
          <w:rPr>
            <w:webHidden/>
          </w:rPr>
          <w:fldChar w:fldCharType="begin"/>
        </w:r>
        <w:r w:rsidR="00BD44D7">
          <w:rPr>
            <w:webHidden/>
          </w:rPr>
          <w:instrText xml:space="preserve"> PAGEREF _Toc510304926 \h </w:instrText>
        </w:r>
        <w:r w:rsidR="00BD44D7">
          <w:rPr>
            <w:webHidden/>
          </w:rPr>
        </w:r>
        <w:r w:rsidR="00BD44D7">
          <w:rPr>
            <w:webHidden/>
          </w:rPr>
          <w:fldChar w:fldCharType="separate"/>
        </w:r>
        <w:r w:rsidR="00BD44D7">
          <w:rPr>
            <w:webHidden/>
          </w:rPr>
          <w:t>3</w:t>
        </w:r>
        <w:r w:rsidR="00BD44D7">
          <w:rPr>
            <w:webHidden/>
          </w:rPr>
          <w:fldChar w:fldCharType="end"/>
        </w:r>
      </w:hyperlink>
    </w:p>
    <w:p w14:paraId="00B310A8" w14:textId="662701C6" w:rsidR="00BD44D7" w:rsidRDefault="00F95281">
      <w:pPr>
        <w:pStyle w:val="TOC1"/>
        <w:tabs>
          <w:tab w:val="right" w:leader="dot" w:pos="5030"/>
        </w:tabs>
        <w:rPr>
          <w:rFonts w:eastAsiaTheme="minorEastAsia"/>
          <w:b w:val="0"/>
          <w:caps w:val="0"/>
          <w:noProof/>
          <w:sz w:val="22"/>
          <w:lang w:val="en-US" w:eastAsia="en-US" w:bidi="ar-SA"/>
        </w:rPr>
      </w:pPr>
      <w:hyperlink w:anchor="_Toc510304927" w:history="1">
        <w:r w:rsidR="00BD44D7" w:rsidRPr="00F60D91">
          <w:rPr>
            <w:rStyle w:val="Hyperlink"/>
            <w:noProof/>
          </w:rPr>
          <w:t>Визначення</w:t>
        </w:r>
        <w:r w:rsidR="00BD44D7">
          <w:rPr>
            <w:noProof/>
            <w:webHidden/>
          </w:rPr>
          <w:tab/>
        </w:r>
        <w:r w:rsidR="00BD44D7">
          <w:rPr>
            <w:noProof/>
            <w:webHidden/>
          </w:rPr>
          <w:fldChar w:fldCharType="begin"/>
        </w:r>
        <w:r w:rsidR="00BD44D7">
          <w:rPr>
            <w:noProof/>
            <w:webHidden/>
          </w:rPr>
          <w:instrText xml:space="preserve"> PAGEREF _Toc510304927 \h </w:instrText>
        </w:r>
        <w:r w:rsidR="00BD44D7">
          <w:rPr>
            <w:noProof/>
            <w:webHidden/>
          </w:rPr>
        </w:r>
        <w:r w:rsidR="00BD44D7">
          <w:rPr>
            <w:noProof/>
            <w:webHidden/>
          </w:rPr>
          <w:fldChar w:fldCharType="separate"/>
        </w:r>
        <w:r w:rsidR="00BD44D7">
          <w:rPr>
            <w:noProof/>
            <w:webHidden/>
          </w:rPr>
          <w:t>4</w:t>
        </w:r>
        <w:r w:rsidR="00BD44D7">
          <w:rPr>
            <w:noProof/>
            <w:webHidden/>
          </w:rPr>
          <w:fldChar w:fldCharType="end"/>
        </w:r>
      </w:hyperlink>
    </w:p>
    <w:p w14:paraId="70929AA0" w14:textId="4A81EA77" w:rsidR="00BD44D7" w:rsidRDefault="00F95281">
      <w:pPr>
        <w:pStyle w:val="TOC1"/>
        <w:tabs>
          <w:tab w:val="right" w:leader="dot" w:pos="5030"/>
        </w:tabs>
        <w:rPr>
          <w:rFonts w:eastAsiaTheme="minorEastAsia"/>
          <w:b w:val="0"/>
          <w:caps w:val="0"/>
          <w:noProof/>
          <w:sz w:val="22"/>
          <w:lang w:val="en-US" w:eastAsia="en-US" w:bidi="ar-SA"/>
        </w:rPr>
      </w:pPr>
      <w:hyperlink w:anchor="_Toc510304928" w:history="1">
        <w:r w:rsidR="00BD44D7" w:rsidRPr="00F60D91">
          <w:rPr>
            <w:rStyle w:val="Hyperlink"/>
            <w:noProof/>
          </w:rPr>
          <w:t>Загальні умови</w:t>
        </w:r>
        <w:r w:rsidR="00BD44D7">
          <w:rPr>
            <w:noProof/>
            <w:webHidden/>
          </w:rPr>
          <w:tab/>
        </w:r>
        <w:r w:rsidR="00BD44D7">
          <w:rPr>
            <w:noProof/>
            <w:webHidden/>
          </w:rPr>
          <w:fldChar w:fldCharType="begin"/>
        </w:r>
        <w:r w:rsidR="00BD44D7">
          <w:rPr>
            <w:noProof/>
            <w:webHidden/>
          </w:rPr>
          <w:instrText xml:space="preserve"> PAGEREF _Toc510304928 \h </w:instrText>
        </w:r>
        <w:r w:rsidR="00BD44D7">
          <w:rPr>
            <w:noProof/>
            <w:webHidden/>
          </w:rPr>
        </w:r>
        <w:r w:rsidR="00BD44D7">
          <w:rPr>
            <w:noProof/>
            <w:webHidden/>
          </w:rPr>
          <w:fldChar w:fldCharType="separate"/>
        </w:r>
        <w:r w:rsidR="00BD44D7">
          <w:rPr>
            <w:noProof/>
            <w:webHidden/>
          </w:rPr>
          <w:t>6</w:t>
        </w:r>
        <w:r w:rsidR="00BD44D7">
          <w:rPr>
            <w:noProof/>
            <w:webHidden/>
          </w:rPr>
          <w:fldChar w:fldCharType="end"/>
        </w:r>
      </w:hyperlink>
    </w:p>
    <w:p w14:paraId="4342E2AA" w14:textId="18AE9147" w:rsidR="00BD44D7" w:rsidRDefault="00F95281">
      <w:pPr>
        <w:pStyle w:val="TOC5"/>
        <w:tabs>
          <w:tab w:val="right" w:leader="dot" w:pos="5030"/>
        </w:tabs>
        <w:rPr>
          <w:rFonts w:eastAsiaTheme="minorEastAsia"/>
          <w:noProof/>
          <w:sz w:val="22"/>
          <w:lang w:val="en-US" w:eastAsia="en-US" w:bidi="ar-SA"/>
        </w:rPr>
      </w:pPr>
      <w:hyperlink w:anchor="_Toc510304929" w:history="1">
        <w:r w:rsidR="00BD44D7" w:rsidRPr="00F60D91">
          <w:rPr>
            <w:rStyle w:val="Hyperlink"/>
            <w:noProof/>
          </w:rPr>
          <w:t>Ліцензування Онлайнових служб</w:t>
        </w:r>
        <w:r w:rsidR="00BD44D7">
          <w:rPr>
            <w:noProof/>
            <w:webHidden/>
          </w:rPr>
          <w:tab/>
        </w:r>
        <w:r w:rsidR="00BD44D7">
          <w:rPr>
            <w:noProof/>
            <w:webHidden/>
          </w:rPr>
          <w:fldChar w:fldCharType="begin"/>
        </w:r>
        <w:r w:rsidR="00BD44D7">
          <w:rPr>
            <w:noProof/>
            <w:webHidden/>
          </w:rPr>
          <w:instrText xml:space="preserve"> PAGEREF _Toc510304929 \h </w:instrText>
        </w:r>
        <w:r w:rsidR="00BD44D7">
          <w:rPr>
            <w:noProof/>
            <w:webHidden/>
          </w:rPr>
        </w:r>
        <w:r w:rsidR="00BD44D7">
          <w:rPr>
            <w:noProof/>
            <w:webHidden/>
          </w:rPr>
          <w:fldChar w:fldCharType="separate"/>
        </w:r>
        <w:r w:rsidR="00BD44D7">
          <w:rPr>
            <w:noProof/>
            <w:webHidden/>
          </w:rPr>
          <w:t>6</w:t>
        </w:r>
        <w:r w:rsidR="00BD44D7">
          <w:rPr>
            <w:noProof/>
            <w:webHidden/>
          </w:rPr>
          <w:fldChar w:fldCharType="end"/>
        </w:r>
      </w:hyperlink>
    </w:p>
    <w:p w14:paraId="77FE6068" w14:textId="514B1CC3" w:rsidR="00BD44D7" w:rsidRDefault="00F95281">
      <w:pPr>
        <w:pStyle w:val="TOC5"/>
        <w:tabs>
          <w:tab w:val="right" w:leader="dot" w:pos="5030"/>
        </w:tabs>
        <w:rPr>
          <w:rFonts w:eastAsiaTheme="minorEastAsia"/>
          <w:noProof/>
          <w:sz w:val="22"/>
          <w:lang w:val="en-US" w:eastAsia="en-US" w:bidi="ar-SA"/>
        </w:rPr>
      </w:pPr>
      <w:hyperlink w:anchor="_Toc510304930" w:history="1">
        <w:r w:rsidR="00BD44D7" w:rsidRPr="00F60D91">
          <w:rPr>
            <w:rStyle w:val="Hyperlink"/>
            <w:noProof/>
          </w:rPr>
          <w:t>Використання Онлайнових служб</w:t>
        </w:r>
        <w:r w:rsidR="00BD44D7">
          <w:rPr>
            <w:noProof/>
            <w:webHidden/>
          </w:rPr>
          <w:tab/>
        </w:r>
        <w:r w:rsidR="00BD44D7">
          <w:rPr>
            <w:noProof/>
            <w:webHidden/>
          </w:rPr>
          <w:fldChar w:fldCharType="begin"/>
        </w:r>
        <w:r w:rsidR="00BD44D7">
          <w:rPr>
            <w:noProof/>
            <w:webHidden/>
          </w:rPr>
          <w:instrText xml:space="preserve"> PAGEREF _Toc510304930 \h </w:instrText>
        </w:r>
        <w:r w:rsidR="00BD44D7">
          <w:rPr>
            <w:noProof/>
            <w:webHidden/>
          </w:rPr>
        </w:r>
        <w:r w:rsidR="00BD44D7">
          <w:rPr>
            <w:noProof/>
            <w:webHidden/>
          </w:rPr>
          <w:fldChar w:fldCharType="separate"/>
        </w:r>
        <w:r w:rsidR="00BD44D7">
          <w:rPr>
            <w:noProof/>
            <w:webHidden/>
          </w:rPr>
          <w:t>6</w:t>
        </w:r>
        <w:r w:rsidR="00BD44D7">
          <w:rPr>
            <w:noProof/>
            <w:webHidden/>
          </w:rPr>
          <w:fldChar w:fldCharType="end"/>
        </w:r>
      </w:hyperlink>
    </w:p>
    <w:p w14:paraId="74C56F03" w14:textId="75462004" w:rsidR="00BD44D7" w:rsidRDefault="00F95281">
      <w:pPr>
        <w:pStyle w:val="TOC5"/>
        <w:tabs>
          <w:tab w:val="right" w:leader="dot" w:pos="5030"/>
        </w:tabs>
        <w:rPr>
          <w:rFonts w:eastAsiaTheme="minorEastAsia"/>
          <w:noProof/>
          <w:sz w:val="22"/>
          <w:lang w:val="en-US" w:eastAsia="en-US" w:bidi="ar-SA"/>
        </w:rPr>
      </w:pPr>
      <w:hyperlink w:anchor="_Toc510304931" w:history="1">
        <w:r w:rsidR="00BD44D7" w:rsidRPr="00F60D91">
          <w:rPr>
            <w:rStyle w:val="Hyperlink"/>
            <w:noProof/>
          </w:rPr>
          <w:t>Використання програмного забезпечення з онлайновою службою</w:t>
        </w:r>
        <w:r w:rsidR="00BD44D7">
          <w:rPr>
            <w:noProof/>
            <w:webHidden/>
          </w:rPr>
          <w:tab/>
        </w:r>
        <w:r w:rsidR="00BD44D7">
          <w:rPr>
            <w:noProof/>
            <w:webHidden/>
          </w:rPr>
          <w:fldChar w:fldCharType="begin"/>
        </w:r>
        <w:r w:rsidR="00BD44D7">
          <w:rPr>
            <w:noProof/>
            <w:webHidden/>
          </w:rPr>
          <w:instrText xml:space="preserve"> PAGEREF _Toc510304931 \h </w:instrText>
        </w:r>
        <w:r w:rsidR="00BD44D7">
          <w:rPr>
            <w:noProof/>
            <w:webHidden/>
          </w:rPr>
        </w:r>
        <w:r w:rsidR="00BD44D7">
          <w:rPr>
            <w:noProof/>
            <w:webHidden/>
          </w:rPr>
          <w:fldChar w:fldCharType="separate"/>
        </w:r>
        <w:r w:rsidR="00BD44D7">
          <w:rPr>
            <w:noProof/>
            <w:webHidden/>
          </w:rPr>
          <w:t>6</w:t>
        </w:r>
        <w:r w:rsidR="00BD44D7">
          <w:rPr>
            <w:noProof/>
            <w:webHidden/>
          </w:rPr>
          <w:fldChar w:fldCharType="end"/>
        </w:r>
      </w:hyperlink>
    </w:p>
    <w:p w14:paraId="5540C265" w14:textId="2B4053CB" w:rsidR="00BD44D7" w:rsidRDefault="00F95281">
      <w:pPr>
        <w:pStyle w:val="TOC5"/>
        <w:tabs>
          <w:tab w:val="right" w:leader="dot" w:pos="5030"/>
        </w:tabs>
        <w:rPr>
          <w:rFonts w:eastAsiaTheme="minorEastAsia"/>
          <w:noProof/>
          <w:sz w:val="22"/>
          <w:lang w:val="en-US" w:eastAsia="en-US" w:bidi="ar-SA"/>
        </w:rPr>
      </w:pPr>
      <w:hyperlink w:anchor="_Toc510304932" w:history="1">
        <w:r w:rsidR="00BD44D7" w:rsidRPr="00F60D91">
          <w:rPr>
            <w:rStyle w:val="Hyperlink"/>
            <w:noProof/>
          </w:rPr>
          <w:t>Технічні обмеження</w:t>
        </w:r>
        <w:r w:rsidR="00BD44D7">
          <w:rPr>
            <w:noProof/>
            <w:webHidden/>
          </w:rPr>
          <w:tab/>
        </w:r>
        <w:r w:rsidR="00BD44D7">
          <w:rPr>
            <w:noProof/>
            <w:webHidden/>
          </w:rPr>
          <w:fldChar w:fldCharType="begin"/>
        </w:r>
        <w:r w:rsidR="00BD44D7">
          <w:rPr>
            <w:noProof/>
            <w:webHidden/>
          </w:rPr>
          <w:instrText xml:space="preserve"> PAGEREF _Toc510304932 \h </w:instrText>
        </w:r>
        <w:r w:rsidR="00BD44D7">
          <w:rPr>
            <w:noProof/>
            <w:webHidden/>
          </w:rPr>
        </w:r>
        <w:r w:rsidR="00BD44D7">
          <w:rPr>
            <w:noProof/>
            <w:webHidden/>
          </w:rPr>
          <w:fldChar w:fldCharType="separate"/>
        </w:r>
        <w:r w:rsidR="00BD44D7">
          <w:rPr>
            <w:noProof/>
            <w:webHidden/>
          </w:rPr>
          <w:t>7</w:t>
        </w:r>
        <w:r w:rsidR="00BD44D7">
          <w:rPr>
            <w:noProof/>
            <w:webHidden/>
          </w:rPr>
          <w:fldChar w:fldCharType="end"/>
        </w:r>
      </w:hyperlink>
    </w:p>
    <w:p w14:paraId="306E83B8" w14:textId="5E5100A7" w:rsidR="00BD44D7" w:rsidRDefault="00F95281">
      <w:pPr>
        <w:pStyle w:val="TOC5"/>
        <w:tabs>
          <w:tab w:val="right" w:leader="dot" w:pos="5030"/>
        </w:tabs>
        <w:rPr>
          <w:rFonts w:eastAsiaTheme="minorEastAsia"/>
          <w:noProof/>
          <w:sz w:val="22"/>
          <w:lang w:val="en-US" w:eastAsia="en-US" w:bidi="ar-SA"/>
        </w:rPr>
      </w:pPr>
      <w:hyperlink w:anchor="_Toc510304933" w:history="1">
        <w:r w:rsidR="00BD44D7" w:rsidRPr="00F60D91">
          <w:rPr>
            <w:rStyle w:val="Hyperlink"/>
            <w:noProof/>
          </w:rPr>
          <w:t>Служби імпорту й експорту</w:t>
        </w:r>
        <w:r w:rsidR="00BD44D7">
          <w:rPr>
            <w:noProof/>
            <w:webHidden/>
          </w:rPr>
          <w:tab/>
        </w:r>
        <w:r w:rsidR="00BD44D7">
          <w:rPr>
            <w:noProof/>
            <w:webHidden/>
          </w:rPr>
          <w:fldChar w:fldCharType="begin"/>
        </w:r>
        <w:r w:rsidR="00BD44D7">
          <w:rPr>
            <w:noProof/>
            <w:webHidden/>
          </w:rPr>
          <w:instrText xml:space="preserve"> PAGEREF _Toc510304933 \h </w:instrText>
        </w:r>
        <w:r w:rsidR="00BD44D7">
          <w:rPr>
            <w:noProof/>
            <w:webHidden/>
          </w:rPr>
        </w:r>
        <w:r w:rsidR="00BD44D7">
          <w:rPr>
            <w:noProof/>
            <w:webHidden/>
          </w:rPr>
          <w:fldChar w:fldCharType="separate"/>
        </w:r>
        <w:r w:rsidR="00BD44D7">
          <w:rPr>
            <w:noProof/>
            <w:webHidden/>
          </w:rPr>
          <w:t>7</w:t>
        </w:r>
        <w:r w:rsidR="00BD44D7">
          <w:rPr>
            <w:noProof/>
            <w:webHidden/>
          </w:rPr>
          <w:fldChar w:fldCharType="end"/>
        </w:r>
      </w:hyperlink>
    </w:p>
    <w:p w14:paraId="1ABFFA52" w14:textId="4AA03C15" w:rsidR="00BD44D7" w:rsidRDefault="00F95281">
      <w:pPr>
        <w:pStyle w:val="TOC5"/>
        <w:tabs>
          <w:tab w:val="right" w:leader="dot" w:pos="5030"/>
        </w:tabs>
        <w:rPr>
          <w:rFonts w:eastAsiaTheme="minorEastAsia"/>
          <w:noProof/>
          <w:sz w:val="22"/>
          <w:lang w:val="en-US" w:eastAsia="en-US" w:bidi="ar-SA"/>
        </w:rPr>
      </w:pPr>
      <w:hyperlink w:anchor="_Toc510304934" w:history="1">
        <w:r w:rsidR="00BD44D7" w:rsidRPr="00F60D91">
          <w:rPr>
            <w:rStyle w:val="Hyperlink"/>
            <w:noProof/>
          </w:rPr>
          <w:t>Шрифти</w:t>
        </w:r>
        <w:r w:rsidR="00BD44D7">
          <w:rPr>
            <w:noProof/>
            <w:webHidden/>
          </w:rPr>
          <w:tab/>
        </w:r>
        <w:r w:rsidR="00BD44D7">
          <w:rPr>
            <w:noProof/>
            <w:webHidden/>
          </w:rPr>
          <w:fldChar w:fldCharType="begin"/>
        </w:r>
        <w:r w:rsidR="00BD44D7">
          <w:rPr>
            <w:noProof/>
            <w:webHidden/>
          </w:rPr>
          <w:instrText xml:space="preserve"> PAGEREF _Toc510304934 \h </w:instrText>
        </w:r>
        <w:r w:rsidR="00BD44D7">
          <w:rPr>
            <w:noProof/>
            <w:webHidden/>
          </w:rPr>
        </w:r>
        <w:r w:rsidR="00BD44D7">
          <w:rPr>
            <w:noProof/>
            <w:webHidden/>
          </w:rPr>
          <w:fldChar w:fldCharType="separate"/>
        </w:r>
        <w:r w:rsidR="00BD44D7">
          <w:rPr>
            <w:noProof/>
            <w:webHidden/>
          </w:rPr>
          <w:t>7</w:t>
        </w:r>
        <w:r w:rsidR="00BD44D7">
          <w:rPr>
            <w:noProof/>
            <w:webHidden/>
          </w:rPr>
          <w:fldChar w:fldCharType="end"/>
        </w:r>
      </w:hyperlink>
    </w:p>
    <w:p w14:paraId="51F2D269" w14:textId="095C2536" w:rsidR="00BD44D7" w:rsidRDefault="00F95281">
      <w:pPr>
        <w:pStyle w:val="TOC5"/>
        <w:tabs>
          <w:tab w:val="right" w:leader="dot" w:pos="5030"/>
        </w:tabs>
        <w:rPr>
          <w:rFonts w:eastAsiaTheme="minorEastAsia"/>
          <w:noProof/>
          <w:sz w:val="22"/>
          <w:lang w:val="en-US" w:eastAsia="en-US" w:bidi="ar-SA"/>
        </w:rPr>
      </w:pPr>
      <w:hyperlink w:anchor="_Toc510304935" w:history="1">
        <w:r w:rsidR="00BD44D7" w:rsidRPr="00F60D91">
          <w:rPr>
            <w:rStyle w:val="Hyperlink"/>
            <w:noProof/>
          </w:rPr>
          <w:t>Зміни в Онлайнових службах і їх доступність</w:t>
        </w:r>
        <w:r w:rsidR="00BD44D7">
          <w:rPr>
            <w:noProof/>
            <w:webHidden/>
          </w:rPr>
          <w:tab/>
        </w:r>
        <w:r w:rsidR="00BD44D7">
          <w:rPr>
            <w:noProof/>
            <w:webHidden/>
          </w:rPr>
          <w:fldChar w:fldCharType="begin"/>
        </w:r>
        <w:r w:rsidR="00BD44D7">
          <w:rPr>
            <w:noProof/>
            <w:webHidden/>
          </w:rPr>
          <w:instrText xml:space="preserve"> PAGEREF _Toc510304935 \h </w:instrText>
        </w:r>
        <w:r w:rsidR="00BD44D7">
          <w:rPr>
            <w:noProof/>
            <w:webHidden/>
          </w:rPr>
        </w:r>
        <w:r w:rsidR="00BD44D7">
          <w:rPr>
            <w:noProof/>
            <w:webHidden/>
          </w:rPr>
          <w:fldChar w:fldCharType="separate"/>
        </w:r>
        <w:r w:rsidR="00BD44D7">
          <w:rPr>
            <w:noProof/>
            <w:webHidden/>
          </w:rPr>
          <w:t>7</w:t>
        </w:r>
        <w:r w:rsidR="00BD44D7">
          <w:rPr>
            <w:noProof/>
            <w:webHidden/>
          </w:rPr>
          <w:fldChar w:fldCharType="end"/>
        </w:r>
      </w:hyperlink>
    </w:p>
    <w:p w14:paraId="6B7EEFF1" w14:textId="6E07401C" w:rsidR="00BD44D7" w:rsidRDefault="00F95281">
      <w:pPr>
        <w:pStyle w:val="TOC5"/>
        <w:tabs>
          <w:tab w:val="right" w:leader="dot" w:pos="5030"/>
        </w:tabs>
        <w:rPr>
          <w:rFonts w:eastAsiaTheme="minorEastAsia"/>
          <w:noProof/>
          <w:sz w:val="22"/>
          <w:lang w:val="en-US" w:eastAsia="en-US" w:bidi="ar-SA"/>
        </w:rPr>
      </w:pPr>
      <w:hyperlink w:anchor="_Toc510304936" w:history="1">
        <w:r w:rsidR="00BD44D7" w:rsidRPr="00F60D91">
          <w:rPr>
            <w:rStyle w:val="Hyperlink"/>
            <w:noProof/>
          </w:rPr>
          <w:t>Відповідність законам</w:t>
        </w:r>
        <w:r w:rsidR="00BD44D7">
          <w:rPr>
            <w:noProof/>
            <w:webHidden/>
          </w:rPr>
          <w:tab/>
        </w:r>
        <w:r w:rsidR="00BD44D7">
          <w:rPr>
            <w:noProof/>
            <w:webHidden/>
          </w:rPr>
          <w:fldChar w:fldCharType="begin"/>
        </w:r>
        <w:r w:rsidR="00BD44D7">
          <w:rPr>
            <w:noProof/>
            <w:webHidden/>
          </w:rPr>
          <w:instrText xml:space="preserve"> PAGEREF _Toc510304936 \h </w:instrText>
        </w:r>
        <w:r w:rsidR="00BD44D7">
          <w:rPr>
            <w:noProof/>
            <w:webHidden/>
          </w:rPr>
        </w:r>
        <w:r w:rsidR="00BD44D7">
          <w:rPr>
            <w:noProof/>
            <w:webHidden/>
          </w:rPr>
          <w:fldChar w:fldCharType="separate"/>
        </w:r>
        <w:r w:rsidR="00BD44D7">
          <w:rPr>
            <w:noProof/>
            <w:webHidden/>
          </w:rPr>
          <w:t>7</w:t>
        </w:r>
        <w:r w:rsidR="00BD44D7">
          <w:rPr>
            <w:noProof/>
            <w:webHidden/>
          </w:rPr>
          <w:fldChar w:fldCharType="end"/>
        </w:r>
      </w:hyperlink>
    </w:p>
    <w:p w14:paraId="7FC7DCAB" w14:textId="402BC549" w:rsidR="00BD44D7" w:rsidRDefault="00F95281">
      <w:pPr>
        <w:pStyle w:val="TOC5"/>
        <w:tabs>
          <w:tab w:val="right" w:leader="dot" w:pos="5030"/>
        </w:tabs>
        <w:rPr>
          <w:rFonts w:eastAsiaTheme="minorEastAsia"/>
          <w:noProof/>
          <w:sz w:val="22"/>
          <w:lang w:val="en-US" w:eastAsia="en-US" w:bidi="ar-SA"/>
        </w:rPr>
      </w:pPr>
      <w:hyperlink w:anchor="_Toc510304937" w:history="1">
        <w:r w:rsidR="00BD44D7" w:rsidRPr="00F60D91">
          <w:rPr>
            <w:rStyle w:val="Hyperlink"/>
            <w:noProof/>
          </w:rPr>
          <w:t>Інше</w:t>
        </w:r>
        <w:r w:rsidR="00BD44D7">
          <w:rPr>
            <w:noProof/>
            <w:webHidden/>
          </w:rPr>
          <w:tab/>
        </w:r>
        <w:r w:rsidR="00BD44D7">
          <w:rPr>
            <w:noProof/>
            <w:webHidden/>
          </w:rPr>
          <w:fldChar w:fldCharType="begin"/>
        </w:r>
        <w:r w:rsidR="00BD44D7">
          <w:rPr>
            <w:noProof/>
            <w:webHidden/>
          </w:rPr>
          <w:instrText xml:space="preserve"> PAGEREF _Toc510304937 \h </w:instrText>
        </w:r>
        <w:r w:rsidR="00BD44D7">
          <w:rPr>
            <w:noProof/>
            <w:webHidden/>
          </w:rPr>
        </w:r>
        <w:r w:rsidR="00BD44D7">
          <w:rPr>
            <w:noProof/>
            <w:webHidden/>
          </w:rPr>
          <w:fldChar w:fldCharType="separate"/>
        </w:r>
        <w:r w:rsidR="00BD44D7">
          <w:rPr>
            <w:noProof/>
            <w:webHidden/>
          </w:rPr>
          <w:t>8</w:t>
        </w:r>
        <w:r w:rsidR="00BD44D7">
          <w:rPr>
            <w:noProof/>
            <w:webHidden/>
          </w:rPr>
          <w:fldChar w:fldCharType="end"/>
        </w:r>
      </w:hyperlink>
    </w:p>
    <w:p w14:paraId="31699085" w14:textId="086F9ACC" w:rsidR="00BD44D7" w:rsidRDefault="00F95281">
      <w:pPr>
        <w:pStyle w:val="TOC1"/>
        <w:tabs>
          <w:tab w:val="right" w:leader="dot" w:pos="5030"/>
        </w:tabs>
        <w:rPr>
          <w:rFonts w:eastAsiaTheme="minorEastAsia"/>
          <w:b w:val="0"/>
          <w:caps w:val="0"/>
          <w:noProof/>
          <w:sz w:val="22"/>
          <w:lang w:val="en-US" w:eastAsia="en-US" w:bidi="ar-SA"/>
        </w:rPr>
      </w:pPr>
      <w:hyperlink w:anchor="_Toc510304938" w:history="1">
        <w:r w:rsidR="00BD44D7" w:rsidRPr="00F60D91">
          <w:rPr>
            <w:rStyle w:val="Hyperlink"/>
            <w:noProof/>
          </w:rPr>
          <w:t>Умови захисту даних</w:t>
        </w:r>
        <w:r w:rsidR="00BD44D7">
          <w:rPr>
            <w:noProof/>
            <w:webHidden/>
          </w:rPr>
          <w:tab/>
        </w:r>
        <w:r w:rsidR="00BD44D7">
          <w:rPr>
            <w:noProof/>
            <w:webHidden/>
          </w:rPr>
          <w:fldChar w:fldCharType="begin"/>
        </w:r>
        <w:r w:rsidR="00BD44D7">
          <w:rPr>
            <w:noProof/>
            <w:webHidden/>
          </w:rPr>
          <w:instrText xml:space="preserve"> PAGEREF _Toc510304938 \h </w:instrText>
        </w:r>
        <w:r w:rsidR="00BD44D7">
          <w:rPr>
            <w:noProof/>
            <w:webHidden/>
          </w:rPr>
        </w:r>
        <w:r w:rsidR="00BD44D7">
          <w:rPr>
            <w:noProof/>
            <w:webHidden/>
          </w:rPr>
          <w:fldChar w:fldCharType="separate"/>
        </w:r>
        <w:r w:rsidR="00BD44D7">
          <w:rPr>
            <w:noProof/>
            <w:webHidden/>
          </w:rPr>
          <w:t>9</w:t>
        </w:r>
        <w:r w:rsidR="00BD44D7">
          <w:rPr>
            <w:noProof/>
            <w:webHidden/>
          </w:rPr>
          <w:fldChar w:fldCharType="end"/>
        </w:r>
      </w:hyperlink>
    </w:p>
    <w:p w14:paraId="39DA16A8" w14:textId="76EB06A9" w:rsidR="00BD44D7" w:rsidRDefault="00F95281">
      <w:pPr>
        <w:pStyle w:val="TOC5"/>
        <w:tabs>
          <w:tab w:val="right" w:leader="dot" w:pos="5030"/>
        </w:tabs>
        <w:rPr>
          <w:rFonts w:eastAsiaTheme="minorEastAsia"/>
          <w:noProof/>
          <w:sz w:val="22"/>
          <w:lang w:val="en-US" w:eastAsia="en-US" w:bidi="ar-SA"/>
        </w:rPr>
      </w:pPr>
      <w:hyperlink w:anchor="_Toc510304939" w:history="1">
        <w:r w:rsidR="00BD44D7" w:rsidRPr="00F60D91">
          <w:rPr>
            <w:rStyle w:val="Hyperlink"/>
            <w:noProof/>
          </w:rPr>
          <w:t>Сфера застосування</w:t>
        </w:r>
        <w:r w:rsidR="00BD44D7">
          <w:rPr>
            <w:noProof/>
            <w:webHidden/>
          </w:rPr>
          <w:tab/>
        </w:r>
        <w:r w:rsidR="00BD44D7">
          <w:rPr>
            <w:noProof/>
            <w:webHidden/>
          </w:rPr>
          <w:fldChar w:fldCharType="begin"/>
        </w:r>
        <w:r w:rsidR="00BD44D7">
          <w:rPr>
            <w:noProof/>
            <w:webHidden/>
          </w:rPr>
          <w:instrText xml:space="preserve"> PAGEREF _Toc510304939 \h </w:instrText>
        </w:r>
        <w:r w:rsidR="00BD44D7">
          <w:rPr>
            <w:noProof/>
            <w:webHidden/>
          </w:rPr>
        </w:r>
        <w:r w:rsidR="00BD44D7">
          <w:rPr>
            <w:noProof/>
            <w:webHidden/>
          </w:rPr>
          <w:fldChar w:fldCharType="separate"/>
        </w:r>
        <w:r w:rsidR="00BD44D7">
          <w:rPr>
            <w:noProof/>
            <w:webHidden/>
          </w:rPr>
          <w:t>9</w:t>
        </w:r>
        <w:r w:rsidR="00BD44D7">
          <w:rPr>
            <w:noProof/>
            <w:webHidden/>
          </w:rPr>
          <w:fldChar w:fldCharType="end"/>
        </w:r>
      </w:hyperlink>
    </w:p>
    <w:p w14:paraId="7EA40AC9" w14:textId="5F41C10F" w:rsidR="00BD44D7" w:rsidRDefault="00F95281">
      <w:pPr>
        <w:pStyle w:val="TOC5"/>
        <w:tabs>
          <w:tab w:val="right" w:leader="dot" w:pos="5030"/>
        </w:tabs>
        <w:rPr>
          <w:rFonts w:eastAsiaTheme="minorEastAsia"/>
          <w:noProof/>
          <w:sz w:val="22"/>
          <w:lang w:val="en-US" w:eastAsia="en-US" w:bidi="ar-SA"/>
        </w:rPr>
      </w:pPr>
      <w:hyperlink w:anchor="_Toc510304940" w:history="1">
        <w:r w:rsidR="00BD44D7" w:rsidRPr="00F60D91">
          <w:rPr>
            <w:rStyle w:val="Hyperlink"/>
            <w:noProof/>
          </w:rPr>
          <w:t>Обробка Даних клієнта; право власності</w:t>
        </w:r>
        <w:r w:rsidR="00BD44D7">
          <w:rPr>
            <w:noProof/>
            <w:webHidden/>
          </w:rPr>
          <w:tab/>
        </w:r>
        <w:r w:rsidR="00BD44D7">
          <w:rPr>
            <w:noProof/>
            <w:webHidden/>
          </w:rPr>
          <w:fldChar w:fldCharType="begin"/>
        </w:r>
        <w:r w:rsidR="00BD44D7">
          <w:rPr>
            <w:noProof/>
            <w:webHidden/>
          </w:rPr>
          <w:instrText xml:space="preserve"> PAGEREF _Toc510304940 \h </w:instrText>
        </w:r>
        <w:r w:rsidR="00BD44D7">
          <w:rPr>
            <w:noProof/>
            <w:webHidden/>
          </w:rPr>
        </w:r>
        <w:r w:rsidR="00BD44D7">
          <w:rPr>
            <w:noProof/>
            <w:webHidden/>
          </w:rPr>
          <w:fldChar w:fldCharType="separate"/>
        </w:r>
        <w:r w:rsidR="00BD44D7">
          <w:rPr>
            <w:noProof/>
            <w:webHidden/>
          </w:rPr>
          <w:t>9</w:t>
        </w:r>
        <w:r w:rsidR="00BD44D7">
          <w:rPr>
            <w:noProof/>
            <w:webHidden/>
          </w:rPr>
          <w:fldChar w:fldCharType="end"/>
        </w:r>
      </w:hyperlink>
    </w:p>
    <w:p w14:paraId="763EC677" w14:textId="74B10C79" w:rsidR="00BD44D7" w:rsidRDefault="00F95281">
      <w:pPr>
        <w:pStyle w:val="TOC5"/>
        <w:tabs>
          <w:tab w:val="right" w:leader="dot" w:pos="5030"/>
        </w:tabs>
        <w:rPr>
          <w:rFonts w:eastAsiaTheme="minorEastAsia"/>
          <w:noProof/>
          <w:sz w:val="22"/>
          <w:lang w:val="en-US" w:eastAsia="en-US" w:bidi="ar-SA"/>
        </w:rPr>
      </w:pPr>
      <w:hyperlink w:anchor="_Toc510304941" w:history="1">
        <w:r w:rsidR="00BD44D7" w:rsidRPr="00F60D91">
          <w:rPr>
            <w:rStyle w:val="Hyperlink"/>
            <w:noProof/>
          </w:rPr>
          <w:t>Розголошення Даних клієнта</w:t>
        </w:r>
        <w:r w:rsidR="00BD44D7">
          <w:rPr>
            <w:noProof/>
            <w:webHidden/>
          </w:rPr>
          <w:tab/>
        </w:r>
        <w:r w:rsidR="00BD44D7">
          <w:rPr>
            <w:noProof/>
            <w:webHidden/>
          </w:rPr>
          <w:fldChar w:fldCharType="begin"/>
        </w:r>
        <w:r w:rsidR="00BD44D7">
          <w:rPr>
            <w:noProof/>
            <w:webHidden/>
          </w:rPr>
          <w:instrText xml:space="preserve"> PAGEREF _Toc510304941 \h </w:instrText>
        </w:r>
        <w:r w:rsidR="00BD44D7">
          <w:rPr>
            <w:noProof/>
            <w:webHidden/>
          </w:rPr>
        </w:r>
        <w:r w:rsidR="00BD44D7">
          <w:rPr>
            <w:noProof/>
            <w:webHidden/>
          </w:rPr>
          <w:fldChar w:fldCharType="separate"/>
        </w:r>
        <w:r w:rsidR="00BD44D7">
          <w:rPr>
            <w:noProof/>
            <w:webHidden/>
          </w:rPr>
          <w:t>9</w:t>
        </w:r>
        <w:r w:rsidR="00BD44D7">
          <w:rPr>
            <w:noProof/>
            <w:webHidden/>
          </w:rPr>
          <w:fldChar w:fldCharType="end"/>
        </w:r>
      </w:hyperlink>
    </w:p>
    <w:p w14:paraId="6150B066" w14:textId="1668A1EE" w:rsidR="00BD44D7" w:rsidRDefault="00F95281">
      <w:pPr>
        <w:pStyle w:val="TOC5"/>
        <w:tabs>
          <w:tab w:val="right" w:leader="dot" w:pos="5030"/>
        </w:tabs>
        <w:rPr>
          <w:rFonts w:eastAsiaTheme="minorEastAsia"/>
          <w:noProof/>
          <w:sz w:val="22"/>
          <w:lang w:val="en-US" w:eastAsia="en-US" w:bidi="ar-SA"/>
        </w:rPr>
      </w:pPr>
      <w:hyperlink w:anchor="_Toc510304942" w:history="1">
        <w:r w:rsidR="00BD44D7" w:rsidRPr="00F60D91">
          <w:rPr>
            <w:rStyle w:val="Hyperlink"/>
            <w:noProof/>
          </w:rPr>
          <w:t>Обробка особистих даних; Генеральний регламент із захисту особистих даних</w:t>
        </w:r>
        <w:r w:rsidR="00BD44D7">
          <w:rPr>
            <w:noProof/>
            <w:webHidden/>
          </w:rPr>
          <w:tab/>
        </w:r>
        <w:r w:rsidR="00BD44D7">
          <w:rPr>
            <w:noProof/>
            <w:webHidden/>
          </w:rPr>
          <w:fldChar w:fldCharType="begin"/>
        </w:r>
        <w:r w:rsidR="00BD44D7">
          <w:rPr>
            <w:noProof/>
            <w:webHidden/>
          </w:rPr>
          <w:instrText xml:space="preserve"> PAGEREF _Toc510304942 \h </w:instrText>
        </w:r>
        <w:r w:rsidR="00BD44D7">
          <w:rPr>
            <w:noProof/>
            <w:webHidden/>
          </w:rPr>
        </w:r>
        <w:r w:rsidR="00BD44D7">
          <w:rPr>
            <w:noProof/>
            <w:webHidden/>
          </w:rPr>
          <w:fldChar w:fldCharType="separate"/>
        </w:r>
        <w:r w:rsidR="00BD44D7">
          <w:rPr>
            <w:noProof/>
            <w:webHidden/>
          </w:rPr>
          <w:t>10</w:t>
        </w:r>
        <w:r w:rsidR="00BD44D7">
          <w:rPr>
            <w:noProof/>
            <w:webHidden/>
          </w:rPr>
          <w:fldChar w:fldCharType="end"/>
        </w:r>
      </w:hyperlink>
    </w:p>
    <w:p w14:paraId="6F8C2BEB" w14:textId="68F56CC4" w:rsidR="00BD44D7" w:rsidRDefault="00F95281">
      <w:pPr>
        <w:pStyle w:val="TOC5"/>
        <w:tabs>
          <w:tab w:val="right" w:leader="dot" w:pos="5030"/>
        </w:tabs>
        <w:rPr>
          <w:rFonts w:eastAsiaTheme="minorEastAsia"/>
          <w:noProof/>
          <w:sz w:val="22"/>
          <w:lang w:val="en-US" w:eastAsia="en-US" w:bidi="ar-SA"/>
        </w:rPr>
      </w:pPr>
      <w:hyperlink w:anchor="_Toc510304943" w:history="1">
        <w:r w:rsidR="00BD44D7" w:rsidRPr="00F60D91">
          <w:rPr>
            <w:rStyle w:val="Hyperlink"/>
            <w:noProof/>
          </w:rPr>
          <w:t>Безпека даних</w:t>
        </w:r>
        <w:r w:rsidR="00BD44D7">
          <w:rPr>
            <w:noProof/>
            <w:webHidden/>
          </w:rPr>
          <w:tab/>
        </w:r>
        <w:r w:rsidR="00BD44D7">
          <w:rPr>
            <w:noProof/>
            <w:webHidden/>
          </w:rPr>
          <w:fldChar w:fldCharType="begin"/>
        </w:r>
        <w:r w:rsidR="00BD44D7">
          <w:rPr>
            <w:noProof/>
            <w:webHidden/>
          </w:rPr>
          <w:instrText xml:space="preserve"> PAGEREF _Toc510304943 \h </w:instrText>
        </w:r>
        <w:r w:rsidR="00BD44D7">
          <w:rPr>
            <w:noProof/>
            <w:webHidden/>
          </w:rPr>
        </w:r>
        <w:r w:rsidR="00BD44D7">
          <w:rPr>
            <w:noProof/>
            <w:webHidden/>
          </w:rPr>
          <w:fldChar w:fldCharType="separate"/>
        </w:r>
        <w:r w:rsidR="00BD44D7">
          <w:rPr>
            <w:noProof/>
            <w:webHidden/>
          </w:rPr>
          <w:t>10</w:t>
        </w:r>
        <w:r w:rsidR="00BD44D7">
          <w:rPr>
            <w:noProof/>
            <w:webHidden/>
          </w:rPr>
          <w:fldChar w:fldCharType="end"/>
        </w:r>
      </w:hyperlink>
    </w:p>
    <w:p w14:paraId="6F7DC1AA" w14:textId="2351D842" w:rsidR="00BD44D7" w:rsidRDefault="00F95281">
      <w:pPr>
        <w:pStyle w:val="TOC5"/>
        <w:tabs>
          <w:tab w:val="right" w:leader="dot" w:pos="5030"/>
        </w:tabs>
        <w:rPr>
          <w:rFonts w:eastAsiaTheme="minorEastAsia"/>
          <w:noProof/>
          <w:sz w:val="22"/>
          <w:lang w:val="en-US" w:eastAsia="en-US" w:bidi="ar-SA"/>
        </w:rPr>
      </w:pPr>
      <w:hyperlink w:anchor="_Toc510304944" w:history="1">
        <w:r w:rsidR="00BD44D7" w:rsidRPr="00F60D91">
          <w:rPr>
            <w:rStyle w:val="Hyperlink"/>
            <w:noProof/>
          </w:rPr>
          <w:t>Сповіщення про інцидент безпеки</w:t>
        </w:r>
        <w:r w:rsidR="00BD44D7">
          <w:rPr>
            <w:noProof/>
            <w:webHidden/>
          </w:rPr>
          <w:tab/>
        </w:r>
        <w:r w:rsidR="00BD44D7">
          <w:rPr>
            <w:noProof/>
            <w:webHidden/>
          </w:rPr>
          <w:fldChar w:fldCharType="begin"/>
        </w:r>
        <w:r w:rsidR="00BD44D7">
          <w:rPr>
            <w:noProof/>
            <w:webHidden/>
          </w:rPr>
          <w:instrText xml:space="preserve"> PAGEREF _Toc510304944 \h </w:instrText>
        </w:r>
        <w:r w:rsidR="00BD44D7">
          <w:rPr>
            <w:noProof/>
            <w:webHidden/>
          </w:rPr>
        </w:r>
        <w:r w:rsidR="00BD44D7">
          <w:rPr>
            <w:noProof/>
            <w:webHidden/>
          </w:rPr>
          <w:fldChar w:fldCharType="separate"/>
        </w:r>
        <w:r w:rsidR="00BD44D7">
          <w:rPr>
            <w:noProof/>
            <w:webHidden/>
          </w:rPr>
          <w:t>12</w:t>
        </w:r>
        <w:r w:rsidR="00BD44D7">
          <w:rPr>
            <w:noProof/>
            <w:webHidden/>
          </w:rPr>
          <w:fldChar w:fldCharType="end"/>
        </w:r>
      </w:hyperlink>
    </w:p>
    <w:p w14:paraId="467B9B28" w14:textId="20E4610D" w:rsidR="00BD44D7" w:rsidRDefault="00F95281">
      <w:pPr>
        <w:pStyle w:val="TOC5"/>
        <w:tabs>
          <w:tab w:val="right" w:leader="dot" w:pos="5030"/>
        </w:tabs>
        <w:rPr>
          <w:rFonts w:eastAsiaTheme="minorEastAsia"/>
          <w:noProof/>
          <w:sz w:val="22"/>
          <w:lang w:val="en-US" w:eastAsia="en-US" w:bidi="ar-SA"/>
        </w:rPr>
      </w:pPr>
      <w:hyperlink w:anchor="_Toc510304945" w:history="1">
        <w:r w:rsidR="00BD44D7" w:rsidRPr="00F60D91">
          <w:rPr>
            <w:rStyle w:val="Hyperlink"/>
            <w:noProof/>
          </w:rPr>
          <w:t>Передавання та розташування даних</w:t>
        </w:r>
        <w:r w:rsidR="00BD44D7">
          <w:rPr>
            <w:noProof/>
            <w:webHidden/>
          </w:rPr>
          <w:tab/>
        </w:r>
        <w:r w:rsidR="00BD44D7">
          <w:rPr>
            <w:noProof/>
            <w:webHidden/>
          </w:rPr>
          <w:fldChar w:fldCharType="begin"/>
        </w:r>
        <w:r w:rsidR="00BD44D7">
          <w:rPr>
            <w:noProof/>
            <w:webHidden/>
          </w:rPr>
          <w:instrText xml:space="preserve"> PAGEREF _Toc510304945 \h </w:instrText>
        </w:r>
        <w:r w:rsidR="00BD44D7">
          <w:rPr>
            <w:noProof/>
            <w:webHidden/>
          </w:rPr>
        </w:r>
        <w:r w:rsidR="00BD44D7">
          <w:rPr>
            <w:noProof/>
            <w:webHidden/>
          </w:rPr>
          <w:fldChar w:fldCharType="separate"/>
        </w:r>
        <w:r w:rsidR="00BD44D7">
          <w:rPr>
            <w:noProof/>
            <w:webHidden/>
          </w:rPr>
          <w:t>12</w:t>
        </w:r>
        <w:r w:rsidR="00BD44D7">
          <w:rPr>
            <w:noProof/>
            <w:webHidden/>
          </w:rPr>
          <w:fldChar w:fldCharType="end"/>
        </w:r>
      </w:hyperlink>
    </w:p>
    <w:p w14:paraId="0EFC25E0" w14:textId="02804492" w:rsidR="00BD44D7" w:rsidRDefault="00F95281">
      <w:pPr>
        <w:pStyle w:val="TOC5"/>
        <w:tabs>
          <w:tab w:val="right" w:leader="dot" w:pos="5030"/>
        </w:tabs>
        <w:rPr>
          <w:rFonts w:eastAsiaTheme="minorEastAsia"/>
          <w:noProof/>
          <w:sz w:val="22"/>
          <w:lang w:val="en-US" w:eastAsia="en-US" w:bidi="ar-SA"/>
        </w:rPr>
      </w:pPr>
      <w:hyperlink w:anchor="_Toc510304946" w:history="1">
        <w:r w:rsidR="00BD44D7" w:rsidRPr="00F60D91">
          <w:rPr>
            <w:rStyle w:val="Hyperlink"/>
            <w:noProof/>
          </w:rPr>
          <w:t>Збереження та видалення даних</w:t>
        </w:r>
        <w:r w:rsidR="00BD44D7">
          <w:rPr>
            <w:noProof/>
            <w:webHidden/>
          </w:rPr>
          <w:tab/>
        </w:r>
        <w:r w:rsidR="00BD44D7">
          <w:rPr>
            <w:noProof/>
            <w:webHidden/>
          </w:rPr>
          <w:fldChar w:fldCharType="begin"/>
        </w:r>
        <w:r w:rsidR="00BD44D7">
          <w:rPr>
            <w:noProof/>
            <w:webHidden/>
          </w:rPr>
          <w:instrText xml:space="preserve"> PAGEREF _Toc510304946 \h </w:instrText>
        </w:r>
        <w:r w:rsidR="00BD44D7">
          <w:rPr>
            <w:noProof/>
            <w:webHidden/>
          </w:rPr>
        </w:r>
        <w:r w:rsidR="00BD44D7">
          <w:rPr>
            <w:noProof/>
            <w:webHidden/>
          </w:rPr>
          <w:fldChar w:fldCharType="separate"/>
        </w:r>
        <w:r w:rsidR="00BD44D7">
          <w:rPr>
            <w:noProof/>
            <w:webHidden/>
          </w:rPr>
          <w:t>13</w:t>
        </w:r>
        <w:r w:rsidR="00BD44D7">
          <w:rPr>
            <w:noProof/>
            <w:webHidden/>
          </w:rPr>
          <w:fldChar w:fldCharType="end"/>
        </w:r>
      </w:hyperlink>
    </w:p>
    <w:p w14:paraId="7A45BBC4" w14:textId="3901A027" w:rsidR="00BD44D7" w:rsidRDefault="00F95281">
      <w:pPr>
        <w:pStyle w:val="TOC5"/>
        <w:tabs>
          <w:tab w:val="right" w:leader="dot" w:pos="5030"/>
        </w:tabs>
        <w:rPr>
          <w:rFonts w:eastAsiaTheme="minorEastAsia"/>
          <w:noProof/>
          <w:sz w:val="22"/>
          <w:lang w:val="en-US" w:eastAsia="en-US" w:bidi="ar-SA"/>
        </w:rPr>
      </w:pPr>
      <w:hyperlink w:anchor="_Toc510304947" w:history="1">
        <w:r w:rsidR="00BD44D7" w:rsidRPr="00F60D91">
          <w:rPr>
            <w:rStyle w:val="Hyperlink"/>
            <w:noProof/>
          </w:rPr>
          <w:t>Зобов'язання щодо дотримання конфіденційності обробника</w:t>
        </w:r>
        <w:r w:rsidR="00BD44D7">
          <w:rPr>
            <w:noProof/>
            <w:webHidden/>
          </w:rPr>
          <w:tab/>
        </w:r>
        <w:r w:rsidR="00BD44D7">
          <w:rPr>
            <w:noProof/>
            <w:webHidden/>
          </w:rPr>
          <w:fldChar w:fldCharType="begin"/>
        </w:r>
        <w:r w:rsidR="00BD44D7">
          <w:rPr>
            <w:noProof/>
            <w:webHidden/>
          </w:rPr>
          <w:instrText xml:space="preserve"> PAGEREF _Toc510304947 \h </w:instrText>
        </w:r>
        <w:r w:rsidR="00BD44D7">
          <w:rPr>
            <w:noProof/>
            <w:webHidden/>
          </w:rPr>
        </w:r>
        <w:r w:rsidR="00BD44D7">
          <w:rPr>
            <w:noProof/>
            <w:webHidden/>
          </w:rPr>
          <w:fldChar w:fldCharType="separate"/>
        </w:r>
        <w:r w:rsidR="00BD44D7">
          <w:rPr>
            <w:noProof/>
            <w:webHidden/>
          </w:rPr>
          <w:t>13</w:t>
        </w:r>
        <w:r w:rsidR="00BD44D7">
          <w:rPr>
            <w:noProof/>
            <w:webHidden/>
          </w:rPr>
          <w:fldChar w:fldCharType="end"/>
        </w:r>
      </w:hyperlink>
    </w:p>
    <w:p w14:paraId="604153A6" w14:textId="439E9316" w:rsidR="00BD44D7" w:rsidRDefault="00F95281">
      <w:pPr>
        <w:pStyle w:val="TOC5"/>
        <w:tabs>
          <w:tab w:val="right" w:leader="dot" w:pos="5030"/>
        </w:tabs>
        <w:rPr>
          <w:rFonts w:eastAsiaTheme="minorEastAsia"/>
          <w:noProof/>
          <w:sz w:val="22"/>
          <w:lang w:val="en-US" w:eastAsia="en-US" w:bidi="ar-SA"/>
        </w:rPr>
      </w:pPr>
      <w:hyperlink w:anchor="_Toc510304948" w:history="1">
        <w:r w:rsidR="00BD44D7" w:rsidRPr="00F60D91">
          <w:rPr>
            <w:rStyle w:val="Hyperlink"/>
            <w:noProof/>
          </w:rPr>
          <w:t>Повідомлення про використання субобробників та його контроль</w:t>
        </w:r>
        <w:r w:rsidR="00BD44D7">
          <w:rPr>
            <w:noProof/>
            <w:webHidden/>
          </w:rPr>
          <w:tab/>
        </w:r>
        <w:r w:rsidR="00BD44D7">
          <w:rPr>
            <w:noProof/>
            <w:webHidden/>
          </w:rPr>
          <w:fldChar w:fldCharType="begin"/>
        </w:r>
        <w:r w:rsidR="00BD44D7">
          <w:rPr>
            <w:noProof/>
            <w:webHidden/>
          </w:rPr>
          <w:instrText xml:space="preserve"> PAGEREF _Toc510304948 \h </w:instrText>
        </w:r>
        <w:r w:rsidR="00BD44D7">
          <w:rPr>
            <w:noProof/>
            <w:webHidden/>
          </w:rPr>
        </w:r>
        <w:r w:rsidR="00BD44D7">
          <w:rPr>
            <w:noProof/>
            <w:webHidden/>
          </w:rPr>
          <w:fldChar w:fldCharType="separate"/>
        </w:r>
        <w:r w:rsidR="00BD44D7">
          <w:rPr>
            <w:noProof/>
            <w:webHidden/>
          </w:rPr>
          <w:t>13</w:t>
        </w:r>
        <w:r w:rsidR="00BD44D7">
          <w:rPr>
            <w:noProof/>
            <w:webHidden/>
          </w:rPr>
          <w:fldChar w:fldCharType="end"/>
        </w:r>
      </w:hyperlink>
    </w:p>
    <w:p w14:paraId="4532F47A" w14:textId="3D4C48DE" w:rsidR="00BD44D7" w:rsidRDefault="00F95281">
      <w:pPr>
        <w:pStyle w:val="TOC5"/>
        <w:tabs>
          <w:tab w:val="right" w:leader="dot" w:pos="5030"/>
        </w:tabs>
        <w:rPr>
          <w:rFonts w:eastAsiaTheme="minorEastAsia"/>
          <w:noProof/>
          <w:sz w:val="22"/>
          <w:lang w:val="en-US" w:eastAsia="en-US" w:bidi="ar-SA"/>
        </w:rPr>
      </w:pPr>
      <w:hyperlink w:anchor="_Toc510304949" w:history="1">
        <w:r w:rsidR="00BD44D7" w:rsidRPr="00F60D91">
          <w:rPr>
            <w:rStyle w:val="Hyperlink"/>
            <w:noProof/>
          </w:rPr>
          <w:t>Освітні установи</w:t>
        </w:r>
        <w:r w:rsidR="00BD44D7">
          <w:rPr>
            <w:noProof/>
            <w:webHidden/>
          </w:rPr>
          <w:tab/>
        </w:r>
        <w:r w:rsidR="00BD44D7">
          <w:rPr>
            <w:noProof/>
            <w:webHidden/>
          </w:rPr>
          <w:fldChar w:fldCharType="begin"/>
        </w:r>
        <w:r w:rsidR="00BD44D7">
          <w:rPr>
            <w:noProof/>
            <w:webHidden/>
          </w:rPr>
          <w:instrText xml:space="preserve"> PAGEREF _Toc510304949 \h </w:instrText>
        </w:r>
        <w:r w:rsidR="00BD44D7">
          <w:rPr>
            <w:noProof/>
            <w:webHidden/>
          </w:rPr>
        </w:r>
        <w:r w:rsidR="00BD44D7">
          <w:rPr>
            <w:noProof/>
            <w:webHidden/>
          </w:rPr>
          <w:fldChar w:fldCharType="separate"/>
        </w:r>
        <w:r w:rsidR="00BD44D7">
          <w:rPr>
            <w:noProof/>
            <w:webHidden/>
          </w:rPr>
          <w:t>14</w:t>
        </w:r>
        <w:r w:rsidR="00BD44D7">
          <w:rPr>
            <w:noProof/>
            <w:webHidden/>
          </w:rPr>
          <w:fldChar w:fldCharType="end"/>
        </w:r>
      </w:hyperlink>
    </w:p>
    <w:p w14:paraId="4ED9B8BF" w14:textId="538D04B5" w:rsidR="00BD44D7" w:rsidRDefault="00F95281">
      <w:pPr>
        <w:pStyle w:val="TOC5"/>
        <w:tabs>
          <w:tab w:val="right" w:leader="dot" w:pos="5030"/>
        </w:tabs>
        <w:rPr>
          <w:rFonts w:eastAsiaTheme="minorEastAsia"/>
          <w:noProof/>
          <w:sz w:val="22"/>
          <w:lang w:val="en-US" w:eastAsia="en-US" w:bidi="ar-SA"/>
        </w:rPr>
      </w:pPr>
      <w:hyperlink w:anchor="_Toc510304950" w:history="1">
        <w:r w:rsidR="00BD44D7" w:rsidRPr="00F60D91">
          <w:rPr>
            <w:rStyle w:val="Hyperlink"/>
            <w:noProof/>
          </w:rPr>
          <w:t>Бізнес-партнер за HIPAA</w:t>
        </w:r>
        <w:r w:rsidR="00BD44D7">
          <w:rPr>
            <w:noProof/>
            <w:webHidden/>
          </w:rPr>
          <w:tab/>
        </w:r>
        <w:r w:rsidR="00BD44D7">
          <w:rPr>
            <w:noProof/>
            <w:webHidden/>
          </w:rPr>
          <w:fldChar w:fldCharType="begin"/>
        </w:r>
        <w:r w:rsidR="00BD44D7">
          <w:rPr>
            <w:noProof/>
            <w:webHidden/>
          </w:rPr>
          <w:instrText xml:space="preserve"> PAGEREF _Toc510304950 \h </w:instrText>
        </w:r>
        <w:r w:rsidR="00BD44D7">
          <w:rPr>
            <w:noProof/>
            <w:webHidden/>
          </w:rPr>
        </w:r>
        <w:r w:rsidR="00BD44D7">
          <w:rPr>
            <w:noProof/>
            <w:webHidden/>
          </w:rPr>
          <w:fldChar w:fldCharType="separate"/>
        </w:r>
        <w:r w:rsidR="00BD44D7">
          <w:rPr>
            <w:noProof/>
            <w:webHidden/>
          </w:rPr>
          <w:t>14</w:t>
        </w:r>
        <w:r w:rsidR="00BD44D7">
          <w:rPr>
            <w:noProof/>
            <w:webHidden/>
          </w:rPr>
          <w:fldChar w:fldCharType="end"/>
        </w:r>
      </w:hyperlink>
    </w:p>
    <w:p w14:paraId="11915BB8" w14:textId="1B9BB2F9" w:rsidR="00BD44D7" w:rsidRDefault="00F95281">
      <w:pPr>
        <w:pStyle w:val="TOC5"/>
        <w:tabs>
          <w:tab w:val="right" w:leader="dot" w:pos="5030"/>
        </w:tabs>
        <w:rPr>
          <w:rFonts w:eastAsiaTheme="minorEastAsia"/>
          <w:noProof/>
          <w:sz w:val="22"/>
          <w:lang w:val="en-US" w:eastAsia="en-US" w:bidi="ar-SA"/>
        </w:rPr>
      </w:pPr>
      <w:hyperlink w:anchor="_Toc510304951" w:history="1">
        <w:r w:rsidR="00BD44D7" w:rsidRPr="00F60D91">
          <w:rPr>
            <w:rStyle w:val="Hyperlink"/>
            <w:noProof/>
          </w:rPr>
          <w:t>Зв’язок із Майкрософт</w:t>
        </w:r>
        <w:r w:rsidR="00BD44D7">
          <w:rPr>
            <w:noProof/>
            <w:webHidden/>
          </w:rPr>
          <w:tab/>
        </w:r>
        <w:r w:rsidR="00BD44D7">
          <w:rPr>
            <w:noProof/>
            <w:webHidden/>
          </w:rPr>
          <w:fldChar w:fldCharType="begin"/>
        </w:r>
        <w:r w:rsidR="00BD44D7">
          <w:rPr>
            <w:noProof/>
            <w:webHidden/>
          </w:rPr>
          <w:instrText xml:space="preserve"> PAGEREF _Toc510304951 \h </w:instrText>
        </w:r>
        <w:r w:rsidR="00BD44D7">
          <w:rPr>
            <w:noProof/>
            <w:webHidden/>
          </w:rPr>
        </w:r>
        <w:r w:rsidR="00BD44D7">
          <w:rPr>
            <w:noProof/>
            <w:webHidden/>
          </w:rPr>
          <w:fldChar w:fldCharType="separate"/>
        </w:r>
        <w:r w:rsidR="00BD44D7">
          <w:rPr>
            <w:noProof/>
            <w:webHidden/>
          </w:rPr>
          <w:t>14</w:t>
        </w:r>
        <w:r w:rsidR="00BD44D7">
          <w:rPr>
            <w:noProof/>
            <w:webHidden/>
          </w:rPr>
          <w:fldChar w:fldCharType="end"/>
        </w:r>
      </w:hyperlink>
    </w:p>
    <w:p w14:paraId="10785DA4" w14:textId="0F557396" w:rsidR="00BD44D7" w:rsidRDefault="00F95281">
      <w:pPr>
        <w:pStyle w:val="TOC1"/>
        <w:tabs>
          <w:tab w:val="right" w:leader="dot" w:pos="5030"/>
        </w:tabs>
        <w:rPr>
          <w:rFonts w:eastAsiaTheme="minorEastAsia"/>
          <w:b w:val="0"/>
          <w:caps w:val="0"/>
          <w:noProof/>
          <w:sz w:val="22"/>
          <w:lang w:val="en-US" w:eastAsia="en-US" w:bidi="ar-SA"/>
        </w:rPr>
      </w:pPr>
      <w:hyperlink w:anchor="_Toc510304952" w:history="1">
        <w:r w:rsidR="00BD44D7" w:rsidRPr="00F60D91">
          <w:rPr>
            <w:rStyle w:val="Hyperlink"/>
            <w:noProof/>
          </w:rPr>
          <w:t>Додаток А – Основні онлайнові служби</w:t>
        </w:r>
        <w:r w:rsidR="00BD44D7">
          <w:rPr>
            <w:noProof/>
            <w:webHidden/>
          </w:rPr>
          <w:tab/>
        </w:r>
        <w:r w:rsidR="00BD44D7">
          <w:rPr>
            <w:noProof/>
            <w:webHidden/>
          </w:rPr>
          <w:fldChar w:fldCharType="begin"/>
        </w:r>
        <w:r w:rsidR="00BD44D7">
          <w:rPr>
            <w:noProof/>
            <w:webHidden/>
          </w:rPr>
          <w:instrText xml:space="preserve"> PAGEREF _Toc510304952 \h </w:instrText>
        </w:r>
        <w:r w:rsidR="00BD44D7">
          <w:rPr>
            <w:noProof/>
            <w:webHidden/>
          </w:rPr>
        </w:r>
        <w:r w:rsidR="00BD44D7">
          <w:rPr>
            <w:noProof/>
            <w:webHidden/>
          </w:rPr>
          <w:fldChar w:fldCharType="separate"/>
        </w:r>
        <w:r w:rsidR="00BD44D7">
          <w:rPr>
            <w:noProof/>
            <w:webHidden/>
          </w:rPr>
          <w:t>15</w:t>
        </w:r>
        <w:r w:rsidR="00BD44D7">
          <w:rPr>
            <w:noProof/>
            <w:webHidden/>
          </w:rPr>
          <w:fldChar w:fldCharType="end"/>
        </w:r>
      </w:hyperlink>
    </w:p>
    <w:p w14:paraId="74AD0E1A" w14:textId="20700589" w:rsidR="00BD44D7" w:rsidRDefault="00F95281">
      <w:pPr>
        <w:pStyle w:val="TOC1"/>
        <w:tabs>
          <w:tab w:val="right" w:leader="dot" w:pos="5030"/>
        </w:tabs>
        <w:rPr>
          <w:rFonts w:eastAsiaTheme="minorEastAsia"/>
          <w:b w:val="0"/>
          <w:caps w:val="0"/>
          <w:noProof/>
          <w:sz w:val="22"/>
          <w:lang w:val="en-US" w:eastAsia="en-US" w:bidi="ar-SA"/>
        </w:rPr>
      </w:pPr>
      <w:hyperlink w:anchor="_Toc510304953" w:history="1">
        <w:r w:rsidR="00BD44D7" w:rsidRPr="00F60D91">
          <w:rPr>
            <w:rStyle w:val="Hyperlink"/>
            <w:noProof/>
          </w:rPr>
          <w:t>Додаток B – Заходи безпеки</w:t>
        </w:r>
        <w:r w:rsidR="00BD44D7">
          <w:rPr>
            <w:noProof/>
            <w:webHidden/>
          </w:rPr>
          <w:tab/>
        </w:r>
        <w:r w:rsidR="00BD44D7">
          <w:rPr>
            <w:noProof/>
            <w:webHidden/>
          </w:rPr>
          <w:fldChar w:fldCharType="begin"/>
        </w:r>
        <w:r w:rsidR="00BD44D7">
          <w:rPr>
            <w:noProof/>
            <w:webHidden/>
          </w:rPr>
          <w:instrText xml:space="preserve"> PAGEREF _Toc510304953 \h </w:instrText>
        </w:r>
        <w:r w:rsidR="00BD44D7">
          <w:rPr>
            <w:noProof/>
            <w:webHidden/>
          </w:rPr>
        </w:r>
        <w:r w:rsidR="00BD44D7">
          <w:rPr>
            <w:noProof/>
            <w:webHidden/>
          </w:rPr>
          <w:fldChar w:fldCharType="separate"/>
        </w:r>
        <w:r w:rsidR="00BD44D7">
          <w:rPr>
            <w:noProof/>
            <w:webHidden/>
          </w:rPr>
          <w:t>15</w:t>
        </w:r>
        <w:r w:rsidR="00BD44D7">
          <w:rPr>
            <w:noProof/>
            <w:webHidden/>
          </w:rPr>
          <w:fldChar w:fldCharType="end"/>
        </w:r>
      </w:hyperlink>
    </w:p>
    <w:p w14:paraId="2E02FE1F" w14:textId="0BBAD628" w:rsidR="00BD44D7" w:rsidRDefault="00BD44D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304954" w:history="1">
        <w:r w:rsidRPr="00F60D91">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_Toc510304954 \h </w:instrText>
        </w:r>
        <w:r>
          <w:rPr>
            <w:noProof/>
            <w:webHidden/>
          </w:rPr>
        </w:r>
        <w:r>
          <w:rPr>
            <w:noProof/>
            <w:webHidden/>
          </w:rPr>
          <w:fldChar w:fldCharType="separate"/>
        </w:r>
        <w:r>
          <w:rPr>
            <w:noProof/>
            <w:webHidden/>
          </w:rPr>
          <w:t>18</w:t>
        </w:r>
        <w:r>
          <w:rPr>
            <w:noProof/>
            <w:webHidden/>
          </w:rPr>
          <w:fldChar w:fldCharType="end"/>
        </w:r>
      </w:hyperlink>
    </w:p>
    <w:p w14:paraId="43DBBCB5" w14:textId="0FE92F86" w:rsidR="00BD44D7" w:rsidRDefault="00F95281">
      <w:pPr>
        <w:pStyle w:val="TOC2"/>
        <w:tabs>
          <w:tab w:val="right" w:leader="dot" w:pos="5030"/>
        </w:tabs>
        <w:rPr>
          <w:rFonts w:eastAsiaTheme="minorEastAsia"/>
          <w:b w:val="0"/>
          <w:smallCaps w:val="0"/>
          <w:noProof/>
          <w:sz w:val="22"/>
          <w:lang w:val="en-US" w:eastAsia="en-US" w:bidi="ar-SA"/>
        </w:rPr>
      </w:pPr>
      <w:hyperlink w:anchor="_Toc510304955" w:history="1">
        <w:r w:rsidR="00BD44D7" w:rsidRPr="00F60D91">
          <w:rPr>
            <w:rStyle w:val="Hyperlink"/>
            <w:noProof/>
          </w:rPr>
          <w:t>Служби Microsoft Azure</w:t>
        </w:r>
        <w:r w:rsidR="00BD44D7">
          <w:rPr>
            <w:noProof/>
            <w:webHidden/>
          </w:rPr>
          <w:tab/>
        </w:r>
        <w:r w:rsidR="00BD44D7">
          <w:rPr>
            <w:noProof/>
            <w:webHidden/>
          </w:rPr>
          <w:fldChar w:fldCharType="begin"/>
        </w:r>
        <w:r w:rsidR="00BD44D7">
          <w:rPr>
            <w:noProof/>
            <w:webHidden/>
          </w:rPr>
          <w:instrText xml:space="preserve"> PAGEREF _Toc510304955 \h </w:instrText>
        </w:r>
        <w:r w:rsidR="00BD44D7">
          <w:rPr>
            <w:noProof/>
            <w:webHidden/>
          </w:rPr>
        </w:r>
        <w:r w:rsidR="00BD44D7">
          <w:rPr>
            <w:noProof/>
            <w:webHidden/>
          </w:rPr>
          <w:fldChar w:fldCharType="separate"/>
        </w:r>
        <w:r w:rsidR="00BD44D7">
          <w:rPr>
            <w:noProof/>
            <w:webHidden/>
          </w:rPr>
          <w:t>18</w:t>
        </w:r>
        <w:r w:rsidR="00BD44D7">
          <w:rPr>
            <w:noProof/>
            <w:webHidden/>
          </w:rPr>
          <w:fldChar w:fldCharType="end"/>
        </w:r>
      </w:hyperlink>
    </w:p>
    <w:p w14:paraId="5FE3569A" w14:textId="6ACA7B4A" w:rsidR="00BD44D7" w:rsidRDefault="00F95281">
      <w:pPr>
        <w:pStyle w:val="TOC4"/>
        <w:rPr>
          <w:rFonts w:eastAsiaTheme="minorEastAsia"/>
          <w:smallCaps w:val="0"/>
          <w:noProof/>
          <w:sz w:val="22"/>
          <w:lang w:val="en-US" w:eastAsia="en-US" w:bidi="ar-SA"/>
        </w:rPr>
      </w:pPr>
      <w:hyperlink w:anchor="_Toc510304956" w:history="1">
        <w:r w:rsidR="00BD44D7" w:rsidRPr="00F60D91">
          <w:rPr>
            <w:rStyle w:val="Hyperlink"/>
            <w:noProof/>
          </w:rPr>
          <w:t>Microsoft Azure Stack</w:t>
        </w:r>
        <w:r w:rsidR="00BD44D7">
          <w:rPr>
            <w:noProof/>
            <w:webHidden/>
          </w:rPr>
          <w:tab/>
        </w:r>
        <w:r w:rsidR="00BD44D7">
          <w:rPr>
            <w:noProof/>
            <w:webHidden/>
          </w:rPr>
          <w:fldChar w:fldCharType="begin"/>
        </w:r>
        <w:r w:rsidR="00BD44D7">
          <w:rPr>
            <w:noProof/>
            <w:webHidden/>
          </w:rPr>
          <w:instrText xml:space="preserve"> PAGEREF _Toc510304956 \h </w:instrText>
        </w:r>
        <w:r w:rsidR="00BD44D7">
          <w:rPr>
            <w:noProof/>
            <w:webHidden/>
          </w:rPr>
        </w:r>
        <w:r w:rsidR="00BD44D7">
          <w:rPr>
            <w:noProof/>
            <w:webHidden/>
          </w:rPr>
          <w:fldChar w:fldCharType="separate"/>
        </w:r>
        <w:r w:rsidR="00BD44D7">
          <w:rPr>
            <w:noProof/>
            <w:webHidden/>
          </w:rPr>
          <w:t>19</w:t>
        </w:r>
        <w:r w:rsidR="00BD44D7">
          <w:rPr>
            <w:noProof/>
            <w:webHidden/>
          </w:rPr>
          <w:fldChar w:fldCharType="end"/>
        </w:r>
      </w:hyperlink>
    </w:p>
    <w:p w14:paraId="2F7E2C89" w14:textId="24F17065" w:rsidR="00BD44D7" w:rsidRDefault="00F95281">
      <w:pPr>
        <w:pStyle w:val="TOC4"/>
        <w:rPr>
          <w:rFonts w:eastAsiaTheme="minorEastAsia"/>
          <w:smallCaps w:val="0"/>
          <w:noProof/>
          <w:sz w:val="22"/>
          <w:lang w:val="en-US" w:eastAsia="en-US" w:bidi="ar-SA"/>
        </w:rPr>
      </w:pPr>
      <w:hyperlink w:anchor="_Toc510304957" w:history="1">
        <w:r w:rsidR="00BD44D7" w:rsidRPr="00F60D91">
          <w:rPr>
            <w:rStyle w:val="Hyperlink"/>
            <w:noProof/>
          </w:rPr>
          <w:t>Microsoft Cognitive Services</w:t>
        </w:r>
        <w:r w:rsidR="00BD44D7">
          <w:rPr>
            <w:noProof/>
            <w:webHidden/>
          </w:rPr>
          <w:tab/>
        </w:r>
        <w:r w:rsidR="00BD44D7">
          <w:rPr>
            <w:noProof/>
            <w:webHidden/>
          </w:rPr>
          <w:fldChar w:fldCharType="begin"/>
        </w:r>
        <w:r w:rsidR="00BD44D7">
          <w:rPr>
            <w:noProof/>
            <w:webHidden/>
          </w:rPr>
          <w:instrText xml:space="preserve"> PAGEREF _Toc510304957 \h </w:instrText>
        </w:r>
        <w:r w:rsidR="00BD44D7">
          <w:rPr>
            <w:noProof/>
            <w:webHidden/>
          </w:rPr>
        </w:r>
        <w:r w:rsidR="00BD44D7">
          <w:rPr>
            <w:noProof/>
            <w:webHidden/>
          </w:rPr>
          <w:fldChar w:fldCharType="separate"/>
        </w:r>
        <w:r w:rsidR="00BD44D7">
          <w:rPr>
            <w:noProof/>
            <w:webHidden/>
          </w:rPr>
          <w:t>19</w:t>
        </w:r>
        <w:r w:rsidR="00BD44D7">
          <w:rPr>
            <w:noProof/>
            <w:webHidden/>
          </w:rPr>
          <w:fldChar w:fldCharType="end"/>
        </w:r>
      </w:hyperlink>
    </w:p>
    <w:p w14:paraId="167F4E67" w14:textId="3480FEB3" w:rsidR="00BD44D7" w:rsidRDefault="00F95281">
      <w:pPr>
        <w:pStyle w:val="TOC4"/>
        <w:rPr>
          <w:rFonts w:eastAsiaTheme="minorEastAsia"/>
          <w:smallCaps w:val="0"/>
          <w:noProof/>
          <w:sz w:val="22"/>
          <w:lang w:val="en-US" w:eastAsia="en-US" w:bidi="ar-SA"/>
        </w:rPr>
      </w:pPr>
      <w:hyperlink w:anchor="_Toc510304958" w:history="1">
        <w:r w:rsidR="00BD44D7" w:rsidRPr="00F60D91">
          <w:rPr>
            <w:rStyle w:val="Hyperlink"/>
            <w:noProof/>
          </w:rPr>
          <w:t>Microsoft Genomics</w:t>
        </w:r>
        <w:r w:rsidR="00BD44D7">
          <w:rPr>
            <w:noProof/>
            <w:webHidden/>
          </w:rPr>
          <w:tab/>
        </w:r>
        <w:r w:rsidR="00BD44D7">
          <w:rPr>
            <w:noProof/>
            <w:webHidden/>
          </w:rPr>
          <w:fldChar w:fldCharType="begin"/>
        </w:r>
        <w:r w:rsidR="00BD44D7">
          <w:rPr>
            <w:noProof/>
            <w:webHidden/>
          </w:rPr>
          <w:instrText xml:space="preserve"> PAGEREF _Toc510304958 \h </w:instrText>
        </w:r>
        <w:r w:rsidR="00BD44D7">
          <w:rPr>
            <w:noProof/>
            <w:webHidden/>
          </w:rPr>
        </w:r>
        <w:r w:rsidR="00BD44D7">
          <w:rPr>
            <w:noProof/>
            <w:webHidden/>
          </w:rPr>
          <w:fldChar w:fldCharType="separate"/>
        </w:r>
        <w:r w:rsidR="00BD44D7">
          <w:rPr>
            <w:noProof/>
            <w:webHidden/>
          </w:rPr>
          <w:t>20</w:t>
        </w:r>
        <w:r w:rsidR="00BD44D7">
          <w:rPr>
            <w:noProof/>
            <w:webHidden/>
          </w:rPr>
          <w:fldChar w:fldCharType="end"/>
        </w:r>
      </w:hyperlink>
    </w:p>
    <w:p w14:paraId="2CEF7599" w14:textId="1769B358" w:rsidR="00BD44D7" w:rsidRDefault="00F95281">
      <w:pPr>
        <w:pStyle w:val="TOC4"/>
        <w:rPr>
          <w:rFonts w:eastAsiaTheme="minorEastAsia"/>
          <w:smallCaps w:val="0"/>
          <w:noProof/>
          <w:sz w:val="22"/>
          <w:lang w:val="en-US" w:eastAsia="en-US" w:bidi="ar-SA"/>
        </w:rPr>
      </w:pPr>
      <w:hyperlink w:anchor="_Toc510304959" w:history="1">
        <w:r w:rsidR="00BD44D7" w:rsidRPr="00F60D91">
          <w:rPr>
            <w:rStyle w:val="Hyperlink"/>
            <w:noProof/>
          </w:rPr>
          <w:t>Visual Studio App Center</w:t>
        </w:r>
        <w:r w:rsidR="00BD44D7">
          <w:rPr>
            <w:noProof/>
            <w:webHidden/>
          </w:rPr>
          <w:tab/>
        </w:r>
        <w:r w:rsidR="00BD44D7">
          <w:rPr>
            <w:noProof/>
            <w:webHidden/>
          </w:rPr>
          <w:fldChar w:fldCharType="begin"/>
        </w:r>
        <w:r w:rsidR="00BD44D7">
          <w:rPr>
            <w:noProof/>
            <w:webHidden/>
          </w:rPr>
          <w:instrText xml:space="preserve"> PAGEREF _Toc510304959 \h </w:instrText>
        </w:r>
        <w:r w:rsidR="00BD44D7">
          <w:rPr>
            <w:noProof/>
            <w:webHidden/>
          </w:rPr>
        </w:r>
        <w:r w:rsidR="00BD44D7">
          <w:rPr>
            <w:noProof/>
            <w:webHidden/>
          </w:rPr>
          <w:fldChar w:fldCharType="separate"/>
        </w:r>
        <w:r w:rsidR="00BD44D7">
          <w:rPr>
            <w:noProof/>
            <w:webHidden/>
          </w:rPr>
          <w:t>21</w:t>
        </w:r>
        <w:r w:rsidR="00BD44D7">
          <w:rPr>
            <w:noProof/>
            <w:webHidden/>
          </w:rPr>
          <w:fldChar w:fldCharType="end"/>
        </w:r>
      </w:hyperlink>
    </w:p>
    <w:p w14:paraId="797F408D" w14:textId="5F7E3CE5" w:rsidR="00BD44D7" w:rsidRDefault="00F95281">
      <w:pPr>
        <w:pStyle w:val="TOC2"/>
        <w:tabs>
          <w:tab w:val="right" w:leader="dot" w:pos="5030"/>
        </w:tabs>
        <w:rPr>
          <w:rFonts w:eastAsiaTheme="minorEastAsia"/>
          <w:b w:val="0"/>
          <w:smallCaps w:val="0"/>
          <w:noProof/>
          <w:sz w:val="22"/>
          <w:lang w:val="en-US" w:eastAsia="en-US" w:bidi="ar-SA"/>
        </w:rPr>
      </w:pPr>
      <w:hyperlink w:anchor="_Toc510304960" w:history="1">
        <w:r w:rsidR="00BD44D7" w:rsidRPr="00F60D91">
          <w:rPr>
            <w:rStyle w:val="Hyperlink"/>
            <w:noProof/>
          </w:rPr>
          <w:t>Плани Microsoft Azure</w:t>
        </w:r>
        <w:r w:rsidR="00BD44D7">
          <w:rPr>
            <w:noProof/>
            <w:webHidden/>
          </w:rPr>
          <w:tab/>
        </w:r>
        <w:r w:rsidR="00BD44D7">
          <w:rPr>
            <w:noProof/>
            <w:webHidden/>
          </w:rPr>
          <w:fldChar w:fldCharType="begin"/>
        </w:r>
        <w:r w:rsidR="00BD44D7">
          <w:rPr>
            <w:noProof/>
            <w:webHidden/>
          </w:rPr>
          <w:instrText xml:space="preserve"> PAGEREF _Toc510304960 \h </w:instrText>
        </w:r>
        <w:r w:rsidR="00BD44D7">
          <w:rPr>
            <w:noProof/>
            <w:webHidden/>
          </w:rPr>
        </w:r>
        <w:r w:rsidR="00BD44D7">
          <w:rPr>
            <w:noProof/>
            <w:webHidden/>
          </w:rPr>
          <w:fldChar w:fldCharType="separate"/>
        </w:r>
        <w:r w:rsidR="00BD44D7">
          <w:rPr>
            <w:noProof/>
            <w:webHidden/>
          </w:rPr>
          <w:t>21</w:t>
        </w:r>
        <w:r w:rsidR="00BD44D7">
          <w:rPr>
            <w:noProof/>
            <w:webHidden/>
          </w:rPr>
          <w:fldChar w:fldCharType="end"/>
        </w:r>
      </w:hyperlink>
    </w:p>
    <w:p w14:paraId="21DC567D" w14:textId="55A8F4A6" w:rsidR="00BD44D7" w:rsidRDefault="00F95281">
      <w:pPr>
        <w:pStyle w:val="TOC4"/>
        <w:rPr>
          <w:rFonts w:eastAsiaTheme="minorEastAsia"/>
          <w:smallCaps w:val="0"/>
          <w:noProof/>
          <w:sz w:val="22"/>
          <w:lang w:val="en-US" w:eastAsia="en-US" w:bidi="ar-SA"/>
        </w:rPr>
      </w:pPr>
      <w:hyperlink w:anchor="_Toc510304961" w:history="1">
        <w:r w:rsidR="00BD44D7" w:rsidRPr="00F60D91">
          <w:rPr>
            <w:rStyle w:val="Hyperlink"/>
            <w:noProof/>
          </w:rPr>
          <w:t>Azure Active Directory Basic</w:t>
        </w:r>
        <w:r w:rsidR="00BD44D7">
          <w:rPr>
            <w:noProof/>
            <w:webHidden/>
          </w:rPr>
          <w:tab/>
        </w:r>
        <w:r w:rsidR="00BD44D7">
          <w:rPr>
            <w:noProof/>
            <w:webHidden/>
          </w:rPr>
          <w:fldChar w:fldCharType="begin"/>
        </w:r>
        <w:r w:rsidR="00BD44D7">
          <w:rPr>
            <w:noProof/>
            <w:webHidden/>
          </w:rPr>
          <w:instrText xml:space="preserve"> PAGEREF _Toc510304961 \h </w:instrText>
        </w:r>
        <w:r w:rsidR="00BD44D7">
          <w:rPr>
            <w:noProof/>
            <w:webHidden/>
          </w:rPr>
        </w:r>
        <w:r w:rsidR="00BD44D7">
          <w:rPr>
            <w:noProof/>
            <w:webHidden/>
          </w:rPr>
          <w:fldChar w:fldCharType="separate"/>
        </w:r>
        <w:r w:rsidR="00BD44D7">
          <w:rPr>
            <w:noProof/>
            <w:webHidden/>
          </w:rPr>
          <w:t>21</w:t>
        </w:r>
        <w:r w:rsidR="00BD44D7">
          <w:rPr>
            <w:noProof/>
            <w:webHidden/>
          </w:rPr>
          <w:fldChar w:fldCharType="end"/>
        </w:r>
      </w:hyperlink>
    </w:p>
    <w:p w14:paraId="1CEEB73A" w14:textId="62DFD635" w:rsidR="00BD44D7" w:rsidRDefault="00F95281">
      <w:pPr>
        <w:pStyle w:val="TOC4"/>
        <w:rPr>
          <w:rFonts w:eastAsiaTheme="minorEastAsia"/>
          <w:smallCaps w:val="0"/>
          <w:noProof/>
          <w:sz w:val="22"/>
          <w:lang w:val="en-US" w:eastAsia="en-US" w:bidi="ar-SA"/>
        </w:rPr>
      </w:pPr>
      <w:hyperlink w:anchor="_Toc510304962" w:history="1">
        <w:r w:rsidR="00BD44D7" w:rsidRPr="00F60D91">
          <w:rPr>
            <w:rStyle w:val="Hyperlink"/>
            <w:noProof/>
          </w:rPr>
          <w:t>Azure Active Directory Premium</w:t>
        </w:r>
        <w:r w:rsidR="00BD44D7">
          <w:rPr>
            <w:noProof/>
            <w:webHidden/>
          </w:rPr>
          <w:tab/>
        </w:r>
        <w:r w:rsidR="00BD44D7">
          <w:rPr>
            <w:noProof/>
            <w:webHidden/>
          </w:rPr>
          <w:fldChar w:fldCharType="begin"/>
        </w:r>
        <w:r w:rsidR="00BD44D7">
          <w:rPr>
            <w:noProof/>
            <w:webHidden/>
          </w:rPr>
          <w:instrText xml:space="preserve"> PAGEREF _Toc510304962 \h </w:instrText>
        </w:r>
        <w:r w:rsidR="00BD44D7">
          <w:rPr>
            <w:noProof/>
            <w:webHidden/>
          </w:rPr>
        </w:r>
        <w:r w:rsidR="00BD44D7">
          <w:rPr>
            <w:noProof/>
            <w:webHidden/>
          </w:rPr>
          <w:fldChar w:fldCharType="separate"/>
        </w:r>
        <w:r w:rsidR="00BD44D7">
          <w:rPr>
            <w:noProof/>
            <w:webHidden/>
          </w:rPr>
          <w:t>21</w:t>
        </w:r>
        <w:r w:rsidR="00BD44D7">
          <w:rPr>
            <w:noProof/>
            <w:webHidden/>
          </w:rPr>
          <w:fldChar w:fldCharType="end"/>
        </w:r>
      </w:hyperlink>
    </w:p>
    <w:p w14:paraId="0CF8004B" w14:textId="637E4116" w:rsidR="00BD44D7" w:rsidRDefault="00F95281">
      <w:pPr>
        <w:pStyle w:val="TOC4"/>
        <w:rPr>
          <w:rFonts w:eastAsiaTheme="minorEastAsia"/>
          <w:smallCaps w:val="0"/>
          <w:noProof/>
          <w:sz w:val="22"/>
          <w:lang w:val="en-US" w:eastAsia="en-US" w:bidi="ar-SA"/>
        </w:rPr>
      </w:pPr>
      <w:hyperlink w:anchor="_Toc510304963" w:history="1">
        <w:r w:rsidR="00BD44D7" w:rsidRPr="00F60D91">
          <w:rPr>
            <w:rStyle w:val="Hyperlink"/>
            <w:noProof/>
          </w:rPr>
          <w:t>Azure Information Protection Premium</w:t>
        </w:r>
        <w:r w:rsidR="00BD44D7">
          <w:rPr>
            <w:noProof/>
            <w:webHidden/>
          </w:rPr>
          <w:tab/>
        </w:r>
        <w:r w:rsidR="00BD44D7">
          <w:rPr>
            <w:noProof/>
            <w:webHidden/>
          </w:rPr>
          <w:fldChar w:fldCharType="begin"/>
        </w:r>
        <w:r w:rsidR="00BD44D7">
          <w:rPr>
            <w:noProof/>
            <w:webHidden/>
          </w:rPr>
          <w:instrText xml:space="preserve"> PAGEREF _Toc510304963 \h </w:instrText>
        </w:r>
        <w:r w:rsidR="00BD44D7">
          <w:rPr>
            <w:noProof/>
            <w:webHidden/>
          </w:rPr>
        </w:r>
        <w:r w:rsidR="00BD44D7">
          <w:rPr>
            <w:noProof/>
            <w:webHidden/>
          </w:rPr>
          <w:fldChar w:fldCharType="separate"/>
        </w:r>
        <w:r w:rsidR="00BD44D7">
          <w:rPr>
            <w:noProof/>
            <w:webHidden/>
          </w:rPr>
          <w:t>22</w:t>
        </w:r>
        <w:r w:rsidR="00BD44D7">
          <w:rPr>
            <w:noProof/>
            <w:webHidden/>
          </w:rPr>
          <w:fldChar w:fldCharType="end"/>
        </w:r>
      </w:hyperlink>
    </w:p>
    <w:p w14:paraId="212FF705" w14:textId="5307B60B" w:rsidR="00BD44D7" w:rsidRDefault="00F95281">
      <w:pPr>
        <w:pStyle w:val="TOC3"/>
        <w:rPr>
          <w:rFonts w:eastAsiaTheme="minorEastAsia"/>
          <w:b w:val="0"/>
          <w:smallCaps w:val="0"/>
          <w:sz w:val="22"/>
          <w:lang w:val="en-US" w:eastAsia="en-US" w:bidi="ar-SA"/>
        </w:rPr>
      </w:pPr>
      <w:hyperlink w:anchor="_Toc510304964" w:history="1">
        <w:r w:rsidR="00BD44D7" w:rsidRPr="00F60D91">
          <w:rPr>
            <w:rStyle w:val="Hyperlink"/>
            <w:lang w:val="uk-UA"/>
          </w:rPr>
          <w:t xml:space="preserve">Служби </w:t>
        </w:r>
        <w:r w:rsidR="00BD44D7" w:rsidRPr="00F60D91">
          <w:rPr>
            <w:rStyle w:val="Hyperlink"/>
          </w:rPr>
          <w:t>Microsoft</w:t>
        </w:r>
        <w:r w:rsidR="00BD44D7" w:rsidRPr="00F60D91">
          <w:rPr>
            <w:rStyle w:val="Hyperlink"/>
            <w:lang w:val="uk-UA"/>
          </w:rPr>
          <w:t xml:space="preserve"> </w:t>
        </w:r>
        <w:r w:rsidR="00BD44D7" w:rsidRPr="00F60D91">
          <w:rPr>
            <w:rStyle w:val="Hyperlink"/>
          </w:rPr>
          <w:t>Dynamics</w:t>
        </w:r>
        <w:r w:rsidR="00BD44D7" w:rsidRPr="00F60D91">
          <w:rPr>
            <w:rStyle w:val="Hyperlink"/>
            <w:lang w:val="uk-UA"/>
          </w:rPr>
          <w:t xml:space="preserve"> 365 </w:t>
        </w:r>
        <w:r w:rsidR="00BD44D7" w:rsidRPr="00F60D91">
          <w:rPr>
            <w:rStyle w:val="Hyperlink"/>
          </w:rPr>
          <w:t>Services</w:t>
        </w:r>
        <w:r w:rsidR="00BD44D7">
          <w:rPr>
            <w:webHidden/>
          </w:rPr>
          <w:tab/>
        </w:r>
        <w:r w:rsidR="00BD44D7">
          <w:rPr>
            <w:webHidden/>
          </w:rPr>
          <w:fldChar w:fldCharType="begin"/>
        </w:r>
        <w:r w:rsidR="00BD44D7">
          <w:rPr>
            <w:webHidden/>
          </w:rPr>
          <w:instrText xml:space="preserve"> PAGEREF _Toc510304964 \h </w:instrText>
        </w:r>
        <w:r w:rsidR="00BD44D7">
          <w:rPr>
            <w:webHidden/>
          </w:rPr>
        </w:r>
        <w:r w:rsidR="00BD44D7">
          <w:rPr>
            <w:webHidden/>
          </w:rPr>
          <w:fldChar w:fldCharType="separate"/>
        </w:r>
        <w:r w:rsidR="00BD44D7">
          <w:rPr>
            <w:webHidden/>
          </w:rPr>
          <w:t>22</w:t>
        </w:r>
        <w:r w:rsidR="00BD44D7">
          <w:rPr>
            <w:webHidden/>
          </w:rPr>
          <w:fldChar w:fldCharType="end"/>
        </w:r>
      </w:hyperlink>
    </w:p>
    <w:p w14:paraId="48243004" w14:textId="4187AA9A" w:rsidR="00BD44D7" w:rsidRDefault="00F95281">
      <w:pPr>
        <w:pStyle w:val="TOC2"/>
        <w:tabs>
          <w:tab w:val="right" w:leader="dot" w:pos="5030"/>
        </w:tabs>
        <w:rPr>
          <w:rFonts w:eastAsiaTheme="minorEastAsia"/>
          <w:b w:val="0"/>
          <w:smallCaps w:val="0"/>
          <w:noProof/>
          <w:sz w:val="22"/>
          <w:lang w:val="en-US" w:eastAsia="en-US" w:bidi="ar-SA"/>
        </w:rPr>
      </w:pPr>
      <w:hyperlink w:anchor="_Toc510304965" w:history="1">
        <w:r w:rsidR="00BD44D7" w:rsidRPr="00F60D91">
          <w:rPr>
            <w:rStyle w:val="Hyperlink"/>
            <w:noProof/>
            <w:lang w:val="ru-RU"/>
          </w:rPr>
          <w:t xml:space="preserve">Служби </w:t>
        </w:r>
        <w:r w:rsidR="00BD44D7" w:rsidRPr="00F60D91">
          <w:rPr>
            <w:rStyle w:val="Hyperlink"/>
            <w:noProof/>
          </w:rPr>
          <w:t>Office</w:t>
        </w:r>
        <w:r w:rsidR="00BD44D7" w:rsidRPr="00F60D91">
          <w:rPr>
            <w:rStyle w:val="Hyperlink"/>
            <w:noProof/>
            <w:lang w:val="ru-RU"/>
          </w:rPr>
          <w:t xml:space="preserve"> 365</w:t>
        </w:r>
        <w:r w:rsidR="00BD44D7">
          <w:rPr>
            <w:noProof/>
            <w:webHidden/>
          </w:rPr>
          <w:tab/>
        </w:r>
        <w:r w:rsidR="00BD44D7">
          <w:rPr>
            <w:noProof/>
            <w:webHidden/>
          </w:rPr>
          <w:fldChar w:fldCharType="begin"/>
        </w:r>
        <w:r w:rsidR="00BD44D7">
          <w:rPr>
            <w:noProof/>
            <w:webHidden/>
          </w:rPr>
          <w:instrText xml:space="preserve"> PAGEREF _Toc510304965 \h </w:instrText>
        </w:r>
        <w:r w:rsidR="00BD44D7">
          <w:rPr>
            <w:noProof/>
            <w:webHidden/>
          </w:rPr>
        </w:r>
        <w:r w:rsidR="00BD44D7">
          <w:rPr>
            <w:noProof/>
            <w:webHidden/>
          </w:rPr>
          <w:fldChar w:fldCharType="separate"/>
        </w:r>
        <w:r w:rsidR="00BD44D7">
          <w:rPr>
            <w:noProof/>
            <w:webHidden/>
          </w:rPr>
          <w:t>24</w:t>
        </w:r>
        <w:r w:rsidR="00BD44D7">
          <w:rPr>
            <w:noProof/>
            <w:webHidden/>
          </w:rPr>
          <w:fldChar w:fldCharType="end"/>
        </w:r>
      </w:hyperlink>
    </w:p>
    <w:p w14:paraId="2F52E1F2" w14:textId="2ACC43DC" w:rsidR="00BD44D7" w:rsidRDefault="00F95281">
      <w:pPr>
        <w:pStyle w:val="TOC4"/>
        <w:rPr>
          <w:rFonts w:eastAsiaTheme="minorEastAsia"/>
          <w:smallCaps w:val="0"/>
          <w:noProof/>
          <w:sz w:val="22"/>
          <w:lang w:val="en-US" w:eastAsia="en-US" w:bidi="ar-SA"/>
        </w:rPr>
      </w:pPr>
      <w:hyperlink w:anchor="_Toc510304966" w:history="1">
        <w:r w:rsidR="00BD44D7" w:rsidRPr="00F60D91">
          <w:rPr>
            <w:rStyle w:val="Hyperlink"/>
            <w:noProof/>
          </w:rPr>
          <w:t>Exchange Online</w:t>
        </w:r>
        <w:r w:rsidR="00BD44D7">
          <w:rPr>
            <w:noProof/>
            <w:webHidden/>
          </w:rPr>
          <w:tab/>
        </w:r>
        <w:r w:rsidR="00BD44D7">
          <w:rPr>
            <w:noProof/>
            <w:webHidden/>
          </w:rPr>
          <w:fldChar w:fldCharType="begin"/>
        </w:r>
        <w:r w:rsidR="00BD44D7">
          <w:rPr>
            <w:noProof/>
            <w:webHidden/>
          </w:rPr>
          <w:instrText xml:space="preserve"> PAGEREF _Toc510304966 \h </w:instrText>
        </w:r>
        <w:r w:rsidR="00BD44D7">
          <w:rPr>
            <w:noProof/>
            <w:webHidden/>
          </w:rPr>
        </w:r>
        <w:r w:rsidR="00BD44D7">
          <w:rPr>
            <w:noProof/>
            <w:webHidden/>
          </w:rPr>
          <w:fldChar w:fldCharType="separate"/>
        </w:r>
        <w:r w:rsidR="00BD44D7">
          <w:rPr>
            <w:noProof/>
            <w:webHidden/>
          </w:rPr>
          <w:t>25</w:t>
        </w:r>
        <w:r w:rsidR="00BD44D7">
          <w:rPr>
            <w:noProof/>
            <w:webHidden/>
          </w:rPr>
          <w:fldChar w:fldCharType="end"/>
        </w:r>
      </w:hyperlink>
    </w:p>
    <w:p w14:paraId="19B2C840" w14:textId="548511D7" w:rsidR="00BD44D7" w:rsidRDefault="00F95281">
      <w:pPr>
        <w:pStyle w:val="TOC4"/>
        <w:rPr>
          <w:rFonts w:eastAsiaTheme="minorEastAsia"/>
          <w:smallCaps w:val="0"/>
          <w:noProof/>
          <w:sz w:val="22"/>
          <w:lang w:val="en-US" w:eastAsia="en-US" w:bidi="ar-SA"/>
        </w:rPr>
      </w:pPr>
      <w:hyperlink w:anchor="_Toc510304967" w:history="1">
        <w:r w:rsidR="00BD44D7" w:rsidRPr="00F60D91">
          <w:rPr>
            <w:rStyle w:val="Hyperlink"/>
            <w:noProof/>
            <w:lang w:val="ru-RU"/>
          </w:rPr>
          <w:t xml:space="preserve">Застосунки </w:t>
        </w:r>
        <w:r w:rsidR="00BD44D7" w:rsidRPr="00F60D91">
          <w:rPr>
            <w:rStyle w:val="Hyperlink"/>
            <w:noProof/>
          </w:rPr>
          <w:t>Office</w:t>
        </w:r>
        <w:r w:rsidR="00BD44D7" w:rsidRPr="00F60D91">
          <w:rPr>
            <w:rStyle w:val="Hyperlink"/>
            <w:noProof/>
            <w:lang w:val="ru-RU"/>
          </w:rPr>
          <w:t xml:space="preserve"> 365</w:t>
        </w:r>
        <w:r w:rsidR="00BD44D7">
          <w:rPr>
            <w:noProof/>
            <w:webHidden/>
          </w:rPr>
          <w:tab/>
        </w:r>
        <w:r w:rsidR="00BD44D7">
          <w:rPr>
            <w:noProof/>
            <w:webHidden/>
          </w:rPr>
          <w:fldChar w:fldCharType="begin"/>
        </w:r>
        <w:r w:rsidR="00BD44D7">
          <w:rPr>
            <w:noProof/>
            <w:webHidden/>
          </w:rPr>
          <w:instrText xml:space="preserve"> PAGEREF _Toc510304967 \h </w:instrText>
        </w:r>
        <w:r w:rsidR="00BD44D7">
          <w:rPr>
            <w:noProof/>
            <w:webHidden/>
          </w:rPr>
        </w:r>
        <w:r w:rsidR="00BD44D7">
          <w:rPr>
            <w:noProof/>
            <w:webHidden/>
          </w:rPr>
          <w:fldChar w:fldCharType="separate"/>
        </w:r>
        <w:r w:rsidR="00BD44D7">
          <w:rPr>
            <w:noProof/>
            <w:webHidden/>
          </w:rPr>
          <w:t>26</w:t>
        </w:r>
        <w:r w:rsidR="00BD44D7">
          <w:rPr>
            <w:noProof/>
            <w:webHidden/>
          </w:rPr>
          <w:fldChar w:fldCharType="end"/>
        </w:r>
      </w:hyperlink>
    </w:p>
    <w:p w14:paraId="7AB8EFBA" w14:textId="14757FFC" w:rsidR="00BD44D7" w:rsidRDefault="00F95281">
      <w:pPr>
        <w:pStyle w:val="TOC4"/>
        <w:rPr>
          <w:rFonts w:eastAsiaTheme="minorEastAsia"/>
          <w:smallCaps w:val="0"/>
          <w:noProof/>
          <w:sz w:val="22"/>
          <w:lang w:val="en-US" w:eastAsia="en-US" w:bidi="ar-SA"/>
        </w:rPr>
      </w:pPr>
      <w:hyperlink w:anchor="_Toc510304968" w:history="1">
        <w:r w:rsidR="00BD44D7" w:rsidRPr="00F60D91">
          <w:rPr>
            <w:rStyle w:val="Hyperlink"/>
            <w:noProof/>
          </w:rPr>
          <w:t>Microsoft MyAnalytics</w:t>
        </w:r>
        <w:r w:rsidR="00BD44D7">
          <w:rPr>
            <w:noProof/>
            <w:webHidden/>
          </w:rPr>
          <w:tab/>
        </w:r>
        <w:r w:rsidR="00BD44D7">
          <w:rPr>
            <w:noProof/>
            <w:webHidden/>
          </w:rPr>
          <w:fldChar w:fldCharType="begin"/>
        </w:r>
        <w:r w:rsidR="00BD44D7">
          <w:rPr>
            <w:noProof/>
            <w:webHidden/>
          </w:rPr>
          <w:instrText xml:space="preserve"> PAGEREF _Toc510304968 \h </w:instrText>
        </w:r>
        <w:r w:rsidR="00BD44D7">
          <w:rPr>
            <w:noProof/>
            <w:webHidden/>
          </w:rPr>
        </w:r>
        <w:r w:rsidR="00BD44D7">
          <w:rPr>
            <w:noProof/>
            <w:webHidden/>
          </w:rPr>
          <w:fldChar w:fldCharType="separate"/>
        </w:r>
        <w:r w:rsidR="00BD44D7">
          <w:rPr>
            <w:noProof/>
            <w:webHidden/>
          </w:rPr>
          <w:t>27</w:t>
        </w:r>
        <w:r w:rsidR="00BD44D7">
          <w:rPr>
            <w:noProof/>
            <w:webHidden/>
          </w:rPr>
          <w:fldChar w:fldCharType="end"/>
        </w:r>
      </w:hyperlink>
    </w:p>
    <w:p w14:paraId="23D1A06B" w14:textId="2B88F686" w:rsidR="00BD44D7" w:rsidRDefault="00F95281">
      <w:pPr>
        <w:pStyle w:val="TOC4"/>
        <w:rPr>
          <w:rFonts w:eastAsiaTheme="minorEastAsia"/>
          <w:smallCaps w:val="0"/>
          <w:noProof/>
          <w:sz w:val="22"/>
          <w:lang w:val="en-US" w:eastAsia="en-US" w:bidi="ar-SA"/>
        </w:rPr>
      </w:pPr>
      <w:hyperlink w:anchor="_Toc510304969" w:history="1">
        <w:r w:rsidR="00BD44D7" w:rsidRPr="00F60D91">
          <w:rPr>
            <w:rStyle w:val="Hyperlink"/>
            <w:noProof/>
          </w:rPr>
          <w:t>Office Online</w:t>
        </w:r>
        <w:r w:rsidR="00BD44D7">
          <w:rPr>
            <w:noProof/>
            <w:webHidden/>
          </w:rPr>
          <w:tab/>
        </w:r>
        <w:r w:rsidR="00BD44D7">
          <w:rPr>
            <w:noProof/>
            <w:webHidden/>
          </w:rPr>
          <w:fldChar w:fldCharType="begin"/>
        </w:r>
        <w:r w:rsidR="00BD44D7">
          <w:rPr>
            <w:noProof/>
            <w:webHidden/>
          </w:rPr>
          <w:instrText xml:space="preserve"> PAGEREF _Toc510304969 \h </w:instrText>
        </w:r>
        <w:r w:rsidR="00BD44D7">
          <w:rPr>
            <w:noProof/>
            <w:webHidden/>
          </w:rPr>
        </w:r>
        <w:r w:rsidR="00BD44D7">
          <w:rPr>
            <w:noProof/>
            <w:webHidden/>
          </w:rPr>
          <w:fldChar w:fldCharType="separate"/>
        </w:r>
        <w:r w:rsidR="00BD44D7">
          <w:rPr>
            <w:noProof/>
            <w:webHidden/>
          </w:rPr>
          <w:t>27</w:t>
        </w:r>
        <w:r w:rsidR="00BD44D7">
          <w:rPr>
            <w:noProof/>
            <w:webHidden/>
          </w:rPr>
          <w:fldChar w:fldCharType="end"/>
        </w:r>
      </w:hyperlink>
    </w:p>
    <w:p w14:paraId="3C03E770" w14:textId="62F91133" w:rsidR="00BD44D7" w:rsidRDefault="00F95281">
      <w:pPr>
        <w:pStyle w:val="TOC4"/>
        <w:rPr>
          <w:rFonts w:eastAsiaTheme="minorEastAsia"/>
          <w:smallCaps w:val="0"/>
          <w:noProof/>
          <w:sz w:val="22"/>
          <w:lang w:val="en-US" w:eastAsia="en-US" w:bidi="ar-SA"/>
        </w:rPr>
      </w:pPr>
      <w:hyperlink w:anchor="_Toc510304970" w:history="1">
        <w:r w:rsidR="00BD44D7" w:rsidRPr="00F60D91">
          <w:rPr>
            <w:rStyle w:val="Hyperlink"/>
            <w:noProof/>
          </w:rPr>
          <w:t>OneDrive для бізнесу</w:t>
        </w:r>
        <w:r w:rsidR="00BD44D7">
          <w:rPr>
            <w:noProof/>
            <w:webHidden/>
          </w:rPr>
          <w:tab/>
        </w:r>
        <w:r w:rsidR="00BD44D7">
          <w:rPr>
            <w:noProof/>
            <w:webHidden/>
          </w:rPr>
          <w:fldChar w:fldCharType="begin"/>
        </w:r>
        <w:r w:rsidR="00BD44D7">
          <w:rPr>
            <w:noProof/>
            <w:webHidden/>
          </w:rPr>
          <w:instrText xml:space="preserve"> PAGEREF _Toc510304970 \h </w:instrText>
        </w:r>
        <w:r w:rsidR="00BD44D7">
          <w:rPr>
            <w:noProof/>
            <w:webHidden/>
          </w:rPr>
        </w:r>
        <w:r w:rsidR="00BD44D7">
          <w:rPr>
            <w:noProof/>
            <w:webHidden/>
          </w:rPr>
          <w:fldChar w:fldCharType="separate"/>
        </w:r>
        <w:r w:rsidR="00BD44D7">
          <w:rPr>
            <w:noProof/>
            <w:webHidden/>
          </w:rPr>
          <w:t>27</w:t>
        </w:r>
        <w:r w:rsidR="00BD44D7">
          <w:rPr>
            <w:noProof/>
            <w:webHidden/>
          </w:rPr>
          <w:fldChar w:fldCharType="end"/>
        </w:r>
      </w:hyperlink>
    </w:p>
    <w:p w14:paraId="7CD280DC" w14:textId="05FCD191" w:rsidR="00BD44D7" w:rsidRDefault="00F95281">
      <w:pPr>
        <w:pStyle w:val="TOC4"/>
        <w:rPr>
          <w:rFonts w:eastAsiaTheme="minorEastAsia"/>
          <w:smallCaps w:val="0"/>
          <w:noProof/>
          <w:sz w:val="22"/>
          <w:lang w:val="en-US" w:eastAsia="en-US" w:bidi="ar-SA"/>
        </w:rPr>
      </w:pPr>
      <w:hyperlink w:anchor="_Toc510304971" w:history="1">
        <w:r w:rsidR="00BD44D7" w:rsidRPr="00F60D91">
          <w:rPr>
            <w:rStyle w:val="Hyperlink"/>
            <w:noProof/>
          </w:rPr>
          <w:t>Project Online</w:t>
        </w:r>
        <w:r w:rsidR="00BD44D7">
          <w:rPr>
            <w:noProof/>
            <w:webHidden/>
          </w:rPr>
          <w:tab/>
        </w:r>
        <w:r w:rsidR="00BD44D7">
          <w:rPr>
            <w:noProof/>
            <w:webHidden/>
          </w:rPr>
          <w:fldChar w:fldCharType="begin"/>
        </w:r>
        <w:r w:rsidR="00BD44D7">
          <w:rPr>
            <w:noProof/>
            <w:webHidden/>
          </w:rPr>
          <w:instrText xml:space="preserve"> PAGEREF _Toc510304971 \h </w:instrText>
        </w:r>
        <w:r w:rsidR="00BD44D7">
          <w:rPr>
            <w:noProof/>
            <w:webHidden/>
          </w:rPr>
        </w:r>
        <w:r w:rsidR="00BD44D7">
          <w:rPr>
            <w:noProof/>
            <w:webHidden/>
          </w:rPr>
          <w:fldChar w:fldCharType="separate"/>
        </w:r>
        <w:r w:rsidR="00BD44D7">
          <w:rPr>
            <w:noProof/>
            <w:webHidden/>
          </w:rPr>
          <w:t>27</w:t>
        </w:r>
        <w:r w:rsidR="00BD44D7">
          <w:rPr>
            <w:noProof/>
            <w:webHidden/>
          </w:rPr>
          <w:fldChar w:fldCharType="end"/>
        </w:r>
      </w:hyperlink>
    </w:p>
    <w:p w14:paraId="32A67B92" w14:textId="0792CD11" w:rsidR="00BD44D7" w:rsidRDefault="00F95281">
      <w:pPr>
        <w:pStyle w:val="TOC4"/>
        <w:rPr>
          <w:rFonts w:eastAsiaTheme="minorEastAsia"/>
          <w:smallCaps w:val="0"/>
          <w:noProof/>
          <w:sz w:val="22"/>
          <w:lang w:val="en-US" w:eastAsia="en-US" w:bidi="ar-SA"/>
        </w:rPr>
      </w:pPr>
      <w:hyperlink w:anchor="_Toc510304972" w:history="1">
        <w:r w:rsidR="00BD44D7" w:rsidRPr="00F60D91">
          <w:rPr>
            <w:rStyle w:val="Hyperlink"/>
            <w:noProof/>
          </w:rPr>
          <w:t>SharePoint Online</w:t>
        </w:r>
        <w:r w:rsidR="00BD44D7">
          <w:rPr>
            <w:noProof/>
            <w:webHidden/>
          </w:rPr>
          <w:tab/>
        </w:r>
        <w:r w:rsidR="00BD44D7">
          <w:rPr>
            <w:noProof/>
            <w:webHidden/>
          </w:rPr>
          <w:fldChar w:fldCharType="begin"/>
        </w:r>
        <w:r w:rsidR="00BD44D7">
          <w:rPr>
            <w:noProof/>
            <w:webHidden/>
          </w:rPr>
          <w:instrText xml:space="preserve"> PAGEREF _Toc510304972 \h </w:instrText>
        </w:r>
        <w:r w:rsidR="00BD44D7">
          <w:rPr>
            <w:noProof/>
            <w:webHidden/>
          </w:rPr>
        </w:r>
        <w:r w:rsidR="00BD44D7">
          <w:rPr>
            <w:noProof/>
            <w:webHidden/>
          </w:rPr>
          <w:fldChar w:fldCharType="separate"/>
        </w:r>
        <w:r w:rsidR="00BD44D7">
          <w:rPr>
            <w:noProof/>
            <w:webHidden/>
          </w:rPr>
          <w:t>28</w:t>
        </w:r>
        <w:r w:rsidR="00BD44D7">
          <w:rPr>
            <w:noProof/>
            <w:webHidden/>
          </w:rPr>
          <w:fldChar w:fldCharType="end"/>
        </w:r>
      </w:hyperlink>
    </w:p>
    <w:p w14:paraId="37DF6F6C" w14:textId="693F4E09" w:rsidR="00BD44D7" w:rsidRDefault="00F95281">
      <w:pPr>
        <w:pStyle w:val="TOC4"/>
        <w:rPr>
          <w:rFonts w:eastAsiaTheme="minorEastAsia"/>
          <w:smallCaps w:val="0"/>
          <w:noProof/>
          <w:sz w:val="22"/>
          <w:lang w:val="en-US" w:eastAsia="en-US" w:bidi="ar-SA"/>
        </w:rPr>
      </w:pPr>
      <w:hyperlink w:anchor="_Toc510304973" w:history="1">
        <w:r w:rsidR="00BD44D7" w:rsidRPr="00F60D91">
          <w:rPr>
            <w:rStyle w:val="Hyperlink"/>
            <w:noProof/>
          </w:rPr>
          <w:t>Skype для бізнесу – онлайн</w:t>
        </w:r>
        <w:r w:rsidR="00BD44D7">
          <w:rPr>
            <w:noProof/>
            <w:webHidden/>
          </w:rPr>
          <w:tab/>
        </w:r>
        <w:r w:rsidR="00BD44D7">
          <w:rPr>
            <w:noProof/>
            <w:webHidden/>
          </w:rPr>
          <w:fldChar w:fldCharType="begin"/>
        </w:r>
        <w:r w:rsidR="00BD44D7">
          <w:rPr>
            <w:noProof/>
            <w:webHidden/>
          </w:rPr>
          <w:instrText xml:space="preserve"> PAGEREF _Toc510304973 \h </w:instrText>
        </w:r>
        <w:r w:rsidR="00BD44D7">
          <w:rPr>
            <w:noProof/>
            <w:webHidden/>
          </w:rPr>
        </w:r>
        <w:r w:rsidR="00BD44D7">
          <w:rPr>
            <w:noProof/>
            <w:webHidden/>
          </w:rPr>
          <w:fldChar w:fldCharType="separate"/>
        </w:r>
        <w:r w:rsidR="00BD44D7">
          <w:rPr>
            <w:noProof/>
            <w:webHidden/>
          </w:rPr>
          <w:t>28</w:t>
        </w:r>
        <w:r w:rsidR="00BD44D7">
          <w:rPr>
            <w:noProof/>
            <w:webHidden/>
          </w:rPr>
          <w:fldChar w:fldCharType="end"/>
        </w:r>
      </w:hyperlink>
    </w:p>
    <w:p w14:paraId="11C264D8" w14:textId="6AB50269" w:rsidR="00BD44D7" w:rsidRDefault="00F95281">
      <w:pPr>
        <w:pStyle w:val="TOC2"/>
        <w:tabs>
          <w:tab w:val="right" w:leader="dot" w:pos="5030"/>
        </w:tabs>
        <w:rPr>
          <w:rFonts w:eastAsiaTheme="minorEastAsia"/>
          <w:b w:val="0"/>
          <w:smallCaps w:val="0"/>
          <w:noProof/>
          <w:sz w:val="22"/>
          <w:lang w:val="en-US" w:eastAsia="en-US" w:bidi="ar-SA"/>
        </w:rPr>
      </w:pPr>
      <w:hyperlink w:anchor="_Toc510304974" w:history="1">
        <w:r w:rsidR="00BD44D7" w:rsidRPr="00F60D91">
          <w:rPr>
            <w:rStyle w:val="Hyperlink"/>
            <w:noProof/>
          </w:rPr>
          <w:t>Інші Онлайнові служби</w:t>
        </w:r>
        <w:r w:rsidR="00BD44D7">
          <w:rPr>
            <w:noProof/>
            <w:webHidden/>
          </w:rPr>
          <w:tab/>
        </w:r>
        <w:r w:rsidR="00BD44D7">
          <w:rPr>
            <w:noProof/>
            <w:webHidden/>
          </w:rPr>
          <w:fldChar w:fldCharType="begin"/>
        </w:r>
        <w:r w:rsidR="00BD44D7">
          <w:rPr>
            <w:noProof/>
            <w:webHidden/>
          </w:rPr>
          <w:instrText xml:space="preserve"> PAGEREF _Toc510304974 \h </w:instrText>
        </w:r>
        <w:r w:rsidR="00BD44D7">
          <w:rPr>
            <w:noProof/>
            <w:webHidden/>
          </w:rPr>
        </w:r>
        <w:r w:rsidR="00BD44D7">
          <w:rPr>
            <w:noProof/>
            <w:webHidden/>
          </w:rPr>
          <w:fldChar w:fldCharType="separate"/>
        </w:r>
        <w:r w:rsidR="00BD44D7">
          <w:rPr>
            <w:noProof/>
            <w:webHidden/>
          </w:rPr>
          <w:t>29</w:t>
        </w:r>
        <w:r w:rsidR="00BD44D7">
          <w:rPr>
            <w:noProof/>
            <w:webHidden/>
          </w:rPr>
          <w:fldChar w:fldCharType="end"/>
        </w:r>
      </w:hyperlink>
    </w:p>
    <w:p w14:paraId="69A36771" w14:textId="2B71E47F" w:rsidR="00BD44D7" w:rsidRDefault="00F95281">
      <w:pPr>
        <w:pStyle w:val="TOC4"/>
        <w:rPr>
          <w:rFonts w:eastAsiaTheme="minorEastAsia"/>
          <w:smallCaps w:val="0"/>
          <w:noProof/>
          <w:sz w:val="22"/>
          <w:lang w:val="en-US" w:eastAsia="en-US" w:bidi="ar-SA"/>
        </w:rPr>
      </w:pPr>
      <w:hyperlink w:anchor="_Toc510304975" w:history="1">
        <w:r w:rsidR="00BD44D7" w:rsidRPr="00F60D91">
          <w:rPr>
            <w:rStyle w:val="Hyperlink"/>
            <w:noProof/>
          </w:rPr>
          <w:t>Bing Maps Enterprise Platform і Mobile Asset Management Platform</w:t>
        </w:r>
        <w:r w:rsidR="00BD44D7">
          <w:rPr>
            <w:noProof/>
            <w:webHidden/>
          </w:rPr>
          <w:tab/>
        </w:r>
        <w:r w:rsidR="00BD44D7">
          <w:rPr>
            <w:noProof/>
            <w:webHidden/>
          </w:rPr>
          <w:fldChar w:fldCharType="begin"/>
        </w:r>
        <w:r w:rsidR="00BD44D7">
          <w:rPr>
            <w:noProof/>
            <w:webHidden/>
          </w:rPr>
          <w:instrText xml:space="preserve"> PAGEREF _Toc510304975 \h </w:instrText>
        </w:r>
        <w:r w:rsidR="00BD44D7">
          <w:rPr>
            <w:noProof/>
            <w:webHidden/>
          </w:rPr>
        </w:r>
        <w:r w:rsidR="00BD44D7">
          <w:rPr>
            <w:noProof/>
            <w:webHidden/>
          </w:rPr>
          <w:fldChar w:fldCharType="separate"/>
        </w:r>
        <w:r w:rsidR="00BD44D7">
          <w:rPr>
            <w:noProof/>
            <w:webHidden/>
          </w:rPr>
          <w:t>29</w:t>
        </w:r>
        <w:r w:rsidR="00BD44D7">
          <w:rPr>
            <w:noProof/>
            <w:webHidden/>
          </w:rPr>
          <w:fldChar w:fldCharType="end"/>
        </w:r>
      </w:hyperlink>
    </w:p>
    <w:p w14:paraId="3CC44400" w14:textId="21AA65A1" w:rsidR="00BD44D7" w:rsidRDefault="00F95281">
      <w:pPr>
        <w:pStyle w:val="TOC4"/>
        <w:rPr>
          <w:rFonts w:eastAsiaTheme="minorEastAsia"/>
          <w:smallCaps w:val="0"/>
          <w:noProof/>
          <w:sz w:val="22"/>
          <w:lang w:val="en-US" w:eastAsia="en-US" w:bidi="ar-SA"/>
        </w:rPr>
      </w:pPr>
      <w:hyperlink w:anchor="_Toc510304976" w:history="1">
        <w:r w:rsidR="00BD44D7" w:rsidRPr="00F60D91">
          <w:rPr>
            <w:rStyle w:val="Hyperlink"/>
            <w:noProof/>
          </w:rPr>
          <w:t>Платформа програм для бізнесу</w:t>
        </w:r>
        <w:r w:rsidR="00BD44D7">
          <w:rPr>
            <w:noProof/>
            <w:webHidden/>
          </w:rPr>
          <w:tab/>
        </w:r>
        <w:r w:rsidR="00BD44D7">
          <w:rPr>
            <w:noProof/>
            <w:webHidden/>
          </w:rPr>
          <w:fldChar w:fldCharType="begin"/>
        </w:r>
        <w:r w:rsidR="00BD44D7">
          <w:rPr>
            <w:noProof/>
            <w:webHidden/>
          </w:rPr>
          <w:instrText xml:space="preserve"> PAGEREF _Toc510304976 \h </w:instrText>
        </w:r>
        <w:r w:rsidR="00BD44D7">
          <w:rPr>
            <w:noProof/>
            <w:webHidden/>
          </w:rPr>
        </w:r>
        <w:r w:rsidR="00BD44D7">
          <w:rPr>
            <w:noProof/>
            <w:webHidden/>
          </w:rPr>
          <w:fldChar w:fldCharType="separate"/>
        </w:r>
        <w:r w:rsidR="00BD44D7">
          <w:rPr>
            <w:noProof/>
            <w:webHidden/>
          </w:rPr>
          <w:t>30</w:t>
        </w:r>
        <w:r w:rsidR="00BD44D7">
          <w:rPr>
            <w:noProof/>
            <w:webHidden/>
          </w:rPr>
          <w:fldChar w:fldCharType="end"/>
        </w:r>
      </w:hyperlink>
    </w:p>
    <w:p w14:paraId="507187B2" w14:textId="5910ABC5" w:rsidR="00BD44D7" w:rsidRDefault="00F95281">
      <w:pPr>
        <w:pStyle w:val="TOC4"/>
        <w:rPr>
          <w:rFonts w:eastAsiaTheme="minorEastAsia"/>
          <w:smallCaps w:val="0"/>
          <w:noProof/>
          <w:sz w:val="22"/>
          <w:lang w:val="en-US" w:eastAsia="en-US" w:bidi="ar-SA"/>
        </w:rPr>
      </w:pPr>
      <w:hyperlink w:anchor="_Toc510304977" w:history="1">
        <w:r w:rsidR="00BD44D7" w:rsidRPr="00F60D91">
          <w:rPr>
            <w:rStyle w:val="Hyperlink"/>
            <w:noProof/>
          </w:rPr>
          <w:t>Microsoft Cloud App Security</w:t>
        </w:r>
        <w:r w:rsidR="00BD44D7">
          <w:rPr>
            <w:noProof/>
            <w:webHidden/>
          </w:rPr>
          <w:tab/>
        </w:r>
        <w:r w:rsidR="00BD44D7">
          <w:rPr>
            <w:noProof/>
            <w:webHidden/>
          </w:rPr>
          <w:fldChar w:fldCharType="begin"/>
        </w:r>
        <w:r w:rsidR="00BD44D7">
          <w:rPr>
            <w:noProof/>
            <w:webHidden/>
          </w:rPr>
          <w:instrText xml:space="preserve"> PAGEREF _Toc510304977 \h </w:instrText>
        </w:r>
        <w:r w:rsidR="00BD44D7">
          <w:rPr>
            <w:noProof/>
            <w:webHidden/>
          </w:rPr>
        </w:r>
        <w:r w:rsidR="00BD44D7">
          <w:rPr>
            <w:noProof/>
            <w:webHidden/>
          </w:rPr>
          <w:fldChar w:fldCharType="separate"/>
        </w:r>
        <w:r w:rsidR="00BD44D7">
          <w:rPr>
            <w:noProof/>
            <w:webHidden/>
          </w:rPr>
          <w:t>30</w:t>
        </w:r>
        <w:r w:rsidR="00BD44D7">
          <w:rPr>
            <w:noProof/>
            <w:webHidden/>
          </w:rPr>
          <w:fldChar w:fldCharType="end"/>
        </w:r>
      </w:hyperlink>
    </w:p>
    <w:p w14:paraId="2E6F8D62" w14:textId="0A6618C0" w:rsidR="00BD44D7" w:rsidRDefault="00F95281">
      <w:pPr>
        <w:pStyle w:val="TOC4"/>
        <w:rPr>
          <w:rFonts w:eastAsiaTheme="minorEastAsia"/>
          <w:smallCaps w:val="0"/>
          <w:noProof/>
          <w:sz w:val="22"/>
          <w:lang w:val="en-US" w:eastAsia="en-US" w:bidi="ar-SA"/>
        </w:rPr>
      </w:pPr>
      <w:hyperlink w:anchor="_Toc510304978" w:history="1">
        <w:r w:rsidR="00BD44D7" w:rsidRPr="00F60D91">
          <w:rPr>
            <w:rStyle w:val="Hyperlink"/>
            <w:noProof/>
          </w:rPr>
          <w:t>Microsoft Intune</w:t>
        </w:r>
        <w:r w:rsidR="00BD44D7">
          <w:rPr>
            <w:noProof/>
            <w:webHidden/>
          </w:rPr>
          <w:tab/>
        </w:r>
        <w:r w:rsidR="00BD44D7">
          <w:rPr>
            <w:noProof/>
            <w:webHidden/>
          </w:rPr>
          <w:fldChar w:fldCharType="begin"/>
        </w:r>
        <w:r w:rsidR="00BD44D7">
          <w:rPr>
            <w:noProof/>
            <w:webHidden/>
          </w:rPr>
          <w:instrText xml:space="preserve"> PAGEREF _Toc510304978 \h </w:instrText>
        </w:r>
        <w:r w:rsidR="00BD44D7">
          <w:rPr>
            <w:noProof/>
            <w:webHidden/>
          </w:rPr>
        </w:r>
        <w:r w:rsidR="00BD44D7">
          <w:rPr>
            <w:noProof/>
            <w:webHidden/>
          </w:rPr>
          <w:fldChar w:fldCharType="separate"/>
        </w:r>
        <w:r w:rsidR="00BD44D7">
          <w:rPr>
            <w:noProof/>
            <w:webHidden/>
          </w:rPr>
          <w:t>31</w:t>
        </w:r>
        <w:r w:rsidR="00BD44D7">
          <w:rPr>
            <w:noProof/>
            <w:webHidden/>
          </w:rPr>
          <w:fldChar w:fldCharType="end"/>
        </w:r>
      </w:hyperlink>
    </w:p>
    <w:p w14:paraId="088FBAA7" w14:textId="605DCB85" w:rsidR="00BD44D7" w:rsidRDefault="00F95281">
      <w:pPr>
        <w:pStyle w:val="TOC4"/>
        <w:rPr>
          <w:rFonts w:eastAsiaTheme="minorEastAsia"/>
          <w:smallCaps w:val="0"/>
          <w:noProof/>
          <w:sz w:val="22"/>
          <w:lang w:val="en-US" w:eastAsia="en-US" w:bidi="ar-SA"/>
        </w:rPr>
      </w:pPr>
      <w:hyperlink w:anchor="_Toc510304979" w:history="1">
        <w:r w:rsidR="00BD44D7" w:rsidRPr="00F60D91">
          <w:rPr>
            <w:rStyle w:val="Hyperlink"/>
            <w:noProof/>
          </w:rPr>
          <w:t>Microsoft Kaizala Pro</w:t>
        </w:r>
        <w:r w:rsidR="00BD44D7">
          <w:rPr>
            <w:noProof/>
            <w:webHidden/>
          </w:rPr>
          <w:tab/>
        </w:r>
        <w:r w:rsidR="00BD44D7">
          <w:rPr>
            <w:noProof/>
            <w:webHidden/>
          </w:rPr>
          <w:fldChar w:fldCharType="begin"/>
        </w:r>
        <w:r w:rsidR="00BD44D7">
          <w:rPr>
            <w:noProof/>
            <w:webHidden/>
          </w:rPr>
          <w:instrText xml:space="preserve"> PAGEREF _Toc510304979 \h </w:instrText>
        </w:r>
        <w:r w:rsidR="00BD44D7">
          <w:rPr>
            <w:noProof/>
            <w:webHidden/>
          </w:rPr>
        </w:r>
        <w:r w:rsidR="00BD44D7">
          <w:rPr>
            <w:noProof/>
            <w:webHidden/>
          </w:rPr>
          <w:fldChar w:fldCharType="separate"/>
        </w:r>
        <w:r w:rsidR="00BD44D7">
          <w:rPr>
            <w:noProof/>
            <w:webHidden/>
          </w:rPr>
          <w:t>31</w:t>
        </w:r>
        <w:r w:rsidR="00BD44D7">
          <w:rPr>
            <w:noProof/>
            <w:webHidden/>
          </w:rPr>
          <w:fldChar w:fldCharType="end"/>
        </w:r>
      </w:hyperlink>
    </w:p>
    <w:p w14:paraId="0CF8482D" w14:textId="3794327A" w:rsidR="00BD44D7" w:rsidRDefault="00F95281">
      <w:pPr>
        <w:pStyle w:val="TOC4"/>
        <w:rPr>
          <w:rFonts w:eastAsiaTheme="minorEastAsia"/>
          <w:smallCaps w:val="0"/>
          <w:noProof/>
          <w:sz w:val="22"/>
          <w:lang w:val="en-US" w:eastAsia="en-US" w:bidi="ar-SA"/>
        </w:rPr>
      </w:pPr>
      <w:hyperlink w:anchor="_Toc510304980" w:history="1">
        <w:r w:rsidR="00BD44D7" w:rsidRPr="00F60D91">
          <w:rPr>
            <w:rStyle w:val="Hyperlink"/>
            <w:noProof/>
          </w:rPr>
          <w:t>Microsoft Learning</w:t>
        </w:r>
        <w:r w:rsidR="00BD44D7">
          <w:rPr>
            <w:noProof/>
            <w:webHidden/>
          </w:rPr>
          <w:tab/>
        </w:r>
        <w:r w:rsidR="00BD44D7">
          <w:rPr>
            <w:noProof/>
            <w:webHidden/>
          </w:rPr>
          <w:fldChar w:fldCharType="begin"/>
        </w:r>
        <w:r w:rsidR="00BD44D7">
          <w:rPr>
            <w:noProof/>
            <w:webHidden/>
          </w:rPr>
          <w:instrText xml:space="preserve"> PAGEREF _Toc510304980 \h </w:instrText>
        </w:r>
        <w:r w:rsidR="00BD44D7">
          <w:rPr>
            <w:noProof/>
            <w:webHidden/>
          </w:rPr>
        </w:r>
        <w:r w:rsidR="00BD44D7">
          <w:rPr>
            <w:noProof/>
            <w:webHidden/>
          </w:rPr>
          <w:fldChar w:fldCharType="separate"/>
        </w:r>
        <w:r w:rsidR="00BD44D7">
          <w:rPr>
            <w:noProof/>
            <w:webHidden/>
          </w:rPr>
          <w:t>31</w:t>
        </w:r>
        <w:r w:rsidR="00BD44D7">
          <w:rPr>
            <w:noProof/>
            <w:webHidden/>
          </w:rPr>
          <w:fldChar w:fldCharType="end"/>
        </w:r>
      </w:hyperlink>
    </w:p>
    <w:p w14:paraId="2BF59FF8" w14:textId="1593E64D" w:rsidR="00BD44D7" w:rsidRDefault="00F95281">
      <w:pPr>
        <w:pStyle w:val="TOC4"/>
        <w:rPr>
          <w:rFonts w:eastAsiaTheme="minorEastAsia"/>
          <w:smallCaps w:val="0"/>
          <w:noProof/>
          <w:sz w:val="22"/>
          <w:lang w:val="en-US" w:eastAsia="en-US" w:bidi="ar-SA"/>
        </w:rPr>
      </w:pPr>
      <w:hyperlink w:anchor="_Toc510304981" w:history="1">
        <w:r w:rsidR="00BD44D7" w:rsidRPr="00F60D91">
          <w:rPr>
            <w:rStyle w:val="Hyperlink"/>
            <w:noProof/>
          </w:rPr>
          <w:t>Minecraft: Education Edition</w:t>
        </w:r>
        <w:r w:rsidR="00BD44D7">
          <w:rPr>
            <w:noProof/>
            <w:webHidden/>
          </w:rPr>
          <w:tab/>
        </w:r>
        <w:r w:rsidR="00BD44D7">
          <w:rPr>
            <w:noProof/>
            <w:webHidden/>
          </w:rPr>
          <w:fldChar w:fldCharType="begin"/>
        </w:r>
        <w:r w:rsidR="00BD44D7">
          <w:rPr>
            <w:noProof/>
            <w:webHidden/>
          </w:rPr>
          <w:instrText xml:space="preserve"> PAGEREF _Toc510304981 \h </w:instrText>
        </w:r>
        <w:r w:rsidR="00BD44D7">
          <w:rPr>
            <w:noProof/>
            <w:webHidden/>
          </w:rPr>
        </w:r>
        <w:r w:rsidR="00BD44D7">
          <w:rPr>
            <w:noProof/>
            <w:webHidden/>
          </w:rPr>
          <w:fldChar w:fldCharType="separate"/>
        </w:r>
        <w:r w:rsidR="00BD44D7">
          <w:rPr>
            <w:noProof/>
            <w:webHidden/>
          </w:rPr>
          <w:t>32</w:t>
        </w:r>
        <w:r w:rsidR="00BD44D7">
          <w:rPr>
            <w:noProof/>
            <w:webHidden/>
          </w:rPr>
          <w:fldChar w:fldCharType="end"/>
        </w:r>
      </w:hyperlink>
    </w:p>
    <w:p w14:paraId="0906BAB9" w14:textId="50E4C9BE" w:rsidR="00BD44D7" w:rsidRDefault="00F95281">
      <w:pPr>
        <w:pStyle w:val="TOC4"/>
        <w:rPr>
          <w:rFonts w:eastAsiaTheme="minorEastAsia"/>
          <w:smallCaps w:val="0"/>
          <w:noProof/>
          <w:sz w:val="22"/>
          <w:lang w:val="en-US" w:eastAsia="en-US" w:bidi="ar-SA"/>
        </w:rPr>
      </w:pPr>
      <w:hyperlink w:anchor="_Toc510304982" w:history="1">
        <w:r w:rsidR="00BD44D7" w:rsidRPr="00F60D91">
          <w:rPr>
            <w:rStyle w:val="Hyperlink"/>
            <w:noProof/>
          </w:rPr>
          <w:t>Office 365 Developer</w:t>
        </w:r>
        <w:r w:rsidR="00BD44D7">
          <w:rPr>
            <w:noProof/>
            <w:webHidden/>
          </w:rPr>
          <w:tab/>
        </w:r>
        <w:r w:rsidR="00BD44D7">
          <w:rPr>
            <w:noProof/>
            <w:webHidden/>
          </w:rPr>
          <w:fldChar w:fldCharType="begin"/>
        </w:r>
        <w:r w:rsidR="00BD44D7">
          <w:rPr>
            <w:noProof/>
            <w:webHidden/>
          </w:rPr>
          <w:instrText xml:space="preserve"> PAGEREF _Toc510304982 \h </w:instrText>
        </w:r>
        <w:r w:rsidR="00BD44D7">
          <w:rPr>
            <w:noProof/>
            <w:webHidden/>
          </w:rPr>
        </w:r>
        <w:r w:rsidR="00BD44D7">
          <w:rPr>
            <w:noProof/>
            <w:webHidden/>
          </w:rPr>
          <w:fldChar w:fldCharType="separate"/>
        </w:r>
        <w:r w:rsidR="00BD44D7">
          <w:rPr>
            <w:noProof/>
            <w:webHidden/>
          </w:rPr>
          <w:t>32</w:t>
        </w:r>
        <w:r w:rsidR="00BD44D7">
          <w:rPr>
            <w:noProof/>
            <w:webHidden/>
          </w:rPr>
          <w:fldChar w:fldCharType="end"/>
        </w:r>
      </w:hyperlink>
    </w:p>
    <w:p w14:paraId="62360593" w14:textId="5C299C1D" w:rsidR="00BD44D7" w:rsidRDefault="00F95281">
      <w:pPr>
        <w:pStyle w:val="TOC4"/>
        <w:rPr>
          <w:rFonts w:eastAsiaTheme="minorEastAsia"/>
          <w:smallCaps w:val="0"/>
          <w:noProof/>
          <w:sz w:val="22"/>
          <w:lang w:val="en-US" w:eastAsia="en-US" w:bidi="ar-SA"/>
        </w:rPr>
      </w:pPr>
      <w:hyperlink w:anchor="_Toc510304983" w:history="1">
        <w:r w:rsidR="00BD44D7" w:rsidRPr="00F60D91">
          <w:rPr>
            <w:rStyle w:val="Hyperlink"/>
            <w:noProof/>
            <w:lang w:val="ru-RU"/>
          </w:rPr>
          <w:t xml:space="preserve">Операційна система </w:t>
        </w:r>
        <w:r w:rsidR="00BD44D7" w:rsidRPr="00F60D91">
          <w:rPr>
            <w:rStyle w:val="Hyperlink"/>
            <w:noProof/>
          </w:rPr>
          <w:t>Windows</w:t>
        </w:r>
        <w:r w:rsidR="00BD44D7" w:rsidRPr="00F60D91">
          <w:rPr>
            <w:rStyle w:val="Hyperlink"/>
            <w:noProof/>
            <w:lang w:val="ru-RU"/>
          </w:rPr>
          <w:t xml:space="preserve"> для настільних комп’ютерів</w:t>
        </w:r>
        <w:r w:rsidR="00BD44D7">
          <w:rPr>
            <w:noProof/>
            <w:webHidden/>
          </w:rPr>
          <w:tab/>
        </w:r>
        <w:r w:rsidR="00BD44D7">
          <w:rPr>
            <w:noProof/>
            <w:webHidden/>
          </w:rPr>
          <w:fldChar w:fldCharType="begin"/>
        </w:r>
        <w:r w:rsidR="00BD44D7">
          <w:rPr>
            <w:noProof/>
            <w:webHidden/>
          </w:rPr>
          <w:instrText xml:space="preserve"> PAGEREF _Toc510304983 \h </w:instrText>
        </w:r>
        <w:r w:rsidR="00BD44D7">
          <w:rPr>
            <w:noProof/>
            <w:webHidden/>
          </w:rPr>
        </w:r>
        <w:r w:rsidR="00BD44D7">
          <w:rPr>
            <w:noProof/>
            <w:webHidden/>
          </w:rPr>
          <w:fldChar w:fldCharType="separate"/>
        </w:r>
        <w:r w:rsidR="00BD44D7">
          <w:rPr>
            <w:noProof/>
            <w:webHidden/>
          </w:rPr>
          <w:t>32</w:t>
        </w:r>
        <w:r w:rsidR="00BD44D7">
          <w:rPr>
            <w:noProof/>
            <w:webHidden/>
          </w:rPr>
          <w:fldChar w:fldCharType="end"/>
        </w:r>
      </w:hyperlink>
    </w:p>
    <w:p w14:paraId="4D80C559" w14:textId="17DEA090" w:rsidR="00BD44D7" w:rsidRDefault="00F95281">
      <w:pPr>
        <w:pStyle w:val="TOC1"/>
        <w:tabs>
          <w:tab w:val="right" w:leader="dot" w:pos="5030"/>
        </w:tabs>
        <w:rPr>
          <w:rFonts w:eastAsiaTheme="minorEastAsia"/>
          <w:b w:val="0"/>
          <w:caps w:val="0"/>
          <w:noProof/>
          <w:sz w:val="22"/>
          <w:lang w:val="en-US" w:eastAsia="en-US" w:bidi="ar-SA"/>
        </w:rPr>
      </w:pPr>
      <w:hyperlink w:anchor="_Toc510304984" w:history="1">
        <w:r w:rsidR="00BD44D7" w:rsidRPr="00F60D91">
          <w:rPr>
            <w:rStyle w:val="Hyperlink"/>
            <w:noProof/>
          </w:rPr>
          <w:t>Вкладення 1 – Повідомлення</w:t>
        </w:r>
        <w:r w:rsidR="00BD44D7">
          <w:rPr>
            <w:noProof/>
            <w:webHidden/>
          </w:rPr>
          <w:tab/>
        </w:r>
        <w:r w:rsidR="00BD44D7">
          <w:rPr>
            <w:noProof/>
            <w:webHidden/>
          </w:rPr>
          <w:fldChar w:fldCharType="begin"/>
        </w:r>
        <w:r w:rsidR="00BD44D7">
          <w:rPr>
            <w:noProof/>
            <w:webHidden/>
          </w:rPr>
          <w:instrText xml:space="preserve"> PAGEREF _Toc510304984 \h </w:instrText>
        </w:r>
        <w:r w:rsidR="00BD44D7">
          <w:rPr>
            <w:noProof/>
            <w:webHidden/>
          </w:rPr>
        </w:r>
        <w:r w:rsidR="00BD44D7">
          <w:rPr>
            <w:noProof/>
            <w:webHidden/>
          </w:rPr>
          <w:fldChar w:fldCharType="separate"/>
        </w:r>
        <w:r w:rsidR="00BD44D7">
          <w:rPr>
            <w:noProof/>
            <w:webHidden/>
          </w:rPr>
          <w:t>33</w:t>
        </w:r>
        <w:r w:rsidR="00BD44D7">
          <w:rPr>
            <w:noProof/>
            <w:webHidden/>
          </w:rPr>
          <w:fldChar w:fldCharType="end"/>
        </w:r>
      </w:hyperlink>
    </w:p>
    <w:p w14:paraId="601FC537" w14:textId="247D2CB6" w:rsidR="00BD44D7" w:rsidRDefault="00F95281">
      <w:pPr>
        <w:pStyle w:val="TOC3"/>
        <w:rPr>
          <w:rFonts w:eastAsiaTheme="minorEastAsia"/>
          <w:b w:val="0"/>
          <w:smallCaps w:val="0"/>
          <w:sz w:val="22"/>
          <w:lang w:val="en-US" w:eastAsia="en-US" w:bidi="ar-SA"/>
        </w:rPr>
      </w:pPr>
      <w:hyperlink w:anchor="_Toc510304985" w:history="1">
        <w:r w:rsidR="00BD44D7" w:rsidRPr="00F60D91">
          <w:rPr>
            <w:rStyle w:val="Hyperlink"/>
          </w:rPr>
          <w:t>Bing</w:t>
        </w:r>
        <w:r w:rsidR="00BD44D7" w:rsidRPr="00F60D91">
          <w:rPr>
            <w:rStyle w:val="Hyperlink"/>
            <w:lang w:val="uk-UA"/>
          </w:rPr>
          <w:t xml:space="preserve"> </w:t>
        </w:r>
        <w:r w:rsidR="00BD44D7" w:rsidRPr="00F60D91">
          <w:rPr>
            <w:rStyle w:val="Hyperlink"/>
          </w:rPr>
          <w:t>Maps</w:t>
        </w:r>
        <w:r w:rsidR="00BD44D7">
          <w:rPr>
            <w:webHidden/>
          </w:rPr>
          <w:tab/>
        </w:r>
        <w:r w:rsidR="00BD44D7">
          <w:rPr>
            <w:webHidden/>
          </w:rPr>
          <w:fldChar w:fldCharType="begin"/>
        </w:r>
        <w:r w:rsidR="00BD44D7">
          <w:rPr>
            <w:webHidden/>
          </w:rPr>
          <w:instrText xml:space="preserve"> PAGEREF _Toc510304985 \h </w:instrText>
        </w:r>
        <w:r w:rsidR="00BD44D7">
          <w:rPr>
            <w:webHidden/>
          </w:rPr>
        </w:r>
        <w:r w:rsidR="00BD44D7">
          <w:rPr>
            <w:webHidden/>
          </w:rPr>
          <w:fldChar w:fldCharType="separate"/>
        </w:r>
        <w:r w:rsidR="00BD44D7">
          <w:rPr>
            <w:webHidden/>
          </w:rPr>
          <w:t>33</w:t>
        </w:r>
        <w:r w:rsidR="00BD44D7">
          <w:rPr>
            <w:webHidden/>
          </w:rPr>
          <w:fldChar w:fldCharType="end"/>
        </w:r>
      </w:hyperlink>
    </w:p>
    <w:p w14:paraId="3DDDBFAC" w14:textId="3FAA879B" w:rsidR="00BD44D7" w:rsidRDefault="00F95281">
      <w:pPr>
        <w:pStyle w:val="TOC3"/>
        <w:rPr>
          <w:rFonts w:eastAsiaTheme="minorEastAsia"/>
          <w:b w:val="0"/>
          <w:smallCaps w:val="0"/>
          <w:sz w:val="22"/>
          <w:lang w:val="en-US" w:eastAsia="en-US" w:bidi="ar-SA"/>
        </w:rPr>
      </w:pPr>
      <w:hyperlink w:anchor="_Toc510304986" w:history="1">
        <w:r w:rsidR="00BD44D7" w:rsidRPr="00F60D91">
          <w:rPr>
            <w:rStyle w:val="Hyperlink"/>
            <w:lang w:val="uk-UA"/>
          </w:rPr>
          <w:t>Професійні послуги</w:t>
        </w:r>
        <w:r w:rsidR="00BD44D7">
          <w:rPr>
            <w:webHidden/>
          </w:rPr>
          <w:tab/>
        </w:r>
        <w:r w:rsidR="00BD44D7">
          <w:rPr>
            <w:webHidden/>
          </w:rPr>
          <w:fldChar w:fldCharType="begin"/>
        </w:r>
        <w:r w:rsidR="00BD44D7">
          <w:rPr>
            <w:webHidden/>
          </w:rPr>
          <w:instrText xml:space="preserve"> PAGEREF _Toc510304986 \h </w:instrText>
        </w:r>
        <w:r w:rsidR="00BD44D7">
          <w:rPr>
            <w:webHidden/>
          </w:rPr>
        </w:r>
        <w:r w:rsidR="00BD44D7">
          <w:rPr>
            <w:webHidden/>
          </w:rPr>
          <w:fldChar w:fldCharType="separate"/>
        </w:r>
        <w:r w:rsidR="00BD44D7">
          <w:rPr>
            <w:webHidden/>
          </w:rPr>
          <w:t>33</w:t>
        </w:r>
        <w:r w:rsidR="00BD44D7">
          <w:rPr>
            <w:webHidden/>
          </w:rPr>
          <w:fldChar w:fldCharType="end"/>
        </w:r>
      </w:hyperlink>
    </w:p>
    <w:p w14:paraId="7F0F0A83" w14:textId="371488BA" w:rsidR="00BD44D7" w:rsidRDefault="00F95281">
      <w:pPr>
        <w:pStyle w:val="TOC3"/>
        <w:rPr>
          <w:rFonts w:eastAsiaTheme="minorEastAsia"/>
          <w:b w:val="0"/>
          <w:smallCaps w:val="0"/>
          <w:sz w:val="22"/>
          <w:lang w:val="en-US" w:eastAsia="en-US" w:bidi="ar-SA"/>
        </w:rPr>
      </w:pPr>
      <w:hyperlink w:anchor="_Toc510304987" w:history="1">
        <w:r w:rsidR="00BD44D7" w:rsidRPr="00F60D91">
          <w:rPr>
            <w:rStyle w:val="Hyperlink"/>
            <w:lang w:val="uk-UA"/>
          </w:rPr>
          <w:t xml:space="preserve">Повідомлення про кодування </w:t>
        </w:r>
        <w:r w:rsidR="00BD44D7" w:rsidRPr="00F60D91">
          <w:rPr>
            <w:rStyle w:val="Hyperlink"/>
          </w:rPr>
          <w:t>H</w:t>
        </w:r>
        <w:r w:rsidR="00BD44D7" w:rsidRPr="00F60D91">
          <w:rPr>
            <w:rStyle w:val="Hyperlink"/>
            <w:lang w:val="uk-UA"/>
          </w:rPr>
          <w:t>.265/</w:t>
        </w:r>
        <w:r w:rsidR="00BD44D7" w:rsidRPr="00F60D91">
          <w:rPr>
            <w:rStyle w:val="Hyperlink"/>
          </w:rPr>
          <w:t>HEVC</w:t>
        </w:r>
        <w:r w:rsidR="00BD44D7" w:rsidRPr="00F60D91">
          <w:rPr>
            <w:rStyle w:val="Hyperlink"/>
            <w:lang w:val="uk-UA"/>
          </w:rPr>
          <w:t xml:space="preserve"> в мультимедійних службах </w:t>
        </w:r>
        <w:r w:rsidR="00BD44D7" w:rsidRPr="00F60D91">
          <w:rPr>
            <w:rStyle w:val="Hyperlink"/>
          </w:rPr>
          <w:t>Azure</w:t>
        </w:r>
        <w:r w:rsidR="00BD44D7">
          <w:rPr>
            <w:webHidden/>
          </w:rPr>
          <w:tab/>
        </w:r>
        <w:r w:rsidR="00BD44D7">
          <w:rPr>
            <w:webHidden/>
          </w:rPr>
          <w:fldChar w:fldCharType="begin"/>
        </w:r>
        <w:r w:rsidR="00BD44D7">
          <w:rPr>
            <w:webHidden/>
          </w:rPr>
          <w:instrText xml:space="preserve"> PAGEREF _Toc510304987 \h </w:instrText>
        </w:r>
        <w:r w:rsidR="00BD44D7">
          <w:rPr>
            <w:webHidden/>
          </w:rPr>
        </w:r>
        <w:r w:rsidR="00BD44D7">
          <w:rPr>
            <w:webHidden/>
          </w:rPr>
          <w:fldChar w:fldCharType="separate"/>
        </w:r>
        <w:r w:rsidR="00BD44D7">
          <w:rPr>
            <w:webHidden/>
          </w:rPr>
          <w:t>35</w:t>
        </w:r>
        <w:r w:rsidR="00BD44D7">
          <w:rPr>
            <w:webHidden/>
          </w:rPr>
          <w:fldChar w:fldCharType="end"/>
        </w:r>
      </w:hyperlink>
    </w:p>
    <w:p w14:paraId="7F134C68" w14:textId="7F72F154" w:rsidR="00BD44D7" w:rsidRDefault="00F95281">
      <w:pPr>
        <w:pStyle w:val="TOC3"/>
        <w:rPr>
          <w:rFonts w:eastAsiaTheme="minorEastAsia"/>
          <w:b w:val="0"/>
          <w:smallCaps w:val="0"/>
          <w:sz w:val="22"/>
          <w:lang w:val="en-US" w:eastAsia="en-US" w:bidi="ar-SA"/>
        </w:rPr>
      </w:pPr>
      <w:hyperlink w:anchor="_Toc510304988" w:history="1">
        <w:r w:rsidR="00BD44D7" w:rsidRPr="00F60D91">
          <w:rPr>
            <w:rStyle w:val="Hyperlink"/>
            <w:lang w:val="uk-UA"/>
          </w:rPr>
          <w:t xml:space="preserve">Повідомлення про </w:t>
        </w:r>
        <w:r w:rsidR="00BD44D7" w:rsidRPr="00F60D91">
          <w:rPr>
            <w:rStyle w:val="Hyperlink"/>
          </w:rPr>
          <w:t>Adobe</w:t>
        </w:r>
        <w:r w:rsidR="00BD44D7" w:rsidRPr="00F60D91">
          <w:rPr>
            <w:rStyle w:val="Hyperlink"/>
            <w:lang w:val="uk-UA"/>
          </w:rPr>
          <w:t xml:space="preserve"> </w:t>
        </w:r>
        <w:r w:rsidR="00BD44D7" w:rsidRPr="00F60D91">
          <w:rPr>
            <w:rStyle w:val="Hyperlink"/>
          </w:rPr>
          <w:t>Flash</w:t>
        </w:r>
        <w:r w:rsidR="00BD44D7" w:rsidRPr="00F60D91">
          <w:rPr>
            <w:rStyle w:val="Hyperlink"/>
            <w:lang w:val="uk-UA"/>
          </w:rPr>
          <w:t xml:space="preserve"> </w:t>
        </w:r>
        <w:r w:rsidR="00BD44D7" w:rsidRPr="00F60D91">
          <w:rPr>
            <w:rStyle w:val="Hyperlink"/>
          </w:rPr>
          <w:t>Player</w:t>
        </w:r>
        <w:r w:rsidR="00BD44D7">
          <w:rPr>
            <w:webHidden/>
          </w:rPr>
          <w:tab/>
        </w:r>
        <w:r w:rsidR="00BD44D7">
          <w:rPr>
            <w:webHidden/>
          </w:rPr>
          <w:fldChar w:fldCharType="begin"/>
        </w:r>
        <w:r w:rsidR="00BD44D7">
          <w:rPr>
            <w:webHidden/>
          </w:rPr>
          <w:instrText xml:space="preserve"> PAGEREF _Toc510304988 \h </w:instrText>
        </w:r>
        <w:r w:rsidR="00BD44D7">
          <w:rPr>
            <w:webHidden/>
          </w:rPr>
        </w:r>
        <w:r w:rsidR="00BD44D7">
          <w:rPr>
            <w:webHidden/>
          </w:rPr>
          <w:fldChar w:fldCharType="separate"/>
        </w:r>
        <w:r w:rsidR="00BD44D7">
          <w:rPr>
            <w:webHidden/>
          </w:rPr>
          <w:t>36</w:t>
        </w:r>
        <w:r w:rsidR="00BD44D7">
          <w:rPr>
            <w:webHidden/>
          </w:rPr>
          <w:fldChar w:fldCharType="end"/>
        </w:r>
      </w:hyperlink>
    </w:p>
    <w:p w14:paraId="226725B3" w14:textId="779FA37B" w:rsidR="00BD44D7" w:rsidRDefault="00F95281">
      <w:pPr>
        <w:pStyle w:val="TOC3"/>
        <w:rPr>
          <w:rFonts w:eastAsiaTheme="minorEastAsia"/>
          <w:b w:val="0"/>
          <w:smallCaps w:val="0"/>
          <w:sz w:val="22"/>
          <w:lang w:val="en-US" w:eastAsia="en-US" w:bidi="ar-SA"/>
        </w:rPr>
      </w:pPr>
      <w:hyperlink w:anchor="_Toc510304989" w:history="1">
        <w:r w:rsidR="00BD44D7" w:rsidRPr="00F60D91">
          <w:rPr>
            <w:rStyle w:val="Hyperlink"/>
            <w:lang w:val="uk-UA"/>
          </w:rPr>
          <w:t xml:space="preserve">Повідомлення про візуальний стандарт </w:t>
        </w:r>
        <w:r w:rsidR="00BD44D7" w:rsidRPr="00F60D91">
          <w:rPr>
            <w:rStyle w:val="Hyperlink"/>
          </w:rPr>
          <w:t>H</w:t>
        </w:r>
        <w:r w:rsidR="00BD44D7" w:rsidRPr="00F60D91">
          <w:rPr>
            <w:rStyle w:val="Hyperlink"/>
            <w:lang w:val="uk-UA"/>
          </w:rPr>
          <w:t>.264/</w:t>
        </w:r>
        <w:r w:rsidR="00BD44D7" w:rsidRPr="00F60D91">
          <w:rPr>
            <w:rStyle w:val="Hyperlink"/>
          </w:rPr>
          <w:t>AVC</w:t>
        </w:r>
        <w:r w:rsidR="00BD44D7" w:rsidRPr="00F60D91">
          <w:rPr>
            <w:rStyle w:val="Hyperlink"/>
            <w:lang w:val="uk-UA"/>
          </w:rPr>
          <w:t xml:space="preserve">, стандарт відео </w:t>
        </w:r>
        <w:r w:rsidR="00BD44D7" w:rsidRPr="00F60D91">
          <w:rPr>
            <w:rStyle w:val="Hyperlink"/>
          </w:rPr>
          <w:t>VC</w:t>
        </w:r>
        <w:r w:rsidR="00BD44D7" w:rsidRPr="00F60D91">
          <w:rPr>
            <w:rStyle w:val="Hyperlink"/>
            <w:lang w:val="uk-UA"/>
          </w:rPr>
          <w:t xml:space="preserve">-1, візуальний стандарт </w:t>
        </w:r>
        <w:r w:rsidR="00BD44D7" w:rsidRPr="00F60D91">
          <w:rPr>
            <w:rStyle w:val="Hyperlink"/>
          </w:rPr>
          <w:t>MPEG</w:t>
        </w:r>
        <w:r w:rsidR="00BD44D7" w:rsidRPr="00F60D91">
          <w:rPr>
            <w:rStyle w:val="Hyperlink"/>
            <w:lang w:val="uk-UA"/>
          </w:rPr>
          <w:t xml:space="preserve">-4 </w:t>
        </w:r>
        <w:r w:rsidR="00BD44D7" w:rsidRPr="00F60D91">
          <w:rPr>
            <w:rStyle w:val="Hyperlink"/>
          </w:rPr>
          <w:t>Part</w:t>
        </w:r>
        <w:r w:rsidR="00BD44D7" w:rsidRPr="00F60D91">
          <w:rPr>
            <w:rStyle w:val="Hyperlink"/>
            <w:lang w:val="uk-UA"/>
          </w:rPr>
          <w:t xml:space="preserve"> 2 і стандарт відео </w:t>
        </w:r>
        <w:r w:rsidR="00BD44D7" w:rsidRPr="00F60D91">
          <w:rPr>
            <w:rStyle w:val="Hyperlink"/>
          </w:rPr>
          <w:t>MPEG</w:t>
        </w:r>
        <w:r w:rsidR="00BD44D7" w:rsidRPr="00F60D91">
          <w:rPr>
            <w:rStyle w:val="Hyperlink"/>
            <w:lang w:val="uk-UA"/>
          </w:rPr>
          <w:t>-2</w:t>
        </w:r>
        <w:r w:rsidR="00BD44D7">
          <w:rPr>
            <w:webHidden/>
          </w:rPr>
          <w:tab/>
        </w:r>
        <w:r w:rsidR="00BD44D7">
          <w:rPr>
            <w:webHidden/>
          </w:rPr>
          <w:fldChar w:fldCharType="begin"/>
        </w:r>
        <w:r w:rsidR="00BD44D7">
          <w:rPr>
            <w:webHidden/>
          </w:rPr>
          <w:instrText xml:space="preserve"> PAGEREF _Toc510304989 \h </w:instrText>
        </w:r>
        <w:r w:rsidR="00BD44D7">
          <w:rPr>
            <w:webHidden/>
          </w:rPr>
        </w:r>
        <w:r w:rsidR="00BD44D7">
          <w:rPr>
            <w:webHidden/>
          </w:rPr>
          <w:fldChar w:fldCharType="separate"/>
        </w:r>
        <w:r w:rsidR="00BD44D7">
          <w:rPr>
            <w:webHidden/>
          </w:rPr>
          <w:t>36</w:t>
        </w:r>
        <w:r w:rsidR="00BD44D7">
          <w:rPr>
            <w:webHidden/>
          </w:rPr>
          <w:fldChar w:fldCharType="end"/>
        </w:r>
      </w:hyperlink>
    </w:p>
    <w:p w14:paraId="6A1DF780" w14:textId="0DCC5419" w:rsidR="00BD44D7" w:rsidRDefault="00F95281">
      <w:pPr>
        <w:pStyle w:val="TOC1"/>
        <w:tabs>
          <w:tab w:val="right" w:leader="dot" w:pos="5030"/>
        </w:tabs>
        <w:rPr>
          <w:rFonts w:eastAsiaTheme="minorEastAsia"/>
          <w:b w:val="0"/>
          <w:caps w:val="0"/>
          <w:noProof/>
          <w:sz w:val="22"/>
          <w:lang w:val="en-US" w:eastAsia="en-US" w:bidi="ar-SA"/>
        </w:rPr>
      </w:pPr>
      <w:hyperlink w:anchor="_Toc510304990" w:history="1">
        <w:r w:rsidR="00BD44D7" w:rsidRPr="00F60D91">
          <w:rPr>
            <w:rStyle w:val="Hyperlink"/>
            <w:noProof/>
          </w:rPr>
          <w:t>Вкладення 2. Набори ліцензій на передплату</w:t>
        </w:r>
        <w:r w:rsidR="00BD44D7">
          <w:rPr>
            <w:noProof/>
            <w:webHidden/>
          </w:rPr>
          <w:tab/>
        </w:r>
        <w:r w:rsidR="00BD44D7">
          <w:rPr>
            <w:noProof/>
            <w:webHidden/>
          </w:rPr>
          <w:fldChar w:fldCharType="begin"/>
        </w:r>
        <w:r w:rsidR="00BD44D7">
          <w:rPr>
            <w:noProof/>
            <w:webHidden/>
          </w:rPr>
          <w:instrText xml:space="preserve"> PAGEREF _Toc510304990 \h </w:instrText>
        </w:r>
        <w:r w:rsidR="00BD44D7">
          <w:rPr>
            <w:noProof/>
            <w:webHidden/>
          </w:rPr>
        </w:r>
        <w:r w:rsidR="00BD44D7">
          <w:rPr>
            <w:noProof/>
            <w:webHidden/>
          </w:rPr>
          <w:fldChar w:fldCharType="separate"/>
        </w:r>
        <w:r w:rsidR="00BD44D7">
          <w:rPr>
            <w:noProof/>
            <w:webHidden/>
          </w:rPr>
          <w:t>37</w:t>
        </w:r>
        <w:r w:rsidR="00BD44D7">
          <w:rPr>
            <w:noProof/>
            <w:webHidden/>
          </w:rPr>
          <w:fldChar w:fldCharType="end"/>
        </w:r>
      </w:hyperlink>
    </w:p>
    <w:p w14:paraId="1AACE18A" w14:textId="1D24A406" w:rsidR="00BD44D7" w:rsidRDefault="00F95281">
      <w:pPr>
        <w:pStyle w:val="TOC3"/>
        <w:rPr>
          <w:rFonts w:eastAsiaTheme="minorEastAsia"/>
          <w:b w:val="0"/>
          <w:smallCaps w:val="0"/>
          <w:sz w:val="22"/>
          <w:lang w:val="en-US" w:eastAsia="en-US" w:bidi="ar-SA"/>
        </w:rPr>
      </w:pPr>
      <w:hyperlink w:anchor="_Toc510304991" w:history="1">
        <w:r w:rsidR="00BD44D7" w:rsidRPr="00F60D91">
          <w:rPr>
            <w:rStyle w:val="Hyperlink"/>
          </w:rPr>
          <w:t>Державний сектор</w:t>
        </w:r>
        <w:r w:rsidR="00BD44D7">
          <w:rPr>
            <w:webHidden/>
          </w:rPr>
          <w:tab/>
        </w:r>
        <w:r w:rsidR="00BD44D7">
          <w:rPr>
            <w:webHidden/>
          </w:rPr>
          <w:fldChar w:fldCharType="begin"/>
        </w:r>
        <w:r w:rsidR="00BD44D7">
          <w:rPr>
            <w:webHidden/>
          </w:rPr>
          <w:instrText xml:space="preserve"> PAGEREF _Toc510304991 \h </w:instrText>
        </w:r>
        <w:r w:rsidR="00BD44D7">
          <w:rPr>
            <w:webHidden/>
          </w:rPr>
        </w:r>
        <w:r w:rsidR="00BD44D7">
          <w:rPr>
            <w:webHidden/>
          </w:rPr>
          <w:fldChar w:fldCharType="separate"/>
        </w:r>
        <w:r w:rsidR="00BD44D7">
          <w:rPr>
            <w:webHidden/>
          </w:rPr>
          <w:t>38</w:t>
        </w:r>
        <w:r w:rsidR="00BD44D7">
          <w:rPr>
            <w:webHidden/>
          </w:rPr>
          <w:fldChar w:fldCharType="end"/>
        </w:r>
      </w:hyperlink>
    </w:p>
    <w:p w14:paraId="75551E28" w14:textId="5431ED59" w:rsidR="00BD44D7" w:rsidRDefault="00F95281">
      <w:pPr>
        <w:pStyle w:val="TOC1"/>
        <w:tabs>
          <w:tab w:val="right" w:leader="dot" w:pos="5030"/>
        </w:tabs>
        <w:rPr>
          <w:rFonts w:eastAsiaTheme="minorEastAsia"/>
          <w:b w:val="0"/>
          <w:caps w:val="0"/>
          <w:noProof/>
          <w:sz w:val="22"/>
          <w:lang w:val="en-US" w:eastAsia="en-US" w:bidi="ar-SA"/>
        </w:rPr>
      </w:pPr>
      <w:hyperlink w:anchor="_Toc510304992" w:history="1">
        <w:r w:rsidR="00BD44D7" w:rsidRPr="00F60D91">
          <w:rPr>
            <w:rStyle w:val="Hyperlink"/>
            <w:noProof/>
          </w:rPr>
          <w:t>Вкладення 3 – Стандартні європейські договори (обробники)</w:t>
        </w:r>
        <w:r w:rsidR="00BD44D7">
          <w:rPr>
            <w:noProof/>
            <w:webHidden/>
          </w:rPr>
          <w:tab/>
        </w:r>
        <w:r w:rsidR="00BD44D7">
          <w:rPr>
            <w:noProof/>
            <w:webHidden/>
          </w:rPr>
          <w:fldChar w:fldCharType="begin"/>
        </w:r>
        <w:r w:rsidR="00BD44D7">
          <w:rPr>
            <w:noProof/>
            <w:webHidden/>
          </w:rPr>
          <w:instrText xml:space="preserve"> PAGEREF _Toc510304992 \h </w:instrText>
        </w:r>
        <w:r w:rsidR="00BD44D7">
          <w:rPr>
            <w:noProof/>
            <w:webHidden/>
          </w:rPr>
        </w:r>
        <w:r w:rsidR="00BD44D7">
          <w:rPr>
            <w:noProof/>
            <w:webHidden/>
          </w:rPr>
          <w:fldChar w:fldCharType="separate"/>
        </w:r>
        <w:r w:rsidR="00BD44D7">
          <w:rPr>
            <w:noProof/>
            <w:webHidden/>
          </w:rPr>
          <w:t>39</w:t>
        </w:r>
        <w:r w:rsidR="00BD44D7">
          <w:rPr>
            <w:noProof/>
            <w:webHidden/>
          </w:rPr>
          <w:fldChar w:fldCharType="end"/>
        </w:r>
      </w:hyperlink>
    </w:p>
    <w:p w14:paraId="5D72D91E" w14:textId="0369C518" w:rsidR="00BD44D7" w:rsidRDefault="00F95281">
      <w:pPr>
        <w:pStyle w:val="TOC1"/>
        <w:tabs>
          <w:tab w:val="right" w:leader="dot" w:pos="5030"/>
        </w:tabs>
        <w:rPr>
          <w:rFonts w:eastAsiaTheme="minorEastAsia"/>
          <w:b w:val="0"/>
          <w:caps w:val="0"/>
          <w:noProof/>
          <w:sz w:val="22"/>
          <w:lang w:val="en-US" w:eastAsia="en-US" w:bidi="ar-SA"/>
        </w:rPr>
      </w:pPr>
      <w:hyperlink w:anchor="_Toc510304993" w:history="1">
        <w:r w:rsidR="00BD44D7" w:rsidRPr="00F60D91">
          <w:rPr>
            <w:rStyle w:val="Hyperlink"/>
            <w:noProof/>
          </w:rPr>
          <w:t>Доповнення 4. Умови Генерального регламенту із захисту персональних даних, ухваленого Європейським Союзом</w:t>
        </w:r>
        <w:r w:rsidR="00BD44D7">
          <w:rPr>
            <w:noProof/>
            <w:webHidden/>
          </w:rPr>
          <w:tab/>
        </w:r>
        <w:r w:rsidR="00BD44D7">
          <w:rPr>
            <w:noProof/>
            <w:webHidden/>
          </w:rPr>
          <w:fldChar w:fldCharType="begin"/>
        </w:r>
        <w:r w:rsidR="00BD44D7">
          <w:rPr>
            <w:noProof/>
            <w:webHidden/>
          </w:rPr>
          <w:instrText xml:space="preserve"> PAGEREF _Toc510304993 \h </w:instrText>
        </w:r>
        <w:r w:rsidR="00BD44D7">
          <w:rPr>
            <w:noProof/>
            <w:webHidden/>
          </w:rPr>
        </w:r>
        <w:r w:rsidR="00BD44D7">
          <w:rPr>
            <w:noProof/>
            <w:webHidden/>
          </w:rPr>
          <w:fldChar w:fldCharType="separate"/>
        </w:r>
        <w:r w:rsidR="00BD44D7">
          <w:rPr>
            <w:noProof/>
            <w:webHidden/>
          </w:rPr>
          <w:t>45</w:t>
        </w:r>
        <w:r w:rsidR="00BD44D7">
          <w:rPr>
            <w:noProof/>
            <w:webHidden/>
          </w:rPr>
          <w:fldChar w:fldCharType="end"/>
        </w:r>
      </w:hyperlink>
    </w:p>
    <w:p w14:paraId="092C9288" w14:textId="7280C082" w:rsidR="004D27A6" w:rsidRPr="00690C65" w:rsidRDefault="00A430D3" w:rsidP="00AA6628">
      <w:pPr>
        <w:pStyle w:val="TOC1"/>
        <w:tabs>
          <w:tab w:val="right" w:leader="dot" w:pos="5030"/>
        </w:tabs>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510304921"/>
      <w:bookmarkStart w:id="7" w:name="_Toc378147615"/>
      <w:bookmarkStart w:id="8" w:name="_Toc378151517"/>
      <w:bookmarkStart w:id="9" w:name="_Toc379797094"/>
      <w:bookmarkStart w:id="10" w:name="_Toc380513120"/>
      <w:bookmarkStart w:id="11" w:name="_Toc380655159"/>
      <w:bookmarkStart w:id="12" w:name="_Toc383415077"/>
      <w:r>
        <w:lastRenderedPageBreak/>
        <w:t>Вступ</w:t>
      </w:r>
      <w:bookmarkEnd w:id="3"/>
      <w:bookmarkEnd w:id="4"/>
      <w:bookmarkEnd w:id="5"/>
      <w:bookmarkEnd w:id="6"/>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10304922"/>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10304923"/>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10304924"/>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10304925"/>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39803EB9" w14:textId="77777777" w:rsidR="00BD44D7" w:rsidRDefault="00BD44D7" w:rsidP="00BD44D7">
      <w:pPr>
        <w:pStyle w:val="ProductList-Offering1Heading"/>
      </w:pPr>
      <w:bookmarkStart w:id="22" w:name="_Toc507768536"/>
      <w:bookmarkStart w:id="23" w:name="_Toc505767596"/>
      <w:bookmarkStart w:id="24" w:name="_Toc507239487"/>
      <w:bookmarkStart w:id="25" w:name="_Toc510304926"/>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D44D7" w:rsidRPr="00AD6DB4" w14:paraId="1E7F2395" w14:textId="77777777" w:rsidTr="00364B13">
        <w:trPr>
          <w:tblHeader/>
        </w:trPr>
        <w:tc>
          <w:tcPr>
            <w:tcW w:w="5395" w:type="dxa"/>
            <w:shd w:val="clear" w:color="auto" w:fill="0072C6"/>
          </w:tcPr>
          <w:p w14:paraId="07F31B99" w14:textId="77777777" w:rsidR="00BD44D7" w:rsidRPr="00231971" w:rsidRDefault="00BD44D7" w:rsidP="00364B13">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14766EA3" w14:textId="77777777" w:rsidR="00BD44D7" w:rsidRPr="00231971" w:rsidRDefault="00BD44D7" w:rsidP="00364B13">
            <w:pPr>
              <w:pStyle w:val="ProductList-Body"/>
              <w:spacing w:before="20" w:after="20"/>
              <w:rPr>
                <w:color w:val="FFFFFF" w:themeColor="background1"/>
                <w:sz w:val="16"/>
                <w:szCs w:val="16"/>
              </w:rPr>
            </w:pPr>
            <w:r>
              <w:rPr>
                <w:color w:val="FFFFFF" w:themeColor="background1"/>
                <w:sz w:val="16"/>
                <w:szCs w:val="16"/>
              </w:rPr>
              <w:t>Видалення</w:t>
            </w:r>
          </w:p>
        </w:tc>
      </w:tr>
      <w:tr w:rsidR="00BD44D7" w14:paraId="6F8BD7EE" w14:textId="77777777" w:rsidTr="00364B13">
        <w:tc>
          <w:tcPr>
            <w:tcW w:w="5395" w:type="dxa"/>
            <w:vAlign w:val="bottom"/>
          </w:tcPr>
          <w:p w14:paraId="0E84BFBB" w14:textId="77777777" w:rsidR="00BD44D7" w:rsidRPr="004D0AF6" w:rsidRDefault="00BD44D7" w:rsidP="00364B13">
            <w:pPr>
              <w:pStyle w:val="ProductList-Body"/>
            </w:pPr>
            <w:r>
              <w:rPr>
                <w:rFonts w:asciiTheme="majorHAnsi" w:hAnsiTheme="majorHAnsi"/>
                <w:sz w:val="16"/>
                <w:szCs w:val="16"/>
              </w:rPr>
              <w:t>Microsoft Dynamics 365 Business Central Essentials</w:t>
            </w:r>
          </w:p>
        </w:tc>
        <w:tc>
          <w:tcPr>
            <w:tcW w:w="5395" w:type="dxa"/>
            <w:vAlign w:val="bottom"/>
          </w:tcPr>
          <w:p w14:paraId="15BC300B" w14:textId="77777777" w:rsidR="00BD44D7" w:rsidRPr="003E0686" w:rsidRDefault="00BD44D7" w:rsidP="00364B13">
            <w:pPr>
              <w:pStyle w:val="ProductList-Body"/>
            </w:pPr>
          </w:p>
        </w:tc>
      </w:tr>
      <w:tr w:rsidR="00BD44D7" w14:paraId="709509F7" w14:textId="77777777" w:rsidTr="00364B13">
        <w:tc>
          <w:tcPr>
            <w:tcW w:w="5395" w:type="dxa"/>
            <w:vAlign w:val="bottom"/>
          </w:tcPr>
          <w:p w14:paraId="62E7BFAB" w14:textId="77777777" w:rsidR="00BD44D7" w:rsidRPr="004D0AF6" w:rsidRDefault="00BD44D7" w:rsidP="00364B13">
            <w:pPr>
              <w:pStyle w:val="ProductList-Body"/>
            </w:pPr>
            <w:r>
              <w:rPr>
                <w:rFonts w:asciiTheme="majorHAnsi" w:hAnsiTheme="majorHAnsi"/>
                <w:sz w:val="16"/>
                <w:szCs w:val="16"/>
              </w:rPr>
              <w:t>Microsoft Dynamics 365 Business Central Premium</w:t>
            </w:r>
          </w:p>
        </w:tc>
        <w:tc>
          <w:tcPr>
            <w:tcW w:w="5395" w:type="dxa"/>
            <w:vAlign w:val="bottom"/>
          </w:tcPr>
          <w:p w14:paraId="6FB0E6D9" w14:textId="77777777" w:rsidR="00BD44D7" w:rsidRPr="003E0686" w:rsidRDefault="00BD44D7" w:rsidP="00364B13">
            <w:pPr>
              <w:pStyle w:val="ProductList-Body"/>
            </w:pPr>
          </w:p>
        </w:tc>
      </w:tr>
      <w:tr w:rsidR="00BD44D7" w14:paraId="69DE6DE4" w14:textId="77777777" w:rsidTr="00364B13">
        <w:tc>
          <w:tcPr>
            <w:tcW w:w="5395" w:type="dxa"/>
            <w:vAlign w:val="bottom"/>
          </w:tcPr>
          <w:p w14:paraId="20AC41BE" w14:textId="77777777" w:rsidR="00BD44D7" w:rsidRPr="004D0AF6" w:rsidRDefault="00BD44D7" w:rsidP="00364B13">
            <w:pPr>
              <w:pStyle w:val="ProductList-Body"/>
            </w:pPr>
            <w:r>
              <w:rPr>
                <w:rFonts w:asciiTheme="majorHAnsi" w:hAnsiTheme="majorHAnsi"/>
                <w:sz w:val="16"/>
                <w:szCs w:val="16"/>
              </w:rPr>
              <w:t>Microsoft Dynamics 365 Business Central Team Member</w:t>
            </w:r>
          </w:p>
        </w:tc>
        <w:tc>
          <w:tcPr>
            <w:tcW w:w="5395" w:type="dxa"/>
            <w:vAlign w:val="bottom"/>
          </w:tcPr>
          <w:p w14:paraId="0B62D6FD" w14:textId="77777777" w:rsidR="00BD44D7" w:rsidRPr="003E0686" w:rsidRDefault="00BD44D7" w:rsidP="00364B13">
            <w:pPr>
              <w:pStyle w:val="ProductList-Body"/>
            </w:pPr>
          </w:p>
        </w:tc>
      </w:tr>
    </w:tbl>
    <w:p w14:paraId="152AB6B2" w14:textId="77777777" w:rsidR="00BD44D7" w:rsidRDefault="00BD44D7" w:rsidP="00BD44D7">
      <w:pPr>
        <w:pStyle w:val="ProductList-Body"/>
      </w:pPr>
    </w:p>
    <w:p w14:paraId="22AF8F9A" w14:textId="77777777" w:rsidR="00BD44D7" w:rsidRDefault="00BD44D7" w:rsidP="00BD44D7">
      <w:pPr>
        <w:pStyle w:val="ProductList-ClauseHeading"/>
        <w:outlineLvl w:val="2"/>
      </w:pPr>
      <w:r>
        <w:t>Загальні умови</w:t>
      </w:r>
    </w:p>
    <w:p w14:paraId="4424BE9E" w14:textId="77777777" w:rsidR="00BD44D7" w:rsidRDefault="00BD44D7" w:rsidP="00BD44D7">
      <w:pPr>
        <w:pStyle w:val="ProductList-Body"/>
      </w:pPr>
      <w:r>
        <w:t>Умови використання онлайнових служб було реорганізовано з метою підвищення ясності та впорядкованості. Визначення було об'єднано в єдиний окремий розділ під назвою «Визначення». Було змінено порядок Загальних умов. Терміни, пов'язані із захистом даних, що раніше визначалися в трьох окремих розділах – у розділах «Умови конфіденційності та безпеки», «Умови обробки даних» і Додатку 1 до Генерального регламенту із захисту особистих даних, – були об'єднані в єдиний розділ під назвою «Умови захисту даних».</w:t>
      </w:r>
    </w:p>
    <w:p w14:paraId="50B18BAA" w14:textId="77777777" w:rsidR="00BD44D7" w:rsidRDefault="00BD44D7" w:rsidP="00BD44D7">
      <w:pPr>
        <w:pStyle w:val="ProductList-Body"/>
      </w:pPr>
    </w:p>
    <w:p w14:paraId="4647D18C" w14:textId="77777777" w:rsidR="00BD44D7" w:rsidRDefault="00BD44D7" w:rsidP="00BD44D7">
      <w:pPr>
        <w:pStyle w:val="ProductList-ClauseHeading"/>
        <w:outlineLvl w:val="2"/>
      </w:pPr>
      <w:r>
        <w:t>Умови захисту даних</w:t>
      </w:r>
    </w:p>
    <w:p w14:paraId="4C3ECB10" w14:textId="77777777" w:rsidR="00BD44D7" w:rsidRDefault="00F95281" w:rsidP="00BD44D7">
      <w:pPr>
        <w:pStyle w:val="ProductList-Body"/>
      </w:pPr>
      <w:hyperlink w:anchor="LocationofCustomerDataatRest" w:history="1">
        <w:r w:rsidR="00BD44D7">
          <w:rPr>
            <w:rStyle w:val="Hyperlink"/>
          </w:rPr>
          <w:t>Місце зберігання Даних клієнта</w:t>
        </w:r>
      </w:hyperlink>
      <w:r w:rsidR="00BD44D7">
        <w:t xml:space="preserve">. Щоб підтримати початок надання послуг розміщення в центрах обробки даних, розташованих у Франції, до переліку країн, включених до розділу «Служби Office 365», додано Францію. </w:t>
      </w:r>
    </w:p>
    <w:p w14:paraId="20011189" w14:textId="77777777" w:rsidR="00BD44D7" w:rsidRDefault="00F95281" w:rsidP="00BD44D7">
      <w:pPr>
        <w:pStyle w:val="ProductList-Body"/>
      </w:pPr>
      <w:hyperlink w:anchor="AppendixA_CoreOnlineServices" w:history="1">
        <w:r w:rsidR="00BD44D7">
          <w:rPr>
            <w:rStyle w:val="Hyperlink"/>
          </w:rPr>
          <w:t>Додаток А – Основні онлайнові служби</w:t>
        </w:r>
      </w:hyperlink>
      <w:r w:rsidR="00BD44D7">
        <w:t xml:space="preserve">: До розділу «Служби Office 365» таблиці «Основні онлайнові служби» додано Compliance Manager і Microsoft To-Do. </w:t>
      </w:r>
    </w:p>
    <w:p w14:paraId="640A7DBF" w14:textId="77777777" w:rsidR="00BD44D7" w:rsidRDefault="00BD44D7" w:rsidP="00BD44D7">
      <w:pPr>
        <w:pStyle w:val="ProductList-Body"/>
      </w:pPr>
    </w:p>
    <w:p w14:paraId="01870572" w14:textId="77777777" w:rsidR="00BD44D7" w:rsidRDefault="00BD44D7" w:rsidP="00BD44D7">
      <w:pPr>
        <w:pStyle w:val="ProductList-ClauseHeading"/>
        <w:outlineLvl w:val="2"/>
      </w:pPr>
      <w:r>
        <w:t>Спеціальні умови використання онлайнових служб</w:t>
      </w:r>
    </w:p>
    <w:p w14:paraId="33E89FF6" w14:textId="77777777" w:rsidR="00BD44D7" w:rsidRDefault="00F95281" w:rsidP="00BD44D7">
      <w:pPr>
        <w:pStyle w:val="ProductList-Body"/>
      </w:pPr>
      <w:hyperlink w:anchor="Dynamics365" w:history="1">
        <w:r w:rsidR="00BD44D7">
          <w:rPr>
            <w:rStyle w:val="Hyperlink"/>
          </w:rPr>
          <w:t>Microsoft Dynamics 365 Services</w:t>
        </w:r>
      </w:hyperlink>
      <w:r w:rsidR="00BD44D7">
        <w:t>: Додані терміни, що визначають вимоги щодо змішаного розгортання Microsoft Dynamics 365 for Sales Professional і Microsoft Dynamics 365 for Sales Enterprise чи Microsoft Dynamics 365 Business Central і Microsoft Dynamics 365 for Unified Operations.</w:t>
      </w:r>
    </w:p>
    <w:p w14:paraId="406B59AC" w14:textId="220E3C5B" w:rsidR="00454965" w:rsidRPr="000107E4" w:rsidRDefault="00F95281" w:rsidP="00BD44D7">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6" w:name="_Toc507768537"/>
      <w:bookmarkStart w:id="27" w:name="_Toc507239489"/>
      <w:bookmarkStart w:id="28" w:name="_Toc510304927"/>
      <w:bookmarkStart w:id="29" w:name="Definitions"/>
      <w:bookmarkEnd w:id="7"/>
      <w:bookmarkEnd w:id="8"/>
      <w:bookmarkEnd w:id="9"/>
      <w:bookmarkEnd w:id="10"/>
      <w:bookmarkEnd w:id="11"/>
      <w:bookmarkEnd w:id="12"/>
      <w:r>
        <w:lastRenderedPageBreak/>
        <w:t>Визначення</w:t>
      </w:r>
      <w:bookmarkEnd w:id="26"/>
      <w:bookmarkEnd w:id="27"/>
      <w:bookmarkEnd w:id="28"/>
    </w:p>
    <w:bookmarkEnd w:id="29"/>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0" w:name="_Toc507239490"/>
      <w:r>
        <w:t>Умови використання онлайнових служб</w:t>
      </w:r>
      <w:bookmarkEnd w:id="30"/>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lastRenderedPageBreak/>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F95281"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1" w:name="_Toc507768538"/>
      <w:bookmarkStart w:id="32" w:name="_Toc510304928"/>
      <w:r>
        <w:lastRenderedPageBreak/>
        <w:t>Загальні умови</w:t>
      </w:r>
      <w:bookmarkEnd w:id="31"/>
      <w:bookmarkEnd w:id="32"/>
    </w:p>
    <w:p w14:paraId="59766FE5" w14:textId="77777777" w:rsidR="00BD44D7" w:rsidRDefault="00BD44D7" w:rsidP="00BD44D7">
      <w:pPr>
        <w:pStyle w:val="ProductList-SubSubSectionHeading"/>
        <w:outlineLvl w:val="1"/>
      </w:pPr>
      <w:bookmarkStart w:id="33" w:name="_Toc507768539"/>
      <w:bookmarkStart w:id="34" w:name="_Toc510304929"/>
      <w:bookmarkStart w:id="35" w:name="OnlineServicesChanges"/>
      <w:r>
        <w:t>Ліцензування Онлайнових служб</w:t>
      </w:r>
      <w:bookmarkEnd w:id="33"/>
      <w:bookmarkEnd w:id="34"/>
    </w:p>
    <w:bookmarkEnd w:id="35"/>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6" w:name="_Toc507768540"/>
      <w:bookmarkStart w:id="37" w:name="_Toc510304930"/>
      <w:r>
        <w:t>Використання Онлайнових служб</w:t>
      </w:r>
      <w:bookmarkEnd w:id="36"/>
      <w:bookmarkEnd w:id="37"/>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38" w:name="_Toc507768541"/>
      <w:bookmarkStart w:id="39" w:name="_Toc507239493"/>
      <w:bookmarkStart w:id="40" w:name="_Toc510304931"/>
      <w:r>
        <w:t>Використання програмного забезпечення з онлайновою службою</w:t>
      </w:r>
      <w:bookmarkEnd w:id="38"/>
      <w:bookmarkEnd w:id="39"/>
      <w:bookmarkEnd w:id="40"/>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1" w:name="_Toc507768542"/>
      <w:bookmarkStart w:id="42" w:name="_Toc510304932"/>
      <w:r>
        <w:t>Технічні обмеження</w:t>
      </w:r>
      <w:bookmarkEnd w:id="41"/>
      <w:bookmarkEnd w:id="42"/>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3" w:name="_Toc507768543"/>
      <w:bookmarkStart w:id="44" w:name="_Toc510304933"/>
      <w:r>
        <w:t>Служби імпорту й експорту</w:t>
      </w:r>
      <w:bookmarkEnd w:id="43"/>
      <w:bookmarkEnd w:id="44"/>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5" w:name="_Toc507768544"/>
      <w:bookmarkStart w:id="46" w:name="_Toc510304934"/>
      <w:r>
        <w:t>Шрифти</w:t>
      </w:r>
      <w:bookmarkEnd w:id="45"/>
      <w:bookmarkEnd w:id="46"/>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7" w:name="_Toc507768545"/>
      <w:bookmarkStart w:id="48" w:name="_Toc510304935"/>
      <w:r>
        <w:t>Зміни в Онлайнових службах і їх доступність</w:t>
      </w:r>
      <w:bookmarkEnd w:id="47"/>
      <w:bookmarkEnd w:id="48"/>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70B7789" w14:textId="77777777" w:rsidR="00BD44D7" w:rsidRDefault="00BD44D7" w:rsidP="00BD44D7">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sidRPr="00AA05D4">
          <w:rPr>
            <w:rStyle w:val="Hyperlink"/>
          </w:rPr>
          <w:t>www.microsoft.com/online/international-availability.aspx</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49" w:name="_Toc507768546"/>
      <w:bookmarkStart w:id="50" w:name="_Toc510304936"/>
      <w:r>
        <w:t>Відповідність законам</w:t>
      </w:r>
      <w:bookmarkEnd w:id="49"/>
      <w:bookmarkEnd w:id="50"/>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1" w:name="_Toc507768547"/>
      <w:bookmarkStart w:id="52" w:name="_Toc510304937"/>
      <w:r>
        <w:t>Інше</w:t>
      </w:r>
      <w:bookmarkEnd w:id="51"/>
      <w:bookmarkEnd w:id="52"/>
    </w:p>
    <w:p w14:paraId="66221BFD" w14:textId="77777777" w:rsidR="00AD5F09" w:rsidRPr="00BD44D7" w:rsidRDefault="00AD5F09" w:rsidP="00BD44D7">
      <w:pPr>
        <w:pStyle w:val="ProductList-Body"/>
        <w:ind w:left="158"/>
        <w:rPr>
          <w:b/>
          <w:color w:val="0072C6"/>
        </w:rPr>
      </w:pPr>
      <w:bookmarkStart w:id="53" w:name="NonMicrosoftProducts"/>
      <w:r w:rsidRPr="00BD44D7">
        <w:rPr>
          <w:b/>
          <w:color w:val="0072C6"/>
        </w:rPr>
        <w:t>Продукти не від Майкрософт</w:t>
      </w:r>
    </w:p>
    <w:bookmarkEnd w:id="53"/>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F952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4" w:name="_Toc507239504"/>
      <w:bookmarkStart w:id="55" w:name="_Toc510304938"/>
      <w:r>
        <w:lastRenderedPageBreak/>
        <w:t>Умови захисту даних</w:t>
      </w:r>
      <w:bookmarkEnd w:id="54"/>
      <w:bookmarkEnd w:id="55"/>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Додаток B – Заходи </w:t>
      </w:r>
      <w:bookmarkEnd w:id="56"/>
      <w:bookmarkEnd w:id="57"/>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58" w:name="_Toc507768549"/>
      <w:bookmarkStart w:id="59" w:name="_Toc510304939"/>
      <w:r>
        <w:t>Сфера застосування</w:t>
      </w:r>
      <w:bookmarkEnd w:id="58"/>
      <w:bookmarkEnd w:id="59"/>
    </w:p>
    <w:p w14:paraId="7991709E" w14:textId="77777777" w:rsidR="00BD44D7" w:rsidRDefault="00BD44D7" w:rsidP="00BD44D7">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Microsoft Translator і Visual Studio Mobile Center, використання яких регулюється відповідними умовами забезпечення конфіденційності та безпеки, зазначеними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0" w:name="_Toc507768550"/>
      <w:bookmarkStart w:id="61" w:name="_Toc510304940"/>
      <w:r>
        <w:t>Обробка Даних клієнта; право власності</w:t>
      </w:r>
      <w:bookmarkEnd w:id="60"/>
      <w:bookmarkEnd w:id="61"/>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2" w:name="_Toc507768551"/>
      <w:bookmarkStart w:id="63" w:name="_Toc510304941"/>
      <w:r>
        <w:t>Розголошення Даних клієнта</w:t>
      </w:r>
      <w:bookmarkEnd w:id="62"/>
      <w:bookmarkEnd w:id="63"/>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4" w:name="_Toc507768552"/>
      <w:bookmarkStart w:id="65" w:name="_Toc510304942"/>
      <w:r>
        <w:lastRenderedPageBreak/>
        <w:t>Обробка особистих даних; Генеральний регламент із захисту особистих даних</w:t>
      </w:r>
      <w:bookmarkEnd w:id="64"/>
      <w:bookmarkEnd w:id="65"/>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6" w:name="_Toc507768553"/>
      <w:bookmarkStart w:id="67" w:name="_Toc510304943"/>
      <w:r>
        <w:t>Безпека даних</w:t>
      </w:r>
      <w:bookmarkEnd w:id="66"/>
      <w:bookmarkEnd w:id="67"/>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68"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68"/>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D44D7" w:rsidRPr="00C62FB6" w14:paraId="7CBDE385" w14:textId="77777777" w:rsidTr="00364B13">
        <w:trPr>
          <w:tblHeader/>
        </w:trPr>
        <w:tc>
          <w:tcPr>
            <w:tcW w:w="2880" w:type="dxa"/>
            <w:shd w:val="clear" w:color="auto" w:fill="0072C6"/>
            <w:vAlign w:val="center"/>
          </w:tcPr>
          <w:p w14:paraId="6A498BD3" w14:textId="77777777" w:rsidR="00BD44D7" w:rsidRPr="00231971" w:rsidRDefault="00BD44D7" w:rsidP="00364B13">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2861AA3" w14:textId="77777777" w:rsidR="00BD44D7" w:rsidRPr="00231971" w:rsidRDefault="00BD44D7" w:rsidP="00364B13">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0DB891CB" w14:textId="77777777" w:rsidR="00BD44D7" w:rsidRPr="00231971" w:rsidRDefault="00BD44D7" w:rsidP="00364B13">
            <w:pPr>
              <w:pStyle w:val="ProductList-Body"/>
              <w:rPr>
                <w:color w:val="FFFFFF" w:themeColor="background1"/>
                <w:sz w:val="16"/>
                <w:szCs w:val="16"/>
                <w:lang w:val="fr-FR"/>
              </w:rPr>
            </w:pPr>
            <w:r>
              <w:rPr>
                <w:color w:val="FFFFFF" w:themeColor="background1"/>
                <w:sz w:val="16"/>
                <w:szCs w:val="16"/>
              </w:rPr>
              <w:t>SSAE 18 SOC 2, тип II</w:t>
            </w:r>
          </w:p>
        </w:tc>
      </w:tr>
      <w:tr w:rsidR="00BD44D7" w:rsidRPr="00C62FB6" w14:paraId="4BBF05E2" w14:textId="77777777" w:rsidTr="00364B13">
        <w:trPr>
          <w:trHeight w:val="288"/>
        </w:trPr>
        <w:tc>
          <w:tcPr>
            <w:tcW w:w="2880" w:type="dxa"/>
            <w:vAlign w:val="center"/>
          </w:tcPr>
          <w:p w14:paraId="1BCE7029" w14:textId="77777777" w:rsidR="00BD44D7" w:rsidRPr="00231971" w:rsidRDefault="00BD44D7" w:rsidP="00364B13">
            <w:pPr>
              <w:pStyle w:val="ProductList-Body"/>
              <w:rPr>
                <w:sz w:val="16"/>
                <w:szCs w:val="16"/>
              </w:rPr>
            </w:pPr>
            <w:r>
              <w:rPr>
                <w:sz w:val="16"/>
                <w:szCs w:val="16"/>
              </w:rPr>
              <w:t>Служби Office 365</w:t>
            </w:r>
          </w:p>
        </w:tc>
        <w:tc>
          <w:tcPr>
            <w:tcW w:w="1728" w:type="dxa"/>
            <w:vAlign w:val="center"/>
          </w:tcPr>
          <w:p w14:paraId="59B19EB3"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0E220FA6"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007C176D" w14:textId="77777777" w:rsidTr="00364B13">
        <w:trPr>
          <w:trHeight w:val="288"/>
        </w:trPr>
        <w:tc>
          <w:tcPr>
            <w:tcW w:w="2880" w:type="dxa"/>
            <w:vAlign w:val="center"/>
          </w:tcPr>
          <w:p w14:paraId="7A5179E0" w14:textId="77777777" w:rsidR="00BD44D7" w:rsidRPr="00231971" w:rsidRDefault="00BD44D7" w:rsidP="00364B13">
            <w:pPr>
              <w:pStyle w:val="ProductList-Body"/>
              <w:rPr>
                <w:sz w:val="16"/>
                <w:szCs w:val="16"/>
              </w:rPr>
            </w:pPr>
            <w:r>
              <w:rPr>
                <w:sz w:val="16"/>
                <w:szCs w:val="16"/>
              </w:rPr>
              <w:t>Microsoft Dynamics 365 Core Services</w:t>
            </w:r>
          </w:p>
        </w:tc>
        <w:tc>
          <w:tcPr>
            <w:tcW w:w="1728" w:type="dxa"/>
            <w:vAlign w:val="center"/>
          </w:tcPr>
          <w:p w14:paraId="22BD913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5D78DB26"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783381CC" w14:textId="77777777" w:rsidTr="00364B13">
        <w:trPr>
          <w:trHeight w:val="288"/>
        </w:trPr>
        <w:tc>
          <w:tcPr>
            <w:tcW w:w="2880" w:type="dxa"/>
            <w:vAlign w:val="center"/>
          </w:tcPr>
          <w:p w14:paraId="339B632D" w14:textId="77777777" w:rsidR="00BD44D7" w:rsidRPr="00231971" w:rsidRDefault="00BD44D7" w:rsidP="00364B13">
            <w:pPr>
              <w:pStyle w:val="ProductList-Body"/>
              <w:rPr>
                <w:sz w:val="16"/>
                <w:szCs w:val="16"/>
              </w:rPr>
            </w:pPr>
            <w:r>
              <w:rPr>
                <w:sz w:val="16"/>
                <w:szCs w:val="16"/>
              </w:rPr>
              <w:t>Служби Microsoft Azure Core</w:t>
            </w:r>
          </w:p>
        </w:tc>
        <w:tc>
          <w:tcPr>
            <w:tcW w:w="1728" w:type="dxa"/>
            <w:vAlign w:val="center"/>
          </w:tcPr>
          <w:p w14:paraId="6B388020" w14:textId="77777777" w:rsidR="00BD44D7" w:rsidRPr="004C41FC" w:rsidRDefault="00BD44D7" w:rsidP="00364B13">
            <w:pPr>
              <w:pStyle w:val="ProductList-Body"/>
            </w:pPr>
            <w:r>
              <w:rPr>
                <w:color w:val="000000" w:themeColor="text1"/>
                <w:sz w:val="16"/>
                <w:szCs w:val="16"/>
              </w:rPr>
              <w:t>Може відрізнятися**</w:t>
            </w:r>
          </w:p>
        </w:tc>
        <w:tc>
          <w:tcPr>
            <w:tcW w:w="1710" w:type="dxa"/>
            <w:vAlign w:val="center"/>
          </w:tcPr>
          <w:p w14:paraId="71983B9A" w14:textId="77777777" w:rsidR="00BD44D7" w:rsidRPr="00231971" w:rsidRDefault="00BD44D7" w:rsidP="00364B13">
            <w:pPr>
              <w:pStyle w:val="ProductList-Body"/>
              <w:rPr>
                <w:color w:val="000000" w:themeColor="text1"/>
                <w:sz w:val="16"/>
                <w:szCs w:val="16"/>
              </w:rPr>
            </w:pPr>
            <w:r>
              <w:rPr>
                <w:color w:val="000000" w:themeColor="text1"/>
                <w:sz w:val="16"/>
                <w:szCs w:val="16"/>
              </w:rPr>
              <w:t>Може відрізнятися**</w:t>
            </w:r>
          </w:p>
        </w:tc>
      </w:tr>
      <w:tr w:rsidR="00BD44D7" w:rsidRPr="00C62FB6" w14:paraId="7E2D200A" w14:textId="77777777" w:rsidTr="00364B13">
        <w:trPr>
          <w:trHeight w:val="288"/>
        </w:trPr>
        <w:tc>
          <w:tcPr>
            <w:tcW w:w="2880" w:type="dxa"/>
            <w:vAlign w:val="center"/>
          </w:tcPr>
          <w:p w14:paraId="6B075CE1" w14:textId="77777777" w:rsidR="00BD44D7" w:rsidRPr="00231971" w:rsidRDefault="00BD44D7" w:rsidP="00364B13">
            <w:pPr>
              <w:pStyle w:val="ProductList-Body"/>
              <w:rPr>
                <w:sz w:val="16"/>
                <w:szCs w:val="16"/>
              </w:rPr>
            </w:pPr>
            <w:r>
              <w:rPr>
                <w:sz w:val="16"/>
                <w:szCs w:val="16"/>
              </w:rPr>
              <w:t>Microsoft Cloud App Security</w:t>
            </w:r>
          </w:p>
        </w:tc>
        <w:tc>
          <w:tcPr>
            <w:tcW w:w="1728" w:type="dxa"/>
            <w:vAlign w:val="center"/>
          </w:tcPr>
          <w:p w14:paraId="148301A0"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00E2218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4BF2F400" w14:textId="77777777" w:rsidTr="00364B13">
        <w:trPr>
          <w:trHeight w:val="288"/>
        </w:trPr>
        <w:tc>
          <w:tcPr>
            <w:tcW w:w="2880" w:type="dxa"/>
            <w:vAlign w:val="center"/>
          </w:tcPr>
          <w:p w14:paraId="24332456" w14:textId="77777777" w:rsidR="00BD44D7" w:rsidRPr="00231971" w:rsidRDefault="00BD44D7" w:rsidP="00364B13">
            <w:pPr>
              <w:pStyle w:val="ProductList-Body"/>
              <w:rPr>
                <w:sz w:val="16"/>
                <w:szCs w:val="16"/>
              </w:rPr>
            </w:pPr>
            <w:r>
              <w:rPr>
                <w:sz w:val="16"/>
                <w:szCs w:val="16"/>
              </w:rPr>
              <w:t>Онлайнові служби Microsoft Intune</w:t>
            </w:r>
          </w:p>
        </w:tc>
        <w:tc>
          <w:tcPr>
            <w:tcW w:w="1728" w:type="dxa"/>
            <w:vAlign w:val="center"/>
          </w:tcPr>
          <w:p w14:paraId="5905AA44"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4961E74B"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6731B349" w14:textId="77777777" w:rsidTr="00364B13">
        <w:trPr>
          <w:trHeight w:val="288"/>
        </w:trPr>
        <w:tc>
          <w:tcPr>
            <w:tcW w:w="2880" w:type="dxa"/>
            <w:vAlign w:val="center"/>
          </w:tcPr>
          <w:p w14:paraId="42876FFA" w14:textId="77777777" w:rsidR="00BD44D7" w:rsidRPr="00231971" w:rsidRDefault="00BD44D7" w:rsidP="00364B13">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60DFAAB3"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7FA48FE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bl>
    <w:p w14:paraId="78B7E908" w14:textId="77777777" w:rsidR="00BD44D7" w:rsidRPr="004C41FC" w:rsidRDefault="00BD44D7" w:rsidP="00BD44D7">
      <w:pPr>
        <w:pStyle w:val="ProductList-Body"/>
        <w:ind w:left="720"/>
      </w:pPr>
      <w:r>
        <w:rPr>
          <w:i/>
          <w:iCs/>
          <w:color w:val="000000" w:themeColor="text1"/>
        </w:rPr>
        <w:t xml:space="preserve">*Не охоплює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і Microsoft Dynamics 365 for Talent: Onboard.</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69" w:name="_Toc507768554"/>
      <w:bookmarkStart w:id="70" w:name="_Toc510304944"/>
      <w:r>
        <w:t>Сповіщення про інцидент безпеки</w:t>
      </w:r>
      <w:bookmarkEnd w:id="69"/>
      <w:bookmarkEnd w:id="70"/>
    </w:p>
    <w:p w14:paraId="7713323F" w14:textId="77777777" w:rsidR="00BD44D7" w:rsidRDefault="00BD44D7" w:rsidP="00BD44D7">
      <w:pPr>
        <w:pStyle w:val="ProductList-Body"/>
      </w:pPr>
      <w:bookmarkStart w:id="71"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1"/>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2" w:name="_Toc507768555"/>
      <w:bookmarkStart w:id="73" w:name="_Toc510304945"/>
      <w:r>
        <w:t>Передавання та розташування даних</w:t>
      </w:r>
      <w:bookmarkEnd w:id="72"/>
      <w:bookmarkEnd w:id="73"/>
    </w:p>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4" w:name="LocationofCustomerDataatRest"/>
      <w:r>
        <w:rPr>
          <w:b/>
          <w:color w:val="0072C6"/>
        </w:rPr>
        <w:t>Місце зберігання Даних клієнта</w:t>
      </w:r>
    </w:p>
    <w:bookmarkEnd w:id="74"/>
    <w:p w14:paraId="6A4ED547" w14:textId="77777777" w:rsidR="00BD44D7" w:rsidRDefault="00BD44D7" w:rsidP="00BD44D7">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D58F39C" w14:textId="77777777" w:rsidR="00BD44D7" w:rsidRDefault="00BD44D7" w:rsidP="00BD44D7">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77777777" w:rsidR="00BD44D7" w:rsidRDefault="00BD44D7" w:rsidP="00BD44D7">
      <w:pPr>
        <w:pStyle w:val="ProductList-Body"/>
        <w:numPr>
          <w:ilvl w:val="1"/>
          <w:numId w:val="7"/>
        </w:numPr>
        <w:ind w:left="900"/>
      </w:pPr>
      <w:r>
        <w:rPr>
          <w:b/>
          <w:bCs/>
        </w:rPr>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7777777"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5" w:name="_Toc507768556"/>
      <w:bookmarkStart w:id="76" w:name="_Toc510304946"/>
      <w:r>
        <w:t>Збереження та видалення даних</w:t>
      </w:r>
      <w:bookmarkEnd w:id="75"/>
      <w:bookmarkEnd w:id="76"/>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77" w:name="_Toc507768557"/>
      <w:bookmarkStart w:id="78" w:name="_Toc510304947"/>
      <w:r>
        <w:t>Зобов'язання щодо дотримання конфіденційності обробника</w:t>
      </w:r>
      <w:bookmarkEnd w:id="77"/>
      <w:bookmarkEnd w:id="78"/>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79" w:name="_Toc507768558"/>
      <w:bookmarkStart w:id="80" w:name="_Toc510304948"/>
      <w:r>
        <w:t>Повідомлення про використання субобробників та його контроль</w:t>
      </w:r>
      <w:bookmarkEnd w:id="79"/>
      <w:bookmarkEnd w:id="80"/>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1" w:name="_Toc507768559"/>
      <w:bookmarkStart w:id="82" w:name="_Toc510304949"/>
      <w:r>
        <w:t>Освітні установи</w:t>
      </w:r>
      <w:bookmarkEnd w:id="81"/>
      <w:bookmarkEnd w:id="82"/>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3" w:name="_Toc489605580"/>
      <w:bookmarkStart w:id="84" w:name="_Toc487134016"/>
      <w:bookmarkStart w:id="85" w:name="_Toc510304950"/>
      <w:bookmarkStart w:id="86" w:name="HIPPA"/>
      <w:r>
        <w:t>Бізнес-партнер за HIPAA</w:t>
      </w:r>
      <w:bookmarkEnd w:id="83"/>
      <w:bookmarkEnd w:id="84"/>
      <w:bookmarkEnd w:id="85"/>
    </w:p>
    <w:bookmarkEnd w:id="86"/>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87" w:name="_Toc510304951"/>
      <w:r>
        <w:t>Зв’язок із Майкрософт</w:t>
      </w:r>
      <w:bookmarkEnd w:id="87"/>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F952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88" w:name="_Toc507768562"/>
      <w:bookmarkStart w:id="89" w:name="_Toc510304952"/>
      <w:bookmarkStart w:id="90" w:name="AppendixA_CoreOnlineServices"/>
      <w:bookmarkStart w:id="91" w:name="_Toc431459514"/>
      <w:bookmarkStart w:id="92" w:name="DataProcessingTerms"/>
      <w:r>
        <w:t>Додаток А – Основні онлайнові служби</w:t>
      </w:r>
      <w:bookmarkEnd w:id="88"/>
      <w:bookmarkEnd w:id="89"/>
    </w:p>
    <w:bookmarkEnd w:id="90"/>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1"/>
      <w:bookmarkEnd w:id="92"/>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3" w:name="DPTOnlineServicesTable"/>
            <w:r>
              <w:rPr>
                <w:color w:val="FFFFFF" w:themeColor="background1"/>
                <w:sz w:val="16"/>
                <w:szCs w:val="16"/>
              </w:rPr>
              <w:t>Онлайнові служби</w:t>
            </w:r>
          </w:p>
        </w:tc>
      </w:tr>
      <w:tr w:rsidR="00BD44D7" w14:paraId="0955FD98" w14:textId="77777777" w:rsidTr="00467934">
        <w:tc>
          <w:tcPr>
            <w:tcW w:w="2610" w:type="dxa"/>
            <w:vAlign w:val="center"/>
          </w:tcPr>
          <w:p w14:paraId="12C88B36" w14:textId="5FB031BB" w:rsidR="00BD44D7" w:rsidRPr="00231971" w:rsidRDefault="00BD44D7" w:rsidP="00BD44D7">
            <w:pPr>
              <w:pStyle w:val="ProductList-Body"/>
              <w:rPr>
                <w:sz w:val="16"/>
                <w:szCs w:val="16"/>
              </w:rPr>
            </w:pPr>
            <w:bookmarkStart w:id="94" w:name="MicrosoftDynamicsOnlineServices"/>
            <w:bookmarkEnd w:id="93"/>
            <w:r>
              <w:rPr>
                <w:sz w:val="16"/>
                <w:szCs w:val="16"/>
              </w:rPr>
              <w:t>Microsoft Dynamics 365 Core Services</w:t>
            </w:r>
          </w:p>
        </w:tc>
        <w:tc>
          <w:tcPr>
            <w:tcW w:w="8190" w:type="dxa"/>
          </w:tcPr>
          <w:p w14:paraId="32914021" w14:textId="5044A6B8" w:rsidR="00BD44D7" w:rsidRPr="00231971" w:rsidRDefault="00BD44D7" w:rsidP="00BD44D7">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Business Central, Microsoft Dynamics 365 for Finance and Operations, випуск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і Microsoft Social Engagement. Основні служби Microsoft Dynamics 365 не охоплюють (1)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4"/>
      <w:tr w:rsidR="00BD44D7" w14:paraId="7B319036" w14:textId="77777777" w:rsidTr="00467934">
        <w:tc>
          <w:tcPr>
            <w:tcW w:w="2610" w:type="dxa"/>
            <w:vAlign w:val="center"/>
          </w:tcPr>
          <w:p w14:paraId="42EE6E42" w14:textId="09130913" w:rsidR="00BD44D7" w:rsidRPr="00231971" w:rsidRDefault="00BD44D7" w:rsidP="00BD44D7">
            <w:pPr>
              <w:pStyle w:val="ProductList-Body"/>
              <w:rPr>
                <w:sz w:val="16"/>
                <w:szCs w:val="16"/>
              </w:rPr>
            </w:pPr>
            <w:r>
              <w:rPr>
                <w:sz w:val="16"/>
                <w:szCs w:val="16"/>
              </w:rPr>
              <w:t>Служби Office 365</w:t>
            </w:r>
          </w:p>
        </w:tc>
        <w:tc>
          <w:tcPr>
            <w:tcW w:w="8190" w:type="dxa"/>
          </w:tcPr>
          <w:p w14:paraId="5008C31A" w14:textId="24793865" w:rsidR="00BD44D7" w:rsidRPr="00231971" w:rsidRDefault="00BD44D7" w:rsidP="00BD44D7">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для бізнесу – онлайн, Sway і Yammer Enterprise</w:t>
            </w:r>
            <w:bookmarkEnd w:id="95"/>
            <w:r>
              <w:rPr>
                <w:sz w:val="16"/>
                <w:szCs w:val="16"/>
              </w:rPr>
              <w:t>. Служби Office 365 не охоплюють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BD44D7" w14:paraId="3A96B279" w14:textId="77777777" w:rsidTr="00467934">
        <w:tc>
          <w:tcPr>
            <w:tcW w:w="2610" w:type="dxa"/>
            <w:vAlign w:val="center"/>
          </w:tcPr>
          <w:p w14:paraId="37766AAB" w14:textId="0008B2D5" w:rsidR="00BD44D7" w:rsidRPr="00231971" w:rsidRDefault="00BD44D7" w:rsidP="00BD44D7">
            <w:pPr>
              <w:pStyle w:val="ProductList-Body"/>
              <w:rPr>
                <w:sz w:val="16"/>
                <w:szCs w:val="16"/>
              </w:rPr>
            </w:pPr>
            <w:bookmarkStart w:id="96" w:name="MicrosoftAzureCoreServices"/>
            <w:r>
              <w:rPr>
                <w:sz w:val="16"/>
                <w:szCs w:val="16"/>
              </w:rPr>
              <w:t>Служби Microsoft Azure Core</w:t>
            </w:r>
            <w:bookmarkEnd w:id="96"/>
          </w:p>
        </w:tc>
        <w:tc>
          <w:tcPr>
            <w:tcW w:w="8190" w:type="dxa"/>
          </w:tcPr>
          <w:p w14:paraId="54E6F01F" w14:textId="57E16494" w:rsidR="00BD44D7" w:rsidRPr="00231971" w:rsidRDefault="00BD44D7" w:rsidP="00BD44D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97" w:name="AppendixB_SecurityMeasures"/>
      <w:bookmarkStart w:id="98" w:name="_Toc507768563"/>
      <w:bookmarkStart w:id="99" w:name="_Toc510304953"/>
      <w:bookmarkStart w:id="100" w:name="DataProcessingTerms_DataatRest"/>
      <w:r>
        <w:t xml:space="preserve">Додаток B – </w:t>
      </w:r>
      <w:bookmarkStart w:id="101" w:name="DataProcessingTerms_Security"/>
      <w:bookmarkStart w:id="102" w:name="_Toc507239523"/>
      <w:r>
        <w:t>Заходи</w:t>
      </w:r>
      <w:bookmarkEnd w:id="101"/>
      <w:bookmarkEnd w:id="102"/>
      <w:r>
        <w:t xml:space="preserve"> безпеки</w:t>
      </w:r>
      <w:bookmarkEnd w:id="97"/>
      <w:bookmarkEnd w:id="98"/>
      <w:bookmarkEnd w:id="99"/>
    </w:p>
    <w:bookmarkEnd w:id="100"/>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F952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304954"/>
      <w:r>
        <w:t>Умови, що стосуються Онлайнової служби</w:t>
      </w:r>
      <w:bookmarkEnd w:id="103"/>
      <w:bookmarkEnd w:id="104"/>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5" w:name="_Toc510304955"/>
      <w:bookmarkStart w:id="106" w:name="MicrosoftAzureServices"/>
      <w:r w:rsidRPr="00454965">
        <w:rPr>
          <w:lang w:val="uk-UA"/>
        </w:rPr>
        <w:t xml:space="preserve">Служби </w:t>
      </w:r>
      <w:r>
        <w:t>Microsoft</w:t>
      </w:r>
      <w:r w:rsidRPr="00454965">
        <w:rPr>
          <w:lang w:val="uk-UA"/>
        </w:rPr>
        <w:t xml:space="preserve"> </w:t>
      </w:r>
      <w:r w:rsidRPr="008D7E12">
        <w:t>Azure</w:t>
      </w:r>
      <w:bookmarkEnd w:id="105"/>
    </w:p>
    <w:bookmarkEnd w:id="106"/>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1ACCB2E2" w14:textId="77777777" w:rsidR="00AA6628" w:rsidRDefault="00AA6628" w:rsidP="00AA6628">
      <w:pPr>
        <w:pStyle w:val="ProductList-Body"/>
        <w:spacing w:after="120"/>
      </w:pPr>
      <w:r>
        <w:t xml:space="preserve">«Bing Search Services» – Bing Custom Search, Entity Search, Image Search, News Search, Video Search, Web Search, Spell Check, Autosuggest та інші API, зазначені на сторінці </w:t>
      </w:r>
      <w:hyperlink r:id="rId30" w:history="1">
        <w:r>
          <w:rPr>
            <w:rStyle w:val="Hyperlink"/>
          </w:rPr>
          <w:t>https://aka.ms/r1j7jq</w:t>
        </w:r>
      </w:hyperlink>
      <w:r>
        <w:t>.</w:t>
      </w:r>
    </w:p>
    <w:p w14:paraId="7A4AF654" w14:textId="40303401" w:rsidR="00272578" w:rsidRPr="00690C65" w:rsidRDefault="009616E2" w:rsidP="00AA6628">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7FCE78BD" w:rsidR="00F44980" w:rsidRDefault="00F44980" w:rsidP="00727F39">
      <w:pPr>
        <w:pStyle w:val="ProductList-Body"/>
        <w:spacing w:after="120"/>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58D0CF85" w14:textId="77777777" w:rsidR="00AA6628" w:rsidRDefault="00AA6628" w:rsidP="00AA6628">
      <w:pPr>
        <w:pStyle w:val="ProductList-Body"/>
      </w:pPr>
      <w:r>
        <w:t>«Визначені дані Cognitive Services» – дані клієнта, які надаються Майкрософт самим Клієнтом або від його імені під час використання Клієнтом служб Bing Search Services або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5AA3995C" w14:textId="77777777" w:rsidR="00CB6384" w:rsidRPr="005F0144" w:rsidRDefault="00CB6384" w:rsidP="00CB6384">
      <w:pPr>
        <w:pStyle w:val="ProductList-Offering2Heading"/>
        <w:outlineLvl w:val="2"/>
        <w:rPr>
          <w:lang w:val="uk-UA"/>
        </w:rPr>
      </w:pPr>
      <w:bookmarkStart w:id="107" w:name="_Toc484158292"/>
      <w:bookmarkStart w:id="108" w:name="MicrosoftTranslator"/>
      <w:r w:rsidRPr="00CB6384">
        <w:rPr>
          <w:lang w:val="uk-UA"/>
        </w:rPr>
        <w:tab/>
      </w:r>
      <w:bookmarkStart w:id="109" w:name="_Toc510304956"/>
      <w:r>
        <w:t>Microsoft</w:t>
      </w:r>
      <w:r w:rsidRPr="005F0144">
        <w:rPr>
          <w:lang w:val="uk-UA"/>
        </w:rPr>
        <w:t xml:space="preserve"> </w:t>
      </w:r>
      <w:r>
        <w:t>Azure</w:t>
      </w:r>
      <w:r w:rsidRPr="005F0144">
        <w:rPr>
          <w:lang w:val="uk-UA"/>
        </w:rPr>
        <w:t xml:space="preserve"> </w:t>
      </w:r>
      <w:r>
        <w:t>Stack</w:t>
      </w:r>
      <w:bookmarkEnd w:id="107"/>
      <w:bookmarkEnd w:id="109"/>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5"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F95281"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25136C85" w14:textId="77777777" w:rsidR="00727F39" w:rsidRPr="00AA6628" w:rsidRDefault="00727F39" w:rsidP="00727F39">
      <w:pPr>
        <w:pStyle w:val="ProductList-Offering2Heading"/>
        <w:outlineLvl w:val="2"/>
        <w:rPr>
          <w:lang w:val="uk-UA"/>
        </w:rPr>
      </w:pPr>
      <w:bookmarkStart w:id="110" w:name="_Toc494738672"/>
      <w:bookmarkStart w:id="111" w:name="EMS"/>
      <w:bookmarkStart w:id="112" w:name="_Toc476476610"/>
      <w:bookmarkStart w:id="113" w:name="_Toc459970714"/>
      <w:bookmarkStart w:id="114" w:name="_Toc457466428"/>
      <w:bookmarkStart w:id="115" w:name="AzureActiveDiretoryBasic"/>
      <w:bookmarkStart w:id="116" w:name="AzureActiveDirectoryBasic"/>
      <w:bookmarkStart w:id="117" w:name="_Toc437590238"/>
      <w:bookmarkStart w:id="118" w:name="_Toc435790944"/>
      <w:bookmarkStart w:id="119" w:name="MicrosoftDynamicsMarketing"/>
      <w:bookmarkEnd w:id="108"/>
      <w:r w:rsidRPr="00AA6628">
        <w:rPr>
          <w:lang w:val="uk-UA"/>
        </w:rPr>
        <w:tab/>
      </w:r>
      <w:bookmarkStart w:id="120" w:name="MicrosoftCognitiveServices"/>
      <w:bookmarkStart w:id="121" w:name="_Toc503180476"/>
      <w:bookmarkStart w:id="122" w:name="_Toc500148632"/>
      <w:bookmarkStart w:id="123" w:name="_Toc510304957"/>
      <w:r>
        <w:t>Microsoft</w:t>
      </w:r>
      <w:r w:rsidRPr="00AA6628">
        <w:rPr>
          <w:lang w:val="uk-UA"/>
        </w:rPr>
        <w:t xml:space="preserve"> </w:t>
      </w:r>
      <w:r>
        <w:t>Cognitive</w:t>
      </w:r>
      <w:r w:rsidRPr="00AA6628">
        <w:rPr>
          <w:lang w:val="uk-UA"/>
        </w:rPr>
        <w:t xml:space="preserve"> </w:t>
      </w:r>
      <w:r>
        <w:t>Services</w:t>
      </w:r>
      <w:bookmarkEnd w:id="120"/>
      <w:bookmarkEnd w:id="121"/>
      <w:bookmarkEnd w:id="122"/>
      <w:bookmarkEnd w:id="123"/>
    </w:p>
    <w:p w14:paraId="59C70E4A" w14:textId="23A10140" w:rsidR="00727F39" w:rsidRPr="00BD44D7" w:rsidRDefault="00727F39" w:rsidP="00BD44D7">
      <w:pPr>
        <w:pStyle w:val="ProductList-ClauseHeading"/>
      </w:pPr>
      <w:r>
        <w:t>Bing Search Services</w:t>
      </w:r>
      <w:r w:rsidR="00BD44D7" w:rsidRPr="00BD44D7">
        <w:t xml:space="preserve"> </w:t>
      </w:r>
      <w:r w:rsidRPr="00BD44D7">
        <w:t>Вимоги щодо використання й відображення</w:t>
      </w:r>
    </w:p>
    <w:p w14:paraId="447C14CF" w14:textId="77777777" w:rsidR="00727F39" w:rsidRDefault="00727F39" w:rsidP="00BD44D7">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6"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7372090" w14:textId="77777777" w:rsidR="00727F39" w:rsidRDefault="00727F39" w:rsidP="00BD44D7">
      <w:pPr>
        <w:pStyle w:val="ProductList-ClauseHeading"/>
        <w:keepNext w:val="0"/>
      </w:pPr>
    </w:p>
    <w:p w14:paraId="72B9C2C6" w14:textId="77777777" w:rsidR="00BD44D7" w:rsidRPr="008846DD" w:rsidRDefault="00BD44D7" w:rsidP="00BD44D7">
      <w:pPr>
        <w:pStyle w:val="ProductList-ClauseHeading"/>
      </w:pPr>
      <w:r>
        <w:t xml:space="preserve">Конфіденційність Bing Search Services і Microsoft Translator </w:t>
      </w:r>
    </w:p>
    <w:p w14:paraId="3D1CC843" w14:textId="77777777" w:rsidR="00AA6628" w:rsidRDefault="00AA6628" w:rsidP="00BD44D7">
      <w:pPr>
        <w:pStyle w:val="ProductList-Body"/>
      </w:pPr>
      <w:r>
        <w:t xml:space="preserve">Положення Майкрософт про конфіденційність, розміщене за адресою </w:t>
      </w:r>
      <w:hyperlink r:id="rId37" w:history="1">
        <w:r>
          <w:rPr>
            <w:rStyle w:val="Hyperlink"/>
          </w:rPr>
          <w:t>https://go.microsoft.com/fwlink/?LinkId=521839</w:t>
        </w:r>
      </w:hyperlink>
      <w:r>
        <w:t xml:space="preserve">, регламентує використання Клієнтом служб Bing Search Services і Microsoft Translator, але цей розділ про Microsoft Cognitive Services Умов використання Онлайнових служб має пріоритет, якщо він суперечить Положенню Майкрософт про конфіденційність. </w:t>
      </w:r>
    </w:p>
    <w:p w14:paraId="5A08641A" w14:textId="77777777" w:rsidR="00727F39" w:rsidRDefault="00727F39" w:rsidP="00BD44D7">
      <w:pPr>
        <w:pStyle w:val="ProductList-Body"/>
      </w:pPr>
    </w:p>
    <w:p w14:paraId="0EF52CB0" w14:textId="77777777" w:rsidR="00727F39" w:rsidRPr="00BD44D7" w:rsidRDefault="00727F39" w:rsidP="00BD44D7">
      <w:pPr>
        <w:pStyle w:val="ProductList-ClauseHeading"/>
      </w:pPr>
      <w:r w:rsidRPr="00BD44D7">
        <w:t xml:space="preserve">Використання Визначених даних Cognitive Services </w:t>
      </w:r>
    </w:p>
    <w:p w14:paraId="6EC01D59" w14:textId="77777777" w:rsidR="00727F39" w:rsidRDefault="00727F39" w:rsidP="00BD44D7">
      <w:pPr>
        <w:pStyle w:val="ProductList-Body"/>
      </w:pPr>
      <w:r>
        <w:t>Клієнт несе повну відповідальність за вміст усіх Визначених даних Cognitive Services.</w:t>
      </w:r>
    </w:p>
    <w:p w14:paraId="5B32CF20" w14:textId="77777777" w:rsidR="00727F39" w:rsidRDefault="00727F39" w:rsidP="00BD44D7">
      <w:pPr>
        <w:pStyle w:val="ProductList-Body"/>
      </w:pPr>
    </w:p>
    <w:p w14:paraId="4740D8C3" w14:textId="77777777" w:rsidR="00727F39" w:rsidRDefault="00727F39" w:rsidP="00BD44D7">
      <w:pPr>
        <w:pStyle w:val="ProductList-Body"/>
      </w:pPr>
      <w:r>
        <w:t>Майкрософт може обробляти Визначені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Визначені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Визначених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1DC89E63" w14:textId="77777777" w:rsidR="00727F39" w:rsidRDefault="00727F39" w:rsidP="00BD44D7">
      <w:pPr>
        <w:pStyle w:val="ProductList-Body"/>
      </w:pPr>
    </w:p>
    <w:p w14:paraId="347104DF" w14:textId="77777777" w:rsidR="00727F39" w:rsidRDefault="00727F39" w:rsidP="00BD44D7">
      <w:pPr>
        <w:pStyle w:val="ProductList-Body"/>
      </w:pPr>
      <w:r>
        <w:t>Якщо Визначені дані Cognitive Services включають Персональні дані, Клієнт зобов’язується отримати згоду суб’єктів цих даних (або їхніх батьків чи опікунів відповідно до належного до застосування закону) на те, щоб Майкрософт обробляла їх.</w:t>
      </w:r>
    </w:p>
    <w:p w14:paraId="6ED4AEBC" w14:textId="77777777" w:rsidR="00727F39" w:rsidRDefault="00727F39" w:rsidP="00BD44D7">
      <w:pPr>
        <w:pStyle w:val="ProductList-Body"/>
      </w:pPr>
    </w:p>
    <w:p w14:paraId="70404653" w14:textId="77777777" w:rsidR="00727F39" w:rsidRDefault="00727F39" w:rsidP="00BD44D7">
      <w:pPr>
        <w:pStyle w:val="ProductList-Body"/>
      </w:pPr>
      <w:r>
        <w:t xml:space="preserve">Майкрософт дбає про конфіденційність суб’єктів даних, яких можна ідентифікувати за допомогою Визначених даних Cognitive Services, які зберігає Майкрософт. Майкрософт використовує комерційні й технічні заходи для деідентифікації певних збережених Визначених даних Cognitive Services. </w:t>
      </w:r>
    </w:p>
    <w:p w14:paraId="6CD6CADF" w14:textId="77777777" w:rsidR="00727F39" w:rsidRDefault="00727F39" w:rsidP="00BD44D7">
      <w:pPr>
        <w:pStyle w:val="ProductList-Body"/>
      </w:pPr>
    </w:p>
    <w:p w14:paraId="0731BC6F" w14:textId="77777777" w:rsidR="00727F39" w:rsidRPr="00B07F9F" w:rsidRDefault="00727F39" w:rsidP="00BD44D7">
      <w:pPr>
        <w:pStyle w:val="ProductList-Body"/>
        <w:rPr>
          <w:spacing w:val="-1"/>
        </w:rPr>
      </w:pPr>
      <w:r w:rsidRPr="00B07F9F">
        <w:rPr>
          <w:spacing w:val="-1"/>
        </w:rPr>
        <w:t xml:space="preserve">Умови цього розділу Умов використання Онлайнових служб «Використання Визначених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Визначені дані Cognitive Services, зокрема права власності. Майкрософт не отримує жодних прав на Визначені дані Cognitive Services за винятком прав, які Клієнт надає Майкрософт у цьому розділі «Використання Визначених даних Cognitive Services». Цей абзац не стосується прав Майкрософт на програмне забезпечення або служби, ліцензії на які Майкрософт надає Клієнту. </w:t>
      </w:r>
    </w:p>
    <w:p w14:paraId="1A16A5B3" w14:textId="77777777" w:rsidR="00727F39" w:rsidRDefault="00727F39" w:rsidP="00BD44D7">
      <w:pPr>
        <w:pStyle w:val="ProductList-Body"/>
      </w:pPr>
    </w:p>
    <w:p w14:paraId="5C13AE9E" w14:textId="77777777" w:rsidR="00BD44D7" w:rsidRPr="00EB2C1D" w:rsidRDefault="00BD44D7" w:rsidP="00BD44D7">
      <w:pPr>
        <w:pStyle w:val="ProductList-ClauseHeading"/>
        <w:rPr>
          <w:color w:val="0072C6"/>
        </w:rPr>
      </w:pPr>
      <w:r>
        <w:t>Збереження даних</w:t>
      </w:r>
    </w:p>
    <w:p w14:paraId="7A1ECA59" w14:textId="77777777" w:rsidR="00BD44D7" w:rsidRDefault="00BD44D7" w:rsidP="00BD44D7">
      <w:pPr>
        <w:pStyle w:val="ProductList-Body"/>
      </w:pPr>
      <w:r>
        <w:t>Bing Search Services і Microsoft Translator не призначено для зберігання Даних клієнта від його імені.</w:t>
      </w:r>
      <w:r>
        <w:cr/>
      </w:r>
    </w:p>
    <w:p w14:paraId="0A45A834" w14:textId="77777777" w:rsidR="00BD44D7" w:rsidRPr="00EB2C1D" w:rsidRDefault="00BD44D7" w:rsidP="00BD44D7">
      <w:pPr>
        <w:pStyle w:val="ProductList-ClauseHeading"/>
        <w:rPr>
          <w:color w:val="0072C6"/>
        </w:rPr>
      </w:pPr>
      <w:r>
        <w:t>Застосування Умов захисту даних до Bing Search Services і Microsoft Translator</w:t>
      </w:r>
    </w:p>
    <w:p w14:paraId="2D528DB6" w14:textId="77777777" w:rsidR="00BD44D7" w:rsidRDefault="00BD44D7" w:rsidP="00BD44D7">
      <w:pPr>
        <w:pStyle w:val="ProductList-Body"/>
      </w:pPr>
      <w:r>
        <w:t>До служб Bing Search Services і Microsoft Translator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3134925" w14:textId="77777777" w:rsidR="00BD44D7" w:rsidRDefault="00BD44D7" w:rsidP="00BD44D7">
      <w:pPr>
        <w:pStyle w:val="ProductList-Body"/>
        <w:ind w:left="158"/>
      </w:pPr>
    </w:p>
    <w:p w14:paraId="25E9FBF7" w14:textId="77777777" w:rsidR="00BD44D7" w:rsidRPr="00C95CCF" w:rsidRDefault="00BD44D7" w:rsidP="00BD44D7">
      <w:pPr>
        <w:pStyle w:val="ProductList-ClauseHeading"/>
      </w:pPr>
      <w:r>
        <w:t>Обмеження Bing Search Services і Microsoft Translator на використання цих служб Клієнтом:</w:t>
      </w:r>
    </w:p>
    <w:p w14:paraId="1C73FF4F" w14:textId="77777777" w:rsidR="00BD44D7" w:rsidRDefault="00BD44D7" w:rsidP="00BD44D7">
      <w:pPr>
        <w:pStyle w:val="ProductList-Body"/>
        <w:tabs>
          <w:tab w:val="clear" w:pos="158"/>
          <w:tab w:val="left" w:pos="360"/>
        </w:tabs>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2916459A" w14:textId="77777777" w:rsidR="00BD44D7" w:rsidRDefault="00BD44D7" w:rsidP="00BD44D7">
      <w:pPr>
        <w:pStyle w:val="ProductList-Body"/>
        <w:tabs>
          <w:tab w:val="left" w:pos="360"/>
        </w:tabs>
      </w:pPr>
    </w:p>
    <w:p w14:paraId="5678FEDC" w14:textId="77777777" w:rsidR="00BD44D7" w:rsidRDefault="00BD44D7" w:rsidP="00BD44D7">
      <w:pPr>
        <w:pStyle w:val="ProductList-ClauseHeading"/>
      </w:pPr>
      <w:r>
        <w:t>Атрибути Microsoft Translator</w:t>
      </w:r>
    </w:p>
    <w:p w14:paraId="7AD6168F" w14:textId="77777777" w:rsidR="00BD44D7" w:rsidRDefault="00BD44D7" w:rsidP="00BD44D7">
      <w:pPr>
        <w:pStyle w:val="ProductList-Body"/>
        <w:tabs>
          <w:tab w:val="left" w:pos="360"/>
        </w:tabs>
      </w:pPr>
      <w:r>
        <w:t>Клієнт має повідомляти про те, що текст автоматично перекладено службою Microsoft Translator.</w:t>
      </w:r>
    </w:p>
    <w:p w14:paraId="022C6796" w14:textId="77777777" w:rsidR="00BD44D7" w:rsidRDefault="00BD44D7" w:rsidP="00BD44D7">
      <w:pPr>
        <w:pStyle w:val="ProductList-Body"/>
        <w:tabs>
          <w:tab w:val="left" w:pos="360"/>
        </w:tabs>
      </w:pPr>
    </w:p>
    <w:p w14:paraId="7C8E8DE0" w14:textId="77777777" w:rsidR="00BD44D7" w:rsidRDefault="00BD44D7" w:rsidP="00BD44D7">
      <w:pPr>
        <w:pStyle w:val="ProductList-ClauseHeading"/>
      </w:pPr>
      <w:r>
        <w:t>Пріоритетність</w:t>
      </w:r>
    </w:p>
    <w:p w14:paraId="03E5C6EA" w14:textId="77777777" w:rsidR="00BD44D7" w:rsidRDefault="00BD44D7" w:rsidP="00BD44D7">
      <w:pPr>
        <w:pStyle w:val="ProductList-Body"/>
      </w:pPr>
      <w:r>
        <w:t>Цей розділ Microsoft Cognitive Services має пріоритет, якщо він суперечить іншим частинам Умов використання Онлайнових служб.</w:t>
      </w:r>
    </w:p>
    <w:p w14:paraId="6ADED265" w14:textId="77777777" w:rsidR="00727F39" w:rsidRPr="001349C6" w:rsidRDefault="00F95281" w:rsidP="00727F39">
      <w:pPr>
        <w:pStyle w:val="ProductList-Body"/>
        <w:shd w:val="clear" w:color="auto" w:fill="A6A6A6" w:themeFill="background1" w:themeFillShade="A6"/>
        <w:spacing w:before="120" w:after="240"/>
        <w:jc w:val="right"/>
        <w:rPr>
          <w:sz w:val="16"/>
          <w:szCs w:val="16"/>
        </w:rPr>
      </w:pPr>
      <w:hyperlink w:anchor="TableofContents" w:history="1">
        <w:r w:rsidR="00727F39">
          <w:rPr>
            <w:rStyle w:val="Hyperlink"/>
            <w:sz w:val="16"/>
            <w:szCs w:val="16"/>
          </w:rPr>
          <w:t>Зміст</w:t>
        </w:r>
      </w:hyperlink>
      <w:r w:rsidR="00727F39">
        <w:rPr>
          <w:sz w:val="16"/>
          <w:szCs w:val="16"/>
        </w:rPr>
        <w:t xml:space="preserve"> / </w:t>
      </w:r>
      <w:hyperlink w:anchor="GeneralTerms" w:history="1">
        <w:r w:rsidR="00727F39">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24" w:name="_Toc510304958"/>
      <w:r>
        <w:t>Microsoft</w:t>
      </w:r>
      <w:r w:rsidRPr="00472650">
        <w:rPr>
          <w:lang w:val="uk-UA"/>
        </w:rPr>
        <w:t xml:space="preserve"> </w:t>
      </w:r>
      <w:r>
        <w:t>Genomics</w:t>
      </w:r>
      <w:bookmarkEnd w:id="110"/>
      <w:bookmarkEnd w:id="124"/>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8"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F95281"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25" w:name="_Toc494738673"/>
      <w:bookmarkStart w:id="126" w:name="_Toc510304959"/>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25"/>
      <w:bookmarkEnd w:id="126"/>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031F2671" w:rsidR="00472650" w:rsidRPr="00BA2331" w:rsidRDefault="00472650" w:rsidP="00472650">
      <w:pPr>
        <w:pStyle w:val="ProductList-Body"/>
      </w:pPr>
      <w:r>
        <w:t xml:space="preserve">Положення про конфіденційність на сторінці </w:t>
      </w:r>
      <w:hyperlink r:id="rId39" w:history="1">
        <w:r w:rsidRPr="00AA6628">
          <w:rPr>
            <w:rStyle w:val="Hyperlink"/>
          </w:rPr>
          <w:t>https://aka.ms/mctestprivacypolicy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F95281"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27" w:name="_Toc510304960"/>
      <w:r w:rsidRPr="00114E9D">
        <w:rPr>
          <w:lang w:val="uk-UA"/>
        </w:rPr>
        <w:t xml:space="preserve">Плани </w:t>
      </w:r>
      <w:r>
        <w:t>Microsoft</w:t>
      </w:r>
      <w:r w:rsidRPr="00114E9D">
        <w:rPr>
          <w:lang w:val="uk-UA"/>
        </w:rPr>
        <w:t xml:space="preserve"> </w:t>
      </w:r>
      <w:r>
        <w:t>Azure</w:t>
      </w:r>
      <w:bookmarkEnd w:id="111"/>
      <w:bookmarkEnd w:id="112"/>
      <w:bookmarkEnd w:id="127"/>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28" w:name="_Toc510304961"/>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3"/>
      <w:bookmarkEnd w:id="114"/>
      <w:bookmarkEnd w:id="128"/>
    </w:p>
    <w:bookmarkEnd w:id="115"/>
    <w:bookmarkEnd w:id="116"/>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F952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29" w:name="AzureActiveDirectoryPremium"/>
      <w:r>
        <w:tab/>
      </w:r>
      <w:bookmarkStart w:id="130" w:name="_Toc459970715"/>
      <w:bookmarkStart w:id="131" w:name="_Toc457466429"/>
      <w:bookmarkStart w:id="132" w:name="_Toc510304962"/>
      <w:r>
        <w:t>Azure Active Directory Premium</w:t>
      </w:r>
      <w:bookmarkEnd w:id="130"/>
      <w:bookmarkEnd w:id="131"/>
      <w:bookmarkEnd w:id="132"/>
    </w:p>
    <w:bookmarkEnd w:id="129"/>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F952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33" w:name="AzureInformationProtectionPremium"/>
      <w:r>
        <w:tab/>
      </w:r>
      <w:bookmarkStart w:id="134" w:name="AzureRightsManagement"/>
      <w:bookmarkStart w:id="135" w:name="_Toc459970716"/>
      <w:bookmarkStart w:id="136" w:name="_Toc457466430"/>
      <w:bookmarkStart w:id="137" w:name="_Toc510304963"/>
      <w:r>
        <w:t>Azure Information Protection</w:t>
      </w:r>
      <w:bookmarkEnd w:id="134"/>
      <w:r>
        <w:t xml:space="preserve"> Premium</w:t>
      </w:r>
      <w:bookmarkEnd w:id="135"/>
      <w:bookmarkEnd w:id="136"/>
      <w:bookmarkEnd w:id="137"/>
    </w:p>
    <w:bookmarkEnd w:id="133"/>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F952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A96BA47" w14:textId="77777777" w:rsidR="00472650" w:rsidRPr="00472650" w:rsidRDefault="00472650" w:rsidP="00472650">
      <w:pPr>
        <w:pStyle w:val="ProductList-Offering1Heading"/>
        <w:rPr>
          <w:lang w:val="uk-UA"/>
        </w:rPr>
      </w:pPr>
      <w:bookmarkStart w:id="138" w:name="_Toc388464308"/>
      <w:bookmarkStart w:id="139" w:name="Dynamics365"/>
      <w:bookmarkStart w:id="140" w:name="_Toc494738678"/>
      <w:bookmarkStart w:id="141" w:name="_Toc492329139"/>
      <w:bookmarkStart w:id="142" w:name="_Toc510304964"/>
      <w:bookmarkEnd w:id="117"/>
      <w:bookmarkEnd w:id="118"/>
      <w:bookmarkEnd w:id="119"/>
      <w:bookmarkEnd w:id="138"/>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39"/>
      <w:bookmarkEnd w:id="140"/>
      <w:bookmarkEnd w:id="141"/>
      <w:bookmarkEnd w:id="142"/>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40"/>
          <w:footerReference w:type="first" r:id="rId41"/>
          <w:pgSz w:w="12240" w:h="15840"/>
          <w:pgMar w:top="1440" w:right="720" w:bottom="1440" w:left="720" w:header="720" w:footer="720" w:gutter="0"/>
          <w:cols w:space="720"/>
          <w:titlePg/>
          <w:docGrid w:linePitch="360"/>
        </w:sectPr>
      </w:pPr>
    </w:p>
    <w:p w14:paraId="0F59CD43"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Case Management, випуск Enterprise</w:t>
      </w:r>
    </w:p>
    <w:p w14:paraId="032445CE"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Customer Service, випуск Enterprise</w:t>
      </w:r>
    </w:p>
    <w:p w14:paraId="2196A7BC"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Field Services, випуск Enterprise</w:t>
      </w:r>
    </w:p>
    <w:p w14:paraId="2BAD9E1C"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E97553D"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EADE06C"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7F877236"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Marketing</w:t>
      </w:r>
    </w:p>
    <w:p w14:paraId="0A357FCD"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Operations Activity, випуск Enterprise</w:t>
      </w:r>
    </w:p>
    <w:p w14:paraId="41748A74"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Operations Device, випуск Enterprise</w:t>
      </w:r>
    </w:p>
    <w:p w14:paraId="2EF059B6"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Project Service Automation, випуск Enterprise</w:t>
      </w:r>
    </w:p>
    <w:p w14:paraId="55AE5F3A"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Retail, випуск Enterprise</w:t>
      </w:r>
    </w:p>
    <w:p w14:paraId="1D88122F" w14:textId="77777777" w:rsidR="00BD44D7"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Sales, випуск Enterprise</w:t>
      </w:r>
    </w:p>
    <w:p w14:paraId="082E4DF3"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73711195"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випуск Enterprise</w:t>
      </w:r>
    </w:p>
    <w:p w14:paraId="53BC64B5"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Attract, випуск Enterprise</w:t>
      </w:r>
    </w:p>
    <w:p w14:paraId="7D705D06"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Onboard, випуск Enterprise</w:t>
      </w:r>
    </w:p>
    <w:p w14:paraId="5AADB740"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Team Members, випуск Business</w:t>
      </w:r>
    </w:p>
    <w:p w14:paraId="555BE6B1"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Team Members, випуск Enterprise</w:t>
      </w:r>
    </w:p>
    <w:p w14:paraId="556A3B5D" w14:textId="41AE0957" w:rsidR="00472650" w:rsidRPr="00BA2331" w:rsidRDefault="00BD44D7" w:rsidP="00BD44D7">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77777777" w:rsidR="00472650" w:rsidRPr="00BA2331" w:rsidRDefault="00472650" w:rsidP="0047265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Microsoft Dynamics 365 зі службами або компонентами Microsoft Dynamics 365, які не входять до Об’єднаного плану Microsoft Dynamics 365 для операцій, Microsoft Dynamics 365 for Retail, Microsoft Dynamics 365 for Talent, Microsoft Dynamics 365 for Talent: Attract або Microsoft Dynamics 365 for Talent: Onboard.</w:t>
      </w:r>
    </w:p>
    <w:p w14:paraId="479C03B3" w14:textId="4C32F972" w:rsidR="00CB6384" w:rsidRDefault="00CB6384" w:rsidP="00CB6384">
      <w:pPr>
        <w:pStyle w:val="ProductList-Body"/>
        <w:tabs>
          <w:tab w:val="clear" w:pos="158"/>
          <w:tab w:val="left" w:pos="360"/>
        </w:tabs>
      </w:pPr>
    </w:p>
    <w:p w14:paraId="259828C6" w14:textId="77777777" w:rsidR="00BD44D7" w:rsidRDefault="00BD44D7" w:rsidP="00BD44D7">
      <w:pPr>
        <w:pStyle w:val="ProductList-ClauseHeading"/>
      </w:pPr>
      <w:r>
        <w:t>Адміністраційний портал</w:t>
      </w:r>
    </w:p>
    <w:p w14:paraId="59610C7E" w14:textId="77777777" w:rsidR="00BD44D7" w:rsidRDefault="00BD44D7" w:rsidP="00BD44D7">
      <w:pPr>
        <w:pStyle w:val="ProductList-Body"/>
      </w:pPr>
      <w:r>
        <w:t>Microsoft Dynamics 365 for Finance and Operations, Microsoft Dynamics 365 for Retail і Microsoft Dynamics 365 for Talent дають Клієнтам змогу розгортати Онлайнову службу та керувати нею через служби Microsoft Dynamics Lifecycle (або її наступну версію), що підпорядковується окремим умовам.</w:t>
      </w:r>
    </w:p>
    <w:p w14:paraId="7B29326F" w14:textId="77777777" w:rsidR="00BD44D7" w:rsidRPr="006E11C3" w:rsidRDefault="00BD44D7" w:rsidP="00BD44D7">
      <w:pPr>
        <w:pStyle w:val="ProductList-Body"/>
      </w:pPr>
    </w:p>
    <w:p w14:paraId="7680C568" w14:textId="77777777" w:rsidR="00BD44D7" w:rsidRPr="00E94E14" w:rsidRDefault="00BD44D7" w:rsidP="00BD44D7">
      <w:pPr>
        <w:pStyle w:val="ProductList-ClauseHeading"/>
      </w:pPr>
      <w:r>
        <w:t>Змішане розгортання служб Microsoft Dynamics 365</w:t>
      </w:r>
    </w:p>
    <w:p w14:paraId="45221500" w14:textId="77777777" w:rsidR="00BD44D7" w:rsidRDefault="00BD44D7" w:rsidP="00BD44D7">
      <w:pPr>
        <w:pStyle w:val="ProductList-Body"/>
      </w:pPr>
      <w:r>
        <w:t>Якщо Клієнти бажають виконати змішане розгортання (і) Microsoft Dynamics 365 for Sales Professional і Microsoft Dynamics 365 for Sales Enterprise чи (іі) Microsoft Dynamics 365 Business Central і Microsoft Dynamics 365 for Unified Operations, вони можуть це зробити за наведених нижче умов.</w:t>
      </w:r>
    </w:p>
    <w:p w14:paraId="478C8255" w14:textId="77777777" w:rsidR="00BD44D7" w:rsidRDefault="00BD44D7" w:rsidP="00BD44D7">
      <w:pPr>
        <w:pStyle w:val="ProductList-Body"/>
        <w:numPr>
          <w:ilvl w:val="0"/>
          <w:numId w:val="48"/>
        </w:numPr>
        <w:tabs>
          <w:tab w:val="clear" w:pos="158"/>
          <w:tab w:val="left" w:pos="360"/>
          <w:tab w:val="left" w:pos="720"/>
          <w:tab w:val="left" w:pos="1080"/>
        </w:tabs>
      </w:pPr>
      <w:r>
        <w:t xml:space="preserve">Кожна Онлайнова служба розгортається в окремому екземплярі. </w:t>
      </w:r>
    </w:p>
    <w:p w14:paraId="7470CED8" w14:textId="77777777" w:rsidR="00BD44D7" w:rsidRDefault="00BD44D7" w:rsidP="00BD44D7">
      <w:pPr>
        <w:pStyle w:val="ProductList-Body"/>
        <w:numPr>
          <w:ilvl w:val="0"/>
          <w:numId w:val="48"/>
        </w:numPr>
        <w:tabs>
          <w:tab w:val="clear" w:pos="158"/>
          <w:tab w:val="left" w:pos="360"/>
          <w:tab w:val="left" w:pos="720"/>
          <w:tab w:val="left" w:pos="1080"/>
        </w:tabs>
      </w:pPr>
      <w:r>
        <w:t>Усі користувачі з доступом до екземпляра мають ліцензію із можливістю вибору однієї Онлайнової служби.</w:t>
      </w:r>
    </w:p>
    <w:p w14:paraId="26BC17C0" w14:textId="77777777" w:rsidR="00BD44D7" w:rsidRDefault="00BD44D7" w:rsidP="00BD44D7">
      <w:pPr>
        <w:pStyle w:val="ProductList-Body"/>
        <w:numPr>
          <w:ilvl w:val="0"/>
          <w:numId w:val="48"/>
        </w:numPr>
        <w:tabs>
          <w:tab w:val="clear" w:pos="158"/>
          <w:tab w:val="left" w:pos="360"/>
          <w:tab w:val="left" w:pos="720"/>
          <w:tab w:val="left" w:pos="1080"/>
        </w:tabs>
      </w:pPr>
      <w:r>
        <w:t>У жодного користувача немає прямого чи непрямого доступу до екземплярів, розгорнутих із іншими Онлайновими службами.</w:t>
      </w:r>
    </w:p>
    <w:p w14:paraId="18E7EE27" w14:textId="77777777" w:rsidR="00BD44D7" w:rsidRDefault="00BD44D7" w:rsidP="00BD44D7">
      <w:pPr>
        <w:pStyle w:val="ProductList-Body"/>
      </w:pPr>
    </w:p>
    <w:p w14:paraId="14A81A00" w14:textId="77777777" w:rsidR="00BD44D7" w:rsidRDefault="00BD44D7" w:rsidP="00BD44D7">
      <w:pPr>
        <w:pStyle w:val="ProductList-ClauseHeading"/>
        <w:tabs>
          <w:tab w:val="clear" w:pos="360"/>
          <w:tab w:val="left" w:pos="0"/>
        </w:tabs>
        <w:ind w:left="360" w:hanging="360"/>
      </w:pPr>
      <w:r>
        <w:t>Microsoft Dynamics 365 for Marketing</w:t>
      </w:r>
    </w:p>
    <w:p w14:paraId="0FFA1E96" w14:textId="77777777" w:rsidR="00BD44D7" w:rsidRPr="00455F0E" w:rsidRDefault="00BD44D7" w:rsidP="00BD44D7">
      <w:pPr>
        <w:pStyle w:val="ProductList-Body"/>
        <w:tabs>
          <w:tab w:val="clear" w:pos="158"/>
          <w:tab w:val="left" w:pos="90"/>
          <w:tab w:val="left" w:pos="270"/>
        </w:tabs>
        <w:ind w:left="518" w:hanging="360"/>
      </w:pPr>
      <w:r>
        <w:rPr>
          <w:b/>
          <w:bCs/>
          <w:color w:val="0072C6"/>
        </w:rPr>
        <w:t>Угода про рівень послуг</w:t>
      </w:r>
    </w:p>
    <w:p w14:paraId="097416E5" w14:textId="77777777" w:rsidR="00BD44D7" w:rsidRDefault="00BD44D7" w:rsidP="00BD44D7">
      <w:pPr>
        <w:pStyle w:val="ProductList-Body"/>
        <w:tabs>
          <w:tab w:val="clear" w:pos="158"/>
          <w:tab w:val="left" w:pos="90"/>
          <w:tab w:val="left" w:pos="270"/>
        </w:tabs>
        <w:ind w:left="518" w:hanging="360"/>
      </w:pPr>
      <w:r>
        <w:t>Для Microsoft Dynamics 365 for Marketing не існує угоди про рівень послуг.</w:t>
      </w:r>
    </w:p>
    <w:p w14:paraId="459EFDB9" w14:textId="77777777" w:rsidR="00BD44D7" w:rsidRDefault="00BD44D7" w:rsidP="00BD44D7">
      <w:pPr>
        <w:pStyle w:val="ProductList-Body"/>
        <w:tabs>
          <w:tab w:val="clear" w:pos="158"/>
          <w:tab w:val="left" w:pos="90"/>
          <w:tab w:val="left" w:pos="270"/>
        </w:tabs>
        <w:ind w:left="518" w:hanging="360"/>
      </w:pPr>
    </w:p>
    <w:p w14:paraId="7F787453" w14:textId="77777777" w:rsidR="00BD44D7" w:rsidRDefault="00BD44D7" w:rsidP="00BD44D7">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4B13975A" w14:textId="77777777" w:rsidR="00BD44D7" w:rsidRDefault="00BD44D7" w:rsidP="00BD44D7">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5A98739D" w14:textId="77777777" w:rsidR="00BD44D7" w:rsidRPr="00747204" w:rsidRDefault="00BD44D7"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77777777" w:rsidR="00472650" w:rsidRPr="00BA2331" w:rsidRDefault="00472650" w:rsidP="00472650">
      <w:pPr>
        <w:pStyle w:val="ProductList-Body"/>
        <w:tabs>
          <w:tab w:val="left" w:pos="360"/>
        </w:tabs>
      </w:pPr>
      <w:r>
        <w:rPr>
          <w:b/>
          <w:color w:val="00188F"/>
        </w:rPr>
        <w:t>Microsoft Dynamics 365 for Talent, Microsoft Dynamics 365 for Talent: Attract і Microsoft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16AA2B62" w14:textId="77777777" w:rsidR="00BD44D7" w:rsidRDefault="00BD44D7" w:rsidP="00BD44D7">
      <w:pPr>
        <w:pStyle w:val="ProductList-ClauseHeading"/>
      </w:pPr>
      <w:r>
        <w:t>Права на використання серверів, які надають ліцензії Add-on User SL, From SA User SL і User SL на Dynamics 365</w:t>
      </w:r>
    </w:p>
    <w:p w14:paraId="194F0108" w14:textId="77777777" w:rsidR="00BD44D7" w:rsidRDefault="00BD44D7" w:rsidP="00BD44D7">
      <w:pPr>
        <w:pStyle w:val="ProductList-Body"/>
      </w:pPr>
      <w:r>
        <w:t>Наведені нижче положення щодо права на використання серверів не поширюються на клієнтів, які мають ліцензію на Microsoft Dynamics 365 for Sales Professional, Microsoft Dynamics 365 for Marketing, Microsoft Dynamics 365 Business Central, Microsoft Dynamics 365 for Talent: Attract, Microsoft Dynamics 365 for Talent: Onboard, або Клієнтів, які мають ліцензії на онлайнові служби Dynamics 365 у межах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77777777" w:rsidR="00472650" w:rsidRPr="00BA2331" w:rsidRDefault="00472650" w:rsidP="00472650">
      <w:pPr>
        <w:pStyle w:val="ProductList-Body"/>
      </w:pPr>
      <w:r>
        <w:t>Рішення Microsoft Relationship Sales включає Microsoft Dynamics 365 for Sales (випуск Enterprise) і LinkedIn Sales Navigator (випуск Enterprise). LinkedIn Sales Navigator (випуск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2"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3"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4"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43" w:name="_Toc459970722"/>
      <w:bookmarkStart w:id="144" w:name="MicrosoftSocialEngagement"/>
      <w:r>
        <w:rPr>
          <w:b/>
          <w:color w:val="00188F"/>
        </w:rPr>
        <w:t>Microsoft Social Engagement</w:t>
      </w:r>
      <w:bookmarkEnd w:id="143"/>
    </w:p>
    <w:bookmarkEnd w:id="144"/>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04AFE9C0" w14:textId="77777777" w:rsidR="005F0144" w:rsidRPr="00CD5B6E" w:rsidRDefault="005F0144" w:rsidP="005F0144">
      <w:pPr>
        <w:pStyle w:val="ProductList-Body"/>
        <w:tabs>
          <w:tab w:val="clear" w:pos="158"/>
          <w:tab w:val="left" w:pos="360"/>
        </w:tabs>
        <w:ind w:left="180"/>
      </w:pPr>
      <w:r>
        <w:rPr>
          <w:b/>
          <w:color w:val="0072C6"/>
        </w:rPr>
        <w:t>Соціальний вміст, отриманий за допомогою Microsoft Social Engagement</w:t>
      </w:r>
    </w:p>
    <w:p w14:paraId="6BA70D5D" w14:textId="77777777" w:rsidR="005F0144" w:rsidRPr="00CD5B6E" w:rsidRDefault="005F0144" w:rsidP="005F0144">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02B8A5D8" w14:textId="77777777" w:rsidR="005F0144" w:rsidRPr="00CD5B6E" w:rsidRDefault="005F0144" w:rsidP="005F0144">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00BF0918" w14:textId="77777777" w:rsidR="005F0144" w:rsidRPr="00CD5B6E" w:rsidRDefault="005F0144" w:rsidP="005F0144">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3BCC84FC" w14:textId="77777777" w:rsidR="005F0144" w:rsidRPr="00CD5B6E" w:rsidRDefault="005F0144" w:rsidP="005F0144">
      <w:pPr>
        <w:pStyle w:val="ProductList-Body"/>
        <w:numPr>
          <w:ilvl w:val="0"/>
          <w:numId w:val="13"/>
        </w:numPr>
        <w:spacing w:before="40"/>
        <w:ind w:left="810" w:hanging="274"/>
      </w:pPr>
      <w:r>
        <w:t xml:space="preserve">надавати Клієнту інструкції з редагування чи видалення Соціального вмісту, якщо Клієнт експортує його; і 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F95281"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45" w:name="_Toc510304965"/>
      <w:bookmarkStart w:id="146" w:name="O365Premium"/>
      <w:bookmarkStart w:id="147" w:name="O365Services"/>
      <w:r w:rsidRPr="00454965">
        <w:rPr>
          <w:lang w:val="ru-RU"/>
        </w:rPr>
        <w:t xml:space="preserve">Служби </w:t>
      </w:r>
      <w:r>
        <w:t>Office</w:t>
      </w:r>
      <w:r w:rsidRPr="00454965">
        <w:rPr>
          <w:lang w:val="ru-RU"/>
        </w:rPr>
        <w:t xml:space="preserve"> 365</w:t>
      </w:r>
      <w:bookmarkEnd w:id="145"/>
    </w:p>
    <w:bookmarkEnd w:id="146"/>
    <w:bookmarkEnd w:id="147"/>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48" w:name="CoreFeaturesforOffice365Services"/>
      <w:r>
        <w:rPr>
          <w:b/>
          <w:color w:val="00188F"/>
        </w:rPr>
        <w:t>Функції Core для Служб Office 365</w:t>
      </w:r>
    </w:p>
    <w:bookmarkEnd w:id="148"/>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49" w:name="MicrosoftTeams"/>
      <w:r>
        <w:rPr>
          <w:b/>
          <w:color w:val="00188F"/>
        </w:rPr>
        <w:t>Microsoft Teams</w:t>
      </w:r>
      <w:bookmarkEnd w:id="149"/>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F95281"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567CED4D" w14:textId="2F977D3E" w:rsidR="00BD44D7" w:rsidRDefault="00BD44D7" w:rsidP="00BD44D7">
      <w:pPr>
        <w:pStyle w:val="ProductList-Body"/>
      </w:pPr>
      <w:bookmarkStart w:id="150" w:name="ExchangeOnline"/>
    </w:p>
    <w:p w14:paraId="61AC7A7B" w14:textId="30E39B0C" w:rsidR="00BD44D7" w:rsidRDefault="00BD44D7" w:rsidP="00BD44D7">
      <w:pPr>
        <w:pStyle w:val="ProductList-Body"/>
      </w:pPr>
    </w:p>
    <w:p w14:paraId="26BFF773" w14:textId="77777777" w:rsidR="00BD44D7" w:rsidRDefault="00BD44D7" w:rsidP="00BD44D7">
      <w:pPr>
        <w:pStyle w:val="ProductList-Body"/>
      </w:pPr>
    </w:p>
    <w:p w14:paraId="0B134358" w14:textId="77777777" w:rsidR="00BD44D7" w:rsidRDefault="00BD44D7" w:rsidP="00BD44D7">
      <w:pPr>
        <w:pStyle w:val="ProductList-Body"/>
      </w:pPr>
    </w:p>
    <w:p w14:paraId="35C1F713" w14:textId="77777777" w:rsidR="00BD44D7" w:rsidRDefault="00BD44D7" w:rsidP="00BD44D7">
      <w:pPr>
        <w:pStyle w:val="ProductList-Body"/>
      </w:pPr>
    </w:p>
    <w:p w14:paraId="746DB506" w14:textId="77777777" w:rsidR="00BD44D7" w:rsidRDefault="00BD44D7" w:rsidP="00BD44D7">
      <w:pPr>
        <w:pStyle w:val="ProductList-Body"/>
      </w:pPr>
    </w:p>
    <w:p w14:paraId="40EDB465" w14:textId="6D3063B3" w:rsidR="00E93FD0" w:rsidRPr="005F4445" w:rsidRDefault="00E93FD0" w:rsidP="008D7E12">
      <w:pPr>
        <w:pStyle w:val="ProductList-Offering2Heading"/>
        <w:rPr>
          <w:lang w:val="uk-UA"/>
        </w:rPr>
      </w:pPr>
      <w:r w:rsidRPr="00454965">
        <w:rPr>
          <w:lang w:val="uk-UA"/>
        </w:rPr>
        <w:tab/>
      </w:r>
      <w:bookmarkStart w:id="151" w:name="_Toc510304966"/>
      <w:r>
        <w:t>Exchange</w:t>
      </w:r>
      <w:r w:rsidRPr="005F4445">
        <w:rPr>
          <w:lang w:val="uk-UA"/>
        </w:rPr>
        <w:t xml:space="preserve"> </w:t>
      </w:r>
      <w:r>
        <w:t>Online</w:t>
      </w:r>
      <w:bookmarkEnd w:id="151"/>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0"/>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52" w:name="_Toc423959249"/>
      <w:r w:rsidRPr="006A12BA">
        <w:rPr>
          <w:b/>
          <w:color w:val="00188F"/>
        </w:rPr>
        <w:t>Угода про рівень послуг</w:t>
      </w:r>
      <w:bookmarkEnd w:id="152"/>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F952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53" w:name="_Toc510304967"/>
      <w:bookmarkStart w:id="154" w:name="Office365Applications"/>
      <w:bookmarkStart w:id="155" w:name="O365Applications"/>
      <w:r w:rsidRPr="00454965">
        <w:rPr>
          <w:lang w:val="ru-RU"/>
        </w:rPr>
        <w:t xml:space="preserve">Застосунки </w:t>
      </w:r>
      <w:r>
        <w:t>Office</w:t>
      </w:r>
      <w:r w:rsidRPr="00454965">
        <w:rPr>
          <w:lang w:val="ru-RU"/>
        </w:rPr>
        <w:t xml:space="preserv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278281B" w14:textId="77777777" w:rsidR="00BD44D7" w:rsidRDefault="00BD44D7" w:rsidP="00BD44D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69466E3E" w14:textId="77777777" w:rsidR="00727F39" w:rsidRDefault="00727F39" w:rsidP="00727F39">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E00297F" w14:textId="77777777" w:rsidR="00727F39" w:rsidRPr="00763E0A" w:rsidRDefault="00727F39" w:rsidP="00727F39">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7" w:history="1">
        <w:r>
          <w:rPr>
            <w:rStyle w:val="Hyperlink"/>
          </w:rPr>
          <w:t>www.office.com/sca</w:t>
        </w:r>
      </w:hyperlink>
      <w:r w:rsidRPr="00641863">
        <w:t>.</w:t>
      </w:r>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Клієнтом. Це положення про активацію на спільному комп’ютері не поширюється Клієнтів, які мають ліцензії на Office 365 Business; і</w:t>
      </w:r>
    </w:p>
    <w:p w14:paraId="7744D955" w14:textId="7C08CDD0" w:rsidR="00727F39" w:rsidRDefault="00727F39" w:rsidP="00727F39">
      <w:pPr>
        <w:pStyle w:val="ProductList-Body"/>
        <w:numPr>
          <w:ilvl w:val="0"/>
          <w:numId w:val="40"/>
        </w:numPr>
        <w:spacing w:before="40"/>
        <w:ind w:left="461"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F9D1092" w14:textId="77777777" w:rsidR="00BD44D7" w:rsidRPr="00F40FD0" w:rsidRDefault="00BD44D7" w:rsidP="00BD44D7">
      <w:pPr>
        <w:pStyle w:val="ProductList-Body"/>
        <w:numPr>
          <w:ilvl w:val="0"/>
          <w:numId w:val="40"/>
        </w:numPr>
        <w:spacing w:before="40"/>
        <w:ind w:left="450" w:hanging="274"/>
      </w:pPr>
      <w:r>
        <w:t>можуть використовувати Онлайнові служби з підключенням до Інтернету, що надаються в межах ProPlus. Крім того, якщо це дозволено Клієнтом, за бажанням користувачі можуть використовувати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F952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56" w:name="_Toc435790953"/>
      <w:r w:rsidRPr="00623AFE">
        <w:rPr>
          <w:lang w:val="uk-UA"/>
        </w:rPr>
        <w:tab/>
      </w:r>
      <w:bookmarkStart w:id="157" w:name="MicrosoftMyAnalytics"/>
      <w:bookmarkStart w:id="158" w:name="_Toc465426847"/>
      <w:bookmarkStart w:id="159" w:name="_Toc510304968"/>
      <w:r>
        <w:t>Microsoft</w:t>
      </w:r>
      <w:r w:rsidRPr="00623AFE">
        <w:rPr>
          <w:lang w:val="uk-UA"/>
        </w:rPr>
        <w:t xml:space="preserve"> </w:t>
      </w:r>
      <w:r>
        <w:t>MyAnalytics</w:t>
      </w:r>
      <w:bookmarkEnd w:id="157"/>
      <w:bookmarkEnd w:id="158"/>
      <w:bookmarkEnd w:id="159"/>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F95281"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56"/>
    <w:p w14:paraId="1242C64D" w14:textId="179D13AB" w:rsidR="00976EB6" w:rsidRPr="00454965" w:rsidRDefault="00976EB6" w:rsidP="008D7E12">
      <w:pPr>
        <w:pStyle w:val="ProductList-Offering2Heading"/>
        <w:rPr>
          <w:lang w:val="uk-UA"/>
        </w:rPr>
      </w:pPr>
      <w:r w:rsidRPr="00454965">
        <w:rPr>
          <w:lang w:val="uk-UA"/>
        </w:rPr>
        <w:tab/>
      </w:r>
      <w:bookmarkStart w:id="160" w:name="_Toc510304969"/>
      <w:r>
        <w:t>Office</w:t>
      </w:r>
      <w:r w:rsidRPr="00454965">
        <w:rPr>
          <w:lang w:val="uk-UA"/>
        </w:rPr>
        <w:t xml:space="preserve"> </w:t>
      </w:r>
      <w:r>
        <w:t>Online</w:t>
      </w:r>
      <w:bookmarkEnd w:id="160"/>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F952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1" w:name="_Toc510304970"/>
      <w:r>
        <w:t>OneDrive</w:t>
      </w:r>
      <w:r w:rsidRPr="00454965">
        <w:rPr>
          <w:lang w:val="uk-UA"/>
        </w:rPr>
        <w:t xml:space="preserve"> для бізнесу</w:t>
      </w:r>
      <w:bookmarkEnd w:id="161"/>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F952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62" w:name="_Toc453946627"/>
      <w:bookmarkStart w:id="163" w:name="_Toc451949065"/>
      <w:bookmarkStart w:id="164" w:name="_Toc510304971"/>
      <w:bookmarkStart w:id="165" w:name="ProjectOnline"/>
      <w:r>
        <w:t>Project Online</w:t>
      </w:r>
      <w:bookmarkEnd w:id="162"/>
      <w:bookmarkEnd w:id="163"/>
      <w:bookmarkEnd w:id="164"/>
    </w:p>
    <w:bookmarkEnd w:id="165"/>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F952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66" w:name="_Toc510304972"/>
      <w:r>
        <w:t>SharePoint</w:t>
      </w:r>
      <w:r w:rsidRPr="00454965">
        <w:rPr>
          <w:lang w:val="uk-UA"/>
        </w:rPr>
        <w:t xml:space="preserve"> </w:t>
      </w:r>
      <w:r>
        <w:t>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F952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38C6DD8" w14:textId="77777777" w:rsidR="00AA6628" w:rsidRPr="00AA6628" w:rsidRDefault="00AA6628" w:rsidP="00AA6628">
      <w:pPr>
        <w:pStyle w:val="ProductList-Offering2Heading"/>
        <w:outlineLvl w:val="2"/>
        <w:rPr>
          <w:lang w:val="uk-UA"/>
        </w:rPr>
      </w:pPr>
      <w:r w:rsidRPr="00AA6628">
        <w:rPr>
          <w:lang w:val="uk-UA"/>
        </w:rPr>
        <w:tab/>
      </w:r>
      <w:bookmarkStart w:id="167" w:name="SkypeforBusinessOnline"/>
      <w:bookmarkStart w:id="168" w:name="_Toc505767652"/>
      <w:bookmarkStart w:id="169" w:name="_Toc503180492"/>
      <w:bookmarkStart w:id="170" w:name="_Toc510304973"/>
      <w:r>
        <w:t>Skype</w:t>
      </w:r>
      <w:r w:rsidRPr="00AA6628">
        <w:rPr>
          <w:lang w:val="uk-UA"/>
        </w:rPr>
        <w:t xml:space="preserve"> для бізнесу – онлайн</w:t>
      </w:r>
      <w:bookmarkEnd w:id="167"/>
      <w:bookmarkEnd w:id="168"/>
      <w:bookmarkEnd w:id="169"/>
      <w:bookmarkEnd w:id="170"/>
    </w:p>
    <w:p w14:paraId="2D5ECC37" w14:textId="77777777" w:rsidR="00AA6628" w:rsidRDefault="00AA6628" w:rsidP="00AA6628">
      <w:pPr>
        <w:pStyle w:val="ProductList-Offering1"/>
        <w:sectPr w:rsidR="00AA6628" w:rsidSect="00E275D6">
          <w:type w:val="continuous"/>
          <w:pgSz w:w="12240" w:h="15840"/>
          <w:pgMar w:top="1440" w:right="720" w:bottom="1440" w:left="720" w:header="720" w:footer="720" w:gutter="0"/>
          <w:cols w:space="720"/>
          <w:titlePg/>
          <w:docGrid w:linePitch="360"/>
        </w:sectPr>
      </w:pPr>
    </w:p>
    <w:p w14:paraId="28CD1E2B"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600B165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464BC5B" w14:textId="77777777" w:rsidR="00AA6628" w:rsidRPr="00EF1E73" w:rsidRDefault="00AA6628" w:rsidP="00AA6628">
      <w:pPr>
        <w:pStyle w:val="ProductList-Body"/>
        <w:rPr>
          <w:rFonts w:asciiTheme="majorHAnsi" w:hAnsiTheme="majorHAnsi"/>
          <w:sz w:val="16"/>
          <w:szCs w:val="16"/>
        </w:rPr>
      </w:pPr>
      <w:r>
        <w:rPr>
          <w:rFonts w:asciiTheme="majorHAnsi" w:hAnsiTheme="majorHAnsi"/>
          <w:sz w:val="16"/>
          <w:szCs w:val="16"/>
        </w:rPr>
        <w:t>Тарифний план</w:t>
      </w:r>
    </w:p>
    <w:p w14:paraId="479AC41A"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Common Area Phone</w:t>
      </w:r>
    </w:p>
    <w:p w14:paraId="1761F982"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Кошти для спілкування</w:t>
      </w:r>
    </w:p>
    <w:p w14:paraId="24AD9E7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Телефонна система</w:t>
      </w:r>
    </w:p>
    <w:p w14:paraId="33A4CB1E" w14:textId="77777777" w:rsidR="00AA6628" w:rsidRDefault="00AA6628" w:rsidP="00AA6628">
      <w:pPr>
        <w:pStyle w:val="ProductList-Offering2"/>
        <w:sectPr w:rsidR="00AA6628"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71" w:name="ФункціїCoreдляСлужбOffice365"/>
      <w:r w:rsidRPr="000107E4">
        <w:rPr>
          <w:b/>
          <w:color w:val="00188F"/>
        </w:rPr>
        <w:t>Функції Core для Служб Office 365</w:t>
      </w:r>
      <w:bookmarkEnd w:id="171"/>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283BE070"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1C1DF784" w14:textId="2A46DEAD" w:rsidR="00AA6628" w:rsidRDefault="00AA6628" w:rsidP="00CB6005">
      <w:pPr>
        <w:pStyle w:val="ProductList-Body"/>
        <w:tabs>
          <w:tab w:val="clear" w:pos="158"/>
          <w:tab w:val="left" w:pos="360"/>
        </w:tabs>
      </w:pPr>
    </w:p>
    <w:p w14:paraId="3DF33CB8" w14:textId="77777777" w:rsidR="00AA6628" w:rsidRDefault="00AA6628" w:rsidP="00AA6628">
      <w:pPr>
        <w:pStyle w:val="ProductList-Body"/>
        <w:tabs>
          <w:tab w:val="clear" w:pos="158"/>
          <w:tab w:val="left" w:pos="360"/>
        </w:tabs>
      </w:pPr>
      <w:r>
        <w:rPr>
          <w:b/>
          <w:color w:val="00188F"/>
        </w:rPr>
        <w:t>Пристрої Common Area Phones</w:t>
      </w:r>
    </w:p>
    <w:p w14:paraId="376D40B3" w14:textId="77777777" w:rsidR="00AA6628" w:rsidRDefault="00AA6628" w:rsidP="00AA6628">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4D30EC">
      <w:pPr>
        <w:pStyle w:val="ProductList-Body"/>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8"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F95281"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72" w:name="_Toc510304974"/>
      <w:bookmarkStart w:id="173" w:name="OtherOnlineServices"/>
      <w:r w:rsidRPr="00454965">
        <w:rPr>
          <w:lang w:val="uk-UA"/>
        </w:rPr>
        <w:t>Інші Онлайнові служби</w:t>
      </w:r>
      <w:bookmarkEnd w:id="172"/>
    </w:p>
    <w:p w14:paraId="494DF3F5" w14:textId="77777777" w:rsidR="0055446D" w:rsidRDefault="0055446D" w:rsidP="0055446D">
      <w:pPr>
        <w:pStyle w:val="ProductList-Offering2Heading"/>
        <w:keepNext/>
        <w:outlineLvl w:val="2"/>
      </w:pPr>
      <w:bookmarkStart w:id="174" w:name="MicrosoftLearning"/>
      <w:bookmarkStart w:id="175" w:name="MicrosoftPowerBIPro"/>
      <w:bookmarkEnd w:id="173"/>
      <w:r w:rsidRPr="0055446D">
        <w:rPr>
          <w:lang w:val="uk-UA"/>
        </w:rPr>
        <w:tab/>
      </w:r>
      <w:bookmarkStart w:id="176" w:name="_Toc476230941"/>
      <w:bookmarkStart w:id="177" w:name="_Toc476476626"/>
      <w:bookmarkStart w:id="178" w:name="_Toc510304975"/>
      <w:bookmarkStart w:id="179" w:name="BingMaps"/>
      <w:r>
        <w:t>Bing Maps Enterprise Platform і Mobile Asset Management Platform</w:t>
      </w:r>
      <w:bookmarkEnd w:id="176"/>
      <w:bookmarkEnd w:id="177"/>
      <w:bookmarkEnd w:id="178"/>
    </w:p>
    <w:bookmarkEnd w:id="179"/>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9" w:history="1">
        <w:r>
          <w:rPr>
            <w:rStyle w:val="Hyperlink"/>
          </w:rPr>
          <w:t>https://aka.ms/bingmapsplatformapistou</w:t>
        </w:r>
      </w:hyperlink>
      <w:r>
        <w:t xml:space="preserve"> та </w:t>
      </w:r>
      <w:hyperlink r:id="rId50"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1"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F95281"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80" w:name="_Toc476230942"/>
      <w:bookmarkStart w:id="181" w:name="_Toc510304976"/>
      <w:bookmarkStart w:id="182" w:name="BusinessApplicationPlatform"/>
      <w:r w:rsidRPr="00EB0B2A">
        <w:rPr>
          <w:lang w:val="uk-UA"/>
        </w:rPr>
        <w:t>Платформа програм для бізнесу</w:t>
      </w:r>
      <w:bookmarkEnd w:id="180"/>
      <w:bookmarkEnd w:id="181"/>
    </w:p>
    <w:bookmarkEnd w:id="182"/>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2"/>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77777777" w:rsidR="00851D25" w:rsidRPr="0008458E"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50560FBC" w14:textId="77777777" w:rsidR="00114E9D" w:rsidRPr="00585A48" w:rsidRDefault="00F95281"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83" w:name="_Toc476476628"/>
      <w:r>
        <w:rPr>
          <w:lang w:val="uk-UA"/>
        </w:rPr>
        <w:tab/>
      </w:r>
      <w:bookmarkStart w:id="184" w:name="_Toc510304977"/>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83"/>
      <w:bookmarkEnd w:id="184"/>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F95281"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85" w:name="_Toc476230944"/>
      <w:bookmarkStart w:id="186" w:name="_Toc510304978"/>
      <w:r>
        <w:t>Microsoft</w:t>
      </w:r>
      <w:r w:rsidRPr="00EB0B2A">
        <w:rPr>
          <w:lang w:val="uk-UA"/>
        </w:rPr>
        <w:t xml:space="preserve"> </w:t>
      </w:r>
      <w:r>
        <w:t>Intune</w:t>
      </w:r>
      <w:bookmarkEnd w:id="185"/>
      <w:bookmarkEnd w:id="186"/>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7"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F952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472650" w:rsidRDefault="004D30EC" w:rsidP="00727F39">
      <w:pPr>
        <w:pStyle w:val="ProductList-Offering2Heading"/>
        <w:keepNext/>
        <w:ind w:firstLine="158"/>
        <w:outlineLvl w:val="2"/>
        <w:rPr>
          <w:b w:val="0"/>
          <w:color w:val="000000" w:themeColor="text1"/>
          <w:sz w:val="8"/>
          <w:szCs w:val="8"/>
          <w:lang w:val="uk-UA"/>
        </w:rPr>
      </w:pPr>
      <w:bookmarkStart w:id="187" w:name="_Toc492329154"/>
      <w:bookmarkStart w:id="188" w:name="_Toc510304979"/>
      <w:bookmarkStart w:id="189" w:name="MicrosoftKaizalaPro"/>
      <w:bookmarkStart w:id="190" w:name="_Toc453946633"/>
      <w:bookmarkStart w:id="191" w:name="_Toc451949071"/>
      <w:r>
        <w:t>Microsoft</w:t>
      </w:r>
      <w:r w:rsidRPr="00472650">
        <w:rPr>
          <w:lang w:val="uk-UA"/>
        </w:rPr>
        <w:t xml:space="preserve"> </w:t>
      </w:r>
      <w:r>
        <w:t>Kaizala</w:t>
      </w:r>
      <w:r w:rsidRPr="00472650">
        <w:rPr>
          <w:lang w:val="uk-UA"/>
        </w:rPr>
        <w:t xml:space="preserve"> </w:t>
      </w:r>
      <w:r>
        <w:t>Pro</w:t>
      </w:r>
      <w:bookmarkEnd w:id="187"/>
      <w:bookmarkEnd w:id="188"/>
    </w:p>
    <w:bookmarkEnd w:id="189"/>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5F0144" w:rsidRDefault="00F95281" w:rsidP="004D30EC">
      <w:pPr>
        <w:pStyle w:val="ProductList-Body"/>
        <w:shd w:val="clear" w:color="auto" w:fill="A6A6A6" w:themeFill="background1" w:themeFillShade="A6"/>
        <w:spacing w:before="120" w:after="240"/>
        <w:jc w:val="right"/>
        <w:rPr>
          <w:sz w:val="16"/>
          <w:szCs w:val="16"/>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r w:rsidRPr="005F0144">
        <w:rPr>
          <w:lang w:val="uk-UA"/>
        </w:rPr>
        <w:tab/>
      </w:r>
      <w:bookmarkStart w:id="192" w:name="_Toc510304980"/>
      <w:r w:rsidR="005F4445">
        <w:t>Microsoft</w:t>
      </w:r>
      <w:r w:rsidR="005F4445" w:rsidRPr="005F0144">
        <w:rPr>
          <w:lang w:val="uk-UA"/>
        </w:rPr>
        <w:t xml:space="preserve"> </w:t>
      </w:r>
      <w:r w:rsidR="005F4445">
        <w:t>Learning</w:t>
      </w:r>
      <w:bookmarkEnd w:id="190"/>
      <w:bookmarkEnd w:id="192"/>
      <w:r w:rsidR="005F4445" w:rsidRPr="005F0144">
        <w:rPr>
          <w:lang w:val="uk-UA"/>
        </w:rPr>
        <w:t xml:space="preserve"> </w:t>
      </w:r>
      <w:bookmarkEnd w:id="191"/>
    </w:p>
    <w:bookmarkEnd w:id="174"/>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93" w:name="_Toc451949072"/>
      <w:r>
        <w:t>Microsoft Learning Imagine Academy</w:t>
      </w:r>
      <w:bookmarkEnd w:id="193"/>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58"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F95281"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75"/>
    <w:p w14:paraId="35FD281D" w14:textId="77777777" w:rsidR="00F1226F" w:rsidRPr="00AA6628" w:rsidRDefault="00F1226F" w:rsidP="00446133">
      <w:pPr>
        <w:pStyle w:val="ProductList-Offering2Heading"/>
        <w:outlineLvl w:val="2"/>
        <w:rPr>
          <w:lang w:val="uk-UA"/>
        </w:rPr>
      </w:pPr>
      <w:r w:rsidRPr="00AA6628">
        <w:rPr>
          <w:lang w:val="uk-UA"/>
        </w:rPr>
        <w:tab/>
      </w:r>
      <w:bookmarkStart w:id="194" w:name="_Toc457466455"/>
      <w:bookmarkStart w:id="195" w:name="_Toc510304981"/>
      <w:r>
        <w:t>Minecraft</w:t>
      </w:r>
      <w:r w:rsidRPr="00AA6628">
        <w:rPr>
          <w:lang w:val="uk-UA"/>
        </w:rPr>
        <w:t xml:space="preserve">: </w:t>
      </w:r>
      <w:r>
        <w:t>Education</w:t>
      </w:r>
      <w:r w:rsidRPr="00AA6628">
        <w:rPr>
          <w:lang w:val="uk-UA"/>
        </w:rPr>
        <w:t xml:space="preserve"> </w:t>
      </w:r>
      <w:r>
        <w:t>Edition</w:t>
      </w:r>
      <w:bookmarkEnd w:id="194"/>
      <w:bookmarkEnd w:id="195"/>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F95281"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96" w:name="_Toc510304982"/>
      <w:r w:rsidR="00581CDB">
        <w:t>Office</w:t>
      </w:r>
      <w:r w:rsidR="00581CDB" w:rsidRPr="00454965">
        <w:rPr>
          <w:lang w:val="uk-UA"/>
        </w:rPr>
        <w:t xml:space="preserve"> 365 </w:t>
      </w:r>
      <w:r w:rsidR="00581CDB">
        <w:t>Developer</w:t>
      </w:r>
      <w:bookmarkEnd w:id="196"/>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F952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97" w:name="_Toc453946637"/>
      <w:bookmarkStart w:id="198" w:name="_Toc510304983"/>
      <w:r w:rsidRPr="005F4445">
        <w:rPr>
          <w:lang w:val="ru-RU"/>
        </w:rPr>
        <w:t xml:space="preserve">Операційна система </w:t>
      </w:r>
      <w:r>
        <w:t>Windows</w:t>
      </w:r>
      <w:r w:rsidRPr="005F4445">
        <w:rPr>
          <w:lang w:val="ru-RU"/>
        </w:rPr>
        <w:t xml:space="preserve"> для настільних комп’ютерів</w:t>
      </w:r>
      <w:bookmarkEnd w:id="197"/>
      <w:bookmarkEnd w:id="198"/>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F95281"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510304984"/>
      <w:r>
        <w:t>Вкладення 1 – Повідомлення</w:t>
      </w:r>
      <w:bookmarkEnd w:id="199"/>
      <w:bookmarkEnd w:id="200"/>
    </w:p>
    <w:p w14:paraId="2F4609B8" w14:textId="0A35F4A9" w:rsidR="004D27A6" w:rsidRPr="00454965" w:rsidRDefault="00D67A4B" w:rsidP="008D7E12">
      <w:pPr>
        <w:pStyle w:val="ProductList-Offering1Heading"/>
        <w:rPr>
          <w:lang w:val="uk-UA"/>
        </w:rPr>
      </w:pPr>
      <w:bookmarkStart w:id="201" w:name="_Toc510304985"/>
      <w:r>
        <w:t>Bing</w:t>
      </w:r>
      <w:r w:rsidRPr="00454965">
        <w:rPr>
          <w:lang w:val="uk-UA"/>
        </w:rPr>
        <w:t xml:space="preserve"> </w:t>
      </w:r>
      <w:r>
        <w:t>Maps</w:t>
      </w:r>
      <w:bookmarkEnd w:id="201"/>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0" w:history="1">
        <w:r>
          <w:rPr>
            <w:rStyle w:val="Hyperlink"/>
          </w:rPr>
          <w:t>go.microsoft.com/?linkid=9710837</w:t>
        </w:r>
      </w:hyperlink>
      <w:r>
        <w:t xml:space="preserve"> і Декларацією про конфіденційність Bing Maps, доступною за адресою </w:t>
      </w:r>
      <w:hyperlink r:id="rId61" w:history="1">
        <w:r>
          <w:rPr>
            <w:rStyle w:val="Hyperlink"/>
          </w:rPr>
          <w:t>go.microsoft.com/fwlink/?LinkID=248686</w:t>
        </w:r>
      </w:hyperlink>
      <w:r>
        <w:t>.</w:t>
      </w:r>
    </w:p>
    <w:bookmarkStart w:id="202"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3" w:name="_Toc510304986"/>
      <w:bookmarkStart w:id="204" w:name="ProfessionalServices"/>
      <w:r w:rsidRPr="00454965">
        <w:rPr>
          <w:lang w:val="uk-UA"/>
        </w:rPr>
        <w:t>Професійні послуги</w:t>
      </w:r>
      <w:bookmarkEnd w:id="202"/>
      <w:bookmarkEnd w:id="203"/>
    </w:p>
    <w:bookmarkEnd w:id="204"/>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0D4661BE" w14:textId="77777777" w:rsidR="00BD44D7" w:rsidRDefault="00BD44D7" w:rsidP="00BD44D7">
      <w:pPr>
        <w:pStyle w:val="ProductList-Body"/>
        <w:ind w:left="158"/>
      </w:pPr>
      <w:r>
        <w:t>Майкрософт упровадить і підтримуватиме технічні та організаційні заходи для захисту Даних підтримки. Якщо Майкрософт стане відомо про порушення безпеки, що призвело до випадкового або незаконного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61262079" w14:textId="77777777" w:rsidR="00BD44D7" w:rsidRDefault="00BD44D7" w:rsidP="00BD44D7">
      <w:pPr>
        <w:pStyle w:val="ProductList-Body"/>
        <w:ind w:left="180"/>
        <w:outlineLvl w:val="2"/>
        <w:rPr>
          <w:color w:val="0072C6"/>
        </w:rPr>
      </w:pPr>
      <w:r>
        <w:rPr>
          <w:b/>
          <w:color w:val="0072C6"/>
        </w:rPr>
        <w:tab/>
      </w:r>
      <w:r>
        <w:rPr>
          <w:color w:val="0072C6"/>
        </w:rPr>
        <w:t>Використання Субобробників</w:t>
      </w:r>
    </w:p>
    <w:p w14:paraId="0EB8A218" w14:textId="77777777" w:rsidR="00BD44D7" w:rsidRDefault="00BD44D7" w:rsidP="00BD44D7">
      <w:pPr>
        <w:pStyle w:val="ProductList-Body"/>
        <w:ind w:left="720"/>
      </w:pPr>
      <w:r>
        <w:t>Використання Майкрософт Субобробників у зв'язку з наданням технічної підтримки Онлайнових служб регулюється тими самими обмеженнями й процедурами, які регулюють Субобробників у зв'язку з наданням Онлайнових служб, що викладені в положенні «Використання Субобробників»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7E3B0C23" w14:textId="77777777" w:rsidR="00BD44D7" w:rsidRPr="00AC5443" w:rsidRDefault="00BD44D7" w:rsidP="00BD44D7">
      <w:pPr>
        <w:pStyle w:val="ProductList-Body"/>
        <w:tabs>
          <w:tab w:val="clear" w:pos="158"/>
          <w:tab w:val="left" w:pos="360"/>
        </w:tabs>
        <w:ind w:left="180"/>
        <w:outlineLvl w:val="3"/>
        <w:rPr>
          <w:b/>
          <w:color w:val="0072C6"/>
        </w:rPr>
      </w:pPr>
      <w:r>
        <w:rPr>
          <w:b/>
          <w:color w:val="0072C6"/>
        </w:rPr>
        <w:t>Обробка Персональних даних</w:t>
      </w:r>
    </w:p>
    <w:p w14:paraId="3A4DA6AF" w14:textId="77777777" w:rsidR="00BD44D7" w:rsidRPr="00FC2D52" w:rsidRDefault="00BD44D7" w:rsidP="00BD44D7">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Умовами Генерального регламенту із захисту особистих даних, викладеними в Доповненні 4, набувають чинності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F95281"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05" w:name="_Toc451949080"/>
      <w:bookmarkStart w:id="206" w:name="_Toc510304987"/>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05"/>
      <w:bookmarkEnd w:id="206"/>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F95281"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07" w:name="_Toc484158323"/>
      <w:bookmarkStart w:id="208" w:name="_Toc510304988"/>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07"/>
      <w:bookmarkEnd w:id="208"/>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2"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F95281"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09" w:name="_Toc484158324"/>
      <w:bookmarkStart w:id="210" w:name="_Toc476230953"/>
      <w:bookmarkStart w:id="211" w:name="_Toc510304989"/>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09"/>
      <w:bookmarkEnd w:id="210"/>
      <w:bookmarkEnd w:id="211"/>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F952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12" w:name="_Toc503180509"/>
      <w:bookmarkStart w:id="213" w:name="_Toc510304990"/>
      <w:bookmarkStart w:id="214" w:name="Attachment2"/>
      <w:r>
        <w:t>Вкладення 2. Набори ліцензій на передплату</w:t>
      </w:r>
      <w:bookmarkEnd w:id="212"/>
      <w:bookmarkEnd w:id="213"/>
    </w:p>
    <w:p w14:paraId="795F67E7" w14:textId="77777777" w:rsidR="00727F39" w:rsidRPr="00EB4F97"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 </w:t>
      </w:r>
    </w:p>
    <w:tbl>
      <w:tblPr>
        <w:tblW w:w="10800" w:type="dxa"/>
        <w:tblInd w:w="108" w:type="dxa"/>
        <w:tblLayout w:type="fixed"/>
        <w:tblLook w:val="04A0" w:firstRow="1" w:lastRow="0" w:firstColumn="1" w:lastColumn="0" w:noHBand="0" w:noVBand="1"/>
      </w:tblPr>
      <w:tblGrid>
        <w:gridCol w:w="3347"/>
        <w:gridCol w:w="236"/>
        <w:gridCol w:w="236"/>
        <w:gridCol w:w="267"/>
        <w:gridCol w:w="261"/>
        <w:gridCol w:w="972"/>
        <w:gridCol w:w="947"/>
        <w:gridCol w:w="484"/>
        <w:gridCol w:w="477"/>
        <w:gridCol w:w="477"/>
        <w:gridCol w:w="423"/>
        <w:gridCol w:w="405"/>
        <w:gridCol w:w="918"/>
        <w:gridCol w:w="477"/>
        <w:gridCol w:w="423"/>
        <w:gridCol w:w="450"/>
      </w:tblGrid>
      <w:tr w:rsidR="00727F39" w14:paraId="1AFF9312" w14:textId="77777777" w:rsidTr="007A7532">
        <w:trPr>
          <w:trHeight w:val="636"/>
          <w:tblHeader/>
        </w:trPr>
        <w:tc>
          <w:tcPr>
            <w:tcW w:w="3347" w:type="dxa"/>
            <w:vMerge w:val="restart"/>
            <w:tcBorders>
              <w:top w:val="nil"/>
              <w:left w:val="nil"/>
              <w:bottom w:val="dashSmallGap" w:sz="4" w:space="0" w:color="808080" w:themeColor="text1" w:themeTint="7F" w:themeShade="00"/>
              <w:right w:val="nil"/>
            </w:tcBorders>
            <w:vAlign w:val="bottom"/>
            <w:hideMark/>
          </w:tcPr>
          <w:p w14:paraId="5C22090B"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10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C1DC37"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9EF10"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C524CA"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21030B"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E7E9688"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9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61E1EE"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B25517D"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1B3DCB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61" w:type="dxa"/>
            <w:gridSpan w:val="2"/>
            <w:tcBorders>
              <w:top w:val="single" w:sz="12" w:space="0" w:color="FFFFFF" w:themeColor="background1"/>
              <w:left w:val="single" w:sz="12" w:space="0" w:color="FFFFFF" w:themeColor="background1"/>
              <w:right w:val="nil"/>
            </w:tcBorders>
            <w:shd w:val="clear" w:color="auto" w:fill="0072C6"/>
            <w:hideMark/>
          </w:tcPr>
          <w:p w14:paraId="6C2703B6"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FC655E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6DA685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30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E1C13F"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6BF8073"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B190" w14:textId="77777777" w:rsidR="00727F39" w:rsidRPr="006F1174"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7E3BCFD4" w14:textId="77777777" w:rsidR="00727F39" w:rsidRPr="001F15CE"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7A0F525"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4E9737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7F39" w14:paraId="3F331DE8" w14:textId="77777777" w:rsidTr="007A7532">
        <w:trPr>
          <w:trHeight w:val="299"/>
          <w:tblHeader/>
        </w:trPr>
        <w:tc>
          <w:tcPr>
            <w:tcW w:w="3347" w:type="dxa"/>
            <w:vMerge/>
            <w:tcBorders>
              <w:top w:val="nil"/>
              <w:left w:val="nil"/>
              <w:bottom w:val="dashSmallGap" w:sz="4" w:space="0" w:color="808080" w:themeColor="background1" w:themeShade="80"/>
              <w:right w:val="nil"/>
            </w:tcBorders>
            <w:vAlign w:val="center"/>
            <w:hideMark/>
          </w:tcPr>
          <w:p w14:paraId="59B9D029" w14:textId="77777777" w:rsidR="00727F39" w:rsidRDefault="00727F39" w:rsidP="007A753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39EB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BD86D"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A853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4A07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6CABD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09B3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714B036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65CE17A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6E331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ABCA62"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FEC3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4DE6F"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5D25F88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14BB3ED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6E6666A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697C85A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92157D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727F39" w14:paraId="3A29DDD0" w14:textId="77777777" w:rsidTr="007A7532">
        <w:trPr>
          <w:trHeight w:val="210"/>
        </w:trPr>
        <w:tc>
          <w:tcPr>
            <w:tcW w:w="334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0F287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05F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99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3DA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DC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0A5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8D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B1C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3A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DF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DD9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BAF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9C6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1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92140B4" w14:textId="77777777" w:rsidTr="007A7532">
        <w:trPr>
          <w:trHeight w:val="210"/>
        </w:trPr>
        <w:tc>
          <w:tcPr>
            <w:tcW w:w="3347" w:type="dxa"/>
            <w:tcBorders>
              <w:top w:val="nil"/>
              <w:left w:val="nil"/>
              <w:bottom w:val="dashSmallGap" w:sz="4" w:space="0" w:color="BFBFBF" w:themeColor="background1" w:themeShade="BF"/>
              <w:right w:val="nil"/>
            </w:tcBorders>
            <w:noWrap/>
            <w:vAlign w:val="center"/>
            <w:hideMark/>
          </w:tcPr>
          <w:p w14:paraId="732F4FF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1BF4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D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A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B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5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94B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3AE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D8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DF80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17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FB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A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B98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B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2A98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6EF042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BE99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C5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939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283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FD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C6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68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64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8C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7A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BF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19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07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6A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FF8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7E4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11F4E8B"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EB79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4EB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0B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128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166A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8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F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8D4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87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53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F9E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F7B4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A17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5FD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75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FF5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D02A5F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5053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6A75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F69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43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8B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F438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56A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ED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8A7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CB8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8E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3F5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01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5E3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DC1ED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586D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A4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AE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82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95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4C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BD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D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57F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F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259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73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97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597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9295C0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7A90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8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551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1D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A3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5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F53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2D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4A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1C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C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6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AC2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6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37D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493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41977D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235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1C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D2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8A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AA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B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28E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377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A2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24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EE1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9D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75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D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B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4B6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287FC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6F67A"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A86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4B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4A6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24F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DF9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AA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7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4DA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457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B8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967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C7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B8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0AA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323A23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B1A2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67B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F551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1172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837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C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A7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21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1B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073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B4D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918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1E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96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9F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9E68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0C51A1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4C1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751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25E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F6E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E9D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EC6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67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1DA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33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8AD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8F3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21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BB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F6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874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90FBAD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6A5E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68FC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92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E8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77F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CA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3D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62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8E8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3C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67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D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829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F2D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73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BF6E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E812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E9E4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B90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85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07B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5C0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FCE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B8FA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34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54D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C45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0A8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060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890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1F0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DD0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B11964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D8B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BD8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84E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2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8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C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847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AA4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B0B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6C4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E838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92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680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6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77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E09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7C337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E450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22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71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CEB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AC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F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5F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6D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3E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58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79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3C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4F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722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BE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7C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60D1CE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F2BD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1E7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AA7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5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CD3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8C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E60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1F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B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E4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FBC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47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46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21A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220B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B99479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B0517"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F1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EAA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F5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BE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87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AED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2ED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B7C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007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3E6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C23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91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F4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0C72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4D7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AED101E" w14:textId="77777777" w:rsidTr="007A7532">
        <w:trPr>
          <w:trHeight w:val="299"/>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D638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0C2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74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91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C5E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41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4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3F5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BA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28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1FE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DCC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B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029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CDB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FA3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D0B640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3D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108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1B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91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3DD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45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A0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C3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4B5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FB5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AA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44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BB8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38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8C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879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C4C5E7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8F93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CC3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E0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5F1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E7B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99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E55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8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37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2C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9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CD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94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196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7D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BF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4B70DA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20B9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CD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A3C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BD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AC9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7A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F7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67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CE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00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B8E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E7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62C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272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9A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A7F0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F0AA1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4795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EFF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095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E98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DB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13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1D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DDC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41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8C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EC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EC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E93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B88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617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E27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42F767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B03E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0DD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EB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DB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96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CB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4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5CAC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D44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FD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9E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5F4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E8FF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2A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8A7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66E1FD"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0118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CB2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846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4E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DA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1E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87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1B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D34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77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C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144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457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FDE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FD5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89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A386B4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84FD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B0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349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2A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4F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7C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576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11E6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93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EA0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210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D6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76A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D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5A21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961F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8669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4D3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BE5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45B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01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71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88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9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B1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AFB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4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9B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A0B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C8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470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81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7E55DE6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6BB25" w14:textId="053CA705"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62EA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20C1"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3C4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7DB38"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C26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B685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C98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2E3D2"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AD21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493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8B2A7"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A966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A5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70BA3"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663040"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A6ECE0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F9CF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6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F2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BC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BF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BE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C3D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4E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C835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95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EF0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56A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76B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B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F4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BF6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34229F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2A29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4F9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85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A21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E6B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D8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81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323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9BC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A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E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18CE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6D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DDA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3B9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D1386C"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0AFB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0CD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DF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25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E4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7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9819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F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1D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CBE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11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5C3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88E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E0D5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2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64F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F040C8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E79F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3C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FF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366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D2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6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69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E3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F5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E66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3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25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779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F8C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10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435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923C30"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2031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C837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090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3B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5CC8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3B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6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A11C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92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DEA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B5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EF6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4885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A0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DF28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BDE8A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9D0942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BACDE" w14:textId="11B029B5" w:rsidR="00727F39" w:rsidRPr="00BD44D7" w:rsidRDefault="00727F39" w:rsidP="007A753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BD44D7">
              <w:rPr>
                <w:rFonts w:asciiTheme="majorHAnsi" w:hAnsiTheme="majorHAnsi"/>
                <w:sz w:val="15"/>
                <w:szCs w:val="15"/>
                <w:lang w:val="en-US"/>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99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E0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95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7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78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E6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F6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BFE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F85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327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7C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45F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10EE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F1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E58F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22AAD0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16AF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0B5A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DB0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407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9DA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E9E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A514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BE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C2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F74C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C8D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B807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8D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F3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81A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58A12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768B5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BF1C7"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472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126D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BDC2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F2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F37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FB12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594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5F7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7494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61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6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E64D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E39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8CA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B052E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F439A3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B38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041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F87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5A7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F0F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D82A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4B419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81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C3C6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0EA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3B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2CE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571F3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4833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3C100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FDE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B51E0F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FFB6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DA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E1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15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FD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20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67F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755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F5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D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36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EC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1E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55B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D3C5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F69AFA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735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6BE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4AC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771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D85BD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3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9C9A67"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47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330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92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C4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1E0141"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2D73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CA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CE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07E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DC3788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4051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48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DBA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676A53"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6D7A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0C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2A41F"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F1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9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F3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CAF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46B6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9148D"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3F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9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E2F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6"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77777777" w:rsidR="00727F39" w:rsidRPr="00346B66" w:rsidRDefault="00727F39" w:rsidP="00727F39">
      <w:pPr>
        <w:pStyle w:val="ProductList-Offering1Heading"/>
      </w:pPr>
      <w:bookmarkStart w:id="215" w:name="_Toc503180510"/>
      <w:bookmarkStart w:id="216" w:name="_Toc510304991"/>
      <w:r>
        <w:t>Державний сектор</w:t>
      </w:r>
      <w:bookmarkEnd w:id="215"/>
      <w:bookmarkEnd w:id="216"/>
    </w:p>
    <w:tbl>
      <w:tblPr>
        <w:tblW w:w="10782" w:type="dxa"/>
        <w:tblInd w:w="108" w:type="dxa"/>
        <w:tblLayout w:type="fixed"/>
        <w:tblLook w:val="04A0" w:firstRow="1" w:lastRow="0" w:firstColumn="1" w:lastColumn="0" w:noHBand="0" w:noVBand="1"/>
      </w:tblPr>
      <w:tblGrid>
        <w:gridCol w:w="3600"/>
        <w:gridCol w:w="432"/>
        <w:gridCol w:w="450"/>
        <w:gridCol w:w="450"/>
        <w:gridCol w:w="450"/>
        <w:gridCol w:w="540"/>
        <w:gridCol w:w="720"/>
        <w:gridCol w:w="810"/>
        <w:gridCol w:w="900"/>
        <w:gridCol w:w="810"/>
        <w:gridCol w:w="810"/>
        <w:gridCol w:w="810"/>
      </w:tblGrid>
      <w:tr w:rsidR="00727F39" w14:paraId="4E1E0AB3" w14:textId="77777777" w:rsidTr="007A7532">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1C9D8AEE"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2E785A1" w14:textId="77777777" w:rsidR="00727F39" w:rsidRPr="001F15CE" w:rsidRDefault="00727F39" w:rsidP="007A753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E6207" w14:textId="77777777" w:rsidR="00727F39" w:rsidRPr="001F15CE" w:rsidRDefault="00727F39" w:rsidP="007A753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03A000" w14:textId="77777777" w:rsidR="00727F39" w:rsidRPr="001F15CE" w:rsidRDefault="00727F39" w:rsidP="007A753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727F39" w14:paraId="60B718A4" w14:textId="77777777" w:rsidTr="007A753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718D41AD" w14:textId="77777777" w:rsidR="00727F39" w:rsidRDefault="00727F39" w:rsidP="007A7532">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D8315"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A929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5D1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5C6C8"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7A16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07AF7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E3CB0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111C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4D72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E489C" w14:textId="77777777" w:rsidR="00727F39" w:rsidRPr="006F1174"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45BE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27F39" w14:paraId="2067578F" w14:textId="77777777" w:rsidTr="007A7532">
        <w:trPr>
          <w:trHeight w:val="210"/>
        </w:trPr>
        <w:tc>
          <w:tcPr>
            <w:tcW w:w="3600" w:type="dxa"/>
            <w:tcBorders>
              <w:top w:val="nil"/>
              <w:left w:val="nil"/>
              <w:bottom w:val="dashSmallGap" w:sz="4" w:space="0" w:color="BFBFBF" w:themeColor="background1" w:themeShade="BF"/>
              <w:right w:val="nil"/>
            </w:tcBorders>
            <w:noWrap/>
            <w:vAlign w:val="center"/>
            <w:hideMark/>
          </w:tcPr>
          <w:p w14:paraId="6B39365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6EE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6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65C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09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3D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2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2EC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73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65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19BE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66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A4A7FA"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6CB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FA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0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C29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0B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48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9C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E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1926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5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8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EEB2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D2CB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1F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97B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336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E6D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5EA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216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EEA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1B0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B58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EE2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CE9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7E6D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83A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739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1086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6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26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2F5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09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30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7D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D4F9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178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EB7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2299A1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0FF25"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935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76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6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68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70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181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C0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7DB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190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A982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2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88160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91CB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EF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C67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77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25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46E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136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7A4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83C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AA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FB0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4E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035F59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2672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53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03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F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3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E6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C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BDE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A7B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7D2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4B0B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D8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4EE04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A7AF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28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3F8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65F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6AA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4CB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92B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50E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6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AF5E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B5A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E73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F486E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FFDC3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EA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B3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4B0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1DC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A30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2D9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EA2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90C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D44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430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B07B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10D1E0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6EF1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B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B9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AE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1A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0CA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0A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1AF6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5D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5CD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1A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0F1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0EA0F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5A7E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6BC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0EF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036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1E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DC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41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A39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1550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3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B12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46598C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974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32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CC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DCF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8A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0F6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A8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D45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20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4B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47F3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0CD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40EB8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A2DD6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09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8B6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0E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85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A9A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61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97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22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C067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83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11B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BEA2F5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7C4A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F05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E5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54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14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7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0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B79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BC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5DE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41F2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80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A82AB9E" w14:textId="77777777" w:rsidTr="007A753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81A8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0C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9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52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4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25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67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739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2B4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21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4A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5BF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59C4DC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E77A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054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D3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244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49F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02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C0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C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F61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A03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B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555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E09AD7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FE6A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E3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D8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A1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58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E9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BC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052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C3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021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EDA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62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5276C0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5173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B6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7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00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1D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0E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97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D9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0A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269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DAA6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FD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3A70EC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93F7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54F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C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C8B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314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7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0CD8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B4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43CA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69E9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DA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7FE7CF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EAFC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2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BC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ED4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E5D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7E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21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A6A3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76B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E1B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7C26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E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62F1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C0C9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75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EA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F5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C9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AE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F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66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BAF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69A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45E9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4E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559758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54C6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F0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B93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8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F6D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42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AA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A4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8C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FFE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A7D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0E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79E3B4"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E887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47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0A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A4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0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9E6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EEF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4D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B09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BAE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0E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267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424ACAD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24419" w14:textId="37DF26F9"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B599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AC8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8DF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0AE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36AF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ECF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E61AC"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E82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95812"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49444"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8B37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54FB2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3E0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0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8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9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EE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AB8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B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A1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8A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0C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048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B3BE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9635E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508C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D7C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4F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8C0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F5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64BB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402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01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61052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B9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6F6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94185"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CE9623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B0C12"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AC2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2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6515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4C06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15C2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A1438"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69B6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CB2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FDC02"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7F2B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6D50"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DEF8F7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8BA42"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E424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8E0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4A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E5D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498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1E6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E3F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10B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E11F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460F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89F9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14"/>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7" w:name="Attachment3"/>
      <w:bookmarkStart w:id="218" w:name="_Toc510304992"/>
      <w:r>
        <w:t>Вкладення 3 – Стандартні європейські договори (обробники)</w:t>
      </w:r>
      <w:bookmarkEnd w:id="217"/>
      <w:bookmarkEnd w:id="218"/>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19" w:name="Attachment4"/>
      <w:bookmarkStart w:id="220" w:name="_Toc489605629"/>
      <w:bookmarkStart w:id="221" w:name="_Toc510304993"/>
      <w:r>
        <w:t>Доповнення 4. Умови Генерального регламенту із захисту персональних даних, ухваленого Європейським Союзом</w:t>
      </w:r>
      <w:bookmarkEnd w:id="219"/>
      <w:bookmarkEnd w:id="220"/>
      <w:bookmarkEnd w:id="221"/>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8458E" w:rsidRDefault="00851D25" w:rsidP="00851D25">
      <w:pPr>
        <w:pStyle w:val="ProductList-Body"/>
        <w:outlineLvl w:val="1"/>
      </w:pPr>
      <w:r>
        <w:rPr>
          <w:b/>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78BDF8" w14:textId="77777777" w:rsidR="007F5920" w:rsidRDefault="007F5920" w:rsidP="009A573F">
      <w:pPr>
        <w:spacing w:after="0" w:line="240" w:lineRule="auto"/>
      </w:pPr>
      <w:r>
        <w:separator/>
      </w:r>
    </w:p>
  </w:endnote>
  <w:endnote w:type="continuationSeparator" w:id="0">
    <w:p w14:paraId="17DB41BB" w14:textId="77777777" w:rsidR="007F5920" w:rsidRDefault="007F5920" w:rsidP="009A573F">
      <w:pPr>
        <w:spacing w:after="0" w:line="240" w:lineRule="auto"/>
      </w:pPr>
      <w:r>
        <w:continuationSeparator/>
      </w:r>
    </w:p>
  </w:endnote>
  <w:endnote w:type="continuationNotice" w:id="1">
    <w:p w14:paraId="21607F33" w14:textId="77777777" w:rsidR="007F5920" w:rsidRDefault="007F59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F95281"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F95281"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F95281"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F95281"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F95281"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F95281"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F95281"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F95281"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F95281"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F95281"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F95281"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F95281"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F95281"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F95281"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F95281"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F95281"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F95281"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F95281"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F952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F952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F952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F952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F952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F952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F95281"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F95281"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F95281"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F95281"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F95281"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F95281"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F952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F952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F952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F952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F952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F952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F95281"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F95281"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F95281"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F95281"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F95281"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F95281"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F952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F952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F952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F952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F952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F952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F95281"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F95281"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F95281"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F95281"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F95281"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F95281"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F95281"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F95281"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F95281"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F95281"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F95281"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F95281"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F95281"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F95281"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F95281"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F95281"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F95281"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F95281"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F95281"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F95281"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F95281"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F95281"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F95281"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F95281"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F95281"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F95281"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F95281"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F95281"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F95281"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F95281"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F95281"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F95281"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F95281"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F95281"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F95281"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F95281"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F95281"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F95281"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F95281"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F95281"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F95281"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F95281"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F95281"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F95281"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F95281"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F95281"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F95281"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F95281"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F95281"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F95281"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F95281"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F95281"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F95281"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F95281"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F952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F952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F952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F952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F952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F952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F952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F952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F952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F952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F952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F952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414F38" w14:textId="77777777" w:rsidR="007F5920" w:rsidRDefault="007F5920" w:rsidP="009A573F">
      <w:pPr>
        <w:spacing w:after="0" w:line="240" w:lineRule="auto"/>
      </w:pPr>
      <w:r>
        <w:separator/>
      </w:r>
    </w:p>
  </w:footnote>
  <w:footnote w:type="continuationSeparator" w:id="0">
    <w:p w14:paraId="0B4E2A95" w14:textId="77777777" w:rsidR="007F5920" w:rsidRDefault="007F5920" w:rsidP="009A573F">
      <w:pPr>
        <w:spacing w:after="0" w:line="240" w:lineRule="auto"/>
      </w:pPr>
      <w:r>
        <w:continuationSeparator/>
      </w:r>
    </w:p>
  </w:footnote>
  <w:footnote w:type="continuationNotice" w:id="1">
    <w:p w14:paraId="15DB2A63" w14:textId="77777777" w:rsidR="007F5920" w:rsidRDefault="007F59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518AA69" w:rsidR="00623AFE" w:rsidRPr="00F12D4E" w:rsidRDefault="00F95281"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BD44D7">
              <w:rPr>
                <w:color w:val="404040" w:themeColor="text1" w:themeTint="BF"/>
                <w:sz w:val="16"/>
                <w:szCs w:val="16"/>
              </w:rPr>
              <w:t xml:space="preserve">квітень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B368B55" w:rsidR="00623AFE" w:rsidRPr="00A20350" w:rsidRDefault="00F95281"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BD44D7">
              <w:rPr>
                <w:color w:val="404040" w:themeColor="text1" w:themeTint="BF"/>
                <w:sz w:val="16"/>
                <w:szCs w:val="16"/>
              </w:rPr>
              <w:t xml:space="preserve">квітень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7hAXrHJC77cN7BWJqJo/CroqQErgCCqly2/MfBzak2FFtaNs09y1iH9DzADMS903Na4980LQtNHrm+cNOnUjTQ==" w:salt="J6MRE3PecyrN64zdB3J/y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528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mctestprivacypolicy"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3CA029-6C33-451F-9E58-397D443BC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26259</Words>
  <Characters>149678</Characters>
  <Application>Microsoft Office Word</Application>
  <DocSecurity>8</DocSecurity>
  <Lines>1247</Lines>
  <Paragraphs>351</Paragraphs>
  <ScaleCrop>false</ScaleCrop>
  <LinksUpToDate>false</LinksUpToDate>
  <CharactersWithSpaces>175586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2018-04-01T07:45:00Z</dcterms:created>
  <dcterms:modified xsi:type="dcterms:W3CDTF">2018-04-01T07:45:00Z</dcterms:modified>
</cp:coreProperties>
</file>