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6BAF63FC" w14:textId="231A7A7F"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851D25">
        <w:rPr>
          <w:rFonts w:asciiTheme="majorHAnsi" w:hAnsiTheme="majorHAnsi"/>
          <w:color w:val="FFFFFF" w:themeColor="background1"/>
          <w:sz w:val="72"/>
          <w:szCs w:val="72"/>
        </w:rPr>
        <w:t xml:space="preserve">вересня </w:t>
      </w:r>
      <w:r w:rsidR="00623AFE">
        <w:rPr>
          <w:rFonts w:asciiTheme="majorHAnsi" w:hAnsiTheme="majorHAnsi"/>
          <w:color w:val="FFFFFF" w:themeColor="background1"/>
          <w:sz w:val="72"/>
          <w:szCs w:val="72"/>
        </w:rPr>
        <w:t xml:space="preserve">2017 </w:t>
      </w:r>
      <w:r w:rsidRPr="00A20350">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44A3DBB8" w14:textId="1D957C0B" w:rsidR="00851D25" w:rsidRDefault="00A430D3">
      <w:pPr>
        <w:pStyle w:val="TOC1"/>
        <w:tabs>
          <w:tab w:val="right" w:leader="dot" w:pos="5030"/>
        </w:tabs>
        <w:rPr>
          <w:rFonts w:eastAsiaTheme="minorEastAsia"/>
          <w:b w:val="0"/>
          <w:caps w:val="0"/>
          <w:noProof/>
          <w:sz w:val="22"/>
          <w:lang w:val="en-US" w:eastAsia="en-US" w:bidi="ar-SA"/>
        </w:rPr>
      </w:pPr>
      <w:r w:rsidRPr="00B64D68">
        <w:rPr>
          <w:rFonts w:cstheme="minorHAnsi"/>
        </w:rPr>
        <w:fldChar w:fldCharType="begin"/>
      </w:r>
      <w:r w:rsidRPr="00B64D6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64D68">
        <w:rPr>
          <w:rFonts w:cstheme="minorHAnsi"/>
        </w:rPr>
        <w:fldChar w:fldCharType="separate"/>
      </w:r>
      <w:hyperlink w:anchor="_Toc491801374" w:history="1">
        <w:r w:rsidR="00851D25" w:rsidRPr="00B63945">
          <w:rPr>
            <w:rStyle w:val="Hyperlink"/>
            <w:noProof/>
          </w:rPr>
          <w:t>Вступ</w:t>
        </w:r>
        <w:r w:rsidR="00851D25">
          <w:rPr>
            <w:noProof/>
            <w:webHidden/>
          </w:rPr>
          <w:tab/>
        </w:r>
        <w:r w:rsidR="00851D25">
          <w:rPr>
            <w:noProof/>
            <w:webHidden/>
          </w:rPr>
          <w:fldChar w:fldCharType="begin"/>
        </w:r>
        <w:r w:rsidR="00851D25">
          <w:rPr>
            <w:noProof/>
            <w:webHidden/>
          </w:rPr>
          <w:instrText xml:space="preserve"> PAGEREF _Toc491801374 \h </w:instrText>
        </w:r>
        <w:r w:rsidR="00851D25">
          <w:rPr>
            <w:noProof/>
            <w:webHidden/>
          </w:rPr>
        </w:r>
        <w:r w:rsidR="00851D25">
          <w:rPr>
            <w:noProof/>
            <w:webHidden/>
          </w:rPr>
          <w:fldChar w:fldCharType="separate"/>
        </w:r>
        <w:r w:rsidR="00851D25">
          <w:rPr>
            <w:noProof/>
            <w:webHidden/>
          </w:rPr>
          <w:t>3</w:t>
        </w:r>
        <w:r w:rsidR="00851D25">
          <w:rPr>
            <w:noProof/>
            <w:webHidden/>
          </w:rPr>
          <w:fldChar w:fldCharType="end"/>
        </w:r>
      </w:hyperlink>
    </w:p>
    <w:p w14:paraId="5D30F7C9" w14:textId="08D8F9F5" w:rsidR="00851D25" w:rsidRDefault="00EA6E8E">
      <w:pPr>
        <w:pStyle w:val="TOC3"/>
        <w:rPr>
          <w:rFonts w:eastAsiaTheme="minorEastAsia"/>
          <w:b w:val="0"/>
          <w:smallCaps w:val="0"/>
          <w:sz w:val="22"/>
          <w:lang w:val="en-US" w:eastAsia="en-US" w:bidi="ar-SA"/>
        </w:rPr>
      </w:pPr>
      <w:hyperlink w:anchor="_Toc491801375" w:history="1">
        <w:r w:rsidR="00851D25" w:rsidRPr="00B63945">
          <w:rPr>
            <w:rStyle w:val="Hyperlink"/>
          </w:rPr>
          <w:t>Попередні версії</w:t>
        </w:r>
        <w:r w:rsidR="00851D25">
          <w:rPr>
            <w:webHidden/>
          </w:rPr>
          <w:tab/>
        </w:r>
        <w:r w:rsidR="00851D25">
          <w:rPr>
            <w:webHidden/>
          </w:rPr>
          <w:fldChar w:fldCharType="begin"/>
        </w:r>
        <w:r w:rsidR="00851D25">
          <w:rPr>
            <w:webHidden/>
          </w:rPr>
          <w:instrText xml:space="preserve"> PAGEREF _Toc491801375 \h </w:instrText>
        </w:r>
        <w:r w:rsidR="00851D25">
          <w:rPr>
            <w:webHidden/>
          </w:rPr>
        </w:r>
        <w:r w:rsidR="00851D25">
          <w:rPr>
            <w:webHidden/>
          </w:rPr>
          <w:fldChar w:fldCharType="separate"/>
        </w:r>
        <w:r w:rsidR="00851D25">
          <w:rPr>
            <w:webHidden/>
          </w:rPr>
          <w:t>3</w:t>
        </w:r>
        <w:r w:rsidR="00851D25">
          <w:rPr>
            <w:webHidden/>
          </w:rPr>
          <w:fldChar w:fldCharType="end"/>
        </w:r>
      </w:hyperlink>
    </w:p>
    <w:p w14:paraId="3A9EC0F9" w14:textId="6EFA0A45" w:rsidR="00851D25" w:rsidRDefault="00EA6E8E">
      <w:pPr>
        <w:pStyle w:val="TOC3"/>
        <w:rPr>
          <w:rFonts w:eastAsiaTheme="minorEastAsia"/>
          <w:b w:val="0"/>
          <w:smallCaps w:val="0"/>
          <w:sz w:val="22"/>
          <w:lang w:val="en-US" w:eastAsia="en-US" w:bidi="ar-SA"/>
        </w:rPr>
      </w:pPr>
      <w:hyperlink w:anchor="_Toc491801376" w:history="1">
        <w:r w:rsidR="00851D25" w:rsidRPr="00B63945">
          <w:rPr>
            <w:rStyle w:val="Hyperlink"/>
          </w:rPr>
          <w:t>Пояснення та перелік змін</w:t>
        </w:r>
        <w:r w:rsidR="00851D25">
          <w:rPr>
            <w:webHidden/>
          </w:rPr>
          <w:tab/>
        </w:r>
        <w:r w:rsidR="00851D25">
          <w:rPr>
            <w:webHidden/>
          </w:rPr>
          <w:fldChar w:fldCharType="begin"/>
        </w:r>
        <w:r w:rsidR="00851D25">
          <w:rPr>
            <w:webHidden/>
          </w:rPr>
          <w:instrText xml:space="preserve"> PAGEREF _Toc491801376 \h </w:instrText>
        </w:r>
        <w:r w:rsidR="00851D25">
          <w:rPr>
            <w:webHidden/>
          </w:rPr>
        </w:r>
        <w:r w:rsidR="00851D25">
          <w:rPr>
            <w:webHidden/>
          </w:rPr>
          <w:fldChar w:fldCharType="separate"/>
        </w:r>
        <w:r w:rsidR="00851D25">
          <w:rPr>
            <w:webHidden/>
          </w:rPr>
          <w:t>3</w:t>
        </w:r>
        <w:r w:rsidR="00851D25">
          <w:rPr>
            <w:webHidden/>
          </w:rPr>
          <w:fldChar w:fldCharType="end"/>
        </w:r>
      </w:hyperlink>
    </w:p>
    <w:p w14:paraId="775DD9F5" w14:textId="5C5BCD8F" w:rsidR="00851D25" w:rsidRDefault="00EA6E8E">
      <w:pPr>
        <w:pStyle w:val="TOC1"/>
        <w:tabs>
          <w:tab w:val="right" w:leader="dot" w:pos="5030"/>
        </w:tabs>
        <w:rPr>
          <w:rFonts w:eastAsiaTheme="minorEastAsia"/>
          <w:b w:val="0"/>
          <w:caps w:val="0"/>
          <w:noProof/>
          <w:sz w:val="22"/>
          <w:lang w:val="en-US" w:eastAsia="en-US" w:bidi="ar-SA"/>
        </w:rPr>
      </w:pPr>
      <w:hyperlink w:anchor="_Toc491801377" w:history="1">
        <w:r w:rsidR="00851D25" w:rsidRPr="00B63945">
          <w:rPr>
            <w:rStyle w:val="Hyperlink"/>
            <w:noProof/>
          </w:rPr>
          <w:t>Загальні умови</w:t>
        </w:r>
        <w:r w:rsidR="00851D25">
          <w:rPr>
            <w:noProof/>
            <w:webHidden/>
          </w:rPr>
          <w:tab/>
        </w:r>
        <w:r w:rsidR="00851D25">
          <w:rPr>
            <w:noProof/>
            <w:webHidden/>
          </w:rPr>
          <w:fldChar w:fldCharType="begin"/>
        </w:r>
        <w:r w:rsidR="00851D25">
          <w:rPr>
            <w:noProof/>
            <w:webHidden/>
          </w:rPr>
          <w:instrText xml:space="preserve"> PAGEREF _Toc491801377 \h </w:instrText>
        </w:r>
        <w:r w:rsidR="00851D25">
          <w:rPr>
            <w:noProof/>
            <w:webHidden/>
          </w:rPr>
        </w:r>
        <w:r w:rsidR="00851D25">
          <w:rPr>
            <w:noProof/>
            <w:webHidden/>
          </w:rPr>
          <w:fldChar w:fldCharType="separate"/>
        </w:r>
        <w:r w:rsidR="00851D25">
          <w:rPr>
            <w:noProof/>
            <w:webHidden/>
          </w:rPr>
          <w:t>4</w:t>
        </w:r>
        <w:r w:rsidR="00851D25">
          <w:rPr>
            <w:noProof/>
            <w:webHidden/>
          </w:rPr>
          <w:fldChar w:fldCharType="end"/>
        </w:r>
      </w:hyperlink>
    </w:p>
    <w:p w14:paraId="667F9379" w14:textId="7D79D7E9" w:rsidR="00851D25" w:rsidRDefault="00EA6E8E">
      <w:pPr>
        <w:pStyle w:val="TOC5"/>
        <w:tabs>
          <w:tab w:val="right" w:leader="dot" w:pos="5030"/>
        </w:tabs>
        <w:rPr>
          <w:rFonts w:eastAsiaTheme="minorEastAsia"/>
          <w:noProof/>
          <w:sz w:val="22"/>
          <w:lang w:val="en-US" w:eastAsia="en-US" w:bidi="ar-SA"/>
        </w:rPr>
      </w:pPr>
      <w:hyperlink w:anchor="_Toc491801378" w:history="1">
        <w:r w:rsidR="00851D25" w:rsidRPr="00B63945">
          <w:rPr>
            <w:rStyle w:val="Hyperlink"/>
            <w:noProof/>
          </w:rPr>
          <w:t>Визначення</w:t>
        </w:r>
        <w:r w:rsidR="00851D25">
          <w:rPr>
            <w:noProof/>
            <w:webHidden/>
          </w:rPr>
          <w:tab/>
        </w:r>
        <w:r w:rsidR="00851D25">
          <w:rPr>
            <w:noProof/>
            <w:webHidden/>
          </w:rPr>
          <w:fldChar w:fldCharType="begin"/>
        </w:r>
        <w:r w:rsidR="00851D25">
          <w:rPr>
            <w:noProof/>
            <w:webHidden/>
          </w:rPr>
          <w:instrText xml:space="preserve"> PAGEREF _Toc491801378 \h </w:instrText>
        </w:r>
        <w:r w:rsidR="00851D25">
          <w:rPr>
            <w:noProof/>
            <w:webHidden/>
          </w:rPr>
        </w:r>
        <w:r w:rsidR="00851D25">
          <w:rPr>
            <w:noProof/>
            <w:webHidden/>
          </w:rPr>
          <w:fldChar w:fldCharType="separate"/>
        </w:r>
        <w:r w:rsidR="00851D25">
          <w:rPr>
            <w:noProof/>
            <w:webHidden/>
          </w:rPr>
          <w:t>4</w:t>
        </w:r>
        <w:r w:rsidR="00851D25">
          <w:rPr>
            <w:noProof/>
            <w:webHidden/>
          </w:rPr>
          <w:fldChar w:fldCharType="end"/>
        </w:r>
      </w:hyperlink>
    </w:p>
    <w:p w14:paraId="47497262" w14:textId="7566DB0D" w:rsidR="00851D25" w:rsidRDefault="00EA6E8E">
      <w:pPr>
        <w:pStyle w:val="TOC5"/>
        <w:tabs>
          <w:tab w:val="right" w:leader="dot" w:pos="5030"/>
        </w:tabs>
        <w:rPr>
          <w:rFonts w:eastAsiaTheme="minorEastAsia"/>
          <w:noProof/>
          <w:sz w:val="22"/>
          <w:lang w:val="en-US" w:eastAsia="en-US" w:bidi="ar-SA"/>
        </w:rPr>
      </w:pPr>
      <w:hyperlink w:anchor="_Toc491801379" w:history="1">
        <w:r w:rsidR="00851D25" w:rsidRPr="00B63945">
          <w:rPr>
            <w:rStyle w:val="Hyperlink"/>
            <w:noProof/>
          </w:rPr>
          <w:t>Оновлення Умов використання Онлайнових служб</w:t>
        </w:r>
        <w:r w:rsidR="00851D25">
          <w:rPr>
            <w:noProof/>
            <w:webHidden/>
          </w:rPr>
          <w:tab/>
        </w:r>
        <w:r w:rsidR="00851D25">
          <w:rPr>
            <w:noProof/>
            <w:webHidden/>
          </w:rPr>
          <w:fldChar w:fldCharType="begin"/>
        </w:r>
        <w:r w:rsidR="00851D25">
          <w:rPr>
            <w:noProof/>
            <w:webHidden/>
          </w:rPr>
          <w:instrText xml:space="preserve"> PAGEREF _Toc491801379 \h </w:instrText>
        </w:r>
        <w:r w:rsidR="00851D25">
          <w:rPr>
            <w:noProof/>
            <w:webHidden/>
          </w:rPr>
        </w:r>
        <w:r w:rsidR="00851D25">
          <w:rPr>
            <w:noProof/>
            <w:webHidden/>
          </w:rPr>
          <w:fldChar w:fldCharType="separate"/>
        </w:r>
        <w:r w:rsidR="00851D25">
          <w:rPr>
            <w:noProof/>
            <w:webHidden/>
          </w:rPr>
          <w:t>4</w:t>
        </w:r>
        <w:r w:rsidR="00851D25">
          <w:rPr>
            <w:noProof/>
            <w:webHidden/>
          </w:rPr>
          <w:fldChar w:fldCharType="end"/>
        </w:r>
      </w:hyperlink>
    </w:p>
    <w:p w14:paraId="67B5E2E1" w14:textId="20E90CF6" w:rsidR="00851D25" w:rsidRDefault="00EA6E8E">
      <w:pPr>
        <w:pStyle w:val="TOC5"/>
        <w:tabs>
          <w:tab w:val="right" w:leader="dot" w:pos="5030"/>
        </w:tabs>
        <w:rPr>
          <w:rFonts w:eastAsiaTheme="minorEastAsia"/>
          <w:noProof/>
          <w:sz w:val="22"/>
          <w:lang w:val="en-US" w:eastAsia="en-US" w:bidi="ar-SA"/>
        </w:rPr>
      </w:pPr>
      <w:hyperlink w:anchor="_Toc491801380" w:history="1">
        <w:r w:rsidR="00851D25" w:rsidRPr="00B63945">
          <w:rPr>
            <w:rStyle w:val="Hyperlink"/>
            <w:noProof/>
          </w:rPr>
          <w:t>Зміни в Онлайнових службах і їх доступність</w:t>
        </w:r>
        <w:r w:rsidR="00851D25">
          <w:rPr>
            <w:noProof/>
            <w:webHidden/>
          </w:rPr>
          <w:tab/>
        </w:r>
        <w:r w:rsidR="00851D25">
          <w:rPr>
            <w:noProof/>
            <w:webHidden/>
          </w:rPr>
          <w:fldChar w:fldCharType="begin"/>
        </w:r>
        <w:r w:rsidR="00851D25">
          <w:rPr>
            <w:noProof/>
            <w:webHidden/>
          </w:rPr>
          <w:instrText xml:space="preserve"> PAGEREF _Toc491801380 \h </w:instrText>
        </w:r>
        <w:r w:rsidR="00851D25">
          <w:rPr>
            <w:noProof/>
            <w:webHidden/>
          </w:rPr>
        </w:r>
        <w:r w:rsidR="00851D25">
          <w:rPr>
            <w:noProof/>
            <w:webHidden/>
          </w:rPr>
          <w:fldChar w:fldCharType="separate"/>
        </w:r>
        <w:r w:rsidR="00851D25">
          <w:rPr>
            <w:noProof/>
            <w:webHidden/>
          </w:rPr>
          <w:t>4</w:t>
        </w:r>
        <w:r w:rsidR="00851D25">
          <w:rPr>
            <w:noProof/>
            <w:webHidden/>
          </w:rPr>
          <w:fldChar w:fldCharType="end"/>
        </w:r>
      </w:hyperlink>
    </w:p>
    <w:p w14:paraId="47CDC44E" w14:textId="03994A02" w:rsidR="00851D25" w:rsidRDefault="00EA6E8E">
      <w:pPr>
        <w:pStyle w:val="TOC5"/>
        <w:tabs>
          <w:tab w:val="right" w:leader="dot" w:pos="5030"/>
        </w:tabs>
        <w:rPr>
          <w:rFonts w:eastAsiaTheme="minorEastAsia"/>
          <w:noProof/>
          <w:sz w:val="22"/>
          <w:lang w:val="en-US" w:eastAsia="en-US" w:bidi="ar-SA"/>
        </w:rPr>
      </w:pPr>
      <w:hyperlink w:anchor="_Toc491801381" w:history="1">
        <w:r w:rsidR="00851D25" w:rsidRPr="00B63945">
          <w:rPr>
            <w:rStyle w:val="Hyperlink"/>
            <w:noProof/>
          </w:rPr>
          <w:t>Збереження даних</w:t>
        </w:r>
        <w:r w:rsidR="00851D25">
          <w:rPr>
            <w:noProof/>
            <w:webHidden/>
          </w:rPr>
          <w:tab/>
        </w:r>
        <w:r w:rsidR="00851D25">
          <w:rPr>
            <w:noProof/>
            <w:webHidden/>
          </w:rPr>
          <w:fldChar w:fldCharType="begin"/>
        </w:r>
        <w:r w:rsidR="00851D25">
          <w:rPr>
            <w:noProof/>
            <w:webHidden/>
          </w:rPr>
          <w:instrText xml:space="preserve"> PAGEREF _Toc491801381 \h </w:instrText>
        </w:r>
        <w:r w:rsidR="00851D25">
          <w:rPr>
            <w:noProof/>
            <w:webHidden/>
          </w:rPr>
        </w:r>
        <w:r w:rsidR="00851D25">
          <w:rPr>
            <w:noProof/>
            <w:webHidden/>
          </w:rPr>
          <w:fldChar w:fldCharType="separate"/>
        </w:r>
        <w:r w:rsidR="00851D25">
          <w:rPr>
            <w:noProof/>
            <w:webHidden/>
          </w:rPr>
          <w:t>5</w:t>
        </w:r>
        <w:r w:rsidR="00851D25">
          <w:rPr>
            <w:noProof/>
            <w:webHidden/>
          </w:rPr>
          <w:fldChar w:fldCharType="end"/>
        </w:r>
      </w:hyperlink>
    </w:p>
    <w:p w14:paraId="3BF0B3C3" w14:textId="74C2CAFA" w:rsidR="00851D25" w:rsidRDefault="00EA6E8E">
      <w:pPr>
        <w:pStyle w:val="TOC5"/>
        <w:tabs>
          <w:tab w:val="right" w:leader="dot" w:pos="5030"/>
        </w:tabs>
        <w:rPr>
          <w:rFonts w:eastAsiaTheme="minorEastAsia"/>
          <w:noProof/>
          <w:sz w:val="22"/>
          <w:lang w:val="en-US" w:eastAsia="en-US" w:bidi="ar-SA"/>
        </w:rPr>
      </w:pPr>
      <w:hyperlink w:anchor="_Toc491801382" w:history="1">
        <w:r w:rsidR="00851D25" w:rsidRPr="00B63945">
          <w:rPr>
            <w:rStyle w:val="Hyperlink"/>
            <w:noProof/>
          </w:rPr>
          <w:t>Використання програмного забезпечення з онлайновою службою</w:t>
        </w:r>
        <w:r w:rsidR="00851D25">
          <w:rPr>
            <w:noProof/>
            <w:webHidden/>
          </w:rPr>
          <w:tab/>
        </w:r>
        <w:r w:rsidR="00851D25">
          <w:rPr>
            <w:noProof/>
            <w:webHidden/>
          </w:rPr>
          <w:fldChar w:fldCharType="begin"/>
        </w:r>
        <w:r w:rsidR="00851D25">
          <w:rPr>
            <w:noProof/>
            <w:webHidden/>
          </w:rPr>
          <w:instrText xml:space="preserve"> PAGEREF _Toc491801382 \h </w:instrText>
        </w:r>
        <w:r w:rsidR="00851D25">
          <w:rPr>
            <w:noProof/>
            <w:webHidden/>
          </w:rPr>
        </w:r>
        <w:r w:rsidR="00851D25">
          <w:rPr>
            <w:noProof/>
            <w:webHidden/>
          </w:rPr>
          <w:fldChar w:fldCharType="separate"/>
        </w:r>
        <w:r w:rsidR="00851D25">
          <w:rPr>
            <w:noProof/>
            <w:webHidden/>
          </w:rPr>
          <w:t>5</w:t>
        </w:r>
        <w:r w:rsidR="00851D25">
          <w:rPr>
            <w:noProof/>
            <w:webHidden/>
          </w:rPr>
          <w:fldChar w:fldCharType="end"/>
        </w:r>
      </w:hyperlink>
    </w:p>
    <w:p w14:paraId="1C2D0800" w14:textId="004FFB3D" w:rsidR="00851D25" w:rsidRDefault="00EA6E8E">
      <w:pPr>
        <w:pStyle w:val="TOC5"/>
        <w:tabs>
          <w:tab w:val="right" w:leader="dot" w:pos="5030"/>
        </w:tabs>
        <w:rPr>
          <w:rFonts w:eastAsiaTheme="minorEastAsia"/>
          <w:noProof/>
          <w:sz w:val="22"/>
          <w:lang w:val="en-US" w:eastAsia="en-US" w:bidi="ar-SA"/>
        </w:rPr>
      </w:pPr>
      <w:hyperlink w:anchor="_Toc491801383" w:history="1">
        <w:r w:rsidR="00851D25" w:rsidRPr="00B63945">
          <w:rPr>
            <w:rStyle w:val="Hyperlink"/>
            <w:noProof/>
          </w:rPr>
          <w:t>Продукти не від Майкрософт</w:t>
        </w:r>
        <w:r w:rsidR="00851D25">
          <w:rPr>
            <w:noProof/>
            <w:webHidden/>
          </w:rPr>
          <w:tab/>
        </w:r>
        <w:r w:rsidR="00851D25">
          <w:rPr>
            <w:noProof/>
            <w:webHidden/>
          </w:rPr>
          <w:fldChar w:fldCharType="begin"/>
        </w:r>
        <w:r w:rsidR="00851D25">
          <w:rPr>
            <w:noProof/>
            <w:webHidden/>
          </w:rPr>
          <w:instrText xml:space="preserve"> PAGEREF _Toc491801383 \h </w:instrText>
        </w:r>
        <w:r w:rsidR="00851D25">
          <w:rPr>
            <w:noProof/>
            <w:webHidden/>
          </w:rPr>
        </w:r>
        <w:r w:rsidR="00851D25">
          <w:rPr>
            <w:noProof/>
            <w:webHidden/>
          </w:rPr>
          <w:fldChar w:fldCharType="separate"/>
        </w:r>
        <w:r w:rsidR="00851D25">
          <w:rPr>
            <w:noProof/>
            <w:webHidden/>
          </w:rPr>
          <w:t>5</w:t>
        </w:r>
        <w:r w:rsidR="00851D25">
          <w:rPr>
            <w:noProof/>
            <w:webHidden/>
          </w:rPr>
          <w:fldChar w:fldCharType="end"/>
        </w:r>
      </w:hyperlink>
    </w:p>
    <w:p w14:paraId="06989868" w14:textId="3328D804" w:rsidR="00851D25" w:rsidRDefault="00EA6E8E">
      <w:pPr>
        <w:pStyle w:val="TOC5"/>
        <w:tabs>
          <w:tab w:val="right" w:leader="dot" w:pos="5030"/>
        </w:tabs>
        <w:rPr>
          <w:rFonts w:eastAsiaTheme="minorEastAsia"/>
          <w:noProof/>
          <w:sz w:val="22"/>
          <w:lang w:val="en-US" w:eastAsia="en-US" w:bidi="ar-SA"/>
        </w:rPr>
      </w:pPr>
      <w:hyperlink w:anchor="_Toc491801384" w:history="1">
        <w:r w:rsidR="00851D25" w:rsidRPr="00B63945">
          <w:rPr>
            <w:rStyle w:val="Hyperlink"/>
            <w:noProof/>
          </w:rPr>
          <w:t>Правила допустимого використання.</w:t>
        </w:r>
        <w:r w:rsidR="00851D25">
          <w:rPr>
            <w:noProof/>
            <w:webHidden/>
          </w:rPr>
          <w:tab/>
        </w:r>
        <w:r w:rsidR="00851D25">
          <w:rPr>
            <w:noProof/>
            <w:webHidden/>
          </w:rPr>
          <w:fldChar w:fldCharType="begin"/>
        </w:r>
        <w:r w:rsidR="00851D25">
          <w:rPr>
            <w:noProof/>
            <w:webHidden/>
          </w:rPr>
          <w:instrText xml:space="preserve"> PAGEREF _Toc491801384 \h </w:instrText>
        </w:r>
        <w:r w:rsidR="00851D25">
          <w:rPr>
            <w:noProof/>
            <w:webHidden/>
          </w:rPr>
        </w:r>
        <w:r w:rsidR="00851D25">
          <w:rPr>
            <w:noProof/>
            <w:webHidden/>
          </w:rPr>
          <w:fldChar w:fldCharType="separate"/>
        </w:r>
        <w:r w:rsidR="00851D25">
          <w:rPr>
            <w:noProof/>
            <w:webHidden/>
          </w:rPr>
          <w:t>5</w:t>
        </w:r>
        <w:r w:rsidR="00851D25">
          <w:rPr>
            <w:noProof/>
            <w:webHidden/>
          </w:rPr>
          <w:fldChar w:fldCharType="end"/>
        </w:r>
      </w:hyperlink>
    </w:p>
    <w:p w14:paraId="271B8E4C" w14:textId="2E2A462A" w:rsidR="00851D25" w:rsidRDefault="00EA6E8E">
      <w:pPr>
        <w:pStyle w:val="TOC5"/>
        <w:tabs>
          <w:tab w:val="right" w:leader="dot" w:pos="5030"/>
        </w:tabs>
        <w:rPr>
          <w:rFonts w:eastAsiaTheme="minorEastAsia"/>
          <w:noProof/>
          <w:sz w:val="22"/>
          <w:lang w:val="en-US" w:eastAsia="en-US" w:bidi="ar-SA"/>
        </w:rPr>
      </w:pPr>
      <w:hyperlink w:anchor="_Toc491801385" w:history="1">
        <w:r w:rsidR="00851D25" w:rsidRPr="00B63945">
          <w:rPr>
            <w:rStyle w:val="Hyperlink"/>
            <w:noProof/>
          </w:rPr>
          <w:t>Технічні обмеження</w:t>
        </w:r>
        <w:r w:rsidR="00851D25">
          <w:rPr>
            <w:noProof/>
            <w:webHidden/>
          </w:rPr>
          <w:tab/>
        </w:r>
        <w:r w:rsidR="00851D25">
          <w:rPr>
            <w:noProof/>
            <w:webHidden/>
          </w:rPr>
          <w:fldChar w:fldCharType="begin"/>
        </w:r>
        <w:r w:rsidR="00851D25">
          <w:rPr>
            <w:noProof/>
            <w:webHidden/>
          </w:rPr>
          <w:instrText xml:space="preserve"> PAGEREF _Toc491801385 \h </w:instrText>
        </w:r>
        <w:r w:rsidR="00851D25">
          <w:rPr>
            <w:noProof/>
            <w:webHidden/>
          </w:rPr>
        </w:r>
        <w:r w:rsidR="00851D25">
          <w:rPr>
            <w:noProof/>
            <w:webHidden/>
          </w:rPr>
          <w:fldChar w:fldCharType="separate"/>
        </w:r>
        <w:r w:rsidR="00851D25">
          <w:rPr>
            <w:noProof/>
            <w:webHidden/>
          </w:rPr>
          <w:t>6</w:t>
        </w:r>
        <w:r w:rsidR="00851D25">
          <w:rPr>
            <w:noProof/>
            <w:webHidden/>
          </w:rPr>
          <w:fldChar w:fldCharType="end"/>
        </w:r>
      </w:hyperlink>
    </w:p>
    <w:p w14:paraId="672EBC25" w14:textId="78A1682E" w:rsidR="00851D25" w:rsidRDefault="00EA6E8E">
      <w:pPr>
        <w:pStyle w:val="TOC5"/>
        <w:tabs>
          <w:tab w:val="right" w:leader="dot" w:pos="5030"/>
        </w:tabs>
        <w:rPr>
          <w:rFonts w:eastAsiaTheme="minorEastAsia"/>
          <w:noProof/>
          <w:sz w:val="22"/>
          <w:lang w:val="en-US" w:eastAsia="en-US" w:bidi="ar-SA"/>
        </w:rPr>
      </w:pPr>
      <w:hyperlink w:anchor="_Toc491801386" w:history="1">
        <w:r w:rsidR="00851D25" w:rsidRPr="00B63945">
          <w:rPr>
            <w:rStyle w:val="Hyperlink"/>
            <w:noProof/>
          </w:rPr>
          <w:t>Відповідність законам</w:t>
        </w:r>
        <w:r w:rsidR="00851D25">
          <w:rPr>
            <w:noProof/>
            <w:webHidden/>
          </w:rPr>
          <w:tab/>
        </w:r>
        <w:r w:rsidR="00851D25">
          <w:rPr>
            <w:noProof/>
            <w:webHidden/>
          </w:rPr>
          <w:fldChar w:fldCharType="begin"/>
        </w:r>
        <w:r w:rsidR="00851D25">
          <w:rPr>
            <w:noProof/>
            <w:webHidden/>
          </w:rPr>
          <w:instrText xml:space="preserve"> PAGEREF _Toc491801386 \h </w:instrText>
        </w:r>
        <w:r w:rsidR="00851D25">
          <w:rPr>
            <w:noProof/>
            <w:webHidden/>
          </w:rPr>
        </w:r>
        <w:r w:rsidR="00851D25">
          <w:rPr>
            <w:noProof/>
            <w:webHidden/>
          </w:rPr>
          <w:fldChar w:fldCharType="separate"/>
        </w:r>
        <w:r w:rsidR="00851D25">
          <w:rPr>
            <w:noProof/>
            <w:webHidden/>
          </w:rPr>
          <w:t>6</w:t>
        </w:r>
        <w:r w:rsidR="00851D25">
          <w:rPr>
            <w:noProof/>
            <w:webHidden/>
          </w:rPr>
          <w:fldChar w:fldCharType="end"/>
        </w:r>
      </w:hyperlink>
    </w:p>
    <w:p w14:paraId="06F4BCAC" w14:textId="16A4393A" w:rsidR="00851D25" w:rsidRDefault="00EA6E8E">
      <w:pPr>
        <w:pStyle w:val="TOC5"/>
        <w:tabs>
          <w:tab w:val="right" w:leader="dot" w:pos="5030"/>
        </w:tabs>
        <w:rPr>
          <w:rFonts w:eastAsiaTheme="minorEastAsia"/>
          <w:noProof/>
          <w:sz w:val="22"/>
          <w:lang w:val="en-US" w:eastAsia="en-US" w:bidi="ar-SA"/>
        </w:rPr>
      </w:pPr>
      <w:hyperlink w:anchor="_Toc491801387" w:history="1">
        <w:r w:rsidR="00851D25" w:rsidRPr="00B63945">
          <w:rPr>
            <w:rStyle w:val="Hyperlink"/>
            <w:noProof/>
          </w:rPr>
          <w:t>Служби імпорту й експорту</w:t>
        </w:r>
        <w:r w:rsidR="00851D25">
          <w:rPr>
            <w:noProof/>
            <w:webHidden/>
          </w:rPr>
          <w:tab/>
        </w:r>
        <w:r w:rsidR="00851D25">
          <w:rPr>
            <w:noProof/>
            <w:webHidden/>
          </w:rPr>
          <w:fldChar w:fldCharType="begin"/>
        </w:r>
        <w:r w:rsidR="00851D25">
          <w:rPr>
            <w:noProof/>
            <w:webHidden/>
          </w:rPr>
          <w:instrText xml:space="preserve"> PAGEREF _Toc491801387 \h </w:instrText>
        </w:r>
        <w:r w:rsidR="00851D25">
          <w:rPr>
            <w:noProof/>
            <w:webHidden/>
          </w:rPr>
        </w:r>
        <w:r w:rsidR="00851D25">
          <w:rPr>
            <w:noProof/>
            <w:webHidden/>
          </w:rPr>
          <w:fldChar w:fldCharType="separate"/>
        </w:r>
        <w:r w:rsidR="00851D25">
          <w:rPr>
            <w:noProof/>
            <w:webHidden/>
          </w:rPr>
          <w:t>6</w:t>
        </w:r>
        <w:r w:rsidR="00851D25">
          <w:rPr>
            <w:noProof/>
            <w:webHidden/>
          </w:rPr>
          <w:fldChar w:fldCharType="end"/>
        </w:r>
      </w:hyperlink>
    </w:p>
    <w:p w14:paraId="75F6D52B" w14:textId="697F59D8" w:rsidR="00851D25" w:rsidRDefault="00EA6E8E">
      <w:pPr>
        <w:pStyle w:val="TOC5"/>
        <w:tabs>
          <w:tab w:val="right" w:leader="dot" w:pos="5030"/>
        </w:tabs>
        <w:rPr>
          <w:rFonts w:eastAsiaTheme="minorEastAsia"/>
          <w:noProof/>
          <w:sz w:val="22"/>
          <w:lang w:val="en-US" w:eastAsia="en-US" w:bidi="ar-SA"/>
        </w:rPr>
      </w:pPr>
      <w:hyperlink w:anchor="_Toc491801388" w:history="1">
        <w:r w:rsidR="00851D25" w:rsidRPr="00B63945">
          <w:rPr>
            <w:rStyle w:val="Hyperlink"/>
            <w:noProof/>
          </w:rPr>
          <w:t>Електронні повідомлення</w:t>
        </w:r>
        <w:r w:rsidR="00851D25">
          <w:rPr>
            <w:noProof/>
            <w:webHidden/>
          </w:rPr>
          <w:tab/>
        </w:r>
        <w:r w:rsidR="00851D25">
          <w:rPr>
            <w:noProof/>
            <w:webHidden/>
          </w:rPr>
          <w:fldChar w:fldCharType="begin"/>
        </w:r>
        <w:r w:rsidR="00851D25">
          <w:rPr>
            <w:noProof/>
            <w:webHidden/>
          </w:rPr>
          <w:instrText xml:space="preserve"> PAGEREF _Toc491801388 \h </w:instrText>
        </w:r>
        <w:r w:rsidR="00851D25">
          <w:rPr>
            <w:noProof/>
            <w:webHidden/>
          </w:rPr>
        </w:r>
        <w:r w:rsidR="00851D25">
          <w:rPr>
            <w:noProof/>
            <w:webHidden/>
          </w:rPr>
          <w:fldChar w:fldCharType="separate"/>
        </w:r>
        <w:r w:rsidR="00851D25">
          <w:rPr>
            <w:noProof/>
            <w:webHidden/>
          </w:rPr>
          <w:t>6</w:t>
        </w:r>
        <w:r w:rsidR="00851D25">
          <w:rPr>
            <w:noProof/>
            <w:webHidden/>
          </w:rPr>
          <w:fldChar w:fldCharType="end"/>
        </w:r>
      </w:hyperlink>
    </w:p>
    <w:p w14:paraId="195CC5CA" w14:textId="26783162" w:rsidR="00851D25" w:rsidRDefault="00EA6E8E">
      <w:pPr>
        <w:pStyle w:val="TOC5"/>
        <w:tabs>
          <w:tab w:val="right" w:leader="dot" w:pos="5030"/>
        </w:tabs>
        <w:rPr>
          <w:rFonts w:eastAsiaTheme="minorEastAsia"/>
          <w:noProof/>
          <w:sz w:val="22"/>
          <w:lang w:val="en-US" w:eastAsia="en-US" w:bidi="ar-SA"/>
        </w:rPr>
      </w:pPr>
      <w:hyperlink w:anchor="_Toc491801389" w:history="1">
        <w:r w:rsidR="00851D25" w:rsidRPr="00B63945">
          <w:rPr>
            <w:rStyle w:val="Hyperlink"/>
            <w:noProof/>
          </w:rPr>
          <w:t>Умови перепризначення ліцензії</w:t>
        </w:r>
        <w:r w:rsidR="00851D25">
          <w:rPr>
            <w:noProof/>
            <w:webHidden/>
          </w:rPr>
          <w:tab/>
        </w:r>
        <w:r w:rsidR="00851D25">
          <w:rPr>
            <w:noProof/>
            <w:webHidden/>
          </w:rPr>
          <w:fldChar w:fldCharType="begin"/>
        </w:r>
        <w:r w:rsidR="00851D25">
          <w:rPr>
            <w:noProof/>
            <w:webHidden/>
          </w:rPr>
          <w:instrText xml:space="preserve"> PAGEREF _Toc491801389 \h </w:instrText>
        </w:r>
        <w:r w:rsidR="00851D25">
          <w:rPr>
            <w:noProof/>
            <w:webHidden/>
          </w:rPr>
        </w:r>
        <w:r w:rsidR="00851D25">
          <w:rPr>
            <w:noProof/>
            <w:webHidden/>
          </w:rPr>
          <w:fldChar w:fldCharType="separate"/>
        </w:r>
        <w:r w:rsidR="00851D25">
          <w:rPr>
            <w:noProof/>
            <w:webHidden/>
          </w:rPr>
          <w:t>6</w:t>
        </w:r>
        <w:r w:rsidR="00851D25">
          <w:rPr>
            <w:noProof/>
            <w:webHidden/>
          </w:rPr>
          <w:fldChar w:fldCharType="end"/>
        </w:r>
      </w:hyperlink>
    </w:p>
    <w:p w14:paraId="171C90E8" w14:textId="311EBC54" w:rsidR="00851D25" w:rsidRDefault="00EA6E8E">
      <w:pPr>
        <w:pStyle w:val="TOC5"/>
        <w:tabs>
          <w:tab w:val="right" w:leader="dot" w:pos="5030"/>
        </w:tabs>
        <w:rPr>
          <w:rFonts w:eastAsiaTheme="minorEastAsia"/>
          <w:noProof/>
          <w:sz w:val="22"/>
          <w:lang w:val="en-US" w:eastAsia="en-US" w:bidi="ar-SA"/>
        </w:rPr>
      </w:pPr>
      <w:hyperlink w:anchor="_Toc491801390" w:history="1">
        <w:r w:rsidR="00851D25" w:rsidRPr="00B63945">
          <w:rPr>
            <w:rStyle w:val="Hyperlink"/>
            <w:noProof/>
          </w:rPr>
          <w:t>Шрифти</w:t>
        </w:r>
        <w:r w:rsidR="00851D25">
          <w:rPr>
            <w:noProof/>
            <w:webHidden/>
          </w:rPr>
          <w:tab/>
        </w:r>
        <w:r w:rsidR="00851D25">
          <w:rPr>
            <w:noProof/>
            <w:webHidden/>
          </w:rPr>
          <w:fldChar w:fldCharType="begin"/>
        </w:r>
        <w:r w:rsidR="00851D25">
          <w:rPr>
            <w:noProof/>
            <w:webHidden/>
          </w:rPr>
          <w:instrText xml:space="preserve"> PAGEREF _Toc491801390 \h </w:instrText>
        </w:r>
        <w:r w:rsidR="00851D25">
          <w:rPr>
            <w:noProof/>
            <w:webHidden/>
          </w:rPr>
        </w:r>
        <w:r w:rsidR="00851D25">
          <w:rPr>
            <w:noProof/>
            <w:webHidden/>
          </w:rPr>
          <w:fldChar w:fldCharType="separate"/>
        </w:r>
        <w:r w:rsidR="00851D25">
          <w:rPr>
            <w:noProof/>
            <w:webHidden/>
          </w:rPr>
          <w:t>7</w:t>
        </w:r>
        <w:r w:rsidR="00851D25">
          <w:rPr>
            <w:noProof/>
            <w:webHidden/>
          </w:rPr>
          <w:fldChar w:fldCharType="end"/>
        </w:r>
      </w:hyperlink>
    </w:p>
    <w:p w14:paraId="3DEFC270" w14:textId="763E669D" w:rsidR="00851D25" w:rsidRDefault="00EA6E8E">
      <w:pPr>
        <w:pStyle w:val="TOC5"/>
        <w:tabs>
          <w:tab w:val="right" w:leader="dot" w:pos="5030"/>
        </w:tabs>
        <w:rPr>
          <w:rFonts w:eastAsiaTheme="minorEastAsia"/>
          <w:noProof/>
          <w:sz w:val="22"/>
          <w:lang w:val="en-US" w:eastAsia="en-US" w:bidi="ar-SA"/>
        </w:rPr>
      </w:pPr>
      <w:hyperlink w:anchor="_Toc491801391" w:history="1">
        <w:r w:rsidR="00851D25" w:rsidRPr="00B63945">
          <w:rPr>
            <w:rStyle w:val="Hyperlink"/>
            <w:noProof/>
          </w:rPr>
          <w:t>Порівняльне випробування продуктів конкурентів</w:t>
        </w:r>
        <w:r w:rsidR="00851D25">
          <w:rPr>
            <w:noProof/>
            <w:webHidden/>
          </w:rPr>
          <w:tab/>
        </w:r>
        <w:r w:rsidR="00851D25">
          <w:rPr>
            <w:noProof/>
            <w:webHidden/>
          </w:rPr>
          <w:fldChar w:fldCharType="begin"/>
        </w:r>
        <w:r w:rsidR="00851D25">
          <w:rPr>
            <w:noProof/>
            <w:webHidden/>
          </w:rPr>
          <w:instrText xml:space="preserve"> PAGEREF _Toc491801391 \h </w:instrText>
        </w:r>
        <w:r w:rsidR="00851D25">
          <w:rPr>
            <w:noProof/>
            <w:webHidden/>
          </w:rPr>
        </w:r>
        <w:r w:rsidR="00851D25">
          <w:rPr>
            <w:noProof/>
            <w:webHidden/>
          </w:rPr>
          <w:fldChar w:fldCharType="separate"/>
        </w:r>
        <w:r w:rsidR="00851D25">
          <w:rPr>
            <w:noProof/>
            <w:webHidden/>
          </w:rPr>
          <w:t>7</w:t>
        </w:r>
        <w:r w:rsidR="00851D25">
          <w:rPr>
            <w:noProof/>
            <w:webHidden/>
          </w:rPr>
          <w:fldChar w:fldCharType="end"/>
        </w:r>
      </w:hyperlink>
    </w:p>
    <w:p w14:paraId="32031855" w14:textId="2C6F6558" w:rsidR="00851D25" w:rsidRDefault="00EA6E8E">
      <w:pPr>
        <w:pStyle w:val="TOC5"/>
        <w:tabs>
          <w:tab w:val="right" w:leader="dot" w:pos="5030"/>
        </w:tabs>
        <w:rPr>
          <w:rFonts w:eastAsiaTheme="minorEastAsia"/>
          <w:noProof/>
          <w:sz w:val="22"/>
          <w:lang w:val="en-US" w:eastAsia="en-US" w:bidi="ar-SA"/>
        </w:rPr>
      </w:pPr>
      <w:hyperlink w:anchor="_Toc491801392" w:history="1">
        <w:r w:rsidR="00851D25" w:rsidRPr="00B63945">
          <w:rPr>
            <w:rStyle w:val="Hyperlink"/>
            <w:noProof/>
          </w:rPr>
          <w:t>Мультиплексування</w:t>
        </w:r>
        <w:r w:rsidR="00851D25">
          <w:rPr>
            <w:noProof/>
            <w:webHidden/>
          </w:rPr>
          <w:tab/>
        </w:r>
        <w:r w:rsidR="00851D25">
          <w:rPr>
            <w:noProof/>
            <w:webHidden/>
          </w:rPr>
          <w:fldChar w:fldCharType="begin"/>
        </w:r>
        <w:r w:rsidR="00851D25">
          <w:rPr>
            <w:noProof/>
            <w:webHidden/>
          </w:rPr>
          <w:instrText xml:space="preserve"> PAGEREF _Toc491801392 \h </w:instrText>
        </w:r>
        <w:r w:rsidR="00851D25">
          <w:rPr>
            <w:noProof/>
            <w:webHidden/>
          </w:rPr>
        </w:r>
        <w:r w:rsidR="00851D25">
          <w:rPr>
            <w:noProof/>
            <w:webHidden/>
          </w:rPr>
          <w:fldChar w:fldCharType="separate"/>
        </w:r>
        <w:r w:rsidR="00851D25">
          <w:rPr>
            <w:noProof/>
            <w:webHidden/>
          </w:rPr>
          <w:t>7</w:t>
        </w:r>
        <w:r w:rsidR="00851D25">
          <w:rPr>
            <w:noProof/>
            <w:webHidden/>
          </w:rPr>
          <w:fldChar w:fldCharType="end"/>
        </w:r>
      </w:hyperlink>
    </w:p>
    <w:p w14:paraId="3BC93FF5" w14:textId="4460F9CB" w:rsidR="00851D25" w:rsidRDefault="00EA6E8E">
      <w:pPr>
        <w:pStyle w:val="TOC1"/>
        <w:tabs>
          <w:tab w:val="right" w:leader="dot" w:pos="5030"/>
        </w:tabs>
        <w:rPr>
          <w:rFonts w:eastAsiaTheme="minorEastAsia"/>
          <w:b w:val="0"/>
          <w:caps w:val="0"/>
          <w:noProof/>
          <w:sz w:val="22"/>
          <w:lang w:val="en-US" w:eastAsia="en-US" w:bidi="ar-SA"/>
        </w:rPr>
      </w:pPr>
      <w:hyperlink w:anchor="_Toc491801393" w:history="1">
        <w:r w:rsidR="00851D25" w:rsidRPr="00B63945">
          <w:rPr>
            <w:rStyle w:val="Hyperlink"/>
            <w:noProof/>
          </w:rPr>
          <w:t>Умови конфіденційності та безпеки</w:t>
        </w:r>
        <w:r w:rsidR="00851D25">
          <w:rPr>
            <w:noProof/>
            <w:webHidden/>
          </w:rPr>
          <w:tab/>
        </w:r>
        <w:r w:rsidR="00851D25">
          <w:rPr>
            <w:noProof/>
            <w:webHidden/>
          </w:rPr>
          <w:fldChar w:fldCharType="begin"/>
        </w:r>
        <w:r w:rsidR="00851D25">
          <w:rPr>
            <w:noProof/>
            <w:webHidden/>
          </w:rPr>
          <w:instrText xml:space="preserve"> PAGEREF _Toc491801393 \h </w:instrText>
        </w:r>
        <w:r w:rsidR="00851D25">
          <w:rPr>
            <w:noProof/>
            <w:webHidden/>
          </w:rPr>
        </w:r>
        <w:r w:rsidR="00851D25">
          <w:rPr>
            <w:noProof/>
            <w:webHidden/>
          </w:rPr>
          <w:fldChar w:fldCharType="separate"/>
        </w:r>
        <w:r w:rsidR="00851D25">
          <w:rPr>
            <w:noProof/>
            <w:webHidden/>
          </w:rPr>
          <w:t>8</w:t>
        </w:r>
        <w:r w:rsidR="00851D25">
          <w:rPr>
            <w:noProof/>
            <w:webHidden/>
          </w:rPr>
          <w:fldChar w:fldCharType="end"/>
        </w:r>
      </w:hyperlink>
    </w:p>
    <w:p w14:paraId="32A773FE" w14:textId="31244B73" w:rsidR="00851D25" w:rsidRDefault="00EA6E8E">
      <w:pPr>
        <w:pStyle w:val="TOC3"/>
        <w:rPr>
          <w:rFonts w:eastAsiaTheme="minorEastAsia"/>
          <w:b w:val="0"/>
          <w:smallCaps w:val="0"/>
          <w:sz w:val="22"/>
          <w:lang w:val="en-US" w:eastAsia="en-US" w:bidi="ar-SA"/>
        </w:rPr>
      </w:pPr>
      <w:hyperlink w:anchor="_Toc491801394" w:history="1">
        <w:r w:rsidR="00851D25" w:rsidRPr="00B63945">
          <w:rPr>
            <w:rStyle w:val="Hyperlink"/>
          </w:rPr>
          <w:t>Загальні Умови конфіденційності та безпеки</w:t>
        </w:r>
        <w:r w:rsidR="00851D25">
          <w:rPr>
            <w:webHidden/>
          </w:rPr>
          <w:tab/>
        </w:r>
        <w:r w:rsidR="00851D25">
          <w:rPr>
            <w:webHidden/>
          </w:rPr>
          <w:fldChar w:fldCharType="begin"/>
        </w:r>
        <w:r w:rsidR="00851D25">
          <w:rPr>
            <w:webHidden/>
          </w:rPr>
          <w:instrText xml:space="preserve"> PAGEREF _Toc491801394 \h </w:instrText>
        </w:r>
        <w:r w:rsidR="00851D25">
          <w:rPr>
            <w:webHidden/>
          </w:rPr>
        </w:r>
        <w:r w:rsidR="00851D25">
          <w:rPr>
            <w:webHidden/>
          </w:rPr>
          <w:fldChar w:fldCharType="separate"/>
        </w:r>
        <w:r w:rsidR="00851D25">
          <w:rPr>
            <w:webHidden/>
          </w:rPr>
          <w:t>8</w:t>
        </w:r>
        <w:r w:rsidR="00851D25">
          <w:rPr>
            <w:webHidden/>
          </w:rPr>
          <w:fldChar w:fldCharType="end"/>
        </w:r>
      </w:hyperlink>
    </w:p>
    <w:p w14:paraId="5D19B6E1" w14:textId="594405A5" w:rsidR="00851D25" w:rsidRDefault="00EA6E8E">
      <w:pPr>
        <w:pStyle w:val="TOC5"/>
        <w:tabs>
          <w:tab w:val="right" w:leader="dot" w:pos="5030"/>
        </w:tabs>
        <w:rPr>
          <w:rFonts w:eastAsiaTheme="minorEastAsia"/>
          <w:noProof/>
          <w:sz w:val="22"/>
          <w:lang w:val="en-US" w:eastAsia="en-US" w:bidi="ar-SA"/>
        </w:rPr>
      </w:pPr>
      <w:hyperlink w:anchor="_Toc491801395" w:history="1">
        <w:r w:rsidR="00851D25" w:rsidRPr="00B63945">
          <w:rPr>
            <w:rStyle w:val="Hyperlink"/>
            <w:noProof/>
          </w:rPr>
          <w:t>Область застосування</w:t>
        </w:r>
        <w:r w:rsidR="00851D25">
          <w:rPr>
            <w:noProof/>
            <w:webHidden/>
          </w:rPr>
          <w:tab/>
        </w:r>
        <w:r w:rsidR="00851D25">
          <w:rPr>
            <w:noProof/>
            <w:webHidden/>
          </w:rPr>
          <w:fldChar w:fldCharType="begin"/>
        </w:r>
        <w:r w:rsidR="00851D25">
          <w:rPr>
            <w:noProof/>
            <w:webHidden/>
          </w:rPr>
          <w:instrText xml:space="preserve"> PAGEREF _Toc491801395 \h </w:instrText>
        </w:r>
        <w:r w:rsidR="00851D25">
          <w:rPr>
            <w:noProof/>
            <w:webHidden/>
          </w:rPr>
        </w:r>
        <w:r w:rsidR="00851D25">
          <w:rPr>
            <w:noProof/>
            <w:webHidden/>
          </w:rPr>
          <w:fldChar w:fldCharType="separate"/>
        </w:r>
        <w:r w:rsidR="00851D25">
          <w:rPr>
            <w:noProof/>
            <w:webHidden/>
          </w:rPr>
          <w:t>8</w:t>
        </w:r>
        <w:r w:rsidR="00851D25">
          <w:rPr>
            <w:noProof/>
            <w:webHidden/>
          </w:rPr>
          <w:fldChar w:fldCharType="end"/>
        </w:r>
      </w:hyperlink>
    </w:p>
    <w:p w14:paraId="3E89CD40" w14:textId="18C1C1B2" w:rsidR="00851D25" w:rsidRDefault="00EA6E8E">
      <w:pPr>
        <w:pStyle w:val="TOC5"/>
        <w:tabs>
          <w:tab w:val="right" w:leader="dot" w:pos="5030"/>
        </w:tabs>
        <w:rPr>
          <w:rFonts w:eastAsiaTheme="minorEastAsia"/>
          <w:noProof/>
          <w:sz w:val="22"/>
          <w:lang w:val="en-US" w:eastAsia="en-US" w:bidi="ar-SA"/>
        </w:rPr>
      </w:pPr>
      <w:hyperlink w:anchor="_Toc491801396" w:history="1">
        <w:r w:rsidR="00851D25" w:rsidRPr="00B63945">
          <w:rPr>
            <w:rStyle w:val="Hyperlink"/>
            <w:noProof/>
          </w:rPr>
          <w:t>Використання Даних клієнта</w:t>
        </w:r>
        <w:r w:rsidR="00851D25">
          <w:rPr>
            <w:noProof/>
            <w:webHidden/>
          </w:rPr>
          <w:tab/>
        </w:r>
        <w:r w:rsidR="00851D25">
          <w:rPr>
            <w:noProof/>
            <w:webHidden/>
          </w:rPr>
          <w:fldChar w:fldCharType="begin"/>
        </w:r>
        <w:r w:rsidR="00851D25">
          <w:rPr>
            <w:noProof/>
            <w:webHidden/>
          </w:rPr>
          <w:instrText xml:space="preserve"> PAGEREF _Toc491801396 \h </w:instrText>
        </w:r>
        <w:r w:rsidR="00851D25">
          <w:rPr>
            <w:noProof/>
            <w:webHidden/>
          </w:rPr>
        </w:r>
        <w:r w:rsidR="00851D25">
          <w:rPr>
            <w:noProof/>
            <w:webHidden/>
          </w:rPr>
          <w:fldChar w:fldCharType="separate"/>
        </w:r>
        <w:r w:rsidR="00851D25">
          <w:rPr>
            <w:noProof/>
            <w:webHidden/>
          </w:rPr>
          <w:t>8</w:t>
        </w:r>
        <w:r w:rsidR="00851D25">
          <w:rPr>
            <w:noProof/>
            <w:webHidden/>
          </w:rPr>
          <w:fldChar w:fldCharType="end"/>
        </w:r>
      </w:hyperlink>
    </w:p>
    <w:p w14:paraId="4793DF39" w14:textId="0737FE0F" w:rsidR="00851D25" w:rsidRDefault="00EA6E8E">
      <w:pPr>
        <w:pStyle w:val="TOC5"/>
        <w:tabs>
          <w:tab w:val="right" w:leader="dot" w:pos="5030"/>
        </w:tabs>
        <w:rPr>
          <w:rFonts w:eastAsiaTheme="minorEastAsia"/>
          <w:noProof/>
          <w:sz w:val="22"/>
          <w:lang w:val="en-US" w:eastAsia="en-US" w:bidi="ar-SA"/>
        </w:rPr>
      </w:pPr>
      <w:hyperlink w:anchor="_Toc491801397" w:history="1">
        <w:r w:rsidR="00851D25" w:rsidRPr="00B63945">
          <w:rPr>
            <w:rStyle w:val="Hyperlink"/>
            <w:noProof/>
          </w:rPr>
          <w:t>Обробка Персональних даних</w:t>
        </w:r>
        <w:r w:rsidR="00851D25">
          <w:rPr>
            <w:noProof/>
            <w:webHidden/>
          </w:rPr>
          <w:tab/>
        </w:r>
        <w:r w:rsidR="00851D25">
          <w:rPr>
            <w:noProof/>
            <w:webHidden/>
          </w:rPr>
          <w:fldChar w:fldCharType="begin"/>
        </w:r>
        <w:r w:rsidR="00851D25">
          <w:rPr>
            <w:noProof/>
            <w:webHidden/>
          </w:rPr>
          <w:instrText xml:space="preserve"> PAGEREF _Toc491801397 \h </w:instrText>
        </w:r>
        <w:r w:rsidR="00851D25">
          <w:rPr>
            <w:noProof/>
            <w:webHidden/>
          </w:rPr>
        </w:r>
        <w:r w:rsidR="00851D25">
          <w:rPr>
            <w:noProof/>
            <w:webHidden/>
          </w:rPr>
          <w:fldChar w:fldCharType="separate"/>
        </w:r>
        <w:r w:rsidR="00851D25">
          <w:rPr>
            <w:noProof/>
            <w:webHidden/>
          </w:rPr>
          <w:t>8</w:t>
        </w:r>
        <w:r w:rsidR="00851D25">
          <w:rPr>
            <w:noProof/>
            <w:webHidden/>
          </w:rPr>
          <w:fldChar w:fldCharType="end"/>
        </w:r>
      </w:hyperlink>
    </w:p>
    <w:p w14:paraId="0EE778C8" w14:textId="3561BD11" w:rsidR="00851D25" w:rsidRDefault="00EA6E8E">
      <w:pPr>
        <w:pStyle w:val="TOC5"/>
        <w:tabs>
          <w:tab w:val="right" w:leader="dot" w:pos="5030"/>
        </w:tabs>
        <w:rPr>
          <w:rFonts w:eastAsiaTheme="minorEastAsia"/>
          <w:noProof/>
          <w:sz w:val="22"/>
          <w:lang w:val="en-US" w:eastAsia="en-US" w:bidi="ar-SA"/>
        </w:rPr>
      </w:pPr>
      <w:hyperlink w:anchor="_Toc491801398" w:history="1">
        <w:r w:rsidR="00851D25" w:rsidRPr="00B63945">
          <w:rPr>
            <w:rStyle w:val="Hyperlink"/>
            <w:noProof/>
          </w:rPr>
          <w:t>Використання Даних підтримки.</w:t>
        </w:r>
        <w:r w:rsidR="00851D25">
          <w:rPr>
            <w:noProof/>
            <w:webHidden/>
          </w:rPr>
          <w:tab/>
        </w:r>
        <w:r w:rsidR="00851D25">
          <w:rPr>
            <w:noProof/>
            <w:webHidden/>
          </w:rPr>
          <w:fldChar w:fldCharType="begin"/>
        </w:r>
        <w:r w:rsidR="00851D25">
          <w:rPr>
            <w:noProof/>
            <w:webHidden/>
          </w:rPr>
          <w:instrText xml:space="preserve"> PAGEREF _Toc491801398 \h </w:instrText>
        </w:r>
        <w:r w:rsidR="00851D25">
          <w:rPr>
            <w:noProof/>
            <w:webHidden/>
          </w:rPr>
        </w:r>
        <w:r w:rsidR="00851D25">
          <w:rPr>
            <w:noProof/>
            <w:webHidden/>
          </w:rPr>
          <w:fldChar w:fldCharType="separate"/>
        </w:r>
        <w:r w:rsidR="00851D25">
          <w:rPr>
            <w:noProof/>
            <w:webHidden/>
          </w:rPr>
          <w:t>8</w:t>
        </w:r>
        <w:r w:rsidR="00851D25">
          <w:rPr>
            <w:noProof/>
            <w:webHidden/>
          </w:rPr>
          <w:fldChar w:fldCharType="end"/>
        </w:r>
      </w:hyperlink>
    </w:p>
    <w:p w14:paraId="611159C9" w14:textId="2BB119D5" w:rsidR="00851D25" w:rsidRDefault="00EA6E8E">
      <w:pPr>
        <w:pStyle w:val="TOC5"/>
        <w:tabs>
          <w:tab w:val="right" w:leader="dot" w:pos="5030"/>
        </w:tabs>
        <w:rPr>
          <w:rFonts w:eastAsiaTheme="minorEastAsia"/>
          <w:noProof/>
          <w:sz w:val="22"/>
          <w:lang w:val="en-US" w:eastAsia="en-US" w:bidi="ar-SA"/>
        </w:rPr>
      </w:pPr>
      <w:hyperlink w:anchor="_Toc491801399" w:history="1">
        <w:r w:rsidR="00851D25" w:rsidRPr="00B63945">
          <w:rPr>
            <w:rStyle w:val="Hyperlink"/>
            <w:noProof/>
          </w:rPr>
          <w:t>Розголошення Даних клієнта та Даних підтримки</w:t>
        </w:r>
        <w:r w:rsidR="00851D25">
          <w:rPr>
            <w:noProof/>
            <w:webHidden/>
          </w:rPr>
          <w:tab/>
        </w:r>
        <w:r w:rsidR="00851D25">
          <w:rPr>
            <w:noProof/>
            <w:webHidden/>
          </w:rPr>
          <w:fldChar w:fldCharType="begin"/>
        </w:r>
        <w:r w:rsidR="00851D25">
          <w:rPr>
            <w:noProof/>
            <w:webHidden/>
          </w:rPr>
          <w:instrText xml:space="preserve"> PAGEREF _Toc491801399 \h </w:instrText>
        </w:r>
        <w:r w:rsidR="00851D25">
          <w:rPr>
            <w:noProof/>
            <w:webHidden/>
          </w:rPr>
        </w:r>
        <w:r w:rsidR="00851D25">
          <w:rPr>
            <w:noProof/>
            <w:webHidden/>
          </w:rPr>
          <w:fldChar w:fldCharType="separate"/>
        </w:r>
        <w:r w:rsidR="00851D25">
          <w:rPr>
            <w:noProof/>
            <w:webHidden/>
          </w:rPr>
          <w:t>8</w:t>
        </w:r>
        <w:r w:rsidR="00851D25">
          <w:rPr>
            <w:noProof/>
            <w:webHidden/>
          </w:rPr>
          <w:fldChar w:fldCharType="end"/>
        </w:r>
      </w:hyperlink>
    </w:p>
    <w:p w14:paraId="71AE58A5" w14:textId="740A6ED9" w:rsidR="00851D25" w:rsidRDefault="00EA6E8E">
      <w:pPr>
        <w:pStyle w:val="TOC5"/>
        <w:tabs>
          <w:tab w:val="right" w:leader="dot" w:pos="5030"/>
        </w:tabs>
        <w:rPr>
          <w:rFonts w:eastAsiaTheme="minorEastAsia"/>
          <w:noProof/>
          <w:sz w:val="22"/>
          <w:lang w:val="en-US" w:eastAsia="en-US" w:bidi="ar-SA"/>
        </w:rPr>
      </w:pPr>
      <w:hyperlink w:anchor="_Toc491801400" w:history="1">
        <w:r w:rsidR="00851D25" w:rsidRPr="00B63945">
          <w:rPr>
            <w:rStyle w:val="Hyperlink"/>
            <w:noProof/>
          </w:rPr>
          <w:t>Освітні установи</w:t>
        </w:r>
        <w:r w:rsidR="00851D25">
          <w:rPr>
            <w:noProof/>
            <w:webHidden/>
          </w:rPr>
          <w:tab/>
        </w:r>
        <w:r w:rsidR="00851D25">
          <w:rPr>
            <w:noProof/>
            <w:webHidden/>
          </w:rPr>
          <w:fldChar w:fldCharType="begin"/>
        </w:r>
        <w:r w:rsidR="00851D25">
          <w:rPr>
            <w:noProof/>
            <w:webHidden/>
          </w:rPr>
          <w:instrText xml:space="preserve"> PAGEREF _Toc491801400 \h </w:instrText>
        </w:r>
        <w:r w:rsidR="00851D25">
          <w:rPr>
            <w:noProof/>
            <w:webHidden/>
          </w:rPr>
        </w:r>
        <w:r w:rsidR="00851D25">
          <w:rPr>
            <w:noProof/>
            <w:webHidden/>
          </w:rPr>
          <w:fldChar w:fldCharType="separate"/>
        </w:r>
        <w:r w:rsidR="00851D25">
          <w:rPr>
            <w:noProof/>
            <w:webHidden/>
          </w:rPr>
          <w:t>9</w:t>
        </w:r>
        <w:r w:rsidR="00851D25">
          <w:rPr>
            <w:noProof/>
            <w:webHidden/>
          </w:rPr>
          <w:fldChar w:fldCharType="end"/>
        </w:r>
      </w:hyperlink>
    </w:p>
    <w:p w14:paraId="488BAFF8" w14:textId="39A77B3B" w:rsidR="00851D25" w:rsidRDefault="00EA6E8E">
      <w:pPr>
        <w:pStyle w:val="TOC5"/>
        <w:tabs>
          <w:tab w:val="right" w:leader="dot" w:pos="5030"/>
        </w:tabs>
        <w:rPr>
          <w:rFonts w:eastAsiaTheme="minorEastAsia"/>
          <w:noProof/>
          <w:sz w:val="22"/>
          <w:lang w:val="en-US" w:eastAsia="en-US" w:bidi="ar-SA"/>
        </w:rPr>
      </w:pPr>
      <w:hyperlink w:anchor="_Toc491801401" w:history="1">
        <w:r w:rsidR="00851D25" w:rsidRPr="00B63945">
          <w:rPr>
            <w:rStyle w:val="Hyperlink"/>
            <w:noProof/>
          </w:rPr>
          <w:t>Бізнес-партнер за HIPAA</w:t>
        </w:r>
        <w:r w:rsidR="00851D25">
          <w:rPr>
            <w:noProof/>
            <w:webHidden/>
          </w:rPr>
          <w:tab/>
        </w:r>
        <w:r w:rsidR="00851D25">
          <w:rPr>
            <w:noProof/>
            <w:webHidden/>
          </w:rPr>
          <w:fldChar w:fldCharType="begin"/>
        </w:r>
        <w:r w:rsidR="00851D25">
          <w:rPr>
            <w:noProof/>
            <w:webHidden/>
          </w:rPr>
          <w:instrText xml:space="preserve"> PAGEREF _Toc491801401 \h </w:instrText>
        </w:r>
        <w:r w:rsidR="00851D25">
          <w:rPr>
            <w:noProof/>
            <w:webHidden/>
          </w:rPr>
        </w:r>
        <w:r w:rsidR="00851D25">
          <w:rPr>
            <w:noProof/>
            <w:webHidden/>
          </w:rPr>
          <w:fldChar w:fldCharType="separate"/>
        </w:r>
        <w:r w:rsidR="00851D25">
          <w:rPr>
            <w:noProof/>
            <w:webHidden/>
          </w:rPr>
          <w:t>9</w:t>
        </w:r>
        <w:r w:rsidR="00851D25">
          <w:rPr>
            <w:noProof/>
            <w:webHidden/>
          </w:rPr>
          <w:fldChar w:fldCharType="end"/>
        </w:r>
      </w:hyperlink>
    </w:p>
    <w:p w14:paraId="31EAAB04" w14:textId="228A9873" w:rsidR="00851D25" w:rsidRDefault="00EA6E8E">
      <w:pPr>
        <w:pStyle w:val="TOC5"/>
        <w:tabs>
          <w:tab w:val="right" w:leader="dot" w:pos="5030"/>
        </w:tabs>
        <w:rPr>
          <w:rFonts w:eastAsiaTheme="minorEastAsia"/>
          <w:noProof/>
          <w:sz w:val="22"/>
          <w:lang w:val="en-US" w:eastAsia="en-US" w:bidi="ar-SA"/>
        </w:rPr>
      </w:pPr>
      <w:hyperlink w:anchor="_Toc491801402" w:history="1">
        <w:r w:rsidR="00851D25" w:rsidRPr="00B63945">
          <w:rPr>
            <w:rStyle w:val="Hyperlink"/>
            <w:noProof/>
          </w:rPr>
          <w:t>Безпека</w:t>
        </w:r>
        <w:r w:rsidR="00851D25">
          <w:rPr>
            <w:noProof/>
            <w:webHidden/>
          </w:rPr>
          <w:tab/>
        </w:r>
        <w:r w:rsidR="00851D25">
          <w:rPr>
            <w:noProof/>
            <w:webHidden/>
          </w:rPr>
          <w:fldChar w:fldCharType="begin"/>
        </w:r>
        <w:r w:rsidR="00851D25">
          <w:rPr>
            <w:noProof/>
            <w:webHidden/>
          </w:rPr>
          <w:instrText xml:space="preserve"> PAGEREF _Toc491801402 \h </w:instrText>
        </w:r>
        <w:r w:rsidR="00851D25">
          <w:rPr>
            <w:noProof/>
            <w:webHidden/>
          </w:rPr>
        </w:r>
        <w:r w:rsidR="00851D25">
          <w:rPr>
            <w:noProof/>
            <w:webHidden/>
          </w:rPr>
          <w:fldChar w:fldCharType="separate"/>
        </w:r>
        <w:r w:rsidR="00851D25">
          <w:rPr>
            <w:noProof/>
            <w:webHidden/>
          </w:rPr>
          <w:t>9</w:t>
        </w:r>
        <w:r w:rsidR="00851D25">
          <w:rPr>
            <w:noProof/>
            <w:webHidden/>
          </w:rPr>
          <w:fldChar w:fldCharType="end"/>
        </w:r>
      </w:hyperlink>
    </w:p>
    <w:p w14:paraId="12AF7DD7" w14:textId="2AADF02F" w:rsidR="00851D25" w:rsidRDefault="00EA6E8E">
      <w:pPr>
        <w:pStyle w:val="TOC5"/>
        <w:tabs>
          <w:tab w:val="right" w:leader="dot" w:pos="5030"/>
        </w:tabs>
        <w:rPr>
          <w:rFonts w:eastAsiaTheme="minorEastAsia"/>
          <w:noProof/>
          <w:sz w:val="22"/>
          <w:lang w:val="en-US" w:eastAsia="en-US" w:bidi="ar-SA"/>
        </w:rPr>
      </w:pPr>
      <w:hyperlink w:anchor="_Toc491801403" w:history="1">
        <w:r w:rsidR="00851D25" w:rsidRPr="00B63945">
          <w:rPr>
            <w:rStyle w:val="Hyperlink"/>
            <w:noProof/>
          </w:rPr>
          <w:t>Сповіщення про інцидент безпеки</w:t>
        </w:r>
        <w:r w:rsidR="00851D25">
          <w:rPr>
            <w:noProof/>
            <w:webHidden/>
          </w:rPr>
          <w:tab/>
        </w:r>
        <w:r w:rsidR="00851D25">
          <w:rPr>
            <w:noProof/>
            <w:webHidden/>
          </w:rPr>
          <w:fldChar w:fldCharType="begin"/>
        </w:r>
        <w:r w:rsidR="00851D25">
          <w:rPr>
            <w:noProof/>
            <w:webHidden/>
          </w:rPr>
          <w:instrText xml:space="preserve"> PAGEREF _Toc491801403 \h </w:instrText>
        </w:r>
        <w:r w:rsidR="00851D25">
          <w:rPr>
            <w:noProof/>
            <w:webHidden/>
          </w:rPr>
        </w:r>
        <w:r w:rsidR="00851D25">
          <w:rPr>
            <w:noProof/>
            <w:webHidden/>
          </w:rPr>
          <w:fldChar w:fldCharType="separate"/>
        </w:r>
        <w:r w:rsidR="00851D25">
          <w:rPr>
            <w:noProof/>
            <w:webHidden/>
          </w:rPr>
          <w:t>9</w:t>
        </w:r>
        <w:r w:rsidR="00851D25">
          <w:rPr>
            <w:noProof/>
            <w:webHidden/>
          </w:rPr>
          <w:fldChar w:fldCharType="end"/>
        </w:r>
      </w:hyperlink>
    </w:p>
    <w:p w14:paraId="717B5C39" w14:textId="014846E2" w:rsidR="00851D25" w:rsidRDefault="00EA6E8E">
      <w:pPr>
        <w:pStyle w:val="TOC5"/>
        <w:tabs>
          <w:tab w:val="right" w:leader="dot" w:pos="5030"/>
        </w:tabs>
        <w:rPr>
          <w:rFonts w:eastAsiaTheme="minorEastAsia"/>
          <w:noProof/>
          <w:sz w:val="22"/>
          <w:lang w:val="en-US" w:eastAsia="en-US" w:bidi="ar-SA"/>
        </w:rPr>
      </w:pPr>
      <w:hyperlink w:anchor="_Toc491801404" w:history="1">
        <w:r w:rsidR="00851D25" w:rsidRPr="00B63945">
          <w:rPr>
            <w:rStyle w:val="Hyperlink"/>
            <w:noProof/>
          </w:rPr>
          <w:t>Розташування Обробки даних</w:t>
        </w:r>
        <w:r w:rsidR="00851D25">
          <w:rPr>
            <w:noProof/>
            <w:webHidden/>
          </w:rPr>
          <w:tab/>
        </w:r>
        <w:r w:rsidR="00851D25">
          <w:rPr>
            <w:noProof/>
            <w:webHidden/>
          </w:rPr>
          <w:fldChar w:fldCharType="begin"/>
        </w:r>
        <w:r w:rsidR="00851D25">
          <w:rPr>
            <w:noProof/>
            <w:webHidden/>
          </w:rPr>
          <w:instrText xml:space="preserve"> PAGEREF _Toc491801404 \h </w:instrText>
        </w:r>
        <w:r w:rsidR="00851D25">
          <w:rPr>
            <w:noProof/>
            <w:webHidden/>
          </w:rPr>
        </w:r>
        <w:r w:rsidR="00851D25">
          <w:rPr>
            <w:noProof/>
            <w:webHidden/>
          </w:rPr>
          <w:fldChar w:fldCharType="separate"/>
        </w:r>
        <w:r w:rsidR="00851D25">
          <w:rPr>
            <w:noProof/>
            <w:webHidden/>
          </w:rPr>
          <w:t>9</w:t>
        </w:r>
        <w:r w:rsidR="00851D25">
          <w:rPr>
            <w:noProof/>
            <w:webHidden/>
          </w:rPr>
          <w:fldChar w:fldCharType="end"/>
        </w:r>
      </w:hyperlink>
    </w:p>
    <w:p w14:paraId="248DDC9D" w14:textId="34958B04" w:rsidR="00851D25" w:rsidRDefault="00EA6E8E">
      <w:pPr>
        <w:pStyle w:val="TOC5"/>
        <w:tabs>
          <w:tab w:val="right" w:leader="dot" w:pos="5030"/>
        </w:tabs>
        <w:rPr>
          <w:rFonts w:eastAsiaTheme="minorEastAsia"/>
          <w:noProof/>
          <w:sz w:val="22"/>
          <w:lang w:val="en-US" w:eastAsia="en-US" w:bidi="ar-SA"/>
        </w:rPr>
      </w:pPr>
      <w:hyperlink w:anchor="_Toc491801405" w:history="1">
        <w:r w:rsidR="00851D25" w:rsidRPr="00B63945">
          <w:rPr>
            <w:rStyle w:val="Hyperlink"/>
            <w:noProof/>
          </w:rPr>
          <w:t>Попередній перегляд випусків</w:t>
        </w:r>
        <w:r w:rsidR="00851D25">
          <w:rPr>
            <w:noProof/>
            <w:webHidden/>
          </w:rPr>
          <w:tab/>
        </w:r>
        <w:r w:rsidR="00851D25">
          <w:rPr>
            <w:noProof/>
            <w:webHidden/>
          </w:rPr>
          <w:fldChar w:fldCharType="begin"/>
        </w:r>
        <w:r w:rsidR="00851D25">
          <w:rPr>
            <w:noProof/>
            <w:webHidden/>
          </w:rPr>
          <w:instrText xml:space="preserve"> PAGEREF _Toc491801405 \h </w:instrText>
        </w:r>
        <w:r w:rsidR="00851D25">
          <w:rPr>
            <w:noProof/>
            <w:webHidden/>
          </w:rPr>
        </w:r>
        <w:r w:rsidR="00851D25">
          <w:rPr>
            <w:noProof/>
            <w:webHidden/>
          </w:rPr>
          <w:fldChar w:fldCharType="separate"/>
        </w:r>
        <w:r w:rsidR="00851D25">
          <w:rPr>
            <w:noProof/>
            <w:webHidden/>
          </w:rPr>
          <w:t>10</w:t>
        </w:r>
        <w:r w:rsidR="00851D25">
          <w:rPr>
            <w:noProof/>
            <w:webHidden/>
          </w:rPr>
          <w:fldChar w:fldCharType="end"/>
        </w:r>
      </w:hyperlink>
    </w:p>
    <w:p w14:paraId="715527B5" w14:textId="586C8BBD" w:rsidR="00851D25" w:rsidRDefault="00EA6E8E">
      <w:pPr>
        <w:pStyle w:val="TOC5"/>
        <w:tabs>
          <w:tab w:val="right" w:leader="dot" w:pos="5030"/>
        </w:tabs>
        <w:rPr>
          <w:rFonts w:eastAsiaTheme="minorEastAsia"/>
          <w:noProof/>
          <w:sz w:val="22"/>
          <w:lang w:val="en-US" w:eastAsia="en-US" w:bidi="ar-SA"/>
        </w:rPr>
      </w:pPr>
      <w:hyperlink w:anchor="_Toc491801406" w:history="1">
        <w:r w:rsidR="00851D25" w:rsidRPr="00B63945">
          <w:rPr>
            <w:rStyle w:val="Hyperlink"/>
            <w:noProof/>
          </w:rPr>
          <w:t>Використання підрядників</w:t>
        </w:r>
        <w:r w:rsidR="00851D25">
          <w:rPr>
            <w:noProof/>
            <w:webHidden/>
          </w:rPr>
          <w:tab/>
        </w:r>
        <w:r w:rsidR="00851D25">
          <w:rPr>
            <w:noProof/>
            <w:webHidden/>
          </w:rPr>
          <w:fldChar w:fldCharType="begin"/>
        </w:r>
        <w:r w:rsidR="00851D25">
          <w:rPr>
            <w:noProof/>
            <w:webHidden/>
          </w:rPr>
          <w:instrText xml:space="preserve"> PAGEREF _Toc491801406 \h </w:instrText>
        </w:r>
        <w:r w:rsidR="00851D25">
          <w:rPr>
            <w:noProof/>
            <w:webHidden/>
          </w:rPr>
        </w:r>
        <w:r w:rsidR="00851D25">
          <w:rPr>
            <w:noProof/>
            <w:webHidden/>
          </w:rPr>
          <w:fldChar w:fldCharType="separate"/>
        </w:r>
        <w:r w:rsidR="00851D25">
          <w:rPr>
            <w:noProof/>
            <w:webHidden/>
          </w:rPr>
          <w:t>10</w:t>
        </w:r>
        <w:r w:rsidR="00851D25">
          <w:rPr>
            <w:noProof/>
            <w:webHidden/>
          </w:rPr>
          <w:fldChar w:fldCharType="end"/>
        </w:r>
      </w:hyperlink>
    </w:p>
    <w:p w14:paraId="6AE13F31" w14:textId="433EA293" w:rsidR="00851D25" w:rsidRDefault="00EA6E8E">
      <w:pPr>
        <w:pStyle w:val="TOC5"/>
        <w:tabs>
          <w:tab w:val="right" w:leader="dot" w:pos="5030"/>
        </w:tabs>
        <w:rPr>
          <w:rFonts w:eastAsiaTheme="minorEastAsia"/>
          <w:noProof/>
          <w:sz w:val="22"/>
          <w:lang w:val="en-US" w:eastAsia="en-US" w:bidi="ar-SA"/>
        </w:rPr>
      </w:pPr>
      <w:hyperlink w:anchor="_Toc491801407" w:history="1">
        <w:r w:rsidR="00851D25" w:rsidRPr="00B63945">
          <w:rPr>
            <w:rStyle w:val="Hyperlink"/>
            <w:noProof/>
          </w:rPr>
          <w:t>Зв’язок із Майкрософт</w:t>
        </w:r>
        <w:r w:rsidR="00851D25">
          <w:rPr>
            <w:noProof/>
            <w:webHidden/>
          </w:rPr>
          <w:tab/>
        </w:r>
        <w:r w:rsidR="00851D25">
          <w:rPr>
            <w:noProof/>
            <w:webHidden/>
          </w:rPr>
          <w:fldChar w:fldCharType="begin"/>
        </w:r>
        <w:r w:rsidR="00851D25">
          <w:rPr>
            <w:noProof/>
            <w:webHidden/>
          </w:rPr>
          <w:instrText xml:space="preserve"> PAGEREF _Toc491801407 \h </w:instrText>
        </w:r>
        <w:r w:rsidR="00851D25">
          <w:rPr>
            <w:noProof/>
            <w:webHidden/>
          </w:rPr>
        </w:r>
        <w:r w:rsidR="00851D25">
          <w:rPr>
            <w:noProof/>
            <w:webHidden/>
          </w:rPr>
          <w:fldChar w:fldCharType="separate"/>
        </w:r>
        <w:r w:rsidR="00851D25">
          <w:rPr>
            <w:noProof/>
            <w:webHidden/>
          </w:rPr>
          <w:t>10</w:t>
        </w:r>
        <w:r w:rsidR="00851D25">
          <w:rPr>
            <w:noProof/>
            <w:webHidden/>
          </w:rPr>
          <w:fldChar w:fldCharType="end"/>
        </w:r>
      </w:hyperlink>
    </w:p>
    <w:p w14:paraId="5E421F21" w14:textId="44748085" w:rsidR="00851D25" w:rsidRDefault="00EA6E8E">
      <w:pPr>
        <w:pStyle w:val="TOC3"/>
        <w:rPr>
          <w:rFonts w:eastAsiaTheme="minorEastAsia"/>
          <w:b w:val="0"/>
          <w:smallCaps w:val="0"/>
          <w:sz w:val="22"/>
          <w:lang w:val="en-US" w:eastAsia="en-US" w:bidi="ar-SA"/>
        </w:rPr>
      </w:pPr>
      <w:hyperlink w:anchor="_Toc491801408" w:history="1">
        <w:r w:rsidR="00851D25" w:rsidRPr="00B63945">
          <w:rPr>
            <w:rStyle w:val="Hyperlink"/>
          </w:rPr>
          <w:t>Умови обробки даних</w:t>
        </w:r>
        <w:r w:rsidR="00851D25">
          <w:rPr>
            <w:webHidden/>
          </w:rPr>
          <w:tab/>
        </w:r>
        <w:r w:rsidR="00851D25">
          <w:rPr>
            <w:webHidden/>
          </w:rPr>
          <w:fldChar w:fldCharType="begin"/>
        </w:r>
        <w:r w:rsidR="00851D25">
          <w:rPr>
            <w:webHidden/>
          </w:rPr>
          <w:instrText xml:space="preserve"> PAGEREF _Toc491801408 \h </w:instrText>
        </w:r>
        <w:r w:rsidR="00851D25">
          <w:rPr>
            <w:webHidden/>
          </w:rPr>
        </w:r>
        <w:r w:rsidR="00851D25">
          <w:rPr>
            <w:webHidden/>
          </w:rPr>
          <w:fldChar w:fldCharType="separate"/>
        </w:r>
        <w:r w:rsidR="00851D25">
          <w:rPr>
            <w:webHidden/>
          </w:rPr>
          <w:t>11</w:t>
        </w:r>
        <w:r w:rsidR="00851D25">
          <w:rPr>
            <w:webHidden/>
          </w:rPr>
          <w:fldChar w:fldCharType="end"/>
        </w:r>
      </w:hyperlink>
    </w:p>
    <w:p w14:paraId="29B11739" w14:textId="25E88CAC" w:rsidR="00851D25" w:rsidRDefault="00EA6E8E">
      <w:pPr>
        <w:pStyle w:val="TOC5"/>
        <w:tabs>
          <w:tab w:val="right" w:leader="dot" w:pos="5030"/>
        </w:tabs>
        <w:rPr>
          <w:rFonts w:eastAsiaTheme="minorEastAsia"/>
          <w:noProof/>
          <w:sz w:val="22"/>
          <w:lang w:val="en-US" w:eastAsia="en-US" w:bidi="ar-SA"/>
        </w:rPr>
      </w:pPr>
      <w:hyperlink w:anchor="_Toc491801409" w:history="1">
        <w:r w:rsidR="00851D25" w:rsidRPr="00B63945">
          <w:rPr>
            <w:rStyle w:val="Hyperlink"/>
            <w:noProof/>
          </w:rPr>
          <w:t>Місце зберігання Даних клієнта</w:t>
        </w:r>
        <w:r w:rsidR="00851D25">
          <w:rPr>
            <w:noProof/>
            <w:webHidden/>
          </w:rPr>
          <w:tab/>
        </w:r>
        <w:r w:rsidR="00851D25">
          <w:rPr>
            <w:noProof/>
            <w:webHidden/>
          </w:rPr>
          <w:fldChar w:fldCharType="begin"/>
        </w:r>
        <w:r w:rsidR="00851D25">
          <w:rPr>
            <w:noProof/>
            <w:webHidden/>
          </w:rPr>
          <w:instrText xml:space="preserve"> PAGEREF _Toc491801409 \h </w:instrText>
        </w:r>
        <w:r w:rsidR="00851D25">
          <w:rPr>
            <w:noProof/>
            <w:webHidden/>
          </w:rPr>
        </w:r>
        <w:r w:rsidR="00851D25">
          <w:rPr>
            <w:noProof/>
            <w:webHidden/>
          </w:rPr>
          <w:fldChar w:fldCharType="separate"/>
        </w:r>
        <w:r w:rsidR="00851D25">
          <w:rPr>
            <w:noProof/>
            <w:webHidden/>
          </w:rPr>
          <w:t>12</w:t>
        </w:r>
        <w:r w:rsidR="00851D25">
          <w:rPr>
            <w:noProof/>
            <w:webHidden/>
          </w:rPr>
          <w:fldChar w:fldCharType="end"/>
        </w:r>
      </w:hyperlink>
    </w:p>
    <w:p w14:paraId="09D49E35" w14:textId="33D1986C" w:rsidR="00851D25" w:rsidRDefault="00EA6E8E">
      <w:pPr>
        <w:pStyle w:val="TOC5"/>
        <w:tabs>
          <w:tab w:val="right" w:leader="dot" w:pos="5030"/>
        </w:tabs>
        <w:rPr>
          <w:rFonts w:eastAsiaTheme="minorEastAsia"/>
          <w:noProof/>
          <w:sz w:val="22"/>
          <w:lang w:val="en-US" w:eastAsia="en-US" w:bidi="ar-SA"/>
        </w:rPr>
      </w:pPr>
      <w:hyperlink w:anchor="_Toc491801410" w:history="1">
        <w:r w:rsidR="00851D25" w:rsidRPr="00B63945">
          <w:rPr>
            <w:rStyle w:val="Hyperlink"/>
            <w:noProof/>
          </w:rPr>
          <w:t>Конфіденційність</w:t>
        </w:r>
        <w:r w:rsidR="00851D25">
          <w:rPr>
            <w:noProof/>
            <w:webHidden/>
          </w:rPr>
          <w:tab/>
        </w:r>
        <w:r w:rsidR="00851D25">
          <w:rPr>
            <w:noProof/>
            <w:webHidden/>
          </w:rPr>
          <w:fldChar w:fldCharType="begin"/>
        </w:r>
        <w:r w:rsidR="00851D25">
          <w:rPr>
            <w:noProof/>
            <w:webHidden/>
          </w:rPr>
          <w:instrText xml:space="preserve"> PAGEREF _Toc491801410 \h </w:instrText>
        </w:r>
        <w:r w:rsidR="00851D25">
          <w:rPr>
            <w:noProof/>
            <w:webHidden/>
          </w:rPr>
        </w:r>
        <w:r w:rsidR="00851D25">
          <w:rPr>
            <w:noProof/>
            <w:webHidden/>
          </w:rPr>
          <w:fldChar w:fldCharType="separate"/>
        </w:r>
        <w:r w:rsidR="00851D25">
          <w:rPr>
            <w:noProof/>
            <w:webHidden/>
          </w:rPr>
          <w:t>12</w:t>
        </w:r>
        <w:r w:rsidR="00851D25">
          <w:rPr>
            <w:noProof/>
            <w:webHidden/>
          </w:rPr>
          <w:fldChar w:fldCharType="end"/>
        </w:r>
      </w:hyperlink>
    </w:p>
    <w:p w14:paraId="3CC60915" w14:textId="7BE28522" w:rsidR="00851D25" w:rsidRDefault="00EA6E8E">
      <w:pPr>
        <w:pStyle w:val="TOC5"/>
        <w:tabs>
          <w:tab w:val="right" w:leader="dot" w:pos="5030"/>
        </w:tabs>
        <w:rPr>
          <w:rFonts w:eastAsiaTheme="minorEastAsia"/>
          <w:noProof/>
          <w:sz w:val="22"/>
          <w:lang w:val="en-US" w:eastAsia="en-US" w:bidi="ar-SA"/>
        </w:rPr>
      </w:pPr>
      <w:hyperlink w:anchor="_Toc491801411" w:history="1">
        <w:r w:rsidR="00851D25" w:rsidRPr="00B63945">
          <w:rPr>
            <w:rStyle w:val="Hyperlink"/>
            <w:noProof/>
          </w:rPr>
          <w:t>Додаткові європейські умови.</w:t>
        </w:r>
        <w:r w:rsidR="00851D25">
          <w:rPr>
            <w:noProof/>
            <w:webHidden/>
          </w:rPr>
          <w:tab/>
        </w:r>
        <w:r w:rsidR="00851D25">
          <w:rPr>
            <w:noProof/>
            <w:webHidden/>
          </w:rPr>
          <w:fldChar w:fldCharType="begin"/>
        </w:r>
        <w:r w:rsidR="00851D25">
          <w:rPr>
            <w:noProof/>
            <w:webHidden/>
          </w:rPr>
          <w:instrText xml:space="preserve"> PAGEREF _Toc491801411 \h </w:instrText>
        </w:r>
        <w:r w:rsidR="00851D25">
          <w:rPr>
            <w:noProof/>
            <w:webHidden/>
          </w:rPr>
        </w:r>
        <w:r w:rsidR="00851D25">
          <w:rPr>
            <w:noProof/>
            <w:webHidden/>
          </w:rPr>
          <w:fldChar w:fldCharType="separate"/>
        </w:r>
        <w:r w:rsidR="00851D25">
          <w:rPr>
            <w:noProof/>
            <w:webHidden/>
          </w:rPr>
          <w:t>13</w:t>
        </w:r>
        <w:r w:rsidR="00851D25">
          <w:rPr>
            <w:noProof/>
            <w:webHidden/>
          </w:rPr>
          <w:fldChar w:fldCharType="end"/>
        </w:r>
      </w:hyperlink>
    </w:p>
    <w:p w14:paraId="14573C74" w14:textId="27FB5FFE" w:rsidR="00851D25" w:rsidRDefault="00EA6E8E">
      <w:pPr>
        <w:pStyle w:val="TOC5"/>
        <w:tabs>
          <w:tab w:val="right" w:leader="dot" w:pos="5030"/>
        </w:tabs>
        <w:rPr>
          <w:rFonts w:eastAsiaTheme="minorEastAsia"/>
          <w:noProof/>
          <w:sz w:val="22"/>
          <w:lang w:val="en-US" w:eastAsia="en-US" w:bidi="ar-SA"/>
        </w:rPr>
      </w:pPr>
      <w:hyperlink w:anchor="_Toc491801412" w:history="1">
        <w:r w:rsidR="00851D25" w:rsidRPr="00B63945">
          <w:rPr>
            <w:rStyle w:val="Hyperlink"/>
            <w:noProof/>
          </w:rPr>
          <w:t>Безпека</w:t>
        </w:r>
        <w:r w:rsidR="00851D25">
          <w:rPr>
            <w:noProof/>
            <w:webHidden/>
          </w:rPr>
          <w:tab/>
        </w:r>
        <w:r w:rsidR="00851D25">
          <w:rPr>
            <w:noProof/>
            <w:webHidden/>
          </w:rPr>
          <w:fldChar w:fldCharType="begin"/>
        </w:r>
        <w:r w:rsidR="00851D25">
          <w:rPr>
            <w:noProof/>
            <w:webHidden/>
          </w:rPr>
          <w:instrText xml:space="preserve"> PAGEREF _Toc491801412 \h </w:instrText>
        </w:r>
        <w:r w:rsidR="00851D25">
          <w:rPr>
            <w:noProof/>
            <w:webHidden/>
          </w:rPr>
        </w:r>
        <w:r w:rsidR="00851D25">
          <w:rPr>
            <w:noProof/>
            <w:webHidden/>
          </w:rPr>
          <w:fldChar w:fldCharType="separate"/>
        </w:r>
        <w:r w:rsidR="00851D25">
          <w:rPr>
            <w:noProof/>
            <w:webHidden/>
          </w:rPr>
          <w:t>13</w:t>
        </w:r>
        <w:r w:rsidR="00851D25">
          <w:rPr>
            <w:noProof/>
            <w:webHidden/>
          </w:rPr>
          <w:fldChar w:fldCharType="end"/>
        </w:r>
      </w:hyperlink>
    </w:p>
    <w:p w14:paraId="71B6EF1A" w14:textId="1695CD1F" w:rsidR="00851D25" w:rsidRDefault="00851D25">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1801413" w:history="1">
        <w:r w:rsidRPr="00B63945">
          <w:rPr>
            <w:rStyle w:val="Hyperlink"/>
            <w:noProof/>
          </w:rPr>
          <w:t>Умови, що стосуються Онлайнової служби</w:t>
        </w:r>
        <w:r>
          <w:rPr>
            <w:noProof/>
            <w:webHidden/>
          </w:rPr>
          <w:tab/>
        </w:r>
        <w:r>
          <w:rPr>
            <w:noProof/>
            <w:webHidden/>
          </w:rPr>
          <w:fldChar w:fldCharType="begin"/>
        </w:r>
        <w:r>
          <w:rPr>
            <w:noProof/>
            <w:webHidden/>
          </w:rPr>
          <w:instrText xml:space="preserve"> PAGEREF _Toc491801413 \h </w:instrText>
        </w:r>
        <w:r>
          <w:rPr>
            <w:noProof/>
            <w:webHidden/>
          </w:rPr>
        </w:r>
        <w:r>
          <w:rPr>
            <w:noProof/>
            <w:webHidden/>
          </w:rPr>
          <w:fldChar w:fldCharType="separate"/>
        </w:r>
        <w:r>
          <w:rPr>
            <w:noProof/>
            <w:webHidden/>
          </w:rPr>
          <w:t>17</w:t>
        </w:r>
        <w:r>
          <w:rPr>
            <w:noProof/>
            <w:webHidden/>
          </w:rPr>
          <w:fldChar w:fldCharType="end"/>
        </w:r>
      </w:hyperlink>
    </w:p>
    <w:p w14:paraId="11FFA4CB" w14:textId="22534507" w:rsidR="00851D25" w:rsidRDefault="00EA6E8E">
      <w:pPr>
        <w:pStyle w:val="TOC2"/>
        <w:tabs>
          <w:tab w:val="right" w:leader="dot" w:pos="5030"/>
        </w:tabs>
        <w:rPr>
          <w:rFonts w:eastAsiaTheme="minorEastAsia"/>
          <w:b w:val="0"/>
          <w:smallCaps w:val="0"/>
          <w:noProof/>
          <w:sz w:val="22"/>
          <w:lang w:val="en-US" w:eastAsia="en-US" w:bidi="ar-SA"/>
        </w:rPr>
      </w:pPr>
      <w:hyperlink w:anchor="_Toc491801414" w:history="1">
        <w:r w:rsidR="00851D25" w:rsidRPr="00B63945">
          <w:rPr>
            <w:rStyle w:val="Hyperlink"/>
            <w:noProof/>
          </w:rPr>
          <w:t>Служби Microsoft Azure</w:t>
        </w:r>
        <w:r w:rsidR="00851D25">
          <w:rPr>
            <w:noProof/>
            <w:webHidden/>
          </w:rPr>
          <w:tab/>
        </w:r>
        <w:r w:rsidR="00851D25">
          <w:rPr>
            <w:noProof/>
            <w:webHidden/>
          </w:rPr>
          <w:fldChar w:fldCharType="begin"/>
        </w:r>
        <w:r w:rsidR="00851D25">
          <w:rPr>
            <w:noProof/>
            <w:webHidden/>
          </w:rPr>
          <w:instrText xml:space="preserve"> PAGEREF _Toc491801414 \h </w:instrText>
        </w:r>
        <w:r w:rsidR="00851D25">
          <w:rPr>
            <w:noProof/>
            <w:webHidden/>
          </w:rPr>
        </w:r>
        <w:r w:rsidR="00851D25">
          <w:rPr>
            <w:noProof/>
            <w:webHidden/>
          </w:rPr>
          <w:fldChar w:fldCharType="separate"/>
        </w:r>
        <w:r w:rsidR="00851D25">
          <w:rPr>
            <w:noProof/>
            <w:webHidden/>
          </w:rPr>
          <w:t>17</w:t>
        </w:r>
        <w:r w:rsidR="00851D25">
          <w:rPr>
            <w:noProof/>
            <w:webHidden/>
          </w:rPr>
          <w:fldChar w:fldCharType="end"/>
        </w:r>
      </w:hyperlink>
    </w:p>
    <w:p w14:paraId="1761CC67" w14:textId="304279D7" w:rsidR="00851D25" w:rsidRDefault="00EA6E8E">
      <w:pPr>
        <w:pStyle w:val="TOC4"/>
        <w:rPr>
          <w:rFonts w:eastAsiaTheme="minorEastAsia"/>
          <w:smallCaps w:val="0"/>
          <w:noProof/>
          <w:sz w:val="22"/>
          <w:lang w:val="en-US" w:eastAsia="en-US" w:bidi="ar-SA"/>
        </w:rPr>
      </w:pPr>
      <w:hyperlink w:anchor="_Toc491801415" w:history="1">
        <w:r w:rsidR="00851D25" w:rsidRPr="00B63945">
          <w:rPr>
            <w:rStyle w:val="Hyperlink"/>
            <w:noProof/>
          </w:rPr>
          <w:t>Microsoft Azure Stack</w:t>
        </w:r>
        <w:r w:rsidR="00851D25">
          <w:rPr>
            <w:noProof/>
            <w:webHidden/>
          </w:rPr>
          <w:tab/>
        </w:r>
        <w:r w:rsidR="00851D25">
          <w:rPr>
            <w:noProof/>
            <w:webHidden/>
          </w:rPr>
          <w:fldChar w:fldCharType="begin"/>
        </w:r>
        <w:r w:rsidR="00851D25">
          <w:rPr>
            <w:noProof/>
            <w:webHidden/>
          </w:rPr>
          <w:instrText xml:space="preserve"> PAGEREF _Toc491801415 \h </w:instrText>
        </w:r>
        <w:r w:rsidR="00851D25">
          <w:rPr>
            <w:noProof/>
            <w:webHidden/>
          </w:rPr>
        </w:r>
        <w:r w:rsidR="00851D25">
          <w:rPr>
            <w:noProof/>
            <w:webHidden/>
          </w:rPr>
          <w:fldChar w:fldCharType="separate"/>
        </w:r>
        <w:r w:rsidR="00851D25">
          <w:rPr>
            <w:noProof/>
            <w:webHidden/>
          </w:rPr>
          <w:t>18</w:t>
        </w:r>
        <w:r w:rsidR="00851D25">
          <w:rPr>
            <w:noProof/>
            <w:webHidden/>
          </w:rPr>
          <w:fldChar w:fldCharType="end"/>
        </w:r>
      </w:hyperlink>
    </w:p>
    <w:p w14:paraId="1DEB37EE" w14:textId="79D060CF" w:rsidR="00851D25" w:rsidRDefault="00EA6E8E">
      <w:pPr>
        <w:pStyle w:val="TOC4"/>
        <w:rPr>
          <w:rFonts w:eastAsiaTheme="minorEastAsia"/>
          <w:smallCaps w:val="0"/>
          <w:noProof/>
          <w:sz w:val="22"/>
          <w:lang w:val="en-US" w:eastAsia="en-US" w:bidi="ar-SA"/>
        </w:rPr>
      </w:pPr>
      <w:hyperlink w:anchor="_Toc491801416" w:history="1">
        <w:r w:rsidR="00851D25" w:rsidRPr="00B63945">
          <w:rPr>
            <w:rStyle w:val="Hyperlink"/>
            <w:noProof/>
          </w:rPr>
          <w:t>Microsoft Cognitive Services</w:t>
        </w:r>
        <w:r w:rsidR="00851D25">
          <w:rPr>
            <w:noProof/>
            <w:webHidden/>
          </w:rPr>
          <w:tab/>
        </w:r>
        <w:r w:rsidR="00851D25">
          <w:rPr>
            <w:noProof/>
            <w:webHidden/>
          </w:rPr>
          <w:fldChar w:fldCharType="begin"/>
        </w:r>
        <w:r w:rsidR="00851D25">
          <w:rPr>
            <w:noProof/>
            <w:webHidden/>
          </w:rPr>
          <w:instrText xml:space="preserve"> PAGEREF _Toc491801416 \h </w:instrText>
        </w:r>
        <w:r w:rsidR="00851D25">
          <w:rPr>
            <w:noProof/>
            <w:webHidden/>
          </w:rPr>
        </w:r>
        <w:r w:rsidR="00851D25">
          <w:rPr>
            <w:noProof/>
            <w:webHidden/>
          </w:rPr>
          <w:fldChar w:fldCharType="separate"/>
        </w:r>
        <w:r w:rsidR="00851D25">
          <w:rPr>
            <w:noProof/>
            <w:webHidden/>
          </w:rPr>
          <w:t>18</w:t>
        </w:r>
        <w:r w:rsidR="00851D25">
          <w:rPr>
            <w:noProof/>
            <w:webHidden/>
          </w:rPr>
          <w:fldChar w:fldCharType="end"/>
        </w:r>
      </w:hyperlink>
    </w:p>
    <w:p w14:paraId="63CD54E4" w14:textId="629C6887" w:rsidR="00851D25" w:rsidRDefault="00EA6E8E">
      <w:pPr>
        <w:pStyle w:val="TOC2"/>
        <w:tabs>
          <w:tab w:val="right" w:leader="dot" w:pos="5030"/>
        </w:tabs>
        <w:rPr>
          <w:rFonts w:eastAsiaTheme="minorEastAsia"/>
          <w:b w:val="0"/>
          <w:smallCaps w:val="0"/>
          <w:noProof/>
          <w:sz w:val="22"/>
          <w:lang w:val="en-US" w:eastAsia="en-US" w:bidi="ar-SA"/>
        </w:rPr>
      </w:pPr>
      <w:hyperlink w:anchor="_Toc491801417" w:history="1">
        <w:r w:rsidR="00851D25" w:rsidRPr="00B63945">
          <w:rPr>
            <w:rStyle w:val="Hyperlink"/>
            <w:noProof/>
          </w:rPr>
          <w:t>Плани Microsoft Azure</w:t>
        </w:r>
        <w:r w:rsidR="00851D25">
          <w:rPr>
            <w:noProof/>
            <w:webHidden/>
          </w:rPr>
          <w:tab/>
        </w:r>
        <w:r w:rsidR="00851D25">
          <w:rPr>
            <w:noProof/>
            <w:webHidden/>
          </w:rPr>
          <w:fldChar w:fldCharType="begin"/>
        </w:r>
        <w:r w:rsidR="00851D25">
          <w:rPr>
            <w:noProof/>
            <w:webHidden/>
          </w:rPr>
          <w:instrText xml:space="preserve"> PAGEREF _Toc491801417 \h </w:instrText>
        </w:r>
        <w:r w:rsidR="00851D25">
          <w:rPr>
            <w:noProof/>
            <w:webHidden/>
          </w:rPr>
        </w:r>
        <w:r w:rsidR="00851D25">
          <w:rPr>
            <w:noProof/>
            <w:webHidden/>
          </w:rPr>
          <w:fldChar w:fldCharType="separate"/>
        </w:r>
        <w:r w:rsidR="00851D25">
          <w:rPr>
            <w:noProof/>
            <w:webHidden/>
          </w:rPr>
          <w:t>19</w:t>
        </w:r>
        <w:r w:rsidR="00851D25">
          <w:rPr>
            <w:noProof/>
            <w:webHidden/>
          </w:rPr>
          <w:fldChar w:fldCharType="end"/>
        </w:r>
      </w:hyperlink>
    </w:p>
    <w:p w14:paraId="573E87D8" w14:textId="246A50B8" w:rsidR="00851D25" w:rsidRDefault="00EA6E8E">
      <w:pPr>
        <w:pStyle w:val="TOC4"/>
        <w:rPr>
          <w:rFonts w:eastAsiaTheme="minorEastAsia"/>
          <w:smallCaps w:val="0"/>
          <w:noProof/>
          <w:sz w:val="22"/>
          <w:lang w:val="en-US" w:eastAsia="en-US" w:bidi="ar-SA"/>
        </w:rPr>
      </w:pPr>
      <w:hyperlink w:anchor="_Toc491801418" w:history="1">
        <w:r w:rsidR="00851D25" w:rsidRPr="00B63945">
          <w:rPr>
            <w:rStyle w:val="Hyperlink"/>
            <w:noProof/>
          </w:rPr>
          <w:t>Azure Active Directory Basic</w:t>
        </w:r>
        <w:r w:rsidR="00851D25">
          <w:rPr>
            <w:noProof/>
            <w:webHidden/>
          </w:rPr>
          <w:tab/>
        </w:r>
        <w:r w:rsidR="00851D25">
          <w:rPr>
            <w:noProof/>
            <w:webHidden/>
          </w:rPr>
          <w:fldChar w:fldCharType="begin"/>
        </w:r>
        <w:r w:rsidR="00851D25">
          <w:rPr>
            <w:noProof/>
            <w:webHidden/>
          </w:rPr>
          <w:instrText xml:space="preserve"> PAGEREF _Toc491801418 \h </w:instrText>
        </w:r>
        <w:r w:rsidR="00851D25">
          <w:rPr>
            <w:noProof/>
            <w:webHidden/>
          </w:rPr>
        </w:r>
        <w:r w:rsidR="00851D25">
          <w:rPr>
            <w:noProof/>
            <w:webHidden/>
          </w:rPr>
          <w:fldChar w:fldCharType="separate"/>
        </w:r>
        <w:r w:rsidR="00851D25">
          <w:rPr>
            <w:noProof/>
            <w:webHidden/>
          </w:rPr>
          <w:t>19</w:t>
        </w:r>
        <w:r w:rsidR="00851D25">
          <w:rPr>
            <w:noProof/>
            <w:webHidden/>
          </w:rPr>
          <w:fldChar w:fldCharType="end"/>
        </w:r>
      </w:hyperlink>
    </w:p>
    <w:p w14:paraId="14EE3B38" w14:textId="068453FB" w:rsidR="00851D25" w:rsidRDefault="00EA6E8E">
      <w:pPr>
        <w:pStyle w:val="TOC4"/>
        <w:rPr>
          <w:rFonts w:eastAsiaTheme="minorEastAsia"/>
          <w:smallCaps w:val="0"/>
          <w:noProof/>
          <w:sz w:val="22"/>
          <w:lang w:val="en-US" w:eastAsia="en-US" w:bidi="ar-SA"/>
        </w:rPr>
      </w:pPr>
      <w:hyperlink w:anchor="_Toc491801419" w:history="1">
        <w:r w:rsidR="00851D25" w:rsidRPr="00B63945">
          <w:rPr>
            <w:rStyle w:val="Hyperlink"/>
            <w:noProof/>
          </w:rPr>
          <w:t>Azure Active Directory Premium</w:t>
        </w:r>
        <w:r w:rsidR="00851D25">
          <w:rPr>
            <w:noProof/>
            <w:webHidden/>
          </w:rPr>
          <w:tab/>
        </w:r>
        <w:r w:rsidR="00851D25">
          <w:rPr>
            <w:noProof/>
            <w:webHidden/>
          </w:rPr>
          <w:fldChar w:fldCharType="begin"/>
        </w:r>
        <w:r w:rsidR="00851D25">
          <w:rPr>
            <w:noProof/>
            <w:webHidden/>
          </w:rPr>
          <w:instrText xml:space="preserve"> PAGEREF _Toc491801419 \h </w:instrText>
        </w:r>
        <w:r w:rsidR="00851D25">
          <w:rPr>
            <w:noProof/>
            <w:webHidden/>
          </w:rPr>
        </w:r>
        <w:r w:rsidR="00851D25">
          <w:rPr>
            <w:noProof/>
            <w:webHidden/>
          </w:rPr>
          <w:fldChar w:fldCharType="separate"/>
        </w:r>
        <w:r w:rsidR="00851D25">
          <w:rPr>
            <w:noProof/>
            <w:webHidden/>
          </w:rPr>
          <w:t>20</w:t>
        </w:r>
        <w:r w:rsidR="00851D25">
          <w:rPr>
            <w:noProof/>
            <w:webHidden/>
          </w:rPr>
          <w:fldChar w:fldCharType="end"/>
        </w:r>
      </w:hyperlink>
    </w:p>
    <w:p w14:paraId="12628D57" w14:textId="2BC55F66" w:rsidR="00851D25" w:rsidRDefault="00EA6E8E">
      <w:pPr>
        <w:pStyle w:val="TOC4"/>
        <w:rPr>
          <w:rFonts w:eastAsiaTheme="minorEastAsia"/>
          <w:smallCaps w:val="0"/>
          <w:noProof/>
          <w:sz w:val="22"/>
          <w:lang w:val="en-US" w:eastAsia="en-US" w:bidi="ar-SA"/>
        </w:rPr>
      </w:pPr>
      <w:hyperlink w:anchor="_Toc491801420" w:history="1">
        <w:r w:rsidR="00851D25" w:rsidRPr="00B63945">
          <w:rPr>
            <w:rStyle w:val="Hyperlink"/>
            <w:noProof/>
          </w:rPr>
          <w:t>Azure Information Protection Premium</w:t>
        </w:r>
        <w:r w:rsidR="00851D25">
          <w:rPr>
            <w:noProof/>
            <w:webHidden/>
          </w:rPr>
          <w:tab/>
        </w:r>
        <w:r w:rsidR="00851D25">
          <w:rPr>
            <w:noProof/>
            <w:webHidden/>
          </w:rPr>
          <w:fldChar w:fldCharType="begin"/>
        </w:r>
        <w:r w:rsidR="00851D25">
          <w:rPr>
            <w:noProof/>
            <w:webHidden/>
          </w:rPr>
          <w:instrText xml:space="preserve"> PAGEREF _Toc491801420 \h </w:instrText>
        </w:r>
        <w:r w:rsidR="00851D25">
          <w:rPr>
            <w:noProof/>
            <w:webHidden/>
          </w:rPr>
        </w:r>
        <w:r w:rsidR="00851D25">
          <w:rPr>
            <w:noProof/>
            <w:webHidden/>
          </w:rPr>
          <w:fldChar w:fldCharType="separate"/>
        </w:r>
        <w:r w:rsidR="00851D25">
          <w:rPr>
            <w:noProof/>
            <w:webHidden/>
          </w:rPr>
          <w:t>20</w:t>
        </w:r>
        <w:r w:rsidR="00851D25">
          <w:rPr>
            <w:noProof/>
            <w:webHidden/>
          </w:rPr>
          <w:fldChar w:fldCharType="end"/>
        </w:r>
      </w:hyperlink>
    </w:p>
    <w:p w14:paraId="69D50CB5" w14:textId="687F2936" w:rsidR="00851D25" w:rsidRDefault="00EA6E8E">
      <w:pPr>
        <w:pStyle w:val="TOC3"/>
        <w:rPr>
          <w:rFonts w:eastAsiaTheme="minorEastAsia"/>
          <w:b w:val="0"/>
          <w:smallCaps w:val="0"/>
          <w:sz w:val="22"/>
          <w:lang w:val="en-US" w:eastAsia="en-US" w:bidi="ar-SA"/>
        </w:rPr>
      </w:pPr>
      <w:hyperlink w:anchor="_Toc491801421" w:history="1">
        <w:r w:rsidR="00851D25" w:rsidRPr="00B63945">
          <w:rPr>
            <w:rStyle w:val="Hyperlink"/>
            <w:lang w:val="uk-UA"/>
          </w:rPr>
          <w:t xml:space="preserve">Служби </w:t>
        </w:r>
        <w:r w:rsidR="00851D25" w:rsidRPr="00B63945">
          <w:rPr>
            <w:rStyle w:val="Hyperlink"/>
          </w:rPr>
          <w:t>Microsoft</w:t>
        </w:r>
        <w:r w:rsidR="00851D25" w:rsidRPr="00B63945">
          <w:rPr>
            <w:rStyle w:val="Hyperlink"/>
            <w:lang w:val="uk-UA"/>
          </w:rPr>
          <w:t xml:space="preserve"> </w:t>
        </w:r>
        <w:r w:rsidR="00851D25" w:rsidRPr="00B63945">
          <w:rPr>
            <w:rStyle w:val="Hyperlink"/>
          </w:rPr>
          <w:t>Dynamics</w:t>
        </w:r>
        <w:r w:rsidR="00851D25" w:rsidRPr="00B63945">
          <w:rPr>
            <w:rStyle w:val="Hyperlink"/>
            <w:lang w:val="uk-UA"/>
          </w:rPr>
          <w:t xml:space="preserve"> 365 </w:t>
        </w:r>
        <w:r w:rsidR="00851D25" w:rsidRPr="00B63945">
          <w:rPr>
            <w:rStyle w:val="Hyperlink"/>
          </w:rPr>
          <w:t>Services</w:t>
        </w:r>
        <w:r w:rsidR="00851D25">
          <w:rPr>
            <w:webHidden/>
          </w:rPr>
          <w:tab/>
        </w:r>
        <w:r w:rsidR="00851D25">
          <w:rPr>
            <w:webHidden/>
          </w:rPr>
          <w:fldChar w:fldCharType="begin"/>
        </w:r>
        <w:r w:rsidR="00851D25">
          <w:rPr>
            <w:webHidden/>
          </w:rPr>
          <w:instrText xml:space="preserve"> PAGEREF _Toc491801421 \h </w:instrText>
        </w:r>
        <w:r w:rsidR="00851D25">
          <w:rPr>
            <w:webHidden/>
          </w:rPr>
        </w:r>
        <w:r w:rsidR="00851D25">
          <w:rPr>
            <w:webHidden/>
          </w:rPr>
          <w:fldChar w:fldCharType="separate"/>
        </w:r>
        <w:r w:rsidR="00851D25">
          <w:rPr>
            <w:webHidden/>
          </w:rPr>
          <w:t>20</w:t>
        </w:r>
        <w:r w:rsidR="00851D25">
          <w:rPr>
            <w:webHidden/>
          </w:rPr>
          <w:fldChar w:fldCharType="end"/>
        </w:r>
      </w:hyperlink>
    </w:p>
    <w:p w14:paraId="2D556E3F" w14:textId="4290D0F3" w:rsidR="00851D25" w:rsidRDefault="00EA6E8E">
      <w:pPr>
        <w:pStyle w:val="TOC2"/>
        <w:tabs>
          <w:tab w:val="right" w:leader="dot" w:pos="5030"/>
        </w:tabs>
        <w:rPr>
          <w:rFonts w:eastAsiaTheme="minorEastAsia"/>
          <w:b w:val="0"/>
          <w:smallCaps w:val="0"/>
          <w:noProof/>
          <w:sz w:val="22"/>
          <w:lang w:val="en-US" w:eastAsia="en-US" w:bidi="ar-SA"/>
        </w:rPr>
      </w:pPr>
      <w:hyperlink w:anchor="_Toc491801422" w:history="1">
        <w:r w:rsidR="00851D25" w:rsidRPr="00B63945">
          <w:rPr>
            <w:rStyle w:val="Hyperlink"/>
            <w:noProof/>
            <w:lang w:val="ru-RU"/>
          </w:rPr>
          <w:t xml:space="preserve">Служби </w:t>
        </w:r>
        <w:r w:rsidR="00851D25" w:rsidRPr="00B63945">
          <w:rPr>
            <w:rStyle w:val="Hyperlink"/>
            <w:noProof/>
          </w:rPr>
          <w:t>Office</w:t>
        </w:r>
        <w:r w:rsidR="00851D25" w:rsidRPr="00B63945">
          <w:rPr>
            <w:rStyle w:val="Hyperlink"/>
            <w:noProof/>
            <w:lang w:val="ru-RU"/>
          </w:rPr>
          <w:t xml:space="preserve"> 365</w:t>
        </w:r>
        <w:r w:rsidR="00851D25">
          <w:rPr>
            <w:noProof/>
            <w:webHidden/>
          </w:rPr>
          <w:tab/>
        </w:r>
        <w:r w:rsidR="00851D25">
          <w:rPr>
            <w:noProof/>
            <w:webHidden/>
          </w:rPr>
          <w:fldChar w:fldCharType="begin"/>
        </w:r>
        <w:r w:rsidR="00851D25">
          <w:rPr>
            <w:noProof/>
            <w:webHidden/>
          </w:rPr>
          <w:instrText xml:space="preserve"> PAGEREF _Toc491801422 \h </w:instrText>
        </w:r>
        <w:r w:rsidR="00851D25">
          <w:rPr>
            <w:noProof/>
            <w:webHidden/>
          </w:rPr>
        </w:r>
        <w:r w:rsidR="00851D25">
          <w:rPr>
            <w:noProof/>
            <w:webHidden/>
          </w:rPr>
          <w:fldChar w:fldCharType="separate"/>
        </w:r>
        <w:r w:rsidR="00851D25">
          <w:rPr>
            <w:noProof/>
            <w:webHidden/>
          </w:rPr>
          <w:t>22</w:t>
        </w:r>
        <w:r w:rsidR="00851D25">
          <w:rPr>
            <w:noProof/>
            <w:webHidden/>
          </w:rPr>
          <w:fldChar w:fldCharType="end"/>
        </w:r>
      </w:hyperlink>
    </w:p>
    <w:p w14:paraId="41732F58" w14:textId="56070C0F" w:rsidR="00851D25" w:rsidRDefault="00EA6E8E">
      <w:pPr>
        <w:pStyle w:val="TOC4"/>
        <w:rPr>
          <w:rFonts w:eastAsiaTheme="minorEastAsia"/>
          <w:smallCaps w:val="0"/>
          <w:noProof/>
          <w:sz w:val="22"/>
          <w:lang w:val="en-US" w:eastAsia="en-US" w:bidi="ar-SA"/>
        </w:rPr>
      </w:pPr>
      <w:hyperlink w:anchor="_Toc491801423" w:history="1">
        <w:r w:rsidR="00851D25" w:rsidRPr="00B63945">
          <w:rPr>
            <w:rStyle w:val="Hyperlink"/>
            <w:noProof/>
          </w:rPr>
          <w:t>Exchange Online</w:t>
        </w:r>
        <w:r w:rsidR="00851D25">
          <w:rPr>
            <w:noProof/>
            <w:webHidden/>
          </w:rPr>
          <w:tab/>
        </w:r>
        <w:r w:rsidR="00851D25">
          <w:rPr>
            <w:noProof/>
            <w:webHidden/>
          </w:rPr>
          <w:fldChar w:fldCharType="begin"/>
        </w:r>
        <w:r w:rsidR="00851D25">
          <w:rPr>
            <w:noProof/>
            <w:webHidden/>
          </w:rPr>
          <w:instrText xml:space="preserve"> PAGEREF _Toc491801423 \h </w:instrText>
        </w:r>
        <w:r w:rsidR="00851D25">
          <w:rPr>
            <w:noProof/>
            <w:webHidden/>
          </w:rPr>
        </w:r>
        <w:r w:rsidR="00851D25">
          <w:rPr>
            <w:noProof/>
            <w:webHidden/>
          </w:rPr>
          <w:fldChar w:fldCharType="separate"/>
        </w:r>
        <w:r w:rsidR="00851D25">
          <w:rPr>
            <w:noProof/>
            <w:webHidden/>
          </w:rPr>
          <w:t>22</w:t>
        </w:r>
        <w:r w:rsidR="00851D25">
          <w:rPr>
            <w:noProof/>
            <w:webHidden/>
          </w:rPr>
          <w:fldChar w:fldCharType="end"/>
        </w:r>
      </w:hyperlink>
    </w:p>
    <w:p w14:paraId="7AEC0F3E" w14:textId="68584409" w:rsidR="00851D25" w:rsidRDefault="00EA6E8E">
      <w:pPr>
        <w:pStyle w:val="TOC4"/>
        <w:rPr>
          <w:rFonts w:eastAsiaTheme="minorEastAsia"/>
          <w:smallCaps w:val="0"/>
          <w:noProof/>
          <w:sz w:val="22"/>
          <w:lang w:val="en-US" w:eastAsia="en-US" w:bidi="ar-SA"/>
        </w:rPr>
      </w:pPr>
      <w:hyperlink w:anchor="_Toc491801424" w:history="1">
        <w:r w:rsidR="00851D25" w:rsidRPr="00B63945">
          <w:rPr>
            <w:rStyle w:val="Hyperlink"/>
            <w:noProof/>
            <w:lang w:val="ru-RU"/>
          </w:rPr>
          <w:t xml:space="preserve">Застосунки </w:t>
        </w:r>
        <w:r w:rsidR="00851D25" w:rsidRPr="00B63945">
          <w:rPr>
            <w:rStyle w:val="Hyperlink"/>
            <w:noProof/>
          </w:rPr>
          <w:t>Office</w:t>
        </w:r>
        <w:r w:rsidR="00851D25" w:rsidRPr="00B63945">
          <w:rPr>
            <w:rStyle w:val="Hyperlink"/>
            <w:noProof/>
            <w:lang w:val="ru-RU"/>
          </w:rPr>
          <w:t xml:space="preserve"> 365</w:t>
        </w:r>
        <w:r w:rsidR="00851D25">
          <w:rPr>
            <w:noProof/>
            <w:webHidden/>
          </w:rPr>
          <w:tab/>
        </w:r>
        <w:r w:rsidR="00851D25">
          <w:rPr>
            <w:noProof/>
            <w:webHidden/>
          </w:rPr>
          <w:fldChar w:fldCharType="begin"/>
        </w:r>
        <w:r w:rsidR="00851D25">
          <w:rPr>
            <w:noProof/>
            <w:webHidden/>
          </w:rPr>
          <w:instrText xml:space="preserve"> PAGEREF _Toc491801424 \h </w:instrText>
        </w:r>
        <w:r w:rsidR="00851D25">
          <w:rPr>
            <w:noProof/>
            <w:webHidden/>
          </w:rPr>
        </w:r>
        <w:r w:rsidR="00851D25">
          <w:rPr>
            <w:noProof/>
            <w:webHidden/>
          </w:rPr>
          <w:fldChar w:fldCharType="separate"/>
        </w:r>
        <w:r w:rsidR="00851D25">
          <w:rPr>
            <w:noProof/>
            <w:webHidden/>
          </w:rPr>
          <w:t>24</w:t>
        </w:r>
        <w:r w:rsidR="00851D25">
          <w:rPr>
            <w:noProof/>
            <w:webHidden/>
          </w:rPr>
          <w:fldChar w:fldCharType="end"/>
        </w:r>
      </w:hyperlink>
    </w:p>
    <w:p w14:paraId="4D11BA47" w14:textId="0CD4AB7C" w:rsidR="00851D25" w:rsidRDefault="00EA6E8E">
      <w:pPr>
        <w:pStyle w:val="TOC4"/>
        <w:rPr>
          <w:rFonts w:eastAsiaTheme="minorEastAsia"/>
          <w:smallCaps w:val="0"/>
          <w:noProof/>
          <w:sz w:val="22"/>
          <w:lang w:val="en-US" w:eastAsia="en-US" w:bidi="ar-SA"/>
        </w:rPr>
      </w:pPr>
      <w:hyperlink w:anchor="_Toc491801425" w:history="1">
        <w:r w:rsidR="00851D25" w:rsidRPr="00B63945">
          <w:rPr>
            <w:rStyle w:val="Hyperlink"/>
            <w:noProof/>
          </w:rPr>
          <w:t>Microsoft MyAnalytics</w:t>
        </w:r>
        <w:r w:rsidR="00851D25">
          <w:rPr>
            <w:noProof/>
            <w:webHidden/>
          </w:rPr>
          <w:tab/>
        </w:r>
        <w:r w:rsidR="00851D25">
          <w:rPr>
            <w:noProof/>
            <w:webHidden/>
          </w:rPr>
          <w:fldChar w:fldCharType="begin"/>
        </w:r>
        <w:r w:rsidR="00851D25">
          <w:rPr>
            <w:noProof/>
            <w:webHidden/>
          </w:rPr>
          <w:instrText xml:space="preserve"> PAGEREF _Toc491801425 \h </w:instrText>
        </w:r>
        <w:r w:rsidR="00851D25">
          <w:rPr>
            <w:noProof/>
            <w:webHidden/>
          </w:rPr>
        </w:r>
        <w:r w:rsidR="00851D25">
          <w:rPr>
            <w:noProof/>
            <w:webHidden/>
          </w:rPr>
          <w:fldChar w:fldCharType="separate"/>
        </w:r>
        <w:r w:rsidR="00851D25">
          <w:rPr>
            <w:noProof/>
            <w:webHidden/>
          </w:rPr>
          <w:t>24</w:t>
        </w:r>
        <w:r w:rsidR="00851D25">
          <w:rPr>
            <w:noProof/>
            <w:webHidden/>
          </w:rPr>
          <w:fldChar w:fldCharType="end"/>
        </w:r>
      </w:hyperlink>
    </w:p>
    <w:p w14:paraId="3C242044" w14:textId="106463DC" w:rsidR="00851D25" w:rsidRDefault="00EA6E8E">
      <w:pPr>
        <w:pStyle w:val="TOC4"/>
        <w:rPr>
          <w:rFonts w:eastAsiaTheme="minorEastAsia"/>
          <w:smallCaps w:val="0"/>
          <w:noProof/>
          <w:sz w:val="22"/>
          <w:lang w:val="en-US" w:eastAsia="en-US" w:bidi="ar-SA"/>
        </w:rPr>
      </w:pPr>
      <w:hyperlink w:anchor="_Toc491801426" w:history="1">
        <w:r w:rsidR="00851D25" w:rsidRPr="00B63945">
          <w:rPr>
            <w:rStyle w:val="Hyperlink"/>
            <w:noProof/>
          </w:rPr>
          <w:t>Office Online</w:t>
        </w:r>
        <w:r w:rsidR="00851D25">
          <w:rPr>
            <w:noProof/>
            <w:webHidden/>
          </w:rPr>
          <w:tab/>
        </w:r>
        <w:r w:rsidR="00851D25">
          <w:rPr>
            <w:noProof/>
            <w:webHidden/>
          </w:rPr>
          <w:fldChar w:fldCharType="begin"/>
        </w:r>
        <w:r w:rsidR="00851D25">
          <w:rPr>
            <w:noProof/>
            <w:webHidden/>
          </w:rPr>
          <w:instrText xml:space="preserve"> PAGEREF _Toc491801426 \h </w:instrText>
        </w:r>
        <w:r w:rsidR="00851D25">
          <w:rPr>
            <w:noProof/>
            <w:webHidden/>
          </w:rPr>
        </w:r>
        <w:r w:rsidR="00851D25">
          <w:rPr>
            <w:noProof/>
            <w:webHidden/>
          </w:rPr>
          <w:fldChar w:fldCharType="separate"/>
        </w:r>
        <w:r w:rsidR="00851D25">
          <w:rPr>
            <w:noProof/>
            <w:webHidden/>
          </w:rPr>
          <w:t>24</w:t>
        </w:r>
        <w:r w:rsidR="00851D25">
          <w:rPr>
            <w:noProof/>
            <w:webHidden/>
          </w:rPr>
          <w:fldChar w:fldCharType="end"/>
        </w:r>
      </w:hyperlink>
    </w:p>
    <w:p w14:paraId="50F6AED0" w14:textId="09DFCE04" w:rsidR="00851D25" w:rsidRDefault="00EA6E8E">
      <w:pPr>
        <w:pStyle w:val="TOC4"/>
        <w:rPr>
          <w:rFonts w:eastAsiaTheme="minorEastAsia"/>
          <w:smallCaps w:val="0"/>
          <w:noProof/>
          <w:sz w:val="22"/>
          <w:lang w:val="en-US" w:eastAsia="en-US" w:bidi="ar-SA"/>
        </w:rPr>
      </w:pPr>
      <w:hyperlink w:anchor="_Toc491801427" w:history="1">
        <w:r w:rsidR="00851D25" w:rsidRPr="00B63945">
          <w:rPr>
            <w:rStyle w:val="Hyperlink"/>
            <w:noProof/>
          </w:rPr>
          <w:t>OneDrive для бізнесу</w:t>
        </w:r>
        <w:r w:rsidR="00851D25">
          <w:rPr>
            <w:noProof/>
            <w:webHidden/>
          </w:rPr>
          <w:tab/>
        </w:r>
        <w:r w:rsidR="00851D25">
          <w:rPr>
            <w:noProof/>
            <w:webHidden/>
          </w:rPr>
          <w:fldChar w:fldCharType="begin"/>
        </w:r>
        <w:r w:rsidR="00851D25">
          <w:rPr>
            <w:noProof/>
            <w:webHidden/>
          </w:rPr>
          <w:instrText xml:space="preserve"> PAGEREF _Toc491801427 \h </w:instrText>
        </w:r>
        <w:r w:rsidR="00851D25">
          <w:rPr>
            <w:noProof/>
            <w:webHidden/>
          </w:rPr>
        </w:r>
        <w:r w:rsidR="00851D25">
          <w:rPr>
            <w:noProof/>
            <w:webHidden/>
          </w:rPr>
          <w:fldChar w:fldCharType="separate"/>
        </w:r>
        <w:r w:rsidR="00851D25">
          <w:rPr>
            <w:noProof/>
            <w:webHidden/>
          </w:rPr>
          <w:t>25</w:t>
        </w:r>
        <w:r w:rsidR="00851D25">
          <w:rPr>
            <w:noProof/>
            <w:webHidden/>
          </w:rPr>
          <w:fldChar w:fldCharType="end"/>
        </w:r>
      </w:hyperlink>
    </w:p>
    <w:p w14:paraId="229D40CC" w14:textId="581AF6F6" w:rsidR="00851D25" w:rsidRDefault="00EA6E8E">
      <w:pPr>
        <w:pStyle w:val="TOC4"/>
        <w:rPr>
          <w:rFonts w:eastAsiaTheme="minorEastAsia"/>
          <w:smallCaps w:val="0"/>
          <w:noProof/>
          <w:sz w:val="22"/>
          <w:lang w:val="en-US" w:eastAsia="en-US" w:bidi="ar-SA"/>
        </w:rPr>
      </w:pPr>
      <w:hyperlink w:anchor="_Toc491801428" w:history="1">
        <w:r w:rsidR="00851D25" w:rsidRPr="00B63945">
          <w:rPr>
            <w:rStyle w:val="Hyperlink"/>
            <w:noProof/>
          </w:rPr>
          <w:t>Project Online</w:t>
        </w:r>
        <w:r w:rsidR="00851D25">
          <w:rPr>
            <w:noProof/>
            <w:webHidden/>
          </w:rPr>
          <w:tab/>
        </w:r>
        <w:r w:rsidR="00851D25">
          <w:rPr>
            <w:noProof/>
            <w:webHidden/>
          </w:rPr>
          <w:fldChar w:fldCharType="begin"/>
        </w:r>
        <w:r w:rsidR="00851D25">
          <w:rPr>
            <w:noProof/>
            <w:webHidden/>
          </w:rPr>
          <w:instrText xml:space="preserve"> PAGEREF _Toc491801428 \h </w:instrText>
        </w:r>
        <w:r w:rsidR="00851D25">
          <w:rPr>
            <w:noProof/>
            <w:webHidden/>
          </w:rPr>
        </w:r>
        <w:r w:rsidR="00851D25">
          <w:rPr>
            <w:noProof/>
            <w:webHidden/>
          </w:rPr>
          <w:fldChar w:fldCharType="separate"/>
        </w:r>
        <w:r w:rsidR="00851D25">
          <w:rPr>
            <w:noProof/>
            <w:webHidden/>
          </w:rPr>
          <w:t>25</w:t>
        </w:r>
        <w:r w:rsidR="00851D25">
          <w:rPr>
            <w:noProof/>
            <w:webHidden/>
          </w:rPr>
          <w:fldChar w:fldCharType="end"/>
        </w:r>
      </w:hyperlink>
    </w:p>
    <w:p w14:paraId="05CBA6C8" w14:textId="21AA3B9B" w:rsidR="00851D25" w:rsidRDefault="00EA6E8E">
      <w:pPr>
        <w:pStyle w:val="TOC4"/>
        <w:rPr>
          <w:rFonts w:eastAsiaTheme="minorEastAsia"/>
          <w:smallCaps w:val="0"/>
          <w:noProof/>
          <w:sz w:val="22"/>
          <w:lang w:val="en-US" w:eastAsia="en-US" w:bidi="ar-SA"/>
        </w:rPr>
      </w:pPr>
      <w:hyperlink w:anchor="_Toc491801429" w:history="1">
        <w:r w:rsidR="00851D25" w:rsidRPr="00B63945">
          <w:rPr>
            <w:rStyle w:val="Hyperlink"/>
            <w:noProof/>
          </w:rPr>
          <w:t>SharePoint Online</w:t>
        </w:r>
        <w:r w:rsidR="00851D25">
          <w:rPr>
            <w:noProof/>
            <w:webHidden/>
          </w:rPr>
          <w:tab/>
        </w:r>
        <w:r w:rsidR="00851D25">
          <w:rPr>
            <w:noProof/>
            <w:webHidden/>
          </w:rPr>
          <w:fldChar w:fldCharType="begin"/>
        </w:r>
        <w:r w:rsidR="00851D25">
          <w:rPr>
            <w:noProof/>
            <w:webHidden/>
          </w:rPr>
          <w:instrText xml:space="preserve"> PAGEREF _Toc491801429 \h </w:instrText>
        </w:r>
        <w:r w:rsidR="00851D25">
          <w:rPr>
            <w:noProof/>
            <w:webHidden/>
          </w:rPr>
        </w:r>
        <w:r w:rsidR="00851D25">
          <w:rPr>
            <w:noProof/>
            <w:webHidden/>
          </w:rPr>
          <w:fldChar w:fldCharType="separate"/>
        </w:r>
        <w:r w:rsidR="00851D25">
          <w:rPr>
            <w:noProof/>
            <w:webHidden/>
          </w:rPr>
          <w:t>25</w:t>
        </w:r>
        <w:r w:rsidR="00851D25">
          <w:rPr>
            <w:noProof/>
            <w:webHidden/>
          </w:rPr>
          <w:fldChar w:fldCharType="end"/>
        </w:r>
      </w:hyperlink>
    </w:p>
    <w:p w14:paraId="70CA03DF" w14:textId="02D52760" w:rsidR="00851D25" w:rsidRDefault="00EA6E8E">
      <w:pPr>
        <w:pStyle w:val="TOC4"/>
        <w:rPr>
          <w:rFonts w:eastAsiaTheme="minorEastAsia"/>
          <w:smallCaps w:val="0"/>
          <w:noProof/>
          <w:sz w:val="22"/>
          <w:lang w:val="en-US" w:eastAsia="en-US" w:bidi="ar-SA"/>
        </w:rPr>
      </w:pPr>
      <w:hyperlink w:anchor="_Toc491801430" w:history="1">
        <w:r w:rsidR="00851D25" w:rsidRPr="00B63945">
          <w:rPr>
            <w:rStyle w:val="Hyperlink"/>
            <w:noProof/>
          </w:rPr>
          <w:t>Skype для бізнесу – онлайн</w:t>
        </w:r>
        <w:r w:rsidR="00851D25">
          <w:rPr>
            <w:noProof/>
            <w:webHidden/>
          </w:rPr>
          <w:tab/>
        </w:r>
        <w:r w:rsidR="00851D25">
          <w:rPr>
            <w:noProof/>
            <w:webHidden/>
          </w:rPr>
          <w:fldChar w:fldCharType="begin"/>
        </w:r>
        <w:r w:rsidR="00851D25">
          <w:rPr>
            <w:noProof/>
            <w:webHidden/>
          </w:rPr>
          <w:instrText xml:space="preserve"> PAGEREF _Toc491801430 \h </w:instrText>
        </w:r>
        <w:r w:rsidR="00851D25">
          <w:rPr>
            <w:noProof/>
            <w:webHidden/>
          </w:rPr>
        </w:r>
        <w:r w:rsidR="00851D25">
          <w:rPr>
            <w:noProof/>
            <w:webHidden/>
          </w:rPr>
          <w:fldChar w:fldCharType="separate"/>
        </w:r>
        <w:r w:rsidR="00851D25">
          <w:rPr>
            <w:noProof/>
            <w:webHidden/>
          </w:rPr>
          <w:t>26</w:t>
        </w:r>
        <w:r w:rsidR="00851D25">
          <w:rPr>
            <w:noProof/>
            <w:webHidden/>
          </w:rPr>
          <w:fldChar w:fldCharType="end"/>
        </w:r>
      </w:hyperlink>
    </w:p>
    <w:p w14:paraId="11036B37" w14:textId="4F026D30" w:rsidR="00851D25" w:rsidRDefault="00EA6E8E">
      <w:pPr>
        <w:pStyle w:val="TOC4"/>
        <w:rPr>
          <w:rFonts w:eastAsiaTheme="minorEastAsia"/>
          <w:smallCaps w:val="0"/>
          <w:noProof/>
          <w:sz w:val="22"/>
          <w:lang w:val="en-US" w:eastAsia="en-US" w:bidi="ar-SA"/>
        </w:rPr>
      </w:pPr>
      <w:hyperlink w:anchor="_Toc491801431" w:history="1">
        <w:r w:rsidR="00851D25" w:rsidRPr="00B63945">
          <w:rPr>
            <w:rStyle w:val="Hyperlink"/>
            <w:noProof/>
            <w:lang w:val="ru-RU"/>
          </w:rPr>
          <w:t xml:space="preserve">Служби ТМЗК в </w:t>
        </w:r>
        <w:r w:rsidR="00851D25" w:rsidRPr="00B63945">
          <w:rPr>
            <w:rStyle w:val="Hyperlink"/>
            <w:noProof/>
          </w:rPr>
          <w:t>Skype</w:t>
        </w:r>
        <w:r w:rsidR="00851D25" w:rsidRPr="00B63945">
          <w:rPr>
            <w:rStyle w:val="Hyperlink"/>
            <w:noProof/>
            <w:lang w:val="ru-RU"/>
          </w:rPr>
          <w:t xml:space="preserve"> для бізнесу</w:t>
        </w:r>
        <w:r w:rsidR="00851D25" w:rsidRPr="00B63945">
          <w:rPr>
            <w:rStyle w:val="Hyperlink"/>
            <w:noProof/>
          </w:rPr>
          <w:t> </w:t>
        </w:r>
        <w:r w:rsidR="00851D25" w:rsidRPr="00B63945">
          <w:rPr>
            <w:rStyle w:val="Hyperlink"/>
            <w:noProof/>
            <w:lang w:val="ru-RU"/>
          </w:rPr>
          <w:t>– онлайн</w:t>
        </w:r>
        <w:r w:rsidR="00851D25">
          <w:rPr>
            <w:noProof/>
            <w:webHidden/>
          </w:rPr>
          <w:tab/>
        </w:r>
        <w:r w:rsidR="00851D25">
          <w:rPr>
            <w:noProof/>
            <w:webHidden/>
          </w:rPr>
          <w:fldChar w:fldCharType="begin"/>
        </w:r>
        <w:r w:rsidR="00851D25">
          <w:rPr>
            <w:noProof/>
            <w:webHidden/>
          </w:rPr>
          <w:instrText xml:space="preserve"> PAGEREF _Toc491801431 \h </w:instrText>
        </w:r>
        <w:r w:rsidR="00851D25">
          <w:rPr>
            <w:noProof/>
            <w:webHidden/>
          </w:rPr>
        </w:r>
        <w:r w:rsidR="00851D25">
          <w:rPr>
            <w:noProof/>
            <w:webHidden/>
          </w:rPr>
          <w:fldChar w:fldCharType="separate"/>
        </w:r>
        <w:r w:rsidR="00851D25">
          <w:rPr>
            <w:noProof/>
            <w:webHidden/>
          </w:rPr>
          <w:t>26</w:t>
        </w:r>
        <w:r w:rsidR="00851D25">
          <w:rPr>
            <w:noProof/>
            <w:webHidden/>
          </w:rPr>
          <w:fldChar w:fldCharType="end"/>
        </w:r>
      </w:hyperlink>
    </w:p>
    <w:p w14:paraId="4B34D15B" w14:textId="35AE4771" w:rsidR="00851D25" w:rsidRDefault="00EA6E8E">
      <w:pPr>
        <w:pStyle w:val="TOC2"/>
        <w:tabs>
          <w:tab w:val="right" w:leader="dot" w:pos="5030"/>
        </w:tabs>
        <w:rPr>
          <w:rFonts w:eastAsiaTheme="minorEastAsia"/>
          <w:b w:val="0"/>
          <w:smallCaps w:val="0"/>
          <w:noProof/>
          <w:sz w:val="22"/>
          <w:lang w:val="en-US" w:eastAsia="en-US" w:bidi="ar-SA"/>
        </w:rPr>
      </w:pPr>
      <w:hyperlink w:anchor="_Toc491801432" w:history="1">
        <w:r w:rsidR="00851D25" w:rsidRPr="00B63945">
          <w:rPr>
            <w:rStyle w:val="Hyperlink"/>
            <w:noProof/>
          </w:rPr>
          <w:t>Інші Онлайнові служби</w:t>
        </w:r>
        <w:r w:rsidR="00851D25">
          <w:rPr>
            <w:noProof/>
            <w:webHidden/>
          </w:rPr>
          <w:tab/>
        </w:r>
        <w:r w:rsidR="00851D25">
          <w:rPr>
            <w:noProof/>
            <w:webHidden/>
          </w:rPr>
          <w:fldChar w:fldCharType="begin"/>
        </w:r>
        <w:r w:rsidR="00851D25">
          <w:rPr>
            <w:noProof/>
            <w:webHidden/>
          </w:rPr>
          <w:instrText xml:space="preserve"> PAGEREF _Toc491801432 \h </w:instrText>
        </w:r>
        <w:r w:rsidR="00851D25">
          <w:rPr>
            <w:noProof/>
            <w:webHidden/>
          </w:rPr>
        </w:r>
        <w:r w:rsidR="00851D25">
          <w:rPr>
            <w:noProof/>
            <w:webHidden/>
          </w:rPr>
          <w:fldChar w:fldCharType="separate"/>
        </w:r>
        <w:r w:rsidR="00851D25">
          <w:rPr>
            <w:noProof/>
            <w:webHidden/>
          </w:rPr>
          <w:t>27</w:t>
        </w:r>
        <w:r w:rsidR="00851D25">
          <w:rPr>
            <w:noProof/>
            <w:webHidden/>
          </w:rPr>
          <w:fldChar w:fldCharType="end"/>
        </w:r>
      </w:hyperlink>
    </w:p>
    <w:p w14:paraId="445068A0" w14:textId="1ABA8241" w:rsidR="00851D25" w:rsidRDefault="00EA6E8E">
      <w:pPr>
        <w:pStyle w:val="TOC4"/>
        <w:rPr>
          <w:rFonts w:eastAsiaTheme="minorEastAsia"/>
          <w:smallCaps w:val="0"/>
          <w:noProof/>
          <w:sz w:val="22"/>
          <w:lang w:val="en-US" w:eastAsia="en-US" w:bidi="ar-SA"/>
        </w:rPr>
      </w:pPr>
      <w:hyperlink w:anchor="_Toc491801433" w:history="1">
        <w:r w:rsidR="00851D25" w:rsidRPr="00B63945">
          <w:rPr>
            <w:rStyle w:val="Hyperlink"/>
            <w:noProof/>
          </w:rPr>
          <w:t>Bing Maps Enterprise Platform і Mobile Asset Management Platform</w:t>
        </w:r>
        <w:r w:rsidR="00851D25">
          <w:rPr>
            <w:noProof/>
            <w:webHidden/>
          </w:rPr>
          <w:tab/>
        </w:r>
        <w:r w:rsidR="00851D25">
          <w:rPr>
            <w:noProof/>
            <w:webHidden/>
          </w:rPr>
          <w:fldChar w:fldCharType="begin"/>
        </w:r>
        <w:r w:rsidR="00851D25">
          <w:rPr>
            <w:noProof/>
            <w:webHidden/>
          </w:rPr>
          <w:instrText xml:space="preserve"> PAGEREF _Toc491801433 \h </w:instrText>
        </w:r>
        <w:r w:rsidR="00851D25">
          <w:rPr>
            <w:noProof/>
            <w:webHidden/>
          </w:rPr>
        </w:r>
        <w:r w:rsidR="00851D25">
          <w:rPr>
            <w:noProof/>
            <w:webHidden/>
          </w:rPr>
          <w:fldChar w:fldCharType="separate"/>
        </w:r>
        <w:r w:rsidR="00851D25">
          <w:rPr>
            <w:noProof/>
            <w:webHidden/>
          </w:rPr>
          <w:t>27</w:t>
        </w:r>
        <w:r w:rsidR="00851D25">
          <w:rPr>
            <w:noProof/>
            <w:webHidden/>
          </w:rPr>
          <w:fldChar w:fldCharType="end"/>
        </w:r>
      </w:hyperlink>
    </w:p>
    <w:p w14:paraId="5BCA906C" w14:textId="51D6F05E" w:rsidR="00851D25" w:rsidRDefault="00EA6E8E">
      <w:pPr>
        <w:pStyle w:val="TOC4"/>
        <w:rPr>
          <w:rFonts w:eastAsiaTheme="minorEastAsia"/>
          <w:smallCaps w:val="0"/>
          <w:noProof/>
          <w:sz w:val="22"/>
          <w:lang w:val="en-US" w:eastAsia="en-US" w:bidi="ar-SA"/>
        </w:rPr>
      </w:pPr>
      <w:hyperlink w:anchor="_Toc491801434" w:history="1">
        <w:r w:rsidR="00851D25" w:rsidRPr="00B63945">
          <w:rPr>
            <w:rStyle w:val="Hyperlink"/>
            <w:noProof/>
          </w:rPr>
          <w:t>Платформа програм для бізнесу</w:t>
        </w:r>
        <w:r w:rsidR="00851D25">
          <w:rPr>
            <w:noProof/>
            <w:webHidden/>
          </w:rPr>
          <w:tab/>
        </w:r>
        <w:r w:rsidR="00851D25">
          <w:rPr>
            <w:noProof/>
            <w:webHidden/>
          </w:rPr>
          <w:fldChar w:fldCharType="begin"/>
        </w:r>
        <w:r w:rsidR="00851D25">
          <w:rPr>
            <w:noProof/>
            <w:webHidden/>
          </w:rPr>
          <w:instrText xml:space="preserve"> PAGEREF _Toc491801434 \h </w:instrText>
        </w:r>
        <w:r w:rsidR="00851D25">
          <w:rPr>
            <w:noProof/>
            <w:webHidden/>
          </w:rPr>
        </w:r>
        <w:r w:rsidR="00851D25">
          <w:rPr>
            <w:noProof/>
            <w:webHidden/>
          </w:rPr>
          <w:fldChar w:fldCharType="separate"/>
        </w:r>
        <w:r w:rsidR="00851D25">
          <w:rPr>
            <w:noProof/>
            <w:webHidden/>
          </w:rPr>
          <w:t>27</w:t>
        </w:r>
        <w:r w:rsidR="00851D25">
          <w:rPr>
            <w:noProof/>
            <w:webHidden/>
          </w:rPr>
          <w:fldChar w:fldCharType="end"/>
        </w:r>
      </w:hyperlink>
    </w:p>
    <w:p w14:paraId="05137853" w14:textId="423B4CBC" w:rsidR="00851D25" w:rsidRDefault="00EA6E8E">
      <w:pPr>
        <w:pStyle w:val="TOC4"/>
        <w:rPr>
          <w:rFonts w:eastAsiaTheme="minorEastAsia"/>
          <w:smallCaps w:val="0"/>
          <w:noProof/>
          <w:sz w:val="22"/>
          <w:lang w:val="en-US" w:eastAsia="en-US" w:bidi="ar-SA"/>
        </w:rPr>
      </w:pPr>
      <w:hyperlink w:anchor="_Toc491801435" w:history="1">
        <w:r w:rsidR="00851D25" w:rsidRPr="00B63945">
          <w:rPr>
            <w:rStyle w:val="Hyperlink"/>
            <w:noProof/>
          </w:rPr>
          <w:t>Kaizala</w:t>
        </w:r>
        <w:r w:rsidR="00851D25">
          <w:rPr>
            <w:noProof/>
            <w:webHidden/>
          </w:rPr>
          <w:tab/>
        </w:r>
        <w:r w:rsidR="00851D25">
          <w:rPr>
            <w:noProof/>
            <w:webHidden/>
          </w:rPr>
          <w:fldChar w:fldCharType="begin"/>
        </w:r>
        <w:r w:rsidR="00851D25">
          <w:rPr>
            <w:noProof/>
            <w:webHidden/>
          </w:rPr>
          <w:instrText xml:space="preserve"> PAGEREF _Toc491801435 \h </w:instrText>
        </w:r>
        <w:r w:rsidR="00851D25">
          <w:rPr>
            <w:noProof/>
            <w:webHidden/>
          </w:rPr>
        </w:r>
        <w:r w:rsidR="00851D25">
          <w:rPr>
            <w:noProof/>
            <w:webHidden/>
          </w:rPr>
          <w:fldChar w:fldCharType="separate"/>
        </w:r>
        <w:r w:rsidR="00851D25">
          <w:rPr>
            <w:noProof/>
            <w:webHidden/>
          </w:rPr>
          <w:t>28</w:t>
        </w:r>
        <w:r w:rsidR="00851D25">
          <w:rPr>
            <w:noProof/>
            <w:webHidden/>
          </w:rPr>
          <w:fldChar w:fldCharType="end"/>
        </w:r>
      </w:hyperlink>
    </w:p>
    <w:p w14:paraId="56FBA9A5" w14:textId="4DAB8970" w:rsidR="00851D25" w:rsidRDefault="00EA6E8E">
      <w:pPr>
        <w:pStyle w:val="TOC4"/>
        <w:rPr>
          <w:rFonts w:eastAsiaTheme="minorEastAsia"/>
          <w:smallCaps w:val="0"/>
          <w:noProof/>
          <w:sz w:val="22"/>
          <w:lang w:val="en-US" w:eastAsia="en-US" w:bidi="ar-SA"/>
        </w:rPr>
      </w:pPr>
      <w:hyperlink w:anchor="_Toc491801436" w:history="1">
        <w:r w:rsidR="00851D25" w:rsidRPr="00B63945">
          <w:rPr>
            <w:rStyle w:val="Hyperlink"/>
            <w:noProof/>
          </w:rPr>
          <w:t>Microsoft Cloud App Security</w:t>
        </w:r>
        <w:r w:rsidR="00851D25">
          <w:rPr>
            <w:noProof/>
            <w:webHidden/>
          </w:rPr>
          <w:tab/>
        </w:r>
        <w:r w:rsidR="00851D25">
          <w:rPr>
            <w:noProof/>
            <w:webHidden/>
          </w:rPr>
          <w:fldChar w:fldCharType="begin"/>
        </w:r>
        <w:r w:rsidR="00851D25">
          <w:rPr>
            <w:noProof/>
            <w:webHidden/>
          </w:rPr>
          <w:instrText xml:space="preserve"> PAGEREF _Toc491801436 \h </w:instrText>
        </w:r>
        <w:r w:rsidR="00851D25">
          <w:rPr>
            <w:noProof/>
            <w:webHidden/>
          </w:rPr>
        </w:r>
        <w:r w:rsidR="00851D25">
          <w:rPr>
            <w:noProof/>
            <w:webHidden/>
          </w:rPr>
          <w:fldChar w:fldCharType="separate"/>
        </w:r>
        <w:r w:rsidR="00851D25">
          <w:rPr>
            <w:noProof/>
            <w:webHidden/>
          </w:rPr>
          <w:t>28</w:t>
        </w:r>
        <w:r w:rsidR="00851D25">
          <w:rPr>
            <w:noProof/>
            <w:webHidden/>
          </w:rPr>
          <w:fldChar w:fldCharType="end"/>
        </w:r>
      </w:hyperlink>
    </w:p>
    <w:p w14:paraId="0FA80034" w14:textId="35609394" w:rsidR="00851D25" w:rsidRDefault="00EA6E8E">
      <w:pPr>
        <w:pStyle w:val="TOC4"/>
        <w:rPr>
          <w:rFonts w:eastAsiaTheme="minorEastAsia"/>
          <w:smallCaps w:val="0"/>
          <w:noProof/>
          <w:sz w:val="22"/>
          <w:lang w:val="en-US" w:eastAsia="en-US" w:bidi="ar-SA"/>
        </w:rPr>
      </w:pPr>
      <w:hyperlink w:anchor="_Toc491801437" w:history="1">
        <w:r w:rsidR="00851D25" w:rsidRPr="00B63945">
          <w:rPr>
            <w:rStyle w:val="Hyperlink"/>
            <w:noProof/>
          </w:rPr>
          <w:t>Microsoft Intune</w:t>
        </w:r>
        <w:r w:rsidR="00851D25">
          <w:rPr>
            <w:noProof/>
            <w:webHidden/>
          </w:rPr>
          <w:tab/>
        </w:r>
        <w:r w:rsidR="00851D25">
          <w:rPr>
            <w:noProof/>
            <w:webHidden/>
          </w:rPr>
          <w:fldChar w:fldCharType="begin"/>
        </w:r>
        <w:r w:rsidR="00851D25">
          <w:rPr>
            <w:noProof/>
            <w:webHidden/>
          </w:rPr>
          <w:instrText xml:space="preserve"> PAGEREF _Toc491801437 \h </w:instrText>
        </w:r>
        <w:r w:rsidR="00851D25">
          <w:rPr>
            <w:noProof/>
            <w:webHidden/>
          </w:rPr>
        </w:r>
        <w:r w:rsidR="00851D25">
          <w:rPr>
            <w:noProof/>
            <w:webHidden/>
          </w:rPr>
          <w:fldChar w:fldCharType="separate"/>
        </w:r>
        <w:r w:rsidR="00851D25">
          <w:rPr>
            <w:noProof/>
            <w:webHidden/>
          </w:rPr>
          <w:t>28</w:t>
        </w:r>
        <w:r w:rsidR="00851D25">
          <w:rPr>
            <w:noProof/>
            <w:webHidden/>
          </w:rPr>
          <w:fldChar w:fldCharType="end"/>
        </w:r>
      </w:hyperlink>
    </w:p>
    <w:p w14:paraId="3B1C7587" w14:textId="116ECFDC" w:rsidR="00851D25" w:rsidRDefault="00EA6E8E">
      <w:pPr>
        <w:pStyle w:val="TOC4"/>
        <w:rPr>
          <w:rFonts w:eastAsiaTheme="minorEastAsia"/>
          <w:smallCaps w:val="0"/>
          <w:noProof/>
          <w:sz w:val="22"/>
          <w:lang w:val="en-US" w:eastAsia="en-US" w:bidi="ar-SA"/>
        </w:rPr>
      </w:pPr>
      <w:hyperlink w:anchor="_Toc491801438" w:history="1">
        <w:r w:rsidR="00851D25" w:rsidRPr="00B63945">
          <w:rPr>
            <w:rStyle w:val="Hyperlink"/>
            <w:noProof/>
          </w:rPr>
          <w:t>Microsoft Learning</w:t>
        </w:r>
        <w:r w:rsidR="00851D25">
          <w:rPr>
            <w:noProof/>
            <w:webHidden/>
          </w:rPr>
          <w:tab/>
        </w:r>
        <w:r w:rsidR="00851D25">
          <w:rPr>
            <w:noProof/>
            <w:webHidden/>
          </w:rPr>
          <w:fldChar w:fldCharType="begin"/>
        </w:r>
        <w:r w:rsidR="00851D25">
          <w:rPr>
            <w:noProof/>
            <w:webHidden/>
          </w:rPr>
          <w:instrText xml:space="preserve"> PAGEREF _Toc491801438 \h </w:instrText>
        </w:r>
        <w:r w:rsidR="00851D25">
          <w:rPr>
            <w:noProof/>
            <w:webHidden/>
          </w:rPr>
        </w:r>
        <w:r w:rsidR="00851D25">
          <w:rPr>
            <w:noProof/>
            <w:webHidden/>
          </w:rPr>
          <w:fldChar w:fldCharType="separate"/>
        </w:r>
        <w:r w:rsidR="00851D25">
          <w:rPr>
            <w:noProof/>
            <w:webHidden/>
          </w:rPr>
          <w:t>29</w:t>
        </w:r>
        <w:r w:rsidR="00851D25">
          <w:rPr>
            <w:noProof/>
            <w:webHidden/>
          </w:rPr>
          <w:fldChar w:fldCharType="end"/>
        </w:r>
      </w:hyperlink>
    </w:p>
    <w:p w14:paraId="4DD57D15" w14:textId="14BE7CDD" w:rsidR="00851D25" w:rsidRDefault="00EA6E8E">
      <w:pPr>
        <w:pStyle w:val="TOC4"/>
        <w:rPr>
          <w:rFonts w:eastAsiaTheme="minorEastAsia"/>
          <w:smallCaps w:val="0"/>
          <w:noProof/>
          <w:sz w:val="22"/>
          <w:lang w:val="en-US" w:eastAsia="en-US" w:bidi="ar-SA"/>
        </w:rPr>
      </w:pPr>
      <w:hyperlink w:anchor="_Toc491801439" w:history="1">
        <w:r w:rsidR="00851D25" w:rsidRPr="00B63945">
          <w:rPr>
            <w:rStyle w:val="Hyperlink"/>
            <w:noProof/>
          </w:rPr>
          <w:t>Minecraft: Education Edition</w:t>
        </w:r>
        <w:r w:rsidR="00851D25">
          <w:rPr>
            <w:noProof/>
            <w:webHidden/>
          </w:rPr>
          <w:tab/>
        </w:r>
        <w:r w:rsidR="00851D25">
          <w:rPr>
            <w:noProof/>
            <w:webHidden/>
          </w:rPr>
          <w:fldChar w:fldCharType="begin"/>
        </w:r>
        <w:r w:rsidR="00851D25">
          <w:rPr>
            <w:noProof/>
            <w:webHidden/>
          </w:rPr>
          <w:instrText xml:space="preserve"> PAGEREF _Toc491801439 \h </w:instrText>
        </w:r>
        <w:r w:rsidR="00851D25">
          <w:rPr>
            <w:noProof/>
            <w:webHidden/>
          </w:rPr>
        </w:r>
        <w:r w:rsidR="00851D25">
          <w:rPr>
            <w:noProof/>
            <w:webHidden/>
          </w:rPr>
          <w:fldChar w:fldCharType="separate"/>
        </w:r>
        <w:r w:rsidR="00851D25">
          <w:rPr>
            <w:noProof/>
            <w:webHidden/>
          </w:rPr>
          <w:t>29</w:t>
        </w:r>
        <w:r w:rsidR="00851D25">
          <w:rPr>
            <w:noProof/>
            <w:webHidden/>
          </w:rPr>
          <w:fldChar w:fldCharType="end"/>
        </w:r>
      </w:hyperlink>
    </w:p>
    <w:p w14:paraId="122C5B95" w14:textId="0D96FD76" w:rsidR="00851D25" w:rsidRDefault="00EA6E8E">
      <w:pPr>
        <w:pStyle w:val="TOC4"/>
        <w:rPr>
          <w:rFonts w:eastAsiaTheme="minorEastAsia"/>
          <w:smallCaps w:val="0"/>
          <w:noProof/>
          <w:sz w:val="22"/>
          <w:lang w:val="en-US" w:eastAsia="en-US" w:bidi="ar-SA"/>
        </w:rPr>
      </w:pPr>
      <w:hyperlink w:anchor="_Toc491801440" w:history="1">
        <w:r w:rsidR="00851D25" w:rsidRPr="00B63945">
          <w:rPr>
            <w:rStyle w:val="Hyperlink"/>
            <w:noProof/>
          </w:rPr>
          <w:t>Office 365 Developer</w:t>
        </w:r>
        <w:r w:rsidR="00851D25">
          <w:rPr>
            <w:noProof/>
            <w:webHidden/>
          </w:rPr>
          <w:tab/>
        </w:r>
        <w:r w:rsidR="00851D25">
          <w:rPr>
            <w:noProof/>
            <w:webHidden/>
          </w:rPr>
          <w:fldChar w:fldCharType="begin"/>
        </w:r>
        <w:r w:rsidR="00851D25">
          <w:rPr>
            <w:noProof/>
            <w:webHidden/>
          </w:rPr>
          <w:instrText xml:space="preserve"> PAGEREF _Toc491801440 \h </w:instrText>
        </w:r>
        <w:r w:rsidR="00851D25">
          <w:rPr>
            <w:noProof/>
            <w:webHidden/>
          </w:rPr>
        </w:r>
        <w:r w:rsidR="00851D25">
          <w:rPr>
            <w:noProof/>
            <w:webHidden/>
          </w:rPr>
          <w:fldChar w:fldCharType="separate"/>
        </w:r>
        <w:r w:rsidR="00851D25">
          <w:rPr>
            <w:noProof/>
            <w:webHidden/>
          </w:rPr>
          <w:t>29</w:t>
        </w:r>
        <w:r w:rsidR="00851D25">
          <w:rPr>
            <w:noProof/>
            <w:webHidden/>
          </w:rPr>
          <w:fldChar w:fldCharType="end"/>
        </w:r>
      </w:hyperlink>
    </w:p>
    <w:p w14:paraId="4AC22B82" w14:textId="59597B4B" w:rsidR="00851D25" w:rsidRDefault="00EA6E8E">
      <w:pPr>
        <w:pStyle w:val="TOC4"/>
        <w:rPr>
          <w:rFonts w:eastAsiaTheme="minorEastAsia"/>
          <w:smallCaps w:val="0"/>
          <w:noProof/>
          <w:sz w:val="22"/>
          <w:lang w:val="en-US" w:eastAsia="en-US" w:bidi="ar-SA"/>
        </w:rPr>
      </w:pPr>
      <w:hyperlink w:anchor="_Toc491801441" w:history="1">
        <w:r w:rsidR="00851D25" w:rsidRPr="00B63945">
          <w:rPr>
            <w:rStyle w:val="Hyperlink"/>
            <w:noProof/>
            <w:lang w:val="ru-RU"/>
          </w:rPr>
          <w:t xml:space="preserve">Операційна система </w:t>
        </w:r>
        <w:r w:rsidR="00851D25" w:rsidRPr="00B63945">
          <w:rPr>
            <w:rStyle w:val="Hyperlink"/>
            <w:noProof/>
          </w:rPr>
          <w:t>Windows</w:t>
        </w:r>
        <w:r w:rsidR="00851D25" w:rsidRPr="00B63945">
          <w:rPr>
            <w:rStyle w:val="Hyperlink"/>
            <w:noProof/>
            <w:lang w:val="ru-RU"/>
          </w:rPr>
          <w:t xml:space="preserve"> для настільних комп’ютерів</w:t>
        </w:r>
        <w:r w:rsidR="00851D25">
          <w:rPr>
            <w:noProof/>
            <w:webHidden/>
          </w:rPr>
          <w:tab/>
        </w:r>
        <w:r w:rsidR="00851D25">
          <w:rPr>
            <w:noProof/>
            <w:webHidden/>
          </w:rPr>
          <w:fldChar w:fldCharType="begin"/>
        </w:r>
        <w:r w:rsidR="00851D25">
          <w:rPr>
            <w:noProof/>
            <w:webHidden/>
          </w:rPr>
          <w:instrText xml:space="preserve"> PAGEREF _Toc491801441 \h </w:instrText>
        </w:r>
        <w:r w:rsidR="00851D25">
          <w:rPr>
            <w:noProof/>
            <w:webHidden/>
          </w:rPr>
        </w:r>
        <w:r w:rsidR="00851D25">
          <w:rPr>
            <w:noProof/>
            <w:webHidden/>
          </w:rPr>
          <w:fldChar w:fldCharType="separate"/>
        </w:r>
        <w:r w:rsidR="00851D25">
          <w:rPr>
            <w:noProof/>
            <w:webHidden/>
          </w:rPr>
          <w:t>30</w:t>
        </w:r>
        <w:r w:rsidR="00851D25">
          <w:rPr>
            <w:noProof/>
            <w:webHidden/>
          </w:rPr>
          <w:fldChar w:fldCharType="end"/>
        </w:r>
      </w:hyperlink>
    </w:p>
    <w:p w14:paraId="160C05E7" w14:textId="3C4F7BF2" w:rsidR="00851D25" w:rsidRDefault="00EA6E8E">
      <w:pPr>
        <w:pStyle w:val="TOC1"/>
        <w:tabs>
          <w:tab w:val="right" w:leader="dot" w:pos="5030"/>
        </w:tabs>
        <w:rPr>
          <w:rFonts w:eastAsiaTheme="minorEastAsia"/>
          <w:b w:val="0"/>
          <w:caps w:val="0"/>
          <w:noProof/>
          <w:sz w:val="22"/>
          <w:lang w:val="en-US" w:eastAsia="en-US" w:bidi="ar-SA"/>
        </w:rPr>
      </w:pPr>
      <w:hyperlink w:anchor="_Toc491801442" w:history="1">
        <w:r w:rsidR="00851D25" w:rsidRPr="00B63945">
          <w:rPr>
            <w:rStyle w:val="Hyperlink"/>
            <w:noProof/>
          </w:rPr>
          <w:t>Вкладення 1 – Повідомлення</w:t>
        </w:r>
        <w:r w:rsidR="00851D25">
          <w:rPr>
            <w:noProof/>
            <w:webHidden/>
          </w:rPr>
          <w:tab/>
        </w:r>
        <w:r w:rsidR="00851D25">
          <w:rPr>
            <w:noProof/>
            <w:webHidden/>
          </w:rPr>
          <w:fldChar w:fldCharType="begin"/>
        </w:r>
        <w:r w:rsidR="00851D25">
          <w:rPr>
            <w:noProof/>
            <w:webHidden/>
          </w:rPr>
          <w:instrText xml:space="preserve"> PAGEREF _Toc491801442 \h </w:instrText>
        </w:r>
        <w:r w:rsidR="00851D25">
          <w:rPr>
            <w:noProof/>
            <w:webHidden/>
          </w:rPr>
        </w:r>
        <w:r w:rsidR="00851D25">
          <w:rPr>
            <w:noProof/>
            <w:webHidden/>
          </w:rPr>
          <w:fldChar w:fldCharType="separate"/>
        </w:r>
        <w:r w:rsidR="00851D25">
          <w:rPr>
            <w:noProof/>
            <w:webHidden/>
          </w:rPr>
          <w:t>31</w:t>
        </w:r>
        <w:r w:rsidR="00851D25">
          <w:rPr>
            <w:noProof/>
            <w:webHidden/>
          </w:rPr>
          <w:fldChar w:fldCharType="end"/>
        </w:r>
      </w:hyperlink>
    </w:p>
    <w:p w14:paraId="664B2311" w14:textId="5235EA2C" w:rsidR="00851D25" w:rsidRDefault="00EA6E8E">
      <w:pPr>
        <w:pStyle w:val="TOC3"/>
        <w:rPr>
          <w:rFonts w:eastAsiaTheme="minorEastAsia"/>
          <w:b w:val="0"/>
          <w:smallCaps w:val="0"/>
          <w:sz w:val="22"/>
          <w:lang w:val="en-US" w:eastAsia="en-US" w:bidi="ar-SA"/>
        </w:rPr>
      </w:pPr>
      <w:hyperlink w:anchor="_Toc491801443" w:history="1">
        <w:r w:rsidR="00851D25" w:rsidRPr="00B63945">
          <w:rPr>
            <w:rStyle w:val="Hyperlink"/>
          </w:rPr>
          <w:t>Bing</w:t>
        </w:r>
        <w:r w:rsidR="00851D25" w:rsidRPr="00B63945">
          <w:rPr>
            <w:rStyle w:val="Hyperlink"/>
            <w:lang w:val="uk-UA"/>
          </w:rPr>
          <w:t xml:space="preserve"> </w:t>
        </w:r>
        <w:r w:rsidR="00851D25" w:rsidRPr="00B63945">
          <w:rPr>
            <w:rStyle w:val="Hyperlink"/>
          </w:rPr>
          <w:t>Maps</w:t>
        </w:r>
        <w:r w:rsidR="00851D25">
          <w:rPr>
            <w:webHidden/>
          </w:rPr>
          <w:tab/>
        </w:r>
        <w:r w:rsidR="00851D25">
          <w:rPr>
            <w:webHidden/>
          </w:rPr>
          <w:fldChar w:fldCharType="begin"/>
        </w:r>
        <w:r w:rsidR="00851D25">
          <w:rPr>
            <w:webHidden/>
          </w:rPr>
          <w:instrText xml:space="preserve"> PAGEREF _Toc491801443 \h </w:instrText>
        </w:r>
        <w:r w:rsidR="00851D25">
          <w:rPr>
            <w:webHidden/>
          </w:rPr>
        </w:r>
        <w:r w:rsidR="00851D25">
          <w:rPr>
            <w:webHidden/>
          </w:rPr>
          <w:fldChar w:fldCharType="separate"/>
        </w:r>
        <w:r w:rsidR="00851D25">
          <w:rPr>
            <w:webHidden/>
          </w:rPr>
          <w:t>31</w:t>
        </w:r>
        <w:r w:rsidR="00851D25">
          <w:rPr>
            <w:webHidden/>
          </w:rPr>
          <w:fldChar w:fldCharType="end"/>
        </w:r>
      </w:hyperlink>
    </w:p>
    <w:p w14:paraId="6B8D2D32" w14:textId="4E0E007A" w:rsidR="00851D25" w:rsidRDefault="00EA6E8E">
      <w:pPr>
        <w:pStyle w:val="TOC3"/>
        <w:rPr>
          <w:rFonts w:eastAsiaTheme="minorEastAsia"/>
          <w:b w:val="0"/>
          <w:smallCaps w:val="0"/>
          <w:sz w:val="22"/>
          <w:lang w:val="en-US" w:eastAsia="en-US" w:bidi="ar-SA"/>
        </w:rPr>
      </w:pPr>
      <w:hyperlink w:anchor="_Toc491801444" w:history="1">
        <w:r w:rsidR="00851D25" w:rsidRPr="00B63945">
          <w:rPr>
            <w:rStyle w:val="Hyperlink"/>
            <w:lang w:val="uk-UA"/>
          </w:rPr>
          <w:t>Професійні послуги</w:t>
        </w:r>
        <w:r w:rsidR="00851D25">
          <w:rPr>
            <w:webHidden/>
          </w:rPr>
          <w:tab/>
        </w:r>
        <w:r w:rsidR="00851D25">
          <w:rPr>
            <w:webHidden/>
          </w:rPr>
          <w:fldChar w:fldCharType="begin"/>
        </w:r>
        <w:r w:rsidR="00851D25">
          <w:rPr>
            <w:webHidden/>
          </w:rPr>
          <w:instrText xml:space="preserve"> PAGEREF _Toc491801444 \h </w:instrText>
        </w:r>
        <w:r w:rsidR="00851D25">
          <w:rPr>
            <w:webHidden/>
          </w:rPr>
        </w:r>
        <w:r w:rsidR="00851D25">
          <w:rPr>
            <w:webHidden/>
          </w:rPr>
          <w:fldChar w:fldCharType="separate"/>
        </w:r>
        <w:r w:rsidR="00851D25">
          <w:rPr>
            <w:webHidden/>
          </w:rPr>
          <w:t>31</w:t>
        </w:r>
        <w:r w:rsidR="00851D25">
          <w:rPr>
            <w:webHidden/>
          </w:rPr>
          <w:fldChar w:fldCharType="end"/>
        </w:r>
      </w:hyperlink>
    </w:p>
    <w:p w14:paraId="220BD831" w14:textId="70112328" w:rsidR="00851D25" w:rsidRDefault="00EA6E8E">
      <w:pPr>
        <w:pStyle w:val="TOC3"/>
        <w:rPr>
          <w:rFonts w:eastAsiaTheme="minorEastAsia"/>
          <w:b w:val="0"/>
          <w:smallCaps w:val="0"/>
          <w:sz w:val="22"/>
          <w:lang w:val="en-US" w:eastAsia="en-US" w:bidi="ar-SA"/>
        </w:rPr>
      </w:pPr>
      <w:hyperlink w:anchor="_Toc491801445" w:history="1">
        <w:r w:rsidR="00851D25" w:rsidRPr="00B63945">
          <w:rPr>
            <w:rStyle w:val="Hyperlink"/>
            <w:lang w:val="uk-UA"/>
          </w:rPr>
          <w:t xml:space="preserve">Повідомлення про кодування </w:t>
        </w:r>
        <w:r w:rsidR="00851D25" w:rsidRPr="00B63945">
          <w:rPr>
            <w:rStyle w:val="Hyperlink"/>
          </w:rPr>
          <w:t>H</w:t>
        </w:r>
        <w:r w:rsidR="00851D25" w:rsidRPr="00B63945">
          <w:rPr>
            <w:rStyle w:val="Hyperlink"/>
            <w:lang w:val="uk-UA"/>
          </w:rPr>
          <w:t>.265/</w:t>
        </w:r>
        <w:r w:rsidR="00851D25" w:rsidRPr="00B63945">
          <w:rPr>
            <w:rStyle w:val="Hyperlink"/>
          </w:rPr>
          <w:t>HEVC</w:t>
        </w:r>
        <w:r w:rsidR="00851D25" w:rsidRPr="00B63945">
          <w:rPr>
            <w:rStyle w:val="Hyperlink"/>
            <w:lang w:val="uk-UA"/>
          </w:rPr>
          <w:t xml:space="preserve"> в мультимедійних службах </w:t>
        </w:r>
        <w:r w:rsidR="00851D25" w:rsidRPr="00B63945">
          <w:rPr>
            <w:rStyle w:val="Hyperlink"/>
          </w:rPr>
          <w:t>Azure</w:t>
        </w:r>
        <w:r w:rsidR="00851D25">
          <w:rPr>
            <w:webHidden/>
          </w:rPr>
          <w:tab/>
        </w:r>
        <w:r w:rsidR="00851D25">
          <w:rPr>
            <w:webHidden/>
          </w:rPr>
          <w:fldChar w:fldCharType="begin"/>
        </w:r>
        <w:r w:rsidR="00851D25">
          <w:rPr>
            <w:webHidden/>
          </w:rPr>
          <w:instrText xml:space="preserve"> PAGEREF _Toc491801445 \h </w:instrText>
        </w:r>
        <w:r w:rsidR="00851D25">
          <w:rPr>
            <w:webHidden/>
          </w:rPr>
        </w:r>
        <w:r w:rsidR="00851D25">
          <w:rPr>
            <w:webHidden/>
          </w:rPr>
          <w:fldChar w:fldCharType="separate"/>
        </w:r>
        <w:r w:rsidR="00851D25">
          <w:rPr>
            <w:webHidden/>
          </w:rPr>
          <w:t>32</w:t>
        </w:r>
        <w:r w:rsidR="00851D25">
          <w:rPr>
            <w:webHidden/>
          </w:rPr>
          <w:fldChar w:fldCharType="end"/>
        </w:r>
      </w:hyperlink>
    </w:p>
    <w:p w14:paraId="3B71A18C" w14:textId="23E732A7" w:rsidR="00851D25" w:rsidRDefault="00EA6E8E">
      <w:pPr>
        <w:pStyle w:val="TOC3"/>
        <w:rPr>
          <w:rFonts w:eastAsiaTheme="minorEastAsia"/>
          <w:b w:val="0"/>
          <w:smallCaps w:val="0"/>
          <w:sz w:val="22"/>
          <w:lang w:val="en-US" w:eastAsia="en-US" w:bidi="ar-SA"/>
        </w:rPr>
      </w:pPr>
      <w:hyperlink w:anchor="_Toc491801446" w:history="1">
        <w:r w:rsidR="00851D25" w:rsidRPr="00B63945">
          <w:rPr>
            <w:rStyle w:val="Hyperlink"/>
            <w:lang w:val="uk-UA"/>
          </w:rPr>
          <w:t xml:space="preserve">Повідомлення про </w:t>
        </w:r>
        <w:r w:rsidR="00851D25" w:rsidRPr="00B63945">
          <w:rPr>
            <w:rStyle w:val="Hyperlink"/>
          </w:rPr>
          <w:t>Adobe</w:t>
        </w:r>
        <w:r w:rsidR="00851D25" w:rsidRPr="00B63945">
          <w:rPr>
            <w:rStyle w:val="Hyperlink"/>
            <w:lang w:val="uk-UA"/>
          </w:rPr>
          <w:t xml:space="preserve"> </w:t>
        </w:r>
        <w:r w:rsidR="00851D25" w:rsidRPr="00B63945">
          <w:rPr>
            <w:rStyle w:val="Hyperlink"/>
          </w:rPr>
          <w:t>Flash</w:t>
        </w:r>
        <w:r w:rsidR="00851D25" w:rsidRPr="00B63945">
          <w:rPr>
            <w:rStyle w:val="Hyperlink"/>
            <w:lang w:val="uk-UA"/>
          </w:rPr>
          <w:t xml:space="preserve"> </w:t>
        </w:r>
        <w:r w:rsidR="00851D25" w:rsidRPr="00B63945">
          <w:rPr>
            <w:rStyle w:val="Hyperlink"/>
          </w:rPr>
          <w:t>Player</w:t>
        </w:r>
        <w:r w:rsidR="00851D25">
          <w:rPr>
            <w:webHidden/>
          </w:rPr>
          <w:tab/>
        </w:r>
        <w:r w:rsidR="00851D25">
          <w:rPr>
            <w:webHidden/>
          </w:rPr>
          <w:fldChar w:fldCharType="begin"/>
        </w:r>
        <w:r w:rsidR="00851D25">
          <w:rPr>
            <w:webHidden/>
          </w:rPr>
          <w:instrText xml:space="preserve"> PAGEREF _Toc491801446 \h </w:instrText>
        </w:r>
        <w:r w:rsidR="00851D25">
          <w:rPr>
            <w:webHidden/>
          </w:rPr>
        </w:r>
        <w:r w:rsidR="00851D25">
          <w:rPr>
            <w:webHidden/>
          </w:rPr>
          <w:fldChar w:fldCharType="separate"/>
        </w:r>
        <w:r w:rsidR="00851D25">
          <w:rPr>
            <w:webHidden/>
          </w:rPr>
          <w:t>32</w:t>
        </w:r>
        <w:r w:rsidR="00851D25">
          <w:rPr>
            <w:webHidden/>
          </w:rPr>
          <w:fldChar w:fldCharType="end"/>
        </w:r>
      </w:hyperlink>
    </w:p>
    <w:p w14:paraId="114F5838" w14:textId="284CF679" w:rsidR="00851D25" w:rsidRDefault="00EA6E8E">
      <w:pPr>
        <w:pStyle w:val="TOC3"/>
        <w:rPr>
          <w:rFonts w:eastAsiaTheme="minorEastAsia"/>
          <w:b w:val="0"/>
          <w:smallCaps w:val="0"/>
          <w:sz w:val="22"/>
          <w:lang w:val="en-US" w:eastAsia="en-US" w:bidi="ar-SA"/>
        </w:rPr>
      </w:pPr>
      <w:hyperlink w:anchor="_Toc491801447" w:history="1">
        <w:r w:rsidR="00851D25" w:rsidRPr="00B63945">
          <w:rPr>
            <w:rStyle w:val="Hyperlink"/>
            <w:lang w:val="uk-UA"/>
          </w:rPr>
          <w:t xml:space="preserve">Повідомлення про візуальний стандарт </w:t>
        </w:r>
        <w:r w:rsidR="00851D25" w:rsidRPr="00B63945">
          <w:rPr>
            <w:rStyle w:val="Hyperlink"/>
          </w:rPr>
          <w:t>H</w:t>
        </w:r>
        <w:r w:rsidR="00851D25" w:rsidRPr="00B63945">
          <w:rPr>
            <w:rStyle w:val="Hyperlink"/>
            <w:lang w:val="uk-UA"/>
          </w:rPr>
          <w:t>.264/</w:t>
        </w:r>
        <w:r w:rsidR="00851D25" w:rsidRPr="00B63945">
          <w:rPr>
            <w:rStyle w:val="Hyperlink"/>
          </w:rPr>
          <w:t>AVC</w:t>
        </w:r>
        <w:r w:rsidR="00851D25" w:rsidRPr="00B63945">
          <w:rPr>
            <w:rStyle w:val="Hyperlink"/>
            <w:lang w:val="uk-UA"/>
          </w:rPr>
          <w:t xml:space="preserve">, стандарт відео </w:t>
        </w:r>
        <w:r w:rsidR="00851D25" w:rsidRPr="00B63945">
          <w:rPr>
            <w:rStyle w:val="Hyperlink"/>
          </w:rPr>
          <w:t>VC</w:t>
        </w:r>
        <w:r w:rsidR="00851D25" w:rsidRPr="00B63945">
          <w:rPr>
            <w:rStyle w:val="Hyperlink"/>
            <w:lang w:val="uk-UA"/>
          </w:rPr>
          <w:t xml:space="preserve">-1, візуальний стандарт </w:t>
        </w:r>
        <w:r w:rsidR="00851D25" w:rsidRPr="00B63945">
          <w:rPr>
            <w:rStyle w:val="Hyperlink"/>
          </w:rPr>
          <w:t>MPEG</w:t>
        </w:r>
        <w:r w:rsidR="00851D25" w:rsidRPr="00B63945">
          <w:rPr>
            <w:rStyle w:val="Hyperlink"/>
            <w:lang w:val="uk-UA"/>
          </w:rPr>
          <w:t xml:space="preserve">-4 </w:t>
        </w:r>
        <w:r w:rsidR="00851D25" w:rsidRPr="00B63945">
          <w:rPr>
            <w:rStyle w:val="Hyperlink"/>
          </w:rPr>
          <w:t>Part</w:t>
        </w:r>
        <w:r w:rsidR="00851D25" w:rsidRPr="00B63945">
          <w:rPr>
            <w:rStyle w:val="Hyperlink"/>
            <w:lang w:val="uk-UA"/>
          </w:rPr>
          <w:t xml:space="preserve"> 2 і стандарт відео </w:t>
        </w:r>
        <w:r w:rsidR="00851D25" w:rsidRPr="00B63945">
          <w:rPr>
            <w:rStyle w:val="Hyperlink"/>
          </w:rPr>
          <w:t>MPEG</w:t>
        </w:r>
        <w:r w:rsidR="00851D25" w:rsidRPr="00B63945">
          <w:rPr>
            <w:rStyle w:val="Hyperlink"/>
            <w:lang w:val="uk-UA"/>
          </w:rPr>
          <w:t>-2</w:t>
        </w:r>
        <w:r w:rsidR="00851D25">
          <w:rPr>
            <w:webHidden/>
          </w:rPr>
          <w:tab/>
        </w:r>
        <w:r w:rsidR="00851D25">
          <w:rPr>
            <w:webHidden/>
          </w:rPr>
          <w:fldChar w:fldCharType="begin"/>
        </w:r>
        <w:r w:rsidR="00851D25">
          <w:rPr>
            <w:webHidden/>
          </w:rPr>
          <w:instrText xml:space="preserve"> PAGEREF _Toc491801447 \h </w:instrText>
        </w:r>
        <w:r w:rsidR="00851D25">
          <w:rPr>
            <w:webHidden/>
          </w:rPr>
        </w:r>
        <w:r w:rsidR="00851D25">
          <w:rPr>
            <w:webHidden/>
          </w:rPr>
          <w:fldChar w:fldCharType="separate"/>
        </w:r>
        <w:r w:rsidR="00851D25">
          <w:rPr>
            <w:webHidden/>
          </w:rPr>
          <w:t>32</w:t>
        </w:r>
        <w:r w:rsidR="00851D25">
          <w:rPr>
            <w:webHidden/>
          </w:rPr>
          <w:fldChar w:fldCharType="end"/>
        </w:r>
      </w:hyperlink>
    </w:p>
    <w:p w14:paraId="2BF82673" w14:textId="59254752" w:rsidR="00851D25" w:rsidRDefault="00EA6E8E">
      <w:pPr>
        <w:pStyle w:val="TOC1"/>
        <w:tabs>
          <w:tab w:val="right" w:leader="dot" w:pos="5030"/>
        </w:tabs>
        <w:rPr>
          <w:rFonts w:eastAsiaTheme="minorEastAsia"/>
          <w:b w:val="0"/>
          <w:caps w:val="0"/>
          <w:noProof/>
          <w:sz w:val="22"/>
          <w:lang w:val="en-US" w:eastAsia="en-US" w:bidi="ar-SA"/>
        </w:rPr>
      </w:pPr>
      <w:hyperlink w:anchor="_Toc491801448" w:history="1">
        <w:r w:rsidR="00851D25" w:rsidRPr="00B63945">
          <w:rPr>
            <w:rStyle w:val="Hyperlink"/>
            <w:noProof/>
          </w:rPr>
          <w:t>Додаток 2. Ліцензії SL Suite</w:t>
        </w:r>
        <w:r w:rsidR="00851D25">
          <w:rPr>
            <w:noProof/>
            <w:webHidden/>
          </w:rPr>
          <w:tab/>
        </w:r>
        <w:r w:rsidR="00851D25">
          <w:rPr>
            <w:noProof/>
            <w:webHidden/>
          </w:rPr>
          <w:fldChar w:fldCharType="begin"/>
        </w:r>
        <w:r w:rsidR="00851D25">
          <w:rPr>
            <w:noProof/>
            <w:webHidden/>
          </w:rPr>
          <w:instrText xml:space="preserve"> PAGEREF _Toc491801448 \h </w:instrText>
        </w:r>
        <w:r w:rsidR="00851D25">
          <w:rPr>
            <w:noProof/>
            <w:webHidden/>
          </w:rPr>
        </w:r>
        <w:r w:rsidR="00851D25">
          <w:rPr>
            <w:noProof/>
            <w:webHidden/>
          </w:rPr>
          <w:fldChar w:fldCharType="separate"/>
        </w:r>
        <w:r w:rsidR="00851D25">
          <w:rPr>
            <w:noProof/>
            <w:webHidden/>
          </w:rPr>
          <w:t>34</w:t>
        </w:r>
        <w:r w:rsidR="00851D25">
          <w:rPr>
            <w:noProof/>
            <w:webHidden/>
          </w:rPr>
          <w:fldChar w:fldCharType="end"/>
        </w:r>
      </w:hyperlink>
    </w:p>
    <w:p w14:paraId="69E7D5E7" w14:textId="078CB6C8" w:rsidR="00851D25" w:rsidRDefault="00EA6E8E">
      <w:pPr>
        <w:pStyle w:val="TOC1"/>
        <w:tabs>
          <w:tab w:val="right" w:leader="dot" w:pos="5030"/>
        </w:tabs>
        <w:rPr>
          <w:rFonts w:eastAsiaTheme="minorEastAsia"/>
          <w:b w:val="0"/>
          <w:caps w:val="0"/>
          <w:noProof/>
          <w:sz w:val="22"/>
          <w:lang w:val="en-US" w:eastAsia="en-US" w:bidi="ar-SA"/>
        </w:rPr>
      </w:pPr>
      <w:hyperlink w:anchor="_Toc491801449" w:history="1">
        <w:r w:rsidR="00851D25" w:rsidRPr="00B63945">
          <w:rPr>
            <w:rStyle w:val="Hyperlink"/>
            <w:noProof/>
          </w:rPr>
          <w:t>Вкладення 3 – Стандартні європейські договори (обробники)</w:t>
        </w:r>
        <w:r w:rsidR="00851D25">
          <w:rPr>
            <w:noProof/>
            <w:webHidden/>
          </w:rPr>
          <w:tab/>
        </w:r>
        <w:r w:rsidR="00851D25">
          <w:rPr>
            <w:noProof/>
            <w:webHidden/>
          </w:rPr>
          <w:fldChar w:fldCharType="begin"/>
        </w:r>
        <w:r w:rsidR="00851D25">
          <w:rPr>
            <w:noProof/>
            <w:webHidden/>
          </w:rPr>
          <w:instrText xml:space="preserve"> PAGEREF _Toc491801449 \h </w:instrText>
        </w:r>
        <w:r w:rsidR="00851D25">
          <w:rPr>
            <w:noProof/>
            <w:webHidden/>
          </w:rPr>
        </w:r>
        <w:r w:rsidR="00851D25">
          <w:rPr>
            <w:noProof/>
            <w:webHidden/>
          </w:rPr>
          <w:fldChar w:fldCharType="separate"/>
        </w:r>
        <w:r w:rsidR="00851D25">
          <w:rPr>
            <w:noProof/>
            <w:webHidden/>
          </w:rPr>
          <w:t>36</w:t>
        </w:r>
        <w:r w:rsidR="00851D25">
          <w:rPr>
            <w:noProof/>
            <w:webHidden/>
          </w:rPr>
          <w:fldChar w:fldCharType="end"/>
        </w:r>
      </w:hyperlink>
    </w:p>
    <w:p w14:paraId="7E05EDBC" w14:textId="5479E9C8" w:rsidR="00851D25" w:rsidRDefault="00EA6E8E">
      <w:pPr>
        <w:pStyle w:val="TOC1"/>
        <w:tabs>
          <w:tab w:val="right" w:leader="dot" w:pos="5030"/>
        </w:tabs>
        <w:rPr>
          <w:rFonts w:eastAsiaTheme="minorEastAsia"/>
          <w:b w:val="0"/>
          <w:caps w:val="0"/>
          <w:noProof/>
          <w:sz w:val="22"/>
          <w:lang w:val="en-US" w:eastAsia="en-US" w:bidi="ar-SA"/>
        </w:rPr>
      </w:pPr>
      <w:hyperlink w:anchor="_Toc491801450" w:history="1">
        <w:r w:rsidR="00851D25" w:rsidRPr="00B63945">
          <w:rPr>
            <w:rStyle w:val="Hyperlink"/>
            <w:noProof/>
          </w:rPr>
          <w:t>Доповнення 4. Умови Генерального регламенту із захисту персональних даних, ухваленого Європейським Союзом</w:t>
        </w:r>
        <w:r w:rsidR="00851D25">
          <w:rPr>
            <w:noProof/>
            <w:webHidden/>
          </w:rPr>
          <w:tab/>
        </w:r>
        <w:r w:rsidR="00851D25">
          <w:rPr>
            <w:noProof/>
            <w:webHidden/>
          </w:rPr>
          <w:fldChar w:fldCharType="begin"/>
        </w:r>
        <w:r w:rsidR="00851D25">
          <w:rPr>
            <w:noProof/>
            <w:webHidden/>
          </w:rPr>
          <w:instrText xml:space="preserve"> PAGEREF _Toc491801450 \h </w:instrText>
        </w:r>
        <w:r w:rsidR="00851D25">
          <w:rPr>
            <w:noProof/>
            <w:webHidden/>
          </w:rPr>
        </w:r>
        <w:r w:rsidR="00851D25">
          <w:rPr>
            <w:noProof/>
            <w:webHidden/>
          </w:rPr>
          <w:fldChar w:fldCharType="separate"/>
        </w:r>
        <w:r w:rsidR="00851D25">
          <w:rPr>
            <w:noProof/>
            <w:webHidden/>
          </w:rPr>
          <w:t>42</w:t>
        </w:r>
        <w:r w:rsidR="00851D25">
          <w:rPr>
            <w:noProof/>
            <w:webHidden/>
          </w:rPr>
          <w:fldChar w:fldCharType="end"/>
        </w:r>
      </w:hyperlink>
    </w:p>
    <w:p w14:paraId="447E37F0" w14:textId="11325DFF" w:rsidR="00851D25" w:rsidRDefault="00EA6E8E">
      <w:pPr>
        <w:pStyle w:val="TOC1"/>
        <w:tabs>
          <w:tab w:val="right" w:leader="dot" w:pos="5030"/>
        </w:tabs>
        <w:rPr>
          <w:rFonts w:eastAsiaTheme="minorEastAsia"/>
          <w:b w:val="0"/>
          <w:caps w:val="0"/>
          <w:noProof/>
          <w:sz w:val="22"/>
          <w:lang w:val="en-US" w:eastAsia="en-US" w:bidi="ar-SA"/>
        </w:rPr>
      </w:pPr>
      <w:hyperlink w:anchor="_Toc491801451" w:history="1">
        <w:r w:rsidR="00851D25" w:rsidRPr="00B63945">
          <w:rPr>
            <w:rStyle w:val="Hyperlink"/>
            <w:noProof/>
          </w:rPr>
          <w:t>Додаток 1. Додаткові Умови Генерального регламенту із захисту персональних даних</w:t>
        </w:r>
        <w:r w:rsidR="00851D25">
          <w:rPr>
            <w:noProof/>
            <w:webHidden/>
          </w:rPr>
          <w:tab/>
        </w:r>
        <w:r w:rsidR="00851D25">
          <w:rPr>
            <w:noProof/>
            <w:webHidden/>
          </w:rPr>
          <w:fldChar w:fldCharType="begin"/>
        </w:r>
        <w:r w:rsidR="00851D25">
          <w:rPr>
            <w:noProof/>
            <w:webHidden/>
          </w:rPr>
          <w:instrText xml:space="preserve"> PAGEREF _Toc491801451 \h </w:instrText>
        </w:r>
        <w:r w:rsidR="00851D25">
          <w:rPr>
            <w:noProof/>
            <w:webHidden/>
          </w:rPr>
        </w:r>
        <w:r w:rsidR="00851D25">
          <w:rPr>
            <w:noProof/>
            <w:webHidden/>
          </w:rPr>
          <w:fldChar w:fldCharType="separate"/>
        </w:r>
        <w:r w:rsidR="00851D25">
          <w:rPr>
            <w:noProof/>
            <w:webHidden/>
          </w:rPr>
          <w:t>44</w:t>
        </w:r>
        <w:r w:rsidR="00851D25">
          <w:rPr>
            <w:noProof/>
            <w:webHidden/>
          </w:rPr>
          <w:fldChar w:fldCharType="end"/>
        </w:r>
      </w:hyperlink>
    </w:p>
    <w:p w14:paraId="092C9288" w14:textId="183BAE8B" w:rsidR="004D27A6" w:rsidRPr="00690C65" w:rsidRDefault="00A430D3" w:rsidP="00A914BF">
      <w:pPr>
        <w:pStyle w:val="ProductList-Body"/>
      </w:pPr>
      <w:r w:rsidRPr="00B64D6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1801374"/>
      <w:r>
        <w:lastRenderedPageBreak/>
        <w:t>Вступ</w:t>
      </w:r>
      <w:bookmarkEnd w:id="3"/>
      <w:bookmarkEnd w:id="4"/>
    </w:p>
    <w:p w14:paraId="7E3AAC87" w14:textId="1C01A0A5" w:rsidR="003F6CEE" w:rsidRPr="00690C65" w:rsidRDefault="003C35CD" w:rsidP="00366C8E">
      <w:pPr>
        <w:pStyle w:val="ProductList-Body"/>
        <w:spacing w:after="120"/>
      </w:pPr>
      <w:r>
        <w:t>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а також інших продуктів і служб Microsoft.</w:t>
      </w:r>
    </w:p>
    <w:p w14:paraId="03BB023E" w14:textId="057C8C39" w:rsidR="004D27A6" w:rsidRPr="00690C65" w:rsidRDefault="003F6CEE" w:rsidP="003F6CEE">
      <w:pPr>
        <w:pStyle w:val="ProductList-Body"/>
      </w:pPr>
      <w:r>
        <w:t xml:space="preserve">Більшість Онлайнових служб пропонують Угоду про рівень послуг. Для отримання додаткових відомостей щодо Угод про рівень послуг для Онлайнових служб виберіть посилання </w:t>
      </w:r>
      <w:hyperlink r:id="rId18" w:history="1">
        <w:r>
          <w:rPr>
            <w:rStyle w:val="Hyperlink"/>
          </w:rPr>
          <w:t>http://microsoft.com/licensing/contracts</w:t>
        </w:r>
      </w:hyperlink>
      <w:r>
        <w:t>.</w:t>
      </w:r>
    </w:p>
    <w:p w14:paraId="3851ACB0" w14:textId="77777777" w:rsidR="004D27A6" w:rsidRPr="00A4529B" w:rsidRDefault="004D27A6" w:rsidP="00A914BF">
      <w:pPr>
        <w:pStyle w:val="ProductList-Body"/>
        <w:rPr>
          <w:sz w:val="16"/>
          <w:szCs w:val="20"/>
        </w:rPr>
      </w:pPr>
    </w:p>
    <w:p w14:paraId="6B8E8625" w14:textId="79341D70" w:rsidR="004D27A6" w:rsidRPr="00454965" w:rsidRDefault="003F6CEE" w:rsidP="008D7E12">
      <w:pPr>
        <w:pStyle w:val="ProductList-Offering1Heading"/>
        <w:rPr>
          <w:lang w:val="ru-RU"/>
        </w:rPr>
      </w:pPr>
      <w:bookmarkStart w:id="5" w:name="_Toc491801375"/>
      <w:r w:rsidRPr="00454965">
        <w:rPr>
          <w:lang w:val="ru-RU"/>
        </w:rPr>
        <w:t>Попередні версії</w:t>
      </w:r>
      <w:bookmarkEnd w:id="5"/>
    </w:p>
    <w:p w14:paraId="2A9D9754" w14:textId="487D7DCC" w:rsidR="004D27A6" w:rsidRPr="00690C65" w:rsidRDefault="003F6CEE" w:rsidP="00A914BF">
      <w:pPr>
        <w:pStyle w:val="ProductList-Body"/>
      </w:pPr>
      <w:r>
        <w:t xml:space="preserve">В «Умовах використання Онлайнових служб» наведено умови для Онлайнових служб, доступних на поточний момент. Для старіших версій Клієнт може перейти за посиланням </w:t>
      </w:r>
      <w:hyperlink r:id="rId19"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0E33A2B4" w14:textId="77777777" w:rsidR="003F6CEE" w:rsidRPr="00A4529B" w:rsidRDefault="003F6CEE" w:rsidP="00A914BF">
      <w:pPr>
        <w:pStyle w:val="ProductList-Body"/>
        <w:rPr>
          <w:sz w:val="16"/>
          <w:szCs w:val="20"/>
        </w:rPr>
      </w:pPr>
    </w:p>
    <w:p w14:paraId="1AFF8487" w14:textId="77777777" w:rsidR="00446133" w:rsidRPr="00E52A5C" w:rsidRDefault="00446133" w:rsidP="00446133">
      <w:pPr>
        <w:pStyle w:val="ProductList-Offering1Heading"/>
      </w:pPr>
      <w:bookmarkStart w:id="6" w:name="_Toc487133993"/>
      <w:bookmarkStart w:id="7" w:name="_Toc484158249"/>
      <w:bookmarkStart w:id="8" w:name="_Toc491801376"/>
      <w:bookmarkStart w:id="9" w:name="_Toc378147615"/>
      <w:bookmarkStart w:id="10" w:name="_Toc378151517"/>
      <w:bookmarkStart w:id="11" w:name="_Toc379797094"/>
      <w:bookmarkStart w:id="12" w:name="_Toc380513120"/>
      <w:bookmarkStart w:id="13" w:name="_Toc380655159"/>
      <w:bookmarkStart w:id="14" w:name="_Toc383415077"/>
      <w:r>
        <w:t>Пояснення та перелік змін</w:t>
      </w:r>
      <w:bookmarkEnd w:id="6"/>
      <w:bookmarkEnd w:id="7"/>
      <w:bookmarkEnd w:id="8"/>
    </w:p>
    <w:tbl>
      <w:tblPr>
        <w:tblStyle w:val="TableGrid"/>
        <w:tblW w:w="0" w:type="auto"/>
        <w:tblLook w:val="04A0" w:firstRow="1" w:lastRow="0" w:firstColumn="1" w:lastColumn="0" w:noHBand="0" w:noVBand="1"/>
      </w:tblPr>
      <w:tblGrid>
        <w:gridCol w:w="5395"/>
        <w:gridCol w:w="5395"/>
      </w:tblGrid>
      <w:tr w:rsidR="00446133" w:rsidRPr="00AD6DB4" w14:paraId="6759E898" w14:textId="77777777" w:rsidTr="00544304">
        <w:trPr>
          <w:tblHeader/>
        </w:trPr>
        <w:tc>
          <w:tcPr>
            <w:tcW w:w="5395" w:type="dxa"/>
            <w:shd w:val="clear" w:color="auto" w:fill="0072C6"/>
          </w:tcPr>
          <w:p w14:paraId="578BE0F2" w14:textId="77777777" w:rsidR="00446133" w:rsidRPr="00231971" w:rsidRDefault="00446133" w:rsidP="00544304">
            <w:pPr>
              <w:pStyle w:val="ProductList-Body"/>
              <w:spacing w:before="20" w:after="20"/>
              <w:rPr>
                <w:color w:val="FFFFFF" w:themeColor="background1"/>
                <w:sz w:val="16"/>
                <w:szCs w:val="16"/>
              </w:rPr>
            </w:pPr>
            <w:r>
              <w:rPr>
                <w:color w:val="FFFFFF" w:themeColor="background1"/>
                <w:sz w:val="16"/>
                <w:szCs w:val="16"/>
              </w:rPr>
              <w:t>Доповнення</w:t>
            </w:r>
          </w:p>
        </w:tc>
        <w:tc>
          <w:tcPr>
            <w:tcW w:w="5395" w:type="dxa"/>
            <w:shd w:val="clear" w:color="auto" w:fill="0072C6"/>
          </w:tcPr>
          <w:p w14:paraId="2C417CB5" w14:textId="77777777" w:rsidR="00446133" w:rsidRPr="00231971" w:rsidRDefault="00446133" w:rsidP="00544304">
            <w:pPr>
              <w:pStyle w:val="ProductList-Body"/>
              <w:spacing w:before="20" w:after="20"/>
              <w:rPr>
                <w:color w:val="FFFFFF" w:themeColor="background1"/>
                <w:sz w:val="16"/>
                <w:szCs w:val="16"/>
              </w:rPr>
            </w:pPr>
            <w:r>
              <w:rPr>
                <w:color w:val="FFFFFF" w:themeColor="background1"/>
                <w:sz w:val="16"/>
                <w:szCs w:val="16"/>
              </w:rPr>
              <w:t>Видалення</w:t>
            </w:r>
          </w:p>
        </w:tc>
      </w:tr>
      <w:tr w:rsidR="00446133" w14:paraId="6F38D93F" w14:textId="77777777" w:rsidTr="00544304">
        <w:tc>
          <w:tcPr>
            <w:tcW w:w="5395" w:type="dxa"/>
            <w:vAlign w:val="bottom"/>
          </w:tcPr>
          <w:p w14:paraId="7F3CFBF0" w14:textId="77777777" w:rsidR="00446133" w:rsidRPr="00BC5530" w:rsidRDefault="00446133" w:rsidP="00544304">
            <w:pPr>
              <w:pStyle w:val="ProductList-Offering1"/>
            </w:pPr>
          </w:p>
        </w:tc>
        <w:tc>
          <w:tcPr>
            <w:tcW w:w="5395" w:type="dxa"/>
            <w:vAlign w:val="bottom"/>
          </w:tcPr>
          <w:p w14:paraId="619A1587" w14:textId="77777777" w:rsidR="00446133" w:rsidRPr="00231971" w:rsidRDefault="00446133" w:rsidP="00544304">
            <w:pPr>
              <w:pStyle w:val="ProductList-Offering1"/>
            </w:pPr>
          </w:p>
        </w:tc>
      </w:tr>
    </w:tbl>
    <w:p w14:paraId="72F333BB" w14:textId="77777777" w:rsidR="00446133" w:rsidRPr="00E52A5C" w:rsidRDefault="00446133" w:rsidP="00446133">
      <w:pPr>
        <w:pStyle w:val="ProductList-Body"/>
      </w:pPr>
    </w:p>
    <w:p w14:paraId="1E988561" w14:textId="3E3A30DF" w:rsidR="00851D25" w:rsidRPr="0008458E" w:rsidRDefault="00851D25" w:rsidP="00851D25">
      <w:pPr>
        <w:pStyle w:val="ProductList-Body"/>
      </w:pPr>
      <w:r>
        <w:t xml:space="preserve">Оновлено Умови використання Онлайнових служб, щоб включити в них положення щодо Генерального регламенту із захисту персональних даних, прийнятого Європейським Союзом, зокрема </w:t>
      </w:r>
      <w:hyperlink w:anchor="Definitions" w:history="1">
        <w:r>
          <w:rPr>
            <w:rStyle w:val="Hyperlink"/>
          </w:rPr>
          <w:t>визначення</w:t>
        </w:r>
      </w:hyperlink>
      <w:r>
        <w:t xml:space="preserve"> «Персональних даних», </w:t>
      </w:r>
      <w:hyperlink w:anchor="Definitions" w:history="1">
        <w:r>
          <w:rPr>
            <w:rStyle w:val="Hyperlink"/>
          </w:rPr>
          <w:t>визначення</w:t>
        </w:r>
      </w:hyperlink>
      <w:r>
        <w:t xml:space="preserve"> «Даних підтримки», розділ «</w:t>
      </w:r>
      <w:hyperlink w:anchor="ProcessingofPersonalData" w:history="1">
        <w:r>
          <w:rPr>
            <w:rStyle w:val="Hyperlink"/>
          </w:rPr>
          <w:t>Обробка персональних даних</w:t>
        </w:r>
      </w:hyperlink>
      <w:r>
        <w:t xml:space="preserve">», </w:t>
      </w:r>
      <w:hyperlink w:anchor="Attachment4" w:history="1">
        <w:r>
          <w:rPr>
            <w:rStyle w:val="Hyperlink"/>
          </w:rPr>
          <w:t>Доповнення 4. Умови Генерального регламенту із захисту персональних даних, ухваленого Європейським Союзом</w:t>
        </w:r>
      </w:hyperlink>
      <w:r>
        <w:t xml:space="preserve">, і </w:t>
      </w:r>
      <w:hyperlink w:anchor="Appendix1_AdditionalGDPR" w:history="1">
        <w:r>
          <w:rPr>
            <w:rStyle w:val="Hyperlink"/>
          </w:rPr>
          <w:t>Додаток 1. Додаткові Умови Генерального регламенту із захисту персональних даних</w:t>
        </w:r>
      </w:hyperlink>
      <w:r>
        <w:t>.</w:t>
      </w:r>
    </w:p>
    <w:p w14:paraId="5C419402" w14:textId="77777777" w:rsidR="00851D25" w:rsidRPr="0008458E" w:rsidRDefault="00851D25" w:rsidP="00851D25">
      <w:pPr>
        <w:pStyle w:val="ProductList-Body"/>
      </w:pPr>
    </w:p>
    <w:p w14:paraId="5AD7EC4A" w14:textId="77777777" w:rsidR="00851D25" w:rsidRPr="0008458E" w:rsidRDefault="00851D25" w:rsidP="00851D25">
      <w:pPr>
        <w:pStyle w:val="ProductList-ClauseHeading"/>
        <w:outlineLvl w:val="2"/>
      </w:pPr>
      <w:r>
        <w:t>Умови конфіденційності та безпеки</w:t>
      </w:r>
    </w:p>
    <w:p w14:paraId="2890AB60" w14:textId="77777777" w:rsidR="00851D25" w:rsidRPr="0008458E" w:rsidRDefault="00EA6E8E" w:rsidP="00851D25">
      <w:pPr>
        <w:pStyle w:val="ProductList-Body"/>
        <w:tabs>
          <w:tab w:val="left" w:pos="1836"/>
        </w:tabs>
      </w:pPr>
      <w:hyperlink w:anchor="DataProcessingTerms" w:history="1">
        <w:r w:rsidR="00851D25">
          <w:rPr>
            <w:rStyle w:val="Hyperlink"/>
          </w:rPr>
          <w:t>Умови обробки даних</w:t>
        </w:r>
      </w:hyperlink>
      <w:r w:rsidR="00851D25">
        <w:t xml:space="preserve">: Оновлено </w:t>
      </w:r>
      <w:hyperlink w:anchor="DPTOnlineServicesTable" w:history="1">
        <w:r w:rsidR="00851D25">
          <w:rPr>
            <w:rStyle w:val="Hyperlink"/>
          </w:rPr>
          <w:t>таблицю</w:t>
        </w:r>
      </w:hyperlink>
      <w:r w:rsidR="00851D25">
        <w:t xml:space="preserve"> Онлайнових служб, яких стосуються Умови обробки даних. Додано розділ «Microsoft Teams для служб Office 365». Оновлено розділ «Служби Microsoft Azure Core», додано API Management, App Service (API Apps, Logic Apps, Mobile Apps, Web Apps), Application Gateway, Application Insights, Automation, Azure Container Service, Azure Cosmos DB (раніше – DocumentDB), Azure DevTest Labs, Azure DNS, Azure Information Protection (включно з Azure Rights Management), Data Lake Analytics, Data Lake Store, Functions, Import/Export, IoT Hub, Media Services, Microsoft Azure Portal, PowerBI Embedded, Security Center, SQL Warehouse, SQL Server Stretch Database і Virtual Machine Scale Sets. Розділ «Служби Microsoft Power BI» перейменовано на «Основні служби Платформи для бізнес-програм Microsoft», додано Microsoft PowerApps і Microsoft Flow.</w:t>
      </w:r>
    </w:p>
    <w:p w14:paraId="510B4935" w14:textId="77777777" w:rsidR="00851D25" w:rsidRPr="0008458E" w:rsidRDefault="00EA6E8E" w:rsidP="00851D25">
      <w:pPr>
        <w:pStyle w:val="ProductList-Body"/>
        <w:tabs>
          <w:tab w:val="left" w:pos="4167"/>
        </w:tabs>
      </w:pPr>
      <w:hyperlink w:anchor="DataProcessingTerms_SecurityPolicy" w:history="1">
        <w:r w:rsidR="00851D25">
          <w:rPr>
            <w:rStyle w:val="Hyperlink"/>
          </w:rPr>
          <w:t>Політика інформаційної безпеки Онлайнових служб</w:t>
        </w:r>
      </w:hyperlink>
      <w:r w:rsidR="00851D25">
        <w:t>: Оновлено Microsoft Cloud App Security для підтвердження відповідності стандартам контролю SSAE 16 SOC 1 Type II і SSAE 16 SOC 2 Type II. Додано Microsoft Graph для підтвердження відповідності стандарту ISO 27001, а також Практичним правилам ISO 27002 та ISO 27018. Розділ «Служби Microsoft Power BI» перейменовано «Основні служби Платформи для бізнес-програм Microsoft» і оновлено для відображення відповідності стандартам контролю SSAE 16 SOC 1 Type II та SSAE 16 SOC 2 Type II.</w:t>
      </w:r>
    </w:p>
    <w:p w14:paraId="39044D19" w14:textId="77777777" w:rsidR="00851D25" w:rsidRPr="0008458E" w:rsidRDefault="00851D25" w:rsidP="00851D25">
      <w:pPr>
        <w:pStyle w:val="ProductList-Body"/>
      </w:pPr>
    </w:p>
    <w:p w14:paraId="750E7F90" w14:textId="77777777" w:rsidR="00851D25" w:rsidRPr="0008458E" w:rsidRDefault="00851D25" w:rsidP="00851D25">
      <w:pPr>
        <w:pStyle w:val="ProductList-ClauseHeading"/>
        <w:outlineLvl w:val="2"/>
      </w:pPr>
      <w:r>
        <w:t>Спеціальні умови використання</w:t>
      </w:r>
    </w:p>
    <w:p w14:paraId="48409C17" w14:textId="77777777" w:rsidR="00851D25" w:rsidRPr="0008458E" w:rsidRDefault="00EA6E8E" w:rsidP="00851D25">
      <w:pPr>
        <w:pStyle w:val="ProductList-Body"/>
        <w:tabs>
          <w:tab w:val="left" w:pos="1332"/>
        </w:tabs>
      </w:pPr>
      <w:hyperlink w:anchor="ExchangeOnline" w:history="1">
        <w:r w:rsidR="00851D25">
          <w:rPr>
            <w:rStyle w:val="Hyperlink"/>
          </w:rPr>
          <w:t>Exchange Online</w:t>
        </w:r>
      </w:hyperlink>
      <w:r w:rsidR="00851D25">
        <w:t>: додано пояснення, що клієнт бере на себе всю відповідальність за ризик видалення даних, недоступності даних або неполадок служби, спричинених недоступністю ключа шифрування з вини Клієнта.</w:t>
      </w:r>
    </w:p>
    <w:p w14:paraId="71B10408" w14:textId="77777777" w:rsidR="00851D25" w:rsidRPr="0008458E" w:rsidRDefault="00EA6E8E" w:rsidP="00851D25">
      <w:pPr>
        <w:pStyle w:val="ProductList-Body"/>
        <w:tabs>
          <w:tab w:val="left" w:pos="2160"/>
          <w:tab w:val="left" w:pos="2547"/>
        </w:tabs>
      </w:pPr>
      <w:hyperlink w:anchor="BusinessApplicationPlatform" w:history="1">
        <w:r w:rsidR="00851D25">
          <w:rPr>
            <w:rStyle w:val="Hyperlink"/>
          </w:rPr>
          <w:t>Платформа для бізнес-програм</w:t>
        </w:r>
      </w:hyperlink>
      <w:r w:rsidR="00851D25">
        <w:t>: додано текст щодо функції Power BI Publish to Web і способів її використання.</w:t>
      </w:r>
    </w:p>
    <w:p w14:paraId="7569FAB0" w14:textId="77777777" w:rsidR="005F4445" w:rsidRPr="00903BB7" w:rsidRDefault="00EA6E8E" w:rsidP="00623AFE">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406B59AC" w14:textId="77777777" w:rsidR="00454965" w:rsidRPr="000107E4" w:rsidRDefault="00454965" w:rsidP="00454965"/>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91801377"/>
      <w:bookmarkEnd w:id="9"/>
      <w:bookmarkEnd w:id="10"/>
      <w:bookmarkEnd w:id="11"/>
      <w:bookmarkEnd w:id="12"/>
      <w:bookmarkEnd w:id="13"/>
      <w:bookmarkEnd w:id="14"/>
      <w:r>
        <w:lastRenderedPageBreak/>
        <w:t>Загальні умови</w:t>
      </w:r>
      <w:bookmarkEnd w:id="15"/>
      <w:bookmarkEnd w:id="16"/>
    </w:p>
    <w:p w14:paraId="13E595AA" w14:textId="7013EB09" w:rsidR="00730B3A" w:rsidRPr="00690C65" w:rsidRDefault="00A20350"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Кожному користувачеві, який отримує доступ до Онлайнової служби, має бути призначено Ліцензію на передплату користувача, або він повинен отримувати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history="1">
        <w:r>
          <w:rPr>
            <w:rStyle w:val="Hyperlink"/>
          </w:rPr>
          <w:t>Умовах, що стосуються Онлайнової служби</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91801378"/>
      <w:bookmarkStart w:id="18" w:name="Definitions"/>
      <w:r>
        <w:t>Визначення</w:t>
      </w:r>
      <w:bookmarkEnd w:id="17"/>
    </w:p>
    <w:bookmarkEnd w:id="18"/>
    <w:p w14:paraId="6FDD5DC5" w14:textId="77777777" w:rsidR="00103924" w:rsidRPr="00690C65"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1A63487A" w14:textId="25E13A07" w:rsidR="00103924" w:rsidRPr="00690C65" w:rsidRDefault="00874919" w:rsidP="00337870">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14:paraId="6DE0382D" w14:textId="0EFC21ED" w:rsidR="00103924" w:rsidRPr="00690C65" w:rsidRDefault="00874919" w:rsidP="00337870">
      <w:pPr>
        <w:pStyle w:val="ProductList-Body"/>
        <w:spacing w:after="120"/>
      </w:pPr>
      <w:r>
        <w:t>«Зовнішній користувач» – це користувач Онлайнової служби, який не є співробітником, штатним підрядником чи агентом Клієнта або його Афілійованих осіб.</w:t>
      </w:r>
    </w:p>
    <w:p w14:paraId="4DD7F79B" w14:textId="60A959FD" w:rsidR="00103924" w:rsidRPr="00690C65" w:rsidRDefault="00337870" w:rsidP="00337870">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785A2099" w14:textId="77777777" w:rsidR="00765837" w:rsidRPr="00CC13E3" w:rsidRDefault="00765837" w:rsidP="00765837">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22"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5CDEBCA7" w14:textId="77777777" w:rsidR="00851D25" w:rsidRPr="00635D17" w:rsidRDefault="00851D25" w:rsidP="00851D25">
      <w:pPr>
        <w:pStyle w:val="ProductList-Body"/>
        <w:spacing w:after="120"/>
      </w:pPr>
      <w:r>
        <w:t xml:space="preserve">«Персональні дані» – це будь-яка інформація, пов’язана з фізичною особою – визначеною або такою, яку можна визначити.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 </w:t>
      </w:r>
    </w:p>
    <w:p w14:paraId="67F82FCD" w14:textId="77777777" w:rsidR="00851D25" w:rsidRPr="0008458E" w:rsidRDefault="00851D25" w:rsidP="00851D25">
      <w:pPr>
        <w:pStyle w:val="ProductList-Body"/>
        <w:spacing w:after="120"/>
      </w:pPr>
      <w:r>
        <w:t>«Ліцензія SL» – це ліцензія на передплату.</w:t>
      </w:r>
    </w:p>
    <w:p w14:paraId="374EC335" w14:textId="77777777" w:rsidR="00851D25" w:rsidRPr="0008458E" w:rsidRDefault="00851D25" w:rsidP="00851D25">
      <w:pPr>
        <w:pStyle w:val="ProductList-Body"/>
      </w:pPr>
      <w:r>
        <w:t>«Дані підтримки» – це всі дані, зокрема всі текстові, звукові, відео, графічні файли або програмне забезпечення, які Клієнт надає Майкрософт безпосередньо або від свого імені (або які Майкрософт отримує з Онлайнової служби за дозволом Клієнта) у процесі взаємодії з Майкрософт для отримання технічної підтримки стосовно Онлайнових служб, які надаються за цією угодою.</w:t>
      </w:r>
    </w:p>
    <w:p w14:paraId="18F7674C" w14:textId="77777777" w:rsidR="00103924" w:rsidRPr="00690C65" w:rsidRDefault="00103924" w:rsidP="00103924">
      <w:pPr>
        <w:pStyle w:val="ProductList-Body"/>
      </w:pPr>
    </w:p>
    <w:p w14:paraId="42C832C2" w14:textId="77777777" w:rsidR="005F4445" w:rsidRPr="00903BB7" w:rsidRDefault="005F4445" w:rsidP="005F4445">
      <w:pPr>
        <w:pStyle w:val="ProductList-SubSubSectionHeading"/>
        <w:outlineLvl w:val="1"/>
      </w:pPr>
      <w:bookmarkStart w:id="19" w:name="_Toc453946572"/>
      <w:bookmarkStart w:id="20" w:name="_Toc451949009"/>
      <w:bookmarkStart w:id="21" w:name="_Toc491801379"/>
      <w:r>
        <w:t>Оновлення Умов використання Онлайнових служб</w:t>
      </w:r>
      <w:bookmarkEnd w:id="19"/>
      <w:bookmarkEnd w:id="20"/>
      <w:bookmarkEnd w:id="21"/>
    </w:p>
    <w:p w14:paraId="2425CDE5" w14:textId="62FACDAB" w:rsidR="00103924" w:rsidRPr="00690C65" w:rsidRDefault="00103924" w:rsidP="00103924">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595888D5" w14:textId="77777777" w:rsidR="00103924" w:rsidRPr="00690C65" w:rsidRDefault="00103924" w:rsidP="00103924">
      <w:pPr>
        <w:pStyle w:val="ProductList-Body"/>
      </w:pPr>
    </w:p>
    <w:p w14:paraId="56B10C9A" w14:textId="77777777" w:rsidR="005F4445" w:rsidRPr="00903BB7" w:rsidRDefault="005F4445" w:rsidP="005F4445">
      <w:pPr>
        <w:pStyle w:val="ProductList-SubSubSectionHeading"/>
        <w:outlineLvl w:val="1"/>
      </w:pPr>
      <w:bookmarkStart w:id="22" w:name="_Toc453946573"/>
      <w:bookmarkStart w:id="23" w:name="_Toc451949010"/>
      <w:bookmarkStart w:id="24" w:name="_Toc491801380"/>
      <w:bookmarkStart w:id="25" w:name="OnlineServicesChanges"/>
      <w:r>
        <w:t>Зміни в Онлайнових службах і їх доступність</w:t>
      </w:r>
      <w:bookmarkEnd w:id="22"/>
      <w:bookmarkEnd w:id="23"/>
      <w:bookmarkEnd w:id="24"/>
    </w:p>
    <w:bookmarkEnd w:id="25"/>
    <w:p w14:paraId="3A70F627" w14:textId="5992B630" w:rsidR="00103924" w:rsidRPr="00690C65" w:rsidRDefault="00103924" w:rsidP="00103924">
      <w:pPr>
        <w:pStyle w:val="ProductList-Body"/>
      </w:pPr>
      <w:r>
        <w:t xml:space="preserve">Час від часу Майкрософт може вносити комерційно обґрунтовані зміни в кожну Онлайнову службу. Майкрософт може припинити роботу Онлайнової служби в будь-якій країні, де на Майкрософт поширюється урядова постанова, зобов’язання чи інша вимога, що зазвичай не </w:t>
      </w:r>
      <w:r>
        <w:lastRenderedPageBreak/>
        <w:t xml:space="preserve">застосовується до підприємств, які діють на території цієї країни. 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3" w:history="1">
        <w:r w:rsidR="00316EFD">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6" w:name="_Toc491801381"/>
      <w:r>
        <w:t>Збереження даних</w:t>
      </w:r>
      <w:bookmarkEnd w:id="26"/>
    </w:p>
    <w:p w14:paraId="5FE70C69" w14:textId="77777777" w:rsidR="00CB6384" w:rsidRPr="00747204" w:rsidRDefault="00CB6384" w:rsidP="00CB6384">
      <w:pPr>
        <w:pStyle w:val="ProductList-Body"/>
        <w:spacing w:after="120"/>
      </w:pPr>
      <w:r>
        <w:t>Протягом усього строку дії передплати Клієнта Клієнт може отримати доступ до Даних клієнта, що містяться в кожній Онлайновій службі, і видобути їх. За винятком безкоштовних ознайомлювальних версій і служб LinkedIn, 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дані. Після завершення періоду збереження, який становить 90 днів, Майкрософт відключає обліковий запис Клієнта та видаляє його Дані.</w:t>
      </w:r>
    </w:p>
    <w:p w14:paraId="0950D160" w14:textId="6E908E91" w:rsidR="00103924" w:rsidRDefault="00103924" w:rsidP="00103924">
      <w:pPr>
        <w:pStyle w:val="ProductList-Body"/>
      </w:pPr>
      <w:r>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14:paraId="3ABA5440" w14:textId="77777777" w:rsidR="00A20350" w:rsidRPr="00690C65" w:rsidRDefault="00A20350" w:rsidP="00103924">
      <w:pPr>
        <w:pStyle w:val="ProductList-Body"/>
      </w:pPr>
    </w:p>
    <w:p w14:paraId="13028049" w14:textId="77777777" w:rsidR="00103924" w:rsidRPr="00690C65" w:rsidRDefault="00103924" w:rsidP="00366C8E">
      <w:pPr>
        <w:pStyle w:val="ProductList-SubSubSectionHeading"/>
        <w:outlineLvl w:val="1"/>
      </w:pPr>
      <w:bookmarkStart w:id="27" w:name="_Toc491801382"/>
      <w:r>
        <w:t>Використання програмного забезпечення з онлайновою службою</w:t>
      </w:r>
      <w:bookmarkEnd w:id="27"/>
    </w:p>
    <w:p w14:paraId="62002352" w14:textId="3B9E93C8" w:rsidR="00103924" w:rsidRPr="00690C65" w:rsidRDefault="00103924" w:rsidP="00103924">
      <w:pPr>
        <w:pStyle w:val="ProductList-Body"/>
      </w:pPr>
      <w:r>
        <w:t>Можливо, для використання Онлайнової служби Клієнту потрібно буде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14:paraId="5CA5B88F" w14:textId="6416AB06" w:rsidR="00103924" w:rsidRPr="00690C65" w:rsidRDefault="00103924" w:rsidP="00AD5F09">
      <w:pPr>
        <w:pStyle w:val="ProductList-Body"/>
        <w:ind w:left="180"/>
      </w:pPr>
      <w:r>
        <w:t xml:space="preserve">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w:t>
      </w:r>
      <w:r w:rsidR="00114E9D">
        <w:t>Програми можуть збирати дані про використання та продуктивність Програм, які можуть передаватися в Майкрософт і використовуватися в цілях, описаних у цих Умовах використання Онлайнових служб</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8" w:name="_Toc491801383"/>
      <w:bookmarkStart w:id="29" w:name="NonMicrosoftProducts"/>
      <w:r>
        <w:t>Продукти не від Майкрософт</w:t>
      </w:r>
      <w:bookmarkEnd w:id="28"/>
    </w:p>
    <w:bookmarkEnd w:id="29"/>
    <w:p w14:paraId="08627A15" w14:textId="77777777" w:rsidR="00CB6384" w:rsidRPr="00747204" w:rsidRDefault="00CB6384" w:rsidP="00CB6384">
      <w:pPr>
        <w:pStyle w:val="ProductList-Body"/>
      </w:pPr>
      <w:r>
        <w:t xml:space="preserve">Майкрософт може надавати Клієнту доступ до Продуктів не від Майкрософт через Онлайнові служби (наприклад, через магазин, колекцію або результати пошуку) або онлайн-магазин Microsoft (як-от Магазин Microsoft для бізнесу або Магазин Microsoft для освіти).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певний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повну відповідальність за Продукти не від Майкрософт, які він інсталює або використовує з Онлайновими службами чи купує в онлайн-магазині Microsoft або керує через нього. Використання Клієнтом Продуктів не від Майкрософт регулюється умовами ліцензії, використання та конфіденційності, установленими видавцем Продукту не від Майкрософт (за наявності).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91801384"/>
      <w:r>
        <w:t>Правила допустимого використання.</w:t>
      </w:r>
      <w:bookmarkEnd w:id="30"/>
    </w:p>
    <w:p w14:paraId="743282DE" w14:textId="77777777" w:rsidR="00AD5F09" w:rsidRPr="00690C65"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 службу:</w:t>
      </w:r>
    </w:p>
    <w:p w14:paraId="50D38345" w14:textId="77777777" w:rsidR="00AD5F09" w:rsidRPr="00690C65"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14:paraId="5D5FDB63" w14:textId="77777777" w:rsidR="00AD5F09" w:rsidRPr="00690C65" w:rsidRDefault="00AD5F09" w:rsidP="0088164F">
      <w:pPr>
        <w:pStyle w:val="ProductList-Body"/>
        <w:numPr>
          <w:ilvl w:val="0"/>
          <w:numId w:val="2"/>
        </w:numPr>
        <w:spacing w:before="40"/>
        <w:ind w:left="450" w:hanging="270"/>
      </w:pPr>
      <w:r>
        <w:lastRenderedPageBreak/>
        <w:t xml:space="preserve">для порушення прав інших осіб; </w:t>
      </w:r>
    </w:p>
    <w:p w14:paraId="41703F54" w14:textId="467BD7CB" w:rsidR="00AD5F09" w:rsidRPr="00690C65" w:rsidRDefault="00AD5F09" w:rsidP="0088164F">
      <w:pPr>
        <w:pStyle w:val="ProductList-Body"/>
        <w:numPr>
          <w:ilvl w:val="0"/>
          <w:numId w:val="2"/>
        </w:numPr>
        <w:spacing w:before="40"/>
        <w:ind w:left="450" w:hanging="270"/>
      </w:pPr>
      <w:r>
        <w:t xml:space="preserve">для отримання несанкціонованого доступу або перешкоджання роботі будь-якої служби, пристрою, даних, облікового запису або мережі; </w:t>
      </w:r>
    </w:p>
    <w:p w14:paraId="0A3A559B" w14:textId="77777777" w:rsidR="00AD5F09" w:rsidRPr="00690C65"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14:paraId="7AF2D7D9" w14:textId="77777777" w:rsidR="00AD5F09" w:rsidRPr="00690C65"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14:paraId="514F970B" w14:textId="77777777" w:rsidR="00AD5F09" w:rsidRPr="00690C65"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 призвести до серйозних аварій чи екологічних катастроф.</w:t>
      </w:r>
    </w:p>
    <w:p w14:paraId="05E5E29F" w14:textId="67BFC2BB" w:rsidR="00103924" w:rsidRPr="00690C65" w:rsidRDefault="00AD5F09" w:rsidP="00AD5F09">
      <w:pPr>
        <w:pStyle w:val="ProductList-Body"/>
      </w:pPr>
      <w:r>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 не вважатиме необхідним негайне призупинення.</w:t>
      </w:r>
    </w:p>
    <w:p w14:paraId="340E4C2B" w14:textId="77777777" w:rsidR="003C35CD" w:rsidRPr="00690C65" w:rsidRDefault="003C35CD" w:rsidP="003C35CD">
      <w:pPr>
        <w:pStyle w:val="ProductList-Body"/>
      </w:pPr>
    </w:p>
    <w:p w14:paraId="238CEE0E" w14:textId="77777777" w:rsidR="003C35CD" w:rsidRPr="00690C65" w:rsidRDefault="003C35CD" w:rsidP="00A20350">
      <w:pPr>
        <w:pStyle w:val="ProductList-SubSubSectionHeading"/>
        <w:keepNext/>
        <w:outlineLvl w:val="1"/>
      </w:pPr>
      <w:bookmarkStart w:id="31" w:name="_Toc491801385"/>
      <w:r>
        <w:t>Технічні обмеження</w:t>
      </w:r>
      <w:bookmarkEnd w:id="31"/>
    </w:p>
    <w:p w14:paraId="40AC0812" w14:textId="3B4DA572" w:rsidR="00C62FB6" w:rsidRDefault="003C35CD" w:rsidP="00C62FB6">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 Клієнт не може завантажувати або іншим чином видаляти копії програмного забезпечення або вихідного коду з Онлайнової служби, окрім випадків, коли це явно дозволено.</w:t>
      </w:r>
    </w:p>
    <w:p w14:paraId="2CD0E9D8" w14:textId="77777777" w:rsidR="00A20350" w:rsidRPr="00467934" w:rsidRDefault="00A20350" w:rsidP="00C62FB6">
      <w:pPr>
        <w:pStyle w:val="ProductList-Body"/>
        <w:rPr>
          <w:sz w:val="14"/>
        </w:rPr>
      </w:pPr>
    </w:p>
    <w:p w14:paraId="16D38071" w14:textId="77777777" w:rsidR="00AD5F09" w:rsidRPr="00690C65" w:rsidRDefault="00AD5F09" w:rsidP="00366C8E">
      <w:pPr>
        <w:pStyle w:val="ProductList-SubSubSectionHeading"/>
        <w:outlineLvl w:val="1"/>
      </w:pPr>
      <w:bookmarkStart w:id="32" w:name="_Toc491801386"/>
      <w:r>
        <w:t>Відповідність законам</w:t>
      </w:r>
      <w:bookmarkEnd w:id="32"/>
    </w:p>
    <w:p w14:paraId="2F2B9C68" w14:textId="77777777" w:rsidR="00851D25" w:rsidRPr="0008458E" w:rsidRDefault="00851D25" w:rsidP="00851D25">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 порушення безпеки. Однак Майкрософт не несе відповідальності за дотримання будь-яких законів або правил, що застосовуються до Клієнта або галузі його діяльності, та зазвичай не застосовуються до постачальників послуг інформаційних технологій. Майкрософт не визначає, чи містять Дані клієнта або Дані підтримки інформацію, що підлягає дії конкретних законів або правил. До всіх порушень безпеки застосовуються наступні Умови сповіщення про інцидент безпеки.</w:t>
      </w:r>
    </w:p>
    <w:p w14:paraId="371C0CC9" w14:textId="77777777" w:rsidR="00851D25" w:rsidRPr="0008458E" w:rsidRDefault="00851D25" w:rsidP="00851D25">
      <w:pPr>
        <w:pStyle w:val="ProductList-Body"/>
      </w:pPr>
      <w:r>
        <w:t xml:space="preserve">Клієнт зобов’язаний дотримуватися всіх законів і правил, застосовних до використання ним Онлайнових служб, включно із законами, пов’язаними з таємницею особистого життя, Персональними даними, біометричними даними, захистом даних і конфіденційністю спілкування. Клієнт несе відповідальність за забезпечення та дотримання захисту таємниці особистого життя та заходів безпеки для компонентів, які він надає або контролює (наприклад, пристрої, зареєстровані за допомогою Microsoft Intune або на віртуальній машині чи в програмі, запущеній на Microsoft Azure), а також за визначення, чи підходять Онлайнові служби для збереження та обробки даних, що регулюються згідно з конкретними законами або правилами, і за використання Онлайнових служб у спосіб, що відповідає юридичним і регламентуючим зобов’язанням Клієнта.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 </w:t>
      </w:r>
    </w:p>
    <w:p w14:paraId="6D56C61C" w14:textId="77777777" w:rsidR="003C35CD" w:rsidRPr="00467934" w:rsidRDefault="003C35CD" w:rsidP="003C35CD">
      <w:pPr>
        <w:pStyle w:val="ProductList-Body"/>
        <w:rPr>
          <w:sz w:val="16"/>
        </w:rPr>
      </w:pPr>
    </w:p>
    <w:p w14:paraId="57BBC37D" w14:textId="77777777" w:rsidR="005903A9" w:rsidRPr="00547774" w:rsidRDefault="005903A9" w:rsidP="00547774">
      <w:pPr>
        <w:pStyle w:val="ProductList-SubSubSectionHeading"/>
        <w:outlineLvl w:val="1"/>
      </w:pPr>
      <w:bookmarkStart w:id="33" w:name="_Toc491801387"/>
      <w:r w:rsidRPr="00547774">
        <w:t>Служби імпорту й експорту</w:t>
      </w:r>
      <w:bookmarkEnd w:id="33"/>
    </w:p>
    <w:p w14:paraId="115C15F6" w14:textId="13E51A45" w:rsidR="006A12BA" w:rsidRPr="001A5A8F" w:rsidRDefault="00454965" w:rsidP="005903A9">
      <w:pPr>
        <w:pStyle w:val="productlist-body0"/>
        <w:rPr>
          <w:rFonts w:asciiTheme="minorHAnsi" w:eastAsiaTheme="minorHAnsi" w:hAnsiTheme="minorHAnsi" w:cstheme="minorBidi"/>
          <w:szCs w:val="22"/>
          <w:lang w:bidi="ar-SA"/>
        </w:rPr>
      </w:pPr>
      <w:r w:rsidRPr="00454965">
        <w:rPr>
          <w:rFonts w:asciiTheme="minorHAnsi" w:eastAsiaTheme="minorHAnsi" w:hAnsiTheme="minorHAnsi" w:cstheme="minorBidi"/>
          <w:szCs w:val="22"/>
        </w:rPr>
        <w:t>Використання Клієнтом будь-якої Служби імпорту й експорту обумовлено дотриманням усіх інструкцій, які надає Майкрософт, щодо підготовки, обробки та доставки фізичних носіїв із даними Клієнта (носіїв даних</w:t>
      </w:r>
      <w:r w:rsidR="005903A9">
        <w:rPr>
          <w:rFonts w:asciiTheme="minorHAnsi" w:eastAsiaTheme="minorHAnsi" w:hAnsiTheme="minorHAnsi" w:cstheme="minorBidi"/>
          <w:szCs w:val="22"/>
        </w:rPr>
        <w:t>»). Клієнт несе виключну відповідальність за забезпечення надання носіїв і даних відповідно до всіх законів і правил. Майкрософт не має жодних зобов’язань стосовно носіїв і не несе відповідальність за втрату, пошкодження або знищення носіїв даних. Усі носії, надіслані до Майкрософт, буде доставлено до Центру обробки даних DAP Microsoft DCS (INCOTERMS 2010). Носії, надіслані Клієнту, буде доставлено до Платформи для клієнтів DAP (INCOTERMS 2010</w:t>
      </w:r>
      <w:r w:rsidR="006A12BA">
        <w:rPr>
          <w:rFonts w:asciiTheme="minorHAnsi" w:eastAsiaTheme="minorHAnsi" w:hAnsiTheme="minorHAnsi" w:cstheme="minorBidi"/>
          <w:szCs w:val="22"/>
        </w:rPr>
        <w:t>).</w:t>
      </w:r>
    </w:p>
    <w:p w14:paraId="3090F02E" w14:textId="77777777" w:rsidR="006A12BA" w:rsidRPr="00467934" w:rsidRDefault="006A12BA" w:rsidP="003C35CD">
      <w:pPr>
        <w:pStyle w:val="ProductList-Body"/>
        <w:rPr>
          <w:sz w:val="16"/>
        </w:rPr>
      </w:pPr>
    </w:p>
    <w:p w14:paraId="4FEA4633" w14:textId="77777777" w:rsidR="00AD5F09" w:rsidRPr="00690C65" w:rsidRDefault="00AD5F09" w:rsidP="00366C8E">
      <w:pPr>
        <w:pStyle w:val="ProductList-SubSubSectionHeading"/>
        <w:outlineLvl w:val="1"/>
      </w:pPr>
      <w:bookmarkStart w:id="34" w:name="_Toc491801388"/>
      <w:r>
        <w:t>Електронні повідомлення</w:t>
      </w:r>
      <w:bookmarkEnd w:id="34"/>
    </w:p>
    <w:p w14:paraId="6993E3E6" w14:textId="7559D1BC" w:rsidR="00AD5F09" w:rsidRPr="00690C65"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14:paraId="34B5705F" w14:textId="77777777" w:rsidR="00AD5F09" w:rsidRPr="00467934" w:rsidRDefault="00AD5F09" w:rsidP="00AD5F09">
      <w:pPr>
        <w:pStyle w:val="ProductList-SubSubSectionHeading"/>
        <w:rPr>
          <w:sz w:val="16"/>
        </w:rPr>
      </w:pPr>
    </w:p>
    <w:p w14:paraId="699AD26F" w14:textId="77777777" w:rsidR="00AD5F09" w:rsidRPr="00690C65" w:rsidRDefault="00AD5F09" w:rsidP="00366C8E">
      <w:pPr>
        <w:pStyle w:val="ProductList-SubSubSectionHeading"/>
        <w:outlineLvl w:val="1"/>
      </w:pPr>
      <w:bookmarkStart w:id="35" w:name="_Toc491801389"/>
      <w:r>
        <w:t>Умови перепризначення ліцензії</w:t>
      </w:r>
      <w:bookmarkEnd w:id="35"/>
    </w:p>
    <w:p w14:paraId="7387CB08" w14:textId="59C42BE7" w:rsidR="00AD5F09" w:rsidRPr="00690C65" w:rsidRDefault="00AD5F09" w:rsidP="00AD5F09">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hyperlink w:anchor="OnlineServiceSpecificTerms" w:history="1">
        <w:r>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14:paraId="2FA4C53A" w14:textId="77777777" w:rsidR="00AD5F09" w:rsidRPr="00467934" w:rsidRDefault="00AD5F09" w:rsidP="00AD5F09">
      <w:pPr>
        <w:pStyle w:val="ProductList-SubSubSectionHeading"/>
        <w:rPr>
          <w:sz w:val="16"/>
        </w:rPr>
      </w:pPr>
    </w:p>
    <w:p w14:paraId="3B84E286" w14:textId="77777777" w:rsidR="00AD5F09" w:rsidRPr="00690C65" w:rsidRDefault="00AD5F09" w:rsidP="00851D25">
      <w:pPr>
        <w:pStyle w:val="ProductList-SubSubSectionHeading"/>
        <w:keepNext/>
        <w:outlineLvl w:val="1"/>
      </w:pPr>
      <w:bookmarkStart w:id="36" w:name="_Toc491801390"/>
      <w:r>
        <w:lastRenderedPageBreak/>
        <w:t>Шрифти</w:t>
      </w:r>
      <w:bookmarkEnd w:id="36"/>
    </w:p>
    <w:p w14:paraId="73F308D1" w14:textId="66EA51E0" w:rsidR="00AD5F09" w:rsidRPr="00690C65"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14:paraId="5F2F1E4E" w14:textId="246E1084" w:rsidR="00AD5F09" w:rsidRPr="00467934" w:rsidRDefault="00AD5F09" w:rsidP="00AD5F09">
      <w:pPr>
        <w:pStyle w:val="ProductList-SubSubSectionHeading"/>
        <w:rPr>
          <w:sz w:val="16"/>
        </w:rPr>
      </w:pPr>
    </w:p>
    <w:p w14:paraId="424E0FB2" w14:textId="77777777" w:rsidR="00467934" w:rsidRPr="003C2FBE" w:rsidRDefault="00467934" w:rsidP="00467934">
      <w:pPr>
        <w:pStyle w:val="ProductList-SubSubSectionHeading"/>
        <w:outlineLvl w:val="1"/>
      </w:pPr>
      <w:bookmarkStart w:id="37" w:name="CompetitiveBenchmarking"/>
      <w:bookmarkStart w:id="38" w:name="_Toc459970689"/>
      <w:bookmarkStart w:id="39" w:name="_Toc491801391"/>
      <w:r>
        <w:t>Порівняльне випробування продуктів конкурентів</w:t>
      </w:r>
      <w:bookmarkEnd w:id="37"/>
      <w:bookmarkEnd w:id="38"/>
      <w:bookmarkEnd w:id="39"/>
    </w:p>
    <w:p w14:paraId="47BCF934" w14:textId="77777777" w:rsidR="00467934" w:rsidRPr="003C2FBE" w:rsidRDefault="00467934" w:rsidP="00467934">
      <w:pPr>
        <w:pStyle w:val="ProductList-Body"/>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43B74E63" w14:textId="77777777" w:rsidR="00467934" w:rsidRPr="00467934" w:rsidRDefault="00467934" w:rsidP="00AD5F09">
      <w:pPr>
        <w:pStyle w:val="ProductList-SubSubSectionHeading"/>
        <w:rPr>
          <w:sz w:val="14"/>
        </w:rPr>
      </w:pPr>
    </w:p>
    <w:p w14:paraId="4DA62778" w14:textId="77777777" w:rsidR="00AD5F09" w:rsidRPr="00690C65" w:rsidRDefault="00AD5F09" w:rsidP="00366C8E">
      <w:pPr>
        <w:pStyle w:val="ProductList-SubSubSectionHeading"/>
        <w:outlineLvl w:val="1"/>
      </w:pPr>
      <w:bookmarkStart w:id="40" w:name="_Toc491801392"/>
      <w:r>
        <w:t>Мультиплексування</w:t>
      </w:r>
      <w:bookmarkEnd w:id="40"/>
    </w:p>
    <w:p w14:paraId="594AA384" w14:textId="7A451602" w:rsidR="00103924" w:rsidRPr="00690C65" w:rsidRDefault="00AD5F09" w:rsidP="00AD5F09">
      <w:pPr>
        <w:pStyle w:val="ProductList-Body"/>
      </w:pPr>
      <w:r>
        <w:t>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необхідних Клієнту ліцензій будь-якого типу (зокрема ліцензій на передплату).</w:t>
      </w:r>
    </w:p>
    <w:p w14:paraId="181B9919" w14:textId="19E31A03" w:rsidR="004D27A6" w:rsidRPr="00690C65" w:rsidRDefault="00EA6E8E"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B4C399B" w14:textId="77777777" w:rsidR="00730B3A" w:rsidRDefault="00730B3A" w:rsidP="00A914BF">
      <w:pPr>
        <w:pStyle w:val="ProductList-Body"/>
        <w:sectPr w:rsidR="00730B3A" w:rsidSect="00A61B2A">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91801393"/>
      <w:r>
        <w:lastRenderedPageBreak/>
        <w:t>Умови конфіденційності та безпеки</w:t>
      </w:r>
      <w:bookmarkEnd w:id="41"/>
      <w:bookmarkEnd w:id="42"/>
    </w:p>
    <w:p w14:paraId="7D1A07E0" w14:textId="189496FA" w:rsidR="00F77036" w:rsidRPr="00690C65" w:rsidRDefault="00F77036" w:rsidP="00F77036">
      <w:pPr>
        <w:pStyle w:val="ProductList-Body"/>
      </w:pPr>
      <w:r>
        <w:t xml:space="preserve">Цей розділ Умов використання Онлайнових служб поділено на дві частини: </w:t>
      </w:r>
    </w:p>
    <w:p w14:paraId="6AAD177B" w14:textId="4104F62E" w:rsidR="00F77036" w:rsidRPr="00690C65" w:rsidRDefault="00F77036" w:rsidP="00A44A41">
      <w:pPr>
        <w:pStyle w:val="ProductList-Body"/>
        <w:numPr>
          <w:ilvl w:val="0"/>
          <w:numId w:val="3"/>
        </w:numPr>
        <w:ind w:left="450" w:hanging="270"/>
      </w:pPr>
      <w:r>
        <w:t>Загальні Умови конфіденційності та безпеки, що застосовуються до всіх Онлайнових служб, та</w:t>
      </w:r>
    </w:p>
    <w:p w14:paraId="19F00AAF" w14:textId="0D6AB44F" w:rsidR="000E6ED8" w:rsidRPr="00690C65"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14:paraId="63CB356D" w14:textId="77777777" w:rsidR="00F77036" w:rsidRPr="00784952" w:rsidRDefault="00F77036" w:rsidP="00F77036">
      <w:pPr>
        <w:pStyle w:val="ProductList-Body"/>
        <w:rPr>
          <w:sz w:val="16"/>
          <w:szCs w:val="20"/>
        </w:rPr>
      </w:pPr>
    </w:p>
    <w:p w14:paraId="28D69558" w14:textId="380CF2CB" w:rsidR="000E6ED8" w:rsidRPr="00454965" w:rsidRDefault="00F77036" w:rsidP="005903A9">
      <w:pPr>
        <w:pStyle w:val="ProductList-Offering1Heading"/>
        <w:rPr>
          <w:lang w:val="ru-RU"/>
        </w:rPr>
      </w:pPr>
      <w:bookmarkStart w:id="43" w:name="_Toc491801394"/>
      <w:r w:rsidRPr="00454965">
        <w:rPr>
          <w:lang w:val="ru-RU"/>
        </w:rPr>
        <w:t>Загальні Умови конфіденційності та безпеки</w:t>
      </w:r>
      <w:bookmarkEnd w:id="43"/>
    </w:p>
    <w:p w14:paraId="4F72C898" w14:textId="77777777" w:rsidR="00F1226F" w:rsidRDefault="00F1226F" w:rsidP="00F1226F">
      <w:pPr>
        <w:pStyle w:val="ProductList-SubSubSectionHeading"/>
        <w:outlineLvl w:val="2"/>
      </w:pPr>
      <w:bookmarkStart w:id="44" w:name="_Toc457466407"/>
      <w:bookmarkStart w:id="45" w:name="_Toc453946587"/>
      <w:bookmarkStart w:id="46" w:name="_Toc491801395"/>
      <w:r>
        <w:t>Область застосування</w:t>
      </w:r>
      <w:bookmarkEnd w:id="44"/>
      <w:bookmarkEnd w:id="45"/>
      <w:bookmarkEnd w:id="46"/>
    </w:p>
    <w:p w14:paraId="50F6E2CD" w14:textId="77777777" w:rsidR="00CB6384" w:rsidRPr="00747204" w:rsidRDefault="00CB6384" w:rsidP="00CB6384">
      <w:pPr>
        <w:pStyle w:val="ProductList-Body"/>
      </w:pPr>
      <w:r>
        <w:t xml:space="preserve">Умови цього розділу стосуються всіх Онлайнових служб, окрім Bing Maps Enterprise Platform, Bing Maps Mobile Asset Management Platform, LinkedIn Sales Navigator, Microsoft Cognitive Services і Microsoft Azure Stack, які регулюються відповідними умовами конфіденційності та/або безпеки, зазначеними </w:t>
      </w:r>
      <w:hyperlink w:anchor="Умови, що стосуються Онлайнової служби" w:history="1">
        <w:r>
          <w:rPr>
            <w:rStyle w:val="Hyperlink"/>
          </w:rPr>
          <w:t>нижче</w:t>
        </w:r>
      </w:hyperlink>
      <w:r>
        <w:t>.</w:t>
      </w:r>
    </w:p>
    <w:p w14:paraId="77E4D02E" w14:textId="77777777" w:rsidR="00F77036" w:rsidRPr="00784952" w:rsidRDefault="00F77036" w:rsidP="00F77036">
      <w:pPr>
        <w:pStyle w:val="ProductList-Body"/>
        <w:rPr>
          <w:sz w:val="16"/>
          <w:szCs w:val="20"/>
        </w:rPr>
      </w:pPr>
    </w:p>
    <w:p w14:paraId="7785BD88" w14:textId="77777777" w:rsidR="00F77036" w:rsidRPr="00690C65" w:rsidRDefault="00F77036" w:rsidP="00366C8E">
      <w:pPr>
        <w:pStyle w:val="ProductList-SubSubSectionHeading"/>
        <w:outlineLvl w:val="2"/>
      </w:pPr>
      <w:bookmarkStart w:id="47" w:name="_Toc491801396"/>
      <w:r>
        <w:t>Використання Даних клієнта</w:t>
      </w:r>
      <w:bookmarkEnd w:id="47"/>
    </w:p>
    <w:p w14:paraId="60C50476" w14:textId="5A63F640" w:rsidR="00F77036" w:rsidRPr="00690C65"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 винятком прав, які Клієнт надає Майкрософт для забезпечення роботи Онлайнових служб. Цей пункт не впливає на права Майкрософт на програмне забезпечення чи служби, на які Клієнт отримує ліцензії від Майкрософт.</w:t>
      </w:r>
    </w:p>
    <w:p w14:paraId="2013749E" w14:textId="77777777" w:rsidR="00F77036" w:rsidRPr="00784952" w:rsidRDefault="00F77036" w:rsidP="00F77036">
      <w:pPr>
        <w:pStyle w:val="ProductList-Body"/>
        <w:rPr>
          <w:sz w:val="16"/>
          <w:szCs w:val="20"/>
        </w:rPr>
      </w:pPr>
    </w:p>
    <w:p w14:paraId="1C44BA1C" w14:textId="77777777" w:rsidR="00851D25" w:rsidRPr="0008458E" w:rsidRDefault="00851D25" w:rsidP="00851D25">
      <w:pPr>
        <w:pStyle w:val="ProductList-SubSubSectionHeading"/>
        <w:outlineLvl w:val="2"/>
      </w:pPr>
      <w:bookmarkStart w:id="48" w:name="_Toc489605576"/>
      <w:bookmarkStart w:id="49" w:name="_Toc491801397"/>
      <w:bookmarkStart w:id="50" w:name="ProcessingofPersonalData"/>
      <w:r>
        <w:t>Обробка Персональних даних</w:t>
      </w:r>
      <w:bookmarkEnd w:id="48"/>
      <w:bookmarkEnd w:id="49"/>
    </w:p>
    <w:bookmarkEnd w:id="50"/>
    <w:p w14:paraId="13A47EEB" w14:textId="77777777" w:rsidR="00851D25" w:rsidRPr="0008458E" w:rsidRDefault="00851D25" w:rsidP="00851D25">
      <w:pPr>
        <w:pStyle w:val="ProductList-Body"/>
      </w:pPr>
      <w:r>
        <w:t xml:space="preserve">Стаття 28(1) Генерального регламенту із захисту персональних даних, ухваленого Європейським Союзом, передбачає укладення угоди між контролером і обробником даних, а також між обробником даних і субобробником </w:t>
      </w:r>
      <w:r>
        <w:rPr>
          <w:rFonts w:cstheme="minorHAnsi"/>
          <w:szCs w:val="18"/>
        </w:rPr>
        <w:t>і проведення обробки відповідно до технічних і організаційних заходів, що відповідають вимогам Генерального регламенту із захисту персональних даних і гарантують захист прав суб’єктів даних</w:t>
      </w:r>
      <w:r>
        <w:t>. Умови Генерального регламенту із захисту персональних даних у Доповненні 4 мають відповідати цим вимогам для обох сторін. Умови Генерального регламенту із захисту персональних даних мають наведену нижче структуру.</w:t>
      </w:r>
    </w:p>
    <w:p w14:paraId="28A5C06F" w14:textId="77777777" w:rsidR="00851D25" w:rsidRPr="0008458E" w:rsidRDefault="00851D25" w:rsidP="00851D25">
      <w:pPr>
        <w:pStyle w:val="ProductList-Body"/>
        <w:numPr>
          <w:ilvl w:val="0"/>
          <w:numId w:val="44"/>
        </w:numPr>
      </w:pPr>
      <w:r>
        <w:t xml:space="preserve">У Розділі C відтворено (з незначними змінами, внесеними для ясності) відповідні договірні умови, що висуваються до обробників даних і контролерів згідно зі Статтями 28, 32 й 33 Генерального регламенту із захисту персональних даних. </w:t>
      </w:r>
    </w:p>
    <w:p w14:paraId="79D42B9A" w14:textId="77777777" w:rsidR="00851D25" w:rsidRPr="0008458E" w:rsidRDefault="00851D25" w:rsidP="00851D25">
      <w:pPr>
        <w:pStyle w:val="ProductList-Body"/>
        <w:numPr>
          <w:ilvl w:val="0"/>
          <w:numId w:val="44"/>
        </w:numPr>
      </w:pPr>
      <w:r>
        <w:t>У Додатку 1 докладно викладено, чого Клієнт може очікувати від Майкрософт у процесі виконання цих умов, а також зобов’язання Майкрософт відповідно до Статей 30 і 34–36 Генерального регламенту із захисту персональних даних.</w:t>
      </w:r>
    </w:p>
    <w:p w14:paraId="5B99A582" w14:textId="77777777" w:rsidR="00851D25" w:rsidRPr="00635D17" w:rsidRDefault="00851D25" w:rsidP="00851D25">
      <w:pPr>
        <w:pStyle w:val="ProductList-Body"/>
        <w:rPr>
          <w:lang w:val="ru-RU"/>
        </w:rPr>
      </w:pPr>
      <w:r>
        <w:t xml:space="preserve">Зобов’язання Майкрософт перед усіма клієнтами, викладені в Умовах Генерального регламенту із захисту персональних даних, набувають чинності 25 травня 2018 року. </w:t>
      </w:r>
    </w:p>
    <w:p w14:paraId="306F6217" w14:textId="77777777" w:rsidR="00851D25" w:rsidRPr="0008458E" w:rsidRDefault="00851D25" w:rsidP="00851D25">
      <w:pPr>
        <w:pStyle w:val="ProductList-Body"/>
      </w:pPr>
    </w:p>
    <w:p w14:paraId="3C12DB7B" w14:textId="77777777" w:rsidR="00851D25" w:rsidRPr="0008458E" w:rsidRDefault="00851D25" w:rsidP="00851D25">
      <w:pPr>
        <w:pStyle w:val="ProductList-SubSubSectionHeading"/>
        <w:outlineLvl w:val="2"/>
      </w:pPr>
      <w:bookmarkStart w:id="51" w:name="_Toc489605577"/>
      <w:bookmarkStart w:id="52" w:name="_Toc491801398"/>
      <w:r>
        <w:t>Використання Даних підтримки.</w:t>
      </w:r>
      <w:bookmarkEnd w:id="51"/>
      <w:bookmarkEnd w:id="52"/>
    </w:p>
    <w:p w14:paraId="3A7AD055" w14:textId="77777777" w:rsidR="00851D25" w:rsidRPr="0008458E" w:rsidRDefault="00851D25" w:rsidP="00851D25">
      <w:pPr>
        <w:pStyle w:val="ProductList-Body"/>
      </w:pPr>
      <w:r>
        <w:t>Дані підтримки використовуватимуться лише для надання Клієнту підтримки, зокрема для потреб, пов'язаних з наданням підтримки, як-от усунення проблем, що повторюються, і вдосконалення підтримки або Онлайнових служб. Майкрософт не використовуватиме Дані підтримки або відомості з них у рекламних або подібних комерційних цілях без дозволу Клієнта. У стосунках між сторонами Клієнт зберігає за собою всі права та права власності на Дані підтримки. Майкрософт не отримує жодних прав на Дані підтримки, за винятком прав, які Клієнт надає Майкрософт</w:t>
      </w:r>
      <w:r>
        <w:rPr>
          <w:bCs/>
        </w:rPr>
        <w:t xml:space="preserve"> для надання підтримки Клієнту</w:t>
      </w:r>
      <w:r>
        <w:t>. Цей пункт не впливає на права Майкрософт на програмне забезпечення чи служби, на які Клієнт отримує ліцензії від Майкрософт.</w:t>
      </w:r>
    </w:p>
    <w:p w14:paraId="14970DC5" w14:textId="77777777" w:rsidR="00851D25" w:rsidRPr="0008458E" w:rsidRDefault="00851D25" w:rsidP="00851D25">
      <w:pPr>
        <w:pStyle w:val="ProductList-Body"/>
      </w:pPr>
    </w:p>
    <w:p w14:paraId="01F7FD96" w14:textId="77777777" w:rsidR="00851D25" w:rsidRPr="0008458E" w:rsidRDefault="00851D25" w:rsidP="00851D25">
      <w:pPr>
        <w:pStyle w:val="ProductList-SubSubSectionHeading"/>
        <w:outlineLvl w:val="2"/>
      </w:pPr>
      <w:bookmarkStart w:id="53" w:name="_Toc487134014"/>
      <w:bookmarkStart w:id="54" w:name="_Toc489605578"/>
      <w:bookmarkStart w:id="55" w:name="_Toc491801399"/>
      <w:r>
        <w:t>Розголошення Даних клієнта</w:t>
      </w:r>
      <w:bookmarkEnd w:id="53"/>
      <w:r>
        <w:t xml:space="preserve"> та Даних підтримки</w:t>
      </w:r>
      <w:bookmarkEnd w:id="54"/>
      <w:bookmarkEnd w:id="55"/>
    </w:p>
    <w:p w14:paraId="21C80DC1" w14:textId="77777777" w:rsidR="00851D25" w:rsidRPr="0008458E" w:rsidRDefault="00851D25" w:rsidP="00851D25">
      <w:pPr>
        <w:pStyle w:val="ProductList-Body"/>
        <w:spacing w:after="120"/>
      </w:pPr>
      <w:r>
        <w:t xml:space="preserve">Майкрософт не розголошує Дані клієнта або Дані підтримки за межами Майкрософт або дочірніх компаній і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12C469AE" w14:textId="77777777" w:rsidR="00851D25" w:rsidRPr="0008458E" w:rsidRDefault="00851D25" w:rsidP="00851D25">
      <w:pPr>
        <w:pStyle w:val="ProductList-Body"/>
        <w:spacing w:after="120"/>
      </w:pPr>
      <w:r>
        <w:t xml:space="preserve">Майкрософт не розголошуватиме Дані клієнта </w:t>
      </w:r>
      <w:bookmarkStart w:id="56" w:name="_Hlk486795797"/>
      <w:r>
        <w:t xml:space="preserve">або Дані підтримки </w:t>
      </w:r>
      <w:bookmarkEnd w:id="56"/>
      <w:r>
        <w:t>органам правопорядку, якщо цього не вимагає закон. Якщо до Майкрософт звернуться органи правопорядку з вимогою надати Дані клієнта або Дані підтримки, Майкрософт намагатиметься направити їх безпосередньо до Клієнта. Якщо Майкрософт буде змушено розголосити Дані клієнта або Дані підтримки органам правопорядку, Майкрософт негайно повідомить Клієнта та надасть копію вимоги, якщо це не забороняє закон.</w:t>
      </w:r>
    </w:p>
    <w:p w14:paraId="1416E40C" w14:textId="77777777" w:rsidR="00851D25" w:rsidRPr="0008458E" w:rsidRDefault="00851D25" w:rsidP="00851D25">
      <w:pPr>
        <w:pStyle w:val="ProductList-Body"/>
        <w:spacing w:after="120"/>
      </w:pPr>
      <w:r>
        <w:t>Після отримання запиту на Дані клієнта або Дані підтримки від будь-якої іншої третьої сторони Майкрософт негайно повідомить Клієнта, якщо це не заборонено законом.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4D375DCD" w14:textId="77777777" w:rsidR="00851D25" w:rsidRPr="0008458E" w:rsidRDefault="00851D25" w:rsidP="00851D25">
      <w:pPr>
        <w:pStyle w:val="ProductList-Body"/>
        <w:spacing w:after="120"/>
      </w:pPr>
      <w:r>
        <w:t xml:space="preserve">Майкрософт не надаватиме будь-якій третій стороні: (а) прямий, непрямий, повний або безперешкодний доступ до Даних клієнта або Даних підтримки; (б) ключі шифрування платформи, що використовуються для захисту Даних клієнта, або можливість зламати таке </w:t>
      </w:r>
      <w:r>
        <w:lastRenderedPageBreak/>
        <w:t xml:space="preserve">шифрування; (в) доступ до Даних клієнта або Даних підтримки, якщо Майкрософт знатиме, що ці дані використовуватимуться для цілей, які не відповідають указаним у запиті третьої сторони. </w:t>
      </w:r>
    </w:p>
    <w:p w14:paraId="60165936" w14:textId="77777777" w:rsidR="00851D25" w:rsidRPr="0008458E" w:rsidRDefault="00851D25" w:rsidP="00851D25">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5469615B" w14:textId="77777777" w:rsidR="00851D25" w:rsidRPr="0008458E" w:rsidRDefault="00851D25" w:rsidP="00851D25">
      <w:pPr>
        <w:pStyle w:val="ProductList-Body"/>
      </w:pPr>
    </w:p>
    <w:p w14:paraId="69C8B9BF" w14:textId="77777777" w:rsidR="00851D25" w:rsidRPr="0008458E" w:rsidRDefault="00851D25" w:rsidP="00851D25">
      <w:pPr>
        <w:pStyle w:val="ProductList-SubSubSectionHeading"/>
        <w:outlineLvl w:val="2"/>
      </w:pPr>
      <w:bookmarkStart w:id="57" w:name="_Toc489605579"/>
      <w:bookmarkStart w:id="58" w:name="_Toc487134015"/>
      <w:bookmarkStart w:id="59" w:name="_Toc491801400"/>
      <w:r>
        <w:t>Освітні установи</w:t>
      </w:r>
      <w:bookmarkEnd w:id="57"/>
      <w:bookmarkEnd w:id="58"/>
      <w:bookmarkEnd w:id="59"/>
    </w:p>
    <w:p w14:paraId="548ABE7C" w14:textId="77777777" w:rsidR="00851D25" w:rsidRPr="0008458E" w:rsidRDefault="00851D25" w:rsidP="00851D25">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та Даних підтримки,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99.33 (а) щодо посадових осіб навчального закладу.</w:t>
      </w:r>
    </w:p>
    <w:p w14:paraId="69BA7CAD" w14:textId="77777777" w:rsidR="00851D25" w:rsidRPr="0008458E" w:rsidRDefault="00851D25" w:rsidP="00851D25">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або Даних підтримки, які знаходяться в розпорядженні Майкрософт, згідно з вимогою відповідного закону.</w:t>
      </w:r>
    </w:p>
    <w:p w14:paraId="324DECB0" w14:textId="77777777" w:rsidR="00851D25" w:rsidRPr="0008458E" w:rsidRDefault="00851D25" w:rsidP="00851D25">
      <w:pPr>
        <w:pStyle w:val="ProductList-Body"/>
      </w:pPr>
    </w:p>
    <w:p w14:paraId="727DEEBB" w14:textId="77777777" w:rsidR="00851D25" w:rsidRPr="0008458E" w:rsidRDefault="00851D25" w:rsidP="00851D25">
      <w:pPr>
        <w:pStyle w:val="ProductList-SubSubSectionHeading"/>
        <w:outlineLvl w:val="2"/>
      </w:pPr>
      <w:bookmarkStart w:id="60" w:name="_Toc489605580"/>
      <w:bookmarkStart w:id="61" w:name="_Toc487134016"/>
      <w:bookmarkStart w:id="62" w:name="_Toc491801401"/>
      <w:bookmarkStart w:id="63" w:name="HIPPA"/>
      <w:r>
        <w:t>Бізнес-партнер за HIPAA</w:t>
      </w:r>
      <w:bookmarkEnd w:id="60"/>
      <w:bookmarkEnd w:id="61"/>
      <w:bookmarkEnd w:id="62"/>
    </w:p>
    <w:bookmarkEnd w:id="63"/>
    <w:p w14:paraId="643C711F" w14:textId="77777777" w:rsidR="00851D25" w:rsidRPr="0008458E" w:rsidRDefault="00851D25" w:rsidP="00851D25">
      <w:pPr>
        <w:pStyle w:val="ProductList-Body"/>
      </w:pPr>
      <w:r>
        <w:t xml:space="preserve">Якщо Клієнт є «юридичною особою, до якої застосовуються положення» або «діловим партнером» і включає в Дані клієнта «захищені відомості про стан здоров’я» (згідно з визначеннями цих термінів у §160.103 розділу 45 Кодексу федеральних положень Сполучених Штатів), виконання укладеної з Клієнтом угоди про корпоративне ліцензування «Volume Licensing» передбачає виконання умов Угоди про ділове партнерство HIPAA, повний текст якої опубліковано на веб-сторінці </w:t>
      </w:r>
      <w:hyperlink r:id="rId25" w:history="1">
        <w:r>
          <w:rPr>
            <w:rStyle w:val="Hyperlink"/>
          </w:rPr>
          <w:t>http://aka.ms/BAA</w:t>
        </w:r>
      </w:hyperlink>
      <w:r>
        <w:t xml:space="preserve"> та містить перелік Онлайнових служб, яких вона стосується. Клієнт може відмовитися від Угоди про ділове партнерство HIPAA, надіславши до Майкрософт письмове повідомлення з такими відомостями (згідно з умовами укладеної з Клієнтом угоди про корпоративне ліцензування «Volume Licensing»):</w:t>
      </w:r>
    </w:p>
    <w:p w14:paraId="7DCC8F65" w14:textId="77777777" w:rsidR="00851D25" w:rsidRPr="0008458E" w:rsidRDefault="00851D25" w:rsidP="00851D25">
      <w:pPr>
        <w:pStyle w:val="ProductList-Body"/>
        <w:numPr>
          <w:ilvl w:val="0"/>
          <w:numId w:val="36"/>
        </w:numPr>
        <w:ind w:left="450" w:hanging="270"/>
      </w:pPr>
      <w:r>
        <w:t>повну офіційну назву Клієнта та будь-якої Афілійованої особи, що відмовляється;</w:t>
      </w:r>
    </w:p>
    <w:p w14:paraId="2BA60D6E" w14:textId="77777777" w:rsidR="00851D25" w:rsidRPr="0008458E" w:rsidRDefault="00851D25" w:rsidP="00851D25">
      <w:pPr>
        <w:pStyle w:val="ProductList-Body"/>
        <w:numPr>
          <w:ilvl w:val="0"/>
          <w:numId w:val="36"/>
        </w:numPr>
        <w:ind w:left="450" w:hanging="270"/>
      </w:pPr>
      <w:r>
        <w:t>якщо Клієнт має кілька угод за програмою корпоративного ліцензування «Volume Licensing», ту з них, якої стосується відмова.</w:t>
      </w:r>
    </w:p>
    <w:p w14:paraId="1C5DF2A1" w14:textId="77777777" w:rsidR="00851D25" w:rsidRPr="0008458E" w:rsidRDefault="00851D25" w:rsidP="00851D25">
      <w:pPr>
        <w:pStyle w:val="ProductList-Body"/>
        <w:ind w:left="180"/>
      </w:pPr>
    </w:p>
    <w:p w14:paraId="5B31D0C5" w14:textId="77777777" w:rsidR="00851D25" w:rsidRPr="0008458E" w:rsidRDefault="00851D25" w:rsidP="00851D25">
      <w:pPr>
        <w:pStyle w:val="ProductList-SubSubSectionHeading"/>
        <w:outlineLvl w:val="2"/>
      </w:pPr>
      <w:bookmarkStart w:id="64" w:name="_Toc489605581"/>
      <w:bookmarkStart w:id="65" w:name="_Toc487134017"/>
      <w:bookmarkStart w:id="66" w:name="_Toc491801402"/>
      <w:r>
        <w:t>Безпека</w:t>
      </w:r>
      <w:bookmarkEnd w:id="64"/>
      <w:bookmarkEnd w:id="65"/>
      <w:bookmarkEnd w:id="66"/>
    </w:p>
    <w:p w14:paraId="2122FDF2" w14:textId="77777777" w:rsidR="00851D25" w:rsidRPr="0008458E" w:rsidRDefault="00851D25" w:rsidP="00851D25">
      <w:pPr>
        <w:pStyle w:val="ProductList-Body"/>
      </w:pPr>
      <w:r>
        <w:t xml:space="preserve">Майкрософт зобов'язується сприяти захисту інформації Клієнта. Майкрософт запровадила та вживатиме належних технічних і організаційних заходів, призначених захистити Дані клієнта й Дані підтримки від випадкового, несанкціонованого або незаконного доступу, розголошення, зміни, втрати чи знищення. </w:t>
      </w:r>
    </w:p>
    <w:p w14:paraId="5674E15D" w14:textId="77777777" w:rsidR="00851D25" w:rsidRPr="0008458E" w:rsidRDefault="00851D25" w:rsidP="00851D25">
      <w:pPr>
        <w:pStyle w:val="ProductList-Body"/>
      </w:pPr>
    </w:p>
    <w:p w14:paraId="5CF68C51" w14:textId="77777777" w:rsidR="00851D25" w:rsidRPr="0008458E" w:rsidRDefault="00851D25" w:rsidP="00851D25">
      <w:pPr>
        <w:pStyle w:val="ProductList-SubSubSectionHeading"/>
        <w:outlineLvl w:val="2"/>
      </w:pPr>
      <w:bookmarkStart w:id="67" w:name="_Toc489605582"/>
      <w:bookmarkStart w:id="68" w:name="_Toc487134018"/>
      <w:bookmarkStart w:id="69" w:name="_Toc491801403"/>
      <w:r>
        <w:t>Сповіщення про інцидент безпеки</w:t>
      </w:r>
      <w:bookmarkEnd w:id="67"/>
      <w:bookmarkEnd w:id="68"/>
      <w:bookmarkEnd w:id="69"/>
    </w:p>
    <w:p w14:paraId="7971EFF7" w14:textId="77777777" w:rsidR="00851D25" w:rsidRPr="0008458E" w:rsidRDefault="00851D25" w:rsidP="00851D25">
      <w:pPr>
        <w:pStyle w:val="ProductList-Body"/>
        <w:spacing w:after="120"/>
      </w:pPr>
      <w:r>
        <w:t>Якщо Майкрософт стає відомо про випадок незаконного доступу до будь-яких Даних клієнта або Даних підтримки,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чи Даних підтримки (кожен випадок – «Інцидент безпеки»),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14:paraId="230FD031" w14:textId="77777777" w:rsidR="00851D25" w:rsidRPr="0008458E" w:rsidRDefault="00851D25" w:rsidP="00851D25">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14:paraId="30B2AC36" w14:textId="77777777" w:rsidR="00851D25" w:rsidRPr="0008458E" w:rsidRDefault="00851D25" w:rsidP="00851D25">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5185673D" w14:textId="77777777" w:rsidR="00851D25" w:rsidRPr="0008458E" w:rsidRDefault="00851D25" w:rsidP="00851D25">
      <w:pPr>
        <w:pStyle w:val="ProductList-Body"/>
      </w:pPr>
    </w:p>
    <w:p w14:paraId="05D65DEA" w14:textId="77777777" w:rsidR="00851D25" w:rsidRPr="0008458E" w:rsidRDefault="00851D25" w:rsidP="00851D25">
      <w:pPr>
        <w:pStyle w:val="ProductList-SubSubSectionHeading"/>
        <w:outlineLvl w:val="2"/>
      </w:pPr>
      <w:bookmarkStart w:id="70" w:name="LocationofDataProcessing"/>
      <w:bookmarkStart w:id="71" w:name="_Toc489605583"/>
      <w:bookmarkStart w:id="72" w:name="_Toc487134019"/>
      <w:bookmarkStart w:id="73" w:name="_Toc491801404"/>
      <w:r>
        <w:t>Розташування Обробки даних</w:t>
      </w:r>
      <w:bookmarkEnd w:id="70"/>
      <w:bookmarkEnd w:id="71"/>
      <w:bookmarkEnd w:id="72"/>
      <w:bookmarkEnd w:id="73"/>
    </w:p>
    <w:p w14:paraId="0BDD89D1" w14:textId="77777777" w:rsidR="00851D25" w:rsidRPr="0008458E" w:rsidRDefault="00851D25" w:rsidP="00851D25">
      <w:pPr>
        <w:pStyle w:val="ProductList-Body"/>
      </w:pPr>
      <w:r>
        <w:t xml:space="preserve">Окрім випадків, описаних в «Умовах використання Онлайнових служб», Дані клієнта та Дані підтримки,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та Дані підтримки до будь-якої такої країни та зберігати й обробляти Дані клієнта та Дані підтримки з метою надання Онлайнових служб. </w:t>
      </w:r>
    </w:p>
    <w:p w14:paraId="4CFCC60E" w14:textId="77777777" w:rsidR="00851D25" w:rsidRPr="0008458E" w:rsidRDefault="00851D25" w:rsidP="00851D25">
      <w:pPr>
        <w:pStyle w:val="ProductList-Body"/>
      </w:pPr>
    </w:p>
    <w:p w14:paraId="1846EA98" w14:textId="77777777" w:rsidR="00851D25" w:rsidRPr="0008458E" w:rsidRDefault="00851D25" w:rsidP="00851D25">
      <w:pPr>
        <w:pStyle w:val="ProductList-Body"/>
      </w:pPr>
      <w:r>
        <w:t xml:space="preserve">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Персональних даних із країн Європейської економічної зони та Швейцарії. Після впровадження Генерального регламенту із захисту персональних даних Майкрософт гарантуватиме, що передавання Персональних даних </w:t>
      </w:r>
      <w:r>
        <w:lastRenderedPageBreak/>
        <w:t>у третю країну або міжнародну організацію відбуватиметься з виконанням належних заходів безпеки, описаних у статті 46 Генерального регламенту із захисту персональних даних, і що такі передавання й заходи безпеки документуватимуться відповідно до статті 30(2) Генерального регламенту із захисту персональних даних. Окрім зобов’язань, закріплених у стандартних положеннях та інших типових договорах, Майкрософт має сертифікат відповідності Стандарту захисту конфіденційності «ЄС-США» та «Швейцарія-США». Майкрософт зобов’язується повідомити Клієнта, якщо вирішить, що більше не може виконувати своє зобов’язання щодо забезпечення рівня захисту, який відповідає принципам цього Стандарту захисту конфіденційності.</w:t>
      </w:r>
    </w:p>
    <w:p w14:paraId="73A28515" w14:textId="77777777" w:rsidR="00851D25" w:rsidRPr="0008458E" w:rsidRDefault="00851D25" w:rsidP="00851D25">
      <w:pPr>
        <w:pStyle w:val="ProductList-Body"/>
      </w:pPr>
    </w:p>
    <w:p w14:paraId="3CD87BDA" w14:textId="77777777" w:rsidR="00851D25" w:rsidRPr="0008458E" w:rsidRDefault="00851D25" w:rsidP="00851D25">
      <w:pPr>
        <w:pStyle w:val="ProductList-SubSubSectionHeading"/>
        <w:outlineLvl w:val="2"/>
      </w:pPr>
      <w:bookmarkStart w:id="74" w:name="_Toc489605584"/>
      <w:bookmarkStart w:id="75" w:name="_Toc487134020"/>
      <w:bookmarkStart w:id="76" w:name="_Toc491801405"/>
      <w:r>
        <w:t>Попередній перегляд випусків</w:t>
      </w:r>
      <w:bookmarkEnd w:id="74"/>
      <w:bookmarkEnd w:id="75"/>
      <w:bookmarkEnd w:id="76"/>
    </w:p>
    <w:p w14:paraId="58143289" w14:textId="77777777" w:rsidR="00851D25" w:rsidRPr="0008458E" w:rsidRDefault="00851D25" w:rsidP="00851D25">
      <w:pPr>
        <w:pStyle w:val="ProductList-Body"/>
      </w:pPr>
      <w:r>
        <w:t>Майкрософт може запропонувати попередню версію, бета-версію або інші попередні випуски функцій, розташувань центрів обробки даних і служб («Попередні версії») з метою їх необов’язкового оцінювання. Якщо не вказано інше, (i) в Ознайомлювальних версіях застосовуються не такі суворі або інші заходи щодо конфіденційності та безпеки, ніж ті, що зазвичай застосовуються в Онлайнових службах; (ii) Ознайомлювальні версії не включено в Угоду про рівень послуг для відповідної Онлайнової служби; (iii) Клієнт не може використовувати Ознайомлювальні версії для обробки Персональних даних або інших даних, до яких застосовуються підвищені вимоги відповідності.</w:t>
      </w:r>
    </w:p>
    <w:p w14:paraId="19E39188" w14:textId="77777777" w:rsidR="00851D25" w:rsidRPr="0008458E" w:rsidRDefault="00851D25" w:rsidP="00851D25">
      <w:pPr>
        <w:pStyle w:val="ProductList-Body"/>
      </w:pPr>
    </w:p>
    <w:p w14:paraId="4A52C720" w14:textId="77777777" w:rsidR="00851D25" w:rsidRPr="0008458E" w:rsidRDefault="00851D25" w:rsidP="00851D25">
      <w:pPr>
        <w:pStyle w:val="ProductList-SubSubSectionHeading"/>
        <w:outlineLvl w:val="2"/>
      </w:pPr>
      <w:bookmarkStart w:id="77" w:name="_Toc489605585"/>
      <w:bookmarkStart w:id="78" w:name="_Toc487134021"/>
      <w:bookmarkStart w:id="79" w:name="_Toc491801406"/>
      <w:r>
        <w:t>Використання підрядників</w:t>
      </w:r>
      <w:bookmarkEnd w:id="77"/>
      <w:bookmarkEnd w:id="78"/>
      <w:bookmarkEnd w:id="79"/>
    </w:p>
    <w:p w14:paraId="64AE03B8" w14:textId="77777777" w:rsidR="00851D25" w:rsidRPr="0008458E" w:rsidRDefault="00851D25" w:rsidP="00851D25">
      <w:pPr>
        <w:pStyle w:val="ProductList-Body"/>
      </w:pPr>
      <w:r>
        <w:t>Майкрософт може залучати підрядників для надання послуг від свого імені. Таким підрядникам буде дозволено отримувати Дані клієнта та Дані підтримки виключно з метою надання послуг, для яких їх було залучено Майкрософт, і заборонено використовувати Дані клієнта та Дані підтримки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те, щоб Майкрософт передавала Дані клієнта та Дані підтримки підрядникам, як описано в Умовах використання Онлайнових служб.</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0" w:name="_Toc491801407"/>
      <w:r>
        <w:t>Зв’язок із Майкрософт</w:t>
      </w:r>
      <w:bookmarkEnd w:id="80"/>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6"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2AA5BDEC" w:rsidR="000E6ED8" w:rsidRDefault="00F77036" w:rsidP="00F77036">
      <w:pPr>
        <w:pStyle w:val="ProductList-Body"/>
        <w:ind w:left="180"/>
      </w:pPr>
      <w:r>
        <w:t>Sandyford, Dublin 18, Ireland</w:t>
      </w:r>
    </w:p>
    <w:p w14:paraId="66350636" w14:textId="77777777" w:rsidR="005903A9" w:rsidRPr="000772BE" w:rsidRDefault="00EA6E8E"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A61B2A">
          <w:footerReference w:type="first" r:id="rId27"/>
          <w:pgSz w:w="12240" w:h="15840"/>
          <w:pgMar w:top="1440" w:right="720" w:bottom="1440" w:left="720" w:header="720" w:footer="720" w:gutter="0"/>
          <w:cols w:space="720"/>
          <w:titlePg/>
          <w:docGrid w:linePitch="360"/>
        </w:sectPr>
      </w:pPr>
    </w:p>
    <w:p w14:paraId="066FE42F" w14:textId="4BBCE927" w:rsidR="000E6ED8" w:rsidRPr="00454965" w:rsidRDefault="00F77036" w:rsidP="005903A9">
      <w:pPr>
        <w:pStyle w:val="ProductList-Offering1Heading"/>
        <w:rPr>
          <w:lang w:val="ru-RU"/>
        </w:rPr>
      </w:pPr>
      <w:bookmarkStart w:id="81" w:name="_Toc491801408"/>
      <w:bookmarkStart w:id="82" w:name="DataProcessingTerms"/>
      <w:r w:rsidRPr="00454965">
        <w:rPr>
          <w:lang w:val="ru-RU"/>
        </w:rPr>
        <w:lastRenderedPageBreak/>
        <w:t>Умови обробки даних</w:t>
      </w:r>
      <w:bookmarkEnd w:id="81"/>
    </w:p>
    <w:bookmarkEnd w:id="82"/>
    <w:p w14:paraId="2F075DBA" w14:textId="77777777" w:rsidR="00F77036" w:rsidRPr="00690C65" w:rsidRDefault="00F77036" w:rsidP="00F824AC">
      <w:pPr>
        <w:pStyle w:val="ProductList-Body"/>
        <w:spacing w:after="120"/>
      </w:pPr>
      <w:r>
        <w:t>Умови цього розділу включені до Умов обробки даних.</w:t>
      </w:r>
    </w:p>
    <w:p w14:paraId="48A379F1" w14:textId="599CFDB1" w:rsidR="00F77036" w:rsidRPr="00690C65" w:rsidRDefault="00F77036" w:rsidP="00F77036">
      <w:pPr>
        <w:pStyle w:val="ProductList-Body"/>
      </w:pPr>
      <w:r>
        <w:t xml:space="preserve">Умови обробки даних також включають «Стандартні європейські договори»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Pr>
            <w:rStyle w:val="Hyperlink"/>
          </w:rPr>
          <w:t>Додатку 3</w:t>
        </w:r>
      </w:hyperlink>
      <w:r>
        <w:t>. Крім того,</w:t>
      </w:r>
    </w:p>
    <w:p w14:paraId="4289F66E" w14:textId="10251D66" w:rsidR="00F77036" w:rsidRPr="00690C65" w:rsidRDefault="00F77036" w:rsidP="00A44A41">
      <w:pPr>
        <w:pStyle w:val="ProductList-Body"/>
        <w:numPr>
          <w:ilvl w:val="0"/>
          <w:numId w:val="4"/>
        </w:numPr>
        <w:ind w:left="450" w:hanging="270"/>
      </w:pPr>
      <w:r>
        <w:t xml:space="preserve">Виконання угоди про корпоративне ліцензування передбачає виконання </w:t>
      </w:r>
      <w:hyperlink w:anchor="Attachment3" w:history="1">
        <w:r>
          <w:rPr>
            <w:rStyle w:val="Hyperlink"/>
          </w:rPr>
          <w:t>Додатку 3</w:t>
        </w:r>
      </w:hyperlink>
      <w:r>
        <w:t>, підписаного корпорацією Майкрософт;</w:t>
      </w:r>
    </w:p>
    <w:p w14:paraId="41BFB8AC" w14:textId="77777777" w:rsidR="00F77036" w:rsidRPr="00690C65" w:rsidRDefault="00F77036" w:rsidP="0088164F">
      <w:pPr>
        <w:pStyle w:val="ProductList-Body"/>
        <w:numPr>
          <w:ilvl w:val="0"/>
          <w:numId w:val="4"/>
        </w:numPr>
        <w:spacing w:before="40"/>
        <w:ind w:left="450" w:hanging="270"/>
      </w:pPr>
      <w:r>
        <w:t>Умови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14:paraId="731C68BC" w14:textId="77777777" w:rsidR="00F77036" w:rsidRPr="00690C65" w:rsidRDefault="00F77036" w:rsidP="0088164F">
      <w:pPr>
        <w:pStyle w:val="ProductList-Body"/>
        <w:numPr>
          <w:ilvl w:val="0"/>
          <w:numId w:val="4"/>
        </w:numPr>
        <w:spacing w:before="40" w:after="120"/>
        <w:ind w:left="461" w:hanging="274"/>
      </w:pPr>
      <w:r>
        <w:t>Умови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 Умовами обробки даних.</w:t>
      </w:r>
    </w:p>
    <w:p w14:paraId="07BB43F0" w14:textId="6284018E" w:rsidR="00F77036" w:rsidRPr="00690C65" w:rsidRDefault="00F77036" w:rsidP="00F77036">
      <w:pPr>
        <w:pStyle w:val="ProductList-Body"/>
      </w:pPr>
      <w:r>
        <w:t>Клієнт може повністю відмовитись від «Стандартних європейських договорів»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14:paraId="362A02CA" w14:textId="77777777" w:rsidR="00F77036" w:rsidRPr="00690C65"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14:paraId="04B9C67E" w14:textId="165A03F7" w:rsidR="00F77036" w:rsidRPr="00690C65" w:rsidRDefault="00F77036" w:rsidP="0088164F">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14:paraId="660091B5" w14:textId="77777777" w:rsidR="00F77036" w:rsidRPr="00690C65" w:rsidRDefault="00F77036" w:rsidP="0088164F">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14:paraId="3EE2C6F6" w14:textId="77777777" w:rsidR="00F77036" w:rsidRPr="00690C65" w:rsidRDefault="00F77036" w:rsidP="0088164F">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14:paraId="650242FB" w14:textId="183A9416" w:rsidR="00F77036" w:rsidRPr="00690C65"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1FD04B56" w14:textId="77777777" w:rsidR="00E42644" w:rsidRPr="003B7142" w:rsidRDefault="00E42644" w:rsidP="00E42644">
      <w:pPr>
        <w:pStyle w:val="ProductList-Body"/>
        <w:rPr>
          <w:b/>
        </w:rPr>
      </w:pPr>
      <w:r>
        <w:rPr>
          <w:b/>
        </w:rPr>
        <w:t>В Умовах обробки даних термін «Онлайнові служби» стосується тільки служб, перелічених у таблиці нижче, за винятком будь-яких Попередніх версій, а термін «Дані клієнта» включає лише Дані клієнта, надані під час користування такими Онлайновими службами.</w:t>
      </w:r>
    </w:p>
    <w:p w14:paraId="72AE1A9D" w14:textId="196A0F5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47774" w14:paraId="306E4E8F" w14:textId="77777777" w:rsidTr="00467934">
        <w:trPr>
          <w:tblHeader/>
        </w:trPr>
        <w:tc>
          <w:tcPr>
            <w:tcW w:w="10800" w:type="dxa"/>
            <w:gridSpan w:val="2"/>
            <w:shd w:val="clear" w:color="auto" w:fill="0072C6"/>
          </w:tcPr>
          <w:p w14:paraId="77A5D877" w14:textId="77777777" w:rsidR="00547774" w:rsidRPr="00231971" w:rsidRDefault="00547774" w:rsidP="00467934">
            <w:pPr>
              <w:pStyle w:val="ProductList-Body"/>
              <w:spacing w:before="20" w:after="20"/>
              <w:rPr>
                <w:color w:val="FFFFFF" w:themeColor="background1"/>
                <w:sz w:val="16"/>
                <w:szCs w:val="16"/>
              </w:rPr>
            </w:pPr>
            <w:bookmarkStart w:id="83" w:name="DPTOnlineServicesTable"/>
            <w:r>
              <w:rPr>
                <w:color w:val="FFFFFF" w:themeColor="background1"/>
                <w:sz w:val="16"/>
                <w:szCs w:val="16"/>
              </w:rPr>
              <w:t>Онлайнові служби</w:t>
            </w:r>
          </w:p>
        </w:tc>
      </w:tr>
      <w:tr w:rsidR="00CB6384" w14:paraId="0955FD98" w14:textId="77777777" w:rsidTr="00467934">
        <w:tc>
          <w:tcPr>
            <w:tcW w:w="2610" w:type="dxa"/>
            <w:vAlign w:val="center"/>
          </w:tcPr>
          <w:p w14:paraId="12C88B36" w14:textId="05C2136F" w:rsidR="00CB6384" w:rsidRPr="00231971" w:rsidRDefault="00CB6384" w:rsidP="00CB6384">
            <w:pPr>
              <w:pStyle w:val="ProductList-Body"/>
              <w:rPr>
                <w:sz w:val="16"/>
                <w:szCs w:val="16"/>
              </w:rPr>
            </w:pPr>
            <w:bookmarkStart w:id="84" w:name="MicrosoftDynamicsOnlineServices"/>
            <w:bookmarkEnd w:id="83"/>
            <w:r>
              <w:rPr>
                <w:sz w:val="16"/>
                <w:szCs w:val="16"/>
              </w:rPr>
              <w:t>Microsoft Dynamics 365 Core Services</w:t>
            </w:r>
          </w:p>
        </w:tc>
        <w:tc>
          <w:tcPr>
            <w:tcW w:w="8190" w:type="dxa"/>
          </w:tcPr>
          <w:p w14:paraId="32914021" w14:textId="527AEC05" w:rsidR="00CB6384" w:rsidRPr="00231971" w:rsidRDefault="00CB6384" w:rsidP="00CB6384">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Microsoft Dynamics 365 for Customer Service, Microsoft Dynamics 365 for Field Service, Microsoft Dynamics 365 for Project Service Automation, Microsoft Dynamics 365 for Sales і Microsoft Social Engagement. До складу Microsoft Dynamics 365 Core Services не входять: (1) Microsoft Dynamics 365 for Finance and Operations (видання для підприємств і бізнесу), Microsoft Dynamics 365 for Retail або Microsoft Dynamics 365 for Talent; (2) Microsoft Dynamics 365 Services для підтримуваних пристроїв чи програмного забезпечення, зокрема Microsoft Dynamics 365 для програм, планшетів і/або телефонів; (3) LinkedIn Sales Navigator; або (4) служби під іншими брендами, які надаються зі службами Microsoft Dynamics 365 Core Services або пов’язані з ними, якщо в умовах ліцензії на відповідну службу явно не вказано інше.</w:t>
            </w:r>
          </w:p>
        </w:tc>
      </w:tr>
      <w:bookmarkEnd w:id="84"/>
      <w:tr w:rsidR="00851D25" w14:paraId="7B319036" w14:textId="77777777" w:rsidTr="00467934">
        <w:tc>
          <w:tcPr>
            <w:tcW w:w="2610" w:type="dxa"/>
            <w:vAlign w:val="center"/>
          </w:tcPr>
          <w:p w14:paraId="42EE6E42" w14:textId="0A6C0C87" w:rsidR="00851D25" w:rsidRPr="00231971" w:rsidRDefault="00851D25" w:rsidP="00851D25">
            <w:pPr>
              <w:pStyle w:val="ProductList-Body"/>
              <w:rPr>
                <w:sz w:val="16"/>
                <w:szCs w:val="16"/>
              </w:rPr>
            </w:pPr>
            <w:r>
              <w:rPr>
                <w:sz w:val="16"/>
                <w:szCs w:val="16"/>
              </w:rPr>
              <w:t>Служби Office 365</w:t>
            </w:r>
          </w:p>
        </w:tc>
        <w:tc>
          <w:tcPr>
            <w:tcW w:w="8190" w:type="dxa"/>
          </w:tcPr>
          <w:p w14:paraId="5008C31A" w14:textId="40564AE9" w:rsidR="00851D25" w:rsidRPr="00231971" w:rsidRDefault="00851D25" w:rsidP="00851D25">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Exchange Online, Архівація Exchange Online, Exchange Online Protection, Розширений захист від загроз Office 365, SharePoint Online, OneDrive для бізнесу, Microsoft Planner, Project Online, Skype для бізнесу – онлайн, Sway, Office Online, Office 365 Відео, Microsoft MyAnalytics, Повний контроль доступу на стороні клієнта, Microsoft Bookings, Microsoft Teams і Yammer Enterprise. Служби Office 365 не включають Office 365 ProPlus, будь-яку частину Служб ТМЗК, які працюють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851D25" w14:paraId="3A96B279" w14:textId="77777777" w:rsidTr="00467934">
        <w:tc>
          <w:tcPr>
            <w:tcW w:w="2610" w:type="dxa"/>
            <w:vAlign w:val="center"/>
          </w:tcPr>
          <w:p w14:paraId="37766AAB" w14:textId="0343DA15" w:rsidR="00851D25" w:rsidRPr="00231971" w:rsidRDefault="00851D25" w:rsidP="00851D25">
            <w:pPr>
              <w:pStyle w:val="ProductList-Body"/>
              <w:rPr>
                <w:sz w:val="16"/>
                <w:szCs w:val="16"/>
              </w:rPr>
            </w:pPr>
            <w:bookmarkStart w:id="85" w:name="MicrosoftAzureCoreServices"/>
            <w:r>
              <w:rPr>
                <w:sz w:val="16"/>
                <w:szCs w:val="16"/>
              </w:rPr>
              <w:t>Служби Microsoft Azure Core</w:t>
            </w:r>
            <w:bookmarkEnd w:id="85"/>
          </w:p>
        </w:tc>
        <w:tc>
          <w:tcPr>
            <w:tcW w:w="8190" w:type="dxa"/>
          </w:tcPr>
          <w:p w14:paraId="54E6F01F" w14:textId="1771E5CC" w:rsidR="00851D25" w:rsidRPr="00231971" w:rsidRDefault="00851D25" w:rsidP="00851D25">
            <w:pPr>
              <w:pStyle w:val="ProductList-Body"/>
              <w:rPr>
                <w:sz w:val="16"/>
                <w:szCs w:val="16"/>
              </w:rPr>
            </w:pPr>
            <w:r>
              <w:rPr>
                <w:sz w:val="16"/>
                <w:szCs w:val="16"/>
              </w:rPr>
              <w:t xml:space="preserve">API Management, App Service (API Apps, Logic Apps, Mobile Apps, Web Apps), Application Gateway, Application Insights, Automation, Azure Active Directory (безкоштовна та базова версії), Azure Container Service, Azure Cosmos DB (раніше – DocumentDB), Azure DevTest Labs, Azure DNS, Azure Information Protection (включно з Azure Rights Management), Azure Resource Manager, Backup, Batch, BizTalk Services, Cloud Services, Data Catalog, Data Factory, Data Lake Analytics, Data Lake Store, Event Hubs, Express Route, Functions, HDInsight, Import/Export, IoT Hub, Key Vault, Load Balancer, Log Analytics (раніше –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і VPN Gateway </w:t>
            </w:r>
          </w:p>
        </w:tc>
      </w:tr>
      <w:tr w:rsidR="00851D25" w14:paraId="7EB220B5" w14:textId="77777777" w:rsidTr="00467934">
        <w:tc>
          <w:tcPr>
            <w:tcW w:w="2610" w:type="dxa"/>
            <w:vAlign w:val="center"/>
          </w:tcPr>
          <w:p w14:paraId="17402EFE" w14:textId="417174D3" w:rsidR="00851D25" w:rsidRDefault="00851D25" w:rsidP="00851D25">
            <w:pPr>
              <w:pStyle w:val="ProductList-Body"/>
              <w:rPr>
                <w:sz w:val="16"/>
                <w:szCs w:val="16"/>
              </w:rPr>
            </w:pPr>
            <w:r>
              <w:rPr>
                <w:sz w:val="16"/>
                <w:szCs w:val="16"/>
              </w:rPr>
              <w:t>Microsoft Cloud App Security</w:t>
            </w:r>
          </w:p>
        </w:tc>
        <w:tc>
          <w:tcPr>
            <w:tcW w:w="8190" w:type="dxa"/>
          </w:tcPr>
          <w:p w14:paraId="14579314" w14:textId="46536DFC" w:rsidR="00851D25" w:rsidRDefault="00851D25" w:rsidP="00851D25">
            <w:pPr>
              <w:pStyle w:val="ProductList-Body"/>
              <w:rPr>
                <w:sz w:val="16"/>
                <w:szCs w:val="16"/>
              </w:rPr>
            </w:pPr>
            <w:r>
              <w:rPr>
                <w:sz w:val="16"/>
                <w:szCs w:val="16"/>
              </w:rPr>
              <w:t>Хмарна частина служби Microsoft Cloud App Security.</w:t>
            </w:r>
          </w:p>
        </w:tc>
      </w:tr>
      <w:tr w:rsidR="00851D25" w14:paraId="52C3103B" w14:textId="77777777" w:rsidTr="00467934">
        <w:tc>
          <w:tcPr>
            <w:tcW w:w="2610" w:type="dxa"/>
            <w:vAlign w:val="center"/>
          </w:tcPr>
          <w:p w14:paraId="4249A44C" w14:textId="24920570" w:rsidR="00851D25" w:rsidRPr="00231971" w:rsidRDefault="00851D25" w:rsidP="00851D25">
            <w:pPr>
              <w:pStyle w:val="ProductList-Body"/>
              <w:rPr>
                <w:sz w:val="16"/>
                <w:szCs w:val="16"/>
              </w:rPr>
            </w:pPr>
            <w:r>
              <w:rPr>
                <w:sz w:val="16"/>
                <w:szCs w:val="16"/>
              </w:rPr>
              <w:lastRenderedPageBreak/>
              <w:t>Онлайнові служби Microsoft Intune</w:t>
            </w:r>
          </w:p>
        </w:tc>
        <w:tc>
          <w:tcPr>
            <w:tcW w:w="8190" w:type="dxa"/>
          </w:tcPr>
          <w:p w14:paraId="1E30D75F" w14:textId="15E9A607" w:rsidR="00851D25" w:rsidRPr="00231971" w:rsidRDefault="00851D25" w:rsidP="00851D25">
            <w:pPr>
              <w:pStyle w:val="ProductList-Body"/>
              <w:rPr>
                <w:sz w:val="16"/>
                <w:szCs w:val="16"/>
              </w:rPr>
            </w:pPr>
            <w:r>
              <w:rPr>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851D25" w14:paraId="25F708BD" w14:textId="77777777" w:rsidTr="00467934">
        <w:tc>
          <w:tcPr>
            <w:tcW w:w="2610" w:type="dxa"/>
            <w:vAlign w:val="center"/>
          </w:tcPr>
          <w:p w14:paraId="20529488" w14:textId="0643165D" w:rsidR="00851D25" w:rsidRPr="00231971" w:rsidRDefault="00851D25" w:rsidP="00851D25">
            <w:pPr>
              <w:pStyle w:val="ProductList-Body"/>
              <w:rPr>
                <w:sz w:val="16"/>
                <w:szCs w:val="16"/>
              </w:rPr>
            </w:pPr>
            <w:r>
              <w:rPr>
                <w:sz w:val="16"/>
                <w:szCs w:val="16"/>
              </w:rPr>
              <w:t>Основні служби Платформи для бізнес-програм Microsoft</w:t>
            </w:r>
          </w:p>
        </w:tc>
        <w:tc>
          <w:tcPr>
            <w:tcW w:w="8190" w:type="dxa"/>
          </w:tcPr>
          <w:p w14:paraId="1B18EADE" w14:textId="45D76261" w:rsidR="00851D25" w:rsidRPr="00231971" w:rsidRDefault="00851D25" w:rsidP="00851D25">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або Microsoft Dynamics 365: Microsoft Power BI, Microsoft PowerApps і Microsoft Flow. Основні служби Платформи для бізнес-програм Microsoft не включають жодного клієнтського програмного забезпечення, зокрема, але не виключно, програми для мобільних пристроїв Power BI Report Server, Power BI, PowerApps або Microsoft Flow, а також програми для ПК Power BI Desktop або PowerApps Studio.</w:t>
            </w:r>
          </w:p>
        </w:tc>
      </w:tr>
    </w:tbl>
    <w:p w14:paraId="041B8B55" w14:textId="77777777" w:rsidR="003C4B37" w:rsidRDefault="003C4B37" w:rsidP="003C4B37">
      <w:pPr>
        <w:pStyle w:val="ProductList-Body"/>
      </w:pPr>
    </w:p>
    <w:p w14:paraId="6A77E035" w14:textId="77777777" w:rsidR="00F1226F" w:rsidRDefault="00F1226F" w:rsidP="00EF794A">
      <w:pPr>
        <w:pStyle w:val="ProductList-SubSubSectionHeading"/>
        <w:keepNext/>
        <w:outlineLvl w:val="2"/>
      </w:pPr>
      <w:bookmarkStart w:id="86" w:name="DataProcessingTerms_DataatRest"/>
      <w:bookmarkStart w:id="87" w:name="_Toc457466419"/>
      <w:bookmarkStart w:id="88" w:name="_Toc453946599"/>
      <w:bookmarkStart w:id="89" w:name="_Toc491801409"/>
      <w:r>
        <w:t>Місце зберігання Даних клієнта</w:t>
      </w:r>
      <w:bookmarkEnd w:id="86"/>
      <w:bookmarkEnd w:id="87"/>
      <w:bookmarkEnd w:id="88"/>
      <w:bookmarkEnd w:id="89"/>
    </w:p>
    <w:p w14:paraId="045D8E7F" w14:textId="77777777" w:rsidR="0055446D" w:rsidRDefault="0055446D" w:rsidP="0055446D">
      <w:pPr>
        <w:pStyle w:val="ProductList-Body"/>
        <w:keepNext/>
      </w:pPr>
      <w:r>
        <w:t xml:space="preserve">Майкрософт зберігатиме Дані клієнта в головних географічних районах (кожен – </w:t>
      </w:r>
      <w:r w:rsidRPr="001C508A">
        <w:rPr>
          <w:lang w:val="ru-RU"/>
        </w:rPr>
        <w:t>«</w:t>
      </w:r>
      <w:r>
        <w:t>Географічний регіон</w:t>
      </w:r>
      <w:r w:rsidRPr="001C508A">
        <w:rPr>
          <w:lang w:val="ru-RU"/>
        </w:rPr>
        <w:t>»</w:t>
      </w:r>
      <w:r>
        <w:t>), як зазначено нижче.</w:t>
      </w:r>
    </w:p>
    <w:p w14:paraId="143056EF" w14:textId="29199C1E" w:rsidR="0055446D" w:rsidRDefault="00446133" w:rsidP="0055446D">
      <w:pPr>
        <w:pStyle w:val="ProductList-Body"/>
        <w:keepNext/>
        <w:numPr>
          <w:ilvl w:val="0"/>
          <w:numId w:val="6"/>
        </w:numPr>
        <w:ind w:left="450" w:hanging="270"/>
      </w:pPr>
      <w:r>
        <w:rPr>
          <w:b/>
        </w:rPr>
        <w:t xml:space="preserve">Служби Office 365. </w:t>
      </w:r>
      <w:r>
        <w:t>Якщо Клієнт підготує свій клієнт в Австралії, Європейському Союзі, Індії, Канаді, Південній Кореї, Сполученому Королівстві, США або Японії (кожен із цих регіонів – «Географічний регіон»), Майкрософт зберігатиме лише в цьому Географічному регіоні такі Дані клієнта: (1) вміст поштової скриньки Exchange Online (вміст електронних листів, записи календаря, вкладені файли), (2) вміст сайту SharePoint Online і файли, що зберігаються на цьому сайті, а також дані Project Online, і (3) файли, передані в службу OneDrive для бізнесу</w:t>
      </w:r>
      <w:r w:rsidR="0055446D">
        <w:t xml:space="preserve">. </w:t>
      </w:r>
    </w:p>
    <w:p w14:paraId="2A149763" w14:textId="77777777" w:rsidR="00E10AE7" w:rsidRDefault="00E10AE7" w:rsidP="00E10AE7">
      <w:pPr>
        <w:pStyle w:val="ProductList-Body"/>
        <w:numPr>
          <w:ilvl w:val="0"/>
          <w:numId w:val="6"/>
        </w:numPr>
        <w:ind w:left="450" w:hanging="270"/>
      </w:pPr>
      <w:r>
        <w:rPr>
          <w:b/>
        </w:rPr>
        <w:t>Онлайнові служби Microsoft Intune</w:t>
      </w:r>
      <w:r w:rsidRPr="00DA06D0">
        <w:rPr>
          <w:b/>
        </w:rPr>
        <w:t xml:space="preserve">. </w:t>
      </w:r>
      <w:r>
        <w:t>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7A8E5490" w14:textId="77777777" w:rsidR="00851D25" w:rsidRPr="0008458E" w:rsidRDefault="00851D25" w:rsidP="00851D25">
      <w:pPr>
        <w:pStyle w:val="ProductList-Body"/>
        <w:numPr>
          <w:ilvl w:val="0"/>
          <w:numId w:val="6"/>
        </w:numPr>
        <w:ind w:left="450" w:hanging="270"/>
      </w:pPr>
      <w:r>
        <w:rPr>
          <w:b/>
        </w:rPr>
        <w:t>Основні служби Платформи для бізнес-програм Microsoft</w:t>
      </w:r>
      <w:r w:rsidRPr="00B6430E">
        <w:rPr>
          <w:b/>
          <w:bCs/>
        </w:rPr>
        <w:t>.</w:t>
      </w:r>
      <w:r>
        <w:t xml:space="preserve"> Якщо Клієнт обслуговує свого клієнта в Австралії, Канаді, Азіатсько-Тихоокеанському регіоні, Індії, Японії, Європейському Союзі, Сполученому Королівстві (лише Power BI) або США, Майкрософт зберігатиме Дані клієнта лише в цьому Географічному регіоні, за винятком випадків, передбачених у розділі про розташування даних Центру безпеки та конфіденційності Платформи для бізнес-програм Microsoft.</w:t>
      </w:r>
    </w:p>
    <w:p w14:paraId="0A9F8905" w14:textId="77777777" w:rsidR="00F44980" w:rsidRPr="006D2C33" w:rsidRDefault="00F44980" w:rsidP="00F44980">
      <w:pPr>
        <w:pStyle w:val="ProductList-Body"/>
        <w:numPr>
          <w:ilvl w:val="0"/>
          <w:numId w:val="6"/>
        </w:numPr>
        <w:ind w:left="450" w:hanging="270"/>
      </w:pPr>
      <w:r>
        <w:rPr>
          <w:b/>
        </w:rPr>
        <w:t>Служби Microsoft Azure Core</w:t>
      </w:r>
      <w:r w:rsidRPr="0091640D">
        <w:rPr>
          <w:b/>
          <w:bCs/>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6E8B691C" w14:textId="77777777" w:rsidR="00114E9D" w:rsidRPr="00B5721D" w:rsidRDefault="00114E9D" w:rsidP="00114E9D">
      <w:pPr>
        <w:pStyle w:val="ProductList-Body"/>
        <w:numPr>
          <w:ilvl w:val="0"/>
          <w:numId w:val="6"/>
        </w:numPr>
        <w:ind w:left="450" w:hanging="270"/>
        <w:rPr>
          <w:b/>
        </w:rPr>
      </w:pPr>
      <w:r>
        <w:rPr>
          <w:b/>
        </w:rPr>
        <w:t>Microsoft Cloud App Security</w:t>
      </w:r>
      <w:r w:rsidRPr="00D46DF8">
        <w:rPr>
          <w:b/>
          <w:bCs/>
        </w:rPr>
        <w:t>.</w:t>
      </w:r>
      <w:r>
        <w:t xml:space="preserve"> Майкрософт зберігатиме Дані клієнта в Сполучених Штатах.</w:t>
      </w:r>
    </w:p>
    <w:p w14:paraId="6D67FDCA" w14:textId="64C78F88" w:rsidR="00EB0B2A" w:rsidRPr="004E78BB" w:rsidRDefault="00446133" w:rsidP="00EB0B2A">
      <w:pPr>
        <w:pStyle w:val="ProductList-Body"/>
        <w:numPr>
          <w:ilvl w:val="0"/>
          <w:numId w:val="6"/>
        </w:numPr>
        <w:spacing w:after="120"/>
        <w:ind w:left="450" w:hanging="270"/>
      </w:pPr>
      <w:r>
        <w:rPr>
          <w:b/>
        </w:rPr>
        <w:t>Microsoft Dynamics 365 Core Services</w:t>
      </w:r>
      <w:r w:rsidRPr="00124799">
        <w:rPr>
          <w:b/>
          <w:bCs/>
        </w:rPr>
        <w:t>.</w:t>
      </w:r>
      <w:r>
        <w:t xml:space="preserve"> Якщо Клієнт зареєструє свій екземпляр Microsoft Dynamics 365 Core Services, за винятком служби Microsoft Social Engagement, в Австралії, Канаді, Європейському Союзі, Індії, Японії, Сполученому Королівстві або США, Майкрософт зберігатиме Дані клієнта в указаному Географічному регіоні (лише об’єкти, якими керують служби Microsoft Dynamics 365 Core Services). Певні об’єкти не можна закріпити за певним Географічним регіоном, вони можуть зберігатися в інших місцях, як указано в Центрі безпеки та конфіденційності Microsoft Dynamics 365</w:t>
      </w:r>
      <w:r w:rsidR="00EB0B2A">
        <w:t>.</w:t>
      </w:r>
    </w:p>
    <w:p w14:paraId="593015BA" w14:textId="77777777" w:rsidR="003C4B37" w:rsidRDefault="003C4B37" w:rsidP="003C4B3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3D20A419" w14:textId="77777777" w:rsidR="00086F17" w:rsidRPr="00690C65" w:rsidRDefault="00086F17" w:rsidP="00086F17">
      <w:pPr>
        <w:pStyle w:val="ProductList-Body"/>
      </w:pPr>
    </w:p>
    <w:p w14:paraId="0CADE145" w14:textId="77777777" w:rsidR="00E10AE7" w:rsidRDefault="00E10AE7" w:rsidP="00E10AE7">
      <w:pPr>
        <w:pStyle w:val="ProductList-SubSubSectionHeading"/>
        <w:outlineLvl w:val="2"/>
      </w:pPr>
      <w:bookmarkStart w:id="90" w:name="DataProcessingTerms_Privacy"/>
      <w:bookmarkStart w:id="91" w:name="_Toc449618397"/>
      <w:bookmarkStart w:id="92" w:name="_Toc445967464"/>
      <w:bookmarkStart w:id="93" w:name="_Toc491801410"/>
      <w:r>
        <w:t>Конфіденційність</w:t>
      </w:r>
      <w:bookmarkEnd w:id="90"/>
      <w:bookmarkEnd w:id="91"/>
      <w:bookmarkEnd w:id="92"/>
      <w:bookmarkEnd w:id="93"/>
    </w:p>
    <w:p w14:paraId="05A7D362" w14:textId="77777777" w:rsidR="00E10AE7" w:rsidRPr="00AB4578" w:rsidRDefault="00E10AE7" w:rsidP="00E10AE7">
      <w:pPr>
        <w:pStyle w:val="ProductList-Body"/>
        <w:numPr>
          <w:ilvl w:val="0"/>
          <w:numId w:val="7"/>
        </w:numPr>
        <w:ind w:left="450" w:hanging="270"/>
      </w:pPr>
      <w:r>
        <w:rPr>
          <w:b/>
        </w:rPr>
        <w:t>Повернення та видалення Даних клієнта.</w:t>
      </w:r>
      <w:r>
        <w:t xml:space="preserve"> 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14:paraId="12651CBD" w14:textId="77777777" w:rsidR="00E10AE7" w:rsidRDefault="00E10AE7" w:rsidP="00E10AE7">
      <w:pPr>
        <w:pStyle w:val="ProductList-Body"/>
        <w:numPr>
          <w:ilvl w:val="0"/>
          <w:numId w:val="7"/>
        </w:numPr>
        <w:ind w:left="450" w:hanging="270"/>
      </w:pPr>
      <w:r>
        <w:rPr>
          <w:b/>
        </w:rPr>
        <w:t>Передавання Даних клієнта.</w:t>
      </w:r>
      <w:r>
        <w:t xml:space="preserve"> Якщо тільки Клієнт не відмовився від Стандартних положень договорів, будь-які передавання Даних клієнта за межі Європейського Союзу, Європейської економічної зони та Швейцарії регулюються Стандартними положеннями договорів.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p>
    <w:p w14:paraId="14DD2BE2" w14:textId="006ECBB1" w:rsidR="00086F17" w:rsidRPr="00690C65" w:rsidRDefault="00086F17" w:rsidP="00A44A41">
      <w:pPr>
        <w:pStyle w:val="ProductList-Body"/>
        <w:numPr>
          <w:ilvl w:val="0"/>
          <w:numId w:val="7"/>
        </w:numPr>
        <w:ind w:left="450" w:hanging="270"/>
      </w:pPr>
      <w:r>
        <w:rPr>
          <w:b/>
        </w:rPr>
        <w:t>Персонал Майкрософт</w:t>
      </w:r>
      <w:r w:rsidRPr="006D51FB">
        <w:rPr>
          <w:b/>
          <w:bCs/>
        </w:rPr>
        <w:t xml:space="preserve">. </w:t>
      </w:r>
      <w:r>
        <w:t>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 це зобов’язання діє навіть після завершення строку дії їхніх угод.</w:t>
      </w:r>
    </w:p>
    <w:p w14:paraId="03E945F0" w14:textId="728370FA" w:rsidR="00086F17" w:rsidRPr="00690C65" w:rsidRDefault="00467934" w:rsidP="00CD7F8D">
      <w:pPr>
        <w:pStyle w:val="ProductList-Body"/>
        <w:numPr>
          <w:ilvl w:val="0"/>
          <w:numId w:val="7"/>
        </w:numPr>
        <w:ind w:left="450" w:hanging="270"/>
      </w:pPr>
      <w:bookmarkStart w:id="94" w:name="SubcontractorTransfer"/>
      <w:r>
        <w:rPr>
          <w:b/>
        </w:rPr>
        <w:t>Передавання підряднику</w:t>
      </w:r>
      <w:bookmarkEnd w:id="94"/>
      <w:r w:rsidRPr="00596CDA">
        <w:rPr>
          <w:b/>
        </w:rPr>
        <w:t>.</w:t>
      </w:r>
      <w:r>
        <w:t xml:space="preserve"> Майкрософт може залучати підрядників для надання певних обмежених або допоміжних послуг від свого імені.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Майкрософт має веб-сайт зі списком підрядників, що мають доступ до Даних клієнта в Онлайнових службах, а також із переліком обмежених або допоміжних послуг, які вони надають. Майкрософт оновлює інформацію на цьому веб-сайті принаймні за 6 місяців до того, як новий підрядник </w:t>
      </w:r>
      <w:r>
        <w:lastRenderedPageBreak/>
        <w:t>отримає доступ до Даних клієнта, і забезпечує механізм, завдяки якому Клієнт отримує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5" w:name="_Toc491801411"/>
      <w:r w:rsidRPr="00C7599A">
        <w:t>Додаткові європейські умови.</w:t>
      </w:r>
      <w:bookmarkEnd w:id="95"/>
    </w:p>
    <w:p w14:paraId="272CAA95" w14:textId="1DE2BD72" w:rsidR="00086F17" w:rsidRPr="00690C65" w:rsidRDefault="00086F17" w:rsidP="00086F17">
      <w:pPr>
        <w:pStyle w:val="ProductList-Body"/>
      </w:pPr>
      <w:r>
        <w:t>Ці Додаткові європейські умови застосовуються тільки в тому разі, якщо Клієнт має користувачів в Європейській економічній зоні («ЄЕЗ») або Швейцарії.</w:t>
      </w:r>
    </w:p>
    <w:p w14:paraId="7798D7EA" w14:textId="0F2CACEC" w:rsidR="00086F17" w:rsidRPr="00690C65" w:rsidRDefault="00086F17" w:rsidP="00A44A41">
      <w:pPr>
        <w:pStyle w:val="ProductList-Body"/>
        <w:numPr>
          <w:ilvl w:val="0"/>
          <w:numId w:val="8"/>
        </w:numPr>
        <w:ind w:left="450" w:hanging="270"/>
      </w:pPr>
      <w:r>
        <w:rPr>
          <w:b/>
        </w:rPr>
        <w:t>Користувачі в ЄЕЗ або Швейцарії</w:t>
      </w:r>
      <w:r w:rsidRPr="006D51FB">
        <w:rPr>
          <w:b/>
          <w:bCs/>
        </w:rPr>
        <w:t>.</w:t>
      </w:r>
      <w:r>
        <w:t xml:space="preserve"> 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(«Директива ЄС про захист даних»).</w:t>
      </w:r>
    </w:p>
    <w:p w14:paraId="2D7A9D56" w14:textId="77777777" w:rsidR="00E42644" w:rsidRDefault="00E42644" w:rsidP="00E42644">
      <w:pPr>
        <w:pStyle w:val="ProductList-Body"/>
        <w:numPr>
          <w:ilvl w:val="0"/>
          <w:numId w:val="8"/>
        </w:numPr>
        <w:ind w:left="450" w:hanging="270"/>
      </w:pPr>
      <w:r>
        <w:rPr>
          <w:b/>
        </w:rPr>
        <w:t>Наміри сторін</w:t>
      </w:r>
      <w:r w:rsidRPr="006057AF">
        <w:rPr>
          <w:b/>
          <w:bCs/>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Повними й остаточними інструкціями Клієнта для Майкрософт щодо обробки Даних клієнта вважаються Умови використання онлайнових служб і угода за програмою корпоративного ліцензування «Volume Licensing», укладена з Клієнтом (зокрема, умови та положення, включені до них за посиланням), а також використання й настроювання ним функцій в Онлайнових службах.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14:paraId="41D047C4" w14:textId="3EDD20C1" w:rsidR="00086F17" w:rsidRPr="00690C65" w:rsidRDefault="00086F17" w:rsidP="00A44A41">
      <w:pPr>
        <w:pStyle w:val="ProductList-Body"/>
        <w:numPr>
          <w:ilvl w:val="0"/>
          <w:numId w:val="8"/>
        </w:numPr>
        <w:ind w:left="450" w:hanging="270"/>
      </w:pPr>
      <w:r>
        <w:rPr>
          <w:b/>
        </w:rPr>
        <w:t>Строки та об’єкти обробки даних</w:t>
      </w:r>
      <w:r w:rsidRPr="006D51FB">
        <w:rPr>
          <w:b/>
          <w:bCs/>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14:paraId="6E5DFA39" w14:textId="25FA346C" w:rsidR="00086F17" w:rsidRPr="00690C65" w:rsidRDefault="00086F17" w:rsidP="00A44A41">
      <w:pPr>
        <w:pStyle w:val="ProductList-Body"/>
        <w:numPr>
          <w:ilvl w:val="0"/>
          <w:numId w:val="8"/>
        </w:numPr>
        <w:ind w:left="450" w:hanging="270"/>
      </w:pPr>
      <w:r>
        <w:rPr>
          <w:b/>
        </w:rPr>
        <w:t>Обсяг і мета обробки даних</w:t>
      </w:r>
      <w:r w:rsidRPr="006D51FB">
        <w:rPr>
          <w:b/>
          <w:bCs/>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14:paraId="26555C9D" w14:textId="16D7A576" w:rsidR="00086F17" w:rsidRPr="00690C65" w:rsidRDefault="00086F17" w:rsidP="00A44A41">
      <w:pPr>
        <w:pStyle w:val="ProductList-Body"/>
        <w:numPr>
          <w:ilvl w:val="0"/>
          <w:numId w:val="8"/>
        </w:numPr>
        <w:ind w:left="450" w:hanging="270"/>
      </w:pPr>
      <w:r>
        <w:rPr>
          <w:b/>
        </w:rPr>
        <w:t>Доступ до Даних клієнта</w:t>
      </w:r>
      <w:r w:rsidRPr="006D51FB">
        <w:rPr>
          <w:b/>
          <w:bCs/>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6" w:name="_Toc491801412"/>
      <w:r>
        <w:t>Безпека</w:t>
      </w:r>
      <w:bookmarkEnd w:id="96"/>
    </w:p>
    <w:p w14:paraId="5DFE82D5" w14:textId="2191C374" w:rsidR="000E6ED8" w:rsidRPr="00690C65" w:rsidRDefault="007303AE" w:rsidP="003B7142">
      <w:pPr>
        <w:pStyle w:val="ProductList-Body"/>
        <w:numPr>
          <w:ilvl w:val="0"/>
          <w:numId w:val="25"/>
        </w:numPr>
        <w:ind w:left="450" w:hanging="270"/>
      </w:pPr>
      <w:r>
        <w:rPr>
          <w:b/>
        </w:rPr>
        <w:t>Загальноприйнята практика</w:t>
      </w:r>
      <w:r w:rsidRPr="006D51FB">
        <w:rPr>
          <w:b/>
          <w:bCs/>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 єдиним зобов’язанням Майкрософт по відношенню до безпеки Даних клієнта.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2497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2497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2497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2497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2497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lastRenderedPageBreak/>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2497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lastRenderedPageBreak/>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2497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88164F">
            <w:pPr>
              <w:pStyle w:val="ProductList-Body"/>
              <w:spacing w:before="40"/>
              <w:rPr>
                <w:sz w:val="16"/>
                <w:szCs w:val="16"/>
              </w:rPr>
            </w:pPr>
            <w:r w:rsidRPr="003C4B37">
              <w:rPr>
                <w:b/>
                <w:sz w:val="16"/>
                <w:szCs w:val="16"/>
              </w:rPr>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88164F">
            <w:pPr>
              <w:pStyle w:val="ProductList-Body"/>
              <w:spacing w:before="40"/>
              <w:rPr>
                <w:sz w:val="16"/>
                <w:szCs w:val="16"/>
              </w:rPr>
            </w:pPr>
            <w:r w:rsidRPr="003C4B37">
              <w:rPr>
                <w:b/>
                <w:sz w:val="16"/>
                <w:szCs w:val="16"/>
              </w:rPr>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lastRenderedPageBreak/>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24972">
        <w:tc>
          <w:tcPr>
            <w:tcW w:w="2610" w:type="dxa"/>
            <w:vAlign w:val="center"/>
          </w:tcPr>
          <w:p w14:paraId="2C4520EB" w14:textId="54C172FD" w:rsidR="00086F17" w:rsidRPr="003C4B37" w:rsidRDefault="00086F17" w:rsidP="0055446D">
            <w:pPr>
              <w:pStyle w:val="ProductList-Body"/>
              <w:keepNext/>
              <w:rPr>
                <w:sz w:val="16"/>
                <w:szCs w:val="16"/>
              </w:rPr>
            </w:pPr>
            <w:r w:rsidRPr="003C4B37">
              <w:rPr>
                <w:sz w:val="16"/>
                <w:szCs w:val="16"/>
              </w:rPr>
              <w:lastRenderedPageBreak/>
              <w:t>Керування інцидентами безпеки інформації</w:t>
            </w:r>
          </w:p>
        </w:tc>
        <w:tc>
          <w:tcPr>
            <w:tcW w:w="8190" w:type="dxa"/>
          </w:tcPr>
          <w:p w14:paraId="1028D5CF" w14:textId="77777777" w:rsidR="00272578" w:rsidRPr="003C4B37" w:rsidRDefault="00272578" w:rsidP="0055446D">
            <w:pPr>
              <w:pStyle w:val="ProductList-Body"/>
              <w:keepNext/>
              <w:rPr>
                <w:sz w:val="16"/>
                <w:szCs w:val="16"/>
              </w:rPr>
            </w:pPr>
            <w:r w:rsidRPr="003C4B37">
              <w:rPr>
                <w:b/>
                <w:sz w:val="16"/>
                <w:szCs w:val="16"/>
              </w:rPr>
              <w:t>Процес реагування на інцидент</w:t>
            </w:r>
          </w:p>
          <w:p w14:paraId="099F1C9A" w14:textId="712C2E63" w:rsidR="00272578" w:rsidRPr="003C4B37" w:rsidRDefault="00033952" w:rsidP="0055446D">
            <w:pPr>
              <w:pStyle w:val="ProductList-Body"/>
              <w:keepNext/>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380861F9" w14:textId="77777777" w:rsidR="00EB0B2A" w:rsidRPr="004E78BB" w:rsidRDefault="00EB0B2A" w:rsidP="00EB0B2A">
            <w:pPr>
              <w:pStyle w:val="ProductList-Body"/>
              <w:ind w:left="162" w:hanging="162"/>
            </w:pPr>
            <w:r>
              <w:rPr>
                <w:color w:val="000000" w:themeColor="text1"/>
                <w:sz w:val="16"/>
                <w:szCs w:val="16"/>
              </w:rPr>
              <w:t>-</w:t>
            </w:r>
            <w:r>
              <w:rPr>
                <w:color w:val="000000" w:themeColor="text1"/>
                <w:sz w:val="16"/>
                <w:szCs w:val="16"/>
              </w:rPr>
              <w:tab/>
              <w:t xml:space="preserve">Майкрософт сповіщатиме </w:t>
            </w:r>
            <w:r>
              <w:rPr>
                <w:iCs/>
                <w:color w:val="000000" w:themeColor="text1"/>
                <w:sz w:val="16"/>
                <w:szCs w:val="16"/>
              </w:rPr>
              <w:t>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5 робочих днів за будь-яких умов.</w:t>
            </w:r>
          </w:p>
          <w:p w14:paraId="3818EE7A" w14:textId="53F8C008" w:rsidR="00272578" w:rsidRPr="003C4B37" w:rsidRDefault="00F93546" w:rsidP="0055446D">
            <w:pPr>
              <w:pStyle w:val="ProductList-Body"/>
              <w:keepNext/>
              <w:ind w:left="162" w:hanging="162"/>
              <w:rPr>
                <w:sz w:val="16"/>
                <w:szCs w:val="16"/>
              </w:rPr>
            </w:pPr>
            <w:r w:rsidRPr="003C4B37">
              <w:rPr>
                <w:sz w:val="16"/>
                <w:szCs w:val="16"/>
              </w:rPr>
              <w:t>-</w:t>
            </w:r>
            <w:r w:rsidRPr="003C4B37">
              <w:rPr>
                <w:sz w:val="16"/>
                <w:szCs w:val="16"/>
              </w:rPr>
              <w:tab/>
            </w:r>
            <w:r w:rsidR="00272578" w:rsidRPr="00F93546">
              <w:rPr>
                <w:iCs/>
                <w:color w:val="000000" w:themeColor="text1"/>
                <w:sz w:val="16"/>
                <w:szCs w:val="16"/>
              </w:rPr>
              <w:t>Майкрософт</w:t>
            </w:r>
            <w:r w:rsidR="00272578" w:rsidRPr="003C4B37">
              <w:rPr>
                <w:color w:val="000000" w:themeColor="text1"/>
                <w:sz w:val="16"/>
                <w:szCs w:val="16"/>
              </w:rPr>
              <w:t xml:space="preserve"> відстежує або дає можливість </w:t>
            </w:r>
            <w:r w:rsidR="00272578"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55446D">
            <w:pPr>
              <w:pStyle w:val="ProductList-Body"/>
              <w:keepNext/>
              <w:spacing w:before="40"/>
              <w:rPr>
                <w:sz w:val="16"/>
                <w:szCs w:val="16"/>
              </w:rPr>
            </w:pPr>
            <w:r w:rsidRPr="003C4B37">
              <w:rPr>
                <w:b/>
                <w:sz w:val="16"/>
                <w:szCs w:val="16"/>
              </w:rPr>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2497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79970712" w14:textId="77777777" w:rsidR="00086F17" w:rsidRPr="00E10AE7" w:rsidRDefault="00086F17" w:rsidP="00A914BF">
      <w:pPr>
        <w:pStyle w:val="ProductList-Body"/>
        <w:rPr>
          <w:sz w:val="16"/>
          <w:szCs w:val="16"/>
        </w:rPr>
      </w:pPr>
    </w:p>
    <w:p w14:paraId="4F59B01D" w14:textId="77777777" w:rsidR="003C4B37" w:rsidRPr="00CD7F8D" w:rsidRDefault="003C4B37" w:rsidP="003C4B37">
      <w:pPr>
        <w:pStyle w:val="ProductList-Body"/>
        <w:keepNext/>
        <w:outlineLvl w:val="2"/>
        <w:rPr>
          <w:b/>
          <w:color w:val="00188F"/>
        </w:rPr>
      </w:pPr>
      <w:bookmarkStart w:id="97" w:name="DataProcessingTerms_OLSInfoSecurityPolic"/>
      <w:bookmarkStart w:id="98" w:name="DataProcessingTerms_SecurityPolicy"/>
      <w:r>
        <w:rPr>
          <w:b/>
          <w:color w:val="00188F"/>
        </w:rPr>
        <w:t>Політика інформаційної безпеки Онлайнових служб</w:t>
      </w:r>
    </w:p>
    <w:bookmarkEnd w:id="97"/>
    <w:bookmarkEnd w:id="98"/>
    <w:p w14:paraId="3EC630B0" w14:textId="77777777" w:rsidR="003C4B37" w:rsidRDefault="003C4B37" w:rsidP="003C4B37">
      <w:pPr>
        <w:pStyle w:val="ProductList-Body"/>
      </w:pPr>
      <w:r>
        <w:t>Кожна Онлайнова служба дотримується письмової політики щодо захисту даних (</w:t>
      </w:r>
      <w:r w:rsidRPr="002319CA">
        <w:t>«</w:t>
      </w:r>
      <w:r>
        <w:t>Політика інформаційної безпеки</w:t>
      </w:r>
      <w:r w:rsidRPr="002319CA">
        <w:t>»</w:t>
      </w:r>
      <w:r>
        <w:t>), що відповідає стандартам та положенням керування, указаним в наведеній нижче таблиці.</w:t>
      </w:r>
    </w:p>
    <w:p w14:paraId="544695D8" w14:textId="77777777" w:rsidR="003C4B37" w:rsidRPr="00E10AE7" w:rsidRDefault="003C4B37" w:rsidP="003C4B37">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4B37" w:rsidRPr="00C62FB6" w14:paraId="651E5646" w14:textId="77777777" w:rsidTr="00F24972">
        <w:trPr>
          <w:tblHeader/>
        </w:trPr>
        <w:tc>
          <w:tcPr>
            <w:tcW w:w="2880" w:type="dxa"/>
            <w:shd w:val="clear" w:color="auto" w:fill="0072C6"/>
            <w:vAlign w:val="center"/>
          </w:tcPr>
          <w:p w14:paraId="32EF6B5E" w14:textId="77777777" w:rsidR="003C4B37" w:rsidRPr="005F68CF" w:rsidRDefault="003C4B37" w:rsidP="00467934">
            <w:pPr>
              <w:pStyle w:val="ProductList-Body"/>
              <w:rPr>
                <w:color w:val="FFFFFF" w:themeColor="background1"/>
                <w:sz w:val="16"/>
              </w:rPr>
            </w:pPr>
            <w:r>
              <w:rPr>
                <w:color w:val="FFFFFF" w:themeColor="background1"/>
                <w:sz w:val="16"/>
              </w:rPr>
              <w:t>Онлайнова служба</w:t>
            </w:r>
          </w:p>
        </w:tc>
        <w:tc>
          <w:tcPr>
            <w:tcW w:w="1584" w:type="dxa"/>
            <w:shd w:val="clear" w:color="auto" w:fill="0072C6"/>
            <w:vAlign w:val="center"/>
          </w:tcPr>
          <w:p w14:paraId="25F6BE35" w14:textId="77777777" w:rsidR="003C4B37" w:rsidRPr="005F68CF" w:rsidRDefault="003C4B37" w:rsidP="0046793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5EBAE8E" w14:textId="77777777" w:rsidR="003C4B37" w:rsidRPr="005F68CF" w:rsidRDefault="003C4B37" w:rsidP="00467934">
            <w:pPr>
              <w:pStyle w:val="ProductList-Body"/>
              <w:rPr>
                <w:color w:val="FFFFFF" w:themeColor="background1"/>
                <w:sz w:val="16"/>
              </w:rPr>
            </w:pPr>
            <w:r>
              <w:rPr>
                <w:color w:val="FFFFFF" w:themeColor="background1"/>
                <w:sz w:val="16"/>
              </w:rPr>
              <w:t>ISO 27002</w:t>
            </w:r>
          </w:p>
          <w:p w14:paraId="3D943303" w14:textId="77777777" w:rsidR="003C4B37" w:rsidRPr="005F68CF" w:rsidRDefault="003C4B37" w:rsidP="00467934">
            <w:pPr>
              <w:pStyle w:val="ProductList-Body"/>
              <w:rPr>
                <w:color w:val="FFFFFF" w:themeColor="background1"/>
                <w:sz w:val="16"/>
              </w:rPr>
            </w:pPr>
            <w:r>
              <w:rPr>
                <w:color w:val="FFFFFF" w:themeColor="background1"/>
                <w:sz w:val="16"/>
              </w:rPr>
              <w:t>Практичні правила</w:t>
            </w:r>
          </w:p>
        </w:tc>
        <w:tc>
          <w:tcPr>
            <w:tcW w:w="1584" w:type="dxa"/>
            <w:shd w:val="clear" w:color="auto" w:fill="0072C6"/>
            <w:vAlign w:val="center"/>
          </w:tcPr>
          <w:p w14:paraId="7975C11E" w14:textId="77777777" w:rsidR="003C4B37" w:rsidRPr="005F68CF" w:rsidRDefault="003C4B37" w:rsidP="00467934">
            <w:pPr>
              <w:pStyle w:val="ProductList-Body"/>
              <w:rPr>
                <w:color w:val="FFFFFF" w:themeColor="background1"/>
                <w:sz w:val="16"/>
                <w:lang w:val="fr-FR"/>
              </w:rPr>
            </w:pPr>
            <w:r>
              <w:rPr>
                <w:color w:val="FFFFFF" w:themeColor="background1"/>
                <w:sz w:val="16"/>
              </w:rPr>
              <w:t>ISO 27018</w:t>
            </w:r>
          </w:p>
          <w:p w14:paraId="357EA398" w14:textId="77777777" w:rsidR="003C4B37" w:rsidRPr="005F68CF" w:rsidRDefault="003C4B37" w:rsidP="00467934">
            <w:pPr>
              <w:pStyle w:val="ProductList-Body"/>
              <w:rPr>
                <w:color w:val="FFFFFF" w:themeColor="background1"/>
                <w:sz w:val="16"/>
                <w:lang w:val="fr-FR"/>
              </w:rPr>
            </w:pPr>
            <w:r>
              <w:rPr>
                <w:color w:val="FFFFFF" w:themeColor="background1"/>
                <w:sz w:val="16"/>
              </w:rPr>
              <w:t>Практичні правила</w:t>
            </w:r>
          </w:p>
        </w:tc>
        <w:tc>
          <w:tcPr>
            <w:tcW w:w="1584" w:type="dxa"/>
            <w:shd w:val="clear" w:color="auto" w:fill="0072C6"/>
            <w:vAlign w:val="center"/>
          </w:tcPr>
          <w:p w14:paraId="5656D642"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1, тип II</w:t>
            </w:r>
          </w:p>
        </w:tc>
        <w:tc>
          <w:tcPr>
            <w:tcW w:w="1584" w:type="dxa"/>
            <w:shd w:val="clear" w:color="auto" w:fill="0072C6"/>
            <w:vAlign w:val="center"/>
          </w:tcPr>
          <w:p w14:paraId="5C668C39"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2, тип II</w:t>
            </w:r>
          </w:p>
        </w:tc>
      </w:tr>
      <w:tr w:rsidR="00F44980" w:rsidRPr="00C62FB6" w14:paraId="235EFA7C" w14:textId="77777777" w:rsidTr="00F24972">
        <w:trPr>
          <w:trHeight w:val="288"/>
        </w:trPr>
        <w:tc>
          <w:tcPr>
            <w:tcW w:w="2880" w:type="dxa"/>
            <w:vAlign w:val="center"/>
          </w:tcPr>
          <w:p w14:paraId="57E0A707" w14:textId="70645BDC" w:rsidR="00F44980" w:rsidRPr="005F68CF" w:rsidRDefault="00F44980" w:rsidP="00F44980">
            <w:pPr>
              <w:pStyle w:val="ProductList-Body"/>
              <w:rPr>
                <w:sz w:val="16"/>
              </w:rPr>
            </w:pPr>
            <w:r>
              <w:rPr>
                <w:sz w:val="16"/>
                <w:szCs w:val="16"/>
              </w:rPr>
              <w:t>Служби Office 365</w:t>
            </w:r>
          </w:p>
        </w:tc>
        <w:tc>
          <w:tcPr>
            <w:tcW w:w="1584" w:type="dxa"/>
            <w:vAlign w:val="center"/>
          </w:tcPr>
          <w:p w14:paraId="60748B16" w14:textId="04229B55"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7208B922" w14:textId="27AA593A"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53B34E01" w14:textId="72DCEBD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0C4518F" w14:textId="68213F7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679A295" w14:textId="6BE201C9"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012BC698" w14:textId="77777777" w:rsidTr="00F24972">
        <w:trPr>
          <w:trHeight w:val="288"/>
        </w:trPr>
        <w:tc>
          <w:tcPr>
            <w:tcW w:w="2880" w:type="dxa"/>
            <w:vAlign w:val="center"/>
          </w:tcPr>
          <w:p w14:paraId="0DBC1E0C" w14:textId="2B5BECFB" w:rsidR="00F44980" w:rsidRPr="005F68CF" w:rsidRDefault="00F44980" w:rsidP="00F44980">
            <w:pPr>
              <w:pStyle w:val="ProductList-Body"/>
              <w:rPr>
                <w:sz w:val="16"/>
              </w:rPr>
            </w:pPr>
            <w:r>
              <w:rPr>
                <w:sz w:val="16"/>
                <w:szCs w:val="16"/>
              </w:rPr>
              <w:t>Microsoft Dynamics 365 Core Services</w:t>
            </w:r>
          </w:p>
        </w:tc>
        <w:tc>
          <w:tcPr>
            <w:tcW w:w="1584" w:type="dxa"/>
            <w:vAlign w:val="center"/>
          </w:tcPr>
          <w:p w14:paraId="04D97247" w14:textId="72F18754"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501BEF3" w14:textId="06C9E6C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F0729BF" w14:textId="5F9E7F01"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60D96A70" w14:textId="375558C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FD533AA" w14:textId="00A66598"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78978B90" w14:textId="77777777" w:rsidTr="00F24972">
        <w:trPr>
          <w:trHeight w:val="288"/>
        </w:trPr>
        <w:tc>
          <w:tcPr>
            <w:tcW w:w="2880" w:type="dxa"/>
            <w:vAlign w:val="center"/>
          </w:tcPr>
          <w:p w14:paraId="076E73CA" w14:textId="6F3DD5C7" w:rsidR="00F44980" w:rsidRPr="005F68CF" w:rsidRDefault="00F44980" w:rsidP="00F44980">
            <w:pPr>
              <w:pStyle w:val="ProductList-Body"/>
              <w:rPr>
                <w:sz w:val="16"/>
              </w:rPr>
            </w:pPr>
            <w:r>
              <w:rPr>
                <w:sz w:val="16"/>
                <w:szCs w:val="16"/>
              </w:rPr>
              <w:t>Служби Microsoft Azure Core</w:t>
            </w:r>
          </w:p>
        </w:tc>
        <w:tc>
          <w:tcPr>
            <w:tcW w:w="1584" w:type="dxa"/>
            <w:vAlign w:val="center"/>
          </w:tcPr>
          <w:p w14:paraId="335CB333" w14:textId="3B4D2BF1"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6536DF5" w14:textId="5B81078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9ADF13C" w14:textId="4EA2905D"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310C66D9" w14:textId="20BA0226" w:rsidR="00F44980" w:rsidRPr="005F68CF" w:rsidRDefault="00F44980" w:rsidP="00F44980">
            <w:pPr>
              <w:pStyle w:val="ProductList-Body"/>
              <w:rPr>
                <w:i/>
                <w:color w:val="000000" w:themeColor="text1"/>
                <w:sz w:val="16"/>
              </w:rPr>
            </w:pPr>
            <w:r>
              <w:rPr>
                <w:color w:val="000000" w:themeColor="text1"/>
                <w:sz w:val="16"/>
                <w:szCs w:val="16"/>
              </w:rPr>
              <w:t>Може відрізнятися**</w:t>
            </w:r>
          </w:p>
        </w:tc>
        <w:tc>
          <w:tcPr>
            <w:tcW w:w="1584" w:type="dxa"/>
            <w:vAlign w:val="center"/>
          </w:tcPr>
          <w:p w14:paraId="43D25F1C" w14:textId="3420C717" w:rsidR="00F44980" w:rsidRPr="005F68CF" w:rsidRDefault="00F44980" w:rsidP="00F44980">
            <w:pPr>
              <w:pStyle w:val="ProductList-Body"/>
              <w:rPr>
                <w:color w:val="000000" w:themeColor="text1"/>
                <w:sz w:val="16"/>
              </w:rPr>
            </w:pPr>
            <w:r>
              <w:rPr>
                <w:color w:val="000000" w:themeColor="text1"/>
                <w:sz w:val="16"/>
                <w:szCs w:val="16"/>
              </w:rPr>
              <w:t>Може відрізнятися**</w:t>
            </w:r>
          </w:p>
        </w:tc>
      </w:tr>
      <w:tr w:rsidR="00851D25" w:rsidRPr="00C62FB6" w14:paraId="6BB3D5DA" w14:textId="77777777" w:rsidTr="00F24972">
        <w:trPr>
          <w:trHeight w:val="288"/>
        </w:trPr>
        <w:tc>
          <w:tcPr>
            <w:tcW w:w="2880" w:type="dxa"/>
            <w:vAlign w:val="center"/>
          </w:tcPr>
          <w:p w14:paraId="590B33C6" w14:textId="26B7CD68" w:rsidR="00851D25" w:rsidRDefault="00851D25" w:rsidP="00851D25">
            <w:pPr>
              <w:pStyle w:val="ProductList-Body"/>
              <w:rPr>
                <w:sz w:val="16"/>
                <w:szCs w:val="16"/>
              </w:rPr>
            </w:pPr>
            <w:r>
              <w:rPr>
                <w:sz w:val="16"/>
                <w:szCs w:val="16"/>
              </w:rPr>
              <w:t>Microsoft Cloud App Security</w:t>
            </w:r>
          </w:p>
        </w:tc>
        <w:tc>
          <w:tcPr>
            <w:tcW w:w="1584" w:type="dxa"/>
            <w:vAlign w:val="center"/>
          </w:tcPr>
          <w:p w14:paraId="1DCE1936" w14:textId="35C4AE27"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06A9DDC6" w14:textId="761D9B46"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3DADAE66" w14:textId="2B794527"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4B08651B" w14:textId="5BF61AB3"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1C1BA5C9" w14:textId="29CDC254" w:rsidR="00851D25" w:rsidRDefault="00851D25" w:rsidP="00851D25">
            <w:pPr>
              <w:pStyle w:val="ProductList-Body"/>
              <w:rPr>
                <w:color w:val="000000" w:themeColor="text1"/>
                <w:sz w:val="16"/>
                <w:szCs w:val="16"/>
              </w:rPr>
            </w:pPr>
            <w:r>
              <w:rPr>
                <w:color w:val="000000" w:themeColor="text1"/>
                <w:sz w:val="16"/>
                <w:szCs w:val="16"/>
              </w:rPr>
              <w:t>Так</w:t>
            </w:r>
          </w:p>
        </w:tc>
      </w:tr>
      <w:tr w:rsidR="00851D25" w:rsidRPr="00C62FB6" w14:paraId="032FC331" w14:textId="77777777" w:rsidTr="00F24972">
        <w:trPr>
          <w:trHeight w:val="288"/>
        </w:trPr>
        <w:tc>
          <w:tcPr>
            <w:tcW w:w="2880" w:type="dxa"/>
            <w:vAlign w:val="center"/>
          </w:tcPr>
          <w:p w14:paraId="68D1FDB5" w14:textId="2F473EB2" w:rsidR="00851D25" w:rsidRPr="005F68CF" w:rsidRDefault="00851D25" w:rsidP="00851D25">
            <w:pPr>
              <w:pStyle w:val="ProductList-Body"/>
              <w:rPr>
                <w:sz w:val="16"/>
              </w:rPr>
            </w:pPr>
            <w:r>
              <w:rPr>
                <w:sz w:val="16"/>
                <w:szCs w:val="16"/>
              </w:rPr>
              <w:t>Microsoft Graph</w:t>
            </w:r>
          </w:p>
        </w:tc>
        <w:tc>
          <w:tcPr>
            <w:tcW w:w="1584" w:type="dxa"/>
            <w:vAlign w:val="center"/>
          </w:tcPr>
          <w:p w14:paraId="5AFF0642" w14:textId="4B6118B9" w:rsidR="00851D25" w:rsidRPr="005F68CF" w:rsidRDefault="00851D25" w:rsidP="00851D25">
            <w:pPr>
              <w:pStyle w:val="ProductList-Body"/>
              <w:rPr>
                <w:color w:val="000000" w:themeColor="text1"/>
                <w:sz w:val="16"/>
              </w:rPr>
            </w:pPr>
            <w:r>
              <w:rPr>
                <w:color w:val="000000" w:themeColor="text1"/>
                <w:sz w:val="16"/>
                <w:szCs w:val="16"/>
              </w:rPr>
              <w:t>Так</w:t>
            </w:r>
          </w:p>
        </w:tc>
        <w:tc>
          <w:tcPr>
            <w:tcW w:w="1584" w:type="dxa"/>
            <w:vAlign w:val="center"/>
          </w:tcPr>
          <w:p w14:paraId="049FF556" w14:textId="448EFD29" w:rsidR="00851D25" w:rsidRPr="005F68CF" w:rsidRDefault="00851D25" w:rsidP="00851D25">
            <w:pPr>
              <w:pStyle w:val="ProductList-Body"/>
              <w:rPr>
                <w:color w:val="000000" w:themeColor="text1"/>
                <w:sz w:val="16"/>
              </w:rPr>
            </w:pPr>
            <w:r>
              <w:rPr>
                <w:color w:val="000000" w:themeColor="text1"/>
                <w:sz w:val="16"/>
                <w:szCs w:val="16"/>
              </w:rPr>
              <w:t>Так</w:t>
            </w:r>
          </w:p>
        </w:tc>
        <w:tc>
          <w:tcPr>
            <w:tcW w:w="1584" w:type="dxa"/>
            <w:vAlign w:val="center"/>
          </w:tcPr>
          <w:p w14:paraId="0793922D" w14:textId="6B5DC2A1" w:rsidR="00851D25" w:rsidRPr="005F68CF" w:rsidRDefault="00851D25" w:rsidP="00851D25">
            <w:pPr>
              <w:pStyle w:val="ProductList-Body"/>
              <w:rPr>
                <w:color w:val="000000" w:themeColor="text1"/>
                <w:sz w:val="16"/>
              </w:rPr>
            </w:pPr>
            <w:r>
              <w:rPr>
                <w:color w:val="000000" w:themeColor="text1"/>
                <w:sz w:val="16"/>
                <w:szCs w:val="16"/>
              </w:rPr>
              <w:t>Так</w:t>
            </w:r>
          </w:p>
        </w:tc>
        <w:tc>
          <w:tcPr>
            <w:tcW w:w="1584" w:type="dxa"/>
            <w:vAlign w:val="center"/>
          </w:tcPr>
          <w:p w14:paraId="435B8916" w14:textId="3BA5FC5C" w:rsidR="00851D25" w:rsidRPr="005F68CF" w:rsidRDefault="00851D25" w:rsidP="00851D25">
            <w:pPr>
              <w:pStyle w:val="ProductList-Body"/>
              <w:rPr>
                <w:color w:val="000000" w:themeColor="text1"/>
                <w:sz w:val="16"/>
              </w:rPr>
            </w:pPr>
            <w:r>
              <w:rPr>
                <w:color w:val="000000" w:themeColor="text1"/>
                <w:sz w:val="16"/>
                <w:szCs w:val="16"/>
              </w:rPr>
              <w:t>Ні</w:t>
            </w:r>
          </w:p>
        </w:tc>
        <w:tc>
          <w:tcPr>
            <w:tcW w:w="1584" w:type="dxa"/>
            <w:vAlign w:val="center"/>
          </w:tcPr>
          <w:p w14:paraId="29A6E86F" w14:textId="49723040" w:rsidR="00851D25" w:rsidRPr="005F68CF" w:rsidRDefault="00851D25" w:rsidP="00851D25">
            <w:pPr>
              <w:pStyle w:val="ProductList-Body"/>
              <w:rPr>
                <w:color w:val="000000" w:themeColor="text1"/>
                <w:sz w:val="16"/>
              </w:rPr>
            </w:pPr>
            <w:r>
              <w:rPr>
                <w:color w:val="000000" w:themeColor="text1"/>
                <w:sz w:val="16"/>
                <w:szCs w:val="16"/>
              </w:rPr>
              <w:t>Ні</w:t>
            </w:r>
          </w:p>
        </w:tc>
      </w:tr>
      <w:tr w:rsidR="00851D25" w:rsidRPr="00C62FB6" w14:paraId="4C7AB935" w14:textId="77777777" w:rsidTr="00F24972">
        <w:trPr>
          <w:trHeight w:val="288"/>
        </w:trPr>
        <w:tc>
          <w:tcPr>
            <w:tcW w:w="2880" w:type="dxa"/>
            <w:vAlign w:val="center"/>
          </w:tcPr>
          <w:p w14:paraId="5A5FF29C" w14:textId="0CC1FBCD" w:rsidR="00851D25" w:rsidRPr="00231971" w:rsidRDefault="00851D25" w:rsidP="00851D25">
            <w:pPr>
              <w:pStyle w:val="ProductList-Body"/>
              <w:rPr>
                <w:sz w:val="16"/>
                <w:szCs w:val="16"/>
              </w:rPr>
            </w:pPr>
            <w:r>
              <w:rPr>
                <w:sz w:val="16"/>
                <w:szCs w:val="16"/>
              </w:rPr>
              <w:t>Онлайнові служби Microsoft Intune</w:t>
            </w:r>
          </w:p>
        </w:tc>
        <w:tc>
          <w:tcPr>
            <w:tcW w:w="1584" w:type="dxa"/>
            <w:vAlign w:val="center"/>
          </w:tcPr>
          <w:p w14:paraId="2DEB3347" w14:textId="6CC0BF13" w:rsidR="00851D25" w:rsidRPr="00231971"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331AE4CA" w14:textId="794821A9" w:rsidR="00851D25" w:rsidRPr="00231971"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29C7E37D" w14:textId="41D0EA5C" w:rsidR="00851D25" w:rsidRPr="00231971"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746EFE89" w14:textId="68AE6247" w:rsidR="00851D25" w:rsidRPr="00231971"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6127BC96" w14:textId="7CEACEBC" w:rsidR="00851D25" w:rsidRPr="00231971" w:rsidRDefault="00851D25" w:rsidP="00851D25">
            <w:pPr>
              <w:pStyle w:val="ProductList-Body"/>
              <w:rPr>
                <w:color w:val="000000" w:themeColor="text1"/>
                <w:sz w:val="16"/>
                <w:szCs w:val="16"/>
              </w:rPr>
            </w:pPr>
            <w:r>
              <w:rPr>
                <w:color w:val="000000" w:themeColor="text1"/>
                <w:sz w:val="16"/>
                <w:szCs w:val="16"/>
              </w:rPr>
              <w:t>Так</w:t>
            </w:r>
          </w:p>
        </w:tc>
      </w:tr>
      <w:tr w:rsidR="00851D25" w:rsidRPr="00C62FB6" w14:paraId="4D35644D" w14:textId="77777777" w:rsidTr="00F24972">
        <w:trPr>
          <w:trHeight w:val="288"/>
        </w:trPr>
        <w:tc>
          <w:tcPr>
            <w:tcW w:w="2880" w:type="dxa"/>
            <w:vAlign w:val="center"/>
          </w:tcPr>
          <w:p w14:paraId="228BBBE9" w14:textId="570A0306" w:rsidR="00851D25" w:rsidRDefault="00851D25" w:rsidP="00851D25">
            <w:pPr>
              <w:pStyle w:val="ProductList-Body"/>
              <w:rPr>
                <w:sz w:val="16"/>
                <w:szCs w:val="16"/>
              </w:rPr>
            </w:pPr>
            <w:r>
              <w:rPr>
                <w:sz w:val="16"/>
                <w:szCs w:val="16"/>
              </w:rPr>
              <w:t>Основні служби Платформи для бізнес-програм Microsoft</w:t>
            </w:r>
          </w:p>
        </w:tc>
        <w:tc>
          <w:tcPr>
            <w:tcW w:w="1584" w:type="dxa"/>
            <w:vAlign w:val="center"/>
          </w:tcPr>
          <w:p w14:paraId="65B48FBE" w14:textId="3622D96B"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5AFB4B68" w14:textId="71FBA859"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7588B762" w14:textId="5E764D4D"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18F02C4E" w14:textId="7B805D42"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50E06FFF" w14:textId="0686A876" w:rsidR="00851D25" w:rsidRDefault="00851D25" w:rsidP="00851D25">
            <w:pPr>
              <w:pStyle w:val="ProductList-Body"/>
              <w:rPr>
                <w:color w:val="000000" w:themeColor="text1"/>
                <w:sz w:val="16"/>
                <w:szCs w:val="16"/>
              </w:rPr>
            </w:pPr>
            <w:r>
              <w:rPr>
                <w:color w:val="000000" w:themeColor="text1"/>
                <w:sz w:val="16"/>
                <w:szCs w:val="16"/>
              </w:rPr>
              <w:t>Так</w:t>
            </w:r>
          </w:p>
        </w:tc>
      </w:tr>
    </w:tbl>
    <w:p w14:paraId="20C8DB7D" w14:textId="77777777" w:rsidR="00F44980" w:rsidRPr="006D2C33" w:rsidRDefault="00F44980" w:rsidP="00F44980">
      <w:pPr>
        <w:pStyle w:val="ProductList-Body"/>
      </w:pPr>
      <w:r>
        <w:rPr>
          <w:i/>
          <w:color w:val="000000" w:themeColor="text1"/>
        </w:rPr>
        <w:t>*Не включає Microsoft Social Engagement.</w:t>
      </w:r>
    </w:p>
    <w:p w14:paraId="54990202" w14:textId="77777777" w:rsidR="00F44980" w:rsidRPr="006D2C33" w:rsidRDefault="00F44980" w:rsidP="00F44980">
      <w:pPr>
        <w:pStyle w:val="ProductList-Body"/>
      </w:pPr>
      <w:r>
        <w:rPr>
          <w:color w:val="000000" w:themeColor="text1"/>
        </w:rPr>
        <w:t>**</w:t>
      </w:r>
      <w:r>
        <w:rPr>
          <w:i/>
          <w:color w:val="000000" w:themeColor="text1"/>
        </w:rPr>
        <w:t>Поточний обсяг докладно вказується в аудиторському звіті та підсумовується в Центрі безпеки та конфіденційності Microsoft Azure.</w:t>
      </w:r>
    </w:p>
    <w:p w14:paraId="7863C0DA" w14:textId="77777777" w:rsidR="00C62FB6" w:rsidRPr="00E10AE7" w:rsidRDefault="00C62FB6" w:rsidP="00C62FB6">
      <w:pPr>
        <w:pStyle w:val="ProductList-Body"/>
        <w:rPr>
          <w:sz w:val="16"/>
          <w:szCs w:val="16"/>
        </w:rPr>
      </w:pPr>
    </w:p>
    <w:p w14:paraId="0AD72880" w14:textId="77777777" w:rsidR="001B4708" w:rsidRPr="00C62FB6" w:rsidRDefault="001B4708" w:rsidP="001B4708">
      <w:pPr>
        <w:pStyle w:val="ProductList-Body"/>
      </w:pPr>
      <w:r>
        <w:t>Корпорація Майкрософт має право будь-коли додавати галузеві або державні стандарти. Корпорація Майкрософт не видалятиме стандарти або положення у вказаній вище таблиці, доки такий стандарт або положення більше не буде використовуватися у галузі і буде замінено іншим стандартом або положенням, що замінить його (за наявності). Служби Azure Government відповідають окремим стандартам і концепціям контролю (докладний опис можна знайти в Центрі безпеки та конфіденційності Microsoft Azure).</w:t>
      </w:r>
    </w:p>
    <w:p w14:paraId="2938E711" w14:textId="77777777" w:rsidR="00C62FB6" w:rsidRPr="00E10AE7" w:rsidRDefault="00C62FB6" w:rsidP="00C62FB6">
      <w:pPr>
        <w:pStyle w:val="ProductList-Body"/>
        <w:rPr>
          <w:sz w:val="16"/>
          <w:szCs w:val="16"/>
        </w:rPr>
      </w:pPr>
    </w:p>
    <w:p w14:paraId="0705481A" w14:textId="77777777" w:rsidR="00C62FB6" w:rsidRPr="00690C65" w:rsidRDefault="00C62FB6" w:rsidP="00C62FB6">
      <w:pPr>
        <w:pStyle w:val="ProductList-Body"/>
      </w:pPr>
      <w:r>
        <w:t>Зважаючи на зобов’язання нерозголошення, корпорація Майкрософт надасть Клієнту доступ до кожної Політики інформаційної безпеки разом з іншою інформацією за обґрунтованими запитами Клієнта щодо практик і політик безпеки Майкрософт.</w:t>
      </w:r>
    </w:p>
    <w:p w14:paraId="70ABC783" w14:textId="77777777" w:rsidR="00C62FB6" w:rsidRPr="00E10AE7"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Клієнт несе одноосібну відповідальність за ознайомлення з кожною Політикою інформаційної безпеки та прийняття незалежного рішення щодо того, чи відповідає вона вимогам Клієнта. </w:t>
      </w:r>
    </w:p>
    <w:p w14:paraId="0E65A8B4" w14:textId="77777777" w:rsidR="00C62FB6" w:rsidRPr="00E10AE7" w:rsidRDefault="00C62FB6" w:rsidP="00C62FB6">
      <w:pPr>
        <w:pStyle w:val="ProductList-Body"/>
        <w:rPr>
          <w:sz w:val="16"/>
          <w:szCs w:val="16"/>
        </w:rPr>
      </w:pPr>
    </w:p>
    <w:p w14:paraId="6D05B1CB" w14:textId="77777777" w:rsidR="00C62FB6" w:rsidRPr="00690C65" w:rsidRDefault="00C62FB6" w:rsidP="00C62FB6">
      <w:pPr>
        <w:pStyle w:val="ProductList-Body"/>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0E829FA0" w14:textId="77777777" w:rsidR="00C62FB6" w:rsidRPr="00E10AE7" w:rsidRDefault="00C62FB6" w:rsidP="00C62FB6">
      <w:pPr>
        <w:pStyle w:val="ProductList-Body"/>
        <w:rPr>
          <w:sz w:val="16"/>
          <w:szCs w:val="16"/>
        </w:rPr>
      </w:pPr>
    </w:p>
    <w:p w14:paraId="44327FBC" w14:textId="77777777" w:rsidR="00C62FB6" w:rsidRPr="00690C65" w:rsidRDefault="00C62FB6" w:rsidP="005903A9">
      <w:pPr>
        <w:pStyle w:val="ProductList-Body"/>
        <w:keepNext/>
      </w:pPr>
      <w:r>
        <w:rPr>
          <w:b/>
          <w:color w:val="00188F"/>
        </w:rPr>
        <w:t>Аудит Онлайнових служб корпорацією Майкрософт</w:t>
      </w:r>
    </w:p>
    <w:p w14:paraId="270635B4" w14:textId="77777777" w:rsidR="00C62FB6" w:rsidRPr="00690C65" w:rsidRDefault="00C62FB6" w:rsidP="00C62FB6">
      <w:pPr>
        <w:pStyle w:val="ProductList-Body"/>
      </w:pPr>
      <w:r>
        <w:t>Для кожної Онлайнової служби Майкрософт проводить аудит безпеки комп’ютерів, обчислювального середовища та фізичних дата-центрів, що використовуються при обробці Даних клієнта (у тому числі особистих даних), таким чином.</w:t>
      </w:r>
    </w:p>
    <w:p w14:paraId="23FA22F7" w14:textId="77777777" w:rsidR="00C62FB6" w:rsidRPr="00690C65" w:rsidRDefault="00C62FB6" w:rsidP="00A20350">
      <w:pPr>
        <w:pStyle w:val="ProductList-Body"/>
        <w:numPr>
          <w:ilvl w:val="1"/>
          <w:numId w:val="9"/>
        </w:numPr>
        <w:ind w:left="450" w:hanging="270"/>
      </w:pPr>
      <w:r>
        <w:t>Якщо для аудиту надається стандарт або положення, аудит такого стандарту або положення керування буде ініційовано принаймні щорічно для кожної Онлайнової служби.</w:t>
      </w:r>
    </w:p>
    <w:p w14:paraId="4E1C16AD" w14:textId="0C38EA08" w:rsidR="00C62FB6" w:rsidRPr="00690C65" w:rsidRDefault="00C62FB6" w:rsidP="00A20350">
      <w:pPr>
        <w:pStyle w:val="ProductList-Body"/>
        <w:numPr>
          <w:ilvl w:val="1"/>
          <w:numId w:val="9"/>
        </w:numPr>
        <w:ind w:left="450" w:hanging="270"/>
      </w:pPr>
      <w:r>
        <w:lastRenderedPageBreak/>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269EC67D" w14:textId="77777777" w:rsidR="00C62FB6" w:rsidRPr="00690C65" w:rsidRDefault="00C62FB6" w:rsidP="00A20350">
      <w:pPr>
        <w:pStyle w:val="ProductList-Body"/>
        <w:numPr>
          <w:ilvl w:val="1"/>
          <w:numId w:val="9"/>
        </w:numPr>
        <w:ind w:left="450" w:hanging="270"/>
      </w:pPr>
      <w:r>
        <w:t>Кожен аудит виконуватиметься кваліфікованими незалежними сторонніми фахівцями з безпеки за вибором і за рахунок Майкрософт.</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Кожен аудит завершується створенням аудиторського висновку (Аудиторський звіт Майкрософт), який буде конфіденційною інформацією Майкрософт. Аудиторський звіт Майкрософт має чітко розкривати всі суттєві висновки аудитора. Майкрософт усуне належним чином всі проблеми, висвітлені в Аудиторському звіті Майкрософт, до задоволення аудитора.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Якщо Клієнт подасть запит, Майкрософт надасть Клієнту будь-який Аудиторський звіт Майкрософт, щоб Клієнт міг перевірити дотримання корпорацією Майкрософт зобов’язань з безпеки згідно з Умовами обробки даних. Майкрософт та аудитор зобов’язані не розголошувати інформацію про Аудиторський звіт Майкрософт та обмеження на розповсюдження.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Якщо застосовуються Стандартні європейські договори, то (1)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і (2) якщо Клієнт бажає змінити ці інструкції щодо реалізації права на аудит, то Клієнт має право зробити це, як указано в Стандартних європейських договорах, про що має бути виконано запит у письмовій формі.</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14:paraId="361E1A99" w14:textId="79E34BA6" w:rsidR="005903A9" w:rsidRDefault="00EA6E8E"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9" w:name="OnlineServiceSpecificTerms"/>
      <w:bookmarkStart w:id="100" w:name="_Toc491801413"/>
      <w:r>
        <w:lastRenderedPageBreak/>
        <w:t>Умови, що стосуються Онлайнової служби</w:t>
      </w:r>
      <w:bookmarkEnd w:id="99"/>
      <w:bookmarkEnd w:id="100"/>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101" w:name="_Toc491801414"/>
      <w:bookmarkStart w:id="102" w:name="MicrosoftAzureServices"/>
      <w:r w:rsidRPr="00454965">
        <w:rPr>
          <w:lang w:val="uk-UA"/>
        </w:rPr>
        <w:t xml:space="preserve">Служби </w:t>
      </w:r>
      <w:r>
        <w:t>Microsoft</w:t>
      </w:r>
      <w:r w:rsidRPr="00454965">
        <w:rPr>
          <w:lang w:val="uk-UA"/>
        </w:rPr>
        <w:t xml:space="preserve"> </w:t>
      </w:r>
      <w:r w:rsidRPr="008D7E12">
        <w:t>Azure</w:t>
      </w:r>
      <w:bookmarkEnd w:id="101"/>
    </w:p>
    <w:bookmarkEnd w:id="102"/>
    <w:p w14:paraId="046A11C5" w14:textId="77777777" w:rsidR="00F93546" w:rsidRPr="002A3B84" w:rsidRDefault="00F93546" w:rsidP="00F93546">
      <w:pPr>
        <w:pStyle w:val="ProductList-Body"/>
        <w:rPr>
          <w:b/>
          <w:color w:val="00188F"/>
        </w:rPr>
      </w:pPr>
      <w:r>
        <w:rPr>
          <w:b/>
          <w:color w:val="00188F"/>
        </w:rPr>
        <w:t>Повідомлення</w:t>
      </w:r>
    </w:p>
    <w:p w14:paraId="643E522A" w14:textId="77777777" w:rsidR="00CB6384" w:rsidRPr="00747204" w:rsidRDefault="00CB6384" w:rsidP="00CB6384">
      <w:pPr>
        <w:pStyle w:val="ProductList-Body"/>
      </w:pPr>
      <w:r>
        <w:t xml:space="preserve">Застосовуються Повідомлення про Карти Bing, Професійні послуги, кодування H.265/HEV в мультимедійних службах Azure, Adobe Flash Player, візуальний стандарт H.264/AVC, стандарт відео VC-1, візуальний стандарт MPEG-4 Part 2 та стандарт відео MPEG-2, які наведено у </w:t>
      </w:r>
      <w:hyperlink w:anchor="_top"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28"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210A554B"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29" w:anchor="services" w:history="1">
        <w:r w:rsidRPr="005903A9">
          <w:rPr>
            <w:rStyle w:val="Hyperlink"/>
          </w:rPr>
          <w:t>http://azure.microsoft.com/en-us/regions/#services</w:t>
        </w:r>
      </w:hyperlink>
      <w:r>
        <w:t xml:space="preserve"> із позначкою «US Gov»).</w:t>
      </w:r>
    </w:p>
    <w:p w14:paraId="7A4AF654" w14:textId="67115809" w:rsidR="00272578" w:rsidRPr="00690C65" w:rsidRDefault="009616E2" w:rsidP="00F4498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30"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5A77326E" w14:textId="6A40D207" w:rsidR="00F44980" w:rsidRPr="006D2C33" w:rsidRDefault="00F44980" w:rsidP="00765837">
      <w:pPr>
        <w:pStyle w:val="ProductList-Body"/>
      </w:pPr>
      <w:r>
        <w:t>«Microsoft Translator» означає API текстового та голосового перекладу Translator, яку корпорація Майкрософт надає як хмарну службу автоматичного перекладу.</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272578">
      <w:pPr>
        <w:pStyle w:val="ProductList-Body"/>
      </w:pPr>
      <w:r>
        <w:t xml:space="preserve">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w:t>
      </w:r>
      <w:r>
        <w:lastRenderedPageBreak/>
        <w:t>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272578">
      <w:pPr>
        <w:pStyle w:val="ProductList-Body"/>
      </w:pPr>
    </w:p>
    <w:p w14:paraId="7F356663" w14:textId="77777777" w:rsidR="00C81073" w:rsidRPr="00F90316" w:rsidRDefault="00C81073" w:rsidP="00C81073">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6CB433FE" w:rsidR="000E6ED8"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2" w:history="1">
        <w:r w:rsidR="00A612A4">
          <w:rPr>
            <w:rStyle w:val="Hyperlink"/>
          </w:rPr>
          <w:t>http://azure.microsoft.com/en-us/support/legal/store-terms/</w:t>
        </w:r>
      </w:hyperlink>
      <w:hyperlink r:id="rId33" w:history="1"/>
      <w:r>
        <w:t>.</w:t>
      </w:r>
    </w:p>
    <w:p w14:paraId="5B4AD9D6" w14:textId="612334E4" w:rsidR="003C4B37" w:rsidRDefault="003C4B37" w:rsidP="00272578">
      <w:pPr>
        <w:pStyle w:val="ProductList-Body"/>
      </w:pPr>
    </w:p>
    <w:p w14:paraId="5AA3995C" w14:textId="77777777" w:rsidR="00CB6384" w:rsidRPr="00747204" w:rsidRDefault="00CB6384" w:rsidP="00CB6384">
      <w:pPr>
        <w:pStyle w:val="ProductList-Offering2Heading"/>
        <w:outlineLvl w:val="2"/>
      </w:pPr>
      <w:bookmarkStart w:id="103" w:name="_Toc484158292"/>
      <w:bookmarkStart w:id="104" w:name="MicrosoftTranslator"/>
      <w:bookmarkStart w:id="105" w:name="MicrosoftCognitiveServices"/>
      <w:r w:rsidRPr="00CB6384">
        <w:rPr>
          <w:lang w:val="uk-UA"/>
        </w:rPr>
        <w:tab/>
      </w:r>
      <w:bookmarkStart w:id="106" w:name="_Toc491801415"/>
      <w:r>
        <w:t>Microsoft Azure Stack</w:t>
      </w:r>
      <w:bookmarkEnd w:id="103"/>
      <w:bookmarkEnd w:id="106"/>
    </w:p>
    <w:p w14:paraId="513F4EE3" w14:textId="2AC45C60" w:rsidR="00CB6384" w:rsidRDefault="00CB6384" w:rsidP="00CB6384">
      <w:pPr>
        <w:pStyle w:val="ProductList-Body"/>
      </w:pPr>
      <w:r>
        <w:t>Microsoft Azure Stack – це Служба Microsoft Azure.</w:t>
      </w:r>
    </w:p>
    <w:p w14:paraId="4A18A2F2" w14:textId="77777777" w:rsidR="00851D25" w:rsidRPr="00747204" w:rsidRDefault="00851D25" w:rsidP="00CB6384">
      <w:pPr>
        <w:pStyle w:val="ProductList-Body"/>
      </w:pPr>
    </w:p>
    <w:p w14:paraId="04C24CF6" w14:textId="77777777" w:rsidR="00CB6384" w:rsidRPr="00747204" w:rsidRDefault="00CB6384" w:rsidP="00CB6384">
      <w:pPr>
        <w:pStyle w:val="ProductList-ClauseHeading"/>
      </w:pPr>
      <w:r>
        <w:t xml:space="preserve">Конфіденційність Microsoft Azure Stack </w:t>
      </w:r>
    </w:p>
    <w:p w14:paraId="2D0F1B76" w14:textId="77777777" w:rsidR="00CB6384" w:rsidRPr="00747204" w:rsidRDefault="00CB6384" w:rsidP="00CB6384">
      <w:pPr>
        <w:pStyle w:val="ProductList-Body"/>
      </w:pPr>
      <w:r>
        <w:t xml:space="preserve">Положення про конфіденційність для підприємств і розробників, наведене на сторінці </w:t>
      </w:r>
      <w:hyperlink r:id="rId34" w:history="1">
        <w:r w:rsidRPr="00227E95">
          <w:rPr>
            <w:rStyle w:val="Hyperlink"/>
          </w:rPr>
          <w:t>https://www.microsoft.com/en-us/privacystatement/EnterpriseDev</w:t>
        </w:r>
      </w:hyperlink>
      <w:r>
        <w:t xml:space="preserve">, поширюється на використання Microsoft Azure Stack Клієнтом. Якщо Клієнт використовує програмне забезпечення або служби Microsoft Azure Stack, які надаються Торговельним партнером, за Угодою Microsoft Cloud, таке використання регулюється положенням про конфіденційність Торговельного партнера, яке може відрізнятися від положення корпорації Майкрософт. </w:t>
      </w:r>
    </w:p>
    <w:p w14:paraId="379D4A25" w14:textId="77777777" w:rsidR="00CB6384" w:rsidRPr="00747204" w:rsidRDefault="00CB6384" w:rsidP="00CB6384">
      <w:pPr>
        <w:pStyle w:val="ProductList-Body"/>
      </w:pPr>
    </w:p>
    <w:p w14:paraId="283243D6" w14:textId="77777777" w:rsidR="00CB6384" w:rsidRPr="00747204" w:rsidRDefault="00CB6384" w:rsidP="00CB6384">
      <w:pPr>
        <w:pStyle w:val="ProductList-ClauseHeading"/>
      </w:pPr>
      <w:r>
        <w:t xml:space="preserve">Використання Microsoft Azure Stack </w:t>
      </w:r>
    </w:p>
    <w:p w14:paraId="2B612CC7" w14:textId="77777777" w:rsidR="00CB6384" w:rsidRPr="00A967A2" w:rsidRDefault="00CB6384" w:rsidP="00CB6384">
      <w:pPr>
        <w:pStyle w:val="ProductList-Body"/>
        <w:tabs>
          <w:tab w:val="clear" w:pos="158"/>
          <w:tab w:val="left" w:pos="360"/>
        </w:tabs>
        <w:rPr>
          <w:spacing w:val="-2"/>
        </w:rPr>
      </w:pPr>
      <w:r w:rsidRPr="00A967A2">
        <w:rPr>
          <w:spacing w:val="-2"/>
        </w:rPr>
        <w:t xml:space="preserve">Клієнт може використовувати рішення Microsoft Azure Stack лише на тому обладнанні, на якому його було попередньо встановлено. Microsoft Azure Stack включає Windows Server, компоненти програмного забезпечення Windows і технологію SQL Server. На ці складові поширюється дія розділу «Включені технології» Умов використання продуктів, і їх не можна використовувати поза межами Microsoft Azure Stack. </w:t>
      </w:r>
    </w:p>
    <w:p w14:paraId="49FFA56F" w14:textId="77777777" w:rsidR="00CB6384" w:rsidRPr="00747204" w:rsidRDefault="00EA6E8E"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0501076E" w14:textId="03F8ADF0" w:rsidR="00623AFE" w:rsidRDefault="00623AFE" w:rsidP="00623AFE">
      <w:pPr>
        <w:pStyle w:val="ProductList-Offering2Heading"/>
        <w:outlineLvl w:val="2"/>
      </w:pPr>
      <w:r w:rsidRPr="00DB6A50">
        <w:rPr>
          <w:lang w:val="uk-UA"/>
        </w:rPr>
        <w:tab/>
      </w:r>
      <w:bookmarkStart w:id="107" w:name="_Toc465426838"/>
      <w:bookmarkStart w:id="108" w:name="_Toc468350407"/>
      <w:bookmarkStart w:id="109" w:name="_Toc491801416"/>
      <w:r>
        <w:t xml:space="preserve">Microsoft </w:t>
      </w:r>
      <w:bookmarkEnd w:id="107"/>
      <w:r>
        <w:t>Cognitive Services</w:t>
      </w:r>
      <w:bookmarkEnd w:id="108"/>
      <w:bookmarkEnd w:id="109"/>
    </w:p>
    <w:bookmarkEnd w:id="104"/>
    <w:bookmarkEnd w:id="105"/>
    <w:p w14:paraId="1386BE09" w14:textId="77777777" w:rsidR="00623AFE" w:rsidRDefault="00623AFE" w:rsidP="00623AFE">
      <w:pPr>
        <w:pStyle w:val="ProductList-ClauseHeading"/>
      </w:pPr>
      <w:r>
        <w:t xml:space="preserve">Конфіденційність Microsoft Cognitive Services </w:t>
      </w:r>
    </w:p>
    <w:p w14:paraId="33352627" w14:textId="77777777" w:rsidR="00623AFE" w:rsidRDefault="00623AFE" w:rsidP="00623AFE">
      <w:pPr>
        <w:pStyle w:val="ProductList-Body"/>
      </w:pPr>
      <w:r>
        <w:t xml:space="preserve">Використання Microsoft Cognitive Services регулюється Положенням про конфіденційність Майкрософт, розташованим за адресою </w:t>
      </w:r>
      <w:hyperlink r:id="rId35" w:history="1">
        <w:r>
          <w:rPr>
            <w:rStyle w:val="Hyperlink"/>
          </w:rPr>
          <w:t>https://go.microsoft.com/fwlink/?LinkId=521839</w:t>
        </w:r>
      </w:hyperlink>
      <w:r>
        <w:t xml:space="preserve">, але цей розділ про Microsoft Cognitive Services має пріоритет, якщо він суперечить Положенню про конфіденційність Майкрософт. </w:t>
      </w:r>
    </w:p>
    <w:p w14:paraId="19057991" w14:textId="77777777" w:rsidR="00623AFE" w:rsidRDefault="00623AFE" w:rsidP="00623AFE">
      <w:pPr>
        <w:pStyle w:val="ProductList-Body"/>
      </w:pPr>
    </w:p>
    <w:p w14:paraId="02156986" w14:textId="77777777" w:rsidR="00623AFE" w:rsidRDefault="00623AFE" w:rsidP="00623AFE">
      <w:pPr>
        <w:pStyle w:val="ProductList-ClauseHeading"/>
      </w:pPr>
      <w:r>
        <w:t xml:space="preserve">Використання Даних Cognitive Services. </w:t>
      </w:r>
    </w:p>
    <w:p w14:paraId="0A7DF5DA" w14:textId="77777777" w:rsidR="00623AFE" w:rsidRDefault="00623AFE" w:rsidP="00623AFE">
      <w:pPr>
        <w:pStyle w:val="ProductList-Body"/>
      </w:pPr>
      <w:r>
        <w:t>Клієнт несе виключну відповідальність за вміст усіх Даних клієнта, які він надсилає в Cognitive Services («Дані Cognitive Services»).</w:t>
      </w:r>
    </w:p>
    <w:p w14:paraId="1D4D5A35" w14:textId="77777777" w:rsidR="00623AFE" w:rsidRDefault="00623AFE" w:rsidP="00623AFE">
      <w:pPr>
        <w:pStyle w:val="ProductList-Body"/>
      </w:pPr>
    </w:p>
    <w:p w14:paraId="3B8A5B97" w14:textId="77777777" w:rsidR="00623AFE" w:rsidRDefault="00623AFE" w:rsidP="00623AFE">
      <w:pPr>
        <w:pStyle w:val="ProductList-Body"/>
      </w:pPr>
      <w:r>
        <w:t>Майкрософт може обробляти Дані Cognitive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Дані Cognitive Services, а також створювати з них похідні роботи. Клієнт надає Майкрософт обмежену, невиключну, безвідкличну, глобальну ліцензію на ці дії. Клієнт зобов’язується захищати та зберігати всі права, необхідні Майкрософт для обробки Даних Cognitive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45E8913A" w14:textId="77777777" w:rsidR="00623AFE" w:rsidRDefault="00623AFE" w:rsidP="00623AFE">
      <w:pPr>
        <w:pStyle w:val="ProductList-Body"/>
      </w:pPr>
    </w:p>
    <w:p w14:paraId="4ABB203D" w14:textId="77777777" w:rsidR="00851D25" w:rsidRPr="0008458E" w:rsidRDefault="00851D25" w:rsidP="00851D25">
      <w:pPr>
        <w:pStyle w:val="ProductList-Body"/>
      </w:pPr>
      <w:r>
        <w:t>Якщо Дані Cognitive Services включають Персональні дані, Клієнт зобов’язується отримати згоду суб’єктів цих даних (або їхніх батьків чи опікунів відповідно до належного до застосування закону) на те, щоб Майкрософт обробляла їх.</w:t>
      </w:r>
    </w:p>
    <w:p w14:paraId="678235B5" w14:textId="77777777" w:rsidR="00623AFE" w:rsidRDefault="00623AFE" w:rsidP="00623AFE">
      <w:pPr>
        <w:pStyle w:val="ProductList-Body"/>
      </w:pPr>
    </w:p>
    <w:p w14:paraId="09534383" w14:textId="77777777" w:rsidR="00623AFE" w:rsidRDefault="00623AFE" w:rsidP="00623AFE">
      <w:pPr>
        <w:pStyle w:val="ProductList-Body"/>
      </w:pPr>
      <w:r>
        <w:lastRenderedPageBreak/>
        <w:t xml:space="preserve">Майкрософт дбає про конфіденційність суб’єктів даних, яких можна ідентифікувати за допомогою Даних Cognitive Services, які зберігає Майкрософт. Майкрософт використовує комерційні й технічні заходи для деідентифікації певних збережених Даних Cognitive Services. </w:t>
      </w:r>
    </w:p>
    <w:p w14:paraId="5A51BB80" w14:textId="77777777" w:rsidR="00623AFE" w:rsidRDefault="00623AFE" w:rsidP="00623AFE">
      <w:pPr>
        <w:pStyle w:val="ProductList-Body"/>
      </w:pPr>
    </w:p>
    <w:p w14:paraId="0C92FF36" w14:textId="77777777" w:rsidR="00623AFE" w:rsidRDefault="00623AFE" w:rsidP="00623AFE">
      <w:pPr>
        <w:pStyle w:val="ProductList-Body"/>
      </w:pPr>
      <w:r>
        <w:t xml:space="preserve">Умови цього розділу «Використання Даних Cognitive Services» залишаються в силі після завершення або припинення дії угоди про корпоративне ліцензування «Volume Licensing» Клієнта. У стосунках між сторонами Клієнт зберігає за собою всі права на Дані Cognitive Services, зокрема права власності. Майкрософт не отримує жодних прав на Дані Cognitive Services за винятком прав, які Клієнт надає Майкрософт у цьому розділі «Використання Даних Cognitive Services». Цей пункт не впливає на права Майкрософт на програмне забезпечення чи служби, на які Клієнт отримує ліцензії від Майкрософт. </w:t>
      </w:r>
    </w:p>
    <w:p w14:paraId="7E5568B2" w14:textId="77777777" w:rsidR="00623AFE" w:rsidRDefault="00623AFE" w:rsidP="00623AFE">
      <w:pPr>
        <w:pStyle w:val="ProductList-Body"/>
      </w:pPr>
    </w:p>
    <w:p w14:paraId="2D9E69B4" w14:textId="77777777" w:rsidR="00623AFE" w:rsidRDefault="00623AFE" w:rsidP="00623AFE">
      <w:pPr>
        <w:pStyle w:val="ProductList-ClauseHeading"/>
      </w:pPr>
      <w:r>
        <w:t>Зберігання Даних Cognitive Services</w:t>
      </w:r>
    </w:p>
    <w:p w14:paraId="3149EDBE" w14:textId="77777777" w:rsidR="00623AFE" w:rsidRDefault="00623AFE" w:rsidP="00623AFE">
      <w:pPr>
        <w:pStyle w:val="ProductList-Body"/>
      </w:pPr>
      <w:r>
        <w:t>Якщо в документації до служби не вказано інше, Cognitive Services не призначено для зберігання Даних клієнта від його імені.</w:t>
      </w:r>
      <w:r>
        <w:cr/>
      </w:r>
    </w:p>
    <w:p w14:paraId="7C325335" w14:textId="77777777" w:rsidR="00623AFE" w:rsidRDefault="00623AFE" w:rsidP="00623AFE">
      <w:pPr>
        <w:pStyle w:val="ProductList-ClauseHeading"/>
      </w:pPr>
      <w:r>
        <w:t>Застосування Загальних умов конфіденційності та безпеки</w:t>
      </w:r>
    </w:p>
    <w:p w14:paraId="31AF1982" w14:textId="5107428E" w:rsidR="00623AFE" w:rsidRPr="00EB0B2A" w:rsidRDefault="00623AFE" w:rsidP="00623AFE">
      <w:pPr>
        <w:pStyle w:val="ProductList-Body"/>
      </w:pPr>
      <w:r>
        <w:t>До служби Cognitive Services застосовуються лише наведені нижче Загальні умови конфіденційності та безпеки: «Місце обробки даних», «Ознайомлювальні випуски», «Використання підрядників», «Зв’язок із Майкрософт»</w:t>
      </w:r>
      <w:r w:rsidR="00EB0B2A" w:rsidRPr="00EB0B2A">
        <w:t>.</w:t>
      </w:r>
    </w:p>
    <w:p w14:paraId="25725071" w14:textId="77777777" w:rsidR="00623AFE" w:rsidRDefault="00623AFE" w:rsidP="00623AFE">
      <w:pPr>
        <w:pStyle w:val="ProductList-Body"/>
      </w:pPr>
    </w:p>
    <w:p w14:paraId="46389E50" w14:textId="77777777" w:rsidR="00AA7D3C" w:rsidRPr="008435D7" w:rsidRDefault="00AA7D3C" w:rsidP="00B64D68">
      <w:pPr>
        <w:pStyle w:val="ProductList-ClauseHeading"/>
      </w:pPr>
      <w:r>
        <w:t>Атрибуція</w:t>
      </w:r>
    </w:p>
    <w:p w14:paraId="051E4692" w14:textId="77777777" w:rsidR="00AA7D3C" w:rsidRPr="008435D7" w:rsidRDefault="00AA7D3C" w:rsidP="00B64D68">
      <w:pPr>
        <w:pStyle w:val="ProductList-Body"/>
      </w:pPr>
      <w:r>
        <w:t xml:space="preserve">Використовуючи Microsoft Cognitive Services (за винятком API пошуку, указаних нижче), Клієнт зобов’язується повідомляти про це на видному місці. Атрибуція має містити вираз «використовуються служби Microsoft Cognitive Services» і посилання </w:t>
      </w:r>
      <w:hyperlink r:id="rId36" w:history="1">
        <w:r>
          <w:rPr>
            <w:rStyle w:val="Hyperlink"/>
          </w:rPr>
          <w:t>http://go.microsoft.com/fwlink/?LinkID=829046</w:t>
        </w:r>
      </w:hyperlink>
      <w:r>
        <w:t>.</w:t>
      </w:r>
    </w:p>
    <w:p w14:paraId="44567096" w14:textId="77777777" w:rsidR="00623AFE" w:rsidRDefault="00623AFE" w:rsidP="00623AFE">
      <w:pPr>
        <w:pStyle w:val="ProductList-Body"/>
      </w:pPr>
    </w:p>
    <w:p w14:paraId="432A0561" w14:textId="77777777" w:rsidR="00623AFE" w:rsidRDefault="00623AFE" w:rsidP="00623AFE">
      <w:pPr>
        <w:pStyle w:val="ProductList-ClauseHeading"/>
      </w:pPr>
      <w:r>
        <w:t>Пріоритетність</w:t>
      </w:r>
    </w:p>
    <w:p w14:paraId="3E1D40BE" w14:textId="77777777" w:rsidR="00623AFE" w:rsidRDefault="00623AFE" w:rsidP="00623AFE">
      <w:pPr>
        <w:pStyle w:val="ProductList-Body"/>
      </w:pPr>
      <w:r>
        <w:t>Цей розділ Microsoft Cognitive Services має пріоритет, якщо він суперечить іншим частинам Умов використання Онлайнових служб.</w:t>
      </w:r>
    </w:p>
    <w:p w14:paraId="03497F16" w14:textId="77777777" w:rsidR="00623AFE" w:rsidRDefault="00623AFE" w:rsidP="00623AFE">
      <w:pPr>
        <w:pStyle w:val="ProductList-Body"/>
      </w:pPr>
    </w:p>
    <w:p w14:paraId="634DF082" w14:textId="77777777" w:rsidR="00AA7D3C" w:rsidRPr="008435D7" w:rsidRDefault="00AA7D3C" w:rsidP="00AA7D3C">
      <w:pPr>
        <w:pStyle w:val="ProductList-ClauseHeading"/>
      </w:pPr>
      <w:r>
        <w:t>Обмеження API Bing на використання даних служби Клієнтом</w:t>
      </w:r>
    </w:p>
    <w:p w14:paraId="40108C7C" w14:textId="77777777" w:rsidR="00AA7D3C" w:rsidRPr="008435D7" w:rsidRDefault="00AA7D3C" w:rsidP="00AA7D3C">
      <w:pPr>
        <w:pStyle w:val="ProductList-Body"/>
        <w:tabs>
          <w:tab w:val="clear" w:pos="158"/>
          <w:tab w:val="left" w:pos="360"/>
        </w:tabs>
      </w:pPr>
      <w:r>
        <w:t>Клієнту заборонено використовувати дані API Bing для розробки або надання схожої служби на основі технології машинного навчання.</w:t>
      </w:r>
    </w:p>
    <w:p w14:paraId="19307F02" w14:textId="77777777" w:rsidR="00623AFE" w:rsidRDefault="00623AFE" w:rsidP="00623AFE">
      <w:pPr>
        <w:pStyle w:val="ProductList-Body"/>
        <w:ind w:left="180"/>
      </w:pPr>
    </w:p>
    <w:p w14:paraId="0D875F99" w14:textId="77777777" w:rsidR="00765837" w:rsidRPr="00CC13E3" w:rsidRDefault="00765837" w:rsidP="00765837">
      <w:pPr>
        <w:pStyle w:val="ProductList-ClauseHeading"/>
      </w:pPr>
      <w:r>
        <w:t>Вимоги щодо використання й відображення API Пошуку Bing</w:t>
      </w:r>
    </w:p>
    <w:p w14:paraId="1D6B25C9" w14:textId="77777777" w:rsidR="00765837" w:rsidRPr="00CC13E3" w:rsidRDefault="00765837" w:rsidP="00765837">
      <w:pPr>
        <w:pStyle w:val="ProductList-Body"/>
        <w:tabs>
          <w:tab w:val="left" w:pos="270"/>
        </w:tabs>
      </w:pPr>
      <w:r>
        <w:t xml:space="preserve">Клієнт зобов’язаний дотримуватися вимог щодо використання й відображення API Bing Web Search, Image Search, Video Search і News Search, Bing Spell Check і Bing Autosuggest (разом «API пошуку»), які доступні за посиланням </w:t>
      </w:r>
      <w:hyperlink r:id="rId37" w:history="1">
        <w:r>
          <w:rPr>
            <w:rStyle w:val="Hyperlink"/>
          </w:rPr>
          <w:t>https://aka.ms/r1j7jq</w:t>
        </w:r>
      </w:hyperlink>
      <w:r>
        <w:t>. Користувач повинен використовувати результати, які він отримує за допомогою API пошуку, лише відповідно до вимог щодо використання й відображення та не має права кешувати або копіювати їх. Результати, які Користувач отримує за допомогою API пошуку, не є Продуктами, Виправленнями чи Кінцевими результатами служб.</w:t>
      </w:r>
    </w:p>
    <w:p w14:paraId="31835F1E" w14:textId="77777777" w:rsidR="00623AFE" w:rsidRDefault="00623AFE" w:rsidP="00623AFE">
      <w:pPr>
        <w:pStyle w:val="ProductList-Body"/>
        <w:tabs>
          <w:tab w:val="left" w:pos="360"/>
        </w:tabs>
      </w:pPr>
    </w:p>
    <w:p w14:paraId="17E4DB11" w14:textId="77777777" w:rsidR="00623AFE" w:rsidRDefault="00623AFE" w:rsidP="00623AFE">
      <w:pPr>
        <w:pStyle w:val="ProductList-ClauseHeading"/>
      </w:pPr>
      <w:r>
        <w:t>Translator API</w:t>
      </w:r>
    </w:p>
    <w:p w14:paraId="41B4D47F" w14:textId="77777777" w:rsidR="00623AFE" w:rsidRPr="00721DAE" w:rsidRDefault="00623AFE" w:rsidP="00623AFE">
      <w:pPr>
        <w:pStyle w:val="ProductList-Body"/>
        <w:tabs>
          <w:tab w:val="left" w:pos="360"/>
        </w:tabs>
        <w:ind w:left="180"/>
        <w:rPr>
          <w:b/>
          <w:color w:val="0072C6"/>
        </w:rPr>
      </w:pPr>
      <w:r>
        <w:rPr>
          <w:b/>
          <w:color w:val="0072C6"/>
        </w:rPr>
        <w:t>Попередження:</w:t>
      </w:r>
    </w:p>
    <w:p w14:paraId="5148E440" w14:textId="77777777" w:rsidR="00623AFE" w:rsidRDefault="00623AFE" w:rsidP="00623AFE">
      <w:pPr>
        <w:pStyle w:val="ProductList-Body"/>
        <w:tabs>
          <w:tab w:val="left" w:pos="360"/>
        </w:tabs>
        <w:ind w:left="180"/>
      </w:pPr>
      <w:r>
        <w:t>Клієнт має повідомляти про те, що текст автоматично перекладено службою Microsoft Translator.</w:t>
      </w:r>
    </w:p>
    <w:p w14:paraId="74695C77" w14:textId="77777777" w:rsidR="00623AFE" w:rsidRDefault="00623AFE" w:rsidP="00623AFE">
      <w:pPr>
        <w:pStyle w:val="ProductList-Body"/>
        <w:tabs>
          <w:tab w:val="left" w:pos="360"/>
        </w:tabs>
        <w:ind w:left="180"/>
      </w:pPr>
    </w:p>
    <w:p w14:paraId="090D2CAE" w14:textId="77777777" w:rsidR="00623AFE" w:rsidRPr="00721DAE" w:rsidRDefault="00623AFE" w:rsidP="00623AFE">
      <w:pPr>
        <w:pStyle w:val="ProductList-Body"/>
        <w:tabs>
          <w:tab w:val="left" w:pos="360"/>
        </w:tabs>
        <w:ind w:left="180"/>
        <w:rPr>
          <w:b/>
          <w:color w:val="0072C6"/>
        </w:rPr>
      </w:pPr>
      <w:r>
        <w:rPr>
          <w:b/>
          <w:color w:val="0072C6"/>
        </w:rPr>
        <w:t>Обмеження на використання даних служби Клієнтом:</w:t>
      </w:r>
    </w:p>
    <w:p w14:paraId="5977D4F8" w14:textId="77777777" w:rsidR="00623AFE" w:rsidRDefault="00623AFE" w:rsidP="00623AFE">
      <w:pPr>
        <w:pStyle w:val="ProductList-Body"/>
        <w:tabs>
          <w:tab w:val="clear" w:pos="158"/>
          <w:tab w:val="left" w:pos="360"/>
        </w:tabs>
        <w:ind w:left="180"/>
      </w:pPr>
      <w:r>
        <w:t>Клієнту заборонено використовувати дані Microsoft Translator для розробки або надання схожої служби на основі технології машинного навчання.</w:t>
      </w:r>
    </w:p>
    <w:p w14:paraId="7BF2DE84" w14:textId="77777777" w:rsidR="00F44980" w:rsidRPr="006D2C33" w:rsidRDefault="00EA6E8E"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2F558474" w14:textId="114126A9" w:rsidR="00114E9D" w:rsidRPr="00114E9D" w:rsidRDefault="00114E9D" w:rsidP="00114E9D">
      <w:pPr>
        <w:pStyle w:val="ProductList-OfferingGroupHeading"/>
        <w:spacing w:after="80"/>
        <w:outlineLvl w:val="1"/>
        <w:rPr>
          <w:lang w:val="uk-UA"/>
        </w:rPr>
      </w:pPr>
      <w:bookmarkStart w:id="110" w:name="EMS"/>
      <w:bookmarkStart w:id="111" w:name="_Toc476476610"/>
      <w:bookmarkStart w:id="112" w:name="_Toc491801417"/>
      <w:bookmarkStart w:id="113" w:name="_Toc459970714"/>
      <w:bookmarkStart w:id="114" w:name="_Toc457466428"/>
      <w:bookmarkStart w:id="115" w:name="AzureActiveDiretoryBasic"/>
      <w:bookmarkStart w:id="116" w:name="AzureActiveDirectoryBasic"/>
      <w:bookmarkStart w:id="117" w:name="_Toc437590238"/>
      <w:bookmarkStart w:id="118" w:name="_Toc435790944"/>
      <w:bookmarkStart w:id="119" w:name="MicrosoftDynamicsMarketing"/>
      <w:r w:rsidRPr="00114E9D">
        <w:rPr>
          <w:lang w:val="uk-UA"/>
        </w:rPr>
        <w:t xml:space="preserve">Плани </w:t>
      </w:r>
      <w:r>
        <w:t>Microsoft</w:t>
      </w:r>
      <w:r w:rsidRPr="00114E9D">
        <w:rPr>
          <w:lang w:val="uk-UA"/>
        </w:rPr>
        <w:t xml:space="preserve"> </w:t>
      </w:r>
      <w:r>
        <w:t>Azure</w:t>
      </w:r>
      <w:bookmarkEnd w:id="110"/>
      <w:bookmarkEnd w:id="111"/>
      <w:bookmarkEnd w:id="112"/>
    </w:p>
    <w:p w14:paraId="7EC724BD" w14:textId="77777777" w:rsidR="00114E9D" w:rsidRDefault="00114E9D" w:rsidP="00114E9D">
      <w:pPr>
        <w:pStyle w:val="ProductList-Body"/>
        <w:tabs>
          <w:tab w:val="clear" w:pos="158"/>
          <w:tab w:val="left" w:pos="360"/>
        </w:tabs>
        <w:rPr>
          <w:b/>
          <w:color w:val="00188F"/>
        </w:rPr>
      </w:pPr>
      <w:r>
        <w:rPr>
          <w:b/>
          <w:color w:val="00188F"/>
        </w:rPr>
        <w:t>Повідомлення</w:t>
      </w:r>
    </w:p>
    <w:p w14:paraId="38D95541" w14:textId="77777777" w:rsidR="00114E9D" w:rsidRPr="00AB267B" w:rsidRDefault="00114E9D" w:rsidP="00114E9D">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04A87C5A" w14:textId="77777777" w:rsidR="00114E9D" w:rsidRPr="000E3993" w:rsidRDefault="00114E9D" w:rsidP="00114E9D">
      <w:pPr>
        <w:pStyle w:val="ProductList-Body"/>
      </w:pPr>
    </w:p>
    <w:p w14:paraId="4EB74516" w14:textId="77777777" w:rsidR="00114E9D" w:rsidRPr="00017A5A" w:rsidRDefault="00114E9D" w:rsidP="00114E9D">
      <w:pPr>
        <w:pStyle w:val="ProductList-Body"/>
        <w:tabs>
          <w:tab w:val="clear" w:pos="158"/>
          <w:tab w:val="left" w:pos="180"/>
        </w:tabs>
        <w:rPr>
          <w:b/>
          <w:color w:val="00188F"/>
        </w:rPr>
      </w:pPr>
      <w:r>
        <w:rPr>
          <w:b/>
          <w:color w:val="00188F"/>
        </w:rPr>
        <w:t>Набори ліцензій на передплату</w:t>
      </w:r>
    </w:p>
    <w:p w14:paraId="67E24644" w14:textId="77777777" w:rsidR="00114E9D" w:rsidRDefault="00114E9D" w:rsidP="00114E9D">
      <w:pPr>
        <w:pStyle w:val="ProductList-Body"/>
      </w:pPr>
      <w:r>
        <w:t xml:space="preserve">Окрім ліцензій User SL, у </w:t>
      </w:r>
      <w:hyperlink w:anchor="Attachment2" w:history="1">
        <w:r>
          <w:rPr>
            <w:rStyle w:val="Hyperlink"/>
          </w:rPr>
          <w:t>Додатку 2</w:t>
        </w:r>
      </w:hyperlink>
      <w:r>
        <w:t xml:space="preserve"> наведено відомості про інші ліцензії SL, які відповідають вимогам Azure Active Directory Premium, Azure Information Protection і Microsoft Intune.</w:t>
      </w:r>
    </w:p>
    <w:p w14:paraId="4E607BD6" w14:textId="77777777" w:rsidR="00114E9D" w:rsidRDefault="00114E9D" w:rsidP="00114E9D">
      <w:pPr>
        <w:pStyle w:val="ProductList-Body"/>
      </w:pPr>
    </w:p>
    <w:p w14:paraId="52011CEE" w14:textId="6C6AE9DD" w:rsidR="00467934" w:rsidRPr="00467934" w:rsidRDefault="00114E9D" w:rsidP="006F04E4">
      <w:pPr>
        <w:pStyle w:val="ProductList-Offering2Heading"/>
        <w:keepNext/>
        <w:outlineLvl w:val="2"/>
        <w:rPr>
          <w:lang w:val="uk-UA"/>
        </w:rPr>
      </w:pPr>
      <w:r>
        <w:rPr>
          <w:lang w:val="uk-UA"/>
        </w:rPr>
        <w:tab/>
      </w:r>
      <w:bookmarkStart w:id="120" w:name="_Toc491801418"/>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113"/>
      <w:bookmarkEnd w:id="114"/>
      <w:bookmarkEnd w:id="120"/>
    </w:p>
    <w:bookmarkEnd w:id="115"/>
    <w:bookmarkEnd w:id="116"/>
    <w:p w14:paraId="0FBFAC7B"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4748B23D" w14:textId="77777777" w:rsidR="00467934" w:rsidRPr="003C2FBE" w:rsidRDefault="00EA6E8E"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4AEAB9E8" w14:textId="77777777" w:rsidR="00467934" w:rsidRPr="003C2FBE" w:rsidRDefault="00467934" w:rsidP="00467934">
      <w:pPr>
        <w:pStyle w:val="ProductList-Offering2Heading"/>
        <w:outlineLvl w:val="2"/>
      </w:pPr>
      <w:bookmarkStart w:id="121" w:name="AzureActiveDirectoryPremium"/>
      <w:r>
        <w:tab/>
      </w:r>
      <w:bookmarkStart w:id="122" w:name="_Toc459970715"/>
      <w:bookmarkStart w:id="123" w:name="_Toc457466429"/>
      <w:bookmarkStart w:id="124" w:name="_Toc491801419"/>
      <w:r>
        <w:t>Azure Active Directory Premium</w:t>
      </w:r>
      <w:bookmarkEnd w:id="122"/>
      <w:bookmarkEnd w:id="123"/>
      <w:bookmarkEnd w:id="124"/>
    </w:p>
    <w:bookmarkEnd w:id="121"/>
    <w:p w14:paraId="29EADAC4"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31D750BE" w14:textId="77777777" w:rsidR="00467934" w:rsidRPr="003C2FBE" w:rsidRDefault="00EA6E8E"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2C416410" w14:textId="77777777" w:rsidR="00467934" w:rsidRPr="003C2FBE" w:rsidRDefault="00467934" w:rsidP="00467934">
      <w:pPr>
        <w:pStyle w:val="ProductList-Offering2Heading"/>
        <w:outlineLvl w:val="2"/>
      </w:pPr>
      <w:bookmarkStart w:id="125" w:name="AzureInformationProtectionPremium"/>
      <w:r>
        <w:tab/>
      </w:r>
      <w:bookmarkStart w:id="126" w:name="AzureRightsManagement"/>
      <w:bookmarkStart w:id="127" w:name="_Toc459970716"/>
      <w:bookmarkStart w:id="128" w:name="_Toc457466430"/>
      <w:bookmarkStart w:id="129" w:name="_Toc491801420"/>
      <w:r>
        <w:t>Azure Information Protection</w:t>
      </w:r>
      <w:bookmarkEnd w:id="126"/>
      <w:r>
        <w:t xml:space="preserve"> Premium</w:t>
      </w:r>
      <w:bookmarkEnd w:id="127"/>
      <w:bookmarkEnd w:id="128"/>
      <w:bookmarkEnd w:id="129"/>
    </w:p>
    <w:bookmarkEnd w:id="125"/>
    <w:p w14:paraId="63A887E3" w14:textId="77777777" w:rsidR="00467934" w:rsidRPr="003C2FBE" w:rsidRDefault="00467934" w:rsidP="00467934">
      <w:pPr>
        <w:pStyle w:val="ProductList-Body"/>
        <w:tabs>
          <w:tab w:val="clear" w:pos="158"/>
          <w:tab w:val="left" w:pos="360"/>
        </w:tabs>
      </w:pPr>
      <w:r>
        <w:rPr>
          <w:b/>
          <w:color w:val="00188F"/>
        </w:rPr>
        <w:t>Повідомлення</w:t>
      </w:r>
    </w:p>
    <w:p w14:paraId="5371F3A5" w14:textId="77777777" w:rsidR="00467934" w:rsidRPr="003C2FBE" w:rsidRDefault="00467934" w:rsidP="00467934">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559CD529"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CAA6606" w14:textId="77777777" w:rsidR="00467934" w:rsidRPr="003C2FBE" w:rsidRDefault="00EA6E8E"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BEF9F1C" w14:textId="77777777" w:rsidR="00CB6384" w:rsidRPr="00CB6384" w:rsidRDefault="00CB6384" w:rsidP="00CB6384">
      <w:pPr>
        <w:pStyle w:val="ProductList-Offering1Heading"/>
        <w:rPr>
          <w:lang w:val="uk-UA"/>
        </w:rPr>
      </w:pPr>
      <w:bookmarkStart w:id="130" w:name="_Toc388464308"/>
      <w:bookmarkStart w:id="131" w:name="Dynamics365"/>
      <w:bookmarkStart w:id="132" w:name="_Toc484158298"/>
      <w:bookmarkStart w:id="133" w:name="_Toc476230929"/>
      <w:bookmarkStart w:id="134" w:name="_Toc491801421"/>
      <w:bookmarkEnd w:id="117"/>
      <w:bookmarkEnd w:id="118"/>
      <w:bookmarkEnd w:id="119"/>
      <w:bookmarkEnd w:id="130"/>
      <w:r w:rsidRPr="00CB6384">
        <w:rPr>
          <w:lang w:val="uk-UA"/>
        </w:rPr>
        <w:t xml:space="preserve">Служби </w:t>
      </w:r>
      <w:r>
        <w:t>Microsoft</w:t>
      </w:r>
      <w:r w:rsidRPr="00CB6384">
        <w:rPr>
          <w:lang w:val="uk-UA"/>
        </w:rPr>
        <w:t xml:space="preserve"> </w:t>
      </w:r>
      <w:r>
        <w:t>Dynamics</w:t>
      </w:r>
      <w:r w:rsidRPr="00CB6384">
        <w:rPr>
          <w:lang w:val="uk-UA"/>
        </w:rPr>
        <w:t xml:space="preserve"> 365 </w:t>
      </w:r>
      <w:r>
        <w:t>Services</w:t>
      </w:r>
      <w:bookmarkEnd w:id="131"/>
      <w:bookmarkEnd w:id="132"/>
      <w:bookmarkEnd w:id="133"/>
      <w:bookmarkEnd w:id="134"/>
    </w:p>
    <w:p w14:paraId="12B7E44B" w14:textId="77777777" w:rsidR="00CB6384" w:rsidRPr="00A8327A" w:rsidRDefault="00CB6384" w:rsidP="00CB6384">
      <w:pPr>
        <w:pStyle w:val="ProductList-Body"/>
        <w:rPr>
          <w:rFonts w:asciiTheme="majorHAnsi" w:hAnsiTheme="majorHAnsi"/>
          <w:sz w:val="16"/>
          <w:szCs w:val="16"/>
        </w:rPr>
        <w:sectPr w:rsidR="00CB6384" w:rsidRPr="00A8327A" w:rsidSect="00CB6384">
          <w:footerReference w:type="first" r:id="rId38"/>
          <w:pgSz w:w="12240" w:h="15840"/>
          <w:pgMar w:top="1440" w:right="720" w:bottom="1440" w:left="720" w:header="720" w:footer="720" w:gutter="0"/>
          <w:cols w:space="720"/>
          <w:titlePg/>
          <w:docGrid w:linePitch="360"/>
        </w:sectPr>
      </w:pPr>
    </w:p>
    <w:p w14:paraId="33BDD309" w14:textId="77777777" w:rsidR="00CB6384" w:rsidRPr="00747204" w:rsidRDefault="00CB6384" w:rsidP="00CB6384">
      <w:pPr>
        <w:pStyle w:val="ProductList-Body"/>
      </w:pPr>
      <w:r>
        <w:rPr>
          <w:rFonts w:asciiTheme="majorHAnsi" w:hAnsiTheme="majorHAnsi"/>
          <w:sz w:val="16"/>
          <w:szCs w:val="16"/>
        </w:rPr>
        <w:t>Microsoft Dynamics 365 for Case Management, Enterprise Edition</w:t>
      </w:r>
    </w:p>
    <w:p w14:paraId="1455C62E" w14:textId="77777777" w:rsidR="00CB6384" w:rsidRPr="00747204" w:rsidRDefault="00CB6384" w:rsidP="00CB6384">
      <w:pPr>
        <w:pStyle w:val="ProductList-Body"/>
      </w:pPr>
      <w:r>
        <w:rPr>
          <w:rFonts w:asciiTheme="majorHAnsi" w:hAnsiTheme="majorHAnsi"/>
          <w:sz w:val="16"/>
          <w:szCs w:val="16"/>
        </w:rPr>
        <w:t>Microsoft Dynamics 365 for Customer Service, Enterprise Edition</w:t>
      </w:r>
    </w:p>
    <w:p w14:paraId="39A0983F" w14:textId="77777777" w:rsidR="00CB6384" w:rsidRPr="00747204" w:rsidRDefault="00CB6384" w:rsidP="00CB6384">
      <w:pPr>
        <w:pStyle w:val="ProductList-Body"/>
      </w:pPr>
      <w:r>
        <w:rPr>
          <w:rFonts w:asciiTheme="majorHAnsi" w:hAnsiTheme="majorHAnsi"/>
          <w:sz w:val="16"/>
          <w:szCs w:val="16"/>
        </w:rPr>
        <w:t>Microsoft Dynamics 365 for Field Services, Enterprise Edition</w:t>
      </w:r>
    </w:p>
    <w:p w14:paraId="60FD71F1" w14:textId="77777777" w:rsidR="00CB6384" w:rsidRPr="00747204" w:rsidRDefault="00CB6384" w:rsidP="00CB6384">
      <w:pPr>
        <w:pStyle w:val="ProductList-Body"/>
      </w:pPr>
      <w:r>
        <w:rPr>
          <w:rFonts w:asciiTheme="majorHAnsi" w:hAnsiTheme="majorHAnsi"/>
          <w:sz w:val="16"/>
          <w:szCs w:val="16"/>
        </w:rPr>
        <w:t>Microsoft Dynamics 365 for Finance and Operations, видання для бізнесу</w:t>
      </w:r>
    </w:p>
    <w:p w14:paraId="76090835" w14:textId="77777777" w:rsidR="00CB6384" w:rsidRPr="00747204" w:rsidRDefault="00CB6384" w:rsidP="00CB6384">
      <w:pPr>
        <w:pStyle w:val="ProductList-Body"/>
      </w:pPr>
      <w:r>
        <w:rPr>
          <w:rFonts w:asciiTheme="majorHAnsi" w:hAnsiTheme="majorHAnsi"/>
          <w:sz w:val="16"/>
          <w:szCs w:val="16"/>
        </w:rPr>
        <w:t>Microsoft Dynamics 365 for Operations Activity, видання для підприємств</w:t>
      </w:r>
    </w:p>
    <w:p w14:paraId="538CDB67" w14:textId="77777777" w:rsidR="00CB6384" w:rsidRPr="00747204" w:rsidRDefault="00CB6384" w:rsidP="00CB6384">
      <w:pPr>
        <w:pStyle w:val="ProductList-Body"/>
      </w:pPr>
      <w:r>
        <w:rPr>
          <w:rFonts w:asciiTheme="majorHAnsi" w:hAnsiTheme="majorHAnsi"/>
          <w:sz w:val="16"/>
          <w:szCs w:val="16"/>
        </w:rPr>
        <w:t>Microsoft Dynamics 365 for Operations Device, видання для підприємств</w:t>
      </w:r>
    </w:p>
    <w:p w14:paraId="5DC9EBE3" w14:textId="77777777" w:rsidR="00CB6384" w:rsidRPr="00747204" w:rsidRDefault="00CB6384" w:rsidP="00CB6384">
      <w:pPr>
        <w:pStyle w:val="ProductList-Body"/>
      </w:pPr>
      <w:r>
        <w:rPr>
          <w:rFonts w:asciiTheme="majorHAnsi" w:hAnsiTheme="majorHAnsi"/>
          <w:sz w:val="16"/>
          <w:szCs w:val="16"/>
        </w:rPr>
        <w:t>Microsoft Dynamics 365 for Project Service Automation, Enterprise Edition</w:t>
      </w:r>
    </w:p>
    <w:p w14:paraId="266B4BC4" w14:textId="77777777" w:rsidR="00CB6384" w:rsidRPr="00747204" w:rsidRDefault="00CB6384" w:rsidP="00CB6384">
      <w:pPr>
        <w:pStyle w:val="ProductList-Body"/>
      </w:pPr>
      <w:r>
        <w:rPr>
          <w:rFonts w:asciiTheme="majorHAnsi" w:hAnsiTheme="majorHAnsi"/>
          <w:sz w:val="16"/>
          <w:szCs w:val="16"/>
        </w:rPr>
        <w:t>Microsoft Dynamics 365 for Retail, видання для підприємств</w:t>
      </w:r>
    </w:p>
    <w:p w14:paraId="7D46720B" w14:textId="77777777" w:rsidR="00CB6384" w:rsidRPr="00747204" w:rsidRDefault="00CB6384" w:rsidP="00CB6384">
      <w:pPr>
        <w:pStyle w:val="ProductList-Body"/>
      </w:pPr>
      <w:r>
        <w:rPr>
          <w:rFonts w:asciiTheme="majorHAnsi" w:hAnsiTheme="majorHAnsi"/>
          <w:sz w:val="16"/>
          <w:szCs w:val="16"/>
        </w:rPr>
        <w:t>Microsoft Dynamics 365 for Sales, Enterprise Edition</w:t>
      </w:r>
    </w:p>
    <w:p w14:paraId="12921A04" w14:textId="77777777" w:rsidR="00CB6384" w:rsidRPr="00747204" w:rsidRDefault="00CB6384" w:rsidP="00CB6384">
      <w:pPr>
        <w:pStyle w:val="ProductList-Body"/>
      </w:pPr>
      <w:r>
        <w:rPr>
          <w:rFonts w:asciiTheme="majorHAnsi" w:hAnsiTheme="majorHAnsi"/>
          <w:sz w:val="16"/>
          <w:szCs w:val="16"/>
        </w:rPr>
        <w:t>Microsoft Dynamics 365 for Talent, видання для підприємств</w:t>
      </w:r>
    </w:p>
    <w:p w14:paraId="09FCD569" w14:textId="77777777" w:rsidR="00CB6384" w:rsidRPr="00747204" w:rsidRDefault="00CB6384" w:rsidP="00CB6384">
      <w:pPr>
        <w:pStyle w:val="ProductList-Body"/>
      </w:pPr>
      <w:r>
        <w:rPr>
          <w:rFonts w:asciiTheme="majorHAnsi" w:hAnsiTheme="majorHAnsi"/>
          <w:sz w:val="16"/>
          <w:szCs w:val="16"/>
        </w:rPr>
        <w:t>Microsoft Dynamics 365 for Team Members, Business Edition</w:t>
      </w:r>
    </w:p>
    <w:p w14:paraId="4393DB56" w14:textId="77777777" w:rsidR="00CB6384" w:rsidRPr="00747204" w:rsidRDefault="00CB6384" w:rsidP="00CB6384">
      <w:pPr>
        <w:pStyle w:val="ProductList-Body"/>
      </w:pPr>
      <w:r>
        <w:rPr>
          <w:rFonts w:asciiTheme="majorHAnsi" w:hAnsiTheme="majorHAnsi"/>
          <w:sz w:val="16"/>
          <w:szCs w:val="16"/>
        </w:rPr>
        <w:t>Microsoft Dynamics 365 for Team Members, Enterprise Edition</w:t>
      </w:r>
    </w:p>
    <w:p w14:paraId="1A5242F1" w14:textId="77777777" w:rsidR="00CB6384" w:rsidRPr="00747204" w:rsidRDefault="00CB6384" w:rsidP="00CB6384">
      <w:pPr>
        <w:pStyle w:val="ProductList-Body"/>
      </w:pPr>
      <w:r>
        <w:rPr>
          <w:rFonts w:asciiTheme="majorHAnsi" w:hAnsiTheme="majorHAnsi"/>
          <w:sz w:val="16"/>
          <w:szCs w:val="16"/>
        </w:rPr>
        <w:t>Microsoft Relationship Sales</w:t>
      </w:r>
    </w:p>
    <w:p w14:paraId="60DEE314" w14:textId="77777777" w:rsidR="00CB6384" w:rsidRPr="005F08E6" w:rsidRDefault="00CB6384" w:rsidP="00CB6384">
      <w:pPr>
        <w:pStyle w:val="ProductList-Body"/>
        <w:rPr>
          <w:rFonts w:asciiTheme="majorHAnsi" w:hAnsiTheme="majorHAnsi"/>
          <w:sz w:val="16"/>
          <w:szCs w:val="16"/>
        </w:rPr>
        <w:sectPr w:rsidR="00CB6384" w:rsidRPr="005F08E6" w:rsidSect="00E275D6">
          <w:type w:val="continuous"/>
          <w:pgSz w:w="12240" w:h="15840"/>
          <w:pgMar w:top="1440" w:right="720" w:bottom="1440" w:left="720" w:header="720" w:footer="720" w:gutter="0"/>
          <w:cols w:num="2" w:space="720"/>
          <w:titlePg/>
          <w:docGrid w:linePitch="360"/>
        </w:sectPr>
      </w:pPr>
    </w:p>
    <w:p w14:paraId="61BA53B3" w14:textId="77777777" w:rsidR="00CB6384" w:rsidRPr="00CB6384" w:rsidRDefault="00CB6384" w:rsidP="00CB6384">
      <w:pPr>
        <w:pStyle w:val="ProductList-Body"/>
        <w:pBdr>
          <w:top w:val="single" w:sz="4" w:space="1" w:color="BFBFBF" w:themeColor="background1" w:themeShade="BF"/>
        </w:pBdr>
        <w:rPr>
          <w:sz w:val="8"/>
          <w:szCs w:val="12"/>
        </w:rPr>
      </w:pPr>
    </w:p>
    <w:p w14:paraId="4429E746" w14:textId="77777777" w:rsidR="00CB6384" w:rsidRPr="00747204" w:rsidRDefault="00CB6384" w:rsidP="00CB6384">
      <w:pPr>
        <w:pStyle w:val="ProductList-Body"/>
        <w:tabs>
          <w:tab w:val="clear" w:pos="158"/>
          <w:tab w:val="left" w:pos="360"/>
        </w:tabs>
      </w:pPr>
      <w:r>
        <w:rPr>
          <w:b/>
          <w:color w:val="00188F"/>
        </w:rPr>
        <w:t>Повідомлення</w:t>
      </w:r>
    </w:p>
    <w:p w14:paraId="169A3BD4" w14:textId="77777777" w:rsidR="00CB6384" w:rsidRPr="00747204" w:rsidRDefault="00CB6384" w:rsidP="00CB6384">
      <w:pPr>
        <w:pStyle w:val="ProductList-Body"/>
      </w:pPr>
      <w:r>
        <w:t xml:space="preserve">Застосовуються Повідомлення про Карти Bing і Професійні послуги, наведені у </w:t>
      </w:r>
      <w:hyperlink w:anchor="_top"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_top" w:history="1">
        <w:r>
          <w:rPr>
            <w:rStyle w:val="Hyperlink"/>
          </w:rPr>
          <w:t>Вкладенні 1</w:t>
        </w:r>
      </w:hyperlink>
      <w:r w:rsidRPr="009A0C6E">
        <w:rPr>
          <w:rStyle w:val="Hyperlink"/>
        </w:rPr>
        <w:t>.</w:t>
      </w:r>
    </w:p>
    <w:p w14:paraId="35F5EDDC" w14:textId="77777777" w:rsidR="00CB6384" w:rsidRPr="00747204" w:rsidRDefault="00CB6384" w:rsidP="00CB6384">
      <w:pPr>
        <w:pStyle w:val="ProductList-Body"/>
      </w:pPr>
    </w:p>
    <w:p w14:paraId="36B2F374" w14:textId="77777777" w:rsidR="00CB6384" w:rsidRPr="00747204" w:rsidRDefault="00CB6384" w:rsidP="00CB6384">
      <w:pPr>
        <w:pStyle w:val="ProductList-Body"/>
        <w:keepNext/>
        <w:keepLines/>
        <w:widowControl w:val="0"/>
        <w:tabs>
          <w:tab w:val="clear" w:pos="158"/>
          <w:tab w:val="left" w:pos="180"/>
        </w:tabs>
      </w:pPr>
      <w:r>
        <w:rPr>
          <w:b/>
          <w:color w:val="00188F"/>
        </w:rPr>
        <w:t>Набори ліцензій на передплату</w:t>
      </w:r>
    </w:p>
    <w:p w14:paraId="0A327D83" w14:textId="77777777" w:rsidR="00CB6384" w:rsidRPr="00747204" w:rsidRDefault="00CB6384" w:rsidP="00CB6384">
      <w:pPr>
        <w:pStyle w:val="ProductList-Body"/>
      </w:pPr>
      <w:r>
        <w:t xml:space="preserve">Окрім Ліцензій на передплату користувача, у </w:t>
      </w:r>
      <w:hyperlink w:anchor="Додаток 2" w:history="1">
        <w:r>
          <w:rPr>
            <w:rStyle w:val="Hyperlink"/>
          </w:rPr>
          <w:t>Вкладенні 2</w:t>
        </w:r>
      </w:hyperlink>
      <w:r>
        <w:t xml:space="preserve"> наведено пропозиції, які відповідають вимогам ліцензії на передплату.</w:t>
      </w:r>
    </w:p>
    <w:p w14:paraId="51CD1D1A" w14:textId="77777777" w:rsidR="00851D25" w:rsidRDefault="00851D25" w:rsidP="00CB6384">
      <w:pPr>
        <w:pStyle w:val="ProductList-Body"/>
        <w:tabs>
          <w:tab w:val="clear" w:pos="158"/>
          <w:tab w:val="left" w:pos="360"/>
        </w:tabs>
        <w:rPr>
          <w:b/>
          <w:color w:val="00188F"/>
        </w:rPr>
      </w:pPr>
    </w:p>
    <w:p w14:paraId="4E05D24C" w14:textId="326E700B" w:rsidR="00CB6384" w:rsidRPr="00747204" w:rsidRDefault="00CB6384" w:rsidP="00CB6384">
      <w:pPr>
        <w:pStyle w:val="ProductList-Body"/>
        <w:tabs>
          <w:tab w:val="clear" w:pos="158"/>
          <w:tab w:val="left" w:pos="360"/>
        </w:tabs>
      </w:pPr>
      <w:r>
        <w:rPr>
          <w:b/>
          <w:color w:val="00188F"/>
        </w:rPr>
        <w:t>Зовнішні користувачі</w:t>
      </w:r>
    </w:p>
    <w:p w14:paraId="506180EE" w14:textId="77777777" w:rsidR="00CB6384" w:rsidRPr="00747204" w:rsidRDefault="00CB6384" w:rsidP="00CB6384">
      <w:pPr>
        <w:pStyle w:val="ProductList-Body"/>
        <w:tabs>
          <w:tab w:val="clear" w:pos="158"/>
          <w:tab w:val="left" w:pos="360"/>
        </w:tabs>
      </w:pPr>
      <w:r>
        <w:t>Зовнішнім користувачам Microsoft Dynamics 365 Services не потрібна ліцензія на передплату для доступу до Онлайнової служби. Цей виняток не стосується (1) підрядників і агентів Клієнта чи його Афілійованих осіб, або (2) Зовнішніх користувачів, які використовують клієнтське програмне забезпечення Microsoft Dynamics 365 зі службами або компонентами Microsoft Dynamics 365 Services, які не входять до складу плану Microsoft Dynamics 365 Unified Operations, Microsoft Dynamics 365 for Retail або Microsoft Dynamics 365 for Talent.</w:t>
      </w:r>
    </w:p>
    <w:p w14:paraId="479C03B3" w14:textId="77777777" w:rsidR="00CB6384" w:rsidRPr="00747204" w:rsidRDefault="00CB6384" w:rsidP="00CB6384">
      <w:pPr>
        <w:pStyle w:val="ProductList-Body"/>
        <w:tabs>
          <w:tab w:val="clear" w:pos="158"/>
          <w:tab w:val="left" w:pos="360"/>
        </w:tabs>
      </w:pPr>
    </w:p>
    <w:p w14:paraId="4746D0AE" w14:textId="77777777" w:rsidR="00CB6384" w:rsidRPr="00747204" w:rsidRDefault="00CB6384" w:rsidP="00CB6384">
      <w:pPr>
        <w:pStyle w:val="ProductList-ClauseHeading"/>
      </w:pPr>
      <w:r>
        <w:t>План Microsoft Dynamics 365 Unified Operations</w:t>
      </w:r>
    </w:p>
    <w:p w14:paraId="02C07736" w14:textId="77777777" w:rsidR="00CB6384" w:rsidRPr="00747204" w:rsidRDefault="00CB6384" w:rsidP="00CB6384">
      <w:pPr>
        <w:pStyle w:val="ProductList-Body"/>
        <w:tabs>
          <w:tab w:val="clear" w:pos="158"/>
          <w:tab w:val="left" w:pos="360"/>
        </w:tabs>
      </w:pPr>
      <w:r>
        <w:t>Клієнт може змінювати програмний вихідний код Microsoft Dynamics 365 Finance and Operations і Microsoft Dynamics 365 for Retail для внутрішнього використання</w:t>
      </w:r>
    </w:p>
    <w:p w14:paraId="2CA9F77C" w14:textId="77777777" w:rsidR="00CB6384" w:rsidRPr="00747204" w:rsidRDefault="00CB6384" w:rsidP="00CB6384">
      <w:pPr>
        <w:pStyle w:val="ProductList-Body"/>
        <w:tabs>
          <w:tab w:val="clear" w:pos="158"/>
          <w:tab w:val="left" w:pos="360"/>
        </w:tabs>
      </w:pPr>
    </w:p>
    <w:p w14:paraId="0F88119D" w14:textId="77777777" w:rsidR="00CB6384" w:rsidRPr="00747204" w:rsidRDefault="00CB6384" w:rsidP="00CB6384">
      <w:pPr>
        <w:pStyle w:val="ProductList-Body"/>
        <w:tabs>
          <w:tab w:val="left" w:pos="360"/>
        </w:tabs>
      </w:pPr>
      <w:r>
        <w:rPr>
          <w:b/>
          <w:color w:val="00188F"/>
        </w:rPr>
        <w:t>Microsoft Dynamics 365 for Talent</w:t>
      </w:r>
    </w:p>
    <w:p w14:paraId="72187C0A" w14:textId="77777777" w:rsidR="00CB6384" w:rsidRPr="00747204" w:rsidRDefault="00CB6384" w:rsidP="00CB6384">
      <w:pPr>
        <w:pStyle w:val="ProductList-Body"/>
        <w:tabs>
          <w:tab w:val="clear" w:pos="158"/>
          <w:tab w:val="left" w:pos="360"/>
        </w:tabs>
      </w:pPr>
      <w:r>
        <w:t>Користувачам Microsoft Dynamics 365 for Talent, які є (1) кандидатами в модулі залучення або (2) новими працівниками в модулі адаптації, не потрібна ліцензія SL для доступу до Онлайнової служби.</w:t>
      </w:r>
    </w:p>
    <w:p w14:paraId="305B7AD4" w14:textId="77777777" w:rsidR="00CB6384" w:rsidRPr="00747204" w:rsidRDefault="00CB6384" w:rsidP="00CB6384">
      <w:pPr>
        <w:pStyle w:val="ProductList-Body"/>
        <w:tabs>
          <w:tab w:val="clear" w:pos="158"/>
          <w:tab w:val="left" w:pos="360"/>
        </w:tabs>
      </w:pPr>
    </w:p>
    <w:p w14:paraId="4083DFC5" w14:textId="77777777" w:rsidR="00CB6384" w:rsidRPr="00747204" w:rsidRDefault="00CB6384" w:rsidP="00CB6384">
      <w:pPr>
        <w:pStyle w:val="ProductList-ClauseHeading"/>
      </w:pPr>
      <w:r>
        <w:t>Права на використання серверів, які надають ліцензії Add-on User SL, From SA User SL і User SL на Dynamics 365</w:t>
      </w:r>
    </w:p>
    <w:p w14:paraId="1E2C70B8" w14:textId="77777777" w:rsidR="00CB6384" w:rsidRPr="00747204" w:rsidRDefault="00CB6384" w:rsidP="00CB6384">
      <w:pPr>
        <w:pStyle w:val="ProductList-Body"/>
      </w:pPr>
      <w:r>
        <w:t>Положення про права на використання сервера, наведені нижче, не поширюються на Клієнтів, які отримали ліцензію на Dynamics 365 (видання для бізнесу або підприємств) у рамках програм Open License, Open Value та Open Value Subscription.</w:t>
      </w:r>
    </w:p>
    <w:p w14:paraId="29ED08C1" w14:textId="77777777" w:rsidR="00CB6384" w:rsidRPr="00747204" w:rsidRDefault="00CB6384" w:rsidP="00CB6384">
      <w:pPr>
        <w:pStyle w:val="ProductList-Body"/>
      </w:pPr>
    </w:p>
    <w:p w14:paraId="057599A7" w14:textId="77777777" w:rsidR="00CB6384" w:rsidRPr="00747204" w:rsidRDefault="00CB6384" w:rsidP="00CB6384">
      <w:pPr>
        <w:pStyle w:val="ProductList-Body"/>
        <w:ind w:left="180"/>
      </w:pPr>
      <w:r>
        <w:rPr>
          <w:b/>
          <w:color w:val="0072C6"/>
        </w:rPr>
        <w:t>Microsoft Dynamics 365 for Operations On-premises Server</w:t>
      </w:r>
    </w:p>
    <w:p w14:paraId="0B943E5D" w14:textId="77777777" w:rsidR="00CB6384" w:rsidRPr="00747204" w:rsidRDefault="00CB6384" w:rsidP="00CB6384">
      <w:pPr>
        <w:pStyle w:val="ProductList-Body"/>
        <w:ind w:left="180"/>
      </w:pPr>
      <w:r>
        <w:t>Клієнт з активними передплатами на (1) план Microsoft Dynamics 365 або (2) план Microsoft Dynamics 365 Unified Operations (або компоненти Плану з окремими ліцензіями) може:</w:t>
      </w:r>
    </w:p>
    <w:p w14:paraId="51292D15" w14:textId="77777777" w:rsidR="00CB6384" w:rsidRPr="00747204" w:rsidRDefault="00CB6384" w:rsidP="00CB6384">
      <w:pPr>
        <w:pStyle w:val="ProductList-Body"/>
        <w:numPr>
          <w:ilvl w:val="0"/>
          <w:numId w:val="39"/>
        </w:numPr>
        <w:tabs>
          <w:tab w:val="clear" w:pos="158"/>
          <w:tab w:val="left" w:pos="360"/>
          <w:tab w:val="left" w:pos="720"/>
        </w:tabs>
        <w:ind w:left="720"/>
      </w:pPr>
      <w:r>
        <w:t>інсталювати будь-яку кількість копій програмного забезпечення Microsoft Dynamics 365 for Operations Server на мережевому сервері або спільних серверах;</w:t>
      </w:r>
    </w:p>
    <w:p w14:paraId="33B35A6B" w14:textId="77777777" w:rsidR="00CB6384" w:rsidRPr="00747204" w:rsidRDefault="00CB6384" w:rsidP="00CB6384">
      <w:pPr>
        <w:pStyle w:val="ProductList-Body"/>
        <w:numPr>
          <w:ilvl w:val="0"/>
          <w:numId w:val="39"/>
        </w:numPr>
        <w:tabs>
          <w:tab w:val="left" w:pos="360"/>
          <w:tab w:val="left" w:pos="720"/>
        </w:tabs>
        <w:ind w:left="720"/>
      </w:pPr>
      <w:r>
        <w:t>інсталювати та використовувати програмне забезпечення Microsoft Dynamics AX 2012 R3 Server замість Microsoft Dynamic 365 for Operations Server;</w:t>
      </w:r>
    </w:p>
    <w:p w14:paraId="02A081E8" w14:textId="77777777" w:rsidR="00CB6384" w:rsidRPr="00747204" w:rsidRDefault="00CB6384" w:rsidP="00CB6384">
      <w:pPr>
        <w:pStyle w:val="ProductList-Body"/>
        <w:numPr>
          <w:ilvl w:val="0"/>
          <w:numId w:val="39"/>
        </w:numPr>
        <w:tabs>
          <w:tab w:val="clear" w:pos="158"/>
          <w:tab w:val="left" w:pos="360"/>
          <w:tab w:val="left" w:pos="720"/>
        </w:tabs>
        <w:ind w:left="720"/>
      </w:pPr>
      <w:r>
        <w:lastRenderedPageBreak/>
        <w:t>надавати доступ до серверного програмного забезпечення тільки користувачам і пристроям із ліцензією SL;</w:t>
      </w:r>
    </w:p>
    <w:p w14:paraId="62A45C3F" w14:textId="77777777" w:rsidR="00CB6384" w:rsidRPr="00747204" w:rsidRDefault="00CB6384" w:rsidP="00CB6384">
      <w:pPr>
        <w:pStyle w:val="ProductList-Body"/>
        <w:numPr>
          <w:ilvl w:val="0"/>
          <w:numId w:val="39"/>
        </w:numPr>
        <w:tabs>
          <w:tab w:val="clear" w:pos="158"/>
          <w:tab w:val="left" w:pos="360"/>
          <w:tab w:val="left" w:pos="720"/>
        </w:tabs>
        <w:ind w:left="720"/>
      </w:pPr>
      <w:r>
        <w:t>отримувати й використовувати оновлення, пов’язані з податковими та нормативними вимогами щодо серверного програмного забезпечення;</w:t>
      </w:r>
    </w:p>
    <w:p w14:paraId="5673DB38" w14:textId="77777777" w:rsidR="00CB6384" w:rsidRPr="00747204" w:rsidRDefault="00CB6384" w:rsidP="00CB6384">
      <w:pPr>
        <w:pStyle w:val="ProductList-Body"/>
        <w:numPr>
          <w:ilvl w:val="0"/>
          <w:numId w:val="39"/>
        </w:numPr>
        <w:tabs>
          <w:tab w:val="clear" w:pos="158"/>
          <w:tab w:val="left" w:pos="360"/>
          <w:tab w:val="left" w:pos="720"/>
        </w:tabs>
        <w:ind w:left="720"/>
      </w:pPr>
      <w:r>
        <w:t>змінювати компоненти plug-in, середовище виконання й інші компоненти, визначені в друкованій або онлайновій документації, створювати та використовувати похідні від них роботи, але лише із серверним програмним забезпеченням і виключно з метою внутрішнього використання Клієнтом.</w:t>
      </w:r>
    </w:p>
    <w:p w14:paraId="35ADC744" w14:textId="77777777" w:rsidR="00CB6384" w:rsidRPr="00747204" w:rsidRDefault="00CB6384" w:rsidP="00CB6384">
      <w:pPr>
        <w:pStyle w:val="ProductList-Body"/>
      </w:pPr>
    </w:p>
    <w:p w14:paraId="66C23FF6" w14:textId="77777777" w:rsidR="00CB6384" w:rsidRPr="00747204" w:rsidRDefault="00CB6384" w:rsidP="00CB6384">
      <w:pPr>
        <w:pStyle w:val="ProductList-Body"/>
        <w:tabs>
          <w:tab w:val="clear" w:pos="158"/>
          <w:tab w:val="left" w:pos="180"/>
        </w:tabs>
        <w:ind w:left="180"/>
      </w:pPr>
      <w:r>
        <w:rPr>
          <w:b/>
          <w:color w:val="0072C6"/>
        </w:rPr>
        <w:t>Microsoft Dynamics 365 On-premises Server</w:t>
      </w:r>
    </w:p>
    <w:p w14:paraId="451CAC6A" w14:textId="77777777" w:rsidR="00CB6384" w:rsidRPr="00747204" w:rsidRDefault="00CB6384" w:rsidP="00CB6384">
      <w:pPr>
        <w:pStyle w:val="ProductList-Body"/>
        <w:ind w:left="180"/>
      </w:pPr>
      <w:r>
        <w:t>Клієнт з активними передплатами на (1) план Microsoft Dynamics 365 або (2) план Microsoft Dynamics 365 Customer Engagement (або компоненти Плану з окремими ліцензіями) може:</w:t>
      </w:r>
    </w:p>
    <w:p w14:paraId="780F357F" w14:textId="77777777" w:rsidR="00CB6384" w:rsidRPr="00747204" w:rsidRDefault="00CB6384" w:rsidP="00CB6384">
      <w:pPr>
        <w:pStyle w:val="ProductList-Body"/>
        <w:numPr>
          <w:ilvl w:val="0"/>
          <w:numId w:val="43"/>
        </w:numPr>
      </w:pPr>
      <w:r>
        <w:t>інсталювати будь-яку кількість копій програмного забезпечення Microsoft Dynamics 365 On-premises Server на мережевому сервері або спільних серверах;</w:t>
      </w:r>
    </w:p>
    <w:p w14:paraId="7A8444EA" w14:textId="77777777" w:rsidR="00CB6384" w:rsidRPr="00747204" w:rsidRDefault="00CB6384" w:rsidP="00CB6384">
      <w:pPr>
        <w:pStyle w:val="ProductList-Body"/>
        <w:numPr>
          <w:ilvl w:val="0"/>
          <w:numId w:val="43"/>
        </w:numPr>
      </w:pPr>
      <w:r>
        <w:t xml:space="preserve">інсталювати програмне забезпечення Microsoft Dynamics CRM 2016 Server замість Microsoft Dynamics 365 On-premises Server; </w:t>
      </w:r>
    </w:p>
    <w:p w14:paraId="3F54C7E8" w14:textId="77777777" w:rsidR="00CB6384" w:rsidRPr="00747204" w:rsidRDefault="00CB6384" w:rsidP="00CB6384">
      <w:pPr>
        <w:pStyle w:val="ProductList-Body"/>
        <w:numPr>
          <w:ilvl w:val="0"/>
          <w:numId w:val="43"/>
        </w:numPr>
      </w:pPr>
      <w:r>
        <w:t>надавати доступ до серверного програмного забезпечення користувачам і пристроям із кваліфікаційною ліцензією SL;</w:t>
      </w:r>
    </w:p>
    <w:p w14:paraId="3285F5B6" w14:textId="77777777" w:rsidR="00CB6384" w:rsidRPr="00747204" w:rsidRDefault="00CB6384" w:rsidP="00CB6384">
      <w:pPr>
        <w:pStyle w:val="ProductList-Body"/>
        <w:numPr>
          <w:ilvl w:val="0"/>
          <w:numId w:val="43"/>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Microsoft Dynamics 365 On-premises for Sales, Customer Service або Team Members чи ліцензія CAL Microsoft Dynamics CRM. Користувачі та пристрої, яким призначено ліцензії CAL з активною Підтримкою програмного забезпечення, можуть отримати доступ до нових версій серверного програмного забезпечення.</w:t>
      </w:r>
    </w:p>
    <w:p w14:paraId="58300635" w14:textId="77777777" w:rsidR="00CB6384" w:rsidRPr="00747204" w:rsidRDefault="00CB6384" w:rsidP="00CB6384">
      <w:pPr>
        <w:pStyle w:val="ProductList-Body"/>
      </w:pPr>
    </w:p>
    <w:p w14:paraId="456AF6D8" w14:textId="77777777" w:rsidR="00CB6384" w:rsidRPr="00747204" w:rsidRDefault="00CB6384" w:rsidP="00CB6384">
      <w:pPr>
        <w:pStyle w:val="ProductList-Body"/>
      </w:pPr>
      <w:r>
        <w:rPr>
          <w:b/>
          <w:color w:val="00188F"/>
        </w:rPr>
        <w:t>Microsoft Relationship Sales</w:t>
      </w:r>
    </w:p>
    <w:p w14:paraId="338CA345" w14:textId="77777777" w:rsidR="00CB6384" w:rsidRPr="00747204" w:rsidRDefault="00CB6384" w:rsidP="00CB6384">
      <w:pPr>
        <w:pStyle w:val="ProductList-Body"/>
      </w:pPr>
      <w:r>
        <w:t>Microsoft Relationship Sales включає Microsoft Dynamics 365 for Sales (видання для підприємств) і LinkedIn Sales Navigator (видання для підприємств).</w:t>
      </w:r>
    </w:p>
    <w:p w14:paraId="35607000" w14:textId="77777777" w:rsidR="00CB6384" w:rsidRPr="00747204" w:rsidRDefault="00CB6384" w:rsidP="00CB6384">
      <w:pPr>
        <w:pStyle w:val="ProductList-Body"/>
      </w:pPr>
    </w:p>
    <w:p w14:paraId="4FB572FC" w14:textId="77777777" w:rsidR="00CB6384" w:rsidRPr="00747204" w:rsidRDefault="00CB6384" w:rsidP="00CB6384">
      <w:pPr>
        <w:pStyle w:val="ProductList-Body"/>
        <w:ind w:left="180"/>
      </w:pPr>
      <w:r>
        <w:rPr>
          <w:b/>
          <w:color w:val="0072C6"/>
        </w:rPr>
        <w:t>LinkedIn Sales Navigator</w:t>
      </w:r>
    </w:p>
    <w:p w14:paraId="7F091638" w14:textId="77777777" w:rsidR="00CB6384" w:rsidRPr="00747204" w:rsidRDefault="00CB6384" w:rsidP="00CB6384">
      <w:pPr>
        <w:pStyle w:val="ProductList-Body"/>
        <w:ind w:left="180"/>
      </w:pPr>
      <w:r>
        <w:t xml:space="preserve">LinkedIn Sales Navigator надається корпорацією LinkedIn Corporation. Клієнт може використовувати службу LinkedIn Sales Navigator лише для залучення потенційних покупців. Кожен користувач LinkedIn Sales Navigator має бути учасником LinkedIn і прийняти Угоду користувача LinkedIn, наведену на сторінці </w:t>
      </w:r>
      <w:hyperlink r:id="rId39" w:history="1">
        <w:r w:rsidRPr="00001EFA">
          <w:rPr>
            <w:rStyle w:val="Hyperlink"/>
          </w:rPr>
          <w:t>https://www.linkedin.com/legal/preview/user-agreement</w:t>
        </w:r>
      </w:hyperlink>
      <w:r>
        <w:t xml:space="preserve">. Використання служби LinkedIn Sales Navigator регулюється Політикою конфіденційності LinkedIn, наведеною на сторінці </w:t>
      </w:r>
      <w:hyperlink r:id="rId40" w:history="1">
        <w:r w:rsidRPr="00001EFA">
          <w:rPr>
            <w:rStyle w:val="Hyperlink"/>
          </w:rPr>
          <w:t>https://www.linkedin.com/legal/privacy-policy</w:t>
        </w:r>
      </w:hyperlink>
      <w:r>
        <w:t xml:space="preserve">, незважаючи на будь-які положення угоди про корпоративне ліцензування «Volume Licensing» Клієнта (зокрема цих Умов), що можуть цьому суперечити.. Корпорація LinkedIn Corporation (як імпортер даних) і Клієнт (як експортер даних) мають дотримуватися стандартних договірних умов, наведених на сторінці: </w:t>
      </w:r>
      <w:hyperlink r:id="rId41" w:history="1">
        <w:r w:rsidRPr="00001EFA">
          <w:rPr>
            <w:rStyle w:val="Hyperlink"/>
          </w:rPr>
          <w:t>https://business.linkedin.com/c/15/10/eu-scc</w:t>
        </w:r>
      </w:hyperlink>
      <w:r>
        <w:t xml:space="preserve">. </w:t>
      </w:r>
    </w:p>
    <w:p w14:paraId="1AA65908" w14:textId="77777777" w:rsidR="00CB6384" w:rsidRPr="00747204" w:rsidRDefault="00CB6384" w:rsidP="00CB6384">
      <w:pPr>
        <w:pStyle w:val="ProductList-Body"/>
        <w:ind w:left="180"/>
      </w:pPr>
    </w:p>
    <w:p w14:paraId="7AB256F4" w14:textId="77777777" w:rsidR="00CB6384" w:rsidRPr="00747204" w:rsidRDefault="00CB6384" w:rsidP="00CB6384">
      <w:pPr>
        <w:pStyle w:val="ProductList-Body"/>
        <w:ind w:left="180"/>
      </w:pPr>
      <w:r>
        <w:rPr>
          <w:b/>
          <w:color w:val="0072C6"/>
        </w:rPr>
        <w:t>Угода про рівень послуг</w:t>
      </w:r>
    </w:p>
    <w:p w14:paraId="26BEC0AF" w14:textId="77777777" w:rsidR="00CB6384" w:rsidRPr="00747204" w:rsidRDefault="00CB6384" w:rsidP="00CB6384">
      <w:pPr>
        <w:pStyle w:val="ProductList-Body"/>
        <w:ind w:left="180"/>
      </w:pPr>
      <w:r>
        <w:t>Для LinkedIn Sales Navigator (видання для підприємств) не передбачено угоди про рівень послуг.</w:t>
      </w:r>
    </w:p>
    <w:p w14:paraId="7F6CA94D" w14:textId="77777777" w:rsidR="00F44980" w:rsidRPr="006D2C33" w:rsidRDefault="00F44980" w:rsidP="00F44980">
      <w:pPr>
        <w:pStyle w:val="ProductList-Body"/>
      </w:pPr>
    </w:p>
    <w:p w14:paraId="06A7F34D" w14:textId="77777777" w:rsidR="00F44980" w:rsidRPr="006D2C33" w:rsidRDefault="00F44980" w:rsidP="00591A17">
      <w:pPr>
        <w:pStyle w:val="ProductList-Body"/>
        <w:keepNext/>
      </w:pPr>
      <w:bookmarkStart w:id="135" w:name="_Toc459970722"/>
      <w:bookmarkStart w:id="136" w:name="MicrosoftSocialEngagement"/>
      <w:r>
        <w:rPr>
          <w:b/>
          <w:color w:val="00188F"/>
        </w:rPr>
        <w:t>Microsoft Social Engagement</w:t>
      </w:r>
      <w:bookmarkEnd w:id="135"/>
    </w:p>
    <w:bookmarkEnd w:id="136"/>
    <w:p w14:paraId="742D7C0E" w14:textId="77777777" w:rsidR="00F44980" w:rsidRPr="006D2C33" w:rsidRDefault="00F44980" w:rsidP="00F44980">
      <w:pPr>
        <w:pStyle w:val="ProductList-Body"/>
        <w:ind w:left="180"/>
      </w:pPr>
      <w:r>
        <w:rPr>
          <w:b/>
          <w:color w:val="0072C6"/>
        </w:rPr>
        <w:t>Угода про рівень послуг</w:t>
      </w:r>
    </w:p>
    <w:p w14:paraId="0FFD0FF0" w14:textId="77777777" w:rsidR="00F44980" w:rsidRPr="006D2C33" w:rsidRDefault="00F44980" w:rsidP="00F44980">
      <w:pPr>
        <w:pStyle w:val="ProductList-Body"/>
        <w:ind w:left="180"/>
      </w:pPr>
      <w:r>
        <w:t>Для Microsoft Social Engagement не існує угоди про рівень послуг.</w:t>
      </w:r>
    </w:p>
    <w:p w14:paraId="7A591E8F" w14:textId="77777777" w:rsidR="00F44980" w:rsidRPr="006D2C33" w:rsidRDefault="00F44980" w:rsidP="00F44980">
      <w:pPr>
        <w:pStyle w:val="ProductList-Body"/>
        <w:tabs>
          <w:tab w:val="clear" w:pos="158"/>
          <w:tab w:val="left" w:pos="360"/>
        </w:tabs>
      </w:pPr>
    </w:p>
    <w:p w14:paraId="47F652E1" w14:textId="77777777" w:rsidR="00F44980" w:rsidRPr="006D2C33" w:rsidRDefault="00F44980" w:rsidP="00F44980">
      <w:pPr>
        <w:pStyle w:val="ProductList-Body"/>
        <w:tabs>
          <w:tab w:val="clear" w:pos="158"/>
          <w:tab w:val="left" w:pos="360"/>
        </w:tabs>
        <w:ind w:left="180"/>
      </w:pPr>
      <w:r>
        <w:rPr>
          <w:b/>
          <w:color w:val="0072C6"/>
        </w:rPr>
        <w:t>Соціальний вміст, отриманий за допомогою Microsoft Social Engagement</w:t>
      </w:r>
    </w:p>
    <w:p w14:paraId="4FD65030" w14:textId="77777777" w:rsidR="00F44980" w:rsidRPr="006D2C33" w:rsidRDefault="00F44980" w:rsidP="00F44980">
      <w:pPr>
        <w:pStyle w:val="ProductList-Body"/>
        <w:tabs>
          <w:tab w:val="clear" w:pos="158"/>
          <w:tab w:val="left" w:pos="360"/>
        </w:tabs>
        <w:ind w:left="180"/>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Engagement. Соціальний вміст – це не Дані клієнта. Дані клієнта, які використовуються під час настроювання або ініціювання пошукових запитів від імені Клієнта, можуть передаватися третім сторонам для збору Соціального вмісту. Клієнт може використовувати Соціальний вміст лише для внутрішніх ділових цілей. Майкрософт залишає за собою право:</w:t>
      </w:r>
    </w:p>
    <w:p w14:paraId="6BCF2218" w14:textId="77777777" w:rsidR="00F44980" w:rsidRPr="006D2C33" w:rsidRDefault="00F44980" w:rsidP="00F44980">
      <w:pPr>
        <w:pStyle w:val="ProductList-Body"/>
        <w:numPr>
          <w:ilvl w:val="0"/>
          <w:numId w:val="13"/>
        </w:numPr>
        <w:ind w:left="810" w:hanging="270"/>
      </w:pPr>
      <w:r>
        <w:t xml:space="preserve">зберігати в базі даних Соціальний вміст разом із вмістом, який зібрали інші ліцензіати з інших джерел; </w:t>
      </w:r>
    </w:p>
    <w:p w14:paraId="045BD8B3" w14:textId="77777777" w:rsidR="00F44980" w:rsidRPr="006D2C33" w:rsidRDefault="00F44980" w:rsidP="00F44980">
      <w:pPr>
        <w:pStyle w:val="ProductList-Body"/>
        <w:numPr>
          <w:ilvl w:val="0"/>
          <w:numId w:val="13"/>
        </w:numPr>
        <w:spacing w:before="40"/>
        <w:ind w:left="810" w:hanging="274"/>
      </w:pPr>
      <w:r>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14:paraId="529506BF" w14:textId="77777777" w:rsidR="00F44980" w:rsidRPr="006D2C33" w:rsidRDefault="00F44980" w:rsidP="00F44980">
      <w:pPr>
        <w:pStyle w:val="ProductList-Body"/>
        <w:numPr>
          <w:ilvl w:val="0"/>
          <w:numId w:val="13"/>
        </w:numPr>
        <w:spacing w:before="40"/>
        <w:ind w:left="810" w:hanging="274"/>
      </w:pPr>
      <w:r>
        <w:t>надавати Клієнту інструкції з редагування чи видалення Соціального вмісту, якщо Клієнт експортує його; і</w:t>
      </w:r>
    </w:p>
    <w:p w14:paraId="3A309E4F" w14:textId="77777777" w:rsidR="00F44980" w:rsidRPr="006D2C33" w:rsidRDefault="00F44980" w:rsidP="00F44980">
      <w:pPr>
        <w:pStyle w:val="ProductList-Body"/>
        <w:numPr>
          <w:ilvl w:val="0"/>
          <w:numId w:val="13"/>
        </w:numPr>
        <w:spacing w:before="40"/>
        <w:ind w:left="810" w:hanging="274"/>
      </w:pPr>
      <w:r>
        <w:t xml:space="preserve">видаляти або обмежувати подальший доступ до Соціального вмісту після припинення або закінчення дії Онлайнової служби. </w:t>
      </w:r>
    </w:p>
    <w:p w14:paraId="76361D21" w14:textId="77777777" w:rsidR="00F44980" w:rsidRPr="006D2C33" w:rsidRDefault="00EA6E8E"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4E44AC5B" w14:textId="6D7F2572" w:rsidR="003D22CB" w:rsidRPr="00454965" w:rsidRDefault="004E52BA" w:rsidP="00851D25">
      <w:pPr>
        <w:pStyle w:val="ProductList-OfferingGroupHeading"/>
        <w:keepNext/>
        <w:rPr>
          <w:lang w:val="ru-RU"/>
        </w:rPr>
      </w:pPr>
      <w:bookmarkStart w:id="137" w:name="_Toc491801422"/>
      <w:bookmarkStart w:id="138" w:name="O365Premium"/>
      <w:bookmarkStart w:id="139" w:name="O365Services"/>
      <w:r w:rsidRPr="00454965">
        <w:rPr>
          <w:lang w:val="ru-RU"/>
        </w:rPr>
        <w:lastRenderedPageBreak/>
        <w:t xml:space="preserve">Служби </w:t>
      </w:r>
      <w:r>
        <w:t>Office</w:t>
      </w:r>
      <w:r w:rsidRPr="00454965">
        <w:rPr>
          <w:lang w:val="ru-RU"/>
        </w:rPr>
        <w:t xml:space="preserve"> 365</w:t>
      </w:r>
      <w:bookmarkEnd w:id="137"/>
    </w:p>
    <w:bookmarkEnd w:id="138"/>
    <w:bookmarkEnd w:id="139"/>
    <w:p w14:paraId="446DEBC0" w14:textId="77777777" w:rsidR="005903A9" w:rsidRPr="000772BE" w:rsidRDefault="005903A9" w:rsidP="005903A9">
      <w:pPr>
        <w:pStyle w:val="ProductList-Body"/>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0" w:name="CoreFeaturesforOffice365Services"/>
      <w:r>
        <w:rPr>
          <w:b/>
          <w:color w:val="00188F"/>
        </w:rPr>
        <w:t>Функції Core для Служб Office 365</w:t>
      </w:r>
    </w:p>
    <w:bookmarkEnd w:id="140"/>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77777777" w:rsidR="009427A1" w:rsidRPr="00690C65" w:rsidRDefault="009427A1" w:rsidP="009427A1">
      <w:pPr>
        <w:pStyle w:val="ProductList-Body"/>
      </w:pPr>
    </w:p>
    <w:p w14:paraId="06E72D63" w14:textId="77777777" w:rsidR="00454965" w:rsidRPr="000107E4" w:rsidRDefault="00454965" w:rsidP="00467934">
      <w:pPr>
        <w:pStyle w:val="ProductList-Body"/>
        <w:keepNext/>
        <w:tabs>
          <w:tab w:val="clear" w:pos="158"/>
          <w:tab w:val="left" w:pos="180"/>
        </w:tabs>
      </w:pPr>
      <w:r w:rsidRPr="000107E4">
        <w:rPr>
          <w:b/>
          <w:color w:val="00188F"/>
        </w:rPr>
        <w:t>Набори ліцензій на передплату</w:t>
      </w:r>
    </w:p>
    <w:p w14:paraId="6DC4DD1E" w14:textId="6863878C" w:rsidR="00454965" w:rsidRDefault="00454965" w:rsidP="00454965">
      <w:pPr>
        <w:pStyle w:val="ProductList-Body"/>
        <w:tabs>
          <w:tab w:val="clear" w:pos="158"/>
          <w:tab w:val="left" w:pos="180"/>
        </w:tabs>
      </w:pPr>
      <w:r w:rsidRPr="000107E4">
        <w:t xml:space="preserve">Окрім ліцензій на передплату «на користувача», у </w:t>
      </w:r>
      <w:hyperlink w:anchor="Attachment2" w:history="1">
        <w:r w:rsidRPr="000107E4">
          <w:rPr>
            <w:rStyle w:val="Hyperlink"/>
          </w:rPr>
          <w:t>Вкладенні 2</w:t>
        </w:r>
      </w:hyperlink>
      <w:r w:rsidRPr="000107E4">
        <w:t xml:space="preserve"> наведено інші ліцензії на передплату, які відповідають вимогам для Служб Office 365.</w:t>
      </w:r>
    </w:p>
    <w:p w14:paraId="4D53F953" w14:textId="1C9F2D02" w:rsidR="00591A17" w:rsidRDefault="00591A17" w:rsidP="00454965">
      <w:pPr>
        <w:pStyle w:val="ProductList-Body"/>
        <w:tabs>
          <w:tab w:val="clear" w:pos="158"/>
          <w:tab w:val="left" w:pos="180"/>
        </w:tabs>
      </w:pPr>
    </w:p>
    <w:p w14:paraId="5809EC1D" w14:textId="77777777" w:rsidR="00591A17" w:rsidRPr="00F55075" w:rsidRDefault="00591A17" w:rsidP="00591A17">
      <w:pPr>
        <w:pStyle w:val="ProductList-Body"/>
        <w:tabs>
          <w:tab w:val="clear" w:pos="158"/>
          <w:tab w:val="left" w:pos="180"/>
        </w:tabs>
      </w:pPr>
      <w:bookmarkStart w:id="141" w:name="MicrosoftTeams"/>
      <w:r>
        <w:rPr>
          <w:b/>
          <w:color w:val="00188F"/>
        </w:rPr>
        <w:t>Microsoft Teams</w:t>
      </w:r>
      <w:bookmarkEnd w:id="141"/>
    </w:p>
    <w:p w14:paraId="0FB3F259" w14:textId="3FE5116E" w:rsidR="00591A17" w:rsidRDefault="00591A17" w:rsidP="00591A17">
      <w:pPr>
        <w:pStyle w:val="ProductList-Body"/>
        <w:tabs>
          <w:tab w:val="clear" w:pos="158"/>
          <w:tab w:val="left" w:pos="360"/>
        </w:tabs>
      </w:pPr>
      <w:r>
        <w:rPr>
          <w:b/>
        </w:rPr>
        <w:t>Повідомлення</w:t>
      </w:r>
      <w:r w:rsidRPr="00B36F53">
        <w:rPr>
          <w:b/>
        </w:rPr>
        <w:t>:</w:t>
      </w:r>
      <w:r>
        <w:t xml:space="preserve"> повідомлення про H.264/MPEG-4 AVC, що міститься в </w:t>
      </w:r>
      <w:hyperlink w:anchor="Attachment1" w:history="1">
        <w:r>
          <w:rPr>
            <w:rStyle w:val="Hyperlink"/>
          </w:rPr>
          <w:t>Додатку 1</w:t>
        </w:r>
      </w:hyperlink>
      <w:r>
        <w:t>, застосовується до всіх Служб Office 365, до складу яких входить Microsoft Teams.</w:t>
      </w:r>
    </w:p>
    <w:p w14:paraId="51DA6FEB" w14:textId="5179FE82" w:rsidR="00623AFE" w:rsidRDefault="00623AFE" w:rsidP="00591A17">
      <w:pPr>
        <w:pStyle w:val="ProductList-Body"/>
        <w:tabs>
          <w:tab w:val="clear" w:pos="158"/>
          <w:tab w:val="left" w:pos="360"/>
        </w:tabs>
      </w:pPr>
    </w:p>
    <w:p w14:paraId="0405338A" w14:textId="77777777" w:rsidR="00623AFE" w:rsidRPr="00D67A4B" w:rsidRDefault="00623AFE" w:rsidP="00623AFE">
      <w:pPr>
        <w:pStyle w:val="ProductList-Body"/>
        <w:rPr>
          <w:b/>
          <w:color w:val="00188F"/>
        </w:rPr>
      </w:pPr>
      <w:r>
        <w:rPr>
          <w:b/>
          <w:color w:val="00188F"/>
        </w:rPr>
        <w:t>Yammer</w:t>
      </w:r>
    </w:p>
    <w:p w14:paraId="5696D8DF" w14:textId="77777777" w:rsidR="00623AFE" w:rsidRDefault="00623AFE" w:rsidP="00623AFE">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p w14:paraId="0A11F7CA" w14:textId="77777777" w:rsidR="009427A1" w:rsidRPr="00690C65" w:rsidRDefault="009427A1" w:rsidP="004A2A95">
      <w:pPr>
        <w:pStyle w:val="ProductList-Body"/>
      </w:pPr>
    </w:p>
    <w:p w14:paraId="40EDB465" w14:textId="77777777" w:rsidR="00E93FD0" w:rsidRPr="005F4445" w:rsidRDefault="00E93FD0" w:rsidP="008D7E12">
      <w:pPr>
        <w:pStyle w:val="ProductList-Offering2Heading"/>
        <w:rPr>
          <w:lang w:val="uk-UA"/>
        </w:rPr>
      </w:pPr>
      <w:bookmarkStart w:id="142" w:name="ExchangeOnline"/>
      <w:r w:rsidRPr="00454965">
        <w:rPr>
          <w:lang w:val="uk-UA"/>
        </w:rPr>
        <w:tab/>
      </w:r>
      <w:bookmarkStart w:id="143" w:name="_Toc491801423"/>
      <w:r>
        <w:t>Exchange</w:t>
      </w:r>
      <w:r w:rsidRPr="005F4445">
        <w:rPr>
          <w:lang w:val="uk-UA"/>
        </w:rPr>
        <w:t xml:space="preserve"> </w:t>
      </w:r>
      <w:r>
        <w:t>Online</w:t>
      </w:r>
      <w:bookmarkEnd w:id="143"/>
    </w:p>
    <w:p w14:paraId="504B85AD" w14:textId="77777777" w:rsidR="00E93FD0" w:rsidRDefault="00E93FD0" w:rsidP="004E52BA">
      <w:pPr>
        <w:pStyle w:val="ProductList-Offering1"/>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42"/>
    <w:p w14:paraId="3EAFEB2D" w14:textId="19317494" w:rsidR="00F44980" w:rsidRDefault="00F44980" w:rsidP="00F44980">
      <w:pPr>
        <w:pStyle w:val="ProductList-Body"/>
        <w:rPr>
          <w:rFonts w:asciiTheme="majorHAnsi" w:hAnsiTheme="majorHAnsi"/>
          <w:sz w:val="16"/>
          <w:szCs w:val="16"/>
        </w:rPr>
      </w:pPr>
      <w:r>
        <w:rPr>
          <w:rFonts w:asciiTheme="majorHAnsi" w:hAnsiTheme="majorHAnsi"/>
          <w:sz w:val="16"/>
          <w:szCs w:val="16"/>
        </w:rPr>
        <w:t>Покращений захист від загроз Office 365</w:t>
      </w:r>
    </w:p>
    <w:p w14:paraId="19521774" w14:textId="35058EE9" w:rsidR="00114E9D" w:rsidRPr="00114E9D" w:rsidRDefault="00114E9D" w:rsidP="00F44980">
      <w:pPr>
        <w:pStyle w:val="ProductList-Body"/>
        <w:rPr>
          <w:rFonts w:asciiTheme="majorHAnsi" w:hAnsiTheme="majorHAnsi"/>
          <w:sz w:val="16"/>
          <w:szCs w:val="16"/>
        </w:rPr>
      </w:pPr>
      <w:r w:rsidRPr="00114E9D">
        <w:rPr>
          <w:rFonts w:asciiTheme="majorHAnsi" w:hAnsiTheme="majorHAnsi"/>
          <w:sz w:val="16"/>
          <w:szCs w:val="16"/>
        </w:rPr>
        <w:t>Office 365 Threat Intelligence</w:t>
      </w:r>
    </w:p>
    <w:p w14:paraId="7DDE026C" w14:textId="77777777" w:rsidR="00F44980" w:rsidRPr="006D2C33" w:rsidRDefault="00F44980" w:rsidP="00F44980">
      <w:pPr>
        <w:pStyle w:val="ProductList-Body"/>
      </w:pPr>
      <w:r>
        <w:rPr>
          <w:rFonts w:asciiTheme="majorHAnsi" w:hAnsiTheme="majorHAnsi"/>
          <w:sz w:val="16"/>
          <w:szCs w:val="16"/>
        </w:rPr>
        <w:t>Запобігання втраті даних</w:t>
      </w:r>
    </w:p>
    <w:p w14:paraId="490FEAB6" w14:textId="77777777" w:rsidR="00F44980" w:rsidRPr="006D2C33" w:rsidRDefault="00F44980" w:rsidP="00F44980">
      <w:pPr>
        <w:pStyle w:val="ProductList-Body"/>
      </w:pPr>
      <w:r>
        <w:rPr>
          <w:rFonts w:asciiTheme="majorHAnsi" w:hAnsiTheme="majorHAnsi"/>
          <w:sz w:val="16"/>
          <w:szCs w:val="16"/>
        </w:rPr>
        <w:t>Exchange Online Archiving для Exchange Online</w:t>
      </w:r>
    </w:p>
    <w:p w14:paraId="02AC1D2A" w14:textId="77777777" w:rsidR="00F44980" w:rsidRPr="006D2C33" w:rsidRDefault="00F44980" w:rsidP="00F44980">
      <w:pPr>
        <w:pStyle w:val="ProductList-Body"/>
      </w:pPr>
      <w:r>
        <w:rPr>
          <w:rFonts w:asciiTheme="majorHAnsi" w:hAnsiTheme="majorHAnsi"/>
          <w:sz w:val="16"/>
          <w:szCs w:val="16"/>
        </w:rPr>
        <w:t>Exchange Online Archiving для Exchange Server</w:t>
      </w:r>
    </w:p>
    <w:p w14:paraId="1FE78DF4" w14:textId="5A7A4D21" w:rsidR="00F44980" w:rsidRPr="00114E9D" w:rsidRDefault="00F44980" w:rsidP="00F44980">
      <w:pPr>
        <w:pStyle w:val="ProductList-Body"/>
        <w:rPr>
          <w:lang w:val="en-US"/>
        </w:rPr>
      </w:pPr>
      <w:r>
        <w:rPr>
          <w:rFonts w:asciiTheme="majorHAnsi" w:hAnsiTheme="majorHAnsi"/>
          <w:sz w:val="16"/>
          <w:szCs w:val="16"/>
        </w:rPr>
        <w:t xml:space="preserve">Exchange Online </w:t>
      </w:r>
      <w:r w:rsidR="00851D25">
        <w:rPr>
          <w:rFonts w:asciiTheme="majorHAnsi" w:hAnsiTheme="majorHAnsi"/>
          <w:sz w:val="16"/>
          <w:szCs w:val="16"/>
          <w:lang w:val="en-US"/>
        </w:rPr>
        <w:t>F</w:t>
      </w:r>
      <w:r w:rsidR="00114E9D">
        <w:rPr>
          <w:rFonts w:asciiTheme="majorHAnsi" w:hAnsiTheme="majorHAnsi"/>
          <w:sz w:val="16"/>
          <w:szCs w:val="16"/>
          <w:lang w:val="en-US"/>
        </w:rPr>
        <w:t>1</w:t>
      </w:r>
    </w:p>
    <w:p w14:paraId="713827D5" w14:textId="113D9E3D" w:rsidR="005F4445" w:rsidRPr="00903BB7" w:rsidRDefault="00F44980" w:rsidP="00F44980">
      <w:pPr>
        <w:pStyle w:val="ProductList-Body"/>
      </w:pPr>
      <w:r>
        <w:rPr>
          <w:rFonts w:asciiTheme="majorHAnsi" w:hAnsiTheme="majorHAnsi"/>
          <w:sz w:val="16"/>
          <w:szCs w:val="16"/>
        </w:rPr>
        <w:t>Exchange Online (плани 1 і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t>Відновлення видалених елементів і поштових скриньок</w:t>
      </w:r>
    </w:p>
    <w:p w14:paraId="2CF81441" w14:textId="36468419" w:rsidR="001A19E0" w:rsidRPr="00690C6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623AFE">
      <w:pPr>
        <w:pStyle w:val="ProductList-Body"/>
        <w:keepNext/>
        <w:ind w:left="187"/>
      </w:pPr>
      <w:r>
        <w:rPr>
          <w:b/>
          <w:color w:val="0072C6"/>
        </w:rPr>
        <w:lastRenderedPageBreak/>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E10AE7">
      <w:pPr>
        <w:pStyle w:val="ProductList-Body"/>
        <w:keepNext/>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3"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27F0B64" w14:textId="77777777" w:rsidR="00851D25" w:rsidRPr="0008458E" w:rsidRDefault="00851D25" w:rsidP="00851D25">
      <w:pPr>
        <w:pStyle w:val="ProductList-ClauseHeading"/>
      </w:pPr>
      <w:r>
        <w:t>Шифрування служби за допомогою ключа Клієнта</w:t>
      </w:r>
    </w:p>
    <w:p w14:paraId="1EE4C62F" w14:textId="77777777" w:rsidR="00851D25" w:rsidRPr="0008458E" w:rsidRDefault="00851D25" w:rsidP="00851D25">
      <w:pPr>
        <w:pStyle w:val="ProductList-Body"/>
        <w:tabs>
          <w:tab w:val="clear" w:pos="158"/>
          <w:tab w:val="left" w:pos="180"/>
        </w:tabs>
      </w:pPr>
      <w:r>
        <w:t>Клієнт бере на себе всю відповідальність за ризик видалення даних, недоступності даних або неполадок служби, спричинених недоступністю ключа шифрування з вини Клієнта.</w:t>
      </w:r>
    </w:p>
    <w:p w14:paraId="450A92B3" w14:textId="77777777" w:rsidR="00851D25" w:rsidRDefault="00851D25" w:rsidP="00F24972">
      <w:pPr>
        <w:pStyle w:val="ProductList-Body"/>
        <w:keepNext/>
        <w:tabs>
          <w:tab w:val="clear" w:pos="158"/>
          <w:tab w:val="left" w:pos="180"/>
        </w:tabs>
        <w:rPr>
          <w:b/>
          <w:color w:val="00188F"/>
        </w:rPr>
      </w:pPr>
    </w:p>
    <w:p w14:paraId="542F144C" w14:textId="3AEA2E9A" w:rsidR="009427A1" w:rsidRPr="00690C65" w:rsidRDefault="009427A1" w:rsidP="00F24972">
      <w:pPr>
        <w:pStyle w:val="ProductList-Body"/>
        <w:keepNext/>
        <w:tabs>
          <w:tab w:val="clear" w:pos="158"/>
          <w:tab w:val="left" w:pos="180"/>
        </w:tabs>
      </w:pPr>
      <w:r>
        <w:rPr>
          <w:b/>
          <w:color w:val="00188F"/>
        </w:rPr>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77777777" w:rsidR="001B4708" w:rsidRPr="006A12BA" w:rsidRDefault="001B4708" w:rsidP="006A12BA">
      <w:pPr>
        <w:pStyle w:val="ProductList-Body"/>
        <w:rPr>
          <w:b/>
          <w:color w:val="00188F"/>
        </w:rPr>
      </w:pPr>
      <w:bookmarkStart w:id="144" w:name="_Toc423959249"/>
      <w:r w:rsidRPr="006A12BA">
        <w:rPr>
          <w:b/>
          <w:color w:val="00188F"/>
        </w:rPr>
        <w:t>Угода про рівень послуг</w:t>
      </w:r>
      <w:bookmarkEnd w:id="144"/>
    </w:p>
    <w:p w14:paraId="6E41688C" w14:textId="77777777" w:rsidR="00114E9D" w:rsidRDefault="00114E9D" w:rsidP="00114E9D">
      <w:pPr>
        <w:pStyle w:val="ProductList-Body"/>
        <w:tabs>
          <w:tab w:val="clear" w:pos="158"/>
          <w:tab w:val="left" w:pos="180"/>
        </w:tabs>
      </w:pPr>
      <w:r>
        <w:t>Для Розширеного захисту від загроз Office 365 або Office 365 Threat Intelligence немає Угоди про рівень послуг.</w:t>
      </w:r>
    </w:p>
    <w:p w14:paraId="4B754C73" w14:textId="77777777" w:rsidR="00E93FD0" w:rsidRPr="00690C65" w:rsidRDefault="00EA6E8E"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29619E15" w:rsidR="00862C50" w:rsidRPr="00454965" w:rsidRDefault="00862C50" w:rsidP="008D7E12">
      <w:pPr>
        <w:pStyle w:val="ProductList-Offering2Heading"/>
        <w:rPr>
          <w:lang w:val="ru-RU"/>
        </w:rPr>
      </w:pPr>
      <w:bookmarkStart w:id="145" w:name="_Toc491801424"/>
      <w:bookmarkStart w:id="146" w:name="Office365Applications"/>
      <w:r w:rsidRPr="00454965">
        <w:rPr>
          <w:lang w:val="ru-RU"/>
        </w:rPr>
        <w:lastRenderedPageBreak/>
        <w:t xml:space="preserve">Застосунки </w:t>
      </w:r>
      <w:r>
        <w:t>Office</w:t>
      </w:r>
      <w:r w:rsidRPr="00454965">
        <w:rPr>
          <w:lang w:val="ru-RU"/>
        </w:rPr>
        <w:t xml:space="preserve"> 365</w:t>
      </w:r>
      <w:bookmarkEnd w:id="14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6"/>
    <w:p w14:paraId="31698875" w14:textId="77777777" w:rsidR="00414009" w:rsidRPr="00690C65" w:rsidRDefault="00414009" w:rsidP="00862C50">
      <w:pPr>
        <w:pStyle w:val="ProductList-Body"/>
      </w:pPr>
      <w:r>
        <w:rPr>
          <w:rFonts w:asciiTheme="majorHAnsi" w:hAnsiTheme="majorHAnsi"/>
          <w:sz w:val="16"/>
          <w:szCs w:val="16"/>
        </w:rPr>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81073"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Угода про рівень послуг</w:t>
      </w:r>
    </w:p>
    <w:p w14:paraId="3353D658" w14:textId="77777777" w:rsidR="005F4445" w:rsidRPr="00903BB7" w:rsidRDefault="005F4445" w:rsidP="005F4445">
      <w:pPr>
        <w:pStyle w:val="ProductList-Body"/>
      </w:pPr>
      <w:r>
        <w:t>Для Visio Pro для Office 365 немає Угоди про рівень послуг.</w:t>
      </w:r>
    </w:p>
    <w:p w14:paraId="446EB6D0" w14:textId="77777777" w:rsidR="00123E7D" w:rsidRPr="00690C65" w:rsidRDefault="00123E7D" w:rsidP="00123E7D">
      <w:pPr>
        <w:pStyle w:val="ProductList-Body"/>
      </w:pPr>
    </w:p>
    <w:p w14:paraId="35322623" w14:textId="77777777" w:rsidR="00E10AE7" w:rsidRPr="00123E7D" w:rsidRDefault="00E10AE7" w:rsidP="00E10AE7">
      <w:pPr>
        <w:pStyle w:val="ProductList-Body"/>
        <w:tabs>
          <w:tab w:val="clear" w:pos="158"/>
          <w:tab w:val="left" w:pos="180"/>
        </w:tabs>
        <w:rPr>
          <w:b/>
          <w:color w:val="00188F"/>
        </w:rPr>
      </w:pPr>
      <w:r>
        <w:rPr>
          <w:b/>
          <w:color w:val="00188F"/>
        </w:rPr>
        <w:t>Права на інсталяцію та використання</w:t>
      </w:r>
    </w:p>
    <w:p w14:paraId="5FEDE401" w14:textId="77777777" w:rsidR="00E10AE7" w:rsidRDefault="00E10AE7" w:rsidP="00E10AE7">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обліковий запис Microsoft. Ці користувачі:</w:t>
      </w:r>
    </w:p>
    <w:p w14:paraId="4450EBA8" w14:textId="77777777" w:rsidR="00E10AE7" w:rsidRDefault="00E10AE7" w:rsidP="00E10AE7">
      <w:pPr>
        <w:pStyle w:val="ProductList-Body"/>
        <w:numPr>
          <w:ilvl w:val="0"/>
          <w:numId w:val="17"/>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6F6D5815" w14:textId="77777777" w:rsidR="00E10AE7" w:rsidRDefault="00E10AE7" w:rsidP="00E10AE7">
      <w:pPr>
        <w:pStyle w:val="ProductList-Body"/>
        <w:numPr>
          <w:ilvl w:val="0"/>
          <w:numId w:val="17"/>
        </w:numPr>
        <w:spacing w:before="40"/>
        <w:ind w:left="450" w:hanging="274"/>
      </w:pPr>
      <w:r>
        <w:t xml:space="preserve">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t>
      </w:r>
      <w:hyperlink r:id="rId44" w:history="1">
        <w:r>
          <w:rPr>
            <w:rStyle w:val="Hyperlink"/>
          </w:rPr>
          <w:t>www.office.com/sca</w:t>
        </w:r>
      </w:hyperlink>
      <w:r>
        <w:rPr>
          <w:color w:val="1F497D"/>
        </w:rPr>
        <w:t xml:space="preserve">. </w:t>
      </w:r>
      <w:r>
        <w:t>У контексті цього права на використання термін «мережний сервер» означає фізичний апаратний сервер, виділений виключно для використання в Клієнтів. Це положення про активацію на спільному комп’ютері не поширюється на ліцензію Клієнтів для Office 365 для бізнесу;</w:t>
      </w:r>
    </w:p>
    <w:p w14:paraId="50D9057B" w14:textId="77777777" w:rsidR="00E10AE7" w:rsidRDefault="00E10AE7" w:rsidP="00E10AE7">
      <w:pPr>
        <w:pStyle w:val="ProductList-Body"/>
        <w:numPr>
          <w:ilvl w:val="0"/>
          <w:numId w:val="17"/>
        </w:numPr>
        <w:spacing w:before="40"/>
        <w:ind w:left="450"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5EAEFE52" w14:textId="77777777" w:rsidR="00C81073" w:rsidRPr="007F0A21" w:rsidRDefault="00C81073" w:rsidP="00C81073">
      <w:pPr>
        <w:pStyle w:val="ProductList-Body"/>
        <w:ind w:left="180"/>
      </w:pPr>
    </w:p>
    <w:p w14:paraId="7A5F6CFF" w14:textId="77777777" w:rsidR="00C81073" w:rsidRPr="00F90316" w:rsidRDefault="00C81073" w:rsidP="00C81073">
      <w:pPr>
        <w:pStyle w:val="ProductList-Body"/>
        <w:rPr>
          <w:b/>
          <w:color w:val="00188F"/>
        </w:rPr>
      </w:pPr>
      <w:r>
        <w:rPr>
          <w:b/>
          <w:color w:val="00188F"/>
        </w:rPr>
        <w:t>Наведені нижче умови поширюються лише на Office 365 для бізнесу та Office 365 ProPlus</w:t>
      </w:r>
    </w:p>
    <w:p w14:paraId="39E57157" w14:textId="77777777" w:rsidR="00C81073" w:rsidRPr="00F90316" w:rsidRDefault="00C81073" w:rsidP="00C81073">
      <w:pPr>
        <w:pStyle w:val="ProductList-Body"/>
        <w:ind w:left="180"/>
        <w:rPr>
          <w:b/>
          <w:color w:val="0072C6"/>
        </w:rPr>
      </w:pPr>
      <w:r>
        <w:rPr>
          <w:b/>
          <w:color w:val="0072C6"/>
        </w:rPr>
        <w:t>Смартфони та планшети</w:t>
      </w:r>
    </w:p>
    <w:p w14:paraId="1938521A" w14:textId="3239F671" w:rsidR="009427A1" w:rsidRPr="00690C65" w:rsidRDefault="00C81073" w:rsidP="00C81073">
      <w:pPr>
        <w:pStyle w:val="ProductList-Body"/>
        <w:ind w:left="180"/>
      </w:pPr>
      <w:r>
        <w:t>Кожен користувач, якому Клієнт призначає ліцензію на передплату користувача, може також активувати програмне забезпечення Microsoft Office Mobile для його використання максимум на п’яти смартфонах і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0B6E129B" w14:textId="77777777" w:rsidR="00547774" w:rsidRPr="00FC409E" w:rsidRDefault="00547774" w:rsidP="00EF794A">
      <w:pPr>
        <w:pStyle w:val="ProductList-Body"/>
        <w:keepNext/>
        <w:ind w:left="187"/>
        <w:rPr>
          <w:b/>
          <w:color w:val="0072C6"/>
        </w:rPr>
      </w:pPr>
      <w:r>
        <w:rPr>
          <w:b/>
          <w:color w:val="0072C6"/>
        </w:rPr>
        <w:t>Office Online Server</w:t>
      </w:r>
    </w:p>
    <w:p w14:paraId="18CC6A73" w14:textId="77777777" w:rsidR="00547774" w:rsidRDefault="00547774" w:rsidP="00547774">
      <w:pPr>
        <w:pStyle w:val="ProductList-Body"/>
        <w:ind w:left="180"/>
      </w:pPr>
      <w:r>
        <w:t>За умовами кожної передплати Office 365 ProPlus Клієнт може інсталювати будь-яку кількість копій Office Online Server на будь-якому сервері Клієнта. 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EA6E8E"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682F80C" w14:textId="77777777" w:rsidR="00591A17" w:rsidRPr="00623AFE" w:rsidRDefault="00591A17" w:rsidP="00591A17">
      <w:pPr>
        <w:pStyle w:val="ProductList-Offering2Heading"/>
        <w:keepNext/>
        <w:outlineLvl w:val="2"/>
        <w:rPr>
          <w:lang w:val="uk-UA"/>
        </w:rPr>
      </w:pPr>
      <w:bookmarkStart w:id="147" w:name="_Toc435790953"/>
      <w:r w:rsidRPr="00623AFE">
        <w:rPr>
          <w:lang w:val="uk-UA"/>
        </w:rPr>
        <w:tab/>
      </w:r>
      <w:bookmarkStart w:id="148" w:name="MicrosoftMyAnalytics"/>
      <w:bookmarkStart w:id="149" w:name="_Toc465426847"/>
      <w:bookmarkStart w:id="150" w:name="_Toc491801425"/>
      <w:r>
        <w:t>Microsoft</w:t>
      </w:r>
      <w:r w:rsidRPr="00623AFE">
        <w:rPr>
          <w:lang w:val="uk-UA"/>
        </w:rPr>
        <w:t xml:space="preserve"> </w:t>
      </w:r>
      <w:r>
        <w:t>MyAnalytics</w:t>
      </w:r>
      <w:bookmarkEnd w:id="148"/>
      <w:bookmarkEnd w:id="149"/>
      <w:bookmarkEnd w:id="150"/>
    </w:p>
    <w:p w14:paraId="697299A2" w14:textId="77777777" w:rsidR="00591A17" w:rsidRPr="00F55075" w:rsidRDefault="00591A17" w:rsidP="00591A17">
      <w:pPr>
        <w:pStyle w:val="ProductList-Body"/>
        <w:keepNext/>
      </w:pPr>
      <w:r>
        <w:rPr>
          <w:b/>
          <w:color w:val="00188F"/>
        </w:rPr>
        <w:t>Угода про рівень послуг</w:t>
      </w:r>
    </w:p>
    <w:p w14:paraId="6C7CBB4F" w14:textId="77777777" w:rsidR="00591A17" w:rsidRPr="00F55075" w:rsidRDefault="00591A17" w:rsidP="00591A17">
      <w:pPr>
        <w:pStyle w:val="ProductList-Body"/>
      </w:pPr>
      <w:r>
        <w:t>Для Microsoft MyAnalytics не існує угоди про рівень послуг.</w:t>
      </w:r>
    </w:p>
    <w:p w14:paraId="082AAF47" w14:textId="77777777" w:rsidR="00591A17" w:rsidRPr="00F55075" w:rsidRDefault="00EA6E8E"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bookmarkEnd w:id="147"/>
    <w:p w14:paraId="1242C64D" w14:textId="179D13AB" w:rsidR="00976EB6" w:rsidRPr="00454965" w:rsidRDefault="00976EB6" w:rsidP="008D7E12">
      <w:pPr>
        <w:pStyle w:val="ProductList-Offering2Heading"/>
        <w:rPr>
          <w:lang w:val="uk-UA"/>
        </w:rPr>
      </w:pPr>
      <w:r w:rsidRPr="00454965">
        <w:rPr>
          <w:lang w:val="uk-UA"/>
        </w:rPr>
        <w:tab/>
      </w:r>
      <w:bookmarkStart w:id="151" w:name="_Toc491801426"/>
      <w:r>
        <w:t>Office</w:t>
      </w:r>
      <w:r w:rsidRPr="00454965">
        <w:rPr>
          <w:lang w:val="uk-UA"/>
        </w:rPr>
        <w:t xml:space="preserve"> </w:t>
      </w:r>
      <w:r>
        <w:t>Online</w:t>
      </w:r>
      <w:bookmarkEnd w:id="151"/>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64D68">
      <w:pPr>
        <w:pStyle w:val="ProductList-Body"/>
        <w:keepNext/>
        <w:tabs>
          <w:tab w:val="clear" w:pos="158"/>
          <w:tab w:val="left" w:pos="180"/>
        </w:tabs>
      </w:pPr>
      <w:r>
        <w:rPr>
          <w:b/>
          <w:color w:val="00188F"/>
        </w:rPr>
        <w:lastRenderedPageBreak/>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EA6E8E"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52" w:name="_Toc491801427"/>
      <w:r>
        <w:t>OneDrive</w:t>
      </w:r>
      <w:r w:rsidRPr="00454965">
        <w:rPr>
          <w:lang w:val="uk-UA"/>
        </w:rPr>
        <w:t xml:space="preserve"> для бізнесу</w:t>
      </w:r>
      <w:bookmarkEnd w:id="152"/>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EA6E8E"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1C40FB" w14:textId="77777777" w:rsidR="005F4445" w:rsidRPr="00903BB7" w:rsidRDefault="005F4445" w:rsidP="005F4445">
      <w:pPr>
        <w:pStyle w:val="ProductList-Offering2Heading"/>
        <w:outlineLvl w:val="2"/>
      </w:pPr>
      <w:r>
        <w:tab/>
      </w:r>
      <w:bookmarkStart w:id="153" w:name="_Toc453946627"/>
      <w:bookmarkStart w:id="154" w:name="_Toc451949065"/>
      <w:bookmarkStart w:id="155" w:name="_Toc491801428"/>
      <w:bookmarkStart w:id="156" w:name="ProjectOnline"/>
      <w:r>
        <w:t>Project Online</w:t>
      </w:r>
      <w:bookmarkEnd w:id="153"/>
      <w:bookmarkEnd w:id="154"/>
      <w:bookmarkEnd w:id="155"/>
    </w:p>
    <w:bookmarkEnd w:id="156"/>
    <w:p w14:paraId="54F58A37" w14:textId="77777777" w:rsidR="005F4445" w:rsidRDefault="005F4445" w:rsidP="005F4445">
      <w:pPr>
        <w:pStyle w:val="ProductList-Offering1"/>
        <w:sectPr w:rsidR="005F4445" w:rsidSect="00E275D6">
          <w:type w:val="continuous"/>
          <w:pgSz w:w="12240" w:h="15840"/>
          <w:pgMar w:top="1440" w:right="720" w:bottom="1440" w:left="720" w:header="720" w:footer="720" w:gutter="0"/>
          <w:cols w:space="720"/>
          <w:titlePg/>
          <w:docGrid w:linePitch="360"/>
        </w:sectPr>
      </w:pPr>
    </w:p>
    <w:p w14:paraId="6AC44030" w14:textId="77777777" w:rsidR="005F4445" w:rsidRPr="00903BB7" w:rsidRDefault="005F4445" w:rsidP="005F4445">
      <w:pPr>
        <w:pStyle w:val="ProductList-Body"/>
      </w:pPr>
      <w:r>
        <w:rPr>
          <w:rFonts w:asciiTheme="majorHAnsi" w:hAnsiTheme="majorHAnsi"/>
          <w:sz w:val="16"/>
          <w:szCs w:val="16"/>
        </w:rPr>
        <w:t>Project Online Essentials</w:t>
      </w:r>
    </w:p>
    <w:p w14:paraId="05DF53F9" w14:textId="77777777" w:rsidR="005F4445" w:rsidRPr="00903BB7" w:rsidRDefault="005F4445" w:rsidP="005F4445">
      <w:pPr>
        <w:pStyle w:val="ProductList-Body"/>
      </w:pPr>
      <w:r>
        <w:rPr>
          <w:rFonts w:asciiTheme="majorHAnsi" w:hAnsiTheme="majorHAnsi"/>
          <w:sz w:val="16"/>
          <w:szCs w:val="16"/>
        </w:rPr>
        <w:t>Project Online Professional</w:t>
      </w:r>
    </w:p>
    <w:p w14:paraId="63A52589" w14:textId="77777777" w:rsidR="005F4445" w:rsidRPr="00903BB7" w:rsidRDefault="005F4445" w:rsidP="005F4445">
      <w:pPr>
        <w:pStyle w:val="ProductList-Body"/>
      </w:pPr>
      <w:r>
        <w:rPr>
          <w:rFonts w:asciiTheme="majorHAnsi" w:hAnsiTheme="majorHAnsi"/>
          <w:sz w:val="16"/>
          <w:szCs w:val="16"/>
        </w:rPr>
        <w:t>Project Online Premium</w:t>
      </w:r>
    </w:p>
    <w:p w14:paraId="519DEDCF" w14:textId="77777777" w:rsidR="005F4445" w:rsidRDefault="005F4445" w:rsidP="005F4445">
      <w:pPr>
        <w:pStyle w:val="ProductList-Offering2"/>
        <w:sectPr w:rsidR="005F4445" w:rsidSect="005B7124">
          <w:type w:val="continuous"/>
          <w:pgSz w:w="12240" w:h="15840"/>
          <w:pgMar w:top="1440" w:right="720" w:bottom="1440" w:left="720" w:header="720" w:footer="720" w:gutter="0"/>
          <w:cols w:num="2" w:space="720"/>
          <w:titlePg/>
          <w:docGrid w:linePitch="360"/>
        </w:sectPr>
      </w:pPr>
    </w:p>
    <w:p w14:paraId="32B8ED66" w14:textId="77777777" w:rsidR="005F4445" w:rsidRPr="005F4445" w:rsidRDefault="005F4445" w:rsidP="005F4445">
      <w:pPr>
        <w:pStyle w:val="ProductList-Body"/>
        <w:pBdr>
          <w:top w:val="single" w:sz="4" w:space="1" w:color="BFBFBF" w:themeColor="background1" w:themeShade="BF"/>
        </w:pBdr>
        <w:rPr>
          <w:sz w:val="8"/>
          <w:szCs w:val="8"/>
        </w:rPr>
      </w:pPr>
    </w:p>
    <w:p w14:paraId="7B783BAA" w14:textId="77777777" w:rsidR="005F4445" w:rsidRPr="00903BB7" w:rsidRDefault="005F4445" w:rsidP="005F4445">
      <w:pPr>
        <w:pStyle w:val="ProductList-Body"/>
      </w:pPr>
      <w:r>
        <w:rPr>
          <w:b/>
          <w:color w:val="00188F"/>
        </w:rPr>
        <w:t>Права на інсталяцію та використання програми Project</w:t>
      </w:r>
    </w:p>
    <w:p w14:paraId="4E95F240" w14:textId="77777777" w:rsidR="005F4445" w:rsidRPr="00903BB7" w:rsidRDefault="005F4445" w:rsidP="005F4445">
      <w:pPr>
        <w:pStyle w:val="ProductList-Body"/>
      </w:pPr>
      <w:r>
        <w:t>Кожен користувач, якому Клієнт призначає ліцензію на передплату користувача для Project Online Professional або Project Online Premium, може використовувати програмне забезпечення, що надається за передплатою, лише якщо в нього є обліковий запис Microsoft. Ці користувачі:</w:t>
      </w:r>
    </w:p>
    <w:p w14:paraId="697B6713" w14:textId="77777777" w:rsidR="005F4445" w:rsidRPr="00903BB7" w:rsidRDefault="005F4445" w:rsidP="005F4445">
      <w:pPr>
        <w:pStyle w:val="ProductList-Body"/>
        <w:numPr>
          <w:ilvl w:val="0"/>
          <w:numId w:val="37"/>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3E2E3E56" w14:textId="77777777" w:rsidR="005F4445" w:rsidRPr="00903BB7" w:rsidRDefault="005F4445" w:rsidP="005F4445">
      <w:pPr>
        <w:pStyle w:val="ProductList-Body"/>
        <w:numPr>
          <w:ilvl w:val="0"/>
          <w:numId w:val="37"/>
        </w:numPr>
      </w:pPr>
      <w:r>
        <w:t>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www.office.com/sca. У контексті цього права на використання термін «мережевий сервер» означає фізичний апаратний сервер, виділений виключно для використання Клієнтом; і</w:t>
      </w:r>
    </w:p>
    <w:p w14:paraId="0F1A3B71" w14:textId="77777777" w:rsidR="005F4445" w:rsidRPr="00903BB7" w:rsidRDefault="005F4445" w:rsidP="005F4445">
      <w:pPr>
        <w:pStyle w:val="ProductList-Body"/>
        <w:numPr>
          <w:ilvl w:val="0"/>
          <w:numId w:val="37"/>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7D8C3180" w14:textId="77777777" w:rsidR="005B7124" w:rsidRPr="00690C65" w:rsidRDefault="00EA6E8E"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48D16AA" w14:textId="5D027244" w:rsidR="005B7124" w:rsidRPr="00454965" w:rsidRDefault="005B7124" w:rsidP="008D7E12">
      <w:pPr>
        <w:pStyle w:val="ProductList-Offering2Heading"/>
        <w:rPr>
          <w:lang w:val="uk-UA"/>
        </w:rPr>
      </w:pPr>
      <w:r w:rsidRPr="00454965">
        <w:rPr>
          <w:lang w:val="uk-UA"/>
        </w:rPr>
        <w:tab/>
      </w:r>
      <w:bookmarkStart w:id="157" w:name="_Toc491801429"/>
      <w:r>
        <w:t>SharePoint</w:t>
      </w:r>
      <w:r w:rsidRPr="00454965">
        <w:rPr>
          <w:lang w:val="uk-UA"/>
        </w:rPr>
        <w:t xml:space="preserve"> </w:t>
      </w:r>
      <w:r>
        <w:t>Online</w:t>
      </w:r>
      <w:bookmarkEnd w:id="15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FB91C6" w14:textId="77777777" w:rsidR="00F44980" w:rsidRPr="006D2C33" w:rsidRDefault="00F44980" w:rsidP="00F44980">
      <w:pPr>
        <w:pStyle w:val="ProductList-Body"/>
      </w:pPr>
      <w:r>
        <w:rPr>
          <w:rFonts w:asciiTheme="majorHAnsi" w:hAnsiTheme="majorHAnsi"/>
          <w:sz w:val="16"/>
          <w:szCs w:val="16"/>
        </w:rPr>
        <w:t>Duet Enterprise Online для Microsoft SharePoint і SAP</w:t>
      </w:r>
    </w:p>
    <w:p w14:paraId="3314201D" w14:textId="58DE7598" w:rsidR="00F44980" w:rsidRPr="00114E9D" w:rsidRDefault="00F44980" w:rsidP="00F44980">
      <w:pPr>
        <w:pStyle w:val="ProductList-Body"/>
        <w:rPr>
          <w:lang w:val="en-US"/>
        </w:rPr>
      </w:pPr>
      <w:r>
        <w:rPr>
          <w:rFonts w:asciiTheme="majorHAnsi" w:hAnsiTheme="majorHAnsi"/>
          <w:sz w:val="16"/>
          <w:szCs w:val="16"/>
        </w:rPr>
        <w:t xml:space="preserve">SharePoint Online </w:t>
      </w:r>
      <w:r w:rsidR="00851D25">
        <w:rPr>
          <w:rFonts w:asciiTheme="majorHAnsi" w:hAnsiTheme="majorHAnsi"/>
          <w:sz w:val="16"/>
          <w:szCs w:val="16"/>
          <w:lang w:val="en-US"/>
        </w:rPr>
        <w:t>F</w:t>
      </w:r>
      <w:r w:rsidR="00114E9D">
        <w:rPr>
          <w:rFonts w:asciiTheme="majorHAnsi" w:hAnsiTheme="majorHAnsi"/>
          <w:sz w:val="16"/>
          <w:szCs w:val="16"/>
          <w:lang w:val="en-US"/>
        </w:rPr>
        <w:t>1</w:t>
      </w:r>
    </w:p>
    <w:p w14:paraId="79E0ED04" w14:textId="2620C171" w:rsidR="005B7124" w:rsidRPr="00690C65" w:rsidRDefault="00F44980" w:rsidP="00F44980">
      <w:pPr>
        <w:pStyle w:val="ProductList-Body"/>
      </w:pPr>
      <w:r>
        <w:rPr>
          <w:rFonts w:asciiTheme="majorHAnsi" w:hAnsiTheme="majorHAnsi"/>
          <w:sz w:val="16"/>
          <w:szCs w:val="16"/>
        </w:rPr>
        <w:t>SharePoint Online (плани 1 і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F4445">
      <w:pPr>
        <w:pStyle w:val="ProductList-Body"/>
        <w:keepNext/>
        <w:tabs>
          <w:tab w:val="clear" w:pos="158"/>
          <w:tab w:val="left" w:pos="180"/>
        </w:tabs>
        <w:ind w:left="187"/>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08594037"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851D25">
        <w:rPr>
          <w:lang w:val="en-US"/>
        </w:rPr>
        <w:t>F</w:t>
      </w:r>
      <w:r w:rsidR="00114E9D" w:rsidRPr="00114E9D">
        <w:t>1</w:t>
      </w:r>
      <w:r>
        <w:t xml:space="preserve">,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EA6E8E"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6D7EFD66" w14:textId="77777777" w:rsidR="00851D25" w:rsidRDefault="00851D25" w:rsidP="00851D25">
      <w:pPr>
        <w:pStyle w:val="ProductList-Body"/>
      </w:pPr>
      <w:bookmarkStart w:id="158" w:name="SkypeforBusinessOnline"/>
    </w:p>
    <w:p w14:paraId="1DAD3BCB" w14:textId="2EB193C7" w:rsidR="00454965" w:rsidRPr="00454965" w:rsidRDefault="00454965" w:rsidP="00454965">
      <w:pPr>
        <w:pStyle w:val="ProductList-Offering2Heading"/>
        <w:outlineLvl w:val="2"/>
        <w:rPr>
          <w:lang w:val="uk-UA"/>
        </w:rPr>
      </w:pPr>
      <w:r w:rsidRPr="00454965">
        <w:rPr>
          <w:lang w:val="uk-UA"/>
        </w:rPr>
        <w:lastRenderedPageBreak/>
        <w:tab/>
      </w:r>
      <w:bookmarkStart w:id="159" w:name="_Toc431797723"/>
      <w:bookmarkStart w:id="160" w:name="_Toc431459539"/>
      <w:bookmarkStart w:id="161" w:name="_Toc491801430"/>
      <w:r w:rsidRPr="000107E4">
        <w:t>Skype</w:t>
      </w:r>
      <w:r w:rsidRPr="00454965">
        <w:rPr>
          <w:lang w:val="uk-UA"/>
        </w:rPr>
        <w:t xml:space="preserve"> для бізнесу</w:t>
      </w:r>
      <w:r w:rsidRPr="000107E4">
        <w:t> </w:t>
      </w:r>
      <w:r w:rsidRPr="00454965">
        <w:rPr>
          <w:lang w:val="uk-UA"/>
        </w:rPr>
        <w:t xml:space="preserve">– </w:t>
      </w:r>
      <w:bookmarkEnd w:id="159"/>
      <w:r w:rsidRPr="00454965">
        <w:rPr>
          <w:lang w:val="uk-UA"/>
        </w:rPr>
        <w:t>онлайн</w:t>
      </w:r>
      <w:bookmarkEnd w:id="158"/>
      <w:bookmarkEnd w:id="160"/>
      <w:bookmarkEnd w:id="161"/>
    </w:p>
    <w:p w14:paraId="19DB915F"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p w14:paraId="31935D96" w14:textId="77777777" w:rsidR="00F44980" w:rsidRPr="006D2C33" w:rsidRDefault="00F44980" w:rsidP="00F44980">
      <w:pPr>
        <w:pStyle w:val="ProductList-Body"/>
      </w:pPr>
      <w:r>
        <w:rPr>
          <w:rFonts w:asciiTheme="majorHAnsi" w:hAnsiTheme="majorHAnsi"/>
          <w:sz w:val="16"/>
          <w:szCs w:val="16"/>
        </w:rPr>
        <w:t>Skype для бізнесу Online (плани 1 і 2)</w:t>
      </w:r>
    </w:p>
    <w:p w14:paraId="4E13B33B" w14:textId="7D7A1709" w:rsidR="00454965" w:rsidRPr="000107E4" w:rsidRDefault="00F44980" w:rsidP="00F44980">
      <w:pPr>
        <w:pStyle w:val="ProductList-Body"/>
      </w:pPr>
      <w:r>
        <w:rPr>
          <w:rFonts w:asciiTheme="majorHAnsi" w:hAnsiTheme="majorHAnsi"/>
          <w:sz w:val="16"/>
          <w:szCs w:val="16"/>
        </w:rPr>
        <w:t>Хмарна внутрішня телефонна мережа в Skype для бізнесу – онлайн</w:t>
      </w:r>
    </w:p>
    <w:p w14:paraId="64CFAFBB" w14:textId="77777777" w:rsidR="00454965" w:rsidRPr="000107E4" w:rsidRDefault="00454965" w:rsidP="00454965">
      <w:pPr>
        <w:pStyle w:val="ProductList-Offering2"/>
        <w:sectPr w:rsidR="00454965" w:rsidRPr="000107E4" w:rsidSect="005B7124">
          <w:type w:val="continuous"/>
          <w:pgSz w:w="12240" w:h="15840"/>
          <w:pgMar w:top="1440" w:right="720" w:bottom="1440" w:left="720" w:header="720" w:footer="720" w:gutter="0"/>
          <w:cols w:num="2" w:space="720"/>
          <w:titlePg/>
          <w:docGrid w:linePitch="360"/>
        </w:sectPr>
      </w:pPr>
    </w:p>
    <w:p w14:paraId="0E9575D9" w14:textId="77777777" w:rsidR="00454965" w:rsidRPr="00C81073" w:rsidRDefault="00454965" w:rsidP="00454965">
      <w:pPr>
        <w:pStyle w:val="ProductList-Body"/>
        <w:pBdr>
          <w:top w:val="single" w:sz="4" w:space="1" w:color="BFBFBF" w:themeColor="background1" w:themeShade="BF"/>
        </w:pBdr>
        <w:rPr>
          <w:sz w:val="8"/>
          <w:szCs w:val="8"/>
        </w:rPr>
      </w:pPr>
    </w:p>
    <w:p w14:paraId="16D6C24D"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47E8CDDA" w14:textId="77777777" w:rsidR="00454965" w:rsidRPr="000107E4" w:rsidRDefault="00454965" w:rsidP="00454965">
      <w:pPr>
        <w:pStyle w:val="ProductList-Body"/>
      </w:pPr>
      <w:r w:rsidRPr="000107E4">
        <w:t xml:space="preserve">Застосовуються Повідомлення про стандарти H.264/MPEG-4 AVC та (або) VC-1, наведені у </w:t>
      </w:r>
      <w:hyperlink w:anchor="Attachment1" w:history="1">
        <w:r w:rsidRPr="000107E4">
          <w:rPr>
            <w:rStyle w:val="Hyperlink"/>
          </w:rPr>
          <w:t>Вкладенні 1</w:t>
        </w:r>
      </w:hyperlink>
      <w:r w:rsidRPr="000107E4">
        <w:t>.</w:t>
      </w:r>
    </w:p>
    <w:p w14:paraId="492E01C8" w14:textId="77777777" w:rsidR="00454965" w:rsidRPr="000107E4" w:rsidRDefault="00454965" w:rsidP="00454965">
      <w:pPr>
        <w:pStyle w:val="ProductList-Body"/>
      </w:pPr>
    </w:p>
    <w:p w14:paraId="05072A7B" w14:textId="77777777" w:rsidR="00454965" w:rsidRPr="000107E4" w:rsidRDefault="00454965" w:rsidP="00A20350">
      <w:pPr>
        <w:pStyle w:val="ProductList-Body"/>
        <w:keepNext/>
      </w:pPr>
      <w:bookmarkStart w:id="162" w:name="ФункціїCoreдляСлужбOffice365"/>
      <w:r w:rsidRPr="000107E4">
        <w:rPr>
          <w:b/>
          <w:color w:val="00188F"/>
        </w:rPr>
        <w:t>Функції Core для Служб Office 365</w:t>
      </w:r>
      <w:bookmarkEnd w:id="162"/>
    </w:p>
    <w:p w14:paraId="7EF55578" w14:textId="77777777" w:rsidR="00454965" w:rsidRPr="000107E4" w:rsidRDefault="00454965" w:rsidP="00454965">
      <w:pPr>
        <w:pStyle w:val="ProductList-Body"/>
      </w:pPr>
      <w:r w:rsidRPr="000107E4">
        <w:t xml:space="preserve">Плани 1 і 2 Skype для бізнесу – онлайн чи служби, що приходять їм на заміну, забезпечують наведені нижче </w:t>
      </w:r>
      <w:hyperlink w:anchor="ФункціїCoreдляСлужбOffice365" w:history="1">
        <w:r w:rsidRPr="000107E4">
          <w:rPr>
            <w:rStyle w:val="Hyperlink"/>
          </w:rPr>
          <w:t>базові функції</w:t>
        </w:r>
      </w:hyperlink>
      <w:r w:rsidRPr="000107E4">
        <w:t>.</w:t>
      </w:r>
    </w:p>
    <w:p w14:paraId="24DCE3EB" w14:textId="77777777" w:rsidR="00454965" w:rsidRPr="000107E4" w:rsidRDefault="00454965" w:rsidP="00454965">
      <w:pPr>
        <w:pStyle w:val="ProductList-Body"/>
      </w:pPr>
    </w:p>
    <w:p w14:paraId="492063A5" w14:textId="77777777" w:rsidR="00454965" w:rsidRPr="000107E4" w:rsidRDefault="00454965" w:rsidP="00454965">
      <w:pPr>
        <w:pStyle w:val="ProductList-Body"/>
        <w:tabs>
          <w:tab w:val="clear" w:pos="158"/>
          <w:tab w:val="left" w:pos="360"/>
        </w:tabs>
        <w:ind w:left="180"/>
      </w:pPr>
      <w:r w:rsidRPr="000107E4">
        <w:rPr>
          <w:b/>
          <w:color w:val="0072C6"/>
        </w:rPr>
        <w:t>Обмін миттєвими повідомленнями</w:t>
      </w:r>
    </w:p>
    <w:p w14:paraId="7A9B9066" w14:textId="77777777" w:rsidR="00454965" w:rsidRPr="000107E4" w:rsidRDefault="00454965" w:rsidP="00454965">
      <w:pPr>
        <w:pStyle w:val="ProductList-Body"/>
        <w:tabs>
          <w:tab w:val="clear" w:pos="158"/>
          <w:tab w:val="left" w:pos="360"/>
        </w:tabs>
        <w:ind w:left="180"/>
      </w:pPr>
      <w:r w:rsidRPr="000107E4">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77777777" w:rsidR="00CB6005" w:rsidRPr="00690C6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7EADB445" w14:textId="77777777" w:rsidR="00CB6005" w:rsidRPr="00690C65" w:rsidRDefault="00EA6E8E"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DA1604D" w14:textId="6A79FC82" w:rsidR="00454965" w:rsidRPr="00454965" w:rsidRDefault="00454965" w:rsidP="00454965">
      <w:pPr>
        <w:pStyle w:val="ProductList-Offering2Heading"/>
        <w:outlineLvl w:val="2"/>
        <w:rPr>
          <w:lang w:val="ru-RU"/>
        </w:rPr>
      </w:pPr>
      <w:bookmarkStart w:id="163" w:name="SkypeforBusinessOnlinePTSN"/>
      <w:r w:rsidRPr="00454965">
        <w:rPr>
          <w:lang w:val="ru-RU"/>
        </w:rPr>
        <w:tab/>
      </w:r>
      <w:bookmarkStart w:id="164" w:name="_Toc491801431"/>
      <w:r w:rsidRPr="00454965">
        <w:rPr>
          <w:lang w:val="ru-RU"/>
        </w:rPr>
        <w:t xml:space="preserve">Служби ТМЗК в </w:t>
      </w:r>
      <w:r w:rsidRPr="000107E4">
        <w:t>Skype</w:t>
      </w:r>
      <w:r w:rsidRPr="00454965">
        <w:rPr>
          <w:lang w:val="ru-RU"/>
        </w:rPr>
        <w:t xml:space="preserve"> для бізнесу</w:t>
      </w:r>
      <w:r w:rsidRPr="000107E4">
        <w:t> </w:t>
      </w:r>
      <w:r w:rsidRPr="00454965">
        <w:rPr>
          <w:lang w:val="ru-RU"/>
        </w:rPr>
        <w:t>– онлайн</w:t>
      </w:r>
      <w:bookmarkEnd w:id="164"/>
    </w:p>
    <w:p w14:paraId="72F838F2"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bookmarkEnd w:id="163"/>
    <w:p w14:paraId="2CB63A43" w14:textId="77777777" w:rsidR="00547774" w:rsidRPr="00EF1E73" w:rsidRDefault="00547774" w:rsidP="00547774">
      <w:pPr>
        <w:pStyle w:val="ProductList-Body"/>
        <w:rPr>
          <w:rFonts w:asciiTheme="majorHAnsi" w:hAnsiTheme="majorHAnsi"/>
          <w:sz w:val="16"/>
          <w:szCs w:val="16"/>
        </w:rPr>
      </w:pPr>
      <w:r>
        <w:rPr>
          <w:rFonts w:asciiTheme="majorHAnsi" w:hAnsiTheme="majorHAnsi"/>
          <w:sz w:val="16"/>
          <w:szCs w:val="16"/>
        </w:rPr>
        <w:t>Виклики через ТМЗК в Skype для бізнесу – онлайн</w:t>
      </w:r>
    </w:p>
    <w:p w14:paraId="65E5EA1D" w14:textId="77777777" w:rsidR="00547774" w:rsidRPr="00EF1E73" w:rsidRDefault="00547774" w:rsidP="00547774">
      <w:pPr>
        <w:pStyle w:val="ProductList-Body"/>
        <w:rPr>
          <w:rFonts w:asciiTheme="majorHAnsi" w:hAnsiTheme="majorHAnsi"/>
          <w:sz w:val="16"/>
          <w:szCs w:val="16"/>
        </w:rPr>
      </w:pPr>
      <w:r>
        <w:rPr>
          <w:rFonts w:asciiTheme="majorHAnsi" w:hAnsiTheme="majorHAnsi"/>
          <w:sz w:val="16"/>
          <w:szCs w:val="16"/>
        </w:rPr>
        <w:t>Проведення конференцій через ТМЗК в Skype для бізнесу – онлайн</w:t>
      </w:r>
    </w:p>
    <w:p w14:paraId="40534934" w14:textId="77777777" w:rsidR="00547774" w:rsidRPr="00866323" w:rsidRDefault="00547774" w:rsidP="00547774">
      <w:pPr>
        <w:pStyle w:val="ProductList-Body"/>
        <w:rPr>
          <w:rFonts w:asciiTheme="majorHAnsi" w:hAnsiTheme="majorHAnsi"/>
          <w:sz w:val="16"/>
          <w:szCs w:val="16"/>
        </w:rPr>
      </w:pPr>
      <w:r>
        <w:rPr>
          <w:rFonts w:asciiTheme="majorHAnsi" w:hAnsiTheme="majorHAnsi"/>
          <w:sz w:val="16"/>
          <w:szCs w:val="16"/>
        </w:rPr>
        <w:t>Використання ТМЗК програмою Skype для бізнесу</w:t>
      </w:r>
    </w:p>
    <w:p w14:paraId="562C3498" w14:textId="77777777" w:rsidR="00547774" w:rsidRDefault="00547774" w:rsidP="00547774">
      <w:pPr>
        <w:pStyle w:val="ProductList-Offering2"/>
        <w:sectPr w:rsidR="00547774" w:rsidSect="005B7124">
          <w:type w:val="continuous"/>
          <w:pgSz w:w="12240" w:h="15840"/>
          <w:pgMar w:top="1440" w:right="720" w:bottom="1440" w:left="720" w:header="720" w:footer="720" w:gutter="0"/>
          <w:cols w:num="2" w:space="720"/>
          <w:titlePg/>
          <w:docGrid w:linePitch="360"/>
        </w:sectPr>
      </w:pPr>
    </w:p>
    <w:p w14:paraId="07BFE757" w14:textId="77777777" w:rsidR="00454965" w:rsidRPr="00C81073" w:rsidRDefault="00454965" w:rsidP="00454965">
      <w:pPr>
        <w:pStyle w:val="ProductList-Body"/>
        <w:pBdr>
          <w:top w:val="single" w:sz="4" w:space="1" w:color="BFBFBF" w:themeColor="background1" w:themeShade="BF"/>
        </w:pBdr>
        <w:rPr>
          <w:sz w:val="8"/>
          <w:szCs w:val="8"/>
        </w:rPr>
      </w:pPr>
    </w:p>
    <w:p w14:paraId="5B73CF1F" w14:textId="77777777" w:rsidR="00765837" w:rsidRPr="00CC13E3" w:rsidRDefault="00765837" w:rsidP="00765837">
      <w:pPr>
        <w:pStyle w:val="ProductList-Body"/>
      </w:pPr>
      <w:r>
        <w:rPr>
          <w:b/>
          <w:color w:val="00188F"/>
        </w:rPr>
        <w:t xml:space="preserve">Служби ТМЗК </w:t>
      </w:r>
    </w:p>
    <w:p w14:paraId="04DDD1E0" w14:textId="77777777" w:rsidR="00765837" w:rsidRPr="00CC13E3" w:rsidRDefault="00765837" w:rsidP="00765837">
      <w:pPr>
        <w:pStyle w:val="ProductList-Body"/>
      </w:pPr>
      <w:r>
        <w:t>Служби ТМЗК в Skype для бізнесу – онлайн («Служби ТМЗК») дають змогу користувачам спілкуватися з іншими через всесвітню телефонну мережу голосового зв’язку, відому всім як «телефонна мережа загального користування». Служби ТМЗК надаються афілійованою особою Майкрософт, яка має відповідний дозвіл. Ціни на Служби ТМЗК можуть включати відповідні податки та збори. Умови використання ТМЗК можуть відрізнятися залежно від країни. Усі включені податки, збори й умови використання, що стосуються певних країн, опубліковано на веб-сайті корпоративного ліцензування «Volume Licensing» (</w:t>
      </w:r>
      <w:hyperlink r:id="rId45" w:history="1">
        <w:r>
          <w:rPr>
            <w:rStyle w:val="Hyperlink"/>
          </w:rPr>
          <w:t>http://go.microsoft.com/fwlink/?LinkId=690247</w:t>
        </w:r>
      </w:hyperlink>
      <w:r>
        <w:t>).</w:t>
      </w:r>
    </w:p>
    <w:p w14:paraId="4CC92A48" w14:textId="77777777" w:rsidR="00765837" w:rsidRPr="00CC13E3" w:rsidRDefault="00765837" w:rsidP="00765837">
      <w:pPr>
        <w:pStyle w:val="ProductList-Body"/>
      </w:pPr>
    </w:p>
    <w:p w14:paraId="5C67F6ED" w14:textId="77777777" w:rsidR="00765837" w:rsidRPr="00CC13E3" w:rsidRDefault="00765837" w:rsidP="00765837">
      <w:pPr>
        <w:pStyle w:val="ProductList-Body"/>
      </w:pPr>
      <w:r>
        <w:t>Якщо ви перевищите обмеження використання для відповідного плану передплати на Служби ТМЗК (указано в умовах використання), це може призвести до призупинення роботи служб. Майкрософт завчасно повідомить про призупинення роботи Служб ТМЗК. Під час будь-якого періоду призупинення клієнт може робити екстрені виклики.</w:t>
      </w:r>
    </w:p>
    <w:p w14:paraId="25797B8C" w14:textId="77777777" w:rsidR="00E10AE7" w:rsidRDefault="00E10AE7" w:rsidP="00E10AE7">
      <w:pPr>
        <w:pStyle w:val="ProductList-Body"/>
      </w:pPr>
    </w:p>
    <w:p w14:paraId="40857610" w14:textId="77777777" w:rsidR="00E10AE7" w:rsidRPr="003619D2" w:rsidRDefault="00E10AE7" w:rsidP="00E10AE7">
      <w:pPr>
        <w:pStyle w:val="ProductList-Body"/>
        <w:rPr>
          <w:b/>
          <w:color w:val="00188F"/>
        </w:rPr>
      </w:pPr>
      <w:r>
        <w:rPr>
          <w:b/>
          <w:color w:val="00188F"/>
        </w:rPr>
        <w:t>Важлива інформація про екстрені служби</w:t>
      </w:r>
    </w:p>
    <w:p w14:paraId="5B0F133C" w14:textId="77777777" w:rsidR="00E10AE7" w:rsidRDefault="00E10AE7" w:rsidP="00E10AE7">
      <w:pPr>
        <w:pStyle w:val="ProductList-Body"/>
      </w:pPr>
      <w:r>
        <w:t>Клієнт повинен сповістити кожного користувача, що в Skype для бізнесу – онлайн виклики екстрених служб за допомогою ТМЗК здійснюються інакше, ніж під час традиційного телефонного зв’язку, а саме: (i) Службі Skype для бізнесу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допомоги може бути спрямовано не в потрібне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причини, користувач не зможе викликати Екстрені служби через ТМЗК в Skype для бізнесу; (iіі) незважаючи на те, що служби Викликів через ТМЗК в Skype для бізнесу – онлайн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їхнього проживання, тому що виклик, певно, не буде спрямовано до належного центру обробки викликів у країні поточного місцеперебування.</w:t>
      </w:r>
    </w:p>
    <w:p w14:paraId="3492E247" w14:textId="77777777" w:rsidR="00454965" w:rsidRPr="000107E4" w:rsidRDefault="00EA6E8E" w:rsidP="00623AFE">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55446D">
      <w:pPr>
        <w:pStyle w:val="ProductList-OfferingGroupHeading"/>
        <w:keepNext/>
        <w:rPr>
          <w:lang w:val="uk-UA"/>
        </w:rPr>
      </w:pPr>
      <w:bookmarkStart w:id="165" w:name="_Toc491801432"/>
      <w:bookmarkStart w:id="166" w:name="OtherOnlineServices"/>
      <w:r w:rsidRPr="00454965">
        <w:rPr>
          <w:lang w:val="uk-UA"/>
        </w:rPr>
        <w:lastRenderedPageBreak/>
        <w:t>Інші Онлайнові служби</w:t>
      </w:r>
      <w:bookmarkEnd w:id="165"/>
    </w:p>
    <w:p w14:paraId="494DF3F5" w14:textId="77777777" w:rsidR="0055446D" w:rsidRDefault="0055446D" w:rsidP="0055446D">
      <w:pPr>
        <w:pStyle w:val="ProductList-Offering2Heading"/>
        <w:keepNext/>
        <w:outlineLvl w:val="2"/>
      </w:pPr>
      <w:bookmarkStart w:id="167" w:name="MicrosoftLearning"/>
      <w:bookmarkStart w:id="168" w:name="MicrosoftPowerBIPro"/>
      <w:bookmarkEnd w:id="166"/>
      <w:r w:rsidRPr="0055446D">
        <w:rPr>
          <w:lang w:val="uk-UA"/>
        </w:rPr>
        <w:tab/>
      </w:r>
      <w:bookmarkStart w:id="169" w:name="_Toc476230941"/>
      <w:bookmarkStart w:id="170" w:name="_Toc476476626"/>
      <w:bookmarkStart w:id="171" w:name="_Toc491801433"/>
      <w:bookmarkStart w:id="172" w:name="BingMaps"/>
      <w:r>
        <w:t>Bing Maps Enterprise Platform і Mobile Asset Management Platform</w:t>
      </w:r>
      <w:bookmarkEnd w:id="169"/>
      <w:bookmarkEnd w:id="170"/>
      <w:bookmarkEnd w:id="171"/>
    </w:p>
    <w:bookmarkEnd w:id="172"/>
    <w:p w14:paraId="4E94D06D" w14:textId="77777777" w:rsidR="0055446D" w:rsidRPr="00917344" w:rsidRDefault="0055446D" w:rsidP="0055446D">
      <w:pPr>
        <w:pStyle w:val="ProductList-Body"/>
        <w:rPr>
          <w:b/>
          <w:color w:val="00188F"/>
        </w:rPr>
      </w:pPr>
      <w:r>
        <w:rPr>
          <w:b/>
          <w:color w:val="00188F"/>
        </w:rPr>
        <w:t xml:space="preserve">Ліцензії </w:t>
      </w:r>
      <w:r>
        <w:rPr>
          <w:b/>
          <w:color w:val="00188F"/>
          <w:lang w:val="en-US"/>
        </w:rPr>
        <w:t>Service</w:t>
      </w:r>
      <w:r w:rsidRPr="00E2078C">
        <w:rPr>
          <w:b/>
          <w:color w:val="00188F"/>
        </w:rPr>
        <w:t xml:space="preserve"> </w:t>
      </w:r>
      <w:r>
        <w:rPr>
          <w:b/>
          <w:color w:val="00188F"/>
          <w:lang w:val="en-US"/>
        </w:rPr>
        <w:t>SL</w:t>
      </w:r>
    </w:p>
    <w:p w14:paraId="3E0CB7F2" w14:textId="77777777" w:rsidR="0055446D" w:rsidRDefault="0055446D" w:rsidP="0055446D">
      <w:pPr>
        <w:pStyle w:val="ProductList-Body"/>
      </w:pPr>
      <w:r>
        <w:t xml:space="preserve">Для доступу до служб через Bing Maps Enterprise Platform або Mobile Asset Management Platform потрібна ліцензія Service SL. Кожну ліцензію </w:t>
      </w:r>
      <w:r>
        <w:rPr>
          <w:lang w:val="en-US"/>
        </w:rPr>
        <w:t>Service</w:t>
      </w:r>
      <w:r w:rsidRPr="00D36C0A">
        <w:t xml:space="preserve"> </w:t>
      </w:r>
      <w:r>
        <w:rPr>
          <w:lang w:val="en-US"/>
        </w:rPr>
        <w:t>SL</w:t>
      </w:r>
      <w:r w:rsidRPr="00D36C0A">
        <w:t xml:space="preserve"> </w:t>
      </w:r>
      <w:r>
        <w:t xml:space="preserve">необхідно придбати принаймні з однією з наведених нижче кваліфікаційних ліцензій Add-On SL. </w:t>
      </w:r>
    </w:p>
    <w:p w14:paraId="08F98A4C" w14:textId="77777777" w:rsidR="0055446D" w:rsidRDefault="0055446D" w:rsidP="0055446D">
      <w:pPr>
        <w:pStyle w:val="ProductList-Body"/>
        <w:numPr>
          <w:ilvl w:val="0"/>
          <w:numId w:val="40"/>
        </w:numPr>
        <w:ind w:left="450" w:hanging="270"/>
      </w:pPr>
      <w:r>
        <w:t>Якщо використовується Bing Maps Enterprise Platform, це має бути одна з таких ліцензій:</w:t>
      </w:r>
    </w:p>
    <w:p w14:paraId="683B2EBE" w14:textId="77777777" w:rsidR="0055446D" w:rsidRDefault="0055446D" w:rsidP="0055446D">
      <w:pPr>
        <w:pStyle w:val="ProductList-Body"/>
        <w:numPr>
          <w:ilvl w:val="0"/>
          <w:numId w:val="41"/>
        </w:numPr>
        <w:spacing w:before="40"/>
        <w:ind w:left="810" w:hanging="270"/>
      </w:pPr>
      <w:r>
        <w:t>Bing Maps Public Website Usage Add-on SL, доступна для вказаної кількості оплачуваних транзакцій, які виконуються на веб-сайті, доступному для широкого загалу без обмежень;</w:t>
      </w:r>
    </w:p>
    <w:p w14:paraId="417D2483" w14:textId="77777777" w:rsidR="0055446D" w:rsidRDefault="0055446D" w:rsidP="0055446D">
      <w:pPr>
        <w:pStyle w:val="ProductList-Body"/>
        <w:numPr>
          <w:ilvl w:val="0"/>
          <w:numId w:val="41"/>
        </w:numPr>
        <w:spacing w:before="40"/>
        <w:ind w:left="810" w:hanging="270"/>
      </w:pPr>
      <w:r>
        <w:t>Bing Maps Internal Website Usage Add-on SL, доступна для вказаної кількості оплачуваних транзакцій, які виконуються на внутрішньому веб-сайті (наприклад, в інтрамережі) у приватній мережі;</w:t>
      </w:r>
    </w:p>
    <w:p w14:paraId="78EE883C" w14:textId="77777777" w:rsidR="0055446D" w:rsidRDefault="0055446D" w:rsidP="0055446D">
      <w:pPr>
        <w:pStyle w:val="ProductList-Body"/>
        <w:numPr>
          <w:ilvl w:val="0"/>
          <w:numId w:val="41"/>
        </w:numPr>
        <w:spacing w:before="40"/>
        <w:ind w:left="810" w:hanging="270"/>
      </w:pPr>
      <w:r>
        <w:t>Bing Maps Known User Add-on SL;</w:t>
      </w:r>
    </w:p>
    <w:p w14:paraId="71ED4D0C" w14:textId="77777777" w:rsidR="0055446D" w:rsidRDefault="0055446D" w:rsidP="0055446D">
      <w:pPr>
        <w:pStyle w:val="ProductList-Body"/>
        <w:numPr>
          <w:ilvl w:val="0"/>
          <w:numId w:val="41"/>
        </w:numPr>
        <w:spacing w:before="40"/>
        <w:ind w:left="810" w:hanging="270"/>
      </w:pPr>
      <w:r>
        <w:t>Bing Maps Light Known User Add-on SL.</w:t>
      </w:r>
    </w:p>
    <w:p w14:paraId="37B1AAE3" w14:textId="77777777" w:rsidR="0055446D" w:rsidRDefault="0055446D" w:rsidP="0055446D">
      <w:pPr>
        <w:pStyle w:val="ProductList-Body"/>
        <w:numPr>
          <w:ilvl w:val="0"/>
          <w:numId w:val="20"/>
        </w:numPr>
        <w:spacing w:before="40"/>
        <w:ind w:left="450" w:hanging="270"/>
      </w:pPr>
      <w:r>
        <w:t>Якщо використовується Mobile Asset Management Platform, для кожного Ресурсу це має бути одна з таких ліцензій:</w:t>
      </w:r>
    </w:p>
    <w:p w14:paraId="35F5A51A" w14:textId="77777777" w:rsidR="0055446D" w:rsidRDefault="0055446D" w:rsidP="0055446D">
      <w:pPr>
        <w:pStyle w:val="ProductList-Body"/>
        <w:numPr>
          <w:ilvl w:val="1"/>
          <w:numId w:val="20"/>
        </w:numPr>
        <w:spacing w:before="40"/>
        <w:ind w:left="810" w:hanging="270"/>
      </w:pPr>
      <w:r>
        <w:t>Mobile Asset Management for North America Add-on SL (з маршрутизацією або без маршрутизації);</w:t>
      </w:r>
    </w:p>
    <w:p w14:paraId="2BCB99BC" w14:textId="77777777" w:rsidR="0055446D" w:rsidRDefault="0055446D" w:rsidP="0055446D">
      <w:pPr>
        <w:pStyle w:val="ProductList-Body"/>
        <w:numPr>
          <w:ilvl w:val="1"/>
          <w:numId w:val="20"/>
        </w:numPr>
        <w:spacing w:before="40"/>
        <w:ind w:left="810" w:hanging="270"/>
      </w:pPr>
      <w:r>
        <w:t>Mobile Asset Management for Europe Add-on SL (з маршрутизацією або без маршрутизації);</w:t>
      </w:r>
    </w:p>
    <w:p w14:paraId="3CD5791E" w14:textId="77777777" w:rsidR="0055446D" w:rsidRDefault="0055446D" w:rsidP="0055446D">
      <w:pPr>
        <w:pStyle w:val="ProductList-Body"/>
        <w:numPr>
          <w:ilvl w:val="1"/>
          <w:numId w:val="20"/>
        </w:numPr>
        <w:spacing w:before="40"/>
        <w:ind w:left="810" w:hanging="270"/>
      </w:pPr>
      <w:r>
        <w:t>Mobile Asset Management for Rest of World Add-on SL (з маршрутизацією або без маршрутизації).</w:t>
      </w:r>
    </w:p>
    <w:p w14:paraId="64945A19" w14:textId="77777777" w:rsidR="0055446D" w:rsidRDefault="0055446D" w:rsidP="0055446D">
      <w:pPr>
        <w:pStyle w:val="ProductList-Body"/>
      </w:pPr>
    </w:p>
    <w:p w14:paraId="2A5167FF" w14:textId="77777777" w:rsidR="0055446D" w:rsidRPr="00917344" w:rsidRDefault="0055446D" w:rsidP="0055446D">
      <w:pPr>
        <w:pStyle w:val="ProductList-Body"/>
        <w:rPr>
          <w:b/>
          <w:color w:val="00188F"/>
        </w:rPr>
      </w:pPr>
      <w:r>
        <w:rPr>
          <w:b/>
          <w:color w:val="00188F"/>
        </w:rPr>
        <w:t xml:space="preserve">Кваліфікаційні ліцензії Add-on SL для </w:t>
      </w:r>
      <w:r w:rsidRPr="00917344">
        <w:rPr>
          <w:b/>
          <w:color w:val="00188F"/>
        </w:rPr>
        <w:t>Mobile Asset</w:t>
      </w:r>
      <w:r>
        <w:rPr>
          <w:b/>
          <w:color w:val="00188F"/>
        </w:rPr>
        <w:t xml:space="preserve"> Management Platform Service SL</w:t>
      </w:r>
    </w:p>
    <w:p w14:paraId="100F5F3B" w14:textId="77777777" w:rsidR="0055446D" w:rsidRDefault="0055446D" w:rsidP="0055446D">
      <w:pPr>
        <w:pStyle w:val="ProductList-Body"/>
      </w:pPr>
      <w:r>
        <w:t>Ліцензія Add-on SL потрібна для кожного відстежуваного Ресурсу, розташування якого на основі GPS чи іншого датчика можна відстежувати, відображати, використовувати для зворотнього геокодування або обчислень за допомогою платформи Mobile Asset Management Platform. Ресурс – це будь-який транспортний засіб, пристрій або інший мобільний об’єкт. Ці Ліцензії Add-On SL призначено для вказаної кількості відстежуваних Ресурсів.</w:t>
      </w:r>
    </w:p>
    <w:p w14:paraId="38C519C0" w14:textId="77777777" w:rsidR="0055446D" w:rsidRDefault="0055446D" w:rsidP="0055446D">
      <w:pPr>
        <w:pStyle w:val="ProductList-Body"/>
      </w:pPr>
    </w:p>
    <w:p w14:paraId="7C79A0E1" w14:textId="77777777" w:rsidR="0055446D" w:rsidRPr="00917344" w:rsidRDefault="0055446D" w:rsidP="0055446D">
      <w:pPr>
        <w:pStyle w:val="ProductList-Body"/>
        <w:rPr>
          <w:b/>
          <w:color w:val="00188F"/>
        </w:rPr>
      </w:pPr>
      <w:r>
        <w:rPr>
          <w:b/>
          <w:color w:val="00188F"/>
        </w:rPr>
        <w:t>Автентифіковані користувачі</w:t>
      </w:r>
    </w:p>
    <w:p w14:paraId="611DD88A" w14:textId="77777777" w:rsidR="0055446D" w:rsidRDefault="0055446D" w:rsidP="0055446D">
      <w:pPr>
        <w:pStyle w:val="ProductList-Body"/>
      </w:pPr>
      <w:r>
        <w:t xml:space="preserve">Користувачі, автентифіковані програмами Клієнта, які отримують доступ до платформ Bing Maps Enterprise Platform і Mobile Asset Management Platform, повинні мати ліцензію </w:t>
      </w:r>
      <w:r>
        <w:rPr>
          <w:lang w:val="en-US"/>
        </w:rPr>
        <w:t>SL</w:t>
      </w:r>
      <w:r>
        <w:t>.</w:t>
      </w:r>
    </w:p>
    <w:p w14:paraId="7BF01303" w14:textId="77777777" w:rsidR="00591A17" w:rsidRPr="00F55075" w:rsidRDefault="00591A17" w:rsidP="00591A17">
      <w:pPr>
        <w:pStyle w:val="ProductList-Body"/>
      </w:pPr>
    </w:p>
    <w:p w14:paraId="44164F21" w14:textId="77777777" w:rsidR="00591A17" w:rsidRPr="00F55075" w:rsidRDefault="00591A17" w:rsidP="00591A17">
      <w:pPr>
        <w:pStyle w:val="ProductList-Body"/>
        <w:keepNext/>
      </w:pPr>
      <w:r>
        <w:rPr>
          <w:b/>
          <w:color w:val="00188F"/>
        </w:rPr>
        <w:t>Інтерфейси API Карт Bing</w:t>
      </w:r>
    </w:p>
    <w:p w14:paraId="26E67457" w14:textId="30B148B3" w:rsidR="00591A17" w:rsidRPr="00F55075" w:rsidRDefault="00591A17" w:rsidP="00591A17">
      <w:pPr>
        <w:pStyle w:val="ProductList-Body"/>
      </w:pPr>
      <w:r>
        <w:t xml:space="preserve">Клієнт може використовувати всі інтерфейси API Карт Bing згідно з умовами використання інтерфейсів API Microsoft Bing Maps Platform і SDK для Bing Maps Platform, включно з їхніми наступними версіями. Ці умови можна знайти за такими адресами: </w:t>
      </w:r>
      <w:hyperlink r:id="rId46" w:history="1">
        <w:r>
          <w:rPr>
            <w:rStyle w:val="Hyperlink"/>
          </w:rPr>
          <w:t>https://aka.ms/bingmapsplatformapistou</w:t>
        </w:r>
      </w:hyperlink>
      <w:r>
        <w:t xml:space="preserve"> та </w:t>
      </w:r>
      <w:hyperlink r:id="rId47" w:history="1">
        <w:r w:rsidR="00765837">
          <w:rPr>
            <w:rStyle w:val="Hyperlink"/>
          </w:rPr>
          <w:t>https://aka.ms/bingmapsplatformsdks/</w:t>
        </w:r>
      </w:hyperlink>
      <w:r>
        <w:t>.</w:t>
      </w:r>
    </w:p>
    <w:p w14:paraId="7209EECA" w14:textId="77777777" w:rsidR="00591A17" w:rsidRPr="00F55075" w:rsidRDefault="00591A17" w:rsidP="00591A17">
      <w:pPr>
        <w:pStyle w:val="ProductList-Body"/>
      </w:pPr>
    </w:p>
    <w:p w14:paraId="021ABCA3" w14:textId="77777777" w:rsidR="00591A17" w:rsidRPr="00F55075" w:rsidRDefault="00591A17" w:rsidP="00591A17">
      <w:pPr>
        <w:pStyle w:val="ProductList-Body"/>
      </w:pPr>
      <w:r>
        <w:rPr>
          <w:b/>
          <w:color w:val="00188F"/>
        </w:rPr>
        <w:t>Конфіденційність у Картах Bing</w:t>
      </w:r>
    </w:p>
    <w:p w14:paraId="56C3796D" w14:textId="77777777" w:rsidR="00591A17" w:rsidRPr="00F55075" w:rsidRDefault="00591A17" w:rsidP="00591A17">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48" w:history="1">
        <w:r>
          <w:rPr>
            <w:rStyle w:val="Hyperlink"/>
          </w:rPr>
          <w:t>https://go.microsoft.com/fwlink/?LinkId=521839</w:t>
        </w:r>
      </w:hyperlink>
      <w:r>
        <w:t>, поширюються на те, як Клієнт використовує Служби «Карти Bing».</w:t>
      </w:r>
    </w:p>
    <w:p w14:paraId="24163DFE" w14:textId="77777777" w:rsidR="00591A17" w:rsidRPr="00F55075" w:rsidRDefault="00EA6E8E"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p w14:paraId="5D174CCC" w14:textId="77777777" w:rsidR="00EB0B2A" w:rsidRPr="00EB0B2A" w:rsidRDefault="00EB0B2A" w:rsidP="00EB0B2A">
      <w:pPr>
        <w:pStyle w:val="ProductList-Offering2Heading"/>
        <w:outlineLvl w:val="2"/>
        <w:rPr>
          <w:lang w:val="uk-UA"/>
        </w:rPr>
      </w:pPr>
      <w:r w:rsidRPr="00EB0B2A">
        <w:rPr>
          <w:lang w:val="uk-UA"/>
        </w:rPr>
        <w:tab/>
      </w:r>
      <w:bookmarkStart w:id="173" w:name="_Toc476230942"/>
      <w:bookmarkStart w:id="174" w:name="_Toc491801434"/>
      <w:bookmarkStart w:id="175" w:name="BusinessApplicationPlatform"/>
      <w:r w:rsidRPr="00EB0B2A">
        <w:rPr>
          <w:lang w:val="uk-UA"/>
        </w:rPr>
        <w:t>Платформа програм для бізнесу</w:t>
      </w:r>
      <w:bookmarkEnd w:id="173"/>
      <w:bookmarkEnd w:id="174"/>
    </w:p>
    <w:bookmarkEnd w:id="175"/>
    <w:p w14:paraId="61EA18E1"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first" r:id="rId49"/>
          <w:type w:val="continuous"/>
          <w:pgSz w:w="12240" w:h="15840"/>
          <w:pgMar w:top="1440" w:right="720" w:bottom="1440" w:left="720" w:header="720" w:footer="720" w:gutter="0"/>
          <w:cols w:space="720"/>
          <w:titlePg/>
          <w:docGrid w:linePitch="360"/>
        </w:sectPr>
      </w:pPr>
    </w:p>
    <w:p w14:paraId="6CC969B8" w14:textId="77777777" w:rsidR="00EB0B2A" w:rsidRPr="004E78BB" w:rsidRDefault="00EB0B2A" w:rsidP="00EB0B2A">
      <w:pPr>
        <w:pStyle w:val="ProductList-Body"/>
      </w:pPr>
      <w:r>
        <w:rPr>
          <w:rFonts w:asciiTheme="majorHAnsi" w:hAnsiTheme="majorHAnsi"/>
          <w:sz w:val="16"/>
          <w:szCs w:val="16"/>
        </w:rPr>
        <w:t>Microsoft Flow</w:t>
      </w:r>
    </w:p>
    <w:p w14:paraId="05E9ACF6" w14:textId="77777777" w:rsidR="00EB0B2A" w:rsidRPr="004E78BB" w:rsidRDefault="00EB0B2A" w:rsidP="00EB0B2A">
      <w:pPr>
        <w:pStyle w:val="ProductList-Body"/>
      </w:pPr>
      <w:r>
        <w:rPr>
          <w:rFonts w:asciiTheme="majorHAnsi" w:hAnsiTheme="majorHAnsi"/>
          <w:sz w:val="16"/>
          <w:szCs w:val="16"/>
        </w:rPr>
        <w:t>Microsoft PowerApps</w:t>
      </w:r>
    </w:p>
    <w:p w14:paraId="709D093E" w14:textId="77777777" w:rsidR="00EB0B2A" w:rsidRPr="004E78BB" w:rsidRDefault="00EB0B2A" w:rsidP="00EB0B2A">
      <w:pPr>
        <w:pStyle w:val="ProductList-Body"/>
      </w:pPr>
      <w:r>
        <w:rPr>
          <w:rFonts w:asciiTheme="majorHAnsi" w:hAnsiTheme="majorHAnsi"/>
          <w:sz w:val="16"/>
          <w:szCs w:val="16"/>
        </w:rPr>
        <w:t>Microsoft Power BI Pro</w:t>
      </w:r>
    </w:p>
    <w:p w14:paraId="53789259" w14:textId="77777777" w:rsidR="00EB0B2A" w:rsidRPr="004E78BB" w:rsidRDefault="00EB0B2A" w:rsidP="00EB0B2A">
      <w:pPr>
        <w:pStyle w:val="ProductList-Body"/>
      </w:pPr>
      <w:r>
        <w:rPr>
          <w:rFonts w:asciiTheme="majorHAnsi" w:hAnsiTheme="majorHAnsi"/>
          <w:sz w:val="16"/>
          <w:szCs w:val="16"/>
        </w:rPr>
        <w:t>Microsoft Power BI Premium</w:t>
      </w:r>
    </w:p>
    <w:p w14:paraId="53933FDD" w14:textId="77777777" w:rsidR="00EB0B2A" w:rsidRDefault="00EB0B2A" w:rsidP="00EB0B2A">
      <w:pPr>
        <w:pStyle w:val="ProductList-Body"/>
        <w:rPr>
          <w:rFonts w:asciiTheme="majorHAnsi" w:hAnsiTheme="majorHAnsi"/>
          <w:sz w:val="16"/>
          <w:szCs w:val="16"/>
        </w:rPr>
        <w:sectPr w:rsidR="00EB0B2A"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305F1D4" w14:textId="77777777" w:rsidR="00EB0B2A" w:rsidRPr="00525ED7" w:rsidRDefault="00EB0B2A" w:rsidP="00EB0B2A">
      <w:pPr>
        <w:pStyle w:val="ProductList-Body"/>
        <w:pBdr>
          <w:top w:val="single" w:sz="4" w:space="1" w:color="BFBFBF" w:themeColor="background1" w:themeShade="BF"/>
        </w:pBdr>
        <w:rPr>
          <w:b/>
          <w:color w:val="000000" w:themeColor="text1"/>
          <w:sz w:val="8"/>
          <w:szCs w:val="8"/>
          <w:lang w:val="en-US" w:eastAsia="en-US" w:bidi="ar-SA"/>
        </w:rPr>
      </w:pPr>
    </w:p>
    <w:p w14:paraId="261B251D" w14:textId="77777777" w:rsidR="00EB0B2A" w:rsidRPr="004E78BB" w:rsidRDefault="00EB0B2A" w:rsidP="00EB0B2A">
      <w:pPr>
        <w:pStyle w:val="ProductList-Body"/>
        <w:keepNext/>
        <w:tabs>
          <w:tab w:val="clear" w:pos="158"/>
          <w:tab w:val="left" w:pos="360"/>
        </w:tabs>
      </w:pPr>
      <w:r>
        <w:rPr>
          <w:b/>
          <w:color w:val="00188F"/>
        </w:rPr>
        <w:t>Повідомлення</w:t>
      </w:r>
    </w:p>
    <w:p w14:paraId="3854454F" w14:textId="77777777" w:rsidR="00446133" w:rsidRPr="002725D5" w:rsidRDefault="00446133" w:rsidP="00446133">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Вкладення 1" w:history="1">
        <w:r>
          <w:rPr>
            <w:rStyle w:val="Hyperlink"/>
          </w:rPr>
          <w:t>Вкладенні 1</w:t>
        </w:r>
      </w:hyperlink>
      <w:r>
        <w:t>.</w:t>
      </w:r>
    </w:p>
    <w:p w14:paraId="0B2E70AB" w14:textId="77777777" w:rsidR="00EB0B2A" w:rsidRPr="004E78BB" w:rsidRDefault="00EB0B2A" w:rsidP="00EB0B2A">
      <w:pPr>
        <w:pStyle w:val="ProductList-Body"/>
      </w:pPr>
    </w:p>
    <w:p w14:paraId="0FA4FCB5" w14:textId="77777777" w:rsidR="00EB0B2A" w:rsidRPr="004E78BB" w:rsidRDefault="00EB0B2A" w:rsidP="00EB0B2A">
      <w:pPr>
        <w:pStyle w:val="ProductList-Body"/>
        <w:keepNext/>
        <w:tabs>
          <w:tab w:val="clear" w:pos="158"/>
          <w:tab w:val="left" w:pos="360"/>
        </w:tabs>
      </w:pPr>
      <w:r>
        <w:rPr>
          <w:b/>
          <w:color w:val="00188F"/>
          <w:szCs w:val="18"/>
        </w:rPr>
        <w:t>Microsoft Power BI</w:t>
      </w:r>
    </w:p>
    <w:p w14:paraId="477F6227" w14:textId="77777777" w:rsidR="00EB0B2A" w:rsidRPr="004E78BB" w:rsidRDefault="00EB0B2A" w:rsidP="00EB0B2A">
      <w:pPr>
        <w:pStyle w:val="ProductList-Body"/>
        <w:ind w:left="180"/>
      </w:pPr>
      <w:r>
        <w:rPr>
          <w:b/>
          <w:color w:val="0072C6"/>
          <w:szCs w:val="18"/>
        </w:rPr>
        <w:t>Визначення</w:t>
      </w:r>
    </w:p>
    <w:p w14:paraId="7CE5470F" w14:textId="77777777" w:rsidR="00EB0B2A" w:rsidRPr="004E78BB" w:rsidRDefault="00EB0B2A" w:rsidP="00EB0B2A">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2E402F0" w14:textId="77777777" w:rsidR="00EB0B2A" w:rsidRPr="004E78BB" w:rsidRDefault="00EB0B2A" w:rsidP="00EB0B2A">
      <w:pPr>
        <w:pStyle w:val="ProductList-Body"/>
        <w:ind w:left="180"/>
      </w:pPr>
      <w:r>
        <w:rPr>
          <w:szCs w:val="18"/>
        </w:rPr>
        <w:t>«Embedded Capabilities» – це інтерфейси API і вбудовані подання Power BI для користування програмою.</w:t>
      </w:r>
    </w:p>
    <w:p w14:paraId="005167AA" w14:textId="77777777" w:rsidR="00EB0B2A" w:rsidRPr="004E78BB" w:rsidRDefault="00EB0B2A" w:rsidP="00EB0B2A">
      <w:pPr>
        <w:pStyle w:val="ProductList-Body"/>
        <w:ind w:left="180"/>
      </w:pPr>
    </w:p>
    <w:p w14:paraId="4E029A42" w14:textId="77777777" w:rsidR="00EB0B2A" w:rsidRPr="004E78BB" w:rsidRDefault="00EB0B2A" w:rsidP="00EB0B2A">
      <w:pPr>
        <w:pStyle w:val="ProductList-Body"/>
        <w:keepNext/>
        <w:ind w:left="187"/>
      </w:pPr>
      <w:r>
        <w:rPr>
          <w:b/>
          <w:color w:val="0072C6"/>
          <w:szCs w:val="18"/>
        </w:rPr>
        <w:lastRenderedPageBreak/>
        <w:t>Виняток щодо хостингу для Embedded Capabilities</w:t>
      </w:r>
    </w:p>
    <w:p w14:paraId="54E4BAF9" w14:textId="77777777" w:rsidR="00EB0B2A" w:rsidRPr="004E78BB" w:rsidRDefault="00EB0B2A" w:rsidP="00EB0B2A">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65E5CCB4" w14:textId="77777777" w:rsidR="00EB0B2A" w:rsidRPr="004E78BB" w:rsidRDefault="00EB0B2A" w:rsidP="00EB0B2A">
      <w:pPr>
        <w:pStyle w:val="ProductList-Body"/>
        <w:ind w:left="180"/>
      </w:pPr>
    </w:p>
    <w:p w14:paraId="3BEB04F6" w14:textId="77777777" w:rsidR="00EB0B2A" w:rsidRPr="004E78BB" w:rsidRDefault="00EB0B2A" w:rsidP="00EB0B2A">
      <w:pPr>
        <w:pStyle w:val="ProductList-Body"/>
        <w:ind w:left="180"/>
      </w:pPr>
      <w:r>
        <w:rPr>
          <w:b/>
          <w:color w:val="0072C6"/>
          <w:szCs w:val="18"/>
        </w:rPr>
        <w:t>Обмеження</w:t>
      </w:r>
    </w:p>
    <w:p w14:paraId="422A169A" w14:textId="77777777" w:rsidR="00EB0B2A" w:rsidRPr="004E78BB" w:rsidRDefault="00EB0B2A" w:rsidP="00EB0B2A">
      <w:pPr>
        <w:pStyle w:val="ProductList-Body"/>
        <w:ind w:left="180"/>
      </w:pPr>
      <w:r>
        <w:rPr>
          <w:szCs w:val="18"/>
        </w:rPr>
        <w:t>Не дозволяється:</w:t>
      </w:r>
    </w:p>
    <w:p w14:paraId="63B1E57D" w14:textId="77777777" w:rsidR="00EB0B2A" w:rsidRPr="004E78BB" w:rsidRDefault="00EB0B2A" w:rsidP="00EB0B2A">
      <w:pPr>
        <w:pStyle w:val="ProductList-Body"/>
        <w:numPr>
          <w:ilvl w:val="0"/>
          <w:numId w:val="42"/>
        </w:numPr>
        <w:ind w:left="810" w:hanging="270"/>
      </w:pPr>
      <w:r>
        <w:rPr>
          <w:szCs w:val="18"/>
        </w:rPr>
        <w:t>перепродавати або передавати Служби Microsoft Power BI, або</w:t>
      </w:r>
    </w:p>
    <w:p w14:paraId="3ABDDA8E" w14:textId="77777777" w:rsidR="00EB0B2A" w:rsidRPr="004E78BB" w:rsidRDefault="00EB0B2A" w:rsidP="00EB0B2A">
      <w:pPr>
        <w:pStyle w:val="ProductList-Body"/>
        <w:numPr>
          <w:ilvl w:val="0"/>
          <w:numId w:val="42"/>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4E78BB" w:rsidRDefault="00EB0B2A" w:rsidP="00EB0B2A">
      <w:pPr>
        <w:pStyle w:val="ProductList-Body"/>
        <w:ind w:left="180"/>
      </w:pPr>
    </w:p>
    <w:p w14:paraId="767C8D7E" w14:textId="77777777" w:rsidR="00EB0B2A" w:rsidRPr="004E78BB" w:rsidRDefault="00EB0B2A" w:rsidP="00EB0B2A">
      <w:pPr>
        <w:pStyle w:val="ProductList-Body"/>
        <w:ind w:left="180"/>
      </w:pPr>
      <w:r>
        <w:rPr>
          <w:b/>
          <w:color w:val="0072C6"/>
          <w:szCs w:val="18"/>
        </w:rPr>
        <w:t xml:space="preserve">Доступ без ліцензії SL «на користувача» </w:t>
      </w:r>
    </w:p>
    <w:p w14:paraId="234D01CD" w14:textId="34553707" w:rsidR="00EB0B2A" w:rsidRDefault="00EB0B2A" w:rsidP="00EB0B2A">
      <w:pPr>
        <w:pStyle w:val="ProductList-Body"/>
        <w:ind w:left="180"/>
        <w:rPr>
          <w:szCs w:val="18"/>
        </w:rPr>
      </w:pPr>
      <w:r>
        <w:rPr>
          <w:szCs w:val="18"/>
        </w:rPr>
        <w:t>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p>
    <w:p w14:paraId="442CE042" w14:textId="71C79E0E" w:rsidR="00851D25" w:rsidRDefault="00851D25" w:rsidP="00EB0B2A">
      <w:pPr>
        <w:pStyle w:val="ProductList-Body"/>
        <w:ind w:left="180"/>
        <w:rPr>
          <w:szCs w:val="18"/>
        </w:rPr>
      </w:pPr>
    </w:p>
    <w:p w14:paraId="0612E9F1" w14:textId="77777777" w:rsidR="00851D25" w:rsidRPr="0008458E" w:rsidRDefault="00851D25" w:rsidP="00851D25">
      <w:pPr>
        <w:pStyle w:val="ProductList-Body"/>
        <w:ind w:left="180"/>
      </w:pPr>
      <w:r>
        <w:rPr>
          <w:b/>
          <w:color w:val="0072C6"/>
          <w:szCs w:val="18"/>
        </w:rPr>
        <w:t>Публікація в Інтернеті</w:t>
      </w:r>
    </w:p>
    <w:p w14:paraId="1EA56DB6" w14:textId="77777777" w:rsidR="00851D25" w:rsidRPr="0008458E" w:rsidRDefault="00851D25" w:rsidP="00851D25">
      <w:pPr>
        <w:pStyle w:val="ProductList-Body"/>
        <w:ind w:left="180"/>
      </w:pPr>
      <w:r>
        <w:t>Клієнт може скористатися функцією публікації в Інтернеті для надання доступу до вмісту лише на загальнодоступному веб-сайті. Клієнт не може використовувати цю функцію для публікації у внутрішній мережі. Майкрософт може відображати вміст, опублікований на загальнодоступному веб-сайті або в загальнодоступній галереї за допомогою функції публікації в Інтернеті.</w:t>
      </w:r>
    </w:p>
    <w:p w14:paraId="50560FBC" w14:textId="77777777" w:rsidR="00114E9D" w:rsidRPr="00585A48" w:rsidRDefault="00EA6E8E"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0958E02B" w14:textId="55EC9860" w:rsidR="0055446D" w:rsidRPr="0055446D" w:rsidRDefault="0055446D" w:rsidP="0055446D">
      <w:pPr>
        <w:pStyle w:val="ProductList-Offering2Heading"/>
        <w:ind w:firstLine="158"/>
        <w:outlineLvl w:val="2"/>
        <w:rPr>
          <w:b w:val="0"/>
          <w:color w:val="000000" w:themeColor="text1"/>
          <w:sz w:val="8"/>
          <w:szCs w:val="8"/>
          <w:lang w:val="uk-UA"/>
        </w:rPr>
      </w:pPr>
      <w:bookmarkStart w:id="176" w:name="_Toc491801435"/>
      <w:bookmarkStart w:id="177" w:name="_Toc476476628"/>
      <w:r>
        <w:t>Kaizala</w:t>
      </w:r>
      <w:bookmarkEnd w:id="176"/>
    </w:p>
    <w:p w14:paraId="319C821A" w14:textId="77777777" w:rsidR="0055446D" w:rsidRDefault="0055446D" w:rsidP="0055446D">
      <w:pPr>
        <w:pStyle w:val="ProductList-Body"/>
        <w:keepNext/>
        <w:tabs>
          <w:tab w:val="clear" w:pos="158"/>
          <w:tab w:val="left" w:pos="360"/>
        </w:tabs>
        <w:rPr>
          <w:b/>
          <w:color w:val="00188F"/>
        </w:rPr>
      </w:pPr>
      <w:r>
        <w:rPr>
          <w:b/>
          <w:color w:val="00188F"/>
        </w:rPr>
        <w:t>Угода про рівень послуг</w:t>
      </w:r>
    </w:p>
    <w:p w14:paraId="5C37E6ED" w14:textId="77777777" w:rsidR="0055446D" w:rsidRDefault="0055446D" w:rsidP="0055446D">
      <w:pPr>
        <w:pStyle w:val="ProductList-Body"/>
        <w:rPr>
          <w:b/>
          <w:color w:val="00188F"/>
        </w:rPr>
      </w:pPr>
      <w:r>
        <w:t>Для Kaizala не передбачено угоди про рівень послуг.</w:t>
      </w:r>
    </w:p>
    <w:p w14:paraId="67A2F6E0" w14:textId="77777777" w:rsidR="0055446D" w:rsidRPr="00585A48" w:rsidRDefault="00EA6E8E" w:rsidP="0055446D">
      <w:pPr>
        <w:pStyle w:val="ProductList-Body"/>
        <w:shd w:val="clear" w:color="auto" w:fill="A6A6A6" w:themeFill="background1" w:themeFillShade="A6"/>
        <w:spacing w:before="120" w:after="240"/>
        <w:jc w:val="right"/>
        <w:rPr>
          <w:sz w:val="16"/>
          <w:szCs w:val="16"/>
        </w:rPr>
      </w:pPr>
      <w:hyperlink w:anchor="TableofContents" w:history="1">
        <w:r w:rsidR="0055446D">
          <w:rPr>
            <w:rStyle w:val="Hyperlink"/>
            <w:sz w:val="16"/>
            <w:szCs w:val="16"/>
          </w:rPr>
          <w:t>Зміст</w:t>
        </w:r>
      </w:hyperlink>
      <w:r w:rsidR="0055446D">
        <w:rPr>
          <w:sz w:val="16"/>
          <w:szCs w:val="16"/>
        </w:rPr>
        <w:t xml:space="preserve"> / </w:t>
      </w:r>
      <w:hyperlink w:anchor="GeneralTerms" w:history="1">
        <w:r w:rsidR="0055446D">
          <w:rPr>
            <w:rStyle w:val="Hyperlink"/>
            <w:sz w:val="16"/>
            <w:szCs w:val="16"/>
          </w:rPr>
          <w:t>Загальні умови</w:t>
        </w:r>
      </w:hyperlink>
    </w:p>
    <w:p w14:paraId="10A67C49" w14:textId="1464CD4D" w:rsidR="00114E9D" w:rsidRPr="00B64D68" w:rsidRDefault="0055446D" w:rsidP="0055446D">
      <w:pPr>
        <w:pStyle w:val="ProductList-Offering2Heading"/>
        <w:outlineLvl w:val="2"/>
        <w:rPr>
          <w:b w:val="0"/>
          <w:color w:val="000000" w:themeColor="text1"/>
          <w:sz w:val="8"/>
          <w:szCs w:val="8"/>
          <w:lang w:val="uk-UA"/>
        </w:rPr>
      </w:pPr>
      <w:r>
        <w:rPr>
          <w:lang w:val="uk-UA"/>
        </w:rPr>
        <w:tab/>
      </w:r>
      <w:bookmarkStart w:id="178" w:name="_Toc491801436"/>
      <w:r w:rsidR="00114E9D">
        <w:t>Microsoft</w:t>
      </w:r>
      <w:r w:rsidR="00114E9D" w:rsidRPr="00B64D68">
        <w:rPr>
          <w:lang w:val="uk-UA"/>
        </w:rPr>
        <w:t xml:space="preserve"> </w:t>
      </w:r>
      <w:r w:rsidR="00114E9D">
        <w:t>Cloud</w:t>
      </w:r>
      <w:r w:rsidR="00114E9D" w:rsidRPr="00B64D68">
        <w:rPr>
          <w:lang w:val="uk-UA"/>
        </w:rPr>
        <w:t xml:space="preserve"> </w:t>
      </w:r>
      <w:r w:rsidR="00114E9D">
        <w:t>App</w:t>
      </w:r>
      <w:r w:rsidR="00114E9D" w:rsidRPr="00B64D68">
        <w:rPr>
          <w:lang w:val="uk-UA"/>
        </w:rPr>
        <w:t xml:space="preserve"> </w:t>
      </w:r>
      <w:r w:rsidR="00114E9D">
        <w:t>Security</w:t>
      </w:r>
      <w:bookmarkEnd w:id="177"/>
      <w:bookmarkEnd w:id="178"/>
    </w:p>
    <w:p w14:paraId="5DFABFF4" w14:textId="77777777" w:rsidR="00114E9D" w:rsidRDefault="00114E9D" w:rsidP="0055446D">
      <w:pPr>
        <w:pStyle w:val="ProductList-Body"/>
        <w:tabs>
          <w:tab w:val="clear" w:pos="158"/>
          <w:tab w:val="left" w:pos="360"/>
        </w:tabs>
        <w:rPr>
          <w:b/>
          <w:color w:val="00188F"/>
        </w:rPr>
      </w:pPr>
      <w:r>
        <w:rPr>
          <w:b/>
          <w:color w:val="00188F"/>
        </w:rPr>
        <w:t>Повідомлення</w:t>
      </w:r>
    </w:p>
    <w:p w14:paraId="77A2DFC2" w14:textId="77777777" w:rsidR="00114E9D" w:rsidRDefault="00114E9D" w:rsidP="00114E9D">
      <w:pPr>
        <w:pStyle w:val="ProductList-Body"/>
        <w:rPr>
          <w:b/>
          <w:color w:val="00188F"/>
        </w:rPr>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w:t>
      </w:r>
    </w:p>
    <w:p w14:paraId="3E6F19CD" w14:textId="77777777" w:rsidR="00114E9D" w:rsidRPr="00585A48" w:rsidRDefault="00EA6E8E"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5BDC651B" w14:textId="77777777" w:rsidR="00EB0B2A" w:rsidRPr="00EB0B2A" w:rsidRDefault="00EB0B2A" w:rsidP="00EB0B2A">
      <w:pPr>
        <w:pStyle w:val="ProductList-Offering2Heading"/>
        <w:outlineLvl w:val="2"/>
        <w:rPr>
          <w:lang w:val="uk-UA"/>
        </w:rPr>
      </w:pPr>
      <w:r w:rsidRPr="00EB0B2A">
        <w:rPr>
          <w:lang w:val="uk-UA"/>
        </w:rPr>
        <w:tab/>
      </w:r>
      <w:bookmarkStart w:id="179" w:name="_Toc476230944"/>
      <w:bookmarkStart w:id="180" w:name="_Toc491801437"/>
      <w:r>
        <w:t>Microsoft</w:t>
      </w:r>
      <w:r w:rsidRPr="00EB0B2A">
        <w:rPr>
          <w:lang w:val="uk-UA"/>
        </w:rPr>
        <w:t xml:space="preserve"> </w:t>
      </w:r>
      <w:r>
        <w:t>Intune</w:t>
      </w:r>
      <w:bookmarkEnd w:id="179"/>
      <w:bookmarkEnd w:id="180"/>
    </w:p>
    <w:p w14:paraId="311FA4A9"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default" r:id="rId52"/>
          <w:footerReference w:type="first" r:id="rId53"/>
          <w:type w:val="continuous"/>
          <w:pgSz w:w="12240" w:h="15840"/>
          <w:pgMar w:top="1440" w:right="720" w:bottom="1440" w:left="720" w:header="720" w:footer="720" w:gutter="0"/>
          <w:cols w:space="720"/>
          <w:titlePg/>
          <w:docGrid w:linePitch="360"/>
        </w:sectPr>
      </w:pPr>
    </w:p>
    <w:p w14:paraId="25FCB7CB" w14:textId="77777777" w:rsidR="00EB0B2A" w:rsidRPr="004E78BB" w:rsidRDefault="00EB0B2A" w:rsidP="00EB0B2A">
      <w:pPr>
        <w:pStyle w:val="ProductList-Body"/>
      </w:pPr>
      <w:r>
        <w:rPr>
          <w:rFonts w:asciiTheme="majorHAnsi" w:hAnsiTheme="majorHAnsi"/>
          <w:sz w:val="16"/>
          <w:szCs w:val="16"/>
        </w:rPr>
        <w:t>Microsoft Intune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«на пристрій»)</w:t>
      </w:r>
    </w:p>
    <w:p w14:paraId="6B23BCC3" w14:textId="77777777" w:rsidR="00EB0B2A" w:rsidRPr="004E78BB" w:rsidRDefault="00EB0B2A" w:rsidP="00EB0B2A">
      <w:pPr>
        <w:pStyle w:val="ProductList-Body"/>
      </w:pPr>
      <w:r>
        <w:rPr>
          <w:rFonts w:asciiTheme="majorHAnsi" w:hAnsiTheme="majorHAnsi"/>
          <w:sz w:val="16"/>
          <w:szCs w:val="16"/>
        </w:rPr>
        <w:t>Microsoft Intune для EDU (</w:t>
      </w:r>
      <w:r w:rsidRPr="001C6310">
        <w:rPr>
          <w:rFonts w:asciiTheme="majorHAnsi" w:hAnsiTheme="majorHAnsi"/>
          <w:sz w:val="16"/>
          <w:szCs w:val="16"/>
          <w:lang w:val="ru-RU"/>
        </w:rPr>
        <w:t>«</w:t>
      </w:r>
      <w:r>
        <w:rPr>
          <w:rFonts w:asciiTheme="majorHAnsi" w:hAnsiTheme="majorHAnsi"/>
          <w:sz w:val="16"/>
          <w:szCs w:val="16"/>
        </w:rPr>
        <w:t>на користувача</w:t>
      </w:r>
      <w:r w:rsidRPr="001C6310">
        <w:rPr>
          <w:rFonts w:asciiTheme="majorHAnsi" w:hAnsiTheme="majorHAnsi"/>
          <w:sz w:val="16"/>
          <w:szCs w:val="16"/>
          <w:lang w:val="ru-RU"/>
        </w:rPr>
        <w:t>»</w:t>
      </w:r>
      <w:r>
        <w:rPr>
          <w:rFonts w:asciiTheme="majorHAnsi" w:hAnsiTheme="majorHAnsi"/>
          <w:sz w:val="16"/>
          <w:szCs w:val="16"/>
        </w:rPr>
        <w:t xml:space="preserve">, </w:t>
      </w:r>
      <w:r w:rsidRPr="001C6310">
        <w:rPr>
          <w:rFonts w:asciiTheme="majorHAnsi" w:hAnsiTheme="majorHAnsi"/>
          <w:sz w:val="16"/>
          <w:szCs w:val="16"/>
          <w:lang w:val="ru-RU"/>
        </w:rPr>
        <w:t>«</w:t>
      </w:r>
      <w:r>
        <w:rPr>
          <w:rFonts w:asciiTheme="majorHAnsi" w:hAnsiTheme="majorHAnsi"/>
          <w:sz w:val="16"/>
          <w:szCs w:val="16"/>
        </w:rPr>
        <w:t>на пристрій</w:t>
      </w:r>
      <w:r w:rsidRPr="001C6310">
        <w:rPr>
          <w:rFonts w:asciiTheme="majorHAnsi" w:hAnsiTheme="majorHAnsi"/>
          <w:sz w:val="16"/>
          <w:szCs w:val="16"/>
          <w:lang w:val="ru-RU"/>
        </w:rPr>
        <w:t>»</w:t>
      </w:r>
      <w:r>
        <w:rPr>
          <w:rFonts w:asciiTheme="majorHAnsi" w:hAnsiTheme="majorHAnsi"/>
          <w:sz w:val="16"/>
          <w:szCs w:val="16"/>
        </w:rPr>
        <w:t>)</w:t>
      </w:r>
    </w:p>
    <w:p w14:paraId="550D72C2" w14:textId="77777777" w:rsidR="00EB0B2A" w:rsidRPr="004E78BB" w:rsidRDefault="00EB0B2A" w:rsidP="00EB0B2A">
      <w:pPr>
        <w:pStyle w:val="ProductList-Body"/>
      </w:pPr>
      <w:r>
        <w:rPr>
          <w:rFonts w:asciiTheme="majorHAnsi" w:hAnsiTheme="majorHAnsi"/>
          <w:sz w:val="16"/>
          <w:szCs w:val="16"/>
        </w:rPr>
        <w:t>Microsoft Intune Add-on для System Center Configuration</w:t>
      </w:r>
    </w:p>
    <w:p w14:paraId="7FF8684B" w14:textId="77777777" w:rsidR="00EB0B2A" w:rsidRPr="00A8327A" w:rsidRDefault="00EB0B2A" w:rsidP="00EB0B2A">
      <w:pPr>
        <w:pStyle w:val="ProductList-Body"/>
        <w:rPr>
          <w:rFonts w:asciiTheme="majorHAnsi" w:hAnsiTheme="majorHAnsi"/>
          <w:sz w:val="16"/>
          <w:szCs w:val="16"/>
        </w:rPr>
        <w:sectPr w:rsidR="00EB0B2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для System Center Configuration Manager і System Center Endpoint Protection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xml:space="preserve">, </w:t>
      </w:r>
      <w:r w:rsidRPr="001C6310">
        <w:rPr>
          <w:rFonts w:asciiTheme="majorHAnsi" w:hAnsiTheme="majorHAnsi"/>
          <w:sz w:val="16"/>
          <w:szCs w:val="16"/>
        </w:rPr>
        <w:t>«</w:t>
      </w:r>
      <w:r>
        <w:rPr>
          <w:rFonts w:asciiTheme="majorHAnsi" w:hAnsiTheme="majorHAnsi"/>
          <w:sz w:val="16"/>
          <w:szCs w:val="16"/>
        </w:rPr>
        <w:t>на пристрій</w:t>
      </w:r>
      <w:r w:rsidRPr="001C6310">
        <w:rPr>
          <w:rFonts w:asciiTheme="majorHAnsi" w:hAnsiTheme="majorHAnsi"/>
          <w:sz w:val="16"/>
          <w:szCs w:val="16"/>
        </w:rPr>
        <w:t>»</w:t>
      </w:r>
      <w:r>
        <w:rPr>
          <w:rFonts w:asciiTheme="majorHAnsi" w:hAnsiTheme="majorHAnsi"/>
          <w:sz w:val="16"/>
          <w:szCs w:val="16"/>
        </w:rPr>
        <w:t>)</w:t>
      </w:r>
      <w:r>
        <w:rPr>
          <w:rFonts w:asciiTheme="majorHAnsi" w:hAnsiTheme="majorHAnsi"/>
          <w:sz w:val="16"/>
          <w:szCs w:val="16"/>
        </w:rPr>
        <w:br/>
        <w:t>(</w:t>
      </w:r>
      <w:r w:rsidRPr="001C6310">
        <w:rPr>
          <w:rFonts w:asciiTheme="majorHAnsi" w:hAnsiTheme="majorHAnsi"/>
          <w:sz w:val="16"/>
          <w:szCs w:val="16"/>
        </w:rPr>
        <w:t>«</w:t>
      </w:r>
      <w:r>
        <w:rPr>
          <w:rFonts w:asciiTheme="majorHAnsi" w:hAnsiTheme="majorHAnsi"/>
          <w:sz w:val="16"/>
          <w:szCs w:val="16"/>
        </w:rPr>
        <w:t>Microsoft Intune Add-On</w:t>
      </w:r>
      <w:r w:rsidRPr="001C6310">
        <w:rPr>
          <w:rFonts w:asciiTheme="majorHAnsi" w:hAnsiTheme="majorHAnsi"/>
          <w:sz w:val="16"/>
          <w:szCs w:val="16"/>
        </w:rPr>
        <w:t>»</w:t>
      </w:r>
      <w:r>
        <w:rPr>
          <w:rFonts w:asciiTheme="majorHAnsi" w:hAnsiTheme="majorHAnsi"/>
          <w:sz w:val="16"/>
          <w:szCs w:val="16"/>
        </w:rPr>
        <w:t>)</w:t>
      </w:r>
    </w:p>
    <w:p w14:paraId="77C6140E" w14:textId="77777777" w:rsidR="00EB0B2A" w:rsidRPr="001C6310" w:rsidRDefault="00EB0B2A" w:rsidP="00EB0B2A">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EB0B2A">
      <w:pPr>
        <w:pStyle w:val="ProductList-Body"/>
        <w:tabs>
          <w:tab w:val="clear" w:pos="158"/>
          <w:tab w:val="left" w:pos="360"/>
        </w:tabs>
      </w:pPr>
      <w:r>
        <w:rPr>
          <w:b/>
          <w:color w:val="00188F"/>
        </w:rPr>
        <w:t>Повідомлення</w:t>
      </w:r>
    </w:p>
    <w:p w14:paraId="61CA23A9" w14:textId="77777777" w:rsidR="00EB0B2A" w:rsidRPr="004E78BB" w:rsidRDefault="00EB0B2A" w:rsidP="00EB0B2A">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22C6FA0A" w14:textId="77777777" w:rsidR="00EB0B2A" w:rsidRPr="004E78BB" w:rsidRDefault="00EB0B2A" w:rsidP="00EB0B2A">
      <w:pPr>
        <w:pStyle w:val="ProductList-Body"/>
      </w:pPr>
    </w:p>
    <w:p w14:paraId="46731DD6" w14:textId="77777777" w:rsidR="00EB0B2A" w:rsidRPr="004E78BB" w:rsidRDefault="00EB0B2A" w:rsidP="00EB0B2A">
      <w:pPr>
        <w:pStyle w:val="ProductList-Body"/>
        <w:tabs>
          <w:tab w:val="clear" w:pos="158"/>
          <w:tab w:val="left" w:pos="180"/>
        </w:tabs>
      </w:pPr>
      <w:r>
        <w:rPr>
          <w:b/>
          <w:color w:val="00188F"/>
        </w:rPr>
        <w:t>Керування пристроями та програмами</w:t>
      </w:r>
    </w:p>
    <w:p w14:paraId="494C6A2A" w14:textId="77777777" w:rsidR="00EB0B2A" w:rsidRPr="004E78BB" w:rsidRDefault="00EB0B2A" w:rsidP="00EB0B2A">
      <w:pPr>
        <w:pStyle w:val="ProductList-Body"/>
        <w:tabs>
          <w:tab w:val="clear" w:pos="158"/>
          <w:tab w:val="left" w:pos="180"/>
        </w:tabs>
      </w:pPr>
      <w:r>
        <w:t xml:space="preserve">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Кожен пристрій, якому клієнт призначає ліцензію SL, може отримати доступ до Онлайнових служб і пов’язаного програмного забезпечення (включно з програмним забезпеченням System Center). Користуватися ними зможе будь-яка кількість користувачів. Для керування пристроєм, доступ до якого має кілька користувачів, необхідно мати Ліцензію на передплату </w:t>
      </w:r>
      <w:r w:rsidRPr="001C6310">
        <w:rPr>
          <w:lang w:val="ru-RU"/>
        </w:rPr>
        <w:t>«</w:t>
      </w:r>
      <w:r>
        <w:t>на пристрій</w:t>
      </w:r>
      <w:r w:rsidRPr="001C6310">
        <w:rPr>
          <w:lang w:val="ru-RU"/>
        </w:rPr>
        <w:t>»</w:t>
      </w:r>
      <w:r>
        <w:t xml:space="preserve"> або Ліцензію на передплату «на користувача» для кожного користувача.</w:t>
      </w:r>
    </w:p>
    <w:p w14:paraId="00B0DFE5" w14:textId="77777777" w:rsidR="00467934" w:rsidRPr="003C2FBE" w:rsidRDefault="00467934" w:rsidP="00467934">
      <w:pPr>
        <w:pStyle w:val="ProductList-Body"/>
        <w:tabs>
          <w:tab w:val="clear" w:pos="158"/>
          <w:tab w:val="left" w:pos="180"/>
        </w:tabs>
      </w:pPr>
    </w:p>
    <w:p w14:paraId="1C89F1F1" w14:textId="77777777" w:rsidR="00467934" w:rsidRPr="003C2FBE" w:rsidRDefault="00467934" w:rsidP="00851D25">
      <w:pPr>
        <w:pStyle w:val="ProductList-Body"/>
        <w:keepNext/>
        <w:tabs>
          <w:tab w:val="clear" w:pos="158"/>
          <w:tab w:val="left" w:pos="180"/>
        </w:tabs>
      </w:pPr>
      <w:r>
        <w:rPr>
          <w:b/>
          <w:color w:val="00188F"/>
        </w:rPr>
        <w:lastRenderedPageBreak/>
        <w:t>Ліцензія Storage Add-on SL</w:t>
      </w:r>
    </w:p>
    <w:p w14:paraId="7313624C" w14:textId="77777777" w:rsidR="00467934" w:rsidRPr="003C2FBE" w:rsidRDefault="00467934" w:rsidP="00467934">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3C2FBE" w:rsidRDefault="00467934" w:rsidP="00467934">
      <w:pPr>
        <w:pStyle w:val="ProductList-Body"/>
        <w:tabs>
          <w:tab w:val="clear" w:pos="158"/>
          <w:tab w:val="left" w:pos="180"/>
        </w:tabs>
      </w:pPr>
    </w:p>
    <w:p w14:paraId="56145B66" w14:textId="77777777" w:rsidR="00467934" w:rsidRPr="003C2FBE" w:rsidRDefault="00467934" w:rsidP="00467934">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467934">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54" w:history="1">
        <w:r>
          <w:rPr>
            <w:rStyle w:val="Hyperlink"/>
          </w:rPr>
          <w:t>http://go.microsoft.com/?linkid=9839206</w:t>
        </w:r>
      </w:hyperlink>
      <w:hyperlink w:history="1"/>
      <w:r>
        <w:t>.</w:t>
      </w:r>
    </w:p>
    <w:p w14:paraId="23D48D68" w14:textId="77777777" w:rsidR="00467934" w:rsidRPr="003C2FBE" w:rsidRDefault="00467934" w:rsidP="00467934">
      <w:pPr>
        <w:pStyle w:val="ProductList-Body"/>
        <w:tabs>
          <w:tab w:val="clear" w:pos="158"/>
          <w:tab w:val="left" w:pos="180"/>
        </w:tabs>
      </w:pPr>
    </w:p>
    <w:p w14:paraId="2C41A699" w14:textId="77777777" w:rsidR="00467934" w:rsidRPr="003C2FBE" w:rsidRDefault="00467934" w:rsidP="00467934">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467934">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571329AA" w14:textId="77777777" w:rsidR="00467934" w:rsidRPr="003C2FBE" w:rsidRDefault="00EA6E8E"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7B1955E" w14:textId="412CC181" w:rsidR="005F4445" w:rsidRPr="00903BB7" w:rsidRDefault="005F4445" w:rsidP="00446133">
      <w:pPr>
        <w:pStyle w:val="ProductList-Offering2Heading"/>
        <w:keepNext/>
        <w:outlineLvl w:val="2"/>
      </w:pPr>
      <w:r>
        <w:tab/>
      </w:r>
      <w:bookmarkStart w:id="181" w:name="_Toc453946633"/>
      <w:bookmarkStart w:id="182" w:name="_Toc491801438"/>
      <w:bookmarkStart w:id="183" w:name="_Toc451949071"/>
      <w:r>
        <w:t>Microsoft Learning</w:t>
      </w:r>
      <w:bookmarkEnd w:id="181"/>
      <w:bookmarkEnd w:id="182"/>
      <w:r>
        <w:t xml:space="preserve"> </w:t>
      </w:r>
      <w:bookmarkEnd w:id="183"/>
    </w:p>
    <w:bookmarkEnd w:id="167"/>
    <w:p w14:paraId="52BC181B" w14:textId="77777777" w:rsidR="005F4445" w:rsidRPr="00903BB7" w:rsidRDefault="005F4445" w:rsidP="00446133">
      <w:pPr>
        <w:pStyle w:val="ProductList-ClauseHeading"/>
      </w:pPr>
      <w:r>
        <w:t>Бібліотека Microsoft Learning E-Reference Library</w:t>
      </w:r>
    </w:p>
    <w:p w14:paraId="14F59F4D" w14:textId="77777777" w:rsidR="005F4445" w:rsidRPr="00903BB7" w:rsidRDefault="005F4445" w:rsidP="00446133">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903BB7" w:rsidRDefault="005F4445" w:rsidP="00446133">
      <w:pPr>
        <w:pStyle w:val="ProductList-Body"/>
      </w:pPr>
    </w:p>
    <w:p w14:paraId="76F7FBCD" w14:textId="77777777" w:rsidR="005F4445" w:rsidRPr="00903BB7" w:rsidRDefault="005F4445" w:rsidP="00446133">
      <w:pPr>
        <w:pStyle w:val="ProductList-ClauseHeading"/>
        <w:keepNext w:val="0"/>
      </w:pPr>
      <w:r>
        <w:t xml:space="preserve">Ліцензія на передплату служби </w:t>
      </w:r>
      <w:bookmarkStart w:id="184" w:name="_Toc451949072"/>
      <w:r>
        <w:t>Microsoft Learning Imagine Academy</w:t>
      </w:r>
      <w:bookmarkEnd w:id="184"/>
    </w:p>
    <w:p w14:paraId="2283E44E" w14:textId="0EC21D00" w:rsidR="005F4445" w:rsidRDefault="005F4445" w:rsidP="00446133">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903BB7" w:rsidRDefault="00EF794A" w:rsidP="00446133">
      <w:pPr>
        <w:pStyle w:val="ProductList-Body"/>
      </w:pPr>
    </w:p>
    <w:p w14:paraId="2A284F5E" w14:textId="77777777" w:rsidR="005F4445" w:rsidRPr="00903BB7" w:rsidRDefault="005F4445" w:rsidP="00446133">
      <w:pPr>
        <w:pStyle w:val="ProductList-ClauseHeading"/>
        <w:keepNext w:val="0"/>
      </w:pPr>
      <w:r>
        <w:t>Рекомендації для програми Microsoft Learning Imagine Academy</w:t>
      </w:r>
    </w:p>
    <w:p w14:paraId="6779A4A2" w14:textId="77777777" w:rsidR="005F4445" w:rsidRPr="00903BB7" w:rsidRDefault="005F4445" w:rsidP="00446133">
      <w:pPr>
        <w:pStyle w:val="ProductList-Body"/>
      </w:pPr>
      <w:r>
        <w:t xml:space="preserve">Рекомендації для програми Imagine Academy, розташовані за адресою </w:t>
      </w:r>
      <w:hyperlink r:id="rId55"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903BB7" w:rsidRDefault="005F4445" w:rsidP="00446133">
      <w:pPr>
        <w:pStyle w:val="ProductList-Body"/>
      </w:pPr>
    </w:p>
    <w:p w14:paraId="677A681C" w14:textId="77777777" w:rsidR="005F4445" w:rsidRPr="00903BB7" w:rsidRDefault="005F4445" w:rsidP="00446133">
      <w:pPr>
        <w:pStyle w:val="ProductList-ClauseHeading"/>
        <w:keepNext w:val="0"/>
      </w:pPr>
      <w:r>
        <w:t>Переваги програми Microsoft Learning Imagine Academy, що надаються третьою стороною</w:t>
      </w:r>
    </w:p>
    <w:p w14:paraId="5DF8F700" w14:textId="77777777" w:rsidR="005F4445" w:rsidRPr="00903BB7" w:rsidRDefault="005F4445" w:rsidP="00446133">
      <w:pPr>
        <w:pStyle w:val="ProductList-Body"/>
      </w:pPr>
      <w:r>
        <w:t>Перевагами програми можуть скористатися лише викладачі, співробітники та студенти ліцензованого закладу.</w:t>
      </w:r>
    </w:p>
    <w:p w14:paraId="3328AC5E" w14:textId="77777777" w:rsidR="005F4445" w:rsidRPr="00903BB7" w:rsidRDefault="00EA6E8E" w:rsidP="00446133">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bookmarkEnd w:id="168"/>
    <w:p w14:paraId="35FD281D" w14:textId="77777777" w:rsidR="00F1226F" w:rsidRPr="009C1170" w:rsidRDefault="00F1226F" w:rsidP="00446133">
      <w:pPr>
        <w:pStyle w:val="ProductList-Offering2Heading"/>
        <w:outlineLvl w:val="2"/>
      </w:pPr>
      <w:r>
        <w:tab/>
      </w:r>
      <w:bookmarkStart w:id="185" w:name="_Toc457466455"/>
      <w:bookmarkStart w:id="186" w:name="_Toc491801439"/>
      <w:r>
        <w:t>Minecraft: Education Edition</w:t>
      </w:r>
      <w:bookmarkEnd w:id="185"/>
      <w:bookmarkEnd w:id="186"/>
    </w:p>
    <w:p w14:paraId="4BF8A95D" w14:textId="77777777" w:rsidR="00F1226F" w:rsidRDefault="00F1226F" w:rsidP="00446133">
      <w:pPr>
        <w:pStyle w:val="ProductList-Body"/>
        <w:tabs>
          <w:tab w:val="clear" w:pos="158"/>
          <w:tab w:val="left" w:pos="360"/>
        </w:tabs>
        <w:rPr>
          <w:b/>
          <w:color w:val="00188F"/>
        </w:rPr>
      </w:pPr>
      <w:r>
        <w:rPr>
          <w:b/>
          <w:color w:val="00188F"/>
        </w:rPr>
        <w:t>Повідомлення</w:t>
      </w:r>
    </w:p>
    <w:p w14:paraId="1D8643E8" w14:textId="77777777" w:rsidR="00F1226F" w:rsidRPr="00AB267B" w:rsidRDefault="00F1226F" w:rsidP="00446133">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42E7DD12" w14:textId="77777777" w:rsidR="00F1226F" w:rsidRPr="009C1170" w:rsidRDefault="00EA6E8E" w:rsidP="00623AFE">
      <w:pPr>
        <w:pStyle w:val="ProductList-Body"/>
        <w:shd w:val="clear" w:color="auto" w:fill="A6A6A6" w:themeFill="background1" w:themeFillShade="A6"/>
        <w:spacing w:before="120" w:after="240"/>
        <w:jc w:val="right"/>
        <w:rPr>
          <w:sz w:val="16"/>
          <w:szCs w:val="16"/>
        </w:rPr>
      </w:pPr>
      <w:hyperlink w:anchor="TableofContents" w:history="1">
        <w:r w:rsidR="00F1226F">
          <w:rPr>
            <w:rStyle w:val="Hyperlink"/>
            <w:sz w:val="16"/>
            <w:szCs w:val="16"/>
          </w:rPr>
          <w:t>Зміст</w:t>
        </w:r>
      </w:hyperlink>
      <w:r w:rsidR="00F1226F">
        <w:rPr>
          <w:sz w:val="16"/>
          <w:szCs w:val="16"/>
        </w:rPr>
        <w:t xml:space="preserve"> / </w:t>
      </w:r>
      <w:hyperlink w:anchor="GeneralTerms" w:history="1">
        <w:r w:rsidR="00F1226F">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187" w:name="_Toc491801440"/>
      <w:r w:rsidR="00581CDB">
        <w:t>Office</w:t>
      </w:r>
      <w:r w:rsidR="00581CDB" w:rsidRPr="00454965">
        <w:rPr>
          <w:lang w:val="uk-UA"/>
        </w:rPr>
        <w:t xml:space="preserve"> 365 </w:t>
      </w:r>
      <w:r w:rsidR="00581CDB">
        <w:t>Developer</w:t>
      </w:r>
      <w:bookmarkEnd w:id="187"/>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EA6E8E"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4500392" w14:textId="77777777" w:rsidR="005F4445" w:rsidRPr="005F4445" w:rsidRDefault="005F4445" w:rsidP="005F4445">
      <w:pPr>
        <w:pStyle w:val="ProductList-Offering2Heading"/>
        <w:outlineLvl w:val="2"/>
        <w:rPr>
          <w:lang w:val="ru-RU"/>
        </w:rPr>
      </w:pPr>
      <w:r w:rsidRPr="005F4445">
        <w:rPr>
          <w:lang w:val="ru-RU"/>
        </w:rPr>
        <w:lastRenderedPageBreak/>
        <w:tab/>
      </w:r>
      <w:bookmarkStart w:id="188" w:name="_Toc453946637"/>
      <w:bookmarkStart w:id="189" w:name="_Toc491801441"/>
      <w:r w:rsidRPr="005F4445">
        <w:rPr>
          <w:lang w:val="ru-RU"/>
        </w:rPr>
        <w:t xml:space="preserve">Операційна система </w:t>
      </w:r>
      <w:r>
        <w:t>Windows</w:t>
      </w:r>
      <w:r w:rsidRPr="005F4445">
        <w:rPr>
          <w:lang w:val="ru-RU"/>
        </w:rPr>
        <w:t xml:space="preserve"> для настільних комп’ютерів</w:t>
      </w:r>
      <w:bookmarkEnd w:id="188"/>
      <w:bookmarkEnd w:id="189"/>
    </w:p>
    <w:p w14:paraId="3CA5DB3F" w14:textId="77777777" w:rsidR="005F4445" w:rsidRPr="00903BB7" w:rsidRDefault="005F4445" w:rsidP="005F4445">
      <w:pPr>
        <w:pStyle w:val="ProductList-Body"/>
      </w:pPr>
      <w:r>
        <w:rPr>
          <w:b/>
          <w:color w:val="00188F"/>
        </w:rPr>
        <w:t>Збереження даних</w:t>
      </w:r>
    </w:p>
    <w:p w14:paraId="41D8C63F" w14:textId="77777777" w:rsidR="005F4445" w:rsidRPr="00903BB7" w:rsidRDefault="005F4445" w:rsidP="005F4445">
      <w:pPr>
        <w:pStyle w:val="ProductList-Body"/>
      </w:pPr>
      <w:r>
        <w:t xml:space="preserve">Розширений захист від загроз для Захисника Windows не містить Даних клієнта, які можна видобути, тому умови видобування Даних клієнтів в Умовах використання Онлайнових служб не застосовуються. </w:t>
      </w:r>
    </w:p>
    <w:p w14:paraId="576F1980" w14:textId="41FCE43C" w:rsidR="006A12BA" w:rsidRDefault="00EA6E8E" w:rsidP="00EB0B2A">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2FA8FFAB" w14:textId="77777777" w:rsidR="00623AFE" w:rsidRPr="006A12BA" w:rsidRDefault="00623AFE" w:rsidP="00A914BF">
      <w:pPr>
        <w:pStyle w:val="ProductList-Body"/>
        <w:sectPr w:rsidR="00623AFE" w:rsidRPr="006A12BA" w:rsidSect="00E275D6">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0" w:name="Attachment1"/>
      <w:bookmarkStart w:id="191" w:name="_Toc491801442"/>
      <w:r>
        <w:lastRenderedPageBreak/>
        <w:t>Вкладення 1 – Повідомлення</w:t>
      </w:r>
      <w:bookmarkEnd w:id="190"/>
      <w:bookmarkEnd w:id="191"/>
    </w:p>
    <w:p w14:paraId="2F4609B8" w14:textId="0A35F4A9" w:rsidR="004D27A6" w:rsidRPr="00454965" w:rsidRDefault="00D67A4B" w:rsidP="008D7E12">
      <w:pPr>
        <w:pStyle w:val="ProductList-Offering1Heading"/>
        <w:rPr>
          <w:lang w:val="uk-UA"/>
        </w:rPr>
      </w:pPr>
      <w:bookmarkStart w:id="192" w:name="_Toc491801443"/>
      <w:r>
        <w:t>Bing</w:t>
      </w:r>
      <w:r w:rsidRPr="00454965">
        <w:rPr>
          <w:lang w:val="uk-UA"/>
        </w:rPr>
        <w:t xml:space="preserve"> </w:t>
      </w:r>
      <w:r>
        <w:t>Maps</w:t>
      </w:r>
      <w:bookmarkEnd w:id="192"/>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57" w:history="1">
        <w:r>
          <w:rPr>
            <w:rStyle w:val="Hyperlink"/>
          </w:rPr>
          <w:t>go.microsoft.com/?linkid=9710837</w:t>
        </w:r>
      </w:hyperlink>
      <w:r>
        <w:t xml:space="preserve"> і Декларацією про конфіденційність Bing Maps, доступною за адресою </w:t>
      </w:r>
      <w:hyperlink r:id="rId58" w:history="1">
        <w:r>
          <w:rPr>
            <w:rStyle w:val="Hyperlink"/>
          </w:rPr>
          <w:t>go.microsoft.com/fwlink/?LinkID=248686</w:t>
        </w:r>
      </w:hyperlink>
      <w:r>
        <w:t>.</w:t>
      </w:r>
    </w:p>
    <w:bookmarkStart w:id="193" w:name="_Toc431459551"/>
    <w:p w14:paraId="65229A66" w14:textId="77777777" w:rsidR="005903A9" w:rsidRPr="000772BE" w:rsidRDefault="005903A9" w:rsidP="00623AFE">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194" w:name="_Toc491801444"/>
      <w:bookmarkStart w:id="195" w:name="ProfessionalServices"/>
      <w:r w:rsidRPr="00454965">
        <w:rPr>
          <w:lang w:val="uk-UA"/>
        </w:rPr>
        <w:t>Професійні послуги</w:t>
      </w:r>
      <w:bookmarkEnd w:id="193"/>
      <w:bookmarkEnd w:id="194"/>
    </w:p>
    <w:bookmarkEnd w:id="195"/>
    <w:p w14:paraId="7AE0C4D5" w14:textId="77777777" w:rsidR="00851D25" w:rsidRPr="0008458E" w:rsidRDefault="00851D25" w:rsidP="00851D25">
      <w:pPr>
        <w:pStyle w:val="ProductList-Body"/>
      </w:pPr>
      <w:r>
        <w:t xml:space="preserve">Клієнт може мати право на отримання від Майкрософт послуг підтримки та консультаційних послуг, пов’язаних із цією Онлайновою службою. Такі послуги вважаються «Професійними послугами» згідно з угодою про корпоративне ліцензування «Volume Licensing» Клієнта. Якщо угодою про корпоративне ліцензування Клієнта передбачено тільки Онлайнові служби (і в ній немає визначення Професійних послуг), ці послуги надаються відповідно до розділу «Умови надання Професійних послуг» нижче. Однак якщо Професійні послуги включено в окрему угоду, застосовуватимуться умови цієї окремої угоди. </w:t>
      </w:r>
    </w:p>
    <w:p w14:paraId="0B6FD656" w14:textId="77777777" w:rsidR="00547774" w:rsidRDefault="00547774" w:rsidP="00547774">
      <w:pPr>
        <w:pStyle w:val="ProductList-Body"/>
      </w:pPr>
    </w:p>
    <w:p w14:paraId="5C7E62CE" w14:textId="77777777" w:rsidR="00547774" w:rsidRDefault="00547774" w:rsidP="00547774">
      <w:pPr>
        <w:pStyle w:val="ProductList-Body"/>
      </w:pPr>
      <w:r>
        <w:t>Професійні послуги, яких стосується це Повідомлення, не є Онлайновими службами, тому решта Умов використання Онлайнових служб, включно з додатком про обробку даних і угодою про ділове партнерство HIPAA, підписаними обома сторонами, не застосовуються. На всю інформацію, надану компанії Майкрософт у зв’язку з цими Професійними послугами, поширюються умови конфіденційності угоди про корпоративне ліцензування Клієнта</w:t>
      </w:r>
      <w:r>
        <w:rPr>
          <w:szCs w:val="18"/>
        </w:rPr>
        <w:t xml:space="preserve">. </w:t>
      </w:r>
    </w:p>
    <w:p w14:paraId="77A15033" w14:textId="77777777" w:rsidR="00547774" w:rsidRDefault="00547774" w:rsidP="00547774">
      <w:pPr>
        <w:pStyle w:val="ProductList-Body"/>
      </w:pPr>
    </w:p>
    <w:p w14:paraId="1F6FD9A9" w14:textId="77777777" w:rsidR="00851D25" w:rsidRPr="0008458E" w:rsidRDefault="00851D25" w:rsidP="00851D25">
      <w:pPr>
        <w:pStyle w:val="ProductList-Body"/>
      </w:pPr>
      <w:r>
        <w:t xml:space="preserve">До цих Професійних послуг можуть застосовуватися додаткові умови в Умовах використання Онлайнових служб, якщо вони не суперечать цьому Повідомленню. </w:t>
      </w:r>
    </w:p>
    <w:p w14:paraId="22FD33CE" w14:textId="77777777" w:rsidR="005903A9" w:rsidRPr="000772BE" w:rsidRDefault="005903A9" w:rsidP="005903A9">
      <w:pPr>
        <w:pStyle w:val="ProductList-Body"/>
      </w:pPr>
    </w:p>
    <w:p w14:paraId="66B93DA7" w14:textId="77777777" w:rsidR="005903A9" w:rsidRPr="000772BE" w:rsidRDefault="005903A9" w:rsidP="005903A9">
      <w:pPr>
        <w:pStyle w:val="ProductList-Body"/>
      </w:pPr>
      <w:r>
        <w:rPr>
          <w:b/>
          <w:color w:val="00188F"/>
        </w:rPr>
        <w:t>Умови надання Професійних послуг</w:t>
      </w:r>
    </w:p>
    <w:p w14:paraId="04A955D9"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Визначення</w:t>
      </w:r>
    </w:p>
    <w:p w14:paraId="6F4F1ACE" w14:textId="77777777" w:rsidR="005903A9" w:rsidRPr="000772BE" w:rsidRDefault="005903A9" w:rsidP="00851D25">
      <w:pPr>
        <w:pStyle w:val="ProductList-Body"/>
        <w:ind w:left="180"/>
      </w:pPr>
      <w:r>
        <w:t>Усі послуги, до яких застосовується це повідомлення, визначаються разом як «Професійні послуги».</w:t>
      </w:r>
    </w:p>
    <w:p w14:paraId="209775F1" w14:textId="77777777" w:rsidR="005903A9" w:rsidRPr="00454965" w:rsidRDefault="005903A9" w:rsidP="00851D25">
      <w:pPr>
        <w:pStyle w:val="ProductList-Body"/>
        <w:ind w:left="180"/>
        <w:rPr>
          <w:lang w:val="ru-RU"/>
        </w:rPr>
      </w:pPr>
    </w:p>
    <w:p w14:paraId="47F7BEF4" w14:textId="77777777" w:rsidR="00851D25" w:rsidRPr="0008458E" w:rsidRDefault="00851D25" w:rsidP="00851D25">
      <w:pPr>
        <w:pStyle w:val="ProductList-Body"/>
        <w:tabs>
          <w:tab w:val="clear" w:pos="158"/>
          <w:tab w:val="left" w:pos="360"/>
        </w:tabs>
        <w:ind w:left="180"/>
        <w:outlineLvl w:val="3"/>
      </w:pPr>
      <w:r>
        <w:rPr>
          <w:b/>
          <w:color w:val="0072C6"/>
        </w:rPr>
        <w:t>Обробка Персональних даних</w:t>
      </w:r>
    </w:p>
    <w:p w14:paraId="06657B6C" w14:textId="77777777" w:rsidR="00851D25" w:rsidRPr="0008458E" w:rsidRDefault="00851D25" w:rsidP="00851D25">
      <w:pPr>
        <w:pStyle w:val="CommentText"/>
        <w:spacing w:after="0"/>
        <w:ind w:left="180"/>
      </w:pPr>
      <w:r>
        <w:rPr>
          <w:sz w:val="18"/>
          <w:szCs w:val="22"/>
        </w:rPr>
        <w:t xml:space="preserve">Тією мірою, якою Майкрософт є обробником або субобробником Персональних даних у зв’язку з наданням Професійних послуг, зобов’язання Майкрософт перед усіма клієнтами згідно з Умовами Генерального регламенту із захисту персональних даних, викладеними в Доповненні 4, набувають чинності 25 травня 2018 року. </w:t>
      </w:r>
    </w:p>
    <w:p w14:paraId="2F7E7F17" w14:textId="77777777" w:rsidR="00851D25" w:rsidRDefault="00851D25" w:rsidP="00851D25">
      <w:pPr>
        <w:pStyle w:val="ProductList-Body"/>
        <w:ind w:left="180"/>
        <w:rPr>
          <w:b/>
          <w:color w:val="00188F"/>
        </w:rPr>
      </w:pPr>
    </w:p>
    <w:p w14:paraId="6D94685A" w14:textId="6AFAB855"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Зобов’язання сторін</w:t>
      </w:r>
    </w:p>
    <w:p w14:paraId="717441AC" w14:textId="77777777" w:rsidR="005903A9" w:rsidRPr="000772BE" w:rsidRDefault="005903A9" w:rsidP="00851D25">
      <w:pPr>
        <w:pStyle w:val="ProductList-Body"/>
        <w:ind w:left="180"/>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851D25">
      <w:pPr>
        <w:pStyle w:val="ProductList-Body"/>
        <w:ind w:left="180"/>
      </w:pPr>
    </w:p>
    <w:p w14:paraId="20C2AA3D" w14:textId="77777777" w:rsidR="005903A9" w:rsidRPr="000772BE" w:rsidRDefault="005903A9" w:rsidP="00851D25">
      <w:pPr>
        <w:pStyle w:val="ProductList-Body"/>
        <w:ind w:left="180"/>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851D25">
      <w:pPr>
        <w:pStyle w:val="ProductList-Body"/>
        <w:ind w:left="180"/>
      </w:pPr>
    </w:p>
    <w:p w14:paraId="78FB557E"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Обмеження відповідальності</w:t>
      </w:r>
    </w:p>
    <w:p w14:paraId="5D0BB929" w14:textId="77777777" w:rsidR="005903A9" w:rsidRPr="000772BE" w:rsidRDefault="005903A9" w:rsidP="00851D25">
      <w:pPr>
        <w:pStyle w:val="ProductList-Body"/>
        <w:ind w:left="180"/>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851D25">
      <w:pPr>
        <w:pStyle w:val="ProductList-Body"/>
        <w:ind w:left="180"/>
      </w:pPr>
    </w:p>
    <w:p w14:paraId="5F477232" w14:textId="77777777" w:rsidR="00A20350" w:rsidRPr="00851D25" w:rsidRDefault="00A20350" w:rsidP="00851D25">
      <w:pPr>
        <w:pStyle w:val="ProductList-Body"/>
        <w:keepNext/>
        <w:tabs>
          <w:tab w:val="clear" w:pos="158"/>
          <w:tab w:val="left" w:pos="360"/>
        </w:tabs>
        <w:ind w:left="187"/>
        <w:outlineLvl w:val="3"/>
        <w:rPr>
          <w:b/>
          <w:color w:val="0072C6"/>
        </w:rPr>
      </w:pPr>
      <w:r w:rsidRPr="00851D25">
        <w:rPr>
          <w:b/>
          <w:color w:val="0072C6"/>
        </w:rPr>
        <w:t>Виправлення</w:t>
      </w:r>
    </w:p>
    <w:p w14:paraId="52F4E37F" w14:textId="77777777" w:rsidR="00A20350" w:rsidRPr="003C69A1" w:rsidRDefault="00A20350" w:rsidP="00851D25">
      <w:pPr>
        <w:pStyle w:val="ProductList-Body"/>
        <w:ind w:left="180"/>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851D25">
      <w:pPr>
        <w:pStyle w:val="ProductList-Body"/>
        <w:ind w:left="180"/>
      </w:pPr>
    </w:p>
    <w:p w14:paraId="7BED81C8"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Результати попередньої роботи</w:t>
      </w:r>
    </w:p>
    <w:p w14:paraId="6198D841" w14:textId="77777777" w:rsidR="00A20350" w:rsidRPr="003C69A1" w:rsidRDefault="00A20350" w:rsidP="00851D25">
      <w:pPr>
        <w:pStyle w:val="ProductList-Body"/>
        <w:ind w:left="180"/>
      </w:pPr>
      <w:r>
        <w:t>«Результати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851D25">
      <w:pPr>
        <w:pStyle w:val="ProductList-Body"/>
        <w:ind w:left="180"/>
      </w:pPr>
    </w:p>
    <w:p w14:paraId="70ABFEFA"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Кінцеві результати послуг</w:t>
      </w:r>
    </w:p>
    <w:p w14:paraId="1161B948" w14:textId="77777777" w:rsidR="00A20350" w:rsidRPr="003C69A1" w:rsidRDefault="00A20350" w:rsidP="00851D25">
      <w:pPr>
        <w:pStyle w:val="ProductList-Body"/>
        <w:ind w:left="180"/>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851D25">
      <w:pPr>
        <w:pStyle w:val="ProductList-Body"/>
        <w:ind w:left="180"/>
      </w:pPr>
    </w:p>
    <w:p w14:paraId="3FDB95EC"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Технології не від Майкрософт</w:t>
      </w:r>
    </w:p>
    <w:p w14:paraId="66135C78" w14:textId="77777777" w:rsidR="00A20350" w:rsidRPr="003C69A1" w:rsidRDefault="00A20350" w:rsidP="00851D25">
      <w:pPr>
        <w:pStyle w:val="ProductList-Body"/>
        <w:ind w:left="180"/>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851D25">
      <w:pPr>
        <w:pStyle w:val="ProductList-Body"/>
        <w:ind w:left="180"/>
      </w:pPr>
    </w:p>
    <w:p w14:paraId="22BFC6CC"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Права Афілійованих осіб</w:t>
      </w:r>
    </w:p>
    <w:p w14:paraId="323A50BC" w14:textId="77777777" w:rsidR="005903A9" w:rsidRPr="000772BE" w:rsidRDefault="005903A9" w:rsidP="00851D25">
      <w:pPr>
        <w:pStyle w:val="ProductList-Body"/>
        <w:ind w:left="180"/>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851D25">
      <w:pPr>
        <w:pStyle w:val="ProductList-Body"/>
        <w:ind w:left="180"/>
      </w:pPr>
    </w:p>
    <w:p w14:paraId="3985B31E"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Клієнти – урядові організації</w:t>
      </w:r>
    </w:p>
    <w:p w14:paraId="59354C68" w14:textId="77777777" w:rsidR="005903A9" w:rsidRPr="000772BE" w:rsidRDefault="005903A9" w:rsidP="00851D25">
      <w:pPr>
        <w:pStyle w:val="ProductList-Body"/>
        <w:ind w:left="180"/>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EA6E8E" w:rsidP="00623AFE">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68217110" w14:textId="77777777" w:rsidR="00F93546" w:rsidRPr="00F93546" w:rsidRDefault="00F93546" w:rsidP="00F93546">
      <w:pPr>
        <w:pStyle w:val="ProductList-Offering1Heading"/>
        <w:rPr>
          <w:lang w:val="uk-UA"/>
        </w:rPr>
      </w:pPr>
      <w:bookmarkStart w:id="196" w:name="_Toc451949080"/>
      <w:bookmarkStart w:id="197" w:name="_Toc491801445"/>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196"/>
      <w:bookmarkEnd w:id="197"/>
    </w:p>
    <w:p w14:paraId="65FB532B" w14:textId="77777777" w:rsidR="00F93546" w:rsidRPr="00225754" w:rsidRDefault="00F93546" w:rsidP="00F93546">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p w14:paraId="75B28916" w14:textId="77777777" w:rsidR="00F93546" w:rsidRPr="00225754" w:rsidRDefault="00EA6E8E" w:rsidP="00623AFE">
      <w:pPr>
        <w:pStyle w:val="ProductList-Body"/>
        <w:shd w:val="clear" w:color="auto" w:fill="A6A6A6" w:themeFill="background1" w:themeFillShade="A6"/>
        <w:spacing w:before="120" w:after="240"/>
        <w:jc w:val="right"/>
        <w:rPr>
          <w:sz w:val="16"/>
          <w:szCs w:val="16"/>
        </w:rPr>
      </w:pPr>
      <w:hyperlink w:anchor="TableofContents" w:history="1">
        <w:r w:rsidR="00F93546" w:rsidRPr="00225754">
          <w:rPr>
            <w:rStyle w:val="Hyperlink"/>
            <w:sz w:val="16"/>
            <w:szCs w:val="16"/>
          </w:rPr>
          <w:t>Зміст</w:t>
        </w:r>
      </w:hyperlink>
      <w:r w:rsidR="00F93546" w:rsidRPr="00225754">
        <w:rPr>
          <w:sz w:val="16"/>
          <w:szCs w:val="16"/>
        </w:rPr>
        <w:t xml:space="preserve"> / </w:t>
      </w:r>
      <w:hyperlink w:anchor="GeneralTerms" w:history="1">
        <w:r w:rsidR="00F93546" w:rsidRPr="00225754">
          <w:rPr>
            <w:rStyle w:val="Hyperlink"/>
            <w:sz w:val="16"/>
            <w:szCs w:val="16"/>
          </w:rPr>
          <w:t>Загальні умови</w:t>
        </w:r>
      </w:hyperlink>
    </w:p>
    <w:p w14:paraId="5DC61B71" w14:textId="77777777" w:rsidR="00CB6384" w:rsidRPr="00CB6384" w:rsidDel="007C0F64" w:rsidRDefault="00CB6384" w:rsidP="00CB6384">
      <w:pPr>
        <w:pStyle w:val="ProductList-Offering1Heading"/>
        <w:rPr>
          <w:lang w:val="uk-UA"/>
        </w:rPr>
      </w:pPr>
      <w:bookmarkStart w:id="198" w:name="_Toc484158323"/>
      <w:bookmarkStart w:id="199" w:name="_Toc491801446"/>
      <w:r w:rsidRPr="00CB6384">
        <w:rPr>
          <w:lang w:val="uk-UA"/>
        </w:rPr>
        <w:t xml:space="preserve">Повідомлення про </w:t>
      </w:r>
      <w:r>
        <w:t>Adobe</w:t>
      </w:r>
      <w:r w:rsidRPr="00CB6384">
        <w:rPr>
          <w:lang w:val="uk-UA"/>
        </w:rPr>
        <w:t xml:space="preserve"> </w:t>
      </w:r>
      <w:r>
        <w:t>Flash</w:t>
      </w:r>
      <w:r w:rsidRPr="00CB6384">
        <w:rPr>
          <w:lang w:val="uk-UA"/>
        </w:rPr>
        <w:t xml:space="preserve"> </w:t>
      </w:r>
      <w:r>
        <w:t>Player</w:t>
      </w:r>
      <w:bookmarkEnd w:id="198"/>
      <w:bookmarkEnd w:id="199"/>
    </w:p>
    <w:p w14:paraId="1417B39E" w14:textId="77777777" w:rsidR="00CB6384" w:rsidRPr="00747204" w:rsidDel="007C0F64" w:rsidRDefault="00CB6384" w:rsidP="00CB6384">
      <w:pPr>
        <w:pStyle w:val="ProductList-Body"/>
      </w:pPr>
      <w:r>
        <w:t xml:space="preserve">Програмне забезпечення може містити версію Adobe Flash Player. Клієнт погоджується, що використання Adobe Flash Player регулюється умовами ліцензії Adobe Systems Incorporated, наведеними на сторінці </w:t>
      </w:r>
      <w:hyperlink r:id="rId59" w:history="1">
        <w:r w:rsidRPr="00227E95" w:rsidDel="007C0F64">
          <w:rPr>
            <w:rStyle w:val="Hyperlink"/>
          </w:rPr>
          <w:t>http://go.microsoft.com/fwlink/?linkid=248532</w:t>
        </w:r>
      </w:hyperlink>
      <w:r>
        <w:t>. Adobe і Flash є зареєстрованими торговельними марками корпорації Adobe Systems у Сполучених Штатах та інших країнах.</w:t>
      </w:r>
    </w:p>
    <w:p w14:paraId="6C5267A6" w14:textId="77777777" w:rsidR="00CB6384" w:rsidRPr="00747204" w:rsidDel="007C0F64" w:rsidRDefault="00EA6E8E"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5648EF70" w14:textId="77777777" w:rsidR="00CB6384" w:rsidRPr="00CB6384" w:rsidRDefault="00CB6384" w:rsidP="00CB6384">
      <w:pPr>
        <w:pStyle w:val="ProductList-Offering1Heading"/>
        <w:rPr>
          <w:lang w:val="uk-UA"/>
        </w:rPr>
      </w:pPr>
      <w:bookmarkStart w:id="200" w:name="_Toc484158324"/>
      <w:bookmarkStart w:id="201" w:name="_Toc476230953"/>
      <w:bookmarkStart w:id="202" w:name="_Toc491801447"/>
      <w:r w:rsidRPr="00CB6384">
        <w:rPr>
          <w:lang w:val="uk-UA"/>
        </w:rPr>
        <w:t xml:space="preserve">Повідомлення про візуальний стандарт </w:t>
      </w:r>
      <w:r>
        <w:t>H</w:t>
      </w:r>
      <w:r w:rsidRPr="00CB6384">
        <w:rPr>
          <w:lang w:val="uk-UA"/>
        </w:rPr>
        <w:t>.264/</w:t>
      </w:r>
      <w:r>
        <w:t>AVC</w:t>
      </w:r>
      <w:r w:rsidRPr="00CB6384">
        <w:rPr>
          <w:lang w:val="uk-UA"/>
        </w:rPr>
        <w:t xml:space="preserve">, стандарт відео </w:t>
      </w:r>
      <w:r>
        <w:t>VC</w:t>
      </w:r>
      <w:r w:rsidRPr="00CB6384">
        <w:rPr>
          <w:lang w:val="uk-UA"/>
        </w:rPr>
        <w:t xml:space="preserve">-1, візуальний стандарт </w:t>
      </w:r>
      <w:r>
        <w:t>MPEG</w:t>
      </w:r>
      <w:r w:rsidRPr="00CB6384">
        <w:rPr>
          <w:lang w:val="uk-UA"/>
        </w:rPr>
        <w:t xml:space="preserve">-4 </w:t>
      </w:r>
      <w:r>
        <w:t>Part</w:t>
      </w:r>
      <w:r w:rsidRPr="00CB6384">
        <w:rPr>
          <w:lang w:val="uk-UA"/>
        </w:rPr>
        <w:t xml:space="preserve"> 2 і стандарт відео </w:t>
      </w:r>
      <w:r>
        <w:t>MPEG</w:t>
      </w:r>
      <w:r w:rsidRPr="00CB6384">
        <w:rPr>
          <w:lang w:val="uk-UA"/>
        </w:rPr>
        <w:t>-2</w:t>
      </w:r>
      <w:bookmarkEnd w:id="200"/>
      <w:bookmarkEnd w:id="201"/>
      <w:bookmarkEnd w:id="202"/>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60"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EA6E8E"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1"/>
          <w:footerReference w:type="first" r:id="rId62"/>
          <w:pgSz w:w="12240" w:h="15840"/>
          <w:pgMar w:top="1440" w:right="720" w:bottom="1440" w:left="720" w:header="720" w:footer="720" w:gutter="0"/>
          <w:cols w:space="720"/>
          <w:titlePg/>
          <w:docGrid w:linePitch="360"/>
        </w:sectPr>
      </w:pPr>
    </w:p>
    <w:p w14:paraId="55141D85" w14:textId="77777777" w:rsidR="00547774" w:rsidRDefault="00547774" w:rsidP="00547774">
      <w:pPr>
        <w:pStyle w:val="ProductList-SectionHeading"/>
        <w:outlineLvl w:val="0"/>
      </w:pPr>
      <w:bookmarkStart w:id="203" w:name="_Toc491801448"/>
      <w:bookmarkStart w:id="204" w:name="Attachment2"/>
      <w:r>
        <w:t>Додаток 2. Ліцензії SL Suite</w:t>
      </w:r>
      <w:bookmarkEnd w:id="203"/>
    </w:p>
    <w:bookmarkEnd w:id="204"/>
    <w:p w14:paraId="7FBD5559" w14:textId="222FAF54" w:rsidR="00547774" w:rsidRDefault="00547774" w:rsidP="00547774">
      <w:pPr>
        <w:pStyle w:val="ProductList-Body"/>
        <w:spacing w:after="120"/>
        <w:jc w:val="both"/>
      </w:pPr>
      <w:r>
        <w:t xml:space="preserve">Онлайнові служби можуть бути доступні для придбання як Набори онлайнових служб. Якщо в таблиці нижче клітинку в рядку Онлайнової служби затінено </w:t>
      </w:r>
      <w:r>
        <w:rPr>
          <w:color w:val="000000" w:themeColor="text1"/>
          <w:shd w:val="clear" w:color="auto" w:fill="4668C5"/>
        </w:rPr>
        <w:t>синім</w:t>
      </w:r>
      <w:r>
        <w:rPr>
          <w:color w:val="000000" w:themeColor="text1"/>
        </w:rPr>
        <w:t>,</w:t>
      </w:r>
      <w:r>
        <w:t xml:space="preserve"> то Набір ліцензій на передплату для стовпця, в якому розміщена клітинка, відповідає вимогам ліцензій на передплату для Онлайнових служб клітинки. </w:t>
      </w:r>
    </w:p>
    <w:tbl>
      <w:tblPr>
        <w:tblW w:w="10821" w:type="dxa"/>
        <w:tblInd w:w="18" w:type="dxa"/>
        <w:tblLayout w:type="fixed"/>
        <w:tblLook w:val="04A0" w:firstRow="1" w:lastRow="0" w:firstColumn="1" w:lastColumn="0" w:noHBand="0" w:noVBand="1"/>
      </w:tblPr>
      <w:tblGrid>
        <w:gridCol w:w="2492"/>
        <w:gridCol w:w="265"/>
        <w:gridCol w:w="236"/>
        <w:gridCol w:w="239"/>
        <w:gridCol w:w="236"/>
        <w:gridCol w:w="243"/>
        <w:gridCol w:w="236"/>
        <w:gridCol w:w="255"/>
        <w:gridCol w:w="248"/>
        <w:gridCol w:w="290"/>
        <w:gridCol w:w="397"/>
        <w:gridCol w:w="368"/>
        <w:gridCol w:w="1008"/>
        <w:gridCol w:w="969"/>
        <w:gridCol w:w="352"/>
        <w:gridCol w:w="462"/>
        <w:gridCol w:w="423"/>
        <w:gridCol w:w="374"/>
        <w:gridCol w:w="576"/>
        <w:gridCol w:w="576"/>
        <w:gridCol w:w="576"/>
      </w:tblGrid>
      <w:tr w:rsidR="00CB6384" w14:paraId="51D7F2DA" w14:textId="77777777" w:rsidTr="00CB6384">
        <w:trPr>
          <w:trHeight w:val="501"/>
        </w:trPr>
        <w:tc>
          <w:tcPr>
            <w:tcW w:w="2492" w:type="dxa"/>
            <w:vMerge w:val="restart"/>
            <w:tcBorders>
              <w:top w:val="nil"/>
              <w:left w:val="nil"/>
              <w:bottom w:val="dashSmallGap" w:sz="4" w:space="0" w:color="808080" w:themeColor="background1" w:themeShade="80"/>
              <w:right w:val="nil"/>
            </w:tcBorders>
            <w:vAlign w:val="bottom"/>
            <w:hideMark/>
          </w:tcPr>
          <w:p w14:paraId="772ACB90" w14:textId="77777777" w:rsidR="00CB6384" w:rsidRDefault="00CB6384" w:rsidP="00BA23FF">
            <w:pPr>
              <w:pStyle w:val="ProductList-Body"/>
              <w:tabs>
                <w:tab w:val="clear" w:pos="158"/>
                <w:tab w:val="left" w:pos="720"/>
              </w:tabs>
              <w:spacing w:line="256" w:lineRule="auto"/>
              <w:ind w:left="-108"/>
              <w:rPr>
                <w:sz w:val="22"/>
              </w:rPr>
            </w:pPr>
            <w:r>
              <w:rPr>
                <w:sz w:val="22"/>
              </w:rPr>
              <w:t>Онлайнова служба</w:t>
            </w:r>
          </w:p>
        </w:tc>
        <w:tc>
          <w:tcPr>
            <w:tcW w:w="976" w:type="dxa"/>
            <w:gridSpan w:val="4"/>
            <w:tcBorders>
              <w:top w:val="single" w:sz="12" w:space="0" w:color="FFFFFF" w:themeColor="background1"/>
              <w:left w:val="nil"/>
              <w:bottom w:val="nil"/>
              <w:right w:val="single" w:sz="12" w:space="0" w:color="FFFFFF" w:themeColor="background1"/>
            </w:tcBorders>
            <w:shd w:val="clear" w:color="auto" w:fill="0072C6"/>
            <w:hideMark/>
          </w:tcPr>
          <w:p w14:paraId="3FD04DAC" w14:textId="77777777" w:rsidR="00CB6384" w:rsidRPr="00747204" w:rsidRDefault="00CB6384"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5408ACA" w14:textId="77777777" w:rsidR="00CB6384" w:rsidRDefault="00CB6384"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272" w:type="dxa"/>
            <w:gridSpan w:val="5"/>
            <w:tcBorders>
              <w:top w:val="single" w:sz="12" w:space="0" w:color="FFFFFF" w:themeColor="background1"/>
              <w:left w:val="nil"/>
              <w:bottom w:val="nil"/>
              <w:right w:val="single" w:sz="12" w:space="0" w:color="FFFFFF" w:themeColor="background1"/>
            </w:tcBorders>
            <w:shd w:val="clear" w:color="auto" w:fill="0072C6"/>
            <w:hideMark/>
          </w:tcPr>
          <w:p w14:paraId="08192FEB" w14:textId="77777777" w:rsidR="00CB6384" w:rsidRPr="00747204" w:rsidRDefault="00CB6384"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4FF741" w14:textId="77777777" w:rsidR="00CB6384" w:rsidRPr="00747204" w:rsidRDefault="00CB6384"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Government</w:t>
            </w:r>
          </w:p>
          <w:p w14:paraId="1BCD4AE3" w14:textId="77777777" w:rsidR="00CB6384" w:rsidRDefault="00CB6384"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765" w:type="dxa"/>
            <w:gridSpan w:val="2"/>
            <w:tcBorders>
              <w:top w:val="single" w:sz="12" w:space="0" w:color="FFFFFF" w:themeColor="background1"/>
              <w:left w:val="nil"/>
              <w:right w:val="single" w:sz="12" w:space="0" w:color="FFFFFF" w:themeColor="background1"/>
            </w:tcBorders>
            <w:shd w:val="clear" w:color="auto" w:fill="0072C6"/>
            <w:hideMark/>
          </w:tcPr>
          <w:p w14:paraId="2DBEAAE0" w14:textId="77777777" w:rsidR="00CB6384" w:rsidRPr="00747204" w:rsidRDefault="00CB6384"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06AE2700" w14:textId="77777777" w:rsidR="00CB6384" w:rsidRDefault="00CB6384"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10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1AD362" w14:textId="77777777" w:rsidR="00CB6384" w:rsidRPr="00747204" w:rsidRDefault="00CB6384"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A2C5322" w14:textId="77777777" w:rsidR="00CB6384" w:rsidRPr="00747204" w:rsidRDefault="00CB6384"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Господарська діяльність</w:t>
            </w:r>
          </w:p>
          <w:p w14:paraId="517E14D8" w14:textId="77777777" w:rsidR="00CB6384" w:rsidRDefault="00CB6384"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базовий</w:t>
            </w:r>
          </w:p>
        </w:tc>
        <w:tc>
          <w:tcPr>
            <w:tcW w:w="96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CF285F9" w14:textId="77777777" w:rsidR="00CB6384" w:rsidRPr="00747204" w:rsidRDefault="00CB6384"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F0A83B0" w14:textId="77777777" w:rsidR="00CB6384" w:rsidRPr="00747204" w:rsidRDefault="00CB6384"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Господарська діяльність</w:t>
            </w:r>
          </w:p>
          <w:p w14:paraId="416AD5DF" w14:textId="77777777" w:rsidR="00CB6384" w:rsidRDefault="00CB6384"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преміум</w:t>
            </w:r>
          </w:p>
        </w:tc>
        <w:tc>
          <w:tcPr>
            <w:tcW w:w="814" w:type="dxa"/>
            <w:gridSpan w:val="2"/>
            <w:tcBorders>
              <w:top w:val="single" w:sz="12" w:space="0" w:color="FFFFFF" w:themeColor="background1"/>
              <w:left w:val="single" w:sz="12" w:space="0" w:color="FFFFFF" w:themeColor="background1"/>
              <w:right w:val="nil"/>
            </w:tcBorders>
            <w:shd w:val="clear" w:color="auto" w:fill="0072C6"/>
            <w:hideMark/>
          </w:tcPr>
          <w:p w14:paraId="3A9BAB2C" w14:textId="77777777" w:rsidR="00CB6384" w:rsidRPr="00747204" w:rsidRDefault="00CB6384"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10284B0" w14:textId="77777777" w:rsidR="00CB6384" w:rsidRPr="00747204" w:rsidRDefault="00CB6384"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58A91546" w14:textId="77777777" w:rsidR="00CB6384" w:rsidRDefault="00CB6384"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Безпека</w:t>
            </w:r>
          </w:p>
        </w:tc>
        <w:tc>
          <w:tcPr>
            <w:tcW w:w="797"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A20741" w14:textId="71614DEA" w:rsidR="00CB6384" w:rsidRDefault="00446133"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val="en-US"/>
              </w:rPr>
              <w:t xml:space="preserve">Microsoft 365 </w:t>
            </w:r>
            <w:r w:rsidR="00CB6384">
              <w:rPr>
                <w:rFonts w:asciiTheme="majorHAnsi" w:hAnsiTheme="majorHAnsi"/>
                <w:color w:val="FFFFFF" w:themeColor="background1"/>
                <w:sz w:val="16"/>
                <w:szCs w:val="16"/>
                <w:vertAlign w:val="superscript"/>
              </w:rPr>
              <w:t>2</w:t>
            </w:r>
          </w:p>
        </w:tc>
        <w:tc>
          <w:tcPr>
            <w:tcW w:w="1728" w:type="dxa"/>
            <w:gridSpan w:val="3"/>
            <w:tcBorders>
              <w:top w:val="single" w:sz="12" w:space="0" w:color="FFFFFF" w:themeColor="background1"/>
              <w:left w:val="single" w:sz="12" w:space="0" w:color="FFFFFF" w:themeColor="background1"/>
              <w:bottom w:val="nil"/>
              <w:right w:val="nil"/>
            </w:tcBorders>
            <w:shd w:val="clear" w:color="auto" w:fill="0072C6"/>
          </w:tcPr>
          <w:p w14:paraId="07FD3257" w14:textId="77777777" w:rsidR="00CB6384" w:rsidRPr="00747204" w:rsidRDefault="00CB6384"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1780F266" w14:textId="77777777" w:rsidR="00CB6384" w:rsidRPr="00747204" w:rsidRDefault="00CB6384"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48DFEEC6" w14:textId="77777777" w:rsidR="00CB6384" w:rsidRDefault="00CB6384"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CB6384" w14:paraId="3B738C97" w14:textId="77777777" w:rsidTr="00CB6384">
        <w:trPr>
          <w:trHeight w:val="288"/>
        </w:trPr>
        <w:tc>
          <w:tcPr>
            <w:tcW w:w="2492" w:type="dxa"/>
            <w:vMerge/>
            <w:tcBorders>
              <w:top w:val="nil"/>
              <w:left w:val="nil"/>
              <w:bottom w:val="dashSmallGap" w:sz="4" w:space="0" w:color="808080" w:themeColor="background1" w:themeShade="80"/>
              <w:right w:val="nil"/>
            </w:tcBorders>
            <w:vAlign w:val="center"/>
            <w:hideMark/>
          </w:tcPr>
          <w:p w14:paraId="648C75A0" w14:textId="77777777" w:rsidR="00CB6384" w:rsidRDefault="00CB6384" w:rsidP="00BA23FF">
            <w:pPr>
              <w:spacing w:after="0"/>
            </w:pPr>
          </w:p>
        </w:tc>
        <w:tc>
          <w:tcPr>
            <w:tcW w:w="26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B89728F" w14:textId="660206D9" w:rsidR="00CB6384" w:rsidRDefault="0044613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val="en-US"/>
              </w:rPr>
              <w:t>F</w:t>
            </w:r>
            <w:r w:rsidR="00CB6384">
              <w:rPr>
                <w:rFonts w:asciiTheme="majorHAnsi" w:hAnsiTheme="majorHAnsi"/>
                <w:color w:val="FFFFFF" w:themeColor="background1"/>
                <w:sz w:val="16"/>
                <w:szCs w:val="16"/>
              </w:rPr>
              <w:t>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FCC651"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5100B2"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947C63"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74C5FF" w14:textId="0A26CB5C" w:rsidR="00CB6384" w:rsidRDefault="0044613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val="en-US"/>
              </w:rPr>
              <w:t>F</w:t>
            </w:r>
            <w:r w:rsidR="00CB6384">
              <w:rPr>
                <w:rFonts w:asciiTheme="majorHAnsi" w:hAnsiTheme="majorHAnsi"/>
                <w:color w:val="FFFFFF" w:themeColor="background1"/>
                <w:sz w:val="16"/>
                <w:szCs w:val="16"/>
              </w:rPr>
              <w:t>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DC8DEB"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3D58BF"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827234"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63EE11"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9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0A5FF"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DCDFDD"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0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851301"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370B2C"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52" w:type="dxa"/>
            <w:tcBorders>
              <w:left w:val="single" w:sz="12" w:space="0" w:color="FFFFFF" w:themeColor="background1"/>
              <w:bottom w:val="single" w:sz="12" w:space="0" w:color="FFFFFF" w:themeColor="background1"/>
              <w:right w:val="nil"/>
            </w:tcBorders>
            <w:shd w:val="clear" w:color="auto" w:fill="0072C6"/>
            <w:vAlign w:val="center"/>
          </w:tcPr>
          <w:p w14:paraId="71B4497C"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62" w:type="dxa"/>
            <w:tcBorders>
              <w:left w:val="single" w:sz="12" w:space="0" w:color="FFFFFF" w:themeColor="background1"/>
              <w:bottom w:val="single" w:sz="12" w:space="0" w:color="FFFFFF" w:themeColor="background1"/>
              <w:right w:val="nil"/>
            </w:tcBorders>
            <w:shd w:val="clear" w:color="auto" w:fill="0072C6"/>
            <w:vAlign w:val="center"/>
          </w:tcPr>
          <w:p w14:paraId="2C740439"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D2D7F2"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B34591"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00809FD3" w14:textId="77777777" w:rsidR="00CB6384" w:rsidRPr="00747204" w:rsidRDefault="00CB6384"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Інд</w:t>
            </w:r>
          </w:p>
          <w:p w14:paraId="61801474" w14:textId="77777777" w:rsidR="00CB6384" w:rsidRPr="00740A88"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Укр</w:t>
            </w:r>
            <w:r>
              <w:rPr>
                <w:i/>
                <w:color w:val="FFFFFF" w:themeColor="background1"/>
                <w:sz w:val="16"/>
                <w:szCs w:val="16"/>
                <w:vertAlign w:val="superscript"/>
              </w:rPr>
              <w:t>4</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099D85D4" w14:textId="77777777" w:rsidR="00CB6384" w:rsidRPr="00747204" w:rsidRDefault="00CB6384"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Унів</w:t>
            </w:r>
          </w:p>
          <w:p w14:paraId="7B23D33B" w14:textId="77777777" w:rsidR="00CB6384" w:rsidRPr="00740A88"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286B67A2"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w:t>
            </w:r>
          </w:p>
        </w:tc>
      </w:tr>
      <w:tr w:rsidR="00CB6384" w14:paraId="70AB66BC" w14:textId="77777777" w:rsidTr="00CB6384">
        <w:trPr>
          <w:trHeight w:val="202"/>
        </w:trPr>
        <w:tc>
          <w:tcPr>
            <w:tcW w:w="249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AE5556B"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0ADE8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8007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7A9A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366C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97E6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25D0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6BC5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337C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0C5A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BA67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E9E7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216B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3E625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07B9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2996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442A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E2E5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50E2E"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DF299"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0A308"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07FAE2F1" w14:textId="77777777" w:rsidTr="00CB6384">
        <w:trPr>
          <w:trHeight w:val="202"/>
        </w:trPr>
        <w:tc>
          <w:tcPr>
            <w:tcW w:w="2492" w:type="dxa"/>
            <w:tcBorders>
              <w:top w:val="nil"/>
              <w:left w:val="nil"/>
              <w:bottom w:val="dashSmallGap" w:sz="4" w:space="0" w:color="BFBFBF" w:themeColor="background1" w:themeShade="BF"/>
              <w:right w:val="nil"/>
            </w:tcBorders>
            <w:noWrap/>
            <w:vAlign w:val="center"/>
            <w:hideMark/>
          </w:tcPr>
          <w:p w14:paraId="7A912BCF" w14:textId="78DBDFFC"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Online </w:t>
            </w:r>
            <w:r w:rsidR="00851D25">
              <w:rPr>
                <w:rFonts w:asciiTheme="majorHAnsi" w:hAnsiTheme="majorHAnsi"/>
                <w:sz w:val="15"/>
                <w:szCs w:val="15"/>
                <w:lang w:val="en-US"/>
              </w:rPr>
              <w:t>F</w:t>
            </w:r>
            <w:r>
              <w:rPr>
                <w:rFonts w:asciiTheme="majorHAnsi" w:hAnsiTheme="majorHAnsi"/>
                <w:sz w:val="15"/>
                <w:szCs w:val="15"/>
              </w:rPr>
              <w:t>1</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4AAB9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5C8C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3421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C66F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716E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586F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7615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CFAA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88A22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2532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D62A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E65D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5429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88D1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AB82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86EF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6B52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17450"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7E94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DBFF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3FAA62A5"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E0FA76"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F5629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D375D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CD48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14E9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0450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4FF6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6CE6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A651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56263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04B84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C99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B8B6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F0D2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8C09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0A9B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B6A9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4AA3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238BA"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6F517"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452BB3"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7909E739"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972E15"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CFA2C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5CE7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EA16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2645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ACA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0519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57320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26E90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7352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F9B4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582E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CD9E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F320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0081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365B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23E5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EDBD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5669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E206E"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EC074"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7ED943A9"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F878AF"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A988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A73C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828A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C719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DE54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0A1B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8BEA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7BA8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FCACE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2198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9E9F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1A31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4A749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7600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CD07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5C40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E7BA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A0B69"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483E6"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4F6B5"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43D39C2B"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05964A" w14:textId="69A9D2C0"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Online </w:t>
            </w:r>
            <w:r w:rsidR="00851D25">
              <w:rPr>
                <w:rFonts w:asciiTheme="majorHAnsi" w:hAnsiTheme="majorHAnsi"/>
                <w:sz w:val="15"/>
                <w:szCs w:val="15"/>
                <w:lang w:val="en-US"/>
              </w:rPr>
              <w:t>F</w:t>
            </w:r>
            <w:r>
              <w:rPr>
                <w:rFonts w:asciiTheme="majorHAnsi" w:hAnsiTheme="majorHAnsi"/>
                <w:sz w:val="15"/>
                <w:szCs w:val="15"/>
              </w:rPr>
              <w:t>1</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63844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75BB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6118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A918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CD43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5E70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B942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ED1D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C4F7C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1680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FAD6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B32D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B0CD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89C0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67F0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4ECA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71E0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7D348"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11160"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46DC2"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4C80BEC2"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1AFEA8"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82F2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4AC0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8545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937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ACC5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E018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E067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ADC5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230E8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0471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7AE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C9EB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1399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BBD7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01CA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802C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EF9C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17307"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6B9A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DC524"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2B2B37CB"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22F9AA"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D0926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E24C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250A0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FA44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E5F4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93F8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F785C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D4B5D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0743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8032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CE10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1B3C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B3BF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7C4E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898E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F5D8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36B3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5FEA4"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6C09A"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7CAC8"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79B03128"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08381F"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Online</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5DBAC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3430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E479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E527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E5F7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658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34F4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4ED7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7FC6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AB80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3091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0665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2C6C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1DDA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1ED9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4BF7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199D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68C2A"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C0BA9"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83B84"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437C027F"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5AD58C"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 Skype для бізнесу Online (план 2)</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BF4C2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DA3EF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AED48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D66A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947A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DAF3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7FF5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8B7A1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74A6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F066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63A5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A1FE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6052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FAFA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1C23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505E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F8EA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FCD64"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76ECA"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1FFB9"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6A02576E"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789503"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Хмарна внутрішня телефонна мережа в Skype для бізнесу – онлайн</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F9438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01E5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874A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EFE8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8850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3FF2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19D4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B28D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9E88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9DCD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998C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6D4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7115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1B97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5936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4A99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AD12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6DA6D"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65AD8"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7E2BE"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62A13687"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E110F1"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Конференції через ТМЗК у Skype для бізнесу – онлайн </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53E2A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B6A0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E5E7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AB44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1DDD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9016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8E83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1B7F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A34E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B422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6992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E611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F3C6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CB96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1354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5B99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FE873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51D79"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8670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62B20"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4ABAFDDF"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5B2F5"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9F39A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73443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C9A3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51E9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2CB2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7E07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1B44D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DDA6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1896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FF26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4358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69ED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A952E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D96C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DE84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47DB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725A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D3C08"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4E51B"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633B9"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672643DF"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A40A9"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для бізнесу</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7F556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C519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32AC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C159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515C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1378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D084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3160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212F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D8B0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C7A5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D544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E7582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E802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72EC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AADF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0812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74CEB"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EC376"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D7BE1"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3E9C57F7"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06B9BF"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10B84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9E76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F97C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DEDF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F7D5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9480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E10E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EA992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031C7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858F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939F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0C05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EE79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7C24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60F7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D107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E82B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8C719"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ADB28"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65589"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3CAFCE0D"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E7677D"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79E83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DB27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3383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0ABC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A358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34B4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C1CE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E1E5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EC79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B0F5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87959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3A1D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5A8D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A851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F8B8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9B12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D4A6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D3913"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362F3"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7BDFA"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52726D0E"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80A556"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539B3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5CDE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87FE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016E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BDFD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7AE0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BF15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7B78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7C29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0852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002E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C2F6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4952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B1C9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4866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4E41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E91C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A85AF"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76BF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65B1D"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03542B63" w14:textId="77777777" w:rsidTr="00CB6384">
        <w:trPr>
          <w:trHeight w:val="288"/>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CEA64E"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Покращене керування безпекою в</w:t>
            </w:r>
            <w:r>
              <w:rPr>
                <w:rFonts w:asciiTheme="majorHAnsi" w:hAnsiTheme="majorHAnsi"/>
                <w:sz w:val="15"/>
                <w:szCs w:val="15"/>
                <w:lang w:val="en-US"/>
              </w:rPr>
              <w:t> </w:t>
            </w:r>
            <w:r>
              <w:rPr>
                <w:rFonts w:asciiTheme="majorHAnsi" w:hAnsiTheme="majorHAnsi"/>
                <w:sz w:val="15"/>
                <w:szCs w:val="15"/>
              </w:rPr>
              <w:t>Office 365</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CEA73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2FC7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C669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9081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78A7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878C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D8FC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1B54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586B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F083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AA34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6ECA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29BC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F604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DAA6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03CF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FA4F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9BF9A"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83F2D"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C7F15"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4DF6FE97"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1137E0"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96E1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1071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94FE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1A146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D669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5B16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2C01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0E54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C8152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1576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223F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B958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31B4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9589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879B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3332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2F5EA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EF891"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2D2F4"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3CA5D"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0DB6C7D1"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91D886"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2C553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DCBD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2AF8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5C55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12E1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30A9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B217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EE84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1F22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31CB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1061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4C03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EA62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89AB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3CD4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5E34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CB1C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DAFE2"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1439A"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B1DE7"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587C2271"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1C4670"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w:t>
            </w:r>
            <w:r>
              <w:rPr>
                <w:rFonts w:asciiTheme="majorHAnsi" w:hAnsiTheme="majorHAnsi"/>
                <w:sz w:val="15"/>
                <w:szCs w:val="15"/>
                <w:lang w:val="en-US"/>
              </w:rPr>
              <w:t> </w:t>
            </w:r>
            <w:r>
              <w:rPr>
                <w:rFonts w:asciiTheme="majorHAnsi" w:hAnsiTheme="majorHAnsi"/>
                <w:sz w:val="15"/>
                <w:szCs w:val="15"/>
              </w:rPr>
              <w:t>365</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7024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FB54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A9AA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B7FB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F515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069D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96B3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4195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C129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10BD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0BFF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1B77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8C57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C79F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0C03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BE27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CB8B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62BA0"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4845A"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62165"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377C02FC"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2218B"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0D98D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CD3D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8666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D625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2BD8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D018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FDDE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09C3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4E34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F448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5AC7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52F0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9565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520FB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30A2B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FF14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8B2C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F1851"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4B2B8"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907C6"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7B164352"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8B3F09"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FE0CA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8D22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276A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E109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F9F1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60EB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F5D8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3856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1318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51C7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1218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0D36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BAEB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0ADCE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960C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1E06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A6E7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BA053"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23745"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EFE7F"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76F8CB14"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21A44A"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A87C5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68D5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A035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449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3BF4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DD4A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38D3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D579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50E6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25C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47BD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FCFA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D3C3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CC77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8C782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9F68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3D07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15840"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33BC3"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85744"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03F17CAC"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93B660"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w:t>
            </w:r>
            <w:r>
              <w:rPr>
                <w:rFonts w:asciiTheme="majorHAnsi" w:hAnsiTheme="majorHAnsi"/>
                <w:sz w:val="15"/>
                <w:szCs w:val="15"/>
                <w:lang w:val="en-US"/>
              </w:rPr>
              <w:t> </w:t>
            </w:r>
            <w:r>
              <w:rPr>
                <w:rFonts w:asciiTheme="majorHAnsi" w:hAnsiTheme="majorHAnsi"/>
                <w:sz w:val="15"/>
                <w:szCs w:val="15"/>
              </w:rPr>
              <w:t>1)</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C8614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9E4C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A47F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68B0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0079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F543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DA1D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7486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10B8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3324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C7C2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4A58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F1D8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5DD7F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39AA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052F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C330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DCD09"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FAF07"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A9AC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2E1F34CE"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488FEC"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w:t>
            </w:r>
            <w:r>
              <w:rPr>
                <w:rFonts w:asciiTheme="majorHAnsi" w:hAnsiTheme="majorHAnsi"/>
                <w:sz w:val="15"/>
                <w:szCs w:val="15"/>
                <w:lang w:val="en-US"/>
              </w:rPr>
              <w:t> </w:t>
            </w:r>
            <w:r>
              <w:rPr>
                <w:rFonts w:asciiTheme="majorHAnsi" w:hAnsiTheme="majorHAnsi"/>
                <w:sz w:val="15"/>
                <w:szCs w:val="15"/>
              </w:rPr>
              <w:t>2)</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C64ED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B5C7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7B46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F8A9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5644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5D1D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EEB5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7F73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5090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7FCA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370F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1DB0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D261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A115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A778D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9CB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CD79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6D3A2"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1AE5D"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B0EB0"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6A7828B8"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398585"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4327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1799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1844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C27A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B052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21D1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1AB8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D5E2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1B7B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1AE2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2599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2FC3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3DE4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3C22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6D3DE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B61B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06AD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EBCC0"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BF003"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36A0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1605157A"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BF1D4C"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w:t>
            </w:r>
            <w:r>
              <w:rPr>
                <w:rFonts w:asciiTheme="majorHAnsi" w:hAnsiTheme="majorHAnsi"/>
                <w:sz w:val="15"/>
                <w:szCs w:val="15"/>
                <w:lang w:val="en-US"/>
              </w:rPr>
              <w:t> </w:t>
            </w:r>
            <w:r>
              <w:rPr>
                <w:rFonts w:asciiTheme="majorHAnsi" w:hAnsiTheme="majorHAnsi"/>
                <w:sz w:val="15"/>
                <w:szCs w:val="15"/>
              </w:rPr>
              <w:t>Service</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3A92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D0E0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F88E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4749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8A66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3D0F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5A6D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E8F0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0C76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D4F3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4EAA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B550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8A14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067E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DEDF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F04A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2786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E1B2F5"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B02A6"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C16324"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38A9D2D3"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15A20A"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w:t>
            </w:r>
            <w:r>
              <w:rPr>
                <w:rFonts w:asciiTheme="majorHAnsi" w:hAnsiTheme="majorHAnsi"/>
                <w:sz w:val="15"/>
                <w:szCs w:val="15"/>
                <w:lang w:val="en-US"/>
              </w:rPr>
              <w:t> </w:t>
            </w:r>
            <w:r>
              <w:rPr>
                <w:rFonts w:asciiTheme="majorHAnsi" w:hAnsiTheme="majorHAnsi"/>
                <w:sz w:val="15"/>
                <w:szCs w:val="15"/>
              </w:rPr>
              <w:t>Service</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F6523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D758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1A80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92B4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D345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E558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33CE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3901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B314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E146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0D82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1473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66DF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553C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CCCB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6823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F3E5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C87EAD"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0ADA9"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02D4C7"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4099EE62"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09BE25"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D074F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34A2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04C4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BFE2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2632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2BD7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B401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6A59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B9FF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5C31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93D5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213A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9F07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A376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B68A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A44B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A812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F9DEBB"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287C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806B1D"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179E0158"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5AFDF1" w14:textId="77777777" w:rsidR="00CB6384"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CCE64E"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C43EF"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6FC92"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43139"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13CCA"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5C621"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EDB65"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391C0"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B4759"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CD795"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73615"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2C45A"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3B34C"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3529"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E5BD5"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5D0A0"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1403A"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9AA18" w14:textId="77777777" w:rsidR="00CB6384"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0F16F7" w14:textId="77777777" w:rsidR="00CB6384"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F0B6B4" w14:textId="77777777" w:rsidR="00CB6384"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1D6A3BF1"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A63A74"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1D316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E392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27D9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97C4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06E0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9E70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09AE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3AC4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5964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41F1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A107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5C3B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36A8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A855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A8C0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B13E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76E9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C98ED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A741F"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C5C02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010CCD9B"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8A4BDE" w14:textId="77777777" w:rsidR="00CB6384"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8D49C8"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45819"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473C6"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A51B7"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DAAB4"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A9155"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650D5"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7C4E1"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8F335"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721AE"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3D97D"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B82F9"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C8051"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398EB"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E1BA8"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BCEB"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77440"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3838F" w14:textId="77777777" w:rsidR="00CB6384"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FAC34A" w14:textId="77777777" w:rsidR="00CB6384"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22CC84" w14:textId="77777777" w:rsidR="00CB6384"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66B72B7F"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386B47"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7876F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7829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9DDE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2DB3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0567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3229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3271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0741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1F65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5121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4FBE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11E6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753A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0A3B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5042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D759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4A30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C02654"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8B40FA"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489634"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3DE5B3DB"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0C827A"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645E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E4A8F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33548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F042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F902EA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5AA39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43D44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315D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88FA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AB66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47FF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AEB5F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87D99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7B432E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710A93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8AE2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CC0D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FFC3D0"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07E120"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A5444F1"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bl>
    <w:p w14:paraId="5291606F" w14:textId="77777777" w:rsidR="0055446D" w:rsidRPr="00B97C59" w:rsidRDefault="0055446D" w:rsidP="0055446D">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w:t>
      </w:r>
      <w:r w:rsidRPr="001C508A">
        <w:rPr>
          <w:i/>
          <w:sz w:val="16"/>
          <w:szCs w:val="16"/>
        </w:rPr>
        <w:t>«</w:t>
      </w:r>
      <w:r>
        <w:rPr>
          <w:i/>
          <w:sz w:val="16"/>
          <w:szCs w:val="16"/>
        </w:rPr>
        <w:t>без ProPlus</w:t>
      </w:r>
      <w:r w:rsidRPr="001C508A">
        <w:rPr>
          <w:i/>
          <w:sz w:val="16"/>
          <w:szCs w:val="16"/>
        </w:rPr>
        <w:t>»</w:t>
      </w:r>
      <w:r>
        <w:rPr>
          <w:i/>
          <w:sz w:val="16"/>
          <w:szCs w:val="16"/>
        </w:rPr>
        <w:t xml:space="preserve"> у назві, не включають права на Office 365 ProPlus.</w:t>
      </w:r>
    </w:p>
    <w:p w14:paraId="17455066" w14:textId="5233121A" w:rsidR="00CB6384" w:rsidRPr="00747204" w:rsidRDefault="00CB6384" w:rsidP="00CB6384">
      <w:pPr>
        <w:pStyle w:val="ProductList-Body"/>
      </w:pPr>
      <w:r>
        <w:rPr>
          <w:i/>
          <w:sz w:val="16"/>
          <w:szCs w:val="16"/>
          <w:vertAlign w:val="superscript"/>
        </w:rPr>
        <w:t>2</w:t>
      </w:r>
      <w:r>
        <w:rPr>
          <w:i/>
          <w:sz w:val="16"/>
          <w:szCs w:val="16"/>
        </w:rPr>
        <w:t xml:space="preserve"> </w:t>
      </w:r>
      <w:r w:rsidR="00446133">
        <w:rPr>
          <w:i/>
          <w:sz w:val="16"/>
          <w:szCs w:val="16"/>
        </w:rPr>
        <w:t>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w:t>
      </w:r>
      <w:r>
        <w:rPr>
          <w:i/>
          <w:sz w:val="16"/>
          <w:szCs w:val="16"/>
        </w:rPr>
        <w:t>.</w:t>
      </w:r>
    </w:p>
    <w:p w14:paraId="592A2136" w14:textId="77777777" w:rsidR="00CB6384" w:rsidRPr="00747204" w:rsidRDefault="00CB6384" w:rsidP="00CB6384">
      <w:pPr>
        <w:pStyle w:val="ProductList-Body"/>
      </w:pPr>
      <w:r>
        <w:rPr>
          <w:i/>
          <w:sz w:val="16"/>
          <w:szCs w:val="16"/>
          <w:vertAlign w:val="superscript"/>
        </w:rPr>
        <w:t>3</w:t>
      </w:r>
      <w:r>
        <w:rPr>
          <w:i/>
          <w:sz w:val="16"/>
          <w:szCs w:val="16"/>
        </w:rPr>
        <w:t xml:space="preserve"> Доступність конференцій через ТМЗК у Skype для бізнесу – онлайн у плані Office 365 для підприємств E5 залежить від регіону. </w:t>
      </w:r>
    </w:p>
    <w:p w14:paraId="4048EB62" w14:textId="77777777" w:rsidR="00CB6384" w:rsidRPr="00747204" w:rsidRDefault="00CB6384" w:rsidP="00CB6384">
      <w:pPr>
        <w:pStyle w:val="ProductList-Body"/>
      </w:pPr>
      <w:r>
        <w:rPr>
          <w:i/>
          <w:sz w:val="16"/>
          <w:szCs w:val="16"/>
          <w:vertAlign w:val="superscript"/>
        </w:rPr>
        <w:t>4</w:t>
      </w:r>
      <w:r>
        <w:rPr>
          <w:i/>
          <w:sz w:val="16"/>
          <w:szCs w:val="16"/>
        </w:rPr>
        <w:t xml:space="preserve"> Окрім зазначених вище Онлайнових служб, план Dynamics 365 Unified Operations включає функції керування фінансами та операціями, описані в Додатку C Посібника з ліцензування Dynamics 365 (видання для підприємств) </w:t>
      </w:r>
      <w:hyperlink r:id="rId63" w:history="1">
        <w:r>
          <w:rPr>
            <w:rStyle w:val="Hyperlink"/>
            <w:i/>
            <w:sz w:val="16"/>
            <w:szCs w:val="16"/>
          </w:rPr>
          <w:t>https://www.microsoft.com/en-us/dynamics365/pricing</w:t>
        </w:r>
      </w:hyperlink>
      <w:r>
        <w:rPr>
          <w:i/>
          <w:sz w:val="16"/>
          <w:szCs w:val="16"/>
        </w:rPr>
        <w:t>.</w:t>
      </w:r>
    </w:p>
    <w:p w14:paraId="374EA8ED" w14:textId="308F0EB4" w:rsidR="00D67A4B" w:rsidRPr="00690C65" w:rsidRDefault="00EA6E8E" w:rsidP="00EB0B2A">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5" w:name="Attachment3"/>
      <w:bookmarkStart w:id="206" w:name="_Toc491801449"/>
      <w:r>
        <w:t>Вкладення 3 – Стандартні європейські договори (обробники)</w:t>
      </w:r>
      <w:bookmarkEnd w:id="205"/>
      <w:bookmarkEnd w:id="206"/>
    </w:p>
    <w:p w14:paraId="4E06F8C8" w14:textId="6E522ADB"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0BC34C5A" w14:textId="77777777" w:rsidR="00E42644" w:rsidRDefault="00E42644" w:rsidP="00E42644">
      <w:pPr>
        <w:pStyle w:val="ProductList-Body"/>
        <w:spacing w:after="120"/>
      </w:pPr>
      <w:r>
        <w:rPr>
          <w:b/>
        </w:rPr>
        <w:t>Експортер даних</w:t>
      </w:r>
      <w:r w:rsidRPr="006057AF">
        <w:rPr>
          <w:b/>
          <w:bCs/>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обробки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5CB87AE9" w14:textId="32EA10CA" w:rsidR="00E83159" w:rsidRPr="00690C65" w:rsidRDefault="00615251" w:rsidP="00E83159">
      <w:pPr>
        <w:pStyle w:val="ProductList-Body"/>
        <w:spacing w:after="60"/>
        <w:ind w:left="547"/>
      </w:pPr>
      <w:r>
        <w:rPr>
          <w:b/>
          <w:lang w:val="en-US"/>
        </w:rPr>
        <w:t>b</w:t>
      </w:r>
      <w:r w:rsidR="00E83159">
        <w:rPr>
          <w:b/>
        </w:rPr>
        <w:t>. Обсяг і мета обробки даних</w:t>
      </w:r>
      <w:r w:rsidR="00E83159" w:rsidRPr="00A70E4D">
        <w:rPr>
          <w:b/>
          <w:bCs/>
        </w:rPr>
        <w:t>.</w:t>
      </w:r>
      <w:r w:rsidR="00E83159">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Технічні та організаційні заходи безпеки</w:t>
      </w:r>
      <w:r w:rsidRPr="00172121">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67C0C00" w:rsidR="00851D25" w:rsidRDefault="00851D25" w:rsidP="00A914BF">
      <w:pPr>
        <w:pStyle w:val="ProductList-Body"/>
      </w:pPr>
      <w:r>
        <w:br w:type="page"/>
      </w:r>
    </w:p>
    <w:p w14:paraId="63A7BBC0" w14:textId="77777777" w:rsidR="00851D25" w:rsidRPr="0008458E" w:rsidRDefault="00851D25" w:rsidP="00851D25">
      <w:pPr>
        <w:pStyle w:val="ProductList-SectionHeading"/>
        <w:outlineLvl w:val="0"/>
      </w:pPr>
      <w:bookmarkStart w:id="207" w:name="Attachment4"/>
      <w:bookmarkStart w:id="208" w:name="_Toc489605629"/>
      <w:bookmarkStart w:id="209" w:name="_Toc491801450"/>
      <w:r>
        <w:t>Доповнення 4. Умови Генерального регламенту із захисту персональних даних, ухваленого Європейським Союзом</w:t>
      </w:r>
      <w:bookmarkEnd w:id="207"/>
      <w:bookmarkEnd w:id="208"/>
      <w:bookmarkEnd w:id="209"/>
    </w:p>
    <w:p w14:paraId="34DAAF09" w14:textId="77777777" w:rsidR="00851D25" w:rsidRPr="0008458E" w:rsidRDefault="00851D25" w:rsidP="00851D25">
      <w:pPr>
        <w:pStyle w:val="ProductList-Body"/>
        <w:outlineLvl w:val="1"/>
      </w:pPr>
      <w:bookmarkStart w:id="210" w:name="_Hlk489289993"/>
      <w:r>
        <w:rPr>
          <w:rFonts w:cstheme="minorHAnsi"/>
          <w:b/>
          <w:szCs w:val="18"/>
        </w:rPr>
        <w:t xml:space="preserve">А. </w:t>
      </w:r>
      <w:r>
        <w:rPr>
          <w:b/>
        </w:rPr>
        <w:t>Визначення</w:t>
      </w:r>
      <w:bookmarkEnd w:id="210"/>
    </w:p>
    <w:p w14:paraId="4479B087" w14:textId="77777777" w:rsidR="00851D25" w:rsidRPr="0008458E" w:rsidRDefault="00851D25" w:rsidP="00851D25">
      <w:pPr>
        <w:pStyle w:val="ProductList-Body"/>
      </w:pPr>
    </w:p>
    <w:p w14:paraId="0B761718" w14:textId="77777777" w:rsidR="00851D25" w:rsidRPr="0008458E" w:rsidRDefault="00851D25" w:rsidP="00851D25">
      <w:pPr>
        <w:pStyle w:val="ProductList-Body"/>
      </w:pPr>
      <w:r>
        <w:t>Терміни, які використовуються в цих Умовах Генерального регламенту із захисту персональних даних без визначення, як-от «порушення конфіденційності персональних даних», «обробка», «контролер», «обробник» і «суб’єкт даних», мають значення, визначене в статті 4 Генерального регламенту із захисту персональних даних.</w:t>
      </w:r>
    </w:p>
    <w:p w14:paraId="4C60A459" w14:textId="77777777" w:rsidR="00851D25" w:rsidRPr="0008458E" w:rsidRDefault="00851D25" w:rsidP="00851D25">
      <w:pPr>
        <w:pStyle w:val="ProductList-Body"/>
      </w:pPr>
    </w:p>
    <w:p w14:paraId="328DBFC0" w14:textId="77777777" w:rsidR="00851D25" w:rsidRPr="0008458E" w:rsidRDefault="00851D25" w:rsidP="00851D25">
      <w:pPr>
        <w:pStyle w:val="ProductList-Body"/>
      </w:pPr>
      <w:r>
        <w:rPr>
          <w:rFonts w:cstheme="minorHAnsi"/>
          <w:szCs w:val="18"/>
        </w:rPr>
        <w:t>Наведене нижче визначення також використовується в Умовах Генерального регламенту із захисту персональних даних:</w:t>
      </w:r>
    </w:p>
    <w:p w14:paraId="0302054A" w14:textId="77777777" w:rsidR="00851D25" w:rsidRPr="0008458E" w:rsidRDefault="00851D25" w:rsidP="00851D25">
      <w:pPr>
        <w:pStyle w:val="ProductList-Body"/>
      </w:pPr>
    </w:p>
    <w:p w14:paraId="7F91A7DE" w14:textId="77777777" w:rsidR="00851D25" w:rsidRPr="0008458E" w:rsidRDefault="00851D25" w:rsidP="00851D25">
      <w:pPr>
        <w:pStyle w:val="ProductList-Body"/>
      </w:pPr>
      <w:r>
        <w:t xml:space="preserve">Термін </w:t>
      </w:r>
      <w:r>
        <w:rPr>
          <w:rFonts w:cstheme="minorHAnsi"/>
          <w:b/>
          <w:szCs w:val="18"/>
        </w:rPr>
        <w:t>«Субобробники»</w:t>
      </w:r>
      <w:r>
        <w:rPr>
          <w:rFonts w:cstheme="minorHAnsi"/>
          <w:szCs w:val="18"/>
        </w:rPr>
        <w:t xml:space="preserve"> означає інших обробників, послугами яких Майкрософт користується для обробки Персональних даних.</w:t>
      </w:r>
    </w:p>
    <w:p w14:paraId="11E1F480" w14:textId="77777777" w:rsidR="00851D25" w:rsidRPr="0008458E" w:rsidRDefault="00851D25" w:rsidP="00851D25">
      <w:pPr>
        <w:pStyle w:val="ProductList-Body"/>
      </w:pPr>
    </w:p>
    <w:p w14:paraId="246D9EDB" w14:textId="77777777" w:rsidR="00851D25" w:rsidRPr="0008458E" w:rsidRDefault="00851D25" w:rsidP="00851D25">
      <w:pPr>
        <w:pStyle w:val="ProductList-Body"/>
        <w:outlineLvl w:val="1"/>
      </w:pPr>
      <w:r>
        <w:rPr>
          <w:b/>
          <w:lang w:val="en-US"/>
        </w:rPr>
        <w:t>B</w:t>
      </w:r>
      <w:r>
        <w:rPr>
          <w:b/>
        </w:rPr>
        <w:t xml:space="preserve">. Ролі та область застосування </w:t>
      </w:r>
    </w:p>
    <w:p w14:paraId="1C73EE8F" w14:textId="77777777" w:rsidR="00851D25" w:rsidRPr="0008458E" w:rsidRDefault="00851D25" w:rsidP="00851D25">
      <w:pPr>
        <w:pStyle w:val="ProductList-Body"/>
      </w:pPr>
    </w:p>
    <w:p w14:paraId="2693A3DD" w14:textId="77777777" w:rsidR="00851D25" w:rsidRPr="0008458E" w:rsidRDefault="00851D25" w:rsidP="00851D25">
      <w:pPr>
        <w:pStyle w:val="ProductList-Body"/>
        <w:spacing w:after="120"/>
        <w:ind w:left="158"/>
      </w:pPr>
      <w:r>
        <w:rPr>
          <w:b/>
        </w:rPr>
        <w:t>1.</w:t>
      </w:r>
      <w:r>
        <w:t xml:space="preserve"> Ці Умови Генерального регламенту із захисту персональних даних застосовуються до обробки Персональних даних, у межах дії Генерального регламенту із захисту персональних даних, з боку Майкрософт від імені Клієнта. </w:t>
      </w:r>
    </w:p>
    <w:p w14:paraId="09022CCE" w14:textId="77777777" w:rsidR="00851D25" w:rsidRPr="0008458E" w:rsidRDefault="00851D25" w:rsidP="00851D25">
      <w:pPr>
        <w:pStyle w:val="ProductList-Body"/>
        <w:spacing w:after="120"/>
        <w:ind w:left="158"/>
      </w:pPr>
      <w:r>
        <w:rPr>
          <w:b/>
        </w:rPr>
        <w:t>2.</w:t>
      </w:r>
      <w:r>
        <w:t xml:space="preserve"> Застосовно до цих Умов Генерального регламенту із захисту персональних даних Клієнт і Майкрософт домовилися, що Клієнт є контролером Персональних даних клієнта, а Майкрософт є обробником таких даних, крім випадків, коли Клієнт діє як обробник Персональних даних, і в таких випадках Майкрософт виступає в ролі субобробника. </w:t>
      </w:r>
    </w:p>
    <w:p w14:paraId="337D944F" w14:textId="77777777" w:rsidR="00851D25" w:rsidRPr="0008458E" w:rsidRDefault="00851D25" w:rsidP="00851D25">
      <w:pPr>
        <w:pStyle w:val="ProductList-Body"/>
        <w:spacing w:after="120"/>
        <w:ind w:left="158"/>
      </w:pPr>
      <w:r>
        <w:rPr>
          <w:b/>
        </w:rPr>
        <w:t>3.</w:t>
      </w:r>
      <w:r>
        <w:t xml:space="preserve"> Ці Умови Генерального регламенту із захисту персональних даних не обмежують або не зменшують зобов’язання Майкрософт із захисту даних Клієнта, передбачені в Умовах використання Онлайнових служб або іншій угоді між Майкрософт і Клієнтом. </w:t>
      </w:r>
    </w:p>
    <w:p w14:paraId="73AF5A63" w14:textId="77777777" w:rsidR="00851D25" w:rsidRPr="0008458E" w:rsidRDefault="00851D25" w:rsidP="00851D25">
      <w:pPr>
        <w:pStyle w:val="ProductList-Body"/>
        <w:spacing w:after="120"/>
        <w:ind w:left="158"/>
      </w:pPr>
      <w:r>
        <w:rPr>
          <w:b/>
        </w:rPr>
        <w:t>4.</w:t>
      </w:r>
      <w:r>
        <w:t xml:space="preserve"> Ці Умови Генерального регламенту із захисту персональних даних не застосовуються, коли Майкрософт виступає в ролі контролера Персональних даних. </w:t>
      </w:r>
    </w:p>
    <w:p w14:paraId="292B70F1" w14:textId="77777777" w:rsidR="00851D25" w:rsidRPr="0008458E" w:rsidRDefault="00851D25" w:rsidP="00851D25">
      <w:pPr>
        <w:pStyle w:val="ProductList-Body"/>
      </w:pPr>
    </w:p>
    <w:p w14:paraId="02989377" w14:textId="77777777" w:rsidR="00851D25" w:rsidRPr="0008458E" w:rsidRDefault="00851D25" w:rsidP="00851D25">
      <w:pPr>
        <w:pStyle w:val="ProductList-Body"/>
        <w:outlineLvl w:val="1"/>
      </w:pPr>
      <w:r>
        <w:rPr>
          <w:b/>
          <w:lang w:val="en-US"/>
        </w:rPr>
        <w:t>C</w:t>
      </w:r>
      <w:r>
        <w:rPr>
          <w:b/>
        </w:rPr>
        <w:t>. Зобов’язання згідно з Генеральним регламентом із захисту персональних даних: статті 28, 32 й 33</w:t>
      </w:r>
    </w:p>
    <w:p w14:paraId="325DDB67" w14:textId="77777777" w:rsidR="00851D25" w:rsidRPr="0008458E" w:rsidRDefault="00851D25" w:rsidP="00851D25">
      <w:pPr>
        <w:pStyle w:val="ProductList-Body"/>
      </w:pPr>
    </w:p>
    <w:p w14:paraId="55B6C779" w14:textId="77777777" w:rsidR="00851D25" w:rsidRPr="0008458E" w:rsidRDefault="00851D25" w:rsidP="00851D25">
      <w:pPr>
        <w:pStyle w:val="ProductList-Body"/>
        <w:spacing w:after="120"/>
        <w:ind w:left="158"/>
      </w:pPr>
      <w:r>
        <w:rPr>
          <w:b/>
        </w:rPr>
        <w:t xml:space="preserve">1. </w:t>
      </w:r>
      <w:r>
        <w:t>Майкрософт не має права залучати іншого обробника без конкретного попереднього або загального письмового дозволу Клієнта. За наявності загального письмового дозволу Майкрософт зобов’язується повідомити Клієнта про навмисні зміни стосовно додавання або заміни інших обробників, тим самим даючи Клієнту можливість опротестувати такі зміни. (Стаття 28(2))</w:t>
      </w:r>
    </w:p>
    <w:p w14:paraId="600F619E" w14:textId="77777777" w:rsidR="00851D25" w:rsidRPr="0008458E" w:rsidRDefault="00851D25" w:rsidP="00851D25">
      <w:pPr>
        <w:pStyle w:val="ProductList-Body"/>
        <w:spacing w:after="120"/>
        <w:ind w:left="158"/>
      </w:pPr>
      <w:r>
        <w:rPr>
          <w:b/>
        </w:rPr>
        <w:t>2.</w:t>
      </w:r>
      <w:r>
        <w:t xml:space="preserve"> Обробка, яку здійснює Майкрософт, має відповідати цим Умовам Генерального регламенту із захисту персональних даних згідно із законодавством Європейського Союзу (далі – </w:t>
      </w:r>
      <w:r w:rsidRPr="00B6430E">
        <w:t>«</w:t>
      </w:r>
      <w:r>
        <w:t>ЄС</w:t>
      </w:r>
      <w:r w:rsidRPr="00B6430E">
        <w:t>»</w:t>
      </w:r>
      <w:r>
        <w:t xml:space="preserve">) або Країни-учасниці та накладає на Майкрософт зобов’язання перед Клієнтом. Предмет і тривалість обробки, природа й ціль обробки, тип Персональних даних, категорії суб’єктів даних і зобов’язання та права Клієнта викладено в укладеній із Клієнтом угоді про корпоративне ліцензування «Volume Licensing», що включає ці Умови Генерального регламенту із захисту персональних даних. Зокрема, Майкрософт зобов’язується: </w:t>
      </w:r>
    </w:p>
    <w:p w14:paraId="4920E37B" w14:textId="77777777" w:rsidR="00851D25" w:rsidRPr="00635D17" w:rsidRDefault="00851D25" w:rsidP="00851D25">
      <w:pPr>
        <w:pStyle w:val="ProductList-Body"/>
        <w:spacing w:after="120"/>
        <w:ind w:left="1440" w:hanging="720"/>
      </w:pPr>
      <w:r>
        <w:rPr>
          <w:b/>
        </w:rPr>
        <w:t>(а)</w:t>
      </w:r>
      <w:r>
        <w:tab/>
        <w:t xml:space="preserve">обробляти Персональні дані лише на підставі задокументованих інструкцій від Клієнта, зокрема щодо перенесення Персональних даних до третьої країни або міжнародної організації, за винятком випадків, коли цього вимагає законодавство ЄС або Країни-учасниці, якому підпорядковується Майкрософт; у таких випадках Майкрософт зобов’язана повідомити Клієнта про таку законну вимогу до здійснення обробки, за винятком ситуацій, коли закон забороняє таке повідомлення на підставі захисту державних інтересів; </w:t>
      </w:r>
    </w:p>
    <w:p w14:paraId="0DC3D3E8" w14:textId="77777777" w:rsidR="00851D25" w:rsidRPr="0008458E" w:rsidRDefault="00851D25" w:rsidP="00851D25">
      <w:pPr>
        <w:pStyle w:val="ProductList-Body"/>
        <w:spacing w:after="120"/>
        <w:ind w:left="1440" w:hanging="720"/>
      </w:pPr>
      <w:r>
        <w:rPr>
          <w:b/>
        </w:rPr>
        <w:t>(</w:t>
      </w:r>
      <w:r>
        <w:rPr>
          <w:b/>
          <w:lang w:val="en-US"/>
        </w:rPr>
        <w:t>b</w:t>
      </w:r>
      <w:r>
        <w:rPr>
          <w:b/>
        </w:rPr>
        <w:t>)</w:t>
      </w:r>
      <w:r>
        <w:tab/>
        <w:t xml:space="preserve">гарантувати, що особи, уповноважені на обробку Персональних даних, зобов’язалися дотримуватися конфіденційності або підписали відповідне статутне зобов’язання про дотримання конфіденційності; </w:t>
      </w:r>
    </w:p>
    <w:p w14:paraId="2CA5262D" w14:textId="77777777" w:rsidR="00851D25" w:rsidRPr="00B6430E" w:rsidRDefault="00851D25" w:rsidP="00851D25">
      <w:pPr>
        <w:pStyle w:val="ProductList-Body"/>
        <w:spacing w:after="120"/>
        <w:ind w:left="1440" w:hanging="720"/>
      </w:pPr>
      <w:r>
        <w:rPr>
          <w:b/>
        </w:rPr>
        <w:t>(</w:t>
      </w:r>
      <w:r>
        <w:rPr>
          <w:b/>
          <w:lang w:val="en-US"/>
        </w:rPr>
        <w:t>c</w:t>
      </w:r>
      <w:r>
        <w:rPr>
          <w:b/>
        </w:rPr>
        <w:t>)</w:t>
      </w:r>
      <w:r>
        <w:tab/>
        <w:t xml:space="preserve">вживати всіх заходів, необхідних для виконання положень статті 32 Генерального регламенту із захисту персональних даних; </w:t>
      </w:r>
    </w:p>
    <w:p w14:paraId="56B65D58" w14:textId="77777777" w:rsidR="00851D25" w:rsidRPr="0008458E" w:rsidRDefault="00851D25" w:rsidP="00851D25">
      <w:pPr>
        <w:pStyle w:val="ProductList-Body"/>
        <w:spacing w:after="120"/>
        <w:ind w:left="720"/>
      </w:pPr>
      <w:r>
        <w:rPr>
          <w:b/>
        </w:rPr>
        <w:t>(</w:t>
      </w:r>
      <w:r>
        <w:rPr>
          <w:b/>
          <w:lang w:val="en-US"/>
        </w:rPr>
        <w:t>d</w:t>
      </w:r>
      <w:r>
        <w:rPr>
          <w:b/>
        </w:rPr>
        <w:t>)</w:t>
      </w:r>
      <w:r>
        <w:tab/>
        <w:t xml:space="preserve">дотримуватися умов, про які йдеться в параграфах 2 й 3, щодо залучення іншого обробника; </w:t>
      </w:r>
    </w:p>
    <w:p w14:paraId="2D27E05F" w14:textId="77777777" w:rsidR="00851D25" w:rsidRPr="00635D17" w:rsidRDefault="00851D25" w:rsidP="00851D25">
      <w:pPr>
        <w:pStyle w:val="ProductList-Body"/>
        <w:spacing w:after="120"/>
        <w:ind w:left="1440" w:hanging="720"/>
      </w:pPr>
      <w:r>
        <w:rPr>
          <w:b/>
        </w:rPr>
        <w:t>(</w:t>
      </w:r>
      <w:r>
        <w:rPr>
          <w:b/>
          <w:lang w:val="en-US"/>
        </w:rPr>
        <w:t>e</w:t>
      </w:r>
      <w:r>
        <w:rPr>
          <w:b/>
        </w:rPr>
        <w:t>)</w:t>
      </w:r>
      <w:r>
        <w:tab/>
        <w:t xml:space="preserve">враховуючи природу обробки, допомагати Клієнту відповідними технічними та організаційними заходами, тією мірою, наскільки це можливо, для виконання зобов’язань Клієнта щодо надання відповідей на запити для дотримання прав суб’єктів даних, викладених у Главі ІІІ Генерального регламенту із захисту персональних даних; </w:t>
      </w:r>
    </w:p>
    <w:p w14:paraId="6DD76976" w14:textId="77777777" w:rsidR="00851D25" w:rsidRPr="0008458E" w:rsidRDefault="00851D25" w:rsidP="00851D25">
      <w:pPr>
        <w:pStyle w:val="ProductList-Body"/>
        <w:spacing w:after="120"/>
        <w:ind w:left="1440" w:hanging="720"/>
      </w:pPr>
      <w:r>
        <w:rPr>
          <w:b/>
        </w:rPr>
        <w:t>(</w:t>
      </w:r>
      <w:r>
        <w:rPr>
          <w:b/>
          <w:lang w:val="en-US"/>
        </w:rPr>
        <w:t>f</w:t>
      </w:r>
      <w:r>
        <w:rPr>
          <w:b/>
        </w:rPr>
        <w:t>)</w:t>
      </w:r>
      <w:r>
        <w:tab/>
        <w:t>допомагати Клієнту дотримуватися зобов’язань за статтями 32 та 36 Генерального регламенту із захисту персональних даних з урахуванням природи обробки та даних, доступних Майкрософт;</w:t>
      </w:r>
    </w:p>
    <w:p w14:paraId="7BF5C29C" w14:textId="77777777" w:rsidR="00851D25" w:rsidRPr="00635D17" w:rsidRDefault="00851D25" w:rsidP="00851D25">
      <w:pPr>
        <w:pStyle w:val="ProductList-Body"/>
        <w:spacing w:after="120"/>
        <w:ind w:left="1440" w:hanging="720"/>
      </w:pPr>
      <w:r>
        <w:rPr>
          <w:b/>
        </w:rPr>
        <w:t>(</w:t>
      </w:r>
      <w:r>
        <w:rPr>
          <w:b/>
          <w:lang w:val="en-US"/>
        </w:rPr>
        <w:t>g</w:t>
      </w:r>
      <w:r>
        <w:rPr>
          <w:b/>
        </w:rPr>
        <w:t>)</w:t>
      </w:r>
      <w:r>
        <w:tab/>
        <w:t xml:space="preserve">залежно від вибору Клієнта, видалити всі Персональні дані або повернути їх Клієнту після завершення надання послуг, пов’язаних із обробкою, і видалити наявні копії, за винятком випадків, коли законодавство ЄС або Країни-учасниці вимагає зберігання Персональних даних; </w:t>
      </w:r>
    </w:p>
    <w:p w14:paraId="1E37C67F" w14:textId="77777777" w:rsidR="00851D25" w:rsidRPr="0008458E" w:rsidRDefault="00851D25" w:rsidP="00851D25">
      <w:pPr>
        <w:pStyle w:val="ProductList-Body"/>
        <w:spacing w:after="120"/>
        <w:ind w:left="1440" w:hanging="720"/>
      </w:pPr>
      <w:r>
        <w:rPr>
          <w:b/>
        </w:rPr>
        <w:t>(</w:t>
      </w:r>
      <w:r>
        <w:rPr>
          <w:b/>
          <w:lang w:val="en-US"/>
        </w:rPr>
        <w:t>h</w:t>
      </w:r>
      <w:r>
        <w:rPr>
          <w:b/>
        </w:rPr>
        <w:t>)</w:t>
      </w:r>
      <w:r>
        <w:tab/>
        <w:t xml:space="preserve">надати Клієнту всі дані, що підтверджують дотримання зобов’язань, закріплених у статті 28 Генерального регламенту із захисту персональних даних, а також надати дозвіл і дані для проведення аудиту, включно з перевірками, які проводить Клієнт або інший аудитор, уповноважений Клієнтом. </w:t>
      </w:r>
    </w:p>
    <w:p w14:paraId="5CC6B84C" w14:textId="77777777" w:rsidR="00851D25" w:rsidRPr="0008458E" w:rsidRDefault="00851D25" w:rsidP="00851D25">
      <w:pPr>
        <w:pStyle w:val="ProductList-Body"/>
        <w:spacing w:after="120"/>
        <w:ind w:left="158"/>
      </w:pPr>
      <w:r>
        <w:t>Майкрософт зобов’язується негайно повідомити Клієнта, якщо, на її думку, інструкція порушує Генеральний регламент із захисту персональних даних або інші положення щодо захисту даних, ухвалені ЄС або Країною-учасницею. (Стаття 28(3))</w:t>
      </w:r>
    </w:p>
    <w:p w14:paraId="4E99245C" w14:textId="77777777" w:rsidR="00851D25" w:rsidRPr="0008458E" w:rsidRDefault="00851D25" w:rsidP="00851D25">
      <w:pPr>
        <w:pStyle w:val="ProductList-Body"/>
        <w:spacing w:after="120"/>
        <w:ind w:left="158"/>
      </w:pPr>
      <w:r>
        <w:rPr>
          <w:b/>
        </w:rPr>
        <w:t>3.</w:t>
      </w:r>
      <w:r>
        <w:t xml:space="preserve"> Якщо Майкрософт залучає іншого обробника для виконання спеціальної обробки від імені Клієнта, на цього обробника має бути накладено зобов’язання щодо захисту даних, викладені в цих Умовах Генерального регламенту із захисту персональних даних, шляхом укладання угоди або іншого законодавчого акту згідно із законодавством ЄС або Країни-учасниці, у яких, зокрема, мають надаватися достатні гарантії щодо вживання належних технічних і організаційних заходів, завдяки яким обробка відповідатиме вимогам Генерального регламенту із захисту персональних даних. Якщо інший обробник не виконає свої зобов’язання щодо захисту даних, Майкрософт несе повну відповідальність перед Клієнтом за виконання зобов’язань іншого обробника. (Стаття 28(4))</w:t>
      </w:r>
    </w:p>
    <w:p w14:paraId="6414B4B6" w14:textId="77777777" w:rsidR="00851D25" w:rsidRPr="0008458E" w:rsidRDefault="00851D25" w:rsidP="00851D25">
      <w:pPr>
        <w:pStyle w:val="ProductList-Body"/>
        <w:spacing w:after="120"/>
        <w:ind w:left="158"/>
      </w:pPr>
      <w:r>
        <w:rPr>
          <w:b/>
        </w:rPr>
        <w:t>4.</w:t>
      </w:r>
      <w:r>
        <w:t xml:space="preserve"> Враховуючи сучасне положення справ, вартість впровадження, природу, область, контекст і цілі обробки, а також ризик змінної імовірності й суворості прав і свобод фізичних осіб, Клієнт і Майкрософт зобов’язуються вживати належних технічних і організаційних заходів, щоб гарантувати рівень безпеки, що відповідає ризику, зокрема, але не виключно: </w:t>
      </w:r>
    </w:p>
    <w:p w14:paraId="09659B6A" w14:textId="77777777" w:rsidR="00851D25" w:rsidRPr="0008458E" w:rsidRDefault="00851D25" w:rsidP="00851D25">
      <w:pPr>
        <w:pStyle w:val="ProductList-Body"/>
        <w:spacing w:after="120"/>
        <w:ind w:left="720"/>
      </w:pPr>
      <w:r>
        <w:rPr>
          <w:rFonts w:cstheme="minorHAnsi"/>
          <w:b/>
          <w:szCs w:val="18"/>
        </w:rPr>
        <w:t>(а)</w:t>
      </w:r>
      <w:r>
        <w:rPr>
          <w:rFonts w:cstheme="minorHAnsi"/>
          <w:szCs w:val="18"/>
        </w:rPr>
        <w:tab/>
        <w:t xml:space="preserve">використання псевдонімів і шифрування Персональних даних; </w:t>
      </w:r>
    </w:p>
    <w:p w14:paraId="1A07D733" w14:textId="77777777" w:rsidR="00851D25" w:rsidRPr="0008458E" w:rsidRDefault="00851D25" w:rsidP="00851D25">
      <w:pPr>
        <w:pStyle w:val="ProductList-Body"/>
        <w:spacing w:after="120"/>
        <w:ind w:left="720"/>
      </w:pPr>
      <w:r>
        <w:rPr>
          <w:rFonts w:cstheme="minorHAnsi"/>
          <w:b/>
          <w:szCs w:val="18"/>
        </w:rPr>
        <w:t>(</w:t>
      </w:r>
      <w:r>
        <w:rPr>
          <w:rFonts w:cstheme="minorHAnsi"/>
          <w:b/>
          <w:szCs w:val="18"/>
          <w:lang w:val="en-US"/>
        </w:rPr>
        <w:t>b</w:t>
      </w:r>
      <w:r>
        <w:rPr>
          <w:rFonts w:cstheme="minorHAnsi"/>
          <w:b/>
          <w:szCs w:val="18"/>
        </w:rPr>
        <w:t>)</w:t>
      </w:r>
      <w:r>
        <w:rPr>
          <w:rFonts w:cstheme="minorHAnsi"/>
          <w:szCs w:val="18"/>
        </w:rPr>
        <w:tab/>
        <w:t xml:space="preserve">здатність гарантувати постійну конфіденційність, цілісність, доступність і стійкість систем і служб обробки; </w:t>
      </w:r>
    </w:p>
    <w:p w14:paraId="39D78104" w14:textId="77777777" w:rsidR="00851D25" w:rsidRPr="0008458E" w:rsidRDefault="00851D25" w:rsidP="00851D25">
      <w:pPr>
        <w:pStyle w:val="ProductList-Body"/>
        <w:spacing w:after="120"/>
        <w:ind w:left="1440" w:hanging="720"/>
      </w:pPr>
      <w:r>
        <w:rPr>
          <w:rFonts w:cstheme="minorHAnsi"/>
          <w:b/>
          <w:szCs w:val="18"/>
        </w:rPr>
        <w:t>(</w:t>
      </w:r>
      <w:r>
        <w:rPr>
          <w:rFonts w:cstheme="minorHAnsi"/>
          <w:b/>
          <w:szCs w:val="18"/>
          <w:lang w:val="en-US"/>
        </w:rPr>
        <w:t>c</w:t>
      </w:r>
      <w:r>
        <w:rPr>
          <w:rFonts w:cstheme="minorHAnsi"/>
          <w:b/>
          <w:szCs w:val="18"/>
        </w:rPr>
        <w:t>)</w:t>
      </w:r>
      <w:r>
        <w:rPr>
          <w:rFonts w:cstheme="minorHAnsi"/>
          <w:szCs w:val="18"/>
        </w:rPr>
        <w:tab/>
        <w:t>здатність оперативно відновлювати доступність і доступ до Персональних даних у випадку виникнення фізичних або технічних інцидентів;</w:t>
      </w:r>
    </w:p>
    <w:p w14:paraId="1B7D46DB" w14:textId="77777777" w:rsidR="00851D25" w:rsidRPr="0008458E" w:rsidRDefault="00851D25" w:rsidP="00851D25">
      <w:pPr>
        <w:pStyle w:val="ProductList-Body"/>
        <w:spacing w:after="120"/>
        <w:ind w:left="1440" w:hanging="720"/>
      </w:pPr>
      <w:r>
        <w:rPr>
          <w:rFonts w:cstheme="minorHAnsi"/>
          <w:b/>
          <w:szCs w:val="18"/>
        </w:rPr>
        <w:t>(</w:t>
      </w:r>
      <w:r>
        <w:rPr>
          <w:rFonts w:cstheme="minorHAnsi"/>
          <w:b/>
          <w:szCs w:val="18"/>
          <w:lang w:val="en-US"/>
        </w:rPr>
        <w:t>d</w:t>
      </w:r>
      <w:r>
        <w:rPr>
          <w:rFonts w:cstheme="minorHAnsi"/>
          <w:b/>
          <w:szCs w:val="18"/>
        </w:rPr>
        <w:t>)</w:t>
      </w:r>
      <w:r>
        <w:rPr>
          <w:rFonts w:cstheme="minorHAnsi"/>
          <w:szCs w:val="18"/>
        </w:rPr>
        <w:tab/>
        <w:t>наявність процесу для регулярного тестування й оцінки ефективності технічних і організаційних заходів, які гарантують безпеку обробки. (Стаття 32(1))</w:t>
      </w:r>
    </w:p>
    <w:p w14:paraId="3013EF37" w14:textId="77777777" w:rsidR="00851D25" w:rsidRPr="0008458E" w:rsidRDefault="00851D25" w:rsidP="00851D25">
      <w:pPr>
        <w:pStyle w:val="ProductList-Body"/>
        <w:spacing w:after="120"/>
        <w:ind w:left="158"/>
      </w:pPr>
      <w:r>
        <w:rPr>
          <w:b/>
        </w:rPr>
        <w:t>5.</w:t>
      </w:r>
      <w:r>
        <w:t xml:space="preserve"> Під час оцінки відповідного рівня безпеки потрібно враховувати ризики, що виникають у зв’язку з обробкою, зокрема в результаті випадкового або незаконного знищення, втрати, зміни, неавторизованого розкриття чи доступу до Персональних даних, які передаються, зберігаються або обробляються іншим чином. (Стаття 32(2))</w:t>
      </w:r>
    </w:p>
    <w:p w14:paraId="07CCD88A" w14:textId="77777777" w:rsidR="00851D25" w:rsidRPr="0008458E" w:rsidRDefault="00851D25" w:rsidP="00851D25">
      <w:pPr>
        <w:pStyle w:val="ProductList-Body"/>
        <w:spacing w:after="120"/>
        <w:ind w:left="158"/>
      </w:pPr>
      <w:r>
        <w:rPr>
          <w:b/>
        </w:rPr>
        <w:t>6.</w:t>
      </w:r>
      <w:r>
        <w:t xml:space="preserve"> Клієнт і Майкрософт зобов’язуються вжити заходів, щоб фізичні особи, які діють від імені Клієнта або Майкрософт і мають доступ до Персональних даних, не обробляли їх жодним іншим чином, крім зазначеного в інструкціях від Клієнта, за винятком випадків, коли цього вимагає законодавство ЄС або Країни-учасниці. (Стаття 32(4))</w:t>
      </w:r>
    </w:p>
    <w:p w14:paraId="589BEB84" w14:textId="77777777" w:rsidR="00851D25" w:rsidRPr="0008458E" w:rsidRDefault="00851D25" w:rsidP="00851D25">
      <w:pPr>
        <w:pStyle w:val="ProductList-Body"/>
        <w:spacing w:after="120"/>
        <w:ind w:left="158"/>
      </w:pPr>
      <w:r>
        <w:rPr>
          <w:b/>
        </w:rPr>
        <w:t>7.</w:t>
      </w:r>
      <w:r>
        <w:t xml:space="preserve"> Майкрософт зобов’язується негайно повідомити Клієнта, щойно Майкрософт стане відомо про порушення конфіденційності персональних даних. (Стаття 33(2). Таке повідомлення має містити, принаймні: </w:t>
      </w:r>
    </w:p>
    <w:p w14:paraId="70A7086F" w14:textId="77777777" w:rsidR="00851D25" w:rsidRPr="0008458E" w:rsidRDefault="00851D25" w:rsidP="00851D25">
      <w:pPr>
        <w:pStyle w:val="ProductList-Body"/>
        <w:spacing w:after="120"/>
        <w:ind w:left="1440" w:hanging="720"/>
      </w:pPr>
      <w:r>
        <w:rPr>
          <w:b/>
        </w:rPr>
        <w:t>(а)</w:t>
      </w:r>
      <w:r>
        <w:tab/>
        <w:t>опис характеру порушення конфіденційності персональних даних, зокрема, якщо можливо, категорії та приблизну кількість суб’єктів даних і категорії та приблизну кількість записів Персональних даних, яких стосується порушення конфіденційності;</w:t>
      </w:r>
    </w:p>
    <w:p w14:paraId="52FB703A" w14:textId="77777777" w:rsidR="00851D25" w:rsidRPr="0008458E" w:rsidRDefault="00851D25" w:rsidP="00851D25">
      <w:pPr>
        <w:pStyle w:val="ProductList-Body"/>
        <w:spacing w:after="120"/>
        <w:ind w:left="1440" w:hanging="720"/>
      </w:pPr>
      <w:r>
        <w:rPr>
          <w:b/>
        </w:rPr>
        <w:t>(</w:t>
      </w:r>
      <w:r>
        <w:rPr>
          <w:b/>
          <w:lang w:val="en-US"/>
        </w:rPr>
        <w:t>b</w:t>
      </w:r>
      <w:r>
        <w:rPr>
          <w:b/>
        </w:rPr>
        <w:t>)</w:t>
      </w:r>
      <w:r>
        <w:tab/>
        <w:t>ім’я та контактні дані співробітника, який відповідає за захист даних, або іншої контактної особи, яка може надати додаткову інформацію;</w:t>
      </w:r>
    </w:p>
    <w:p w14:paraId="130D3C1C" w14:textId="77777777" w:rsidR="00851D25" w:rsidRPr="0008458E" w:rsidRDefault="00851D25" w:rsidP="00851D25">
      <w:pPr>
        <w:pStyle w:val="ProductList-Body"/>
        <w:spacing w:after="120"/>
        <w:ind w:left="720"/>
      </w:pPr>
      <w:r>
        <w:rPr>
          <w:b/>
        </w:rPr>
        <w:t>(</w:t>
      </w:r>
      <w:r>
        <w:rPr>
          <w:b/>
          <w:lang w:val="en-US"/>
        </w:rPr>
        <w:t>c</w:t>
      </w:r>
      <w:r>
        <w:rPr>
          <w:b/>
        </w:rPr>
        <w:t>)</w:t>
      </w:r>
      <w:r>
        <w:rPr>
          <w:b/>
        </w:rPr>
        <w:tab/>
      </w:r>
      <w:r>
        <w:t>опис імовірних наслідків порушення конфіденційності персональних даних;</w:t>
      </w:r>
    </w:p>
    <w:p w14:paraId="7DC7CC3E" w14:textId="77777777" w:rsidR="00851D25" w:rsidRPr="0008458E" w:rsidRDefault="00851D25" w:rsidP="00851D25">
      <w:pPr>
        <w:pStyle w:val="ProductList-Body"/>
        <w:spacing w:after="120"/>
        <w:ind w:left="1440" w:hanging="720"/>
      </w:pPr>
      <w:r>
        <w:rPr>
          <w:b/>
        </w:rPr>
        <w:t>(</w:t>
      </w:r>
      <w:r>
        <w:rPr>
          <w:b/>
          <w:lang w:val="en-US"/>
        </w:rPr>
        <w:t>d</w:t>
      </w:r>
      <w:r>
        <w:rPr>
          <w:b/>
        </w:rPr>
        <w:t>)</w:t>
      </w:r>
      <w:r>
        <w:tab/>
        <w:t>опис заходів, які було вжито або запропоновано контролером для усунення порушення конфіденційності персональних даних, зокрема, якщо застосовно, заходів для пом’якшення можливих несприятливих наслідків. (Стаття 33(3))</w:t>
      </w:r>
    </w:p>
    <w:p w14:paraId="74F37110" w14:textId="77777777" w:rsidR="00851D25" w:rsidRPr="0008458E" w:rsidRDefault="00851D25" w:rsidP="00851D25">
      <w:pPr>
        <w:pStyle w:val="ProductList-Body"/>
      </w:pPr>
      <w:r>
        <w:br w:type="page"/>
      </w:r>
    </w:p>
    <w:p w14:paraId="3A456D79" w14:textId="77777777" w:rsidR="00851D25" w:rsidRPr="0008458E" w:rsidRDefault="00851D25" w:rsidP="00851D25">
      <w:pPr>
        <w:pStyle w:val="ProductList-SectionHeading"/>
        <w:outlineLvl w:val="0"/>
      </w:pPr>
      <w:bookmarkStart w:id="211" w:name="_Toc489605630"/>
      <w:bookmarkStart w:id="212" w:name="_Toc491801451"/>
      <w:bookmarkStart w:id="213" w:name="Appendix1_AdditionalGDPR"/>
      <w:r>
        <w:t>Додаток 1. Додаткові Умови Генерального регламенту із захисту персональних даних</w:t>
      </w:r>
      <w:bookmarkEnd w:id="211"/>
      <w:bookmarkEnd w:id="212"/>
    </w:p>
    <w:bookmarkEnd w:id="213"/>
    <w:p w14:paraId="14857BC6" w14:textId="77777777" w:rsidR="00851D25" w:rsidRPr="0008458E" w:rsidRDefault="00851D25" w:rsidP="00851D25">
      <w:pPr>
        <w:pStyle w:val="ProductList-Body"/>
        <w:numPr>
          <w:ilvl w:val="0"/>
          <w:numId w:val="45"/>
        </w:numPr>
        <w:tabs>
          <w:tab w:val="clear" w:pos="158"/>
        </w:tabs>
        <w:ind w:left="187" w:hanging="187"/>
        <w:outlineLvl w:val="1"/>
      </w:pPr>
      <w:r>
        <w:rPr>
          <w:b/>
        </w:rPr>
        <w:t xml:space="preserve">Субобробники </w:t>
      </w:r>
    </w:p>
    <w:p w14:paraId="5FEA12F9" w14:textId="77777777" w:rsidR="00851D25" w:rsidRPr="0008458E" w:rsidRDefault="00851D25" w:rsidP="00851D25">
      <w:pPr>
        <w:pStyle w:val="ProductList-Body"/>
      </w:pPr>
    </w:p>
    <w:p w14:paraId="31E6D591" w14:textId="77777777" w:rsidR="00851D25" w:rsidRPr="00635D17" w:rsidRDefault="00851D25" w:rsidP="00851D25">
      <w:pPr>
        <w:pStyle w:val="ProductList-Body"/>
        <w:spacing w:after="120"/>
        <w:ind w:left="158"/>
        <w:rPr>
          <w:lang w:val="ru-RU"/>
        </w:rPr>
      </w:pPr>
      <w:r>
        <w:rPr>
          <w:b/>
        </w:rPr>
        <w:t>1.</w:t>
      </w:r>
      <w:r>
        <w:t xml:space="preserve"> Клієнт погоджується, щоб Майкрософт залучала Субобробників для обробки Персональних даних згідно з цими Умовами Генерального регламенту із захисту персональних даних. </w:t>
      </w:r>
    </w:p>
    <w:p w14:paraId="7F9BDFDB" w14:textId="77777777" w:rsidR="00851D25" w:rsidRPr="0008458E" w:rsidRDefault="00851D25" w:rsidP="00851D25">
      <w:pPr>
        <w:pStyle w:val="ProductList-Body"/>
        <w:spacing w:after="120"/>
        <w:ind w:left="158"/>
      </w:pPr>
      <w:r>
        <w:rPr>
          <w:b/>
        </w:rPr>
        <w:t>2.</w:t>
      </w:r>
      <w:r>
        <w:t xml:space="preserve"> Майкрософт гарантує, що Субобробники діятимуть на підставі письмових угод, за якими вони будуть зобов’язані забезпечувати принаймні такий самий рівень захисту даних, що й Майкрософт відповідно до цих Умов Генерального регламенту із захисту персональних даних. </w:t>
      </w:r>
    </w:p>
    <w:p w14:paraId="19E7E001" w14:textId="77777777" w:rsidR="00851D25" w:rsidRPr="0008458E" w:rsidRDefault="00851D25" w:rsidP="00851D25">
      <w:pPr>
        <w:pStyle w:val="ProductList-Body"/>
        <w:spacing w:after="120"/>
        <w:ind w:left="158"/>
      </w:pPr>
      <w:r>
        <w:rPr>
          <w:b/>
        </w:rPr>
        <w:t>3.</w:t>
      </w:r>
      <w:r>
        <w:t xml:space="preserve"> Список поточних Субобробників Майкрософт доступний за адресою: https://aka.ms/Online_Serv_Subcontractor_List (Майкрософт може періодично оновлювати цю адресу URL). Майкрософт оновлює інформацію на цьому веб-сайті принаймні за 14 днів до того, як новий Субобробник отримає доступ до Персональних даних, і забезпечує механізм, завдяки якому Клієнт отримує повідомлення про це оновлення. Якщо Майкрософт виступає в ролі обробника (а не субобробника), застосовуються наведені нижче умови.</w:t>
      </w:r>
    </w:p>
    <w:p w14:paraId="6F893B2F" w14:textId="77777777" w:rsidR="00851D25" w:rsidRPr="0008458E" w:rsidRDefault="00851D25" w:rsidP="00851D25">
      <w:pPr>
        <w:pStyle w:val="ProductList-Body"/>
        <w:spacing w:after="120"/>
        <w:ind w:left="1440" w:hanging="720"/>
      </w:pPr>
      <w:r>
        <w:rPr>
          <w:b/>
        </w:rPr>
        <w:t>(а)</w:t>
      </w:r>
      <w:r>
        <w:rPr>
          <w:b/>
        </w:rPr>
        <w:tab/>
      </w:r>
      <w:r>
        <w:t xml:space="preserve">Якщо Клієнт не затвердить нового Субобробника, Клієнт може припинити підписку на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Субобробника. </w:t>
      </w:r>
    </w:p>
    <w:p w14:paraId="7EB07C72" w14:textId="77777777" w:rsidR="00851D25" w:rsidRPr="0008458E" w:rsidRDefault="00851D25" w:rsidP="00851D25">
      <w:pPr>
        <w:pStyle w:val="ProductList-Body"/>
        <w:spacing w:after="120"/>
        <w:ind w:left="1440" w:hanging="720"/>
      </w:pPr>
      <w:r>
        <w:rPr>
          <w:b/>
        </w:rPr>
        <w:t>(</w:t>
      </w:r>
      <w:r>
        <w:rPr>
          <w:b/>
          <w:lang w:val="en-US"/>
        </w:rPr>
        <w:t>b</w:t>
      </w:r>
      <w:r>
        <w:rPr>
          <w:b/>
        </w:rPr>
        <w:t>)</w:t>
      </w:r>
      <w:r>
        <w:rPr>
          <w:b/>
        </w:rPr>
        <w:tab/>
      </w:r>
      <w:r>
        <w:t xml:space="preserve">Якщо відповідна Онлайнова служба є частиною набору (або аналогічного одноразового придбання служб), будь-яке припинення застосовується до всього набору. </w:t>
      </w:r>
    </w:p>
    <w:p w14:paraId="53A323B7" w14:textId="77777777" w:rsidR="00851D25" w:rsidRPr="0008458E" w:rsidRDefault="00851D25" w:rsidP="00851D25">
      <w:pPr>
        <w:pStyle w:val="ProductList-Body"/>
        <w:spacing w:after="120"/>
        <w:ind w:left="1440" w:hanging="720"/>
      </w:pPr>
      <w:r>
        <w:rPr>
          <w:b/>
        </w:rPr>
        <w:t>(</w:t>
      </w:r>
      <w:r>
        <w:rPr>
          <w:b/>
          <w:lang w:val="en-US"/>
        </w:rPr>
        <w:t>c</w:t>
      </w:r>
      <w:r>
        <w:rPr>
          <w:b/>
        </w:rPr>
        <w:t>)</w:t>
      </w:r>
      <w:r>
        <w:tab/>
        <w:t>Після припинення підписки Майкрософт видалить платіжні зобов’язання за припинені підписки на Онлайнову службу з наступних рахунків Клієнта або його торгівельного партнера.</w:t>
      </w:r>
    </w:p>
    <w:p w14:paraId="349DF886" w14:textId="77777777" w:rsidR="00851D25" w:rsidRPr="0008458E" w:rsidRDefault="00851D25" w:rsidP="00851D25">
      <w:pPr>
        <w:pStyle w:val="ProductList-Body"/>
      </w:pPr>
    </w:p>
    <w:p w14:paraId="2B540CBD" w14:textId="77777777" w:rsidR="00851D25" w:rsidRPr="0008458E" w:rsidRDefault="00851D25" w:rsidP="00851D25">
      <w:pPr>
        <w:pStyle w:val="ProductList-Body"/>
        <w:numPr>
          <w:ilvl w:val="0"/>
          <w:numId w:val="45"/>
        </w:numPr>
        <w:tabs>
          <w:tab w:val="clear" w:pos="158"/>
        </w:tabs>
        <w:ind w:left="187" w:hanging="187"/>
        <w:outlineLvl w:val="1"/>
      </w:pPr>
      <w:r>
        <w:rPr>
          <w:b/>
        </w:rPr>
        <w:t>Допомога Клієнту в наданні відповідей на запити від Суб’єктів даних</w:t>
      </w:r>
    </w:p>
    <w:p w14:paraId="52798341" w14:textId="77777777" w:rsidR="00851D25" w:rsidRPr="00635D17" w:rsidRDefault="00851D25" w:rsidP="00851D25">
      <w:pPr>
        <w:pStyle w:val="ProductList-Body"/>
        <w:rPr>
          <w:lang w:val="ru-RU"/>
        </w:rPr>
      </w:pPr>
      <w:r>
        <w:t xml:space="preserve"> </w:t>
      </w:r>
    </w:p>
    <w:p w14:paraId="1AAD313A" w14:textId="77777777" w:rsidR="00851D25" w:rsidRPr="0008458E" w:rsidRDefault="00851D25" w:rsidP="00851D25">
      <w:pPr>
        <w:pStyle w:val="ProductList-Body"/>
        <w:spacing w:after="120"/>
        <w:ind w:left="158"/>
      </w:pPr>
      <w:r>
        <w:rPr>
          <w:b/>
        </w:rPr>
        <w:t>1.</w:t>
      </w:r>
      <w:r>
        <w:t xml:space="preserve"> Майкрософт зобов’язується зробити доступними для Клієнта Персональні дані його суб’єктів даних і можливість виконувати запити суб’єктів даних для здійснення одного або кількох їхніх прав згідно з Генеральним регламентом із захисту персональних даних у спосіб, сумісний із функціями Продукту та роллю Майкрософт як обробника. Майкрософт зобов’язується виконувати обґрунтовані запити Клієнта, щоб допомагати йому відповідати на такі запити суб’єктів даних. </w:t>
      </w:r>
    </w:p>
    <w:p w14:paraId="01464508" w14:textId="77777777" w:rsidR="00851D25" w:rsidRPr="0008458E" w:rsidRDefault="00851D25" w:rsidP="00851D25">
      <w:pPr>
        <w:pStyle w:val="ProductList-Body"/>
        <w:spacing w:after="120"/>
        <w:ind w:left="158"/>
      </w:pPr>
      <w:r>
        <w:rPr>
          <w:b/>
        </w:rPr>
        <w:t>2.</w:t>
      </w:r>
      <w:r>
        <w:t xml:space="preserve"> Якщо Майкрософт отримає запит від суб’єкта даних Клієнта щодо здійснення одного або кількох його прав згідно з Генеральним регламентом із захисту персональних даних, Майкрософт переспрямує суб’єкта даних до Клієнта.</w:t>
      </w:r>
    </w:p>
    <w:p w14:paraId="7FD2F7E7" w14:textId="77777777" w:rsidR="00851D25" w:rsidRPr="0008458E" w:rsidRDefault="00851D25" w:rsidP="00851D25">
      <w:pPr>
        <w:pStyle w:val="ProductList-Body"/>
        <w:ind w:left="158"/>
      </w:pPr>
    </w:p>
    <w:p w14:paraId="5B7D5B5E" w14:textId="77777777" w:rsidR="00851D25" w:rsidRPr="0008458E" w:rsidRDefault="00851D25" w:rsidP="00851D25">
      <w:pPr>
        <w:pStyle w:val="ProductList-Body"/>
        <w:numPr>
          <w:ilvl w:val="0"/>
          <w:numId w:val="45"/>
        </w:numPr>
        <w:ind w:left="187" w:hanging="187"/>
        <w:outlineLvl w:val="1"/>
      </w:pPr>
      <w:r>
        <w:rPr>
          <w:b/>
        </w:rPr>
        <w:t>Обробка Персональних даних</w:t>
      </w:r>
    </w:p>
    <w:p w14:paraId="732713AA" w14:textId="77777777" w:rsidR="00851D25" w:rsidRPr="0008458E" w:rsidRDefault="00851D25" w:rsidP="00851D25">
      <w:pPr>
        <w:pStyle w:val="ProductList-Body"/>
      </w:pPr>
    </w:p>
    <w:p w14:paraId="3D2A5DE3" w14:textId="77777777" w:rsidR="00851D25" w:rsidRPr="0008458E" w:rsidRDefault="00851D25" w:rsidP="00851D25">
      <w:pPr>
        <w:pStyle w:val="ProductList-Body"/>
        <w:spacing w:after="120"/>
        <w:ind w:left="158"/>
      </w:pPr>
      <w:r>
        <w:rPr>
          <w:b/>
        </w:rPr>
        <w:t xml:space="preserve">1. </w:t>
      </w:r>
      <w:r>
        <w:t xml:space="preserve">Укладена з Клієнтом угода про корпоративне ліцензування «Volume Licensing» (що включає ці Умови Генерального регламенту із захисту персональних даних), а також використання й налаштування Клієнтом конфігурації функцій Продукту є повними й остаточними інструкціями Клієнта для Майкрософт щодо обробки Персональних даних. </w:t>
      </w:r>
    </w:p>
    <w:p w14:paraId="1D60B47E" w14:textId="77777777" w:rsidR="00851D25" w:rsidRPr="0008458E" w:rsidRDefault="00851D25" w:rsidP="00851D25">
      <w:pPr>
        <w:pStyle w:val="ProductList-Body"/>
        <w:spacing w:after="120"/>
        <w:ind w:left="158"/>
      </w:pPr>
      <w:r>
        <w:rPr>
          <w:b/>
        </w:rPr>
        <w:t xml:space="preserve">2. </w:t>
      </w:r>
      <w:r>
        <w:t>Майкрософт також може передавати Персональні дані, якщо цього вимагає належний до застосування закон.</w:t>
      </w:r>
    </w:p>
    <w:p w14:paraId="21F91640" w14:textId="77777777" w:rsidR="00851D25" w:rsidRPr="0008458E" w:rsidRDefault="00851D25" w:rsidP="00851D25">
      <w:pPr>
        <w:pStyle w:val="ProductList-Body"/>
        <w:spacing w:after="120"/>
        <w:ind w:left="158"/>
      </w:pPr>
      <w:r>
        <w:rPr>
          <w:b/>
        </w:rPr>
        <w:t xml:space="preserve">3. </w:t>
      </w:r>
      <w:r>
        <w:t xml:space="preserve">Майкрософт гарантує, що її співробітники, задіяні в обробці Персональних даних, (i) оброблятимуть Персональні дані лише згідно з інструкціями Клієнта, за винятком випадків, коли інше передбачено законодавством ЄС, Країни-учасниці або іншим належним до застосування законом, і (ii) погодилися зберігати конфіденційність Персональних даних навіть після завершення роботи в Майкрософт. </w:t>
      </w:r>
    </w:p>
    <w:p w14:paraId="6BD74BDF" w14:textId="77777777" w:rsidR="00851D25" w:rsidRPr="00635D17" w:rsidRDefault="00851D25" w:rsidP="00851D25">
      <w:pPr>
        <w:pStyle w:val="ProductList-Body"/>
        <w:spacing w:after="120"/>
        <w:ind w:left="158"/>
        <w:rPr>
          <w:lang w:val="ru-RU"/>
        </w:rPr>
      </w:pPr>
      <w:bookmarkStart w:id="214" w:name="_Hlk487172389"/>
      <w:r>
        <w:rPr>
          <w:b/>
        </w:rPr>
        <w:t xml:space="preserve">4. </w:t>
      </w:r>
      <w:r>
        <w:t xml:space="preserve">Предмет обробки обмежується Персональними даними в обсязі, окресленому в Генеральному регламенті із захисту персональних даних, а тривалість обробки обмежується терміном дії права Клієнта на використання Продукту або терміном отриманням Клієнтом Професійних послуг. Характер і ціль обробки мають узгоджуватися з наданням Продукту або Професійних послуг відповідно до укладеної з Клієнтом угоди про корпоративне ліцензування «Volume Licensing». Типи Персональних даних, що обробляються Продуктом або під час надання Професійних послуг, включають ті, які чітко визначено в статті 4 Генерального регламенту із захисту персональних даних, а також інші Персональні дані, надіслані Клієнтом у Продукт або під час надання Професійних послуг. До категорій суб’єктів даних належать представники й кінцеві користувачі Клієнта, як-от співробітники, підрядники, учасники колективної роботи та клієнти. </w:t>
      </w:r>
    </w:p>
    <w:p w14:paraId="3D8693D0" w14:textId="77777777" w:rsidR="00851D25" w:rsidRPr="0008458E" w:rsidRDefault="00851D25" w:rsidP="00851D25">
      <w:pPr>
        <w:pStyle w:val="ProductList-Body"/>
        <w:spacing w:after="120"/>
        <w:ind w:left="158"/>
      </w:pPr>
      <w:bookmarkStart w:id="215" w:name="_Hlk487172101"/>
      <w:bookmarkEnd w:id="214"/>
      <w:r>
        <w:rPr>
          <w:b/>
        </w:rPr>
        <w:t xml:space="preserve">5. </w:t>
      </w:r>
      <w:r>
        <w:t xml:space="preserve">Після завершення або припинення права Клієнта на використання Продукту або отримання Професійних послуг Майкрософт зобов’язується видалити або повернути Персональні дані відповідно до умов і термінів, визначених для кожної Онлайнової служби в застосовних Умовах використання Онлайнових служб, для кожного Продукту згідно з визначенням у його документації та для Професійних послуг, як зазначено у відповідних умовах надання послуг, за винятком випадків, коли законодавство ЄС, Країни-учасниці або інший належний до застосування закон вимагає збереження Персональних даних. </w:t>
      </w:r>
    </w:p>
    <w:p w14:paraId="6EE15851" w14:textId="77777777" w:rsidR="00851D25" w:rsidRPr="0008458E" w:rsidRDefault="00851D25" w:rsidP="00851D25">
      <w:pPr>
        <w:pStyle w:val="ProductList-Body"/>
        <w:ind w:left="158"/>
      </w:pPr>
    </w:p>
    <w:bookmarkEnd w:id="215"/>
    <w:p w14:paraId="56061FC0" w14:textId="77777777" w:rsidR="00851D25" w:rsidRPr="0008458E" w:rsidRDefault="00851D25" w:rsidP="00851D25">
      <w:pPr>
        <w:pStyle w:val="ProductList-Body"/>
        <w:numPr>
          <w:ilvl w:val="0"/>
          <w:numId w:val="45"/>
        </w:numPr>
        <w:tabs>
          <w:tab w:val="clear" w:pos="158"/>
        </w:tabs>
        <w:ind w:left="180" w:hanging="180"/>
        <w:outlineLvl w:val="1"/>
      </w:pPr>
      <w:r>
        <w:rPr>
          <w:b/>
        </w:rPr>
        <w:t>Безпека</w:t>
      </w:r>
    </w:p>
    <w:p w14:paraId="43FCDA32" w14:textId="77777777" w:rsidR="00851D25" w:rsidRPr="0008458E" w:rsidRDefault="00851D25" w:rsidP="00851D25">
      <w:pPr>
        <w:pStyle w:val="ProductList-Body"/>
      </w:pPr>
    </w:p>
    <w:p w14:paraId="564B9B03" w14:textId="77777777" w:rsidR="00851D25" w:rsidRPr="0008458E" w:rsidRDefault="00851D25" w:rsidP="00851D25">
      <w:pPr>
        <w:pStyle w:val="ProductList-Body"/>
      </w:pPr>
      <w:r>
        <w:t xml:space="preserve">Майкрософт зобов’язується (i) вживати заходів безпеки і дотримуватися політик безпеки для захисту Персональних даних згідно із закріпленою в письмовій формі політикою безпеки даних (далі – «Політика інформаційної безпеки») для кожного Продукту та Професійних послуг та (ii) згідно із зобов’язаннями про нерозголошення надавати Політику інформаційної безпеки Клієнту разом з описом засобів безпеки для Продукту або Професійних послуг та іншу інформацію стосовно заходів і політик безпеки Майкрософт за обґрунтованим запитом Клієнта. </w:t>
      </w:r>
    </w:p>
    <w:p w14:paraId="2D869CAE" w14:textId="77777777" w:rsidR="00851D25" w:rsidRPr="0008458E" w:rsidRDefault="00851D25" w:rsidP="00851D25">
      <w:pPr>
        <w:pStyle w:val="ProductList-Body"/>
      </w:pPr>
    </w:p>
    <w:p w14:paraId="203589D7" w14:textId="77777777" w:rsidR="00851D25" w:rsidRPr="0008458E" w:rsidRDefault="00851D25" w:rsidP="00851D25">
      <w:pPr>
        <w:pStyle w:val="ProductList-Body"/>
        <w:numPr>
          <w:ilvl w:val="0"/>
          <w:numId w:val="45"/>
        </w:numPr>
        <w:tabs>
          <w:tab w:val="clear" w:pos="158"/>
        </w:tabs>
        <w:ind w:left="187" w:hanging="187"/>
        <w:outlineLvl w:val="1"/>
      </w:pPr>
      <w:r>
        <w:rPr>
          <w:b/>
        </w:rPr>
        <w:t>Порушення конфіденційності Персональних даних</w:t>
      </w:r>
    </w:p>
    <w:p w14:paraId="40F5D3A6" w14:textId="77777777" w:rsidR="00851D25" w:rsidRPr="0008458E" w:rsidRDefault="00851D25" w:rsidP="00851D25">
      <w:pPr>
        <w:pStyle w:val="ProductList-Body"/>
      </w:pPr>
    </w:p>
    <w:p w14:paraId="31C55947" w14:textId="77777777" w:rsidR="00851D25" w:rsidRPr="0008458E" w:rsidRDefault="00851D25" w:rsidP="00851D25">
      <w:pPr>
        <w:pStyle w:val="ProductList-Body"/>
      </w:pPr>
      <w:r>
        <w:t>Майкрософт зобов’язується докладати обґрунтованих зусиль, щоб допомагати Клієнту у виконанні його зобов’язань щодо сповіщення відповідного наглядового органу та суб’єктів даних про порушення конфіденційності персональних даних згідно зі статтями 33 та 34 Генерального регламенту із захисту персональних даних.</w:t>
      </w:r>
    </w:p>
    <w:p w14:paraId="7AFEC7B0" w14:textId="77777777" w:rsidR="00851D25" w:rsidRPr="0008458E" w:rsidRDefault="00851D25" w:rsidP="00851D25">
      <w:pPr>
        <w:pStyle w:val="ProductList-Body"/>
      </w:pPr>
    </w:p>
    <w:p w14:paraId="1B3FB568" w14:textId="77777777" w:rsidR="00851D25" w:rsidRPr="0008458E" w:rsidRDefault="00851D25" w:rsidP="00851D25">
      <w:pPr>
        <w:pStyle w:val="ProductList-Body"/>
        <w:numPr>
          <w:ilvl w:val="0"/>
          <w:numId w:val="45"/>
        </w:numPr>
        <w:tabs>
          <w:tab w:val="clear" w:pos="158"/>
        </w:tabs>
        <w:ind w:left="187" w:hanging="187"/>
        <w:outlineLvl w:val="1"/>
      </w:pPr>
      <w:r>
        <w:rPr>
          <w:b/>
        </w:rPr>
        <w:t>Записи про операції обробки</w:t>
      </w:r>
    </w:p>
    <w:p w14:paraId="761F2408" w14:textId="77777777" w:rsidR="00851D25" w:rsidRPr="0008458E" w:rsidRDefault="00851D25" w:rsidP="00851D25">
      <w:pPr>
        <w:pStyle w:val="ProductList-Body"/>
      </w:pPr>
    </w:p>
    <w:p w14:paraId="23B62B2A" w14:textId="77777777" w:rsidR="00851D25" w:rsidRPr="0008458E" w:rsidRDefault="00851D25" w:rsidP="00851D25">
      <w:pPr>
        <w:pStyle w:val="ProductList-Body"/>
      </w:pPr>
      <w:r>
        <w:t>Майкрософт зобов’язується зберігати всі записи, передбачені в статті 30(2) Генерального регламенту із захисту персональних даних, і, тією мірою, яка необхідна для обробки Персональних даних від імені Клієнта, надавати їх Клієнту за запитом.</w:t>
      </w:r>
    </w:p>
    <w:p w14:paraId="1EA29F3C" w14:textId="77777777" w:rsidR="00851D25" w:rsidRPr="0008458E" w:rsidRDefault="00851D25" w:rsidP="00851D25">
      <w:pPr>
        <w:pStyle w:val="ProductList-Body"/>
      </w:pPr>
    </w:p>
    <w:p w14:paraId="5FC38461" w14:textId="77777777" w:rsidR="00851D25" w:rsidRPr="0008458E" w:rsidRDefault="00851D25" w:rsidP="00851D25">
      <w:pPr>
        <w:pStyle w:val="ProductList-Body"/>
        <w:numPr>
          <w:ilvl w:val="0"/>
          <w:numId w:val="45"/>
        </w:numPr>
        <w:tabs>
          <w:tab w:val="clear" w:pos="158"/>
        </w:tabs>
        <w:ind w:left="187" w:hanging="187"/>
        <w:outlineLvl w:val="1"/>
      </w:pPr>
      <w:r>
        <w:rPr>
          <w:b/>
        </w:rPr>
        <w:t>Зміни, доповнення й термін дії</w:t>
      </w:r>
    </w:p>
    <w:p w14:paraId="6ABA774B" w14:textId="77777777" w:rsidR="00851D25" w:rsidRPr="0008458E" w:rsidRDefault="00851D25" w:rsidP="00851D25">
      <w:pPr>
        <w:pStyle w:val="ProductList-Body"/>
      </w:pPr>
    </w:p>
    <w:p w14:paraId="0E7F7455" w14:textId="77777777" w:rsidR="00851D25" w:rsidRPr="0008458E" w:rsidRDefault="00851D25" w:rsidP="00851D25">
      <w:pPr>
        <w:pStyle w:val="ProductList-Body"/>
        <w:spacing w:after="120"/>
        <w:ind w:left="158"/>
      </w:pPr>
      <w:r>
        <w:rPr>
          <w:b/>
        </w:rPr>
        <w:t>1.</w:t>
      </w:r>
      <w:r>
        <w:t xml:space="preserve"> Майкрософт може змінювати або доповнювати ці Умови Генерального регламенту із захисту персональних даних, повідомляючи про це Клієнта, (i) якщо цього вимагає контролюючий, урядовий або регуляторний орган, (ii) якщо це необхідно для дотримання належного до застосування закону, (iii) для впровадження стандартних договірних положень, укладених Європейською Комісією, або (iv) для дотримання затверджених правил поведінки або механізму сертифікації, схваленого та сертифікованого згідно зі Статтями 40, 42 та 43 Генерального регламенту із захисту персональних даних. </w:t>
      </w:r>
    </w:p>
    <w:p w14:paraId="4A9E8C90" w14:textId="77777777" w:rsidR="00851D25" w:rsidRPr="0008458E" w:rsidRDefault="00851D25" w:rsidP="00851D25">
      <w:pPr>
        <w:pStyle w:val="ProductList-Body"/>
        <w:spacing w:after="120"/>
        <w:ind w:left="158"/>
      </w:pPr>
      <w:r>
        <w:rPr>
          <w:b/>
        </w:rPr>
        <w:t>2.</w:t>
      </w:r>
      <w:r>
        <w:t xml:space="preserve"> Без обмеження цих Умов Генерального регламенту із захисту персональних даних Майкрософт може періодично надавати додаткову інформацію та деталі щодо виконання Майкрософт цих Умов Генерального регламенту із захисту персональних даних у технічну документацію Продукту, документацію з конфіденційності або політики. </w:t>
      </w:r>
    </w:p>
    <w:p w14:paraId="3F83462E" w14:textId="77777777" w:rsidR="00851D25" w:rsidRPr="00635D17" w:rsidRDefault="00851D25" w:rsidP="00851D25">
      <w:pPr>
        <w:pStyle w:val="ProductList-Body"/>
        <w:spacing w:after="120"/>
        <w:ind w:left="158"/>
        <w:rPr>
          <w:lang w:val="ru-RU"/>
        </w:rPr>
      </w:pPr>
      <w:r>
        <w:rPr>
          <w:b/>
        </w:rPr>
        <w:t>3.</w:t>
      </w:r>
      <w:r>
        <w:t xml:space="preserve"> Ці Умови Генерального регламенту із захисту персональних даних набувають чинності з моменту (а) початку виконання Генерального регламенту із захисту персональних даних або (б) початку використання Клієнтом Продукту або отримання Клієнтом Професійних послуг, щодо яких Майкрософт виступає в ролі обробника або субобробника, – залежно від того, що станеться раніше. </w:t>
      </w:r>
    </w:p>
    <w:p w14:paraId="2A2832B2" w14:textId="77777777" w:rsidR="00851D25" w:rsidRPr="0008458E" w:rsidRDefault="00851D25" w:rsidP="00851D25">
      <w:pPr>
        <w:pStyle w:val="ProductList-Body"/>
      </w:pPr>
    </w:p>
    <w:p w14:paraId="632DA44A" w14:textId="77777777" w:rsidR="00851D25" w:rsidRPr="00851D25" w:rsidRDefault="00851D25" w:rsidP="00851D25"/>
    <w:p w14:paraId="1FE53637"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2969A2" w14:textId="77777777" w:rsidR="00AD54A4" w:rsidRDefault="00AD54A4" w:rsidP="009A573F">
      <w:pPr>
        <w:spacing w:after="0" w:line="240" w:lineRule="auto"/>
      </w:pPr>
      <w:r>
        <w:separator/>
      </w:r>
    </w:p>
  </w:endnote>
  <w:endnote w:type="continuationSeparator" w:id="0">
    <w:p w14:paraId="30C37EA5" w14:textId="77777777" w:rsidR="00AD54A4" w:rsidRDefault="00AD54A4" w:rsidP="009A573F">
      <w:pPr>
        <w:spacing w:after="0" w:line="240" w:lineRule="auto"/>
      </w:pPr>
      <w:r>
        <w:continuationSeparator/>
      </w:r>
    </w:p>
  </w:endnote>
  <w:endnote w:type="continuationNotice" w:id="1">
    <w:p w14:paraId="28ABDBE9" w14:textId="77777777" w:rsidR="00AD54A4" w:rsidRDefault="00AD54A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057489" w14:textId="77777777" w:rsidR="003F6B33" w:rsidRDefault="003F6B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23AFE" w:rsidRDefault="00623AF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23AFE" w:rsidRPr="00591643" w:rsidRDefault="00623AF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623AFE" w:rsidRPr="00C76DF3" w:rsidRDefault="00EA6E8E"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623AFE" w:rsidRPr="00C76DF3" w:rsidRDefault="00EA6E8E"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623AFE" w:rsidRPr="00C76DF3" w:rsidRDefault="00EA6E8E"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623AFE" w:rsidRPr="00C76DF3" w:rsidRDefault="00EA6E8E"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623AFE" w:rsidRPr="00C76DF3" w:rsidRDefault="00EA6E8E"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623AFE" w:rsidRPr="00C76DF3" w:rsidRDefault="00EA6E8E"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E537610" w14:textId="77777777" w:rsidR="00623AFE" w:rsidRPr="00591643" w:rsidRDefault="00623AF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623AFE" w:rsidRPr="00B336BF" w:rsidRDefault="00EA6E8E" w:rsidP="00233503">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623AFE" w:rsidRPr="00B336BF" w:rsidRDefault="00EA6E8E" w:rsidP="00233503">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623AFE" w:rsidRPr="005C160B" w:rsidRDefault="00EA6E8E" w:rsidP="00233503">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623AFE" w:rsidRPr="005C160B" w:rsidRDefault="00EA6E8E" w:rsidP="00233503">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623AFE" w:rsidRPr="00011304" w:rsidRDefault="00EA6E8E" w:rsidP="00233503">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623AFE" w:rsidRPr="00900DDE" w:rsidRDefault="00EA6E8E" w:rsidP="00233503">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71D89FB4" w14:textId="77777777" w:rsidR="00623AFE" w:rsidRPr="00814017" w:rsidRDefault="00623AFE" w:rsidP="005523C6">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AD0B8DE" w14:textId="77777777" w:rsidTr="00851D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623AFE" w:rsidRPr="00C76DF3" w:rsidRDefault="00EA6E8E"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AC6B2" w14:textId="77777777" w:rsidR="00623AFE" w:rsidRPr="00C76DF3" w:rsidRDefault="00EA6E8E"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623AFE" w:rsidRPr="00C76DF3" w:rsidRDefault="00EA6E8E"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623AFE" w:rsidRPr="00C76DF3" w:rsidRDefault="00EA6E8E"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49A700" w14:textId="77777777" w:rsidR="00623AFE" w:rsidRPr="00C76DF3" w:rsidRDefault="00EA6E8E"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623AFE" w:rsidRPr="00C76DF3" w:rsidRDefault="00EA6E8E"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450FEBA" w14:textId="77777777" w:rsidR="00623AFE" w:rsidRPr="00591643" w:rsidRDefault="00623AF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364BE7B"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2884B" w14:textId="77777777" w:rsidR="00623AFE" w:rsidRPr="00B336BF" w:rsidRDefault="00EA6E8E"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937A71"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D08AF" w14:textId="77777777" w:rsidR="00623AFE" w:rsidRPr="00B336BF" w:rsidRDefault="00EA6E8E"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D2EDEE"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E7A75" w14:textId="77777777" w:rsidR="00623AFE" w:rsidRPr="005C160B" w:rsidRDefault="00EA6E8E"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CC0C7"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C902D" w14:textId="77777777" w:rsidR="00623AFE" w:rsidRPr="005C160B" w:rsidRDefault="00EA6E8E"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E3C7D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582FB" w14:textId="77777777" w:rsidR="00623AFE" w:rsidRPr="00011304" w:rsidRDefault="00EA6E8E"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E99CB"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CF2" w14:textId="77777777" w:rsidR="00623AFE" w:rsidRPr="00900DDE" w:rsidRDefault="00EA6E8E"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48820ED3" w14:textId="77777777" w:rsidR="00623AFE" w:rsidRPr="002D460D" w:rsidRDefault="00623AFE">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80AD00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F7AA" w14:textId="77777777" w:rsidR="00623AFE" w:rsidRPr="00B336BF" w:rsidRDefault="00EA6E8E"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5FFFC"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A4E78" w14:textId="77777777" w:rsidR="00623AFE" w:rsidRPr="00B336BF" w:rsidRDefault="00EA6E8E"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114F52"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1CF533" w14:textId="77777777" w:rsidR="00623AFE" w:rsidRPr="005C160B" w:rsidRDefault="00EA6E8E"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F77B6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B1AD" w14:textId="77777777" w:rsidR="00623AFE" w:rsidRPr="005C160B" w:rsidRDefault="00EA6E8E"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E077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18DB0" w14:textId="77777777" w:rsidR="00623AFE" w:rsidRPr="00011304" w:rsidRDefault="00EA6E8E"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1585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0D24" w14:textId="77777777" w:rsidR="00623AFE" w:rsidRPr="00900DDE" w:rsidRDefault="00EA6E8E"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65FF3C89"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E1F1913"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E0AB0" w14:textId="77777777" w:rsidR="00623AFE" w:rsidRPr="00B336BF" w:rsidRDefault="00EA6E8E"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BCD868"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D8C8" w14:textId="77777777" w:rsidR="00623AFE" w:rsidRPr="00B336BF" w:rsidRDefault="00EA6E8E"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776A0B"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BE55D" w14:textId="77777777" w:rsidR="00623AFE" w:rsidRPr="005C160B" w:rsidRDefault="00EA6E8E"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0AF190"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E1CD72" w14:textId="77777777" w:rsidR="00623AFE" w:rsidRPr="005C160B" w:rsidRDefault="00EA6E8E"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367B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F3832" w14:textId="77777777" w:rsidR="00623AFE" w:rsidRPr="00011304" w:rsidRDefault="00EA6E8E"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B7FC0"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0BB52" w14:textId="77777777" w:rsidR="00623AFE" w:rsidRPr="00900DDE" w:rsidRDefault="00EA6E8E"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3498179C"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B6384" w:rsidRPr="00C76DF3" w14:paraId="50DC5BD6" w14:textId="77777777" w:rsidTr="00CB638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F7B5E" w14:textId="77777777" w:rsidR="00CB6384" w:rsidRPr="00B336BF" w:rsidRDefault="00EA6E8E" w:rsidP="00CB6384">
          <w:pPr>
            <w:pStyle w:val="ProductList-OfferingBody"/>
            <w:ind w:left="-77" w:right="-73"/>
            <w:jc w:val="center"/>
            <w:rPr>
              <w:color w:val="808080" w:themeColor="background1" w:themeShade="80"/>
              <w:sz w:val="14"/>
              <w:szCs w:val="14"/>
            </w:rPr>
          </w:pPr>
          <w:hyperlink w:anchor="TableofContents" w:history="1">
            <w:r w:rsidR="00CB6384"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CB889" w14:textId="77777777" w:rsidR="00CB6384" w:rsidRPr="00C76DF3" w:rsidRDefault="00CB6384" w:rsidP="00CB638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0557B" w14:textId="77777777" w:rsidR="00CB6384" w:rsidRPr="00B336BF" w:rsidRDefault="00EA6E8E" w:rsidP="00CB6384">
          <w:pPr>
            <w:pStyle w:val="ProductList-OfferingBody"/>
            <w:ind w:left="-72" w:right="-74"/>
            <w:jc w:val="center"/>
            <w:rPr>
              <w:color w:val="808080" w:themeColor="background1" w:themeShade="80"/>
              <w:sz w:val="14"/>
              <w:szCs w:val="14"/>
            </w:rPr>
          </w:pPr>
          <w:hyperlink w:anchor="Introduction" w:history="1">
            <w:r w:rsidR="00CB6384"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C3750" w14:textId="77777777" w:rsidR="00CB6384" w:rsidRPr="00C76DF3" w:rsidRDefault="00CB6384" w:rsidP="00CB638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2B38D" w14:textId="77777777" w:rsidR="00CB6384" w:rsidRPr="005C160B" w:rsidRDefault="00EA6E8E" w:rsidP="00CB6384">
          <w:pPr>
            <w:pStyle w:val="ProductList-OfferingBody"/>
            <w:ind w:left="-72" w:right="-75"/>
            <w:jc w:val="center"/>
            <w:rPr>
              <w:color w:val="808080" w:themeColor="background1" w:themeShade="80"/>
              <w:sz w:val="14"/>
              <w:szCs w:val="14"/>
            </w:rPr>
          </w:pPr>
          <w:hyperlink w:anchor="GeneralTerms" w:history="1">
            <w:r w:rsidR="00CB6384"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F30F8" w14:textId="77777777" w:rsidR="00CB6384" w:rsidRPr="00C76DF3" w:rsidRDefault="00CB6384" w:rsidP="00CB638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D6609B" w14:textId="77777777" w:rsidR="00CB6384" w:rsidRPr="005C160B" w:rsidRDefault="00EA6E8E" w:rsidP="00CB6384">
          <w:pPr>
            <w:pStyle w:val="ProductList-OfferingBody"/>
            <w:ind w:left="-72" w:right="-77"/>
            <w:jc w:val="center"/>
            <w:rPr>
              <w:color w:val="808080" w:themeColor="background1" w:themeShade="80"/>
              <w:sz w:val="14"/>
              <w:szCs w:val="14"/>
            </w:rPr>
          </w:pPr>
          <w:hyperlink w:anchor="PrivacyandSecurityTerms" w:history="1">
            <w:r w:rsidR="00CB6384"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44CADD" w14:textId="77777777" w:rsidR="00CB6384" w:rsidRPr="00C76DF3" w:rsidRDefault="00CB6384" w:rsidP="00CB638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274EBD" w14:textId="77777777" w:rsidR="00CB6384" w:rsidRPr="00011304" w:rsidRDefault="00EA6E8E" w:rsidP="00CB6384">
          <w:pPr>
            <w:pStyle w:val="ProductList-OfferingBody"/>
            <w:ind w:left="-72" w:right="-77"/>
            <w:jc w:val="center"/>
            <w:rPr>
              <w:color w:val="808080" w:themeColor="background1" w:themeShade="80"/>
              <w:sz w:val="14"/>
              <w:szCs w:val="14"/>
            </w:rPr>
          </w:pPr>
          <w:hyperlink w:anchor="OnlineServiceSpecificTerms" w:history="1">
            <w:r w:rsidR="00CB6384"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0479F5" w14:textId="77777777" w:rsidR="00CB6384" w:rsidRPr="00C76DF3" w:rsidRDefault="00CB6384" w:rsidP="00CB638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788EB" w14:textId="77777777" w:rsidR="00CB6384" w:rsidRPr="00900DDE" w:rsidRDefault="00EA6E8E" w:rsidP="00CB6384">
          <w:pPr>
            <w:pStyle w:val="ProductList-OfferingBody"/>
            <w:ind w:left="-72" w:right="-76"/>
            <w:jc w:val="center"/>
            <w:rPr>
              <w:color w:val="808080" w:themeColor="background1" w:themeShade="80"/>
              <w:sz w:val="14"/>
              <w:szCs w:val="14"/>
            </w:rPr>
          </w:pPr>
          <w:hyperlink w:anchor="Attachment1" w:history="1">
            <w:r w:rsidR="00CB6384" w:rsidRPr="00900DDE">
              <w:rPr>
                <w:rStyle w:val="Hyperlink"/>
                <w:sz w:val="14"/>
                <w:szCs w:val="14"/>
              </w:rPr>
              <w:t>Вкладення</w:t>
            </w:r>
          </w:hyperlink>
        </w:p>
      </w:tc>
    </w:tr>
  </w:tbl>
  <w:p w14:paraId="31CD7908" w14:textId="77777777" w:rsidR="00CB6384" w:rsidRPr="00591643" w:rsidRDefault="00CB6384">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623AFE" w:rsidRPr="009C6A99" w:rsidRDefault="00EA6E8E" w:rsidP="00E42644">
          <w:pPr>
            <w:pStyle w:val="ProductList-OfferingBody"/>
            <w:ind w:left="-77" w:right="-73"/>
            <w:jc w:val="center"/>
            <w:rPr>
              <w:color w:val="808080" w:themeColor="background1" w:themeShade="80"/>
              <w:sz w:val="14"/>
              <w:szCs w:val="14"/>
            </w:rPr>
          </w:pPr>
          <w:hyperlink w:anchor="TableofContents" w:history="1">
            <w:r w:rsidR="00623AFE"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623AFE" w:rsidRPr="00C76DF3" w:rsidRDefault="00623AFE"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623AFE" w:rsidRPr="009C6A99" w:rsidRDefault="00EA6E8E" w:rsidP="00E42644">
          <w:pPr>
            <w:pStyle w:val="ProductList-OfferingBody"/>
            <w:ind w:left="-72" w:right="-74"/>
            <w:jc w:val="center"/>
            <w:rPr>
              <w:color w:val="808080" w:themeColor="background1" w:themeShade="80"/>
              <w:sz w:val="14"/>
              <w:szCs w:val="14"/>
            </w:rPr>
          </w:pPr>
          <w:hyperlink w:anchor="Introduction" w:history="1">
            <w:r w:rsidR="00623AFE"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623AFE" w:rsidRPr="00C76DF3" w:rsidRDefault="00623AFE"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623AFE" w:rsidRPr="009C6A99" w:rsidRDefault="00EA6E8E" w:rsidP="00E42644">
          <w:pPr>
            <w:pStyle w:val="ProductList-OfferingBody"/>
            <w:ind w:left="-72" w:right="-75"/>
            <w:jc w:val="center"/>
            <w:rPr>
              <w:color w:val="808080" w:themeColor="background1" w:themeShade="80"/>
              <w:sz w:val="14"/>
              <w:szCs w:val="14"/>
            </w:rPr>
          </w:pPr>
          <w:hyperlink w:anchor="GeneralTerms" w:history="1">
            <w:r w:rsidR="00623AFE"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623AFE" w:rsidRPr="00C76DF3" w:rsidRDefault="00623AFE"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623AFE" w:rsidRPr="009C6A99" w:rsidRDefault="00EA6E8E" w:rsidP="00E42644">
          <w:pPr>
            <w:pStyle w:val="ProductList-OfferingBody"/>
            <w:ind w:left="-72" w:right="-77"/>
            <w:jc w:val="center"/>
            <w:rPr>
              <w:color w:val="808080" w:themeColor="background1" w:themeShade="80"/>
              <w:sz w:val="14"/>
              <w:szCs w:val="14"/>
            </w:rPr>
          </w:pPr>
          <w:hyperlink w:anchor="PrivacyandSecurityTerms" w:history="1">
            <w:r w:rsidR="00623AFE"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623AFE" w:rsidRPr="009C6A99" w:rsidRDefault="00EA6E8E" w:rsidP="00E42644">
          <w:pPr>
            <w:pStyle w:val="ProductList-OfferingBody"/>
            <w:ind w:left="-72" w:right="-77"/>
            <w:jc w:val="center"/>
            <w:rPr>
              <w:color w:val="808080" w:themeColor="background1" w:themeShade="80"/>
              <w:sz w:val="14"/>
              <w:szCs w:val="14"/>
            </w:rPr>
          </w:pPr>
          <w:hyperlink w:anchor="OnlineServiceSpecificTerms" w:history="1">
            <w:r w:rsidR="00623AFE"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623AFE" w:rsidRPr="009C6A99" w:rsidRDefault="00EA6E8E" w:rsidP="00E42644">
          <w:pPr>
            <w:pStyle w:val="ProductList-OfferingBody"/>
            <w:ind w:left="-72" w:right="-76"/>
            <w:jc w:val="center"/>
            <w:rPr>
              <w:color w:val="808080" w:themeColor="background1" w:themeShade="80"/>
              <w:sz w:val="14"/>
              <w:szCs w:val="14"/>
            </w:rPr>
          </w:pPr>
          <w:hyperlink w:anchor="Attachment1" w:history="1">
            <w:r w:rsidR="00623AFE" w:rsidRPr="009C6A99">
              <w:rPr>
                <w:rStyle w:val="Hyperlink"/>
                <w:sz w:val="14"/>
                <w:szCs w:val="14"/>
              </w:rPr>
              <w:t>Вкладення</w:t>
            </w:r>
          </w:hyperlink>
        </w:p>
      </w:tc>
    </w:tr>
  </w:tbl>
  <w:p w14:paraId="540726BF"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EB0B2A" w:rsidRPr="00C76DF3" w:rsidRDefault="00EA6E8E"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EB0B2A" w:rsidRPr="00C76DF3" w:rsidRDefault="00EA6E8E"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EB0B2A" w:rsidRPr="00C76DF3" w:rsidRDefault="00EA6E8E"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EB0B2A" w:rsidRPr="00C76DF3" w:rsidRDefault="00EA6E8E"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EB0B2A" w:rsidRPr="00C76DF3" w:rsidRDefault="00EA6E8E"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EB0B2A" w:rsidRPr="00C76DF3" w:rsidRDefault="00EA6E8E"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09B7BEAA" w14:textId="77777777" w:rsidR="00EB0B2A" w:rsidRPr="00591643" w:rsidRDefault="00EB0B2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EB0B2A" w:rsidRPr="00C76DF3" w14:paraId="2EBAC81F" w14:textId="77777777" w:rsidTr="007C5B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EB0B2A" w:rsidRPr="000F36D5" w:rsidRDefault="00EA6E8E" w:rsidP="005C51AC">
          <w:pPr>
            <w:pStyle w:val="ProductList-OfferingBody"/>
            <w:ind w:left="-77" w:right="-73"/>
            <w:jc w:val="center"/>
            <w:rPr>
              <w:color w:val="808080" w:themeColor="background1" w:themeShade="80"/>
              <w:sz w:val="14"/>
              <w:szCs w:val="14"/>
            </w:rPr>
          </w:pPr>
          <w:hyperlink w:anchor="TableofContents" w:history="1">
            <w:r w:rsidR="00EB0B2A"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EB0B2A" w:rsidRPr="00C76DF3" w:rsidRDefault="00EB0B2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EB0B2A" w:rsidRPr="000F36D5" w:rsidRDefault="00EA6E8E" w:rsidP="005C51AC">
          <w:pPr>
            <w:pStyle w:val="ProductList-OfferingBody"/>
            <w:ind w:left="-72" w:right="-74"/>
            <w:jc w:val="center"/>
            <w:rPr>
              <w:color w:val="808080" w:themeColor="background1" w:themeShade="80"/>
              <w:sz w:val="14"/>
              <w:szCs w:val="14"/>
            </w:rPr>
          </w:pPr>
          <w:hyperlink w:anchor="Introduction" w:history="1">
            <w:r w:rsidR="00EB0B2A"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EB0B2A" w:rsidRPr="00C76DF3" w:rsidRDefault="00EB0B2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EB0B2A" w:rsidRPr="000F36D5" w:rsidRDefault="00EA6E8E" w:rsidP="005C51AC">
          <w:pPr>
            <w:pStyle w:val="ProductList-OfferingBody"/>
            <w:ind w:left="-72" w:right="-75"/>
            <w:jc w:val="center"/>
            <w:rPr>
              <w:color w:val="808080" w:themeColor="background1" w:themeShade="80"/>
              <w:sz w:val="14"/>
              <w:szCs w:val="14"/>
            </w:rPr>
          </w:pPr>
          <w:hyperlink w:anchor="GeneralTerms" w:history="1">
            <w:r w:rsidR="00EB0B2A"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EB0B2A" w:rsidRPr="00C76DF3" w:rsidRDefault="00EB0B2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EB0B2A" w:rsidRPr="000F36D5" w:rsidRDefault="00EA6E8E" w:rsidP="005C51AC">
          <w:pPr>
            <w:pStyle w:val="ProductList-OfferingBody"/>
            <w:ind w:left="-72" w:right="-77"/>
            <w:jc w:val="center"/>
            <w:rPr>
              <w:color w:val="808080" w:themeColor="background1" w:themeShade="80"/>
              <w:sz w:val="14"/>
              <w:szCs w:val="14"/>
            </w:rPr>
          </w:pPr>
          <w:hyperlink w:anchor="PrivacyandSecurityTerms" w:history="1">
            <w:r w:rsidR="00EB0B2A"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EB0B2A" w:rsidRPr="000F36D5" w:rsidRDefault="00EA6E8E" w:rsidP="005C51AC">
          <w:pPr>
            <w:pStyle w:val="ProductList-OfferingBody"/>
            <w:ind w:left="-72" w:right="-77"/>
            <w:jc w:val="center"/>
            <w:rPr>
              <w:color w:val="808080" w:themeColor="background1" w:themeShade="80"/>
              <w:sz w:val="14"/>
              <w:szCs w:val="14"/>
            </w:rPr>
          </w:pPr>
          <w:hyperlink w:anchor="OnlineServiceSpecificTerms" w:history="1">
            <w:r w:rsidR="00EB0B2A"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EB0B2A" w:rsidRPr="000F36D5" w:rsidRDefault="00EA6E8E" w:rsidP="005C51AC">
          <w:pPr>
            <w:pStyle w:val="ProductList-OfferingBody"/>
            <w:ind w:left="-72" w:right="-76"/>
            <w:jc w:val="center"/>
            <w:rPr>
              <w:color w:val="808080" w:themeColor="background1" w:themeShade="80"/>
              <w:sz w:val="14"/>
              <w:szCs w:val="14"/>
            </w:rPr>
          </w:pPr>
          <w:hyperlink w:anchor="Attachment1" w:history="1">
            <w:r w:rsidR="00EB0B2A" w:rsidRPr="000F36D5">
              <w:rPr>
                <w:rStyle w:val="Hyperlink"/>
                <w:sz w:val="14"/>
                <w:szCs w:val="14"/>
              </w:rPr>
              <w:t>Вкладення</w:t>
            </w:r>
          </w:hyperlink>
        </w:p>
      </w:tc>
    </w:tr>
  </w:tbl>
  <w:p w14:paraId="4E9C2228" w14:textId="77777777" w:rsidR="00EB0B2A" w:rsidRPr="00591643" w:rsidRDefault="00EB0B2A"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EB0B2A" w:rsidRPr="00C76DF3" w:rsidRDefault="00EA6E8E"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EB0B2A" w:rsidRPr="00C76DF3" w:rsidRDefault="00EA6E8E"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EB0B2A" w:rsidRPr="00C76DF3" w:rsidRDefault="00EA6E8E"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EB0B2A" w:rsidRPr="00C76DF3" w:rsidRDefault="00EA6E8E"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EB0B2A" w:rsidRPr="00C76DF3" w:rsidRDefault="00EA6E8E"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EB0B2A" w:rsidRPr="00C76DF3" w:rsidRDefault="00EA6E8E"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A562468" w14:textId="77777777" w:rsidR="00EB0B2A" w:rsidRPr="00591643" w:rsidRDefault="00EB0B2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34E0F3AF" w14:textId="77777777" w:rsidTr="009D7C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33783" w14:textId="77777777" w:rsidR="00EB0B2A" w:rsidRPr="00C76DF3" w:rsidRDefault="00EA6E8E" w:rsidP="00EB0B2A">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35407B" w14:textId="77777777" w:rsidR="00EB0B2A" w:rsidRPr="00C76DF3" w:rsidRDefault="00EB0B2A" w:rsidP="00EB0B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788C0" w14:textId="77777777" w:rsidR="00EB0B2A" w:rsidRPr="00C76DF3" w:rsidRDefault="00EA6E8E" w:rsidP="00EB0B2A">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45EDF7" w14:textId="77777777" w:rsidR="00EB0B2A" w:rsidRPr="00C76DF3" w:rsidRDefault="00EB0B2A" w:rsidP="00EB0B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6E9C2" w14:textId="77777777" w:rsidR="00EB0B2A" w:rsidRPr="00C76DF3" w:rsidRDefault="00EA6E8E" w:rsidP="00EB0B2A">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0286D3" w14:textId="77777777" w:rsidR="00EB0B2A" w:rsidRPr="00C76DF3" w:rsidRDefault="00EB0B2A" w:rsidP="00EB0B2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B3434" w14:textId="77777777" w:rsidR="00EB0B2A" w:rsidRPr="00C76DF3" w:rsidRDefault="00EA6E8E" w:rsidP="00EB0B2A">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0E89C7"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C87DCC" w14:textId="77777777" w:rsidR="00EB0B2A" w:rsidRPr="00C76DF3" w:rsidRDefault="00EA6E8E" w:rsidP="00EB0B2A">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EC12A"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56218" w14:textId="77777777" w:rsidR="00EB0B2A" w:rsidRPr="00C76DF3" w:rsidRDefault="00EA6E8E" w:rsidP="00EB0B2A">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565791FE" w14:textId="77777777" w:rsidR="00EB0B2A" w:rsidRPr="00591643" w:rsidRDefault="00EB0B2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EB0B2A" w:rsidRPr="00C76DF3" w:rsidRDefault="00EA6E8E"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EB0B2A" w:rsidRPr="00C76DF3" w:rsidRDefault="00EA6E8E"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EB0B2A" w:rsidRPr="00C76DF3" w:rsidRDefault="00EA6E8E"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EB0B2A" w:rsidRPr="00C76DF3" w:rsidRDefault="00EA6E8E"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EB0B2A" w:rsidRPr="00C76DF3" w:rsidRDefault="00EA6E8E"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EB0B2A" w:rsidRPr="00C76DF3" w:rsidRDefault="00EA6E8E"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5A64BC8" w14:textId="77777777" w:rsidR="00EB0B2A" w:rsidRPr="00591643" w:rsidRDefault="00EB0B2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2D65FA0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F9983" w14:textId="77777777" w:rsidR="00623AFE" w:rsidRPr="00C76DF3" w:rsidRDefault="00EA6E8E" w:rsidP="0059164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410C02" w14:textId="77777777" w:rsidR="00623AFE" w:rsidRPr="00C76DF3" w:rsidRDefault="00623A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68544" w14:textId="77777777" w:rsidR="00623AFE" w:rsidRPr="00C76DF3" w:rsidRDefault="00EA6E8E" w:rsidP="0059164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341B2" w14:textId="77777777" w:rsidR="00623AFE" w:rsidRPr="00C76DF3" w:rsidRDefault="00623A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C01CA" w14:textId="77777777" w:rsidR="00623AFE" w:rsidRPr="00C76DF3" w:rsidRDefault="00EA6E8E" w:rsidP="003812FE">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BD57BC" w14:textId="77777777" w:rsidR="00623AFE" w:rsidRPr="00C76DF3" w:rsidRDefault="00623A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B875D" w14:textId="77777777" w:rsidR="00623AFE" w:rsidRPr="00C76DF3" w:rsidRDefault="00EA6E8E" w:rsidP="0059164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4B9E0"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B9DF8" w14:textId="77777777" w:rsidR="00623AFE" w:rsidRPr="00C76DF3" w:rsidRDefault="00EA6E8E" w:rsidP="003812FE">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7F388"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68A57" w14:textId="77777777" w:rsidR="00623AFE" w:rsidRPr="00C76DF3" w:rsidRDefault="00EA6E8E" w:rsidP="003812FE">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3C36CBBE" w14:textId="77777777" w:rsidR="00623AFE" w:rsidRPr="00591643" w:rsidRDefault="00623A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C2C55BF"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FA89A" w14:textId="77777777" w:rsidR="00623AFE" w:rsidRPr="00B336BF" w:rsidRDefault="00EA6E8E"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74201F"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08A0" w14:textId="77777777" w:rsidR="00623AFE" w:rsidRPr="00B336BF" w:rsidRDefault="00EA6E8E"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B4A0EA"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E1317" w14:textId="77777777" w:rsidR="00623AFE" w:rsidRPr="005C160B" w:rsidRDefault="00EA6E8E"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F2A48"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C63A" w14:textId="77777777" w:rsidR="00623AFE" w:rsidRPr="005C160B" w:rsidRDefault="00EA6E8E"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27025"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50373" w14:textId="77777777" w:rsidR="00623AFE" w:rsidRPr="00011304" w:rsidRDefault="00EA6E8E"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21B9D"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29F86E" w14:textId="77777777" w:rsidR="00623AFE" w:rsidRPr="00900DDE" w:rsidRDefault="00EA6E8E"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54FDF2C6" w14:textId="77777777" w:rsidR="00623AFE" w:rsidRPr="00020E93" w:rsidRDefault="00623AFE" w:rsidP="00543AFB">
    <w:pPr>
      <w:pStyle w:val="Footer"/>
      <w:rPr>
        <w:rStyle w:val="LogoportDoNotTranslate"/>
        <w:rFonts w:asciiTheme="minorHAnsi" w:hAnsiTheme="minorHAnsi" w:cstheme="minorBidi"/>
        <w:color w:val="auto"/>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09FB44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E33FD" w14:textId="77777777" w:rsidR="00623AFE" w:rsidRPr="00B336BF" w:rsidRDefault="00EA6E8E"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D49DA"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FAF9" w14:textId="77777777" w:rsidR="00623AFE" w:rsidRPr="00B336BF" w:rsidRDefault="00EA6E8E"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706F0"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EEEA" w14:textId="77777777" w:rsidR="00623AFE" w:rsidRPr="005C160B" w:rsidRDefault="00EA6E8E"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77D0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405F5" w14:textId="77777777" w:rsidR="00623AFE" w:rsidRPr="005C160B" w:rsidRDefault="00EA6E8E"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5330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2DDF9" w14:textId="77777777" w:rsidR="00623AFE" w:rsidRPr="00011304" w:rsidRDefault="00EA6E8E"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A51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3F5F7" w14:textId="77777777" w:rsidR="00623AFE" w:rsidRPr="00900DDE" w:rsidRDefault="00EA6E8E"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183B08D5"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22042E" w14:textId="77777777" w:rsidR="00AD54A4" w:rsidRDefault="00AD54A4" w:rsidP="009A573F">
      <w:pPr>
        <w:spacing w:after="0" w:line="240" w:lineRule="auto"/>
      </w:pPr>
      <w:r>
        <w:separator/>
      </w:r>
    </w:p>
  </w:footnote>
  <w:footnote w:type="continuationSeparator" w:id="0">
    <w:p w14:paraId="64BA2863" w14:textId="77777777" w:rsidR="00AD54A4" w:rsidRDefault="00AD54A4" w:rsidP="009A573F">
      <w:pPr>
        <w:spacing w:after="0" w:line="240" w:lineRule="auto"/>
      </w:pPr>
      <w:r>
        <w:continuationSeparator/>
      </w:r>
    </w:p>
  </w:footnote>
  <w:footnote w:type="continuationNotice" w:id="1">
    <w:p w14:paraId="700D92AD" w14:textId="77777777" w:rsidR="00AD54A4" w:rsidRDefault="00AD54A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79842D" w14:textId="77777777" w:rsidR="003F6B33" w:rsidRDefault="003F6B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0EA30C" w14:textId="77777777" w:rsidR="003F6B33" w:rsidRDefault="003F6B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23AFE" w:rsidRPr="004D27A6" w:rsidRDefault="00623AF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5D6F6F34" w:rsidR="00623AFE" w:rsidRPr="00F12D4E" w:rsidRDefault="00EA6E8E"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CB6384">
              <w:rPr>
                <w:color w:val="404040" w:themeColor="text1" w:themeTint="BF"/>
                <w:sz w:val="16"/>
                <w:szCs w:val="16"/>
              </w:rPr>
              <w:t xml:space="preserve">Умови використання Онлайнових служб за програмою корпоративного ліцензування Microsoft (українська, </w:t>
            </w:r>
            <w:r w:rsidR="00851D25">
              <w:rPr>
                <w:color w:val="404040" w:themeColor="text1" w:themeTint="BF"/>
                <w:sz w:val="16"/>
                <w:szCs w:val="16"/>
              </w:rPr>
              <w:t xml:space="preserve">вересень </w:t>
            </w:r>
            <w:r w:rsidR="00CB6384">
              <w:rPr>
                <w:color w:val="404040" w:themeColor="text1" w:themeTint="BF"/>
                <w:sz w:val="16"/>
                <w:szCs w:val="16"/>
              </w:rPr>
              <w:t>2017 р.)</w:t>
            </w:r>
          </w:sdtContent>
        </w:sdt>
        <w:r w:rsidR="00623AFE" w:rsidRPr="00F12D4E">
          <w:rPr>
            <w:color w:val="404040" w:themeColor="text1" w:themeTint="BF"/>
            <w:sz w:val="16"/>
            <w:szCs w:val="16"/>
          </w:rPr>
          <w:tab/>
        </w:r>
        <w:r w:rsidR="00623AFE" w:rsidRPr="00F12D4E">
          <w:rPr>
            <w:color w:val="404040" w:themeColor="text1" w:themeTint="BF"/>
            <w:sz w:val="16"/>
            <w:szCs w:val="16"/>
          </w:rPr>
          <w:fldChar w:fldCharType="begin"/>
        </w:r>
        <w:r w:rsidR="00623AFE" w:rsidRPr="00F12D4E">
          <w:rPr>
            <w:color w:val="404040" w:themeColor="text1" w:themeTint="BF"/>
            <w:sz w:val="16"/>
            <w:szCs w:val="16"/>
          </w:rPr>
          <w:instrText xml:space="preserve"> PAGE   \* MERGEFORMAT </w:instrText>
        </w:r>
        <w:r w:rsidR="00623AFE" w:rsidRPr="00F12D4E">
          <w:rPr>
            <w:color w:val="404040" w:themeColor="text1" w:themeTint="BF"/>
            <w:sz w:val="16"/>
            <w:szCs w:val="16"/>
          </w:rPr>
          <w:fldChar w:fldCharType="separate"/>
        </w:r>
        <w:r w:rsidR="003F6B33">
          <w:rPr>
            <w:noProof/>
            <w:color w:val="404040" w:themeColor="text1" w:themeTint="BF"/>
            <w:sz w:val="16"/>
            <w:szCs w:val="16"/>
          </w:rPr>
          <w:t>30</w:t>
        </w:r>
        <w:r w:rsidR="00623AFE" w:rsidRPr="00F12D4E">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1EB16888" w:rsidR="00623AFE" w:rsidRPr="00A20350" w:rsidRDefault="00EA6E8E"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CB6384">
              <w:rPr>
                <w:color w:val="404040" w:themeColor="text1" w:themeTint="BF"/>
                <w:sz w:val="16"/>
                <w:szCs w:val="16"/>
              </w:rPr>
              <w:t xml:space="preserve">Умови використання Онлайнових служб за програмою корпоративного ліцензування Microsoft (українська, </w:t>
            </w:r>
            <w:r w:rsidR="00851D25">
              <w:rPr>
                <w:color w:val="404040" w:themeColor="text1" w:themeTint="BF"/>
                <w:sz w:val="16"/>
                <w:szCs w:val="16"/>
              </w:rPr>
              <w:t xml:space="preserve">вересень </w:t>
            </w:r>
            <w:r w:rsidR="00CB6384">
              <w:rPr>
                <w:color w:val="404040" w:themeColor="text1" w:themeTint="BF"/>
                <w:sz w:val="16"/>
                <w:szCs w:val="16"/>
              </w:rPr>
              <w:t>2017 р.)</w:t>
            </w:r>
          </w:sdtContent>
        </w:sdt>
        <w:r w:rsidR="00623AFE" w:rsidRPr="00E26FD1">
          <w:rPr>
            <w:color w:val="404040" w:themeColor="text1" w:themeTint="BF"/>
            <w:sz w:val="16"/>
            <w:szCs w:val="16"/>
          </w:rPr>
          <w:tab/>
        </w:r>
        <w:r w:rsidR="00623AFE" w:rsidRPr="00E26FD1">
          <w:rPr>
            <w:color w:val="404040" w:themeColor="text1" w:themeTint="BF"/>
            <w:sz w:val="16"/>
            <w:szCs w:val="16"/>
          </w:rPr>
          <w:fldChar w:fldCharType="begin"/>
        </w:r>
        <w:r w:rsidR="00623AFE" w:rsidRPr="00E26FD1">
          <w:rPr>
            <w:color w:val="404040" w:themeColor="text1" w:themeTint="BF"/>
            <w:sz w:val="16"/>
            <w:szCs w:val="16"/>
          </w:rPr>
          <w:instrText xml:space="preserve"> PAGE   \* MERGEFORMAT </w:instrText>
        </w:r>
        <w:r w:rsidR="00623AFE" w:rsidRPr="00E26FD1">
          <w:rPr>
            <w:color w:val="404040" w:themeColor="text1" w:themeTint="BF"/>
            <w:sz w:val="16"/>
            <w:szCs w:val="16"/>
          </w:rPr>
          <w:fldChar w:fldCharType="separate"/>
        </w:r>
        <w:r w:rsidR="003F6B33">
          <w:rPr>
            <w:noProof/>
            <w:color w:val="404040" w:themeColor="text1" w:themeTint="BF"/>
            <w:sz w:val="16"/>
            <w:szCs w:val="16"/>
          </w:rPr>
          <w:t>17</w:t>
        </w:r>
        <w:r w:rsidR="00623AFE" w:rsidRPr="00E26FD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5816D320"/>
    <w:lvl w:ilvl="0" w:tplc="28F4816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enforcement="1" w:cryptProviderType="rsaAES" w:cryptAlgorithmClass="hash" w:cryptAlgorithmType="typeAny" w:cryptAlgorithmSid="14" w:cryptSpinCount="100000" w:hash="hlXYDs8yUXcA72Ns9hhrqNvbtMLrr+tkpHUU9A+frXhNyc7mHIpJ0wB2dQEHcuYa+Ly3XkvAwbGM0ddV8455ag==" w:salt="8eTJ6CCpZNcYNZj8MVd/Y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5F36"/>
    <w:rsid w:val="0000793E"/>
    <w:rsid w:val="00007D8A"/>
    <w:rsid w:val="000106A8"/>
    <w:rsid w:val="00011304"/>
    <w:rsid w:val="00012831"/>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0B23"/>
    <w:rsid w:val="000434C5"/>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C57"/>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4E9D"/>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0AC"/>
    <w:rsid w:val="00174C82"/>
    <w:rsid w:val="00175B93"/>
    <w:rsid w:val="00176691"/>
    <w:rsid w:val="0017687D"/>
    <w:rsid w:val="0017786C"/>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A86"/>
    <w:rsid w:val="001D7C37"/>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2775A"/>
    <w:rsid w:val="00332075"/>
    <w:rsid w:val="00332DA2"/>
    <w:rsid w:val="0033404B"/>
    <w:rsid w:val="00337870"/>
    <w:rsid w:val="00340AF6"/>
    <w:rsid w:val="00343417"/>
    <w:rsid w:val="00346C4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33"/>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6133"/>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FC6"/>
    <w:rsid w:val="00476830"/>
    <w:rsid w:val="00477621"/>
    <w:rsid w:val="0047767E"/>
    <w:rsid w:val="00481542"/>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B2831"/>
    <w:rsid w:val="005B3EB3"/>
    <w:rsid w:val="005B4117"/>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68D"/>
    <w:rsid w:val="005F0BFB"/>
    <w:rsid w:val="005F17AF"/>
    <w:rsid w:val="005F1ED1"/>
    <w:rsid w:val="005F2D18"/>
    <w:rsid w:val="005F4445"/>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3AFE"/>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837"/>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7DB0"/>
    <w:rsid w:val="007F3FE6"/>
    <w:rsid w:val="007F41A2"/>
    <w:rsid w:val="007F49B0"/>
    <w:rsid w:val="007F4EE2"/>
    <w:rsid w:val="008006D3"/>
    <w:rsid w:val="0080135B"/>
    <w:rsid w:val="0080181B"/>
    <w:rsid w:val="008041CD"/>
    <w:rsid w:val="008041F1"/>
    <w:rsid w:val="00804733"/>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1D25"/>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2E96"/>
    <w:rsid w:val="008A4B59"/>
    <w:rsid w:val="008A7541"/>
    <w:rsid w:val="008B02EF"/>
    <w:rsid w:val="008B08EC"/>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4A4"/>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7611"/>
    <w:rsid w:val="00B20876"/>
    <w:rsid w:val="00B21DA3"/>
    <w:rsid w:val="00B26020"/>
    <w:rsid w:val="00B26BE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D68"/>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6384"/>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B6A50"/>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0AE7"/>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6E8E"/>
    <w:rsid w:val="00EA7404"/>
    <w:rsid w:val="00EB0B2A"/>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4A"/>
    <w:rsid w:val="00F06505"/>
    <w:rsid w:val="00F07542"/>
    <w:rsid w:val="00F10723"/>
    <w:rsid w:val="00F11336"/>
    <w:rsid w:val="00F11719"/>
    <w:rsid w:val="00F1226F"/>
    <w:rsid w:val="00F12D05"/>
    <w:rsid w:val="00F12D4E"/>
    <w:rsid w:val="00F131AB"/>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E2C"/>
    <w:rsid w:val="00F578AB"/>
    <w:rsid w:val="00F579D4"/>
    <w:rsid w:val="00F6031E"/>
    <w:rsid w:val="00F617BB"/>
    <w:rsid w:val="00F637C8"/>
    <w:rsid w:val="00F64628"/>
    <w:rsid w:val="00F65AC1"/>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E60"/>
    <w:rsid w:val="00FD17DB"/>
    <w:rsid w:val="00FD3474"/>
    <w:rsid w:val="00FD384F"/>
    <w:rsid w:val="00FD463A"/>
    <w:rsid w:val="00FD4F22"/>
    <w:rsid w:val="00FD67D5"/>
    <w:rsid w:val="00FE07DD"/>
    <w:rsid w:val="00FE161B"/>
    <w:rsid w:val="00FE2401"/>
    <w:rsid w:val="00FE2524"/>
    <w:rsid w:val="00FE509C"/>
    <w:rsid w:val="00FE6B6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s://www.microsoft.com/en-us/privacystatement/EnterpriseDev/default.aspx" TargetMode="External"/><Relationship Id="rId42" Type="http://schemas.openxmlformats.org/officeDocument/2006/relationships/footer" Target="footer11.xml"/><Relationship Id="rId47" Type="http://schemas.openxmlformats.org/officeDocument/2006/relationships/hyperlink" Target="https://aka.ms/bingmapsplatformsdks/" TargetMode="External"/><Relationship Id="rId50" Type="http://schemas.openxmlformats.org/officeDocument/2006/relationships/footer" Target="footer13.xml"/><Relationship Id="rId55" Type="http://schemas.openxmlformats.org/officeDocument/2006/relationships/hyperlink" Target="http://www.microsoft.com/itacademy" TargetMode="External"/><Relationship Id="rId63" Type="http://schemas.openxmlformats.org/officeDocument/2006/relationships/hyperlink" Target="https://www.microsoft.com/en-us/dynamics365/pricin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go.microsoft.com/?linkid=9839206" TargetMode="External"/><Relationship Id="rId62" Type="http://schemas.openxmlformats.org/officeDocument/2006/relationships/footer" Target="footer1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footer" Target="footer16.xml"/><Relationship Id="rId58" Type="http://schemas.openxmlformats.org/officeDocument/2006/relationships/hyperlink" Target="http://go.microsoft.com/fwlink/?LinkID=248686"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azure.microsoft.com/support/legal/sla/" TargetMode="External"/><Relationship Id="rId36" Type="http://schemas.openxmlformats.org/officeDocument/2006/relationships/hyperlink" Target="http://go.microsoft.com/fwlink/?LinkID=829046" TargetMode="External"/><Relationship Id="rId49" Type="http://schemas.openxmlformats.org/officeDocument/2006/relationships/footer" Target="footer12.xml"/><Relationship Id="rId57" Type="http://schemas.openxmlformats.org/officeDocument/2006/relationships/hyperlink" Target="http://go.microsoft.com/?linkid=9710837" TargetMode="External"/><Relationship Id="rId61" Type="http://schemas.openxmlformats.org/officeDocument/2006/relationships/footer" Target="footer18.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office.com/sca" TargetMode="External"/><Relationship Id="rId52" Type="http://schemas.openxmlformats.org/officeDocument/2006/relationships/footer" Target="footer15.xm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footer" Target="footer17.xml"/><Relationship Id="rId64"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532"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F7FCA2-C23F-47C8-8517-FDEDFE372C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24916</Words>
  <Characters>142023</Characters>
  <Application>Microsoft Office Word</Application>
  <DocSecurity>8</DocSecurity>
  <Lines>1183</Lines>
  <Paragraphs>333</Paragraphs>
  <ScaleCrop>false</ScaleCrop>
  <LinksUpToDate>false</LinksUpToDate>
  <CharactersWithSpaces>166606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2017-08-30T17:52:00Z</dcterms:created>
  <dcterms:modified xsi:type="dcterms:W3CDTF">2017-08-30T17:52:00Z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2017-08-30T10:52:50.5140886-07:00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