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134E82C4" w14:textId="4A7226DC" w:rsidR="00422B6D" w:rsidRPr="000F395E" w:rsidRDefault="003779DD" w:rsidP="00422B6D">
      <w:pPr>
        <w:pStyle w:val="ProductList-Body"/>
        <w:shd w:val="clear" w:color="auto" w:fill="0072C6"/>
        <w:tabs>
          <w:tab w:val="clear" w:pos="158"/>
          <w:tab w:val="left" w:pos="360"/>
        </w:tabs>
        <w:ind w:right="1800"/>
      </w:pPr>
      <w:r w:rsidRPr="00F852EF">
        <w:rPr>
          <w:rFonts w:ascii="Arial" w:hAnsi="Arial" w:cs="Arial"/>
          <w:color w:val="FFFFFF" w:themeColor="background1"/>
          <w:sz w:val="72"/>
          <w:szCs w:val="72"/>
          <w:rtl/>
        </w:rPr>
        <w:tab/>
      </w:r>
      <w:proofErr w:type="spellStart"/>
      <w:r w:rsidR="00ED4FBB" w:rsidRPr="00ED4FBB">
        <w:rPr>
          <w:rFonts w:ascii="Arial" w:hAnsi="Arial" w:cs="Arial"/>
          <w:color w:val="FFFFFF" w:themeColor="background1"/>
          <w:sz w:val="72"/>
          <w:szCs w:val="72"/>
        </w:rPr>
        <w:t>أكتوبر</w:t>
      </w:r>
      <w:proofErr w:type="spellEnd"/>
      <w:r w:rsidR="00F5686B" w:rsidRPr="007D609F">
        <w:rPr>
          <w:rFonts w:ascii="Arial" w:hAnsi="Arial" w:cs="Arial"/>
          <w:color w:val="FFFFFF" w:themeColor="background1"/>
          <w:sz w:val="72"/>
          <w:szCs w:val="72"/>
          <w:rtl/>
        </w:rPr>
        <w:t xml:space="preserve"> </w:t>
      </w:r>
      <w:r w:rsidR="00F5686B" w:rsidRPr="004B73C1">
        <w:rPr>
          <w:rFonts w:asciiTheme="majorHAnsi" w:hAnsiTheme="majorHAnsi" w:cstheme="majorHAnsi"/>
          <w:color w:val="FFFFFF" w:themeColor="background1"/>
          <w:sz w:val="72"/>
          <w:szCs w:val="72"/>
          <w:lang w:bidi=""/>
        </w:rPr>
        <w:t>2020</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690377" w:rsidRDefault="004D27A6" w:rsidP="00D672AD">
      <w:pPr>
        <w:pStyle w:val="ProductList-Body"/>
        <w:outlineLvl w:val="0"/>
        <w:rPr>
          <w:rFonts w:ascii="Arial" w:hAnsi="Arial" w:cs="Arial"/>
          <w:b/>
          <w:bCs/>
          <w:sz w:val="40"/>
          <w:szCs w:val="40"/>
        </w:rPr>
        <w:sectPr w:rsidR="004D27A6" w:rsidRPr="00690377"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690377">
        <w:rPr>
          <w:rFonts w:ascii="Arial" w:hAnsi="Arial" w:cs="Arial"/>
          <w:b/>
          <w:bCs/>
          <w:sz w:val="40"/>
          <w:szCs w:val="40"/>
          <w:rtl/>
        </w:rPr>
        <w:lastRenderedPageBreak/>
        <w:t>جدول المحتويات</w:t>
      </w:r>
      <w:bookmarkEnd w:id="2"/>
    </w:p>
    <w:p w14:paraId="1A2007D0" w14:textId="123B536F" w:rsidR="00A84052" w:rsidRDefault="00A430D3">
      <w:pPr>
        <w:pStyle w:val="TOC1"/>
        <w:rPr>
          <w:rFonts w:eastAsiaTheme="minorEastAsia"/>
          <w:b w:val="0"/>
          <w:bCs w:val="0"/>
          <w:caps w:val="0"/>
          <w:sz w:val="22"/>
          <w:szCs w:val="22"/>
          <w:lang w:eastAsia="en-US"/>
        </w:rPr>
      </w:pPr>
      <w:r w:rsidRPr="00690377">
        <w:rPr>
          <w:rFonts w:ascii="Arial" w:hAnsi="Arial" w:cs="Arial"/>
        </w:rPr>
        <w:fldChar w:fldCharType="begin"/>
      </w:r>
      <w:r w:rsidRPr="00690377">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90377">
        <w:rPr>
          <w:rFonts w:ascii="Arial" w:hAnsi="Arial" w:cs="Arial"/>
        </w:rPr>
        <w:fldChar w:fldCharType="separate"/>
      </w:r>
      <w:hyperlink w:anchor="_Toc52182040" w:history="1">
        <w:r w:rsidR="00A84052" w:rsidRPr="00B25E70">
          <w:rPr>
            <w:rStyle w:val="Hyperlink"/>
            <w:rFonts w:cs="Arial"/>
            <w:rtl/>
          </w:rPr>
          <w:t>مقدمة</w:t>
        </w:r>
        <w:r w:rsidR="00A84052">
          <w:rPr>
            <w:webHidden/>
          </w:rPr>
          <w:tab/>
        </w:r>
        <w:r w:rsidR="00A84052">
          <w:rPr>
            <w:webHidden/>
          </w:rPr>
          <w:fldChar w:fldCharType="begin"/>
        </w:r>
        <w:r w:rsidR="00A84052">
          <w:rPr>
            <w:webHidden/>
          </w:rPr>
          <w:instrText xml:space="preserve"> PAGEREF _Toc52182040 \h </w:instrText>
        </w:r>
        <w:r w:rsidR="00A84052">
          <w:rPr>
            <w:webHidden/>
          </w:rPr>
        </w:r>
        <w:r w:rsidR="00A84052">
          <w:rPr>
            <w:webHidden/>
          </w:rPr>
          <w:fldChar w:fldCharType="separate"/>
        </w:r>
        <w:r w:rsidR="00A84052">
          <w:rPr>
            <w:webHidden/>
          </w:rPr>
          <w:t>3</w:t>
        </w:r>
        <w:r w:rsidR="00A84052">
          <w:rPr>
            <w:webHidden/>
          </w:rPr>
          <w:fldChar w:fldCharType="end"/>
        </w:r>
      </w:hyperlink>
    </w:p>
    <w:p w14:paraId="59D880BE" w14:textId="6614D6EC" w:rsidR="00A84052" w:rsidRDefault="00931872">
      <w:pPr>
        <w:pStyle w:val="TOC5"/>
        <w:rPr>
          <w:rFonts w:eastAsiaTheme="minorEastAsia"/>
          <w:smallCaps w:val="0"/>
          <w:sz w:val="22"/>
          <w:szCs w:val="22"/>
          <w:lang w:eastAsia="en-US"/>
        </w:rPr>
      </w:pPr>
      <w:hyperlink w:anchor="_Toc52182041" w:history="1">
        <w:r w:rsidR="00A84052" w:rsidRPr="00B25E70">
          <w:rPr>
            <w:rStyle w:val="Hyperlink"/>
            <w:rFonts w:cs="Arial"/>
            <w:bCs/>
            <w:rtl/>
          </w:rPr>
          <w:t>اتفاقيات مستوى الخدمة</w:t>
        </w:r>
        <w:r w:rsidR="00A84052">
          <w:rPr>
            <w:webHidden/>
          </w:rPr>
          <w:tab/>
        </w:r>
        <w:r w:rsidR="00A84052">
          <w:rPr>
            <w:webHidden/>
          </w:rPr>
          <w:fldChar w:fldCharType="begin"/>
        </w:r>
        <w:r w:rsidR="00A84052">
          <w:rPr>
            <w:webHidden/>
          </w:rPr>
          <w:instrText xml:space="preserve"> PAGEREF _Toc52182041 \h </w:instrText>
        </w:r>
        <w:r w:rsidR="00A84052">
          <w:rPr>
            <w:webHidden/>
          </w:rPr>
        </w:r>
        <w:r w:rsidR="00A84052">
          <w:rPr>
            <w:webHidden/>
          </w:rPr>
          <w:fldChar w:fldCharType="separate"/>
        </w:r>
        <w:r w:rsidR="00A84052">
          <w:rPr>
            <w:webHidden/>
          </w:rPr>
          <w:t>3</w:t>
        </w:r>
        <w:r w:rsidR="00A84052">
          <w:rPr>
            <w:webHidden/>
          </w:rPr>
          <w:fldChar w:fldCharType="end"/>
        </w:r>
      </w:hyperlink>
    </w:p>
    <w:p w14:paraId="61CFCC1E" w14:textId="12A8CA0E" w:rsidR="00A84052" w:rsidRDefault="00931872">
      <w:pPr>
        <w:pStyle w:val="TOC5"/>
        <w:rPr>
          <w:rFonts w:eastAsiaTheme="minorEastAsia"/>
          <w:smallCaps w:val="0"/>
          <w:sz w:val="22"/>
          <w:szCs w:val="22"/>
          <w:lang w:eastAsia="en-US"/>
        </w:rPr>
      </w:pPr>
      <w:hyperlink w:anchor="_Toc52182042" w:history="1">
        <w:r w:rsidR="00A84052" w:rsidRPr="00B25E70">
          <w:rPr>
            <w:rStyle w:val="Hyperlink"/>
            <w:rFonts w:cs="Arial"/>
            <w:bCs/>
            <w:rtl/>
          </w:rPr>
          <w:t>التحديثات والشروط المطبقة على الخدمات عبر الإنترنت</w:t>
        </w:r>
        <w:r w:rsidR="00A84052">
          <w:rPr>
            <w:webHidden/>
          </w:rPr>
          <w:tab/>
        </w:r>
        <w:r w:rsidR="00A84052">
          <w:rPr>
            <w:webHidden/>
          </w:rPr>
          <w:fldChar w:fldCharType="begin"/>
        </w:r>
        <w:r w:rsidR="00A84052">
          <w:rPr>
            <w:webHidden/>
          </w:rPr>
          <w:instrText xml:space="preserve"> PAGEREF _Toc52182042 \h </w:instrText>
        </w:r>
        <w:r w:rsidR="00A84052">
          <w:rPr>
            <w:webHidden/>
          </w:rPr>
        </w:r>
        <w:r w:rsidR="00A84052">
          <w:rPr>
            <w:webHidden/>
          </w:rPr>
          <w:fldChar w:fldCharType="separate"/>
        </w:r>
        <w:r w:rsidR="00A84052">
          <w:rPr>
            <w:webHidden/>
          </w:rPr>
          <w:t>3</w:t>
        </w:r>
        <w:r w:rsidR="00A84052">
          <w:rPr>
            <w:webHidden/>
          </w:rPr>
          <w:fldChar w:fldCharType="end"/>
        </w:r>
      </w:hyperlink>
    </w:p>
    <w:p w14:paraId="7BD68598" w14:textId="310AB551" w:rsidR="00A84052" w:rsidRDefault="00931872">
      <w:pPr>
        <w:pStyle w:val="TOC5"/>
        <w:rPr>
          <w:rFonts w:eastAsiaTheme="minorEastAsia"/>
          <w:smallCaps w:val="0"/>
          <w:sz w:val="22"/>
          <w:szCs w:val="22"/>
          <w:lang w:eastAsia="en-US"/>
        </w:rPr>
      </w:pPr>
      <w:hyperlink w:anchor="_Toc52182043" w:history="1">
        <w:r w:rsidR="00A84052" w:rsidRPr="00B25E70">
          <w:rPr>
            <w:rStyle w:val="Hyperlink"/>
            <w:rFonts w:cs="Arial"/>
            <w:bCs/>
            <w:rtl/>
          </w:rPr>
          <w:t>الإشعارات الإلكترونية</w:t>
        </w:r>
        <w:r w:rsidR="00A84052">
          <w:rPr>
            <w:webHidden/>
          </w:rPr>
          <w:tab/>
        </w:r>
        <w:r w:rsidR="00A84052">
          <w:rPr>
            <w:webHidden/>
          </w:rPr>
          <w:fldChar w:fldCharType="begin"/>
        </w:r>
        <w:r w:rsidR="00A84052">
          <w:rPr>
            <w:webHidden/>
          </w:rPr>
          <w:instrText xml:space="preserve"> PAGEREF _Toc52182043 \h </w:instrText>
        </w:r>
        <w:r w:rsidR="00A84052">
          <w:rPr>
            <w:webHidden/>
          </w:rPr>
        </w:r>
        <w:r w:rsidR="00A84052">
          <w:rPr>
            <w:webHidden/>
          </w:rPr>
          <w:fldChar w:fldCharType="separate"/>
        </w:r>
        <w:r w:rsidR="00A84052">
          <w:rPr>
            <w:webHidden/>
          </w:rPr>
          <w:t>3</w:t>
        </w:r>
        <w:r w:rsidR="00A84052">
          <w:rPr>
            <w:webHidden/>
          </w:rPr>
          <w:fldChar w:fldCharType="end"/>
        </w:r>
      </w:hyperlink>
    </w:p>
    <w:p w14:paraId="6FD00B3B" w14:textId="6FAF541D" w:rsidR="00A84052" w:rsidRDefault="00931872">
      <w:pPr>
        <w:pStyle w:val="TOC5"/>
        <w:rPr>
          <w:rFonts w:eastAsiaTheme="minorEastAsia"/>
          <w:smallCaps w:val="0"/>
          <w:sz w:val="22"/>
          <w:szCs w:val="22"/>
          <w:lang w:eastAsia="en-US"/>
        </w:rPr>
      </w:pPr>
      <w:hyperlink w:anchor="_Toc52182044" w:history="1">
        <w:r w:rsidR="00A84052" w:rsidRPr="00B25E70">
          <w:rPr>
            <w:rStyle w:val="Hyperlink"/>
            <w:rFonts w:cs="Arial"/>
            <w:bCs/>
            <w:rtl/>
          </w:rPr>
          <w:t>الإصدارات السابقة</w:t>
        </w:r>
        <w:r w:rsidR="00A84052">
          <w:rPr>
            <w:webHidden/>
          </w:rPr>
          <w:tab/>
        </w:r>
        <w:r w:rsidR="00A84052">
          <w:rPr>
            <w:webHidden/>
          </w:rPr>
          <w:fldChar w:fldCharType="begin"/>
        </w:r>
        <w:r w:rsidR="00A84052">
          <w:rPr>
            <w:webHidden/>
          </w:rPr>
          <w:instrText xml:space="preserve"> PAGEREF _Toc52182044 \h </w:instrText>
        </w:r>
        <w:r w:rsidR="00A84052">
          <w:rPr>
            <w:webHidden/>
          </w:rPr>
        </w:r>
        <w:r w:rsidR="00A84052">
          <w:rPr>
            <w:webHidden/>
          </w:rPr>
          <w:fldChar w:fldCharType="separate"/>
        </w:r>
        <w:r w:rsidR="00A84052">
          <w:rPr>
            <w:webHidden/>
          </w:rPr>
          <w:t>3</w:t>
        </w:r>
        <w:r w:rsidR="00A84052">
          <w:rPr>
            <w:webHidden/>
          </w:rPr>
          <w:fldChar w:fldCharType="end"/>
        </w:r>
      </w:hyperlink>
    </w:p>
    <w:p w14:paraId="1B4BCFBF" w14:textId="65EF9D18" w:rsidR="00A84052" w:rsidRDefault="00931872">
      <w:pPr>
        <w:pStyle w:val="TOC3"/>
        <w:rPr>
          <w:rFonts w:eastAsiaTheme="minorEastAsia" w:cstheme="minorBidi"/>
          <w:b w:val="0"/>
          <w:bCs w:val="0"/>
          <w:sz w:val="22"/>
          <w:szCs w:val="22"/>
          <w:lang w:eastAsia="en-US"/>
        </w:rPr>
      </w:pPr>
      <w:hyperlink w:anchor="_Toc52182045" w:history="1">
        <w:r w:rsidR="00A84052" w:rsidRPr="00B25E70">
          <w:rPr>
            <w:rStyle w:val="Hyperlink"/>
            <w:rtl/>
          </w:rPr>
          <w:t>التوضيحات وملخص التغييرات</w:t>
        </w:r>
        <w:r w:rsidR="00A84052">
          <w:rPr>
            <w:webHidden/>
          </w:rPr>
          <w:tab/>
        </w:r>
        <w:r w:rsidR="00A84052">
          <w:rPr>
            <w:webHidden/>
          </w:rPr>
          <w:fldChar w:fldCharType="begin"/>
        </w:r>
        <w:r w:rsidR="00A84052">
          <w:rPr>
            <w:webHidden/>
          </w:rPr>
          <w:instrText xml:space="preserve"> PAGEREF _Toc52182045 \h </w:instrText>
        </w:r>
        <w:r w:rsidR="00A84052">
          <w:rPr>
            <w:webHidden/>
          </w:rPr>
        </w:r>
        <w:r w:rsidR="00A84052">
          <w:rPr>
            <w:webHidden/>
          </w:rPr>
          <w:fldChar w:fldCharType="separate"/>
        </w:r>
        <w:r w:rsidR="00A84052">
          <w:rPr>
            <w:webHidden/>
          </w:rPr>
          <w:t>3</w:t>
        </w:r>
        <w:r w:rsidR="00A84052">
          <w:rPr>
            <w:webHidden/>
          </w:rPr>
          <w:fldChar w:fldCharType="end"/>
        </w:r>
      </w:hyperlink>
    </w:p>
    <w:p w14:paraId="466D88DC" w14:textId="62708858" w:rsidR="00A84052" w:rsidRDefault="00931872">
      <w:pPr>
        <w:pStyle w:val="TOC1"/>
        <w:rPr>
          <w:rFonts w:eastAsiaTheme="minorEastAsia"/>
          <w:b w:val="0"/>
          <w:bCs w:val="0"/>
          <w:caps w:val="0"/>
          <w:sz w:val="22"/>
          <w:szCs w:val="22"/>
          <w:lang w:eastAsia="en-US"/>
        </w:rPr>
      </w:pPr>
      <w:hyperlink w:anchor="_Toc52182046" w:history="1">
        <w:r w:rsidR="00A84052" w:rsidRPr="00B25E70">
          <w:rPr>
            <w:rStyle w:val="Hyperlink"/>
            <w:rFonts w:cs="Arial"/>
            <w:rtl/>
          </w:rPr>
          <w:t>التعريفات</w:t>
        </w:r>
        <w:r w:rsidR="00A84052">
          <w:rPr>
            <w:webHidden/>
          </w:rPr>
          <w:tab/>
        </w:r>
        <w:r w:rsidR="00A84052">
          <w:rPr>
            <w:webHidden/>
          </w:rPr>
          <w:fldChar w:fldCharType="begin"/>
        </w:r>
        <w:r w:rsidR="00A84052">
          <w:rPr>
            <w:webHidden/>
          </w:rPr>
          <w:instrText xml:space="preserve"> PAGEREF _Toc52182046 \h </w:instrText>
        </w:r>
        <w:r w:rsidR="00A84052">
          <w:rPr>
            <w:webHidden/>
          </w:rPr>
        </w:r>
        <w:r w:rsidR="00A84052">
          <w:rPr>
            <w:webHidden/>
          </w:rPr>
          <w:fldChar w:fldCharType="separate"/>
        </w:r>
        <w:r w:rsidR="00A84052">
          <w:rPr>
            <w:webHidden/>
          </w:rPr>
          <w:t>4</w:t>
        </w:r>
        <w:r w:rsidR="00A84052">
          <w:rPr>
            <w:webHidden/>
          </w:rPr>
          <w:fldChar w:fldCharType="end"/>
        </w:r>
      </w:hyperlink>
    </w:p>
    <w:p w14:paraId="73283BC8" w14:textId="3D914D97" w:rsidR="00A84052" w:rsidRDefault="00931872">
      <w:pPr>
        <w:pStyle w:val="TOC1"/>
        <w:rPr>
          <w:rFonts w:eastAsiaTheme="minorEastAsia"/>
          <w:b w:val="0"/>
          <w:bCs w:val="0"/>
          <w:caps w:val="0"/>
          <w:sz w:val="22"/>
          <w:szCs w:val="22"/>
          <w:lang w:eastAsia="en-US"/>
        </w:rPr>
      </w:pPr>
      <w:hyperlink w:anchor="_Toc52182047" w:history="1">
        <w:r w:rsidR="00A84052" w:rsidRPr="00B25E70">
          <w:rPr>
            <w:rStyle w:val="Hyperlink"/>
            <w:rFonts w:cs="Arial"/>
            <w:rtl/>
          </w:rPr>
          <w:t>الشروط العامة</w:t>
        </w:r>
        <w:r w:rsidR="00A84052">
          <w:rPr>
            <w:webHidden/>
          </w:rPr>
          <w:tab/>
        </w:r>
        <w:r w:rsidR="00A84052">
          <w:rPr>
            <w:webHidden/>
          </w:rPr>
          <w:fldChar w:fldCharType="begin"/>
        </w:r>
        <w:r w:rsidR="00A84052">
          <w:rPr>
            <w:webHidden/>
          </w:rPr>
          <w:instrText xml:space="preserve"> PAGEREF _Toc52182047 \h </w:instrText>
        </w:r>
        <w:r w:rsidR="00A84052">
          <w:rPr>
            <w:webHidden/>
          </w:rPr>
        </w:r>
        <w:r w:rsidR="00A84052">
          <w:rPr>
            <w:webHidden/>
          </w:rPr>
          <w:fldChar w:fldCharType="separate"/>
        </w:r>
        <w:r w:rsidR="00A84052">
          <w:rPr>
            <w:webHidden/>
          </w:rPr>
          <w:t>5</w:t>
        </w:r>
        <w:r w:rsidR="00A84052">
          <w:rPr>
            <w:webHidden/>
          </w:rPr>
          <w:fldChar w:fldCharType="end"/>
        </w:r>
      </w:hyperlink>
    </w:p>
    <w:p w14:paraId="698A5C05" w14:textId="698BF479" w:rsidR="00A84052" w:rsidRDefault="00931872">
      <w:pPr>
        <w:pStyle w:val="TOC5"/>
        <w:rPr>
          <w:rFonts w:eastAsiaTheme="minorEastAsia"/>
          <w:smallCaps w:val="0"/>
          <w:sz w:val="22"/>
          <w:szCs w:val="22"/>
          <w:lang w:eastAsia="en-US"/>
        </w:rPr>
      </w:pPr>
      <w:hyperlink w:anchor="_Toc52182048" w:history="1">
        <w:r w:rsidR="00A84052" w:rsidRPr="00B25E70">
          <w:rPr>
            <w:rStyle w:val="Hyperlink"/>
            <w:rFonts w:cs="Arial"/>
            <w:bCs/>
            <w:rtl/>
          </w:rPr>
          <w:t>ترخيص الخدمات عبر الإنترنت</w:t>
        </w:r>
        <w:r w:rsidR="00A84052">
          <w:rPr>
            <w:webHidden/>
          </w:rPr>
          <w:tab/>
        </w:r>
        <w:r w:rsidR="00A84052">
          <w:rPr>
            <w:webHidden/>
          </w:rPr>
          <w:fldChar w:fldCharType="begin"/>
        </w:r>
        <w:r w:rsidR="00A84052">
          <w:rPr>
            <w:webHidden/>
          </w:rPr>
          <w:instrText xml:space="preserve"> PAGEREF _Toc52182048 \h </w:instrText>
        </w:r>
        <w:r w:rsidR="00A84052">
          <w:rPr>
            <w:webHidden/>
          </w:rPr>
        </w:r>
        <w:r w:rsidR="00A84052">
          <w:rPr>
            <w:webHidden/>
          </w:rPr>
          <w:fldChar w:fldCharType="separate"/>
        </w:r>
        <w:r w:rsidR="00A84052">
          <w:rPr>
            <w:webHidden/>
          </w:rPr>
          <w:t>5</w:t>
        </w:r>
        <w:r w:rsidR="00A84052">
          <w:rPr>
            <w:webHidden/>
          </w:rPr>
          <w:fldChar w:fldCharType="end"/>
        </w:r>
      </w:hyperlink>
    </w:p>
    <w:p w14:paraId="7BF90919" w14:textId="723F9C68" w:rsidR="00A84052" w:rsidRDefault="00931872">
      <w:pPr>
        <w:pStyle w:val="TOC5"/>
        <w:rPr>
          <w:rFonts w:eastAsiaTheme="minorEastAsia"/>
          <w:smallCaps w:val="0"/>
          <w:sz w:val="22"/>
          <w:szCs w:val="22"/>
          <w:lang w:eastAsia="en-US"/>
        </w:rPr>
      </w:pPr>
      <w:hyperlink w:anchor="_Toc52182049" w:history="1">
        <w:r w:rsidR="00A84052" w:rsidRPr="00B25E70">
          <w:rPr>
            <w:rStyle w:val="Hyperlink"/>
            <w:rFonts w:cs="Arial"/>
            <w:bCs/>
            <w:rtl/>
          </w:rPr>
          <w:t>استخدام الخدمات عبر الإنترنت</w:t>
        </w:r>
        <w:r w:rsidR="00A84052">
          <w:rPr>
            <w:webHidden/>
          </w:rPr>
          <w:tab/>
        </w:r>
        <w:r w:rsidR="00A84052">
          <w:rPr>
            <w:webHidden/>
          </w:rPr>
          <w:fldChar w:fldCharType="begin"/>
        </w:r>
        <w:r w:rsidR="00A84052">
          <w:rPr>
            <w:webHidden/>
          </w:rPr>
          <w:instrText xml:space="preserve"> PAGEREF _Toc52182049 \h </w:instrText>
        </w:r>
        <w:r w:rsidR="00A84052">
          <w:rPr>
            <w:webHidden/>
          </w:rPr>
        </w:r>
        <w:r w:rsidR="00A84052">
          <w:rPr>
            <w:webHidden/>
          </w:rPr>
          <w:fldChar w:fldCharType="separate"/>
        </w:r>
        <w:r w:rsidR="00A84052">
          <w:rPr>
            <w:webHidden/>
          </w:rPr>
          <w:t>5</w:t>
        </w:r>
        <w:r w:rsidR="00A84052">
          <w:rPr>
            <w:webHidden/>
          </w:rPr>
          <w:fldChar w:fldCharType="end"/>
        </w:r>
      </w:hyperlink>
    </w:p>
    <w:p w14:paraId="1BDF09C2" w14:textId="5A866EFB" w:rsidR="00A84052" w:rsidRDefault="00931872">
      <w:pPr>
        <w:pStyle w:val="TOC5"/>
        <w:rPr>
          <w:rFonts w:eastAsiaTheme="minorEastAsia"/>
          <w:smallCaps w:val="0"/>
          <w:sz w:val="22"/>
          <w:szCs w:val="22"/>
          <w:lang w:eastAsia="en-US"/>
        </w:rPr>
      </w:pPr>
      <w:hyperlink w:anchor="_Toc52182050" w:history="1">
        <w:r w:rsidR="00A84052" w:rsidRPr="00B25E70">
          <w:rPr>
            <w:rStyle w:val="Hyperlink"/>
            <w:rFonts w:ascii="Arial" w:eastAsia="Arial" w:hAnsi="Arial" w:cs="Arial"/>
            <w:bCs/>
            <w:rtl/>
            <w:lang w:eastAsia="en-US"/>
          </w:rPr>
          <w:t>حماية البيانات والأمان</w:t>
        </w:r>
        <w:r w:rsidR="00A84052">
          <w:rPr>
            <w:webHidden/>
          </w:rPr>
          <w:tab/>
        </w:r>
        <w:r w:rsidR="00A84052">
          <w:rPr>
            <w:webHidden/>
          </w:rPr>
          <w:fldChar w:fldCharType="begin"/>
        </w:r>
        <w:r w:rsidR="00A84052">
          <w:rPr>
            <w:webHidden/>
          </w:rPr>
          <w:instrText xml:space="preserve"> PAGEREF _Toc52182050 \h </w:instrText>
        </w:r>
        <w:r w:rsidR="00A84052">
          <w:rPr>
            <w:webHidden/>
          </w:rPr>
        </w:r>
        <w:r w:rsidR="00A84052">
          <w:rPr>
            <w:webHidden/>
          </w:rPr>
          <w:fldChar w:fldCharType="separate"/>
        </w:r>
        <w:r w:rsidR="00A84052">
          <w:rPr>
            <w:webHidden/>
          </w:rPr>
          <w:t>5</w:t>
        </w:r>
        <w:r w:rsidR="00A84052">
          <w:rPr>
            <w:webHidden/>
          </w:rPr>
          <w:fldChar w:fldCharType="end"/>
        </w:r>
      </w:hyperlink>
    </w:p>
    <w:p w14:paraId="56860CC0" w14:textId="60B6FBCF" w:rsidR="00A84052" w:rsidRDefault="00931872">
      <w:pPr>
        <w:pStyle w:val="TOC5"/>
        <w:rPr>
          <w:rFonts w:eastAsiaTheme="minorEastAsia"/>
          <w:smallCaps w:val="0"/>
          <w:sz w:val="22"/>
          <w:szCs w:val="22"/>
          <w:lang w:eastAsia="en-US"/>
        </w:rPr>
      </w:pPr>
      <w:hyperlink w:anchor="_Toc52182051" w:history="1">
        <w:r w:rsidR="00A84052" w:rsidRPr="00B25E70">
          <w:rPr>
            <w:rStyle w:val="Hyperlink"/>
            <w:rFonts w:cs="Arial"/>
            <w:bCs/>
            <w:rtl/>
          </w:rPr>
          <w:t>استخدام البرامج مع الخدمة عبر الإنترنت</w:t>
        </w:r>
        <w:r w:rsidR="00A84052">
          <w:rPr>
            <w:webHidden/>
          </w:rPr>
          <w:tab/>
        </w:r>
        <w:r w:rsidR="00A84052">
          <w:rPr>
            <w:webHidden/>
          </w:rPr>
          <w:fldChar w:fldCharType="begin"/>
        </w:r>
        <w:r w:rsidR="00A84052">
          <w:rPr>
            <w:webHidden/>
          </w:rPr>
          <w:instrText xml:space="preserve"> PAGEREF _Toc52182051 \h </w:instrText>
        </w:r>
        <w:r w:rsidR="00A84052">
          <w:rPr>
            <w:webHidden/>
          </w:rPr>
        </w:r>
        <w:r w:rsidR="00A84052">
          <w:rPr>
            <w:webHidden/>
          </w:rPr>
          <w:fldChar w:fldCharType="separate"/>
        </w:r>
        <w:r w:rsidR="00A84052">
          <w:rPr>
            <w:webHidden/>
          </w:rPr>
          <w:t>5</w:t>
        </w:r>
        <w:r w:rsidR="00A84052">
          <w:rPr>
            <w:webHidden/>
          </w:rPr>
          <w:fldChar w:fldCharType="end"/>
        </w:r>
      </w:hyperlink>
    </w:p>
    <w:p w14:paraId="6FA40135" w14:textId="36ABCF98" w:rsidR="00A84052" w:rsidRDefault="00931872">
      <w:pPr>
        <w:pStyle w:val="TOC5"/>
        <w:rPr>
          <w:rFonts w:eastAsiaTheme="minorEastAsia"/>
          <w:smallCaps w:val="0"/>
          <w:sz w:val="22"/>
          <w:szCs w:val="22"/>
          <w:lang w:eastAsia="en-US"/>
        </w:rPr>
      </w:pPr>
      <w:hyperlink w:anchor="_Toc52182052" w:history="1">
        <w:r w:rsidR="00A84052" w:rsidRPr="00B25E70">
          <w:rPr>
            <w:rStyle w:val="Hyperlink"/>
            <w:rFonts w:cs="Arial"/>
            <w:bCs/>
            <w:rtl/>
          </w:rPr>
          <w:t>القيود الفنية</w:t>
        </w:r>
        <w:r w:rsidR="00A84052">
          <w:rPr>
            <w:webHidden/>
          </w:rPr>
          <w:tab/>
        </w:r>
        <w:r w:rsidR="00A84052">
          <w:rPr>
            <w:webHidden/>
          </w:rPr>
          <w:fldChar w:fldCharType="begin"/>
        </w:r>
        <w:r w:rsidR="00A84052">
          <w:rPr>
            <w:webHidden/>
          </w:rPr>
          <w:instrText xml:space="preserve"> PAGEREF _Toc52182052 \h </w:instrText>
        </w:r>
        <w:r w:rsidR="00A84052">
          <w:rPr>
            <w:webHidden/>
          </w:rPr>
        </w:r>
        <w:r w:rsidR="00A84052">
          <w:rPr>
            <w:webHidden/>
          </w:rPr>
          <w:fldChar w:fldCharType="separate"/>
        </w:r>
        <w:r w:rsidR="00A84052">
          <w:rPr>
            <w:webHidden/>
          </w:rPr>
          <w:t>6</w:t>
        </w:r>
        <w:r w:rsidR="00A84052">
          <w:rPr>
            <w:webHidden/>
          </w:rPr>
          <w:fldChar w:fldCharType="end"/>
        </w:r>
      </w:hyperlink>
    </w:p>
    <w:p w14:paraId="01CF37D5" w14:textId="37733224" w:rsidR="00A84052" w:rsidRDefault="00931872">
      <w:pPr>
        <w:pStyle w:val="TOC5"/>
        <w:rPr>
          <w:rFonts w:eastAsiaTheme="minorEastAsia"/>
          <w:smallCaps w:val="0"/>
          <w:sz w:val="22"/>
          <w:szCs w:val="22"/>
          <w:lang w:eastAsia="en-US"/>
        </w:rPr>
      </w:pPr>
      <w:hyperlink w:anchor="_Toc52182053" w:history="1">
        <w:r w:rsidR="00A84052" w:rsidRPr="00B25E70">
          <w:rPr>
            <w:rStyle w:val="Hyperlink"/>
            <w:rFonts w:cs="Arial"/>
            <w:bCs/>
            <w:rtl/>
          </w:rPr>
          <w:t>خدمات الاستيراد/التصدير</w:t>
        </w:r>
        <w:r w:rsidR="00A84052">
          <w:rPr>
            <w:webHidden/>
          </w:rPr>
          <w:tab/>
        </w:r>
        <w:r w:rsidR="00A84052">
          <w:rPr>
            <w:webHidden/>
          </w:rPr>
          <w:fldChar w:fldCharType="begin"/>
        </w:r>
        <w:r w:rsidR="00A84052">
          <w:rPr>
            <w:webHidden/>
          </w:rPr>
          <w:instrText xml:space="preserve"> PAGEREF _Toc52182053 \h </w:instrText>
        </w:r>
        <w:r w:rsidR="00A84052">
          <w:rPr>
            <w:webHidden/>
          </w:rPr>
        </w:r>
        <w:r w:rsidR="00A84052">
          <w:rPr>
            <w:webHidden/>
          </w:rPr>
          <w:fldChar w:fldCharType="separate"/>
        </w:r>
        <w:r w:rsidR="00A84052">
          <w:rPr>
            <w:webHidden/>
          </w:rPr>
          <w:t>6</w:t>
        </w:r>
        <w:r w:rsidR="00A84052">
          <w:rPr>
            <w:webHidden/>
          </w:rPr>
          <w:fldChar w:fldCharType="end"/>
        </w:r>
      </w:hyperlink>
    </w:p>
    <w:p w14:paraId="059D9750" w14:textId="48A43E03" w:rsidR="00A84052" w:rsidRDefault="00931872">
      <w:pPr>
        <w:pStyle w:val="TOC5"/>
        <w:rPr>
          <w:rFonts w:eastAsiaTheme="minorEastAsia"/>
          <w:smallCaps w:val="0"/>
          <w:sz w:val="22"/>
          <w:szCs w:val="22"/>
          <w:lang w:eastAsia="en-US"/>
        </w:rPr>
      </w:pPr>
      <w:hyperlink w:anchor="_Toc52182054" w:history="1">
        <w:r w:rsidR="00A84052" w:rsidRPr="00B25E70">
          <w:rPr>
            <w:rStyle w:val="Hyperlink"/>
            <w:rFonts w:cs="Arial"/>
            <w:bCs/>
            <w:rtl/>
          </w:rPr>
          <w:t>مكونات الخطوط</w:t>
        </w:r>
        <w:r w:rsidR="00A84052">
          <w:rPr>
            <w:webHidden/>
          </w:rPr>
          <w:tab/>
        </w:r>
        <w:r w:rsidR="00A84052">
          <w:rPr>
            <w:webHidden/>
          </w:rPr>
          <w:fldChar w:fldCharType="begin"/>
        </w:r>
        <w:r w:rsidR="00A84052">
          <w:rPr>
            <w:webHidden/>
          </w:rPr>
          <w:instrText xml:space="preserve"> PAGEREF _Toc52182054 \h </w:instrText>
        </w:r>
        <w:r w:rsidR="00A84052">
          <w:rPr>
            <w:webHidden/>
          </w:rPr>
        </w:r>
        <w:r w:rsidR="00A84052">
          <w:rPr>
            <w:webHidden/>
          </w:rPr>
          <w:fldChar w:fldCharType="separate"/>
        </w:r>
        <w:r w:rsidR="00A84052">
          <w:rPr>
            <w:webHidden/>
          </w:rPr>
          <w:t>6</w:t>
        </w:r>
        <w:r w:rsidR="00A84052">
          <w:rPr>
            <w:webHidden/>
          </w:rPr>
          <w:fldChar w:fldCharType="end"/>
        </w:r>
      </w:hyperlink>
    </w:p>
    <w:p w14:paraId="09C27CA2" w14:textId="32269711" w:rsidR="00A84052" w:rsidRDefault="00931872">
      <w:pPr>
        <w:pStyle w:val="TOC5"/>
        <w:rPr>
          <w:rFonts w:eastAsiaTheme="minorEastAsia"/>
          <w:smallCaps w:val="0"/>
          <w:sz w:val="22"/>
          <w:szCs w:val="22"/>
          <w:lang w:eastAsia="en-US"/>
        </w:rPr>
      </w:pPr>
      <w:hyperlink w:anchor="_Toc52182055" w:history="1">
        <w:r w:rsidR="00A84052" w:rsidRPr="00B25E70">
          <w:rPr>
            <w:rStyle w:val="Hyperlink"/>
            <w:rFonts w:cs="Arial"/>
            <w:bCs/>
            <w:rtl/>
          </w:rPr>
          <w:t>تغييرات الخدمات عبر الإنترنت وتوفرها</w:t>
        </w:r>
        <w:r w:rsidR="00A84052" w:rsidRPr="00B25E70">
          <w:rPr>
            <w:rStyle w:val="Hyperlink"/>
            <w:rFonts w:cs="Arial"/>
            <w:bCs/>
            <w:rtl/>
          </w:rPr>
          <w:t>‬</w:t>
        </w:r>
        <w:r w:rsidR="00A84052">
          <w:rPr>
            <w:webHidden/>
          </w:rPr>
          <w:tab/>
        </w:r>
        <w:r w:rsidR="00A84052">
          <w:rPr>
            <w:webHidden/>
          </w:rPr>
          <w:fldChar w:fldCharType="begin"/>
        </w:r>
        <w:r w:rsidR="00A84052">
          <w:rPr>
            <w:webHidden/>
          </w:rPr>
          <w:instrText xml:space="preserve"> PAGEREF _Toc52182055 \h </w:instrText>
        </w:r>
        <w:r w:rsidR="00A84052">
          <w:rPr>
            <w:webHidden/>
          </w:rPr>
        </w:r>
        <w:r w:rsidR="00A84052">
          <w:rPr>
            <w:webHidden/>
          </w:rPr>
          <w:fldChar w:fldCharType="separate"/>
        </w:r>
        <w:r w:rsidR="00A84052">
          <w:rPr>
            <w:webHidden/>
          </w:rPr>
          <w:t>6</w:t>
        </w:r>
        <w:r w:rsidR="00A84052">
          <w:rPr>
            <w:webHidden/>
          </w:rPr>
          <w:fldChar w:fldCharType="end"/>
        </w:r>
      </w:hyperlink>
    </w:p>
    <w:p w14:paraId="05340F8A" w14:textId="031F537A" w:rsidR="00A84052" w:rsidRDefault="00931872">
      <w:pPr>
        <w:pStyle w:val="TOC5"/>
        <w:rPr>
          <w:rFonts w:eastAsiaTheme="minorEastAsia"/>
          <w:smallCaps w:val="0"/>
          <w:sz w:val="22"/>
          <w:szCs w:val="22"/>
          <w:lang w:eastAsia="en-US"/>
        </w:rPr>
      </w:pPr>
      <w:hyperlink w:anchor="_Toc52182056" w:history="1">
        <w:r w:rsidR="00A84052" w:rsidRPr="00B25E70">
          <w:rPr>
            <w:rStyle w:val="Hyperlink"/>
            <w:rFonts w:ascii="Calibri" w:hAnsi="Calibri" w:cs="Arial"/>
            <w:bCs/>
            <w:rtl/>
          </w:rPr>
          <w:t>خدمة البيانات المشتركة</w:t>
        </w:r>
        <w:r w:rsidR="00A84052">
          <w:rPr>
            <w:webHidden/>
          </w:rPr>
          <w:tab/>
        </w:r>
        <w:r w:rsidR="00A84052">
          <w:rPr>
            <w:webHidden/>
          </w:rPr>
          <w:fldChar w:fldCharType="begin"/>
        </w:r>
        <w:r w:rsidR="00A84052">
          <w:rPr>
            <w:webHidden/>
          </w:rPr>
          <w:instrText xml:space="preserve"> PAGEREF _Toc52182056 \h </w:instrText>
        </w:r>
        <w:r w:rsidR="00A84052">
          <w:rPr>
            <w:webHidden/>
          </w:rPr>
        </w:r>
        <w:r w:rsidR="00A84052">
          <w:rPr>
            <w:webHidden/>
          </w:rPr>
          <w:fldChar w:fldCharType="separate"/>
        </w:r>
        <w:r w:rsidR="00A84052">
          <w:rPr>
            <w:webHidden/>
          </w:rPr>
          <w:t>6</w:t>
        </w:r>
        <w:r w:rsidR="00A84052">
          <w:rPr>
            <w:webHidden/>
          </w:rPr>
          <w:fldChar w:fldCharType="end"/>
        </w:r>
      </w:hyperlink>
    </w:p>
    <w:p w14:paraId="3944CA4C" w14:textId="01ADB43B" w:rsidR="00A84052" w:rsidRDefault="00931872">
      <w:pPr>
        <w:pStyle w:val="TOC5"/>
        <w:rPr>
          <w:rFonts w:eastAsiaTheme="minorEastAsia"/>
          <w:smallCaps w:val="0"/>
          <w:sz w:val="22"/>
          <w:szCs w:val="22"/>
          <w:lang w:eastAsia="en-US"/>
        </w:rPr>
      </w:pPr>
      <w:hyperlink w:anchor="_Toc52182057" w:history="1">
        <w:r w:rsidR="00A84052" w:rsidRPr="00B25E70">
          <w:rPr>
            <w:rStyle w:val="Hyperlink"/>
            <w:rFonts w:cs="Arial"/>
            <w:bCs/>
            <w:rtl/>
          </w:rPr>
          <w:t>أخرى</w:t>
        </w:r>
        <w:r w:rsidR="00A84052">
          <w:rPr>
            <w:webHidden/>
          </w:rPr>
          <w:tab/>
        </w:r>
        <w:r w:rsidR="00A84052">
          <w:rPr>
            <w:webHidden/>
          </w:rPr>
          <w:fldChar w:fldCharType="begin"/>
        </w:r>
        <w:r w:rsidR="00A84052">
          <w:rPr>
            <w:webHidden/>
          </w:rPr>
          <w:instrText xml:space="preserve"> PAGEREF _Toc52182057 \h </w:instrText>
        </w:r>
        <w:r w:rsidR="00A84052">
          <w:rPr>
            <w:webHidden/>
          </w:rPr>
        </w:r>
        <w:r w:rsidR="00A84052">
          <w:rPr>
            <w:webHidden/>
          </w:rPr>
          <w:fldChar w:fldCharType="separate"/>
        </w:r>
        <w:r w:rsidR="00A84052">
          <w:rPr>
            <w:webHidden/>
          </w:rPr>
          <w:t>6</w:t>
        </w:r>
        <w:r w:rsidR="00A84052">
          <w:rPr>
            <w:webHidden/>
          </w:rPr>
          <w:fldChar w:fldCharType="end"/>
        </w:r>
      </w:hyperlink>
    </w:p>
    <w:p w14:paraId="1F119C25" w14:textId="6B26330C" w:rsidR="00A84052" w:rsidRDefault="00931872">
      <w:pPr>
        <w:pStyle w:val="TOC1"/>
        <w:rPr>
          <w:rFonts w:eastAsiaTheme="minorEastAsia"/>
          <w:b w:val="0"/>
          <w:bCs w:val="0"/>
          <w:caps w:val="0"/>
          <w:sz w:val="22"/>
          <w:szCs w:val="22"/>
          <w:lang w:eastAsia="en-US"/>
        </w:rPr>
      </w:pPr>
      <w:hyperlink w:anchor="_Toc52182058" w:history="1">
        <w:r w:rsidR="00A84052" w:rsidRPr="00B25E70">
          <w:rPr>
            <w:rStyle w:val="Hyperlink"/>
            <w:rFonts w:cs="Arial"/>
            <w:rtl/>
          </w:rPr>
          <w:t>الشروط الخاصة بالخدمة عبر الإنترنت</w:t>
        </w:r>
        <w:r w:rsidR="00A84052">
          <w:rPr>
            <w:webHidden/>
          </w:rPr>
          <w:tab/>
        </w:r>
        <w:r w:rsidR="00A84052">
          <w:rPr>
            <w:webHidden/>
          </w:rPr>
          <w:fldChar w:fldCharType="begin"/>
        </w:r>
        <w:r w:rsidR="00A84052">
          <w:rPr>
            <w:webHidden/>
          </w:rPr>
          <w:instrText xml:space="preserve"> PAGEREF _Toc52182058 \h </w:instrText>
        </w:r>
        <w:r w:rsidR="00A84052">
          <w:rPr>
            <w:webHidden/>
          </w:rPr>
        </w:r>
        <w:r w:rsidR="00A84052">
          <w:rPr>
            <w:webHidden/>
          </w:rPr>
          <w:fldChar w:fldCharType="separate"/>
        </w:r>
        <w:r w:rsidR="00A84052">
          <w:rPr>
            <w:webHidden/>
          </w:rPr>
          <w:t>8</w:t>
        </w:r>
        <w:r w:rsidR="00A84052">
          <w:rPr>
            <w:webHidden/>
          </w:rPr>
          <w:fldChar w:fldCharType="end"/>
        </w:r>
      </w:hyperlink>
    </w:p>
    <w:p w14:paraId="019FFA22" w14:textId="1C1AD6FD" w:rsidR="00A84052" w:rsidRDefault="00931872">
      <w:pPr>
        <w:pStyle w:val="TOC3"/>
        <w:rPr>
          <w:rFonts w:eastAsiaTheme="minorEastAsia" w:cstheme="minorBidi"/>
          <w:b w:val="0"/>
          <w:bCs w:val="0"/>
          <w:sz w:val="22"/>
          <w:szCs w:val="22"/>
          <w:lang w:eastAsia="en-US"/>
        </w:rPr>
      </w:pPr>
      <w:hyperlink w:anchor="_Toc52182059" w:history="1">
        <w:r w:rsidR="00A84052" w:rsidRPr="00B25E70">
          <w:rPr>
            <w:rStyle w:val="Hyperlink"/>
            <w:rtl/>
          </w:rPr>
          <w:t xml:space="preserve">خدمات </w:t>
        </w:r>
        <w:r w:rsidR="00A84052" w:rsidRPr="00B25E70">
          <w:rPr>
            <w:rStyle w:val="Hyperlink"/>
          </w:rPr>
          <w:t>Microsoft Azure</w:t>
        </w:r>
        <w:r w:rsidR="00A84052">
          <w:rPr>
            <w:webHidden/>
          </w:rPr>
          <w:tab/>
        </w:r>
        <w:r w:rsidR="00A84052">
          <w:rPr>
            <w:webHidden/>
          </w:rPr>
          <w:fldChar w:fldCharType="begin"/>
        </w:r>
        <w:r w:rsidR="00A84052">
          <w:rPr>
            <w:webHidden/>
          </w:rPr>
          <w:instrText xml:space="preserve"> PAGEREF _Toc52182059 \h </w:instrText>
        </w:r>
        <w:r w:rsidR="00A84052">
          <w:rPr>
            <w:webHidden/>
          </w:rPr>
        </w:r>
        <w:r w:rsidR="00A84052">
          <w:rPr>
            <w:webHidden/>
          </w:rPr>
          <w:fldChar w:fldCharType="separate"/>
        </w:r>
        <w:r w:rsidR="00A84052">
          <w:rPr>
            <w:webHidden/>
          </w:rPr>
          <w:t>8</w:t>
        </w:r>
        <w:r w:rsidR="00A84052">
          <w:rPr>
            <w:webHidden/>
          </w:rPr>
          <w:fldChar w:fldCharType="end"/>
        </w:r>
      </w:hyperlink>
    </w:p>
    <w:p w14:paraId="714B90C9" w14:textId="45548397" w:rsidR="00A84052" w:rsidRDefault="00931872">
      <w:pPr>
        <w:pStyle w:val="TOC4"/>
        <w:rPr>
          <w:rFonts w:eastAsiaTheme="minorEastAsia" w:cstheme="minorBidi"/>
          <w:smallCaps w:val="0"/>
          <w:sz w:val="22"/>
          <w:szCs w:val="22"/>
          <w:lang w:eastAsia="en-US"/>
        </w:rPr>
      </w:pPr>
      <w:hyperlink w:anchor="_Toc52182060" w:history="1">
        <w:r w:rsidR="00A84052" w:rsidRPr="00B25E70">
          <w:rPr>
            <w:rStyle w:val="Hyperlink"/>
            <w:rFonts w:ascii="Arial" w:hAnsi="Arial" w:cs="Arial"/>
            <w:bCs/>
            <w:rtl/>
          </w:rPr>
          <w:t>معامل</w:t>
        </w:r>
        <w:r w:rsidR="00A84052" w:rsidRPr="00B25E70">
          <w:rPr>
            <w:rStyle w:val="Hyperlink"/>
            <w:bCs/>
            <w:rtl/>
          </w:rPr>
          <w:t xml:space="preserve"> </w:t>
        </w:r>
        <w:r w:rsidR="00A84052" w:rsidRPr="00B25E70">
          <w:rPr>
            <w:rStyle w:val="Hyperlink"/>
            <w:bCs/>
          </w:rPr>
          <w:t>Azure DevTest</w:t>
        </w:r>
        <w:r w:rsidR="00A84052">
          <w:rPr>
            <w:webHidden/>
          </w:rPr>
          <w:tab/>
        </w:r>
        <w:r w:rsidR="00A84052">
          <w:rPr>
            <w:webHidden/>
          </w:rPr>
          <w:fldChar w:fldCharType="begin"/>
        </w:r>
        <w:r w:rsidR="00A84052">
          <w:rPr>
            <w:webHidden/>
          </w:rPr>
          <w:instrText xml:space="preserve"> PAGEREF _Toc52182060 \h </w:instrText>
        </w:r>
        <w:r w:rsidR="00A84052">
          <w:rPr>
            <w:webHidden/>
          </w:rPr>
        </w:r>
        <w:r w:rsidR="00A84052">
          <w:rPr>
            <w:webHidden/>
          </w:rPr>
          <w:fldChar w:fldCharType="separate"/>
        </w:r>
        <w:r w:rsidR="00A84052">
          <w:rPr>
            <w:webHidden/>
          </w:rPr>
          <w:t>9</w:t>
        </w:r>
        <w:r w:rsidR="00A84052">
          <w:rPr>
            <w:webHidden/>
          </w:rPr>
          <w:fldChar w:fldCharType="end"/>
        </w:r>
      </w:hyperlink>
    </w:p>
    <w:p w14:paraId="7AFE7630" w14:textId="1554935F" w:rsidR="00A84052" w:rsidRDefault="00931872">
      <w:pPr>
        <w:pStyle w:val="TOC4"/>
        <w:rPr>
          <w:rFonts w:eastAsiaTheme="minorEastAsia" w:cstheme="minorBidi"/>
          <w:smallCaps w:val="0"/>
          <w:sz w:val="22"/>
          <w:szCs w:val="22"/>
          <w:lang w:eastAsia="en-US"/>
        </w:rPr>
      </w:pPr>
      <w:hyperlink w:anchor="_Toc52182061" w:history="1">
        <w:r w:rsidR="00A84052" w:rsidRPr="00B25E70">
          <w:rPr>
            <w:rStyle w:val="Hyperlink"/>
            <w:rFonts w:ascii="Calibri" w:hAnsi="Calibri" w:cs="Arial"/>
            <w:rtl/>
          </w:rPr>
          <w:t xml:space="preserve">خدمات </w:t>
        </w:r>
        <w:r w:rsidR="00A84052" w:rsidRPr="00B25E70">
          <w:rPr>
            <w:rStyle w:val="Hyperlink"/>
            <w:rFonts w:cstheme="majorHAnsi"/>
          </w:rPr>
          <w:t>Azure Lab</w:t>
        </w:r>
        <w:r w:rsidR="00A84052">
          <w:rPr>
            <w:webHidden/>
          </w:rPr>
          <w:tab/>
        </w:r>
        <w:r w:rsidR="00A84052">
          <w:rPr>
            <w:webHidden/>
          </w:rPr>
          <w:fldChar w:fldCharType="begin"/>
        </w:r>
        <w:r w:rsidR="00A84052">
          <w:rPr>
            <w:webHidden/>
          </w:rPr>
          <w:instrText xml:space="preserve"> PAGEREF _Toc52182061 \h </w:instrText>
        </w:r>
        <w:r w:rsidR="00A84052">
          <w:rPr>
            <w:webHidden/>
          </w:rPr>
        </w:r>
        <w:r w:rsidR="00A84052">
          <w:rPr>
            <w:webHidden/>
          </w:rPr>
          <w:fldChar w:fldCharType="separate"/>
        </w:r>
        <w:r w:rsidR="00A84052">
          <w:rPr>
            <w:webHidden/>
          </w:rPr>
          <w:t>9</w:t>
        </w:r>
        <w:r w:rsidR="00A84052">
          <w:rPr>
            <w:webHidden/>
          </w:rPr>
          <w:fldChar w:fldCharType="end"/>
        </w:r>
      </w:hyperlink>
    </w:p>
    <w:p w14:paraId="0F090EE5" w14:textId="76D1B1CD" w:rsidR="00A84052" w:rsidRDefault="00931872">
      <w:pPr>
        <w:pStyle w:val="TOC4"/>
        <w:rPr>
          <w:rFonts w:eastAsiaTheme="minorEastAsia" w:cstheme="minorBidi"/>
          <w:smallCaps w:val="0"/>
          <w:sz w:val="22"/>
          <w:szCs w:val="22"/>
          <w:lang w:eastAsia="en-US"/>
        </w:rPr>
      </w:pPr>
      <w:hyperlink w:anchor="_Toc52182062" w:history="1">
        <w:r w:rsidR="00A84052" w:rsidRPr="00B25E70">
          <w:rPr>
            <w:rStyle w:val="Hyperlink"/>
            <w:rFonts w:ascii="Calibri Light" w:hAnsi="Calibri Light" w:cs="Calibri Light"/>
            <w:rtl/>
          </w:rPr>
          <w:t xml:space="preserve">خدمة </w:t>
        </w:r>
        <w:r w:rsidR="00A84052" w:rsidRPr="00B25E70">
          <w:rPr>
            <w:rStyle w:val="Hyperlink"/>
            <w:rFonts w:ascii="Calibri Light" w:hAnsi="Calibri Light" w:cs="Calibri Light"/>
          </w:rPr>
          <w:t>Azure Machine Learning</w:t>
        </w:r>
        <w:r w:rsidR="00A84052">
          <w:rPr>
            <w:webHidden/>
          </w:rPr>
          <w:tab/>
        </w:r>
        <w:r w:rsidR="00A84052">
          <w:rPr>
            <w:webHidden/>
          </w:rPr>
          <w:fldChar w:fldCharType="begin"/>
        </w:r>
        <w:r w:rsidR="00A84052">
          <w:rPr>
            <w:webHidden/>
          </w:rPr>
          <w:instrText xml:space="preserve"> PAGEREF _Toc52182062 \h </w:instrText>
        </w:r>
        <w:r w:rsidR="00A84052">
          <w:rPr>
            <w:webHidden/>
          </w:rPr>
        </w:r>
        <w:r w:rsidR="00A84052">
          <w:rPr>
            <w:webHidden/>
          </w:rPr>
          <w:fldChar w:fldCharType="separate"/>
        </w:r>
        <w:r w:rsidR="00A84052">
          <w:rPr>
            <w:webHidden/>
          </w:rPr>
          <w:t>10</w:t>
        </w:r>
        <w:r w:rsidR="00A84052">
          <w:rPr>
            <w:webHidden/>
          </w:rPr>
          <w:fldChar w:fldCharType="end"/>
        </w:r>
      </w:hyperlink>
    </w:p>
    <w:p w14:paraId="698D199E" w14:textId="436370A6" w:rsidR="00A84052" w:rsidRDefault="00931872">
      <w:pPr>
        <w:pStyle w:val="TOC4"/>
        <w:rPr>
          <w:rFonts w:eastAsiaTheme="minorEastAsia" w:cstheme="minorBidi"/>
          <w:smallCaps w:val="0"/>
          <w:sz w:val="22"/>
          <w:szCs w:val="22"/>
          <w:lang w:eastAsia="en-US"/>
        </w:rPr>
      </w:pPr>
      <w:hyperlink w:anchor="_Toc52182063" w:history="1">
        <w:r w:rsidR="00A84052" w:rsidRPr="00B25E70">
          <w:rPr>
            <w:rStyle w:val="Hyperlink"/>
            <w:rFonts w:ascii="Calibri Light" w:hAnsi="Calibri Light" w:cs="Arial"/>
            <w:bCs/>
            <w:rtl/>
          </w:rPr>
          <w:t xml:space="preserve">خرائط </w:t>
        </w:r>
        <w:r w:rsidR="00A84052" w:rsidRPr="00B25E70">
          <w:rPr>
            <w:rStyle w:val="Hyperlink"/>
            <w:rFonts w:ascii="Calibri Light" w:hAnsi="Calibri Light" w:cs="Arial"/>
            <w:bCs/>
          </w:rPr>
          <w:t>Azure</w:t>
        </w:r>
        <w:r w:rsidR="00A84052">
          <w:rPr>
            <w:webHidden/>
          </w:rPr>
          <w:tab/>
        </w:r>
        <w:r w:rsidR="00A84052">
          <w:rPr>
            <w:webHidden/>
          </w:rPr>
          <w:fldChar w:fldCharType="begin"/>
        </w:r>
        <w:r w:rsidR="00A84052">
          <w:rPr>
            <w:webHidden/>
          </w:rPr>
          <w:instrText xml:space="preserve"> PAGEREF _Toc52182063 \h </w:instrText>
        </w:r>
        <w:r w:rsidR="00A84052">
          <w:rPr>
            <w:webHidden/>
          </w:rPr>
        </w:r>
        <w:r w:rsidR="00A84052">
          <w:rPr>
            <w:webHidden/>
          </w:rPr>
          <w:fldChar w:fldCharType="separate"/>
        </w:r>
        <w:r w:rsidR="00A84052">
          <w:rPr>
            <w:webHidden/>
          </w:rPr>
          <w:t>10</w:t>
        </w:r>
        <w:r w:rsidR="00A84052">
          <w:rPr>
            <w:webHidden/>
          </w:rPr>
          <w:fldChar w:fldCharType="end"/>
        </w:r>
      </w:hyperlink>
    </w:p>
    <w:p w14:paraId="651CA59A" w14:textId="55EA23F6" w:rsidR="00A84052" w:rsidRDefault="00931872">
      <w:pPr>
        <w:pStyle w:val="TOC4"/>
        <w:rPr>
          <w:rFonts w:eastAsiaTheme="minorEastAsia" w:cstheme="minorBidi"/>
          <w:smallCaps w:val="0"/>
          <w:sz w:val="22"/>
          <w:szCs w:val="22"/>
          <w:lang w:eastAsia="en-US"/>
        </w:rPr>
      </w:pPr>
      <w:hyperlink w:anchor="_Toc52182064" w:history="1">
        <w:r w:rsidR="00A84052" w:rsidRPr="00B25E70">
          <w:rPr>
            <w:rStyle w:val="Hyperlink"/>
          </w:rPr>
          <w:t>Azure SQL Edge</w:t>
        </w:r>
        <w:r w:rsidR="00A84052">
          <w:rPr>
            <w:webHidden/>
          </w:rPr>
          <w:tab/>
        </w:r>
        <w:r w:rsidR="00A84052">
          <w:rPr>
            <w:webHidden/>
          </w:rPr>
          <w:fldChar w:fldCharType="begin"/>
        </w:r>
        <w:r w:rsidR="00A84052">
          <w:rPr>
            <w:webHidden/>
          </w:rPr>
          <w:instrText xml:space="preserve"> PAGEREF _Toc52182064 \h </w:instrText>
        </w:r>
        <w:r w:rsidR="00A84052">
          <w:rPr>
            <w:webHidden/>
          </w:rPr>
        </w:r>
        <w:r w:rsidR="00A84052">
          <w:rPr>
            <w:webHidden/>
          </w:rPr>
          <w:fldChar w:fldCharType="separate"/>
        </w:r>
        <w:r w:rsidR="00A84052">
          <w:rPr>
            <w:webHidden/>
          </w:rPr>
          <w:t>10</w:t>
        </w:r>
        <w:r w:rsidR="00A84052">
          <w:rPr>
            <w:webHidden/>
          </w:rPr>
          <w:fldChar w:fldCharType="end"/>
        </w:r>
      </w:hyperlink>
    </w:p>
    <w:p w14:paraId="1709F1AB" w14:textId="337A3903" w:rsidR="00A84052" w:rsidRDefault="00931872">
      <w:pPr>
        <w:pStyle w:val="TOC4"/>
        <w:rPr>
          <w:rFonts w:eastAsiaTheme="minorEastAsia" w:cstheme="minorBidi"/>
          <w:smallCaps w:val="0"/>
          <w:sz w:val="22"/>
          <w:szCs w:val="22"/>
          <w:lang w:eastAsia="en-US"/>
        </w:rPr>
      </w:pPr>
      <w:hyperlink w:anchor="_Toc52182065" w:history="1">
        <w:r w:rsidR="00A84052" w:rsidRPr="00B25E70">
          <w:rPr>
            <w:rStyle w:val="Hyperlink"/>
            <w:rFonts w:cstheme="majorHAnsi"/>
          </w:rPr>
          <w:t>Azure Stack Hub</w:t>
        </w:r>
        <w:r w:rsidR="00A84052">
          <w:rPr>
            <w:webHidden/>
          </w:rPr>
          <w:tab/>
        </w:r>
        <w:r w:rsidR="00A84052">
          <w:rPr>
            <w:webHidden/>
          </w:rPr>
          <w:fldChar w:fldCharType="begin"/>
        </w:r>
        <w:r w:rsidR="00A84052">
          <w:rPr>
            <w:webHidden/>
          </w:rPr>
          <w:instrText xml:space="preserve"> PAGEREF _Toc52182065 \h </w:instrText>
        </w:r>
        <w:r w:rsidR="00A84052">
          <w:rPr>
            <w:webHidden/>
          </w:rPr>
        </w:r>
        <w:r w:rsidR="00A84052">
          <w:rPr>
            <w:webHidden/>
          </w:rPr>
          <w:fldChar w:fldCharType="separate"/>
        </w:r>
        <w:r w:rsidR="00A84052">
          <w:rPr>
            <w:webHidden/>
          </w:rPr>
          <w:t>11</w:t>
        </w:r>
        <w:r w:rsidR="00A84052">
          <w:rPr>
            <w:webHidden/>
          </w:rPr>
          <w:fldChar w:fldCharType="end"/>
        </w:r>
      </w:hyperlink>
    </w:p>
    <w:p w14:paraId="7388F619" w14:textId="22B3C791" w:rsidR="00A84052" w:rsidRDefault="00931872">
      <w:pPr>
        <w:pStyle w:val="TOC4"/>
        <w:rPr>
          <w:rFonts w:eastAsiaTheme="minorEastAsia" w:cstheme="minorBidi"/>
          <w:smallCaps w:val="0"/>
          <w:sz w:val="22"/>
          <w:szCs w:val="22"/>
          <w:lang w:eastAsia="en-US"/>
        </w:rPr>
      </w:pPr>
      <w:hyperlink w:anchor="_Toc52182066" w:history="1">
        <w:r w:rsidR="00A84052" w:rsidRPr="00B25E70">
          <w:rPr>
            <w:rStyle w:val="Hyperlink"/>
            <w:rFonts w:ascii="Calibri Light" w:hAnsi="Calibri Light" w:cs="Arial"/>
            <w:bCs/>
            <w:rtl/>
          </w:rPr>
          <w:t xml:space="preserve">خدمات بحث </w:t>
        </w:r>
        <w:r w:rsidR="00A84052" w:rsidRPr="00B25E70">
          <w:rPr>
            <w:rStyle w:val="Hyperlink"/>
            <w:rFonts w:ascii="Calibri Light" w:hAnsi="Calibri Light" w:cs="Arial"/>
            <w:bCs/>
          </w:rPr>
          <w:t>Bing</w:t>
        </w:r>
        <w:r w:rsidR="00A84052">
          <w:rPr>
            <w:webHidden/>
          </w:rPr>
          <w:tab/>
        </w:r>
        <w:r w:rsidR="00A84052">
          <w:rPr>
            <w:webHidden/>
          </w:rPr>
          <w:fldChar w:fldCharType="begin"/>
        </w:r>
        <w:r w:rsidR="00A84052">
          <w:rPr>
            <w:webHidden/>
          </w:rPr>
          <w:instrText xml:space="preserve"> PAGEREF _Toc52182066 \h </w:instrText>
        </w:r>
        <w:r w:rsidR="00A84052">
          <w:rPr>
            <w:webHidden/>
          </w:rPr>
        </w:r>
        <w:r w:rsidR="00A84052">
          <w:rPr>
            <w:webHidden/>
          </w:rPr>
          <w:fldChar w:fldCharType="separate"/>
        </w:r>
        <w:r w:rsidR="00A84052">
          <w:rPr>
            <w:webHidden/>
          </w:rPr>
          <w:t>11</w:t>
        </w:r>
        <w:r w:rsidR="00A84052">
          <w:rPr>
            <w:webHidden/>
          </w:rPr>
          <w:fldChar w:fldCharType="end"/>
        </w:r>
      </w:hyperlink>
    </w:p>
    <w:p w14:paraId="68561A23" w14:textId="1D1C6B14" w:rsidR="00A84052" w:rsidRDefault="00931872">
      <w:pPr>
        <w:pStyle w:val="TOC4"/>
        <w:rPr>
          <w:rFonts w:eastAsiaTheme="minorEastAsia" w:cstheme="minorBidi"/>
          <w:smallCaps w:val="0"/>
          <w:sz w:val="22"/>
          <w:szCs w:val="22"/>
          <w:lang w:eastAsia="en-US"/>
        </w:rPr>
      </w:pPr>
      <w:hyperlink w:anchor="_Toc52182067" w:history="1">
        <w:r w:rsidR="00A84052" w:rsidRPr="00B25E70">
          <w:rPr>
            <w:rStyle w:val="Hyperlink"/>
            <w:rFonts w:ascii="Arial" w:hAnsi="Arial" w:cs="Arial"/>
            <w:bCs/>
            <w:rtl/>
          </w:rPr>
          <w:t>الخدمات المعرفية</w:t>
        </w:r>
        <w:r w:rsidR="00A84052">
          <w:rPr>
            <w:webHidden/>
          </w:rPr>
          <w:tab/>
        </w:r>
        <w:r w:rsidR="00A84052">
          <w:rPr>
            <w:webHidden/>
          </w:rPr>
          <w:fldChar w:fldCharType="begin"/>
        </w:r>
        <w:r w:rsidR="00A84052">
          <w:rPr>
            <w:webHidden/>
          </w:rPr>
          <w:instrText xml:space="preserve"> PAGEREF _Toc52182067 \h </w:instrText>
        </w:r>
        <w:r w:rsidR="00A84052">
          <w:rPr>
            <w:webHidden/>
          </w:rPr>
        </w:r>
        <w:r w:rsidR="00A84052">
          <w:rPr>
            <w:webHidden/>
          </w:rPr>
          <w:fldChar w:fldCharType="separate"/>
        </w:r>
        <w:r w:rsidR="00A84052">
          <w:rPr>
            <w:webHidden/>
          </w:rPr>
          <w:t>12</w:t>
        </w:r>
        <w:r w:rsidR="00A84052">
          <w:rPr>
            <w:webHidden/>
          </w:rPr>
          <w:fldChar w:fldCharType="end"/>
        </w:r>
      </w:hyperlink>
    </w:p>
    <w:p w14:paraId="4A3590B3" w14:textId="6DE47986" w:rsidR="00A84052" w:rsidRDefault="00931872">
      <w:pPr>
        <w:pStyle w:val="TOC4"/>
        <w:rPr>
          <w:rFonts w:eastAsiaTheme="minorEastAsia" w:cstheme="minorBidi"/>
          <w:smallCaps w:val="0"/>
          <w:sz w:val="22"/>
          <w:szCs w:val="22"/>
          <w:lang w:eastAsia="en-US"/>
        </w:rPr>
      </w:pPr>
      <w:hyperlink w:anchor="_Toc52182068" w:history="1">
        <w:r w:rsidR="00A84052" w:rsidRPr="00B25E70">
          <w:rPr>
            <w:rStyle w:val="Hyperlink"/>
            <w:rFonts w:cs="Arial"/>
          </w:rPr>
          <w:t>Microsoft Genomics</w:t>
        </w:r>
        <w:r w:rsidR="00A84052">
          <w:rPr>
            <w:webHidden/>
          </w:rPr>
          <w:tab/>
        </w:r>
        <w:r w:rsidR="00A84052">
          <w:rPr>
            <w:webHidden/>
          </w:rPr>
          <w:fldChar w:fldCharType="begin"/>
        </w:r>
        <w:r w:rsidR="00A84052">
          <w:rPr>
            <w:webHidden/>
          </w:rPr>
          <w:instrText xml:space="preserve"> PAGEREF _Toc52182068 \h </w:instrText>
        </w:r>
        <w:r w:rsidR="00A84052">
          <w:rPr>
            <w:webHidden/>
          </w:rPr>
        </w:r>
        <w:r w:rsidR="00A84052">
          <w:rPr>
            <w:webHidden/>
          </w:rPr>
          <w:fldChar w:fldCharType="separate"/>
        </w:r>
        <w:r w:rsidR="00A84052">
          <w:rPr>
            <w:webHidden/>
          </w:rPr>
          <w:t>12</w:t>
        </w:r>
        <w:r w:rsidR="00A84052">
          <w:rPr>
            <w:webHidden/>
          </w:rPr>
          <w:fldChar w:fldCharType="end"/>
        </w:r>
      </w:hyperlink>
    </w:p>
    <w:p w14:paraId="03FCF0A8" w14:textId="0D8B53D9" w:rsidR="00A84052" w:rsidRDefault="00931872">
      <w:pPr>
        <w:pStyle w:val="TOC4"/>
        <w:rPr>
          <w:rFonts w:eastAsiaTheme="minorEastAsia" w:cstheme="minorBidi"/>
          <w:smallCaps w:val="0"/>
          <w:sz w:val="22"/>
          <w:szCs w:val="22"/>
          <w:lang w:eastAsia="en-US"/>
        </w:rPr>
      </w:pPr>
      <w:hyperlink w:anchor="_Toc52182069" w:history="1">
        <w:r w:rsidR="00A84052" w:rsidRPr="00B25E70">
          <w:rPr>
            <w:rStyle w:val="Hyperlink"/>
            <w:rFonts w:cs="Arial"/>
          </w:rPr>
          <w:t>Visual Studio App Center</w:t>
        </w:r>
        <w:r w:rsidR="00A84052">
          <w:rPr>
            <w:webHidden/>
          </w:rPr>
          <w:tab/>
        </w:r>
        <w:r w:rsidR="00A84052">
          <w:rPr>
            <w:webHidden/>
          </w:rPr>
          <w:fldChar w:fldCharType="begin"/>
        </w:r>
        <w:r w:rsidR="00A84052">
          <w:rPr>
            <w:webHidden/>
          </w:rPr>
          <w:instrText xml:space="preserve"> PAGEREF _Toc52182069 \h </w:instrText>
        </w:r>
        <w:r w:rsidR="00A84052">
          <w:rPr>
            <w:webHidden/>
          </w:rPr>
        </w:r>
        <w:r w:rsidR="00A84052">
          <w:rPr>
            <w:webHidden/>
          </w:rPr>
          <w:fldChar w:fldCharType="separate"/>
        </w:r>
        <w:r w:rsidR="00A84052">
          <w:rPr>
            <w:webHidden/>
          </w:rPr>
          <w:t>12</w:t>
        </w:r>
        <w:r w:rsidR="00A84052">
          <w:rPr>
            <w:webHidden/>
          </w:rPr>
          <w:fldChar w:fldCharType="end"/>
        </w:r>
      </w:hyperlink>
    </w:p>
    <w:p w14:paraId="19A91767" w14:textId="3BD4412D" w:rsidR="00A84052" w:rsidRDefault="00931872">
      <w:pPr>
        <w:pStyle w:val="TOC2"/>
        <w:rPr>
          <w:rFonts w:eastAsiaTheme="minorEastAsia"/>
          <w:b w:val="0"/>
          <w:bCs w:val="0"/>
          <w:sz w:val="22"/>
          <w:szCs w:val="22"/>
          <w:lang w:eastAsia="en-US"/>
        </w:rPr>
      </w:pPr>
      <w:hyperlink w:anchor="_Toc52182070" w:history="1">
        <w:r w:rsidR="00A84052" w:rsidRPr="00B25E70">
          <w:rPr>
            <w:rStyle w:val="Hyperlink"/>
            <w:rFonts w:cs="Arial"/>
            <w:rtl/>
          </w:rPr>
          <w:t xml:space="preserve">خطط </w:t>
        </w:r>
        <w:r w:rsidR="00A84052" w:rsidRPr="00B25E70">
          <w:rPr>
            <w:rStyle w:val="Hyperlink"/>
            <w:rFonts w:cs="Arial"/>
          </w:rPr>
          <w:t>Microsoft Azure</w:t>
        </w:r>
        <w:r w:rsidR="00A84052">
          <w:rPr>
            <w:webHidden/>
          </w:rPr>
          <w:tab/>
        </w:r>
        <w:r w:rsidR="00A84052">
          <w:rPr>
            <w:webHidden/>
          </w:rPr>
          <w:fldChar w:fldCharType="begin"/>
        </w:r>
        <w:r w:rsidR="00A84052">
          <w:rPr>
            <w:webHidden/>
          </w:rPr>
          <w:instrText xml:space="preserve"> PAGEREF _Toc52182070 \h </w:instrText>
        </w:r>
        <w:r w:rsidR="00A84052">
          <w:rPr>
            <w:webHidden/>
          </w:rPr>
        </w:r>
        <w:r w:rsidR="00A84052">
          <w:rPr>
            <w:webHidden/>
          </w:rPr>
          <w:fldChar w:fldCharType="separate"/>
        </w:r>
        <w:r w:rsidR="00A84052">
          <w:rPr>
            <w:webHidden/>
          </w:rPr>
          <w:t>13</w:t>
        </w:r>
        <w:r w:rsidR="00A84052">
          <w:rPr>
            <w:webHidden/>
          </w:rPr>
          <w:fldChar w:fldCharType="end"/>
        </w:r>
      </w:hyperlink>
    </w:p>
    <w:p w14:paraId="06F39101" w14:textId="7F22C915" w:rsidR="00A84052" w:rsidRDefault="00931872">
      <w:pPr>
        <w:pStyle w:val="TOC4"/>
        <w:rPr>
          <w:rFonts w:eastAsiaTheme="minorEastAsia" w:cstheme="minorBidi"/>
          <w:smallCaps w:val="0"/>
          <w:sz w:val="22"/>
          <w:szCs w:val="22"/>
          <w:lang w:eastAsia="en-US"/>
        </w:rPr>
      </w:pPr>
      <w:hyperlink w:anchor="_Toc52182071" w:history="1">
        <w:r w:rsidR="00A84052" w:rsidRPr="00B25E70">
          <w:rPr>
            <w:rStyle w:val="Hyperlink"/>
            <w:rFonts w:cs="Arial"/>
          </w:rPr>
          <w:t>Azure Active Directory Basic</w:t>
        </w:r>
        <w:r w:rsidR="00A84052">
          <w:rPr>
            <w:webHidden/>
          </w:rPr>
          <w:tab/>
        </w:r>
        <w:r w:rsidR="00A84052">
          <w:rPr>
            <w:webHidden/>
          </w:rPr>
          <w:fldChar w:fldCharType="begin"/>
        </w:r>
        <w:r w:rsidR="00A84052">
          <w:rPr>
            <w:webHidden/>
          </w:rPr>
          <w:instrText xml:space="preserve"> PAGEREF _Toc52182071 \h </w:instrText>
        </w:r>
        <w:r w:rsidR="00A84052">
          <w:rPr>
            <w:webHidden/>
          </w:rPr>
        </w:r>
        <w:r w:rsidR="00A84052">
          <w:rPr>
            <w:webHidden/>
          </w:rPr>
          <w:fldChar w:fldCharType="separate"/>
        </w:r>
        <w:r w:rsidR="00A84052">
          <w:rPr>
            <w:webHidden/>
          </w:rPr>
          <w:t>13</w:t>
        </w:r>
        <w:r w:rsidR="00A84052">
          <w:rPr>
            <w:webHidden/>
          </w:rPr>
          <w:fldChar w:fldCharType="end"/>
        </w:r>
      </w:hyperlink>
    </w:p>
    <w:p w14:paraId="490E8AE3" w14:textId="74051853" w:rsidR="00A84052" w:rsidRDefault="00931872">
      <w:pPr>
        <w:pStyle w:val="TOC4"/>
        <w:rPr>
          <w:rFonts w:eastAsiaTheme="minorEastAsia" w:cstheme="minorBidi"/>
          <w:smallCaps w:val="0"/>
          <w:sz w:val="22"/>
          <w:szCs w:val="22"/>
          <w:lang w:eastAsia="en-US"/>
        </w:rPr>
      </w:pPr>
      <w:hyperlink w:anchor="_Toc52182072" w:history="1">
        <w:r w:rsidR="00A84052" w:rsidRPr="00B25E70">
          <w:rPr>
            <w:rStyle w:val="Hyperlink"/>
            <w:rFonts w:cs="Arial"/>
          </w:rPr>
          <w:t>Azure Active Directory Premium</w:t>
        </w:r>
        <w:r w:rsidR="00A84052">
          <w:rPr>
            <w:webHidden/>
          </w:rPr>
          <w:tab/>
        </w:r>
        <w:r w:rsidR="00A84052">
          <w:rPr>
            <w:webHidden/>
          </w:rPr>
          <w:fldChar w:fldCharType="begin"/>
        </w:r>
        <w:r w:rsidR="00A84052">
          <w:rPr>
            <w:webHidden/>
          </w:rPr>
          <w:instrText xml:space="preserve"> PAGEREF _Toc52182072 \h </w:instrText>
        </w:r>
        <w:r w:rsidR="00A84052">
          <w:rPr>
            <w:webHidden/>
          </w:rPr>
        </w:r>
        <w:r w:rsidR="00A84052">
          <w:rPr>
            <w:webHidden/>
          </w:rPr>
          <w:fldChar w:fldCharType="separate"/>
        </w:r>
        <w:r w:rsidR="00A84052">
          <w:rPr>
            <w:webHidden/>
          </w:rPr>
          <w:t>13</w:t>
        </w:r>
        <w:r w:rsidR="00A84052">
          <w:rPr>
            <w:webHidden/>
          </w:rPr>
          <w:fldChar w:fldCharType="end"/>
        </w:r>
      </w:hyperlink>
    </w:p>
    <w:p w14:paraId="4DF2F0CB" w14:textId="414A4A1B" w:rsidR="00A84052" w:rsidRDefault="00931872">
      <w:pPr>
        <w:pStyle w:val="TOC4"/>
        <w:rPr>
          <w:rFonts w:eastAsiaTheme="minorEastAsia" w:cstheme="minorBidi"/>
          <w:smallCaps w:val="0"/>
          <w:sz w:val="22"/>
          <w:szCs w:val="22"/>
          <w:lang w:eastAsia="en-US"/>
        </w:rPr>
      </w:pPr>
      <w:hyperlink w:anchor="_Toc52182073" w:history="1">
        <w:r w:rsidR="00A84052" w:rsidRPr="00B25E70">
          <w:rPr>
            <w:rStyle w:val="Hyperlink"/>
            <w:rFonts w:cs="Arial"/>
          </w:rPr>
          <w:t>Azure Information Protection Premium</w:t>
        </w:r>
        <w:r w:rsidR="00A84052">
          <w:rPr>
            <w:webHidden/>
          </w:rPr>
          <w:tab/>
        </w:r>
        <w:r w:rsidR="00A84052">
          <w:rPr>
            <w:webHidden/>
          </w:rPr>
          <w:fldChar w:fldCharType="begin"/>
        </w:r>
        <w:r w:rsidR="00A84052">
          <w:rPr>
            <w:webHidden/>
          </w:rPr>
          <w:instrText xml:space="preserve"> PAGEREF _Toc52182073 \h </w:instrText>
        </w:r>
        <w:r w:rsidR="00A84052">
          <w:rPr>
            <w:webHidden/>
          </w:rPr>
        </w:r>
        <w:r w:rsidR="00A84052">
          <w:rPr>
            <w:webHidden/>
          </w:rPr>
          <w:fldChar w:fldCharType="separate"/>
        </w:r>
        <w:r w:rsidR="00A84052">
          <w:rPr>
            <w:webHidden/>
          </w:rPr>
          <w:t>13</w:t>
        </w:r>
        <w:r w:rsidR="00A84052">
          <w:rPr>
            <w:webHidden/>
          </w:rPr>
          <w:fldChar w:fldCharType="end"/>
        </w:r>
      </w:hyperlink>
    </w:p>
    <w:p w14:paraId="7C0C7CC6" w14:textId="51AE5F84" w:rsidR="00A84052" w:rsidRDefault="00931872">
      <w:pPr>
        <w:pStyle w:val="TOC3"/>
        <w:rPr>
          <w:rFonts w:eastAsiaTheme="minorEastAsia" w:cstheme="minorBidi"/>
          <w:b w:val="0"/>
          <w:bCs w:val="0"/>
          <w:sz w:val="22"/>
          <w:szCs w:val="22"/>
          <w:lang w:eastAsia="en-US"/>
        </w:rPr>
      </w:pPr>
      <w:hyperlink w:anchor="_Toc52182074" w:history="1">
        <w:r w:rsidR="00A84052" w:rsidRPr="00B25E70">
          <w:rPr>
            <w:rStyle w:val="Hyperlink"/>
          </w:rPr>
          <w:t>Microsoft Dynamics 365 Services</w:t>
        </w:r>
        <w:r w:rsidR="00A84052">
          <w:rPr>
            <w:webHidden/>
          </w:rPr>
          <w:tab/>
        </w:r>
        <w:r w:rsidR="00A84052">
          <w:rPr>
            <w:webHidden/>
          </w:rPr>
          <w:fldChar w:fldCharType="begin"/>
        </w:r>
        <w:r w:rsidR="00A84052">
          <w:rPr>
            <w:webHidden/>
          </w:rPr>
          <w:instrText xml:space="preserve"> PAGEREF _Toc52182074 \h </w:instrText>
        </w:r>
        <w:r w:rsidR="00A84052">
          <w:rPr>
            <w:webHidden/>
          </w:rPr>
        </w:r>
        <w:r w:rsidR="00A84052">
          <w:rPr>
            <w:webHidden/>
          </w:rPr>
          <w:fldChar w:fldCharType="separate"/>
        </w:r>
        <w:r w:rsidR="00A84052">
          <w:rPr>
            <w:webHidden/>
          </w:rPr>
          <w:t>13</w:t>
        </w:r>
        <w:r w:rsidR="00A84052">
          <w:rPr>
            <w:webHidden/>
          </w:rPr>
          <w:fldChar w:fldCharType="end"/>
        </w:r>
      </w:hyperlink>
    </w:p>
    <w:p w14:paraId="061BC0C1" w14:textId="789CDA0A" w:rsidR="00A84052" w:rsidRDefault="00931872">
      <w:pPr>
        <w:pStyle w:val="TOC2"/>
        <w:rPr>
          <w:rFonts w:eastAsiaTheme="minorEastAsia"/>
          <w:b w:val="0"/>
          <w:bCs w:val="0"/>
          <w:sz w:val="22"/>
          <w:szCs w:val="22"/>
          <w:lang w:eastAsia="en-US"/>
        </w:rPr>
      </w:pPr>
      <w:hyperlink w:anchor="_Toc52182075" w:history="1">
        <w:r w:rsidR="00A84052" w:rsidRPr="00B25E70">
          <w:rPr>
            <w:rStyle w:val="Hyperlink"/>
            <w:rFonts w:cs="Arial"/>
            <w:rtl/>
          </w:rPr>
          <w:t xml:space="preserve">خدمات </w:t>
        </w:r>
        <w:r w:rsidR="00A84052" w:rsidRPr="00B25E70">
          <w:rPr>
            <w:rStyle w:val="Hyperlink"/>
            <w:rFonts w:cs="Arial"/>
            <w:lang w:bidi="en-US"/>
          </w:rPr>
          <w:t>Office 365</w:t>
        </w:r>
        <w:r w:rsidR="00A84052">
          <w:rPr>
            <w:webHidden/>
          </w:rPr>
          <w:tab/>
        </w:r>
        <w:r w:rsidR="00A84052">
          <w:rPr>
            <w:webHidden/>
          </w:rPr>
          <w:fldChar w:fldCharType="begin"/>
        </w:r>
        <w:r w:rsidR="00A84052">
          <w:rPr>
            <w:webHidden/>
          </w:rPr>
          <w:instrText xml:space="preserve"> PAGEREF _Toc52182075 \h </w:instrText>
        </w:r>
        <w:r w:rsidR="00A84052">
          <w:rPr>
            <w:webHidden/>
          </w:rPr>
        </w:r>
        <w:r w:rsidR="00A84052">
          <w:rPr>
            <w:webHidden/>
          </w:rPr>
          <w:fldChar w:fldCharType="separate"/>
        </w:r>
        <w:r w:rsidR="00A84052">
          <w:rPr>
            <w:webHidden/>
          </w:rPr>
          <w:t>15</w:t>
        </w:r>
        <w:r w:rsidR="00A84052">
          <w:rPr>
            <w:webHidden/>
          </w:rPr>
          <w:fldChar w:fldCharType="end"/>
        </w:r>
      </w:hyperlink>
    </w:p>
    <w:p w14:paraId="71BE534C" w14:textId="28B5B744" w:rsidR="00A84052" w:rsidRDefault="00931872">
      <w:pPr>
        <w:pStyle w:val="TOC4"/>
        <w:rPr>
          <w:rFonts w:eastAsiaTheme="minorEastAsia" w:cstheme="minorBidi"/>
          <w:smallCaps w:val="0"/>
          <w:sz w:val="22"/>
          <w:szCs w:val="22"/>
          <w:lang w:eastAsia="en-US"/>
        </w:rPr>
      </w:pPr>
      <w:hyperlink w:anchor="_Toc52182076" w:history="1">
        <w:r w:rsidR="00A84052" w:rsidRPr="00B25E70">
          <w:rPr>
            <w:rStyle w:val="Hyperlink"/>
            <w:rFonts w:ascii="Arial" w:hAnsi="Arial" w:cs="Arial"/>
            <w:rtl/>
          </w:rPr>
          <w:t>الخدمات</w:t>
        </w:r>
        <w:r w:rsidR="00A84052" w:rsidRPr="00B25E70">
          <w:rPr>
            <w:rStyle w:val="Hyperlink"/>
            <w:rtl/>
          </w:rPr>
          <w:t xml:space="preserve"> </w:t>
        </w:r>
        <w:r w:rsidR="00A84052" w:rsidRPr="00B25E70">
          <w:rPr>
            <w:rStyle w:val="Hyperlink"/>
            <w:rFonts w:ascii="Arial" w:hAnsi="Arial" w:cs="Arial"/>
            <w:rtl/>
          </w:rPr>
          <w:t>الصوتية</w:t>
        </w:r>
        <w:r w:rsidR="00A84052">
          <w:rPr>
            <w:webHidden/>
          </w:rPr>
          <w:tab/>
        </w:r>
        <w:r w:rsidR="00A84052">
          <w:rPr>
            <w:webHidden/>
          </w:rPr>
          <w:fldChar w:fldCharType="begin"/>
        </w:r>
        <w:r w:rsidR="00A84052">
          <w:rPr>
            <w:webHidden/>
          </w:rPr>
          <w:instrText xml:space="preserve"> PAGEREF _Toc52182076 \h </w:instrText>
        </w:r>
        <w:r w:rsidR="00A84052">
          <w:rPr>
            <w:webHidden/>
          </w:rPr>
        </w:r>
        <w:r w:rsidR="00A84052">
          <w:rPr>
            <w:webHidden/>
          </w:rPr>
          <w:fldChar w:fldCharType="separate"/>
        </w:r>
        <w:r w:rsidR="00A84052">
          <w:rPr>
            <w:webHidden/>
          </w:rPr>
          <w:t>16</w:t>
        </w:r>
        <w:r w:rsidR="00A84052">
          <w:rPr>
            <w:webHidden/>
          </w:rPr>
          <w:fldChar w:fldCharType="end"/>
        </w:r>
      </w:hyperlink>
    </w:p>
    <w:p w14:paraId="2D8E8ABD" w14:textId="65A25C1E" w:rsidR="00A84052" w:rsidRDefault="00931872">
      <w:pPr>
        <w:pStyle w:val="TOC4"/>
        <w:rPr>
          <w:rFonts w:eastAsiaTheme="minorEastAsia" w:cstheme="minorBidi"/>
          <w:smallCaps w:val="0"/>
          <w:sz w:val="22"/>
          <w:szCs w:val="22"/>
          <w:lang w:eastAsia="en-US"/>
        </w:rPr>
      </w:pPr>
      <w:hyperlink w:anchor="_Toc52182077" w:history="1">
        <w:r w:rsidR="00A84052" w:rsidRPr="00B25E70">
          <w:rPr>
            <w:rStyle w:val="Hyperlink"/>
          </w:rPr>
          <w:t>Exchange Online</w:t>
        </w:r>
        <w:r w:rsidR="00A84052">
          <w:rPr>
            <w:webHidden/>
          </w:rPr>
          <w:tab/>
        </w:r>
        <w:r w:rsidR="00A84052">
          <w:rPr>
            <w:webHidden/>
          </w:rPr>
          <w:fldChar w:fldCharType="begin"/>
        </w:r>
        <w:r w:rsidR="00A84052">
          <w:rPr>
            <w:webHidden/>
          </w:rPr>
          <w:instrText xml:space="preserve"> PAGEREF _Toc52182077 \h </w:instrText>
        </w:r>
        <w:r w:rsidR="00A84052">
          <w:rPr>
            <w:webHidden/>
          </w:rPr>
        </w:r>
        <w:r w:rsidR="00A84052">
          <w:rPr>
            <w:webHidden/>
          </w:rPr>
          <w:fldChar w:fldCharType="separate"/>
        </w:r>
        <w:r w:rsidR="00A84052">
          <w:rPr>
            <w:webHidden/>
          </w:rPr>
          <w:t>17</w:t>
        </w:r>
        <w:r w:rsidR="00A84052">
          <w:rPr>
            <w:webHidden/>
          </w:rPr>
          <w:fldChar w:fldCharType="end"/>
        </w:r>
      </w:hyperlink>
    </w:p>
    <w:p w14:paraId="506D3F83" w14:textId="77AA1D22" w:rsidR="00A84052" w:rsidRDefault="00931872">
      <w:pPr>
        <w:pStyle w:val="TOC4"/>
        <w:rPr>
          <w:rFonts w:eastAsiaTheme="minorEastAsia" w:cstheme="minorBidi"/>
          <w:smallCaps w:val="0"/>
          <w:sz w:val="22"/>
          <w:szCs w:val="22"/>
          <w:lang w:eastAsia="en-US"/>
        </w:rPr>
      </w:pPr>
      <w:hyperlink w:anchor="_Toc52182078" w:history="1">
        <w:r w:rsidR="00A84052" w:rsidRPr="00B25E70">
          <w:rPr>
            <w:rStyle w:val="Hyperlink"/>
          </w:rPr>
          <w:t>Microsoft Stream</w:t>
        </w:r>
        <w:r w:rsidR="00A84052">
          <w:rPr>
            <w:webHidden/>
          </w:rPr>
          <w:tab/>
        </w:r>
        <w:r w:rsidR="00A84052">
          <w:rPr>
            <w:webHidden/>
          </w:rPr>
          <w:fldChar w:fldCharType="begin"/>
        </w:r>
        <w:r w:rsidR="00A84052">
          <w:rPr>
            <w:webHidden/>
          </w:rPr>
          <w:instrText xml:space="preserve"> PAGEREF _Toc52182078 \h </w:instrText>
        </w:r>
        <w:r w:rsidR="00A84052">
          <w:rPr>
            <w:webHidden/>
          </w:rPr>
        </w:r>
        <w:r w:rsidR="00A84052">
          <w:rPr>
            <w:webHidden/>
          </w:rPr>
          <w:fldChar w:fldCharType="separate"/>
        </w:r>
        <w:r w:rsidR="00A84052">
          <w:rPr>
            <w:webHidden/>
          </w:rPr>
          <w:t>18</w:t>
        </w:r>
        <w:r w:rsidR="00A84052">
          <w:rPr>
            <w:webHidden/>
          </w:rPr>
          <w:fldChar w:fldCharType="end"/>
        </w:r>
      </w:hyperlink>
    </w:p>
    <w:p w14:paraId="0A2A700A" w14:textId="444D41D3" w:rsidR="00A84052" w:rsidRDefault="00931872">
      <w:pPr>
        <w:pStyle w:val="TOC4"/>
        <w:rPr>
          <w:rFonts w:eastAsiaTheme="minorEastAsia" w:cstheme="minorBidi"/>
          <w:smallCaps w:val="0"/>
          <w:sz w:val="22"/>
          <w:szCs w:val="22"/>
          <w:lang w:eastAsia="en-US"/>
        </w:rPr>
      </w:pPr>
      <w:hyperlink w:anchor="_Toc52182079" w:history="1">
        <w:r w:rsidR="00A84052" w:rsidRPr="00B25E70">
          <w:rPr>
            <w:rStyle w:val="Hyperlink"/>
          </w:rPr>
          <w:t>Microsoft Teams</w:t>
        </w:r>
        <w:r w:rsidR="00A84052">
          <w:rPr>
            <w:webHidden/>
          </w:rPr>
          <w:tab/>
        </w:r>
        <w:r w:rsidR="00A84052">
          <w:rPr>
            <w:webHidden/>
          </w:rPr>
          <w:fldChar w:fldCharType="begin"/>
        </w:r>
        <w:r w:rsidR="00A84052">
          <w:rPr>
            <w:webHidden/>
          </w:rPr>
          <w:instrText xml:space="preserve"> PAGEREF _Toc52182079 \h </w:instrText>
        </w:r>
        <w:r w:rsidR="00A84052">
          <w:rPr>
            <w:webHidden/>
          </w:rPr>
        </w:r>
        <w:r w:rsidR="00A84052">
          <w:rPr>
            <w:webHidden/>
          </w:rPr>
          <w:fldChar w:fldCharType="separate"/>
        </w:r>
        <w:r w:rsidR="00A84052">
          <w:rPr>
            <w:webHidden/>
          </w:rPr>
          <w:t>18</w:t>
        </w:r>
        <w:r w:rsidR="00A84052">
          <w:rPr>
            <w:webHidden/>
          </w:rPr>
          <w:fldChar w:fldCharType="end"/>
        </w:r>
      </w:hyperlink>
    </w:p>
    <w:p w14:paraId="1918F53E" w14:textId="2135FAFD" w:rsidR="00A84052" w:rsidRDefault="00931872">
      <w:pPr>
        <w:pStyle w:val="TOC4"/>
        <w:rPr>
          <w:rFonts w:eastAsiaTheme="minorEastAsia" w:cstheme="minorBidi"/>
          <w:smallCaps w:val="0"/>
          <w:sz w:val="22"/>
          <w:szCs w:val="22"/>
          <w:lang w:eastAsia="en-US"/>
        </w:rPr>
      </w:pPr>
      <w:hyperlink w:anchor="_Toc52182080" w:history="1">
        <w:r w:rsidR="00A84052" w:rsidRPr="00B25E70">
          <w:rPr>
            <w:rStyle w:val="Hyperlink"/>
            <w:rFonts w:cstheme="majorHAnsi"/>
            <w:rtl/>
          </w:rPr>
          <w:t xml:space="preserve">تطبيقات </w:t>
        </w:r>
        <w:r w:rsidR="00A84052" w:rsidRPr="00B25E70">
          <w:rPr>
            <w:rStyle w:val="Hyperlink"/>
            <w:rFonts w:cstheme="majorHAnsi"/>
            <w:lang w:bidi="en-US"/>
          </w:rPr>
          <w:t>Microsoft 365</w:t>
        </w:r>
        <w:r w:rsidR="00A84052">
          <w:rPr>
            <w:webHidden/>
          </w:rPr>
          <w:tab/>
        </w:r>
        <w:r w:rsidR="00A84052">
          <w:rPr>
            <w:webHidden/>
          </w:rPr>
          <w:fldChar w:fldCharType="begin"/>
        </w:r>
        <w:r w:rsidR="00A84052">
          <w:rPr>
            <w:webHidden/>
          </w:rPr>
          <w:instrText xml:space="preserve"> PAGEREF _Toc52182080 \h </w:instrText>
        </w:r>
        <w:r w:rsidR="00A84052">
          <w:rPr>
            <w:webHidden/>
          </w:rPr>
        </w:r>
        <w:r w:rsidR="00A84052">
          <w:rPr>
            <w:webHidden/>
          </w:rPr>
          <w:fldChar w:fldCharType="separate"/>
        </w:r>
        <w:r w:rsidR="00A84052">
          <w:rPr>
            <w:webHidden/>
          </w:rPr>
          <w:t>19</w:t>
        </w:r>
        <w:r w:rsidR="00A84052">
          <w:rPr>
            <w:webHidden/>
          </w:rPr>
          <w:fldChar w:fldCharType="end"/>
        </w:r>
      </w:hyperlink>
    </w:p>
    <w:p w14:paraId="6D851B8B" w14:textId="1B3868C7" w:rsidR="00A84052" w:rsidRDefault="00931872">
      <w:pPr>
        <w:pStyle w:val="TOC4"/>
        <w:rPr>
          <w:rFonts w:eastAsiaTheme="minorEastAsia" w:cstheme="minorBidi"/>
          <w:smallCaps w:val="0"/>
          <w:sz w:val="22"/>
          <w:szCs w:val="22"/>
          <w:lang w:eastAsia="en-US"/>
        </w:rPr>
      </w:pPr>
      <w:hyperlink w:anchor="_Toc52182081" w:history="1">
        <w:r w:rsidR="00A84052" w:rsidRPr="00B25E70">
          <w:rPr>
            <w:rStyle w:val="Hyperlink"/>
            <w:rFonts w:cs="Arial"/>
          </w:rPr>
          <w:t xml:space="preserve">Office </w:t>
        </w:r>
        <w:r w:rsidR="00A84052" w:rsidRPr="00B25E70">
          <w:rPr>
            <w:rStyle w:val="Hyperlink"/>
            <w:rFonts w:ascii="Calibri Light" w:hAnsi="Calibri Light" w:cs="Calibri Light"/>
          </w:rPr>
          <w:t>for the web</w:t>
        </w:r>
        <w:r w:rsidR="00A84052">
          <w:rPr>
            <w:webHidden/>
          </w:rPr>
          <w:tab/>
        </w:r>
        <w:r w:rsidR="00A84052">
          <w:rPr>
            <w:webHidden/>
          </w:rPr>
          <w:fldChar w:fldCharType="begin"/>
        </w:r>
        <w:r w:rsidR="00A84052">
          <w:rPr>
            <w:webHidden/>
          </w:rPr>
          <w:instrText xml:space="preserve"> PAGEREF _Toc52182081 \h </w:instrText>
        </w:r>
        <w:r w:rsidR="00A84052">
          <w:rPr>
            <w:webHidden/>
          </w:rPr>
        </w:r>
        <w:r w:rsidR="00A84052">
          <w:rPr>
            <w:webHidden/>
          </w:rPr>
          <w:fldChar w:fldCharType="separate"/>
        </w:r>
        <w:r w:rsidR="00A84052">
          <w:rPr>
            <w:webHidden/>
          </w:rPr>
          <w:t>20</w:t>
        </w:r>
        <w:r w:rsidR="00A84052">
          <w:rPr>
            <w:webHidden/>
          </w:rPr>
          <w:fldChar w:fldCharType="end"/>
        </w:r>
      </w:hyperlink>
    </w:p>
    <w:p w14:paraId="267EA367" w14:textId="3632BA2F" w:rsidR="00A84052" w:rsidRDefault="00931872">
      <w:pPr>
        <w:pStyle w:val="TOC4"/>
        <w:rPr>
          <w:rFonts w:eastAsiaTheme="minorEastAsia" w:cstheme="minorBidi"/>
          <w:smallCaps w:val="0"/>
          <w:sz w:val="22"/>
          <w:szCs w:val="22"/>
          <w:lang w:eastAsia="en-US"/>
        </w:rPr>
      </w:pPr>
      <w:hyperlink w:anchor="_Toc52182082" w:history="1">
        <w:r w:rsidR="00A84052" w:rsidRPr="00B25E70">
          <w:rPr>
            <w:rStyle w:val="Hyperlink"/>
            <w:rFonts w:cs="Arial"/>
          </w:rPr>
          <w:t>OneDrive for Business</w:t>
        </w:r>
        <w:r w:rsidR="00A84052">
          <w:rPr>
            <w:webHidden/>
          </w:rPr>
          <w:tab/>
        </w:r>
        <w:r w:rsidR="00A84052">
          <w:rPr>
            <w:webHidden/>
          </w:rPr>
          <w:fldChar w:fldCharType="begin"/>
        </w:r>
        <w:r w:rsidR="00A84052">
          <w:rPr>
            <w:webHidden/>
          </w:rPr>
          <w:instrText xml:space="preserve"> PAGEREF _Toc52182082 \h </w:instrText>
        </w:r>
        <w:r w:rsidR="00A84052">
          <w:rPr>
            <w:webHidden/>
          </w:rPr>
        </w:r>
        <w:r w:rsidR="00A84052">
          <w:rPr>
            <w:webHidden/>
          </w:rPr>
          <w:fldChar w:fldCharType="separate"/>
        </w:r>
        <w:r w:rsidR="00A84052">
          <w:rPr>
            <w:webHidden/>
          </w:rPr>
          <w:t>20</w:t>
        </w:r>
        <w:r w:rsidR="00A84052">
          <w:rPr>
            <w:webHidden/>
          </w:rPr>
          <w:fldChar w:fldCharType="end"/>
        </w:r>
      </w:hyperlink>
    </w:p>
    <w:p w14:paraId="634F5C4A" w14:textId="4BBE1715" w:rsidR="00A84052" w:rsidRDefault="00931872">
      <w:pPr>
        <w:pStyle w:val="TOC4"/>
        <w:rPr>
          <w:rFonts w:eastAsiaTheme="minorEastAsia" w:cstheme="minorBidi"/>
          <w:smallCaps w:val="0"/>
          <w:sz w:val="22"/>
          <w:szCs w:val="22"/>
          <w:lang w:eastAsia="en-US"/>
        </w:rPr>
      </w:pPr>
      <w:hyperlink w:anchor="_Toc52182083" w:history="1">
        <w:r w:rsidR="00A84052" w:rsidRPr="00B25E70">
          <w:rPr>
            <w:rStyle w:val="Hyperlink"/>
            <w:rFonts w:cstheme="majorHAnsi"/>
          </w:rPr>
          <w:t>Project</w:t>
        </w:r>
        <w:r w:rsidR="00A84052">
          <w:rPr>
            <w:webHidden/>
          </w:rPr>
          <w:tab/>
        </w:r>
        <w:r w:rsidR="00A84052">
          <w:rPr>
            <w:webHidden/>
          </w:rPr>
          <w:fldChar w:fldCharType="begin"/>
        </w:r>
        <w:r w:rsidR="00A84052">
          <w:rPr>
            <w:webHidden/>
          </w:rPr>
          <w:instrText xml:space="preserve"> PAGEREF _Toc52182083 \h </w:instrText>
        </w:r>
        <w:r w:rsidR="00A84052">
          <w:rPr>
            <w:webHidden/>
          </w:rPr>
        </w:r>
        <w:r w:rsidR="00A84052">
          <w:rPr>
            <w:webHidden/>
          </w:rPr>
          <w:fldChar w:fldCharType="separate"/>
        </w:r>
        <w:r w:rsidR="00A84052">
          <w:rPr>
            <w:webHidden/>
          </w:rPr>
          <w:t>20</w:t>
        </w:r>
        <w:r w:rsidR="00A84052">
          <w:rPr>
            <w:webHidden/>
          </w:rPr>
          <w:fldChar w:fldCharType="end"/>
        </w:r>
      </w:hyperlink>
    </w:p>
    <w:p w14:paraId="769473B9" w14:textId="47576A71" w:rsidR="00A84052" w:rsidRDefault="00931872">
      <w:pPr>
        <w:pStyle w:val="TOC4"/>
        <w:rPr>
          <w:rFonts w:eastAsiaTheme="minorEastAsia" w:cstheme="minorBidi"/>
          <w:smallCaps w:val="0"/>
          <w:sz w:val="22"/>
          <w:szCs w:val="22"/>
          <w:lang w:eastAsia="en-US"/>
        </w:rPr>
      </w:pPr>
      <w:hyperlink w:anchor="_Toc52182084" w:history="1">
        <w:r w:rsidR="00A84052" w:rsidRPr="00B25E70">
          <w:rPr>
            <w:rStyle w:val="Hyperlink"/>
          </w:rPr>
          <w:t>SharePoint Online</w:t>
        </w:r>
        <w:r w:rsidR="00A84052">
          <w:rPr>
            <w:webHidden/>
          </w:rPr>
          <w:tab/>
        </w:r>
        <w:r w:rsidR="00A84052">
          <w:rPr>
            <w:webHidden/>
          </w:rPr>
          <w:fldChar w:fldCharType="begin"/>
        </w:r>
        <w:r w:rsidR="00A84052">
          <w:rPr>
            <w:webHidden/>
          </w:rPr>
          <w:instrText xml:space="preserve"> PAGEREF _Toc52182084 \h </w:instrText>
        </w:r>
        <w:r w:rsidR="00A84052">
          <w:rPr>
            <w:webHidden/>
          </w:rPr>
        </w:r>
        <w:r w:rsidR="00A84052">
          <w:rPr>
            <w:webHidden/>
          </w:rPr>
          <w:fldChar w:fldCharType="separate"/>
        </w:r>
        <w:r w:rsidR="00A84052">
          <w:rPr>
            <w:webHidden/>
          </w:rPr>
          <w:t>20</w:t>
        </w:r>
        <w:r w:rsidR="00A84052">
          <w:rPr>
            <w:webHidden/>
          </w:rPr>
          <w:fldChar w:fldCharType="end"/>
        </w:r>
      </w:hyperlink>
    </w:p>
    <w:p w14:paraId="38286F2D" w14:textId="42E94BE8" w:rsidR="00A84052" w:rsidRDefault="00931872">
      <w:pPr>
        <w:pStyle w:val="TOC4"/>
        <w:rPr>
          <w:rFonts w:eastAsiaTheme="minorEastAsia" w:cstheme="minorBidi"/>
          <w:smallCaps w:val="0"/>
          <w:sz w:val="22"/>
          <w:szCs w:val="22"/>
          <w:lang w:eastAsia="en-US"/>
        </w:rPr>
      </w:pPr>
      <w:hyperlink w:anchor="_Toc52182085" w:history="1">
        <w:r w:rsidR="00A84052" w:rsidRPr="00B25E70">
          <w:rPr>
            <w:rStyle w:val="Hyperlink"/>
            <w:rFonts w:cstheme="majorHAnsi"/>
          </w:rPr>
          <w:t>Workplace Analytics</w:t>
        </w:r>
        <w:r w:rsidR="00A84052">
          <w:rPr>
            <w:webHidden/>
          </w:rPr>
          <w:tab/>
        </w:r>
        <w:r w:rsidR="00A84052">
          <w:rPr>
            <w:webHidden/>
          </w:rPr>
          <w:fldChar w:fldCharType="begin"/>
        </w:r>
        <w:r w:rsidR="00A84052">
          <w:rPr>
            <w:webHidden/>
          </w:rPr>
          <w:instrText xml:space="preserve"> PAGEREF _Toc52182085 \h </w:instrText>
        </w:r>
        <w:r w:rsidR="00A84052">
          <w:rPr>
            <w:webHidden/>
          </w:rPr>
        </w:r>
        <w:r w:rsidR="00A84052">
          <w:rPr>
            <w:webHidden/>
          </w:rPr>
          <w:fldChar w:fldCharType="separate"/>
        </w:r>
        <w:r w:rsidR="00A84052">
          <w:rPr>
            <w:webHidden/>
          </w:rPr>
          <w:t>21</w:t>
        </w:r>
        <w:r w:rsidR="00A84052">
          <w:rPr>
            <w:webHidden/>
          </w:rPr>
          <w:fldChar w:fldCharType="end"/>
        </w:r>
      </w:hyperlink>
    </w:p>
    <w:p w14:paraId="023DEBA4" w14:textId="1A0EEE41" w:rsidR="00A84052" w:rsidRDefault="00931872">
      <w:pPr>
        <w:pStyle w:val="TOC2"/>
        <w:rPr>
          <w:rFonts w:eastAsiaTheme="minorEastAsia"/>
          <w:b w:val="0"/>
          <w:bCs w:val="0"/>
          <w:sz w:val="22"/>
          <w:szCs w:val="22"/>
          <w:lang w:eastAsia="en-US"/>
        </w:rPr>
      </w:pPr>
      <w:hyperlink w:anchor="_Toc52182086" w:history="1">
        <w:r w:rsidR="00A84052" w:rsidRPr="00B25E70">
          <w:rPr>
            <w:rStyle w:val="Hyperlink"/>
            <w:rFonts w:cs="Arial"/>
            <w:rtl/>
          </w:rPr>
          <w:t>خدمات أخرى عبر الإنترنت</w:t>
        </w:r>
        <w:r w:rsidR="00A84052">
          <w:rPr>
            <w:webHidden/>
          </w:rPr>
          <w:tab/>
        </w:r>
        <w:r w:rsidR="00A84052">
          <w:rPr>
            <w:webHidden/>
          </w:rPr>
          <w:fldChar w:fldCharType="begin"/>
        </w:r>
        <w:r w:rsidR="00A84052">
          <w:rPr>
            <w:webHidden/>
          </w:rPr>
          <w:instrText xml:space="preserve"> PAGEREF _Toc52182086 \h </w:instrText>
        </w:r>
        <w:r w:rsidR="00A84052">
          <w:rPr>
            <w:webHidden/>
          </w:rPr>
        </w:r>
        <w:r w:rsidR="00A84052">
          <w:rPr>
            <w:webHidden/>
          </w:rPr>
          <w:fldChar w:fldCharType="separate"/>
        </w:r>
        <w:r w:rsidR="00A84052">
          <w:rPr>
            <w:webHidden/>
          </w:rPr>
          <w:t>21</w:t>
        </w:r>
        <w:r w:rsidR="00A84052">
          <w:rPr>
            <w:webHidden/>
          </w:rPr>
          <w:fldChar w:fldCharType="end"/>
        </w:r>
      </w:hyperlink>
    </w:p>
    <w:p w14:paraId="1C85A156" w14:textId="77C0720F" w:rsidR="00A84052" w:rsidRDefault="00931872">
      <w:pPr>
        <w:pStyle w:val="TOC4"/>
        <w:rPr>
          <w:rFonts w:eastAsiaTheme="minorEastAsia" w:cstheme="minorBidi"/>
          <w:smallCaps w:val="0"/>
          <w:sz w:val="22"/>
          <w:szCs w:val="22"/>
          <w:lang w:eastAsia="en-US"/>
        </w:rPr>
      </w:pPr>
      <w:hyperlink w:anchor="_Toc52182087" w:history="1">
        <w:r w:rsidR="00A84052" w:rsidRPr="00B25E70">
          <w:rPr>
            <w:rStyle w:val="Hyperlink"/>
            <w:lang w:eastAsia="en-US"/>
          </w:rPr>
          <w:t>Bing Maps Mobile Asset Management Platform</w:t>
        </w:r>
        <w:r w:rsidR="00A84052">
          <w:rPr>
            <w:webHidden/>
          </w:rPr>
          <w:tab/>
        </w:r>
        <w:r w:rsidR="00A84052">
          <w:rPr>
            <w:webHidden/>
          </w:rPr>
          <w:fldChar w:fldCharType="begin"/>
        </w:r>
        <w:r w:rsidR="00A84052">
          <w:rPr>
            <w:webHidden/>
          </w:rPr>
          <w:instrText xml:space="preserve"> PAGEREF _Toc52182087 \h </w:instrText>
        </w:r>
        <w:r w:rsidR="00A84052">
          <w:rPr>
            <w:webHidden/>
          </w:rPr>
        </w:r>
        <w:r w:rsidR="00A84052">
          <w:rPr>
            <w:webHidden/>
          </w:rPr>
          <w:fldChar w:fldCharType="separate"/>
        </w:r>
        <w:r w:rsidR="00A84052">
          <w:rPr>
            <w:webHidden/>
          </w:rPr>
          <w:t>21</w:t>
        </w:r>
        <w:r w:rsidR="00A84052">
          <w:rPr>
            <w:webHidden/>
          </w:rPr>
          <w:fldChar w:fldCharType="end"/>
        </w:r>
      </w:hyperlink>
    </w:p>
    <w:p w14:paraId="4D8B20E8" w14:textId="6DAFA280" w:rsidR="00A84052" w:rsidRDefault="00931872">
      <w:pPr>
        <w:pStyle w:val="TOC4"/>
        <w:rPr>
          <w:rFonts w:eastAsiaTheme="minorEastAsia" w:cstheme="minorBidi"/>
          <w:smallCaps w:val="0"/>
          <w:sz w:val="22"/>
          <w:szCs w:val="22"/>
          <w:lang w:eastAsia="en-US"/>
        </w:rPr>
      </w:pPr>
      <w:hyperlink w:anchor="_Toc52182088" w:history="1">
        <w:r w:rsidR="00A84052" w:rsidRPr="00B25E70">
          <w:rPr>
            <w:rStyle w:val="Hyperlink"/>
            <w:rFonts w:ascii="Calibri Light" w:hAnsi="Calibri Light" w:cs="Arial"/>
          </w:rPr>
          <w:t>Business Maps Transactions and Users</w:t>
        </w:r>
        <w:r w:rsidR="00A84052">
          <w:rPr>
            <w:webHidden/>
          </w:rPr>
          <w:tab/>
        </w:r>
        <w:r w:rsidR="00A84052">
          <w:rPr>
            <w:webHidden/>
          </w:rPr>
          <w:fldChar w:fldCharType="begin"/>
        </w:r>
        <w:r w:rsidR="00A84052">
          <w:rPr>
            <w:webHidden/>
          </w:rPr>
          <w:instrText xml:space="preserve"> PAGEREF _Toc52182088 \h </w:instrText>
        </w:r>
        <w:r w:rsidR="00A84052">
          <w:rPr>
            <w:webHidden/>
          </w:rPr>
        </w:r>
        <w:r w:rsidR="00A84052">
          <w:rPr>
            <w:webHidden/>
          </w:rPr>
          <w:fldChar w:fldCharType="separate"/>
        </w:r>
        <w:r w:rsidR="00A84052">
          <w:rPr>
            <w:webHidden/>
          </w:rPr>
          <w:t>21</w:t>
        </w:r>
        <w:r w:rsidR="00A84052">
          <w:rPr>
            <w:webHidden/>
          </w:rPr>
          <w:fldChar w:fldCharType="end"/>
        </w:r>
      </w:hyperlink>
    </w:p>
    <w:p w14:paraId="6D7A4BC1" w14:textId="76209F14" w:rsidR="00A84052" w:rsidRDefault="00931872">
      <w:pPr>
        <w:pStyle w:val="TOC4"/>
        <w:rPr>
          <w:rFonts w:eastAsiaTheme="minorEastAsia" w:cstheme="minorBidi"/>
          <w:smallCaps w:val="0"/>
          <w:sz w:val="22"/>
          <w:szCs w:val="22"/>
          <w:lang w:eastAsia="en-US"/>
        </w:rPr>
      </w:pPr>
      <w:hyperlink w:anchor="_Toc52182089" w:history="1">
        <w:r w:rsidR="00A84052" w:rsidRPr="00B25E70">
          <w:rPr>
            <w:rStyle w:val="Hyperlink"/>
            <w:bCs/>
          </w:rPr>
          <w:t>Microsoft Power Platform</w:t>
        </w:r>
        <w:r w:rsidR="00A84052">
          <w:rPr>
            <w:webHidden/>
          </w:rPr>
          <w:tab/>
        </w:r>
        <w:r w:rsidR="00A84052">
          <w:rPr>
            <w:webHidden/>
          </w:rPr>
          <w:fldChar w:fldCharType="begin"/>
        </w:r>
        <w:r w:rsidR="00A84052">
          <w:rPr>
            <w:webHidden/>
          </w:rPr>
          <w:instrText xml:space="preserve"> PAGEREF _Toc52182089 \h </w:instrText>
        </w:r>
        <w:r w:rsidR="00A84052">
          <w:rPr>
            <w:webHidden/>
          </w:rPr>
        </w:r>
        <w:r w:rsidR="00A84052">
          <w:rPr>
            <w:webHidden/>
          </w:rPr>
          <w:fldChar w:fldCharType="separate"/>
        </w:r>
        <w:r w:rsidR="00A84052">
          <w:rPr>
            <w:webHidden/>
          </w:rPr>
          <w:t>22</w:t>
        </w:r>
        <w:r w:rsidR="00A84052">
          <w:rPr>
            <w:webHidden/>
          </w:rPr>
          <w:fldChar w:fldCharType="end"/>
        </w:r>
      </w:hyperlink>
    </w:p>
    <w:p w14:paraId="07B92566" w14:textId="050541FF" w:rsidR="00A84052" w:rsidRDefault="00931872">
      <w:pPr>
        <w:pStyle w:val="TOC4"/>
        <w:rPr>
          <w:rFonts w:eastAsiaTheme="minorEastAsia" w:cstheme="minorBidi"/>
          <w:smallCaps w:val="0"/>
          <w:sz w:val="22"/>
          <w:szCs w:val="22"/>
          <w:lang w:eastAsia="en-US"/>
        </w:rPr>
      </w:pPr>
      <w:hyperlink w:anchor="_Toc52182090" w:history="1">
        <w:r w:rsidR="00A84052" w:rsidRPr="00B25E70">
          <w:rPr>
            <w:rStyle w:val="Hyperlink"/>
            <w:rFonts w:ascii="Calibri" w:hAnsi="Calibri" w:cs="Arial"/>
            <w:bCs/>
            <w:rtl/>
          </w:rPr>
          <w:t>خدمات المحتوى الذكي</w:t>
        </w:r>
        <w:r w:rsidR="00A84052">
          <w:rPr>
            <w:webHidden/>
          </w:rPr>
          <w:tab/>
        </w:r>
        <w:r w:rsidR="00A84052">
          <w:rPr>
            <w:webHidden/>
          </w:rPr>
          <w:fldChar w:fldCharType="begin"/>
        </w:r>
        <w:r w:rsidR="00A84052">
          <w:rPr>
            <w:webHidden/>
          </w:rPr>
          <w:instrText xml:space="preserve"> PAGEREF _Toc52182090 \h </w:instrText>
        </w:r>
        <w:r w:rsidR="00A84052">
          <w:rPr>
            <w:webHidden/>
          </w:rPr>
        </w:r>
        <w:r w:rsidR="00A84052">
          <w:rPr>
            <w:webHidden/>
          </w:rPr>
          <w:fldChar w:fldCharType="separate"/>
        </w:r>
        <w:r w:rsidR="00A84052">
          <w:rPr>
            <w:webHidden/>
          </w:rPr>
          <w:t>23</w:t>
        </w:r>
        <w:r w:rsidR="00A84052">
          <w:rPr>
            <w:webHidden/>
          </w:rPr>
          <w:fldChar w:fldCharType="end"/>
        </w:r>
      </w:hyperlink>
    </w:p>
    <w:p w14:paraId="64DC7E50" w14:textId="01AEA19E" w:rsidR="00A84052" w:rsidRDefault="00931872">
      <w:pPr>
        <w:pStyle w:val="TOC4"/>
        <w:rPr>
          <w:rFonts w:eastAsiaTheme="minorEastAsia" w:cstheme="minorBidi"/>
          <w:smallCaps w:val="0"/>
          <w:sz w:val="22"/>
          <w:szCs w:val="22"/>
          <w:lang w:eastAsia="en-US"/>
        </w:rPr>
      </w:pPr>
      <w:hyperlink w:anchor="_Toc52182091" w:history="1">
        <w:r w:rsidR="00A84052" w:rsidRPr="00B25E70">
          <w:rPr>
            <w:rStyle w:val="Hyperlink"/>
            <w:bCs/>
            <w:lang w:bidi=""/>
          </w:rPr>
          <w:t>Microsoft 365</w:t>
        </w:r>
        <w:r w:rsidR="00A84052" w:rsidRPr="00B25E70">
          <w:rPr>
            <w:rStyle w:val="Hyperlink"/>
            <w:bCs/>
            <w:rtl/>
          </w:rPr>
          <w:t xml:space="preserve"> - الترخيص غير المراقب</w:t>
        </w:r>
        <w:r w:rsidR="00A84052">
          <w:rPr>
            <w:webHidden/>
          </w:rPr>
          <w:tab/>
        </w:r>
        <w:r w:rsidR="00A84052">
          <w:rPr>
            <w:webHidden/>
          </w:rPr>
          <w:fldChar w:fldCharType="begin"/>
        </w:r>
        <w:r w:rsidR="00A84052">
          <w:rPr>
            <w:webHidden/>
          </w:rPr>
          <w:instrText xml:space="preserve"> PAGEREF _Toc52182091 \h </w:instrText>
        </w:r>
        <w:r w:rsidR="00A84052">
          <w:rPr>
            <w:webHidden/>
          </w:rPr>
        </w:r>
        <w:r w:rsidR="00A84052">
          <w:rPr>
            <w:webHidden/>
          </w:rPr>
          <w:fldChar w:fldCharType="separate"/>
        </w:r>
        <w:r w:rsidR="00A84052">
          <w:rPr>
            <w:webHidden/>
          </w:rPr>
          <w:t>23</w:t>
        </w:r>
        <w:r w:rsidR="00A84052">
          <w:rPr>
            <w:webHidden/>
          </w:rPr>
          <w:fldChar w:fldCharType="end"/>
        </w:r>
      </w:hyperlink>
    </w:p>
    <w:p w14:paraId="79E6AF1B" w14:textId="12EE8F68" w:rsidR="00A84052" w:rsidRDefault="00931872">
      <w:pPr>
        <w:pStyle w:val="TOC4"/>
        <w:rPr>
          <w:rFonts w:eastAsiaTheme="minorEastAsia" w:cstheme="minorBidi"/>
          <w:smallCaps w:val="0"/>
          <w:sz w:val="22"/>
          <w:szCs w:val="22"/>
          <w:lang w:eastAsia="en-US"/>
        </w:rPr>
      </w:pPr>
      <w:hyperlink w:anchor="_Toc52182092" w:history="1">
        <w:r w:rsidR="00A84052" w:rsidRPr="00B25E70">
          <w:rPr>
            <w:rStyle w:val="Hyperlink"/>
            <w:rFonts w:ascii="Calibri" w:hAnsi="Calibri" w:cs="Arial"/>
            <w:rtl/>
          </w:rPr>
          <w:t xml:space="preserve">عروض </w:t>
        </w:r>
        <w:r w:rsidR="00A84052" w:rsidRPr="00B25E70">
          <w:rPr>
            <w:rStyle w:val="Hyperlink"/>
            <w:rFonts w:cstheme="majorHAnsi"/>
          </w:rPr>
          <w:t>GitHub</w:t>
        </w:r>
        <w:r w:rsidR="00A84052">
          <w:rPr>
            <w:webHidden/>
          </w:rPr>
          <w:tab/>
        </w:r>
        <w:r w:rsidR="00A84052">
          <w:rPr>
            <w:webHidden/>
          </w:rPr>
          <w:fldChar w:fldCharType="begin"/>
        </w:r>
        <w:r w:rsidR="00A84052">
          <w:rPr>
            <w:webHidden/>
          </w:rPr>
          <w:instrText xml:space="preserve"> PAGEREF _Toc52182092 \h </w:instrText>
        </w:r>
        <w:r w:rsidR="00A84052">
          <w:rPr>
            <w:webHidden/>
          </w:rPr>
        </w:r>
        <w:r w:rsidR="00A84052">
          <w:rPr>
            <w:webHidden/>
          </w:rPr>
          <w:fldChar w:fldCharType="separate"/>
        </w:r>
        <w:r w:rsidR="00A84052">
          <w:rPr>
            <w:webHidden/>
          </w:rPr>
          <w:t>23</w:t>
        </w:r>
        <w:r w:rsidR="00A84052">
          <w:rPr>
            <w:webHidden/>
          </w:rPr>
          <w:fldChar w:fldCharType="end"/>
        </w:r>
      </w:hyperlink>
    </w:p>
    <w:p w14:paraId="21D89C2A" w14:textId="2D29E235" w:rsidR="00A84052" w:rsidRDefault="00931872">
      <w:pPr>
        <w:pStyle w:val="TOC4"/>
        <w:rPr>
          <w:rFonts w:eastAsiaTheme="minorEastAsia" w:cstheme="minorBidi"/>
          <w:smallCaps w:val="0"/>
          <w:sz w:val="22"/>
          <w:szCs w:val="22"/>
          <w:lang w:eastAsia="en-US"/>
        </w:rPr>
      </w:pPr>
      <w:hyperlink w:anchor="_Toc52182093" w:history="1">
        <w:r w:rsidR="00A84052" w:rsidRPr="00B25E70">
          <w:rPr>
            <w:rStyle w:val="Hyperlink"/>
          </w:rPr>
          <w:t>Microsoft Cloud App Security</w:t>
        </w:r>
        <w:r w:rsidR="00A84052">
          <w:rPr>
            <w:webHidden/>
          </w:rPr>
          <w:tab/>
        </w:r>
        <w:r w:rsidR="00A84052">
          <w:rPr>
            <w:webHidden/>
          </w:rPr>
          <w:fldChar w:fldCharType="begin"/>
        </w:r>
        <w:r w:rsidR="00A84052">
          <w:rPr>
            <w:webHidden/>
          </w:rPr>
          <w:instrText xml:space="preserve"> PAGEREF _Toc52182093 \h </w:instrText>
        </w:r>
        <w:r w:rsidR="00A84052">
          <w:rPr>
            <w:webHidden/>
          </w:rPr>
        </w:r>
        <w:r w:rsidR="00A84052">
          <w:rPr>
            <w:webHidden/>
          </w:rPr>
          <w:fldChar w:fldCharType="separate"/>
        </w:r>
        <w:r w:rsidR="00A84052">
          <w:rPr>
            <w:webHidden/>
          </w:rPr>
          <w:t>24</w:t>
        </w:r>
        <w:r w:rsidR="00A84052">
          <w:rPr>
            <w:webHidden/>
          </w:rPr>
          <w:fldChar w:fldCharType="end"/>
        </w:r>
      </w:hyperlink>
    </w:p>
    <w:p w14:paraId="0DEBCCC1" w14:textId="3D9C3C5D" w:rsidR="00A84052" w:rsidRDefault="00931872">
      <w:pPr>
        <w:pStyle w:val="TOC4"/>
        <w:rPr>
          <w:rFonts w:eastAsiaTheme="minorEastAsia" w:cstheme="minorBidi"/>
          <w:smallCaps w:val="0"/>
          <w:sz w:val="22"/>
          <w:szCs w:val="22"/>
          <w:lang w:eastAsia="en-US"/>
        </w:rPr>
      </w:pPr>
      <w:hyperlink w:anchor="_Toc52182094" w:history="1">
        <w:r w:rsidR="00A84052" w:rsidRPr="00B25E70">
          <w:rPr>
            <w:rStyle w:val="Hyperlink"/>
            <w:rFonts w:cs="Arial"/>
            <w:rtl/>
          </w:rPr>
          <w:t xml:space="preserve">توصيل بيانات </w:t>
        </w:r>
        <w:r w:rsidR="00A84052" w:rsidRPr="00B25E70">
          <w:rPr>
            <w:rStyle w:val="Hyperlink"/>
            <w:lang w:eastAsia="en-US"/>
          </w:rPr>
          <w:t>Microsoft Graph</w:t>
        </w:r>
        <w:r w:rsidR="00A84052" w:rsidRPr="00B25E70">
          <w:rPr>
            <w:rStyle w:val="Hyperlink"/>
            <w:rFonts w:cs="Arial"/>
            <w:rtl/>
          </w:rPr>
          <w:t xml:space="preserve"> لموردي البرامج المستقلين</w:t>
        </w:r>
        <w:r w:rsidR="00A84052" w:rsidRPr="00B25E70">
          <w:rPr>
            <w:rStyle w:val="Hyperlink"/>
            <w:rtl/>
            <w:lang w:eastAsia="en-US"/>
          </w:rPr>
          <w:t xml:space="preserve"> </w:t>
        </w:r>
        <w:r w:rsidR="00A84052" w:rsidRPr="00B25E70">
          <w:rPr>
            <w:rStyle w:val="Hyperlink"/>
            <w:lang w:eastAsia="en-US"/>
          </w:rPr>
          <w:t>(ISV)</w:t>
        </w:r>
        <w:r w:rsidR="00A84052">
          <w:rPr>
            <w:webHidden/>
          </w:rPr>
          <w:tab/>
        </w:r>
        <w:r w:rsidR="00A84052">
          <w:rPr>
            <w:webHidden/>
          </w:rPr>
          <w:fldChar w:fldCharType="begin"/>
        </w:r>
        <w:r w:rsidR="00A84052">
          <w:rPr>
            <w:webHidden/>
          </w:rPr>
          <w:instrText xml:space="preserve"> PAGEREF _Toc52182094 \h </w:instrText>
        </w:r>
        <w:r w:rsidR="00A84052">
          <w:rPr>
            <w:webHidden/>
          </w:rPr>
        </w:r>
        <w:r w:rsidR="00A84052">
          <w:rPr>
            <w:webHidden/>
          </w:rPr>
          <w:fldChar w:fldCharType="separate"/>
        </w:r>
        <w:r w:rsidR="00A84052">
          <w:rPr>
            <w:webHidden/>
          </w:rPr>
          <w:t>24</w:t>
        </w:r>
        <w:r w:rsidR="00A84052">
          <w:rPr>
            <w:webHidden/>
          </w:rPr>
          <w:fldChar w:fldCharType="end"/>
        </w:r>
      </w:hyperlink>
    </w:p>
    <w:p w14:paraId="2A1AC542" w14:textId="55FA3F2D" w:rsidR="00A84052" w:rsidRDefault="00931872">
      <w:pPr>
        <w:pStyle w:val="TOC4"/>
        <w:rPr>
          <w:rFonts w:eastAsiaTheme="minorEastAsia" w:cstheme="minorBidi"/>
          <w:smallCaps w:val="0"/>
          <w:sz w:val="22"/>
          <w:szCs w:val="22"/>
          <w:lang w:eastAsia="en-US"/>
        </w:rPr>
      </w:pPr>
      <w:hyperlink w:anchor="_Toc52182095" w:history="1">
        <w:r w:rsidR="00A84052" w:rsidRPr="00B25E70">
          <w:rPr>
            <w:rStyle w:val="Hyperlink"/>
            <w:rFonts w:cstheme="majorHAnsi"/>
          </w:rPr>
          <w:t>Microsoft Healthcare Bot Service</w:t>
        </w:r>
        <w:r w:rsidR="00A84052">
          <w:rPr>
            <w:webHidden/>
          </w:rPr>
          <w:tab/>
        </w:r>
        <w:r w:rsidR="00A84052">
          <w:rPr>
            <w:webHidden/>
          </w:rPr>
          <w:fldChar w:fldCharType="begin"/>
        </w:r>
        <w:r w:rsidR="00A84052">
          <w:rPr>
            <w:webHidden/>
          </w:rPr>
          <w:instrText xml:space="preserve"> PAGEREF _Toc52182095 \h </w:instrText>
        </w:r>
        <w:r w:rsidR="00A84052">
          <w:rPr>
            <w:webHidden/>
          </w:rPr>
        </w:r>
        <w:r w:rsidR="00A84052">
          <w:rPr>
            <w:webHidden/>
          </w:rPr>
          <w:fldChar w:fldCharType="separate"/>
        </w:r>
        <w:r w:rsidR="00A84052">
          <w:rPr>
            <w:webHidden/>
          </w:rPr>
          <w:t>24</w:t>
        </w:r>
        <w:r w:rsidR="00A84052">
          <w:rPr>
            <w:webHidden/>
          </w:rPr>
          <w:fldChar w:fldCharType="end"/>
        </w:r>
      </w:hyperlink>
    </w:p>
    <w:p w14:paraId="600E30D8" w14:textId="1F1E0875" w:rsidR="00A84052" w:rsidRDefault="00931872">
      <w:pPr>
        <w:pStyle w:val="TOC4"/>
        <w:rPr>
          <w:rFonts w:eastAsiaTheme="minorEastAsia" w:cstheme="minorBidi"/>
          <w:smallCaps w:val="0"/>
          <w:sz w:val="22"/>
          <w:szCs w:val="22"/>
          <w:lang w:eastAsia="en-US"/>
        </w:rPr>
      </w:pPr>
      <w:hyperlink w:anchor="_Toc52182096" w:history="1">
        <w:r w:rsidR="00A84052" w:rsidRPr="00B25E70">
          <w:rPr>
            <w:rStyle w:val="Hyperlink"/>
          </w:rPr>
          <w:t>Microsoft Intune</w:t>
        </w:r>
        <w:r w:rsidR="00A84052">
          <w:rPr>
            <w:webHidden/>
          </w:rPr>
          <w:tab/>
        </w:r>
        <w:r w:rsidR="00A84052">
          <w:rPr>
            <w:webHidden/>
          </w:rPr>
          <w:fldChar w:fldCharType="begin"/>
        </w:r>
        <w:r w:rsidR="00A84052">
          <w:rPr>
            <w:webHidden/>
          </w:rPr>
          <w:instrText xml:space="preserve"> PAGEREF _Toc52182096 \h </w:instrText>
        </w:r>
        <w:r w:rsidR="00A84052">
          <w:rPr>
            <w:webHidden/>
          </w:rPr>
        </w:r>
        <w:r w:rsidR="00A84052">
          <w:rPr>
            <w:webHidden/>
          </w:rPr>
          <w:fldChar w:fldCharType="separate"/>
        </w:r>
        <w:r w:rsidR="00A84052">
          <w:rPr>
            <w:webHidden/>
          </w:rPr>
          <w:t>25</w:t>
        </w:r>
        <w:r w:rsidR="00A84052">
          <w:rPr>
            <w:webHidden/>
          </w:rPr>
          <w:fldChar w:fldCharType="end"/>
        </w:r>
      </w:hyperlink>
    </w:p>
    <w:p w14:paraId="1B74AD55" w14:textId="2B834F21" w:rsidR="00A84052" w:rsidRDefault="00931872">
      <w:pPr>
        <w:pStyle w:val="TOC4"/>
        <w:rPr>
          <w:rFonts w:eastAsiaTheme="minorEastAsia" w:cstheme="minorBidi"/>
          <w:smallCaps w:val="0"/>
          <w:sz w:val="22"/>
          <w:szCs w:val="22"/>
          <w:lang w:eastAsia="en-US"/>
        </w:rPr>
      </w:pPr>
      <w:hyperlink w:anchor="_Toc52182097" w:history="1">
        <w:r w:rsidR="00A84052" w:rsidRPr="00B25E70">
          <w:rPr>
            <w:rStyle w:val="Hyperlink"/>
            <w:rFonts w:ascii="Calibri Light" w:hAnsi="Calibri Light" w:cs="Arial"/>
          </w:rPr>
          <w:t>Microsoft Learning</w:t>
        </w:r>
        <w:r w:rsidR="00A84052">
          <w:rPr>
            <w:webHidden/>
          </w:rPr>
          <w:tab/>
        </w:r>
        <w:r w:rsidR="00A84052">
          <w:rPr>
            <w:webHidden/>
          </w:rPr>
          <w:fldChar w:fldCharType="begin"/>
        </w:r>
        <w:r w:rsidR="00A84052">
          <w:rPr>
            <w:webHidden/>
          </w:rPr>
          <w:instrText xml:space="preserve"> PAGEREF _Toc52182097 \h </w:instrText>
        </w:r>
        <w:r w:rsidR="00A84052">
          <w:rPr>
            <w:webHidden/>
          </w:rPr>
        </w:r>
        <w:r w:rsidR="00A84052">
          <w:rPr>
            <w:webHidden/>
          </w:rPr>
          <w:fldChar w:fldCharType="separate"/>
        </w:r>
        <w:r w:rsidR="00A84052">
          <w:rPr>
            <w:webHidden/>
          </w:rPr>
          <w:t>25</w:t>
        </w:r>
        <w:r w:rsidR="00A84052">
          <w:rPr>
            <w:webHidden/>
          </w:rPr>
          <w:fldChar w:fldCharType="end"/>
        </w:r>
      </w:hyperlink>
    </w:p>
    <w:p w14:paraId="662A47B4" w14:textId="145F0424" w:rsidR="00A84052" w:rsidRDefault="00931872">
      <w:pPr>
        <w:pStyle w:val="TOC4"/>
        <w:rPr>
          <w:rFonts w:eastAsiaTheme="minorEastAsia" w:cstheme="minorBidi"/>
          <w:smallCaps w:val="0"/>
          <w:sz w:val="22"/>
          <w:szCs w:val="22"/>
          <w:lang w:eastAsia="en-US"/>
        </w:rPr>
      </w:pPr>
      <w:hyperlink w:anchor="_Toc52182098" w:history="1">
        <w:r w:rsidR="00A84052" w:rsidRPr="00B25E70">
          <w:rPr>
            <w:rStyle w:val="Hyperlink"/>
            <w:lang w:eastAsia="en-US"/>
          </w:rPr>
          <w:t>Microsoft Search in Bing</w:t>
        </w:r>
        <w:r w:rsidR="00A84052">
          <w:rPr>
            <w:webHidden/>
          </w:rPr>
          <w:tab/>
        </w:r>
        <w:r w:rsidR="00A84052">
          <w:rPr>
            <w:webHidden/>
          </w:rPr>
          <w:fldChar w:fldCharType="begin"/>
        </w:r>
        <w:r w:rsidR="00A84052">
          <w:rPr>
            <w:webHidden/>
          </w:rPr>
          <w:instrText xml:space="preserve"> PAGEREF _Toc52182098 \h </w:instrText>
        </w:r>
        <w:r w:rsidR="00A84052">
          <w:rPr>
            <w:webHidden/>
          </w:rPr>
        </w:r>
        <w:r w:rsidR="00A84052">
          <w:rPr>
            <w:webHidden/>
          </w:rPr>
          <w:fldChar w:fldCharType="separate"/>
        </w:r>
        <w:r w:rsidR="00A84052">
          <w:rPr>
            <w:webHidden/>
          </w:rPr>
          <w:t>25</w:t>
        </w:r>
        <w:r w:rsidR="00A84052">
          <w:rPr>
            <w:webHidden/>
          </w:rPr>
          <w:fldChar w:fldCharType="end"/>
        </w:r>
      </w:hyperlink>
    </w:p>
    <w:p w14:paraId="7F0DBC92" w14:textId="2E48D3A5" w:rsidR="00A84052" w:rsidRDefault="00931872">
      <w:pPr>
        <w:pStyle w:val="TOC4"/>
        <w:rPr>
          <w:rFonts w:eastAsiaTheme="minorEastAsia" w:cstheme="minorBidi"/>
          <w:smallCaps w:val="0"/>
          <w:sz w:val="22"/>
          <w:szCs w:val="22"/>
          <w:lang w:eastAsia="en-US"/>
        </w:rPr>
      </w:pPr>
      <w:hyperlink w:anchor="_Toc52182099" w:history="1">
        <w:r w:rsidR="00A84052" w:rsidRPr="00B25E70">
          <w:rPr>
            <w:rStyle w:val="Hyperlink"/>
            <w:rFonts w:cstheme="majorHAnsi"/>
          </w:rPr>
          <w:t>Microsoft Threat Protection</w:t>
        </w:r>
        <w:r w:rsidR="00A84052">
          <w:rPr>
            <w:webHidden/>
          </w:rPr>
          <w:tab/>
        </w:r>
        <w:r w:rsidR="00A84052">
          <w:rPr>
            <w:webHidden/>
          </w:rPr>
          <w:fldChar w:fldCharType="begin"/>
        </w:r>
        <w:r w:rsidR="00A84052">
          <w:rPr>
            <w:webHidden/>
          </w:rPr>
          <w:instrText xml:space="preserve"> PAGEREF _Toc52182099 \h </w:instrText>
        </w:r>
        <w:r w:rsidR="00A84052">
          <w:rPr>
            <w:webHidden/>
          </w:rPr>
        </w:r>
        <w:r w:rsidR="00A84052">
          <w:rPr>
            <w:webHidden/>
          </w:rPr>
          <w:fldChar w:fldCharType="separate"/>
        </w:r>
        <w:r w:rsidR="00A84052">
          <w:rPr>
            <w:webHidden/>
          </w:rPr>
          <w:t>26</w:t>
        </w:r>
        <w:r w:rsidR="00A84052">
          <w:rPr>
            <w:webHidden/>
          </w:rPr>
          <w:fldChar w:fldCharType="end"/>
        </w:r>
      </w:hyperlink>
    </w:p>
    <w:p w14:paraId="4D083ABA" w14:textId="3DA6B803" w:rsidR="00A84052" w:rsidRDefault="00931872">
      <w:pPr>
        <w:pStyle w:val="TOC4"/>
        <w:rPr>
          <w:rFonts w:eastAsiaTheme="minorEastAsia" w:cstheme="minorBidi"/>
          <w:smallCaps w:val="0"/>
          <w:sz w:val="22"/>
          <w:szCs w:val="22"/>
          <w:lang w:eastAsia="en-US"/>
        </w:rPr>
      </w:pPr>
      <w:hyperlink w:anchor="_Toc52182100" w:history="1">
        <w:r w:rsidR="00A84052" w:rsidRPr="00B25E70">
          <w:rPr>
            <w:rStyle w:val="Hyperlink"/>
            <w:rFonts w:cs="Arial"/>
            <w:bCs/>
          </w:rPr>
          <w:t>Minecraft: Education Edition</w:t>
        </w:r>
        <w:r w:rsidR="00A84052">
          <w:rPr>
            <w:webHidden/>
          </w:rPr>
          <w:tab/>
        </w:r>
        <w:r w:rsidR="00A84052">
          <w:rPr>
            <w:webHidden/>
          </w:rPr>
          <w:fldChar w:fldCharType="begin"/>
        </w:r>
        <w:r w:rsidR="00A84052">
          <w:rPr>
            <w:webHidden/>
          </w:rPr>
          <w:instrText xml:space="preserve"> PAGEREF _Toc52182100 \h </w:instrText>
        </w:r>
        <w:r w:rsidR="00A84052">
          <w:rPr>
            <w:webHidden/>
          </w:rPr>
        </w:r>
        <w:r w:rsidR="00A84052">
          <w:rPr>
            <w:webHidden/>
          </w:rPr>
          <w:fldChar w:fldCharType="separate"/>
        </w:r>
        <w:r w:rsidR="00A84052">
          <w:rPr>
            <w:webHidden/>
          </w:rPr>
          <w:t>26</w:t>
        </w:r>
        <w:r w:rsidR="00A84052">
          <w:rPr>
            <w:webHidden/>
          </w:rPr>
          <w:fldChar w:fldCharType="end"/>
        </w:r>
      </w:hyperlink>
    </w:p>
    <w:p w14:paraId="4FC1DDFE" w14:textId="56E64F6E" w:rsidR="00A84052" w:rsidRDefault="00931872">
      <w:pPr>
        <w:pStyle w:val="TOC4"/>
        <w:rPr>
          <w:rFonts w:eastAsiaTheme="minorEastAsia" w:cstheme="minorBidi"/>
          <w:smallCaps w:val="0"/>
          <w:sz w:val="22"/>
          <w:szCs w:val="22"/>
          <w:lang w:eastAsia="en-US"/>
        </w:rPr>
      </w:pPr>
      <w:hyperlink w:anchor="_Toc52182101" w:history="1">
        <w:r w:rsidR="00A84052" w:rsidRPr="00B25E70">
          <w:rPr>
            <w:rStyle w:val="Hyperlink"/>
            <w:rFonts w:cs="Arial"/>
          </w:rPr>
          <w:t>Office 365 Developer</w:t>
        </w:r>
        <w:r w:rsidR="00A84052">
          <w:rPr>
            <w:webHidden/>
          </w:rPr>
          <w:tab/>
        </w:r>
        <w:r w:rsidR="00A84052">
          <w:rPr>
            <w:webHidden/>
          </w:rPr>
          <w:fldChar w:fldCharType="begin"/>
        </w:r>
        <w:r w:rsidR="00A84052">
          <w:rPr>
            <w:webHidden/>
          </w:rPr>
          <w:instrText xml:space="preserve"> PAGEREF _Toc52182101 \h </w:instrText>
        </w:r>
        <w:r w:rsidR="00A84052">
          <w:rPr>
            <w:webHidden/>
          </w:rPr>
        </w:r>
        <w:r w:rsidR="00A84052">
          <w:rPr>
            <w:webHidden/>
          </w:rPr>
          <w:fldChar w:fldCharType="separate"/>
        </w:r>
        <w:r w:rsidR="00A84052">
          <w:rPr>
            <w:webHidden/>
          </w:rPr>
          <w:t>26</w:t>
        </w:r>
        <w:r w:rsidR="00A84052">
          <w:rPr>
            <w:webHidden/>
          </w:rPr>
          <w:fldChar w:fldCharType="end"/>
        </w:r>
      </w:hyperlink>
    </w:p>
    <w:p w14:paraId="5B6E2CBE" w14:textId="405B4298" w:rsidR="00A84052" w:rsidRDefault="00931872">
      <w:pPr>
        <w:pStyle w:val="TOC4"/>
        <w:rPr>
          <w:rFonts w:eastAsiaTheme="minorEastAsia" w:cstheme="minorBidi"/>
          <w:smallCaps w:val="0"/>
          <w:sz w:val="22"/>
          <w:szCs w:val="22"/>
          <w:lang w:eastAsia="en-US"/>
        </w:rPr>
      </w:pPr>
      <w:hyperlink w:anchor="_Toc52182102" w:history="1">
        <w:r w:rsidR="00A84052" w:rsidRPr="00B25E70">
          <w:rPr>
            <w:rStyle w:val="Hyperlink"/>
            <w:rFonts w:asciiTheme="minorBidi" w:hAnsiTheme="minorBidi"/>
            <w:rtl/>
          </w:rPr>
          <w:t>الحماية المتقدمة من المخاطر لـ</w:t>
        </w:r>
        <w:r w:rsidR="00A84052" w:rsidRPr="00B25E70">
          <w:rPr>
            <w:rStyle w:val="Hyperlink"/>
            <w:rFonts w:ascii="Calibri Light" w:hAnsi="Calibri Light" w:cs="Calibri Light"/>
            <w:rtl/>
          </w:rPr>
          <w:t xml:space="preserve"> </w:t>
        </w:r>
        <w:r w:rsidR="00A84052" w:rsidRPr="00B25E70">
          <w:rPr>
            <w:rStyle w:val="Hyperlink"/>
            <w:rFonts w:ascii="Calibri Light" w:hAnsi="Calibri Light" w:cs="Calibri Light"/>
          </w:rPr>
          <w:t>Microsoft Defender</w:t>
        </w:r>
        <w:r w:rsidR="00A84052">
          <w:rPr>
            <w:webHidden/>
          </w:rPr>
          <w:tab/>
        </w:r>
        <w:r w:rsidR="00A84052">
          <w:rPr>
            <w:webHidden/>
          </w:rPr>
          <w:fldChar w:fldCharType="begin"/>
        </w:r>
        <w:r w:rsidR="00A84052">
          <w:rPr>
            <w:webHidden/>
          </w:rPr>
          <w:instrText xml:space="preserve"> PAGEREF _Toc52182102 \h </w:instrText>
        </w:r>
        <w:r w:rsidR="00A84052">
          <w:rPr>
            <w:webHidden/>
          </w:rPr>
        </w:r>
        <w:r w:rsidR="00A84052">
          <w:rPr>
            <w:webHidden/>
          </w:rPr>
          <w:fldChar w:fldCharType="separate"/>
        </w:r>
        <w:r w:rsidR="00A84052">
          <w:rPr>
            <w:webHidden/>
          </w:rPr>
          <w:t>26</w:t>
        </w:r>
        <w:r w:rsidR="00A84052">
          <w:rPr>
            <w:webHidden/>
          </w:rPr>
          <w:fldChar w:fldCharType="end"/>
        </w:r>
      </w:hyperlink>
    </w:p>
    <w:p w14:paraId="2CB75C34" w14:textId="0C656BD8" w:rsidR="00A84052" w:rsidRDefault="00931872">
      <w:pPr>
        <w:pStyle w:val="TOC1"/>
        <w:rPr>
          <w:rFonts w:eastAsiaTheme="minorEastAsia"/>
          <w:b w:val="0"/>
          <w:bCs w:val="0"/>
          <w:caps w:val="0"/>
          <w:sz w:val="22"/>
          <w:szCs w:val="22"/>
          <w:lang w:eastAsia="en-US"/>
        </w:rPr>
      </w:pPr>
      <w:hyperlink w:anchor="_Toc52182103" w:history="1">
        <w:r w:rsidR="00A84052" w:rsidRPr="00B25E70">
          <w:rPr>
            <w:rStyle w:val="Hyperlink"/>
            <w:rFonts w:cs="Arial"/>
            <w:rtl/>
          </w:rPr>
          <w:t xml:space="preserve">المرفق </w:t>
        </w:r>
        <w:r w:rsidR="00A84052" w:rsidRPr="00B25E70">
          <w:rPr>
            <w:rStyle w:val="Hyperlink"/>
            <w:rFonts w:cs="Arial"/>
            <w:lang w:bidi="en-US"/>
          </w:rPr>
          <w:t>1</w:t>
        </w:r>
        <w:r w:rsidR="00A84052" w:rsidRPr="00B25E70">
          <w:rPr>
            <w:rStyle w:val="Hyperlink"/>
            <w:rFonts w:cs="Arial"/>
            <w:rtl/>
          </w:rPr>
          <w:t xml:space="preserve"> – الإشعارات</w:t>
        </w:r>
        <w:r w:rsidR="00A84052">
          <w:rPr>
            <w:webHidden/>
          </w:rPr>
          <w:tab/>
        </w:r>
        <w:r w:rsidR="00A84052">
          <w:rPr>
            <w:webHidden/>
          </w:rPr>
          <w:fldChar w:fldCharType="begin"/>
        </w:r>
        <w:r w:rsidR="00A84052">
          <w:rPr>
            <w:webHidden/>
          </w:rPr>
          <w:instrText xml:space="preserve"> PAGEREF _Toc52182103 \h </w:instrText>
        </w:r>
        <w:r w:rsidR="00A84052">
          <w:rPr>
            <w:webHidden/>
          </w:rPr>
        </w:r>
        <w:r w:rsidR="00A84052">
          <w:rPr>
            <w:webHidden/>
          </w:rPr>
          <w:fldChar w:fldCharType="separate"/>
        </w:r>
        <w:r w:rsidR="00A84052">
          <w:rPr>
            <w:webHidden/>
          </w:rPr>
          <w:t>27</w:t>
        </w:r>
        <w:r w:rsidR="00A84052">
          <w:rPr>
            <w:webHidden/>
          </w:rPr>
          <w:fldChar w:fldCharType="end"/>
        </w:r>
      </w:hyperlink>
    </w:p>
    <w:p w14:paraId="1158EEF1" w14:textId="77DD18BC" w:rsidR="00A84052" w:rsidRDefault="00931872">
      <w:pPr>
        <w:pStyle w:val="TOC3"/>
        <w:rPr>
          <w:rFonts w:eastAsiaTheme="minorEastAsia" w:cstheme="minorBidi"/>
          <w:b w:val="0"/>
          <w:bCs w:val="0"/>
          <w:sz w:val="22"/>
          <w:szCs w:val="22"/>
          <w:lang w:eastAsia="en-US"/>
        </w:rPr>
      </w:pPr>
      <w:hyperlink w:anchor="_Toc52182104" w:history="1">
        <w:r w:rsidR="00A84052" w:rsidRPr="00B25E70">
          <w:rPr>
            <w:rStyle w:val="Hyperlink"/>
            <w:rFonts w:ascii="Arial" w:eastAsia="Arial" w:hAnsi="Arial"/>
            <w:rtl/>
            <w:lang w:eastAsia="en-US"/>
          </w:rPr>
          <w:t>الخدمات عبر الإنترنت المستبعدة من ملحق حماية البيانات</w:t>
        </w:r>
        <w:r w:rsidR="00A84052" w:rsidRPr="00B25E70">
          <w:rPr>
            <w:rStyle w:val="Hyperlink"/>
            <w:rFonts w:ascii="Arial" w:hAnsi="Arial"/>
            <w:rtl/>
          </w:rPr>
          <w:t xml:space="preserve"> </w:t>
        </w:r>
        <w:r w:rsidR="00A84052" w:rsidRPr="00B25E70">
          <w:rPr>
            <w:rStyle w:val="Hyperlink"/>
            <w:rFonts w:ascii="Arial" w:hAnsi="Arial"/>
          </w:rPr>
          <w:t>(DPA)</w:t>
        </w:r>
        <w:r w:rsidR="00A84052">
          <w:rPr>
            <w:webHidden/>
          </w:rPr>
          <w:tab/>
        </w:r>
        <w:r w:rsidR="00A84052">
          <w:rPr>
            <w:webHidden/>
          </w:rPr>
          <w:fldChar w:fldCharType="begin"/>
        </w:r>
        <w:r w:rsidR="00A84052">
          <w:rPr>
            <w:webHidden/>
          </w:rPr>
          <w:instrText xml:space="preserve"> PAGEREF _Toc52182104 \h </w:instrText>
        </w:r>
        <w:r w:rsidR="00A84052">
          <w:rPr>
            <w:webHidden/>
          </w:rPr>
        </w:r>
        <w:r w:rsidR="00A84052">
          <w:rPr>
            <w:webHidden/>
          </w:rPr>
          <w:fldChar w:fldCharType="separate"/>
        </w:r>
        <w:r w:rsidR="00A84052">
          <w:rPr>
            <w:webHidden/>
          </w:rPr>
          <w:t>27</w:t>
        </w:r>
        <w:r w:rsidR="00A84052">
          <w:rPr>
            <w:webHidden/>
          </w:rPr>
          <w:fldChar w:fldCharType="end"/>
        </w:r>
      </w:hyperlink>
    </w:p>
    <w:p w14:paraId="1BD341EF" w14:textId="486A51DE" w:rsidR="00A84052" w:rsidRDefault="00931872">
      <w:pPr>
        <w:pStyle w:val="TOC3"/>
        <w:rPr>
          <w:rFonts w:eastAsiaTheme="minorEastAsia" w:cstheme="minorBidi"/>
          <w:b w:val="0"/>
          <w:bCs w:val="0"/>
          <w:sz w:val="22"/>
          <w:szCs w:val="22"/>
          <w:lang w:eastAsia="en-US"/>
        </w:rPr>
      </w:pPr>
      <w:hyperlink w:anchor="_Toc52182105" w:history="1">
        <w:r w:rsidR="00A84052" w:rsidRPr="00B25E70">
          <w:rPr>
            <w:rStyle w:val="Hyperlink"/>
            <w:rFonts w:ascii="Arial" w:eastAsia="Arial" w:hAnsi="Arial"/>
            <w:rtl/>
            <w:lang w:eastAsia="en-US"/>
          </w:rPr>
          <w:t>الخدمات الأساسية عبر الإنترنت</w:t>
        </w:r>
        <w:r w:rsidR="00A84052">
          <w:rPr>
            <w:webHidden/>
          </w:rPr>
          <w:tab/>
        </w:r>
        <w:r w:rsidR="00A84052">
          <w:rPr>
            <w:webHidden/>
          </w:rPr>
          <w:fldChar w:fldCharType="begin"/>
        </w:r>
        <w:r w:rsidR="00A84052">
          <w:rPr>
            <w:webHidden/>
          </w:rPr>
          <w:instrText xml:space="preserve"> PAGEREF _Toc52182105 \h </w:instrText>
        </w:r>
        <w:r w:rsidR="00A84052">
          <w:rPr>
            <w:webHidden/>
          </w:rPr>
        </w:r>
        <w:r w:rsidR="00A84052">
          <w:rPr>
            <w:webHidden/>
          </w:rPr>
          <w:fldChar w:fldCharType="separate"/>
        </w:r>
        <w:r w:rsidR="00A84052">
          <w:rPr>
            <w:webHidden/>
          </w:rPr>
          <w:t>27</w:t>
        </w:r>
        <w:r w:rsidR="00A84052">
          <w:rPr>
            <w:webHidden/>
          </w:rPr>
          <w:fldChar w:fldCharType="end"/>
        </w:r>
      </w:hyperlink>
    </w:p>
    <w:p w14:paraId="12953203" w14:textId="659BCC55" w:rsidR="00A84052" w:rsidRDefault="00931872">
      <w:pPr>
        <w:pStyle w:val="TOC3"/>
        <w:rPr>
          <w:rFonts w:eastAsiaTheme="minorEastAsia" w:cstheme="minorBidi"/>
          <w:b w:val="0"/>
          <w:bCs w:val="0"/>
          <w:sz w:val="22"/>
          <w:szCs w:val="22"/>
          <w:lang w:eastAsia="en-US"/>
        </w:rPr>
      </w:pPr>
      <w:hyperlink w:anchor="_Toc52182106" w:history="1">
        <w:r w:rsidR="00A84052" w:rsidRPr="00B25E70">
          <w:rPr>
            <w:rStyle w:val="Hyperlink"/>
          </w:rPr>
          <w:t>Bing Maps</w:t>
        </w:r>
        <w:r w:rsidR="00A84052">
          <w:rPr>
            <w:webHidden/>
          </w:rPr>
          <w:tab/>
        </w:r>
        <w:r w:rsidR="00A84052">
          <w:rPr>
            <w:webHidden/>
          </w:rPr>
          <w:fldChar w:fldCharType="begin"/>
        </w:r>
        <w:r w:rsidR="00A84052">
          <w:rPr>
            <w:webHidden/>
          </w:rPr>
          <w:instrText xml:space="preserve"> PAGEREF _Toc52182106 \h </w:instrText>
        </w:r>
        <w:r w:rsidR="00A84052">
          <w:rPr>
            <w:webHidden/>
          </w:rPr>
        </w:r>
        <w:r w:rsidR="00A84052">
          <w:rPr>
            <w:webHidden/>
          </w:rPr>
          <w:fldChar w:fldCharType="separate"/>
        </w:r>
        <w:r w:rsidR="00A84052">
          <w:rPr>
            <w:webHidden/>
          </w:rPr>
          <w:t>28</w:t>
        </w:r>
        <w:r w:rsidR="00A84052">
          <w:rPr>
            <w:webHidden/>
          </w:rPr>
          <w:fldChar w:fldCharType="end"/>
        </w:r>
      </w:hyperlink>
    </w:p>
    <w:p w14:paraId="00AC5BCF" w14:textId="6220A49E" w:rsidR="00A84052" w:rsidRDefault="00931872">
      <w:pPr>
        <w:pStyle w:val="TOC3"/>
        <w:rPr>
          <w:rFonts w:eastAsiaTheme="minorEastAsia" w:cstheme="minorBidi"/>
          <w:b w:val="0"/>
          <w:bCs w:val="0"/>
          <w:sz w:val="22"/>
          <w:szCs w:val="22"/>
          <w:lang w:eastAsia="en-US"/>
        </w:rPr>
      </w:pPr>
      <w:hyperlink w:anchor="_Toc52182107" w:history="1">
        <w:r w:rsidR="00A84052" w:rsidRPr="00B25E70">
          <w:rPr>
            <w:rStyle w:val="Hyperlink"/>
            <w:cs/>
          </w:rPr>
          <w:t>‎</w:t>
        </w:r>
        <w:r w:rsidR="00A84052" w:rsidRPr="00B25E70">
          <w:rPr>
            <w:rStyle w:val="Hyperlink"/>
            <w:rFonts w:ascii="Arial" w:hAnsi="Arial"/>
            <w:rtl/>
          </w:rPr>
          <w:t>الخدمات</w:t>
        </w:r>
        <w:r w:rsidR="00A84052" w:rsidRPr="00B25E70">
          <w:rPr>
            <w:rStyle w:val="Hyperlink"/>
            <w:rFonts w:cstheme="minorHAnsi"/>
            <w:rtl/>
          </w:rPr>
          <w:t xml:space="preserve"> </w:t>
        </w:r>
        <w:r w:rsidR="00A84052" w:rsidRPr="00B25E70">
          <w:rPr>
            <w:rStyle w:val="Hyperlink"/>
            <w:rFonts w:ascii="Arial" w:hAnsi="Arial"/>
            <w:rtl/>
          </w:rPr>
          <w:t>الاحترافية</w:t>
        </w:r>
        <w:r w:rsidR="00A84052">
          <w:rPr>
            <w:webHidden/>
          </w:rPr>
          <w:tab/>
        </w:r>
        <w:r w:rsidR="00A84052">
          <w:rPr>
            <w:webHidden/>
          </w:rPr>
          <w:fldChar w:fldCharType="begin"/>
        </w:r>
        <w:r w:rsidR="00A84052">
          <w:rPr>
            <w:webHidden/>
          </w:rPr>
          <w:instrText xml:space="preserve"> PAGEREF _Toc52182107 \h </w:instrText>
        </w:r>
        <w:r w:rsidR="00A84052">
          <w:rPr>
            <w:webHidden/>
          </w:rPr>
        </w:r>
        <w:r w:rsidR="00A84052">
          <w:rPr>
            <w:webHidden/>
          </w:rPr>
          <w:fldChar w:fldCharType="separate"/>
        </w:r>
        <w:r w:rsidR="00A84052">
          <w:rPr>
            <w:webHidden/>
          </w:rPr>
          <w:t>28</w:t>
        </w:r>
        <w:r w:rsidR="00A84052">
          <w:rPr>
            <w:webHidden/>
          </w:rPr>
          <w:fldChar w:fldCharType="end"/>
        </w:r>
      </w:hyperlink>
    </w:p>
    <w:p w14:paraId="6F4AC8F2" w14:textId="5673024E" w:rsidR="00A84052" w:rsidRDefault="00931872">
      <w:pPr>
        <w:pStyle w:val="TOC3"/>
        <w:rPr>
          <w:rFonts w:eastAsiaTheme="minorEastAsia" w:cstheme="minorBidi"/>
          <w:b w:val="0"/>
          <w:bCs w:val="0"/>
          <w:sz w:val="22"/>
          <w:szCs w:val="22"/>
          <w:lang w:eastAsia="en-US"/>
        </w:rPr>
      </w:pPr>
      <w:hyperlink w:anchor="_Toc52182108" w:history="1">
        <w:r w:rsidR="00A84052" w:rsidRPr="00B25E70">
          <w:rPr>
            <w:rStyle w:val="Hyperlink"/>
            <w:spacing w:val="-2"/>
            <w:rtl/>
          </w:rPr>
          <w:t xml:space="preserve">إشعار حول ترميز </w:t>
        </w:r>
        <w:r w:rsidR="00A84052" w:rsidRPr="00B25E70">
          <w:rPr>
            <w:rStyle w:val="Hyperlink"/>
            <w:spacing w:val="-2"/>
          </w:rPr>
          <w:t>H.265/HEVC</w:t>
        </w:r>
        <w:r w:rsidR="00A84052" w:rsidRPr="00B25E70">
          <w:rPr>
            <w:rStyle w:val="Hyperlink"/>
            <w:spacing w:val="-2"/>
            <w:rtl/>
          </w:rPr>
          <w:t xml:space="preserve"> لخدمات وسائط </w:t>
        </w:r>
        <w:r w:rsidR="00A84052" w:rsidRPr="00B25E70">
          <w:rPr>
            <w:rStyle w:val="Hyperlink"/>
            <w:spacing w:val="-2"/>
          </w:rPr>
          <w:t>Azure</w:t>
        </w:r>
        <w:r w:rsidR="00A84052">
          <w:rPr>
            <w:webHidden/>
          </w:rPr>
          <w:tab/>
        </w:r>
        <w:r w:rsidR="00A84052">
          <w:rPr>
            <w:webHidden/>
          </w:rPr>
          <w:fldChar w:fldCharType="begin"/>
        </w:r>
        <w:r w:rsidR="00A84052">
          <w:rPr>
            <w:webHidden/>
          </w:rPr>
          <w:instrText xml:space="preserve"> PAGEREF _Toc52182108 \h </w:instrText>
        </w:r>
        <w:r w:rsidR="00A84052">
          <w:rPr>
            <w:webHidden/>
          </w:rPr>
        </w:r>
        <w:r w:rsidR="00A84052">
          <w:rPr>
            <w:webHidden/>
          </w:rPr>
          <w:fldChar w:fldCharType="separate"/>
        </w:r>
        <w:r w:rsidR="00A84052">
          <w:rPr>
            <w:webHidden/>
          </w:rPr>
          <w:t>30</w:t>
        </w:r>
        <w:r w:rsidR="00A84052">
          <w:rPr>
            <w:webHidden/>
          </w:rPr>
          <w:fldChar w:fldCharType="end"/>
        </w:r>
      </w:hyperlink>
    </w:p>
    <w:p w14:paraId="230BE753" w14:textId="082868AE" w:rsidR="00A84052" w:rsidRDefault="00931872">
      <w:pPr>
        <w:pStyle w:val="TOC3"/>
        <w:rPr>
          <w:rFonts w:eastAsiaTheme="minorEastAsia" w:cstheme="minorBidi"/>
          <w:b w:val="0"/>
          <w:bCs w:val="0"/>
          <w:sz w:val="22"/>
          <w:szCs w:val="22"/>
          <w:lang w:eastAsia="en-US"/>
        </w:rPr>
      </w:pPr>
      <w:hyperlink w:anchor="_Toc52182109" w:history="1">
        <w:r w:rsidR="00A84052" w:rsidRPr="00B25E70">
          <w:rPr>
            <w:rStyle w:val="Hyperlink"/>
            <w:rFonts w:ascii="Calibri Light" w:hAnsi="Calibri Light"/>
            <w:rtl/>
          </w:rPr>
          <w:t xml:space="preserve">إشعار بشأن </w:t>
        </w:r>
        <w:r w:rsidR="00A84052" w:rsidRPr="00B25E70">
          <w:rPr>
            <w:rStyle w:val="Hyperlink"/>
            <w:rFonts w:ascii="Calibri Light" w:hAnsi="Calibri Light"/>
          </w:rPr>
          <w:t>Adobe Flash Player</w:t>
        </w:r>
        <w:r w:rsidR="00A84052">
          <w:rPr>
            <w:webHidden/>
          </w:rPr>
          <w:tab/>
        </w:r>
        <w:r w:rsidR="00A84052">
          <w:rPr>
            <w:webHidden/>
          </w:rPr>
          <w:fldChar w:fldCharType="begin"/>
        </w:r>
        <w:r w:rsidR="00A84052">
          <w:rPr>
            <w:webHidden/>
          </w:rPr>
          <w:instrText xml:space="preserve"> PAGEREF _Toc52182109 \h </w:instrText>
        </w:r>
        <w:r w:rsidR="00A84052">
          <w:rPr>
            <w:webHidden/>
          </w:rPr>
        </w:r>
        <w:r w:rsidR="00A84052">
          <w:rPr>
            <w:webHidden/>
          </w:rPr>
          <w:fldChar w:fldCharType="separate"/>
        </w:r>
        <w:r w:rsidR="00A84052">
          <w:rPr>
            <w:webHidden/>
          </w:rPr>
          <w:t>30</w:t>
        </w:r>
        <w:r w:rsidR="00A84052">
          <w:rPr>
            <w:webHidden/>
          </w:rPr>
          <w:fldChar w:fldCharType="end"/>
        </w:r>
      </w:hyperlink>
    </w:p>
    <w:p w14:paraId="1AB62077" w14:textId="3D3AD878" w:rsidR="00A84052" w:rsidRDefault="00931872">
      <w:pPr>
        <w:pStyle w:val="TOC3"/>
        <w:rPr>
          <w:rFonts w:eastAsiaTheme="minorEastAsia" w:cstheme="minorBidi"/>
          <w:b w:val="0"/>
          <w:bCs w:val="0"/>
          <w:sz w:val="22"/>
          <w:szCs w:val="22"/>
          <w:lang w:eastAsia="en-US"/>
        </w:rPr>
      </w:pPr>
      <w:hyperlink w:anchor="_Toc52182110" w:history="1">
        <w:r w:rsidR="00A84052" w:rsidRPr="00B25E70">
          <w:rPr>
            <w:rStyle w:val="Hyperlink"/>
            <w:spacing w:val="-2"/>
            <w:rtl/>
          </w:rPr>
          <w:t xml:space="preserve">إشعار حول المعيار المرئي </w:t>
        </w:r>
        <w:r w:rsidR="00A84052" w:rsidRPr="00B25E70">
          <w:rPr>
            <w:rStyle w:val="Hyperlink"/>
            <w:spacing w:val="-2"/>
            <w:lang w:bidi="en-US"/>
          </w:rPr>
          <w:t>H.264/AVC</w:t>
        </w:r>
        <w:r w:rsidR="00A84052" w:rsidRPr="00B25E70">
          <w:rPr>
            <w:rStyle w:val="Hyperlink"/>
            <w:spacing w:val="-2"/>
            <w:rtl/>
          </w:rPr>
          <w:t xml:space="preserve"> ومعيار الفيديو </w:t>
        </w:r>
        <w:r w:rsidR="00A84052" w:rsidRPr="00B25E70">
          <w:rPr>
            <w:rStyle w:val="Hyperlink"/>
            <w:spacing w:val="-2"/>
            <w:lang w:bidi="en-US"/>
          </w:rPr>
          <w:t>VC-1</w:t>
        </w:r>
        <w:r w:rsidR="00A84052" w:rsidRPr="00B25E70">
          <w:rPr>
            <w:rStyle w:val="Hyperlink"/>
            <w:spacing w:val="-2"/>
            <w:rtl/>
          </w:rPr>
          <w:t xml:space="preserve"> والمعيار المرئي </w:t>
        </w:r>
        <w:r w:rsidR="00A84052" w:rsidRPr="00B25E70">
          <w:rPr>
            <w:rStyle w:val="Hyperlink"/>
            <w:spacing w:val="-2"/>
            <w:lang w:bidi="en-US"/>
          </w:rPr>
          <w:t>MPEG-4 Part 2</w:t>
        </w:r>
        <w:r w:rsidR="00A84052" w:rsidRPr="00B25E70">
          <w:rPr>
            <w:rStyle w:val="Hyperlink"/>
            <w:spacing w:val="-2"/>
            <w:rtl/>
          </w:rPr>
          <w:t xml:space="preserve"> ومعيار الفيديو </w:t>
        </w:r>
        <w:r w:rsidR="00A84052" w:rsidRPr="00B25E70">
          <w:rPr>
            <w:rStyle w:val="Hyperlink"/>
            <w:spacing w:val="-2"/>
            <w:lang w:bidi="en-US"/>
          </w:rPr>
          <w:t>MPEG-2</w:t>
        </w:r>
        <w:r w:rsidR="00A84052">
          <w:rPr>
            <w:webHidden/>
          </w:rPr>
          <w:tab/>
        </w:r>
        <w:r w:rsidR="00A84052">
          <w:rPr>
            <w:webHidden/>
          </w:rPr>
          <w:fldChar w:fldCharType="begin"/>
        </w:r>
        <w:r w:rsidR="00A84052">
          <w:rPr>
            <w:webHidden/>
          </w:rPr>
          <w:instrText xml:space="preserve"> PAGEREF _Toc52182110 \h </w:instrText>
        </w:r>
        <w:r w:rsidR="00A84052">
          <w:rPr>
            <w:webHidden/>
          </w:rPr>
        </w:r>
        <w:r w:rsidR="00A84052">
          <w:rPr>
            <w:webHidden/>
          </w:rPr>
          <w:fldChar w:fldCharType="separate"/>
        </w:r>
        <w:r w:rsidR="00A84052">
          <w:rPr>
            <w:webHidden/>
          </w:rPr>
          <w:t>30</w:t>
        </w:r>
        <w:r w:rsidR="00A84052">
          <w:rPr>
            <w:webHidden/>
          </w:rPr>
          <w:fldChar w:fldCharType="end"/>
        </w:r>
      </w:hyperlink>
    </w:p>
    <w:p w14:paraId="58082961" w14:textId="0E452F13" w:rsidR="00A84052" w:rsidRDefault="00931872">
      <w:pPr>
        <w:pStyle w:val="TOC1"/>
        <w:rPr>
          <w:rFonts w:eastAsiaTheme="minorEastAsia"/>
          <w:b w:val="0"/>
          <w:bCs w:val="0"/>
          <w:caps w:val="0"/>
          <w:sz w:val="22"/>
          <w:szCs w:val="22"/>
          <w:lang w:eastAsia="en-US"/>
        </w:rPr>
      </w:pPr>
      <w:hyperlink w:anchor="_Toc52182111" w:history="1">
        <w:r w:rsidR="00A84052" w:rsidRPr="00B25E70">
          <w:rPr>
            <w:rStyle w:val="Hyperlink"/>
            <w:rtl/>
          </w:rPr>
          <w:t xml:space="preserve">مرفق </w:t>
        </w:r>
        <w:r w:rsidR="00A84052" w:rsidRPr="00B25E70">
          <w:rPr>
            <w:rStyle w:val="Hyperlink"/>
            <w:lang w:bidi=""/>
          </w:rPr>
          <w:t>2</w:t>
        </w:r>
        <w:r w:rsidR="00A84052" w:rsidRPr="00B25E70">
          <w:rPr>
            <w:rStyle w:val="Hyperlink"/>
            <w:rtl/>
          </w:rPr>
          <w:t xml:space="preserve"> - مجموعات تراخيص الاشتراك</w:t>
        </w:r>
        <w:r w:rsidR="00A84052">
          <w:rPr>
            <w:webHidden/>
          </w:rPr>
          <w:tab/>
        </w:r>
        <w:r w:rsidR="00A84052">
          <w:rPr>
            <w:webHidden/>
          </w:rPr>
          <w:fldChar w:fldCharType="begin"/>
        </w:r>
        <w:r w:rsidR="00A84052">
          <w:rPr>
            <w:webHidden/>
          </w:rPr>
          <w:instrText xml:space="preserve"> PAGEREF _Toc52182111 \h </w:instrText>
        </w:r>
        <w:r w:rsidR="00A84052">
          <w:rPr>
            <w:webHidden/>
          </w:rPr>
        </w:r>
        <w:r w:rsidR="00A84052">
          <w:rPr>
            <w:webHidden/>
          </w:rPr>
          <w:fldChar w:fldCharType="separate"/>
        </w:r>
        <w:r w:rsidR="00A84052">
          <w:rPr>
            <w:webHidden/>
          </w:rPr>
          <w:t>31</w:t>
        </w:r>
        <w:r w:rsidR="00A84052">
          <w:rPr>
            <w:webHidden/>
          </w:rPr>
          <w:fldChar w:fldCharType="end"/>
        </w:r>
      </w:hyperlink>
    </w:p>
    <w:p w14:paraId="4C285843" w14:textId="15FEB9ED" w:rsidR="00A84052" w:rsidRDefault="00931872">
      <w:pPr>
        <w:pStyle w:val="TOC3"/>
        <w:rPr>
          <w:rFonts w:eastAsiaTheme="minorEastAsia" w:cstheme="minorBidi"/>
          <w:b w:val="0"/>
          <w:bCs w:val="0"/>
          <w:sz w:val="22"/>
          <w:szCs w:val="22"/>
          <w:lang w:eastAsia="en-US"/>
        </w:rPr>
      </w:pPr>
      <w:hyperlink w:anchor="_Toc52182112" w:history="1">
        <w:r w:rsidR="00A84052" w:rsidRPr="00B25E70">
          <w:rPr>
            <w:rStyle w:val="Hyperlink"/>
            <w:rtl/>
          </w:rPr>
          <w:t>القطاع العام</w:t>
        </w:r>
        <w:r w:rsidR="00A84052">
          <w:rPr>
            <w:webHidden/>
          </w:rPr>
          <w:tab/>
        </w:r>
        <w:r w:rsidR="00A84052">
          <w:rPr>
            <w:webHidden/>
          </w:rPr>
          <w:fldChar w:fldCharType="begin"/>
        </w:r>
        <w:r w:rsidR="00A84052">
          <w:rPr>
            <w:webHidden/>
          </w:rPr>
          <w:instrText xml:space="preserve"> PAGEREF _Toc52182112 \h </w:instrText>
        </w:r>
        <w:r w:rsidR="00A84052">
          <w:rPr>
            <w:webHidden/>
          </w:rPr>
        </w:r>
        <w:r w:rsidR="00A84052">
          <w:rPr>
            <w:webHidden/>
          </w:rPr>
          <w:fldChar w:fldCharType="separate"/>
        </w:r>
        <w:r w:rsidR="00A84052">
          <w:rPr>
            <w:webHidden/>
          </w:rPr>
          <w:t>32</w:t>
        </w:r>
        <w:r w:rsidR="00A84052">
          <w:rPr>
            <w:webHidden/>
          </w:rPr>
          <w:fldChar w:fldCharType="end"/>
        </w:r>
      </w:hyperlink>
    </w:p>
    <w:p w14:paraId="092C9288" w14:textId="42CEDD01" w:rsidR="004D27A6" w:rsidRPr="00A0317E" w:rsidRDefault="00A430D3" w:rsidP="00422B6D">
      <w:pPr>
        <w:pStyle w:val="TOC1"/>
        <w:rPr>
          <w:rFonts w:cstheme="minorHAnsi"/>
        </w:rPr>
      </w:pPr>
      <w:r w:rsidRPr="00690377">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2182040"/>
      <w:r w:rsidRPr="004139D2">
        <w:rPr>
          <w:rFonts w:cs="Arial"/>
          <w:bCs/>
          <w:szCs w:val="40"/>
          <w:rtl/>
        </w:rPr>
        <w:lastRenderedPageBreak/>
        <w:t>مقدمة</w:t>
      </w:r>
      <w:bookmarkEnd w:id="3"/>
      <w:bookmarkEnd w:id="4"/>
      <w:bookmarkEnd w:id="5"/>
      <w:bookmarkEnd w:id="6"/>
    </w:p>
    <w:p w14:paraId="05FD2FAC" w14:textId="6C417E1B" w:rsidR="001F5D27" w:rsidRPr="00C44BAB" w:rsidRDefault="00F5686B" w:rsidP="001F5D27">
      <w:pPr>
        <w:pStyle w:val="ProductList-Body"/>
        <w:spacing w:after="240"/>
        <w:rPr>
          <w:rFonts w:cstheme="minorHAnsi"/>
          <w:szCs w:val="18"/>
        </w:rPr>
      </w:pPr>
      <w:bookmarkStart w:id="7"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931872">
            <w:t>‬</w:t>
          </w:r>
          <w:r w:rsidR="00931872">
            <w:t>‬</w:t>
          </w:r>
        </w:dir>
      </w:dir>
    </w:p>
    <w:p w14:paraId="7DA54916" w14:textId="77777777" w:rsidR="004A27A9" w:rsidRPr="00990445" w:rsidRDefault="004A27A9" w:rsidP="004A27A9">
      <w:pPr>
        <w:pStyle w:val="ProductList-SubSubSectionHeading"/>
        <w:outlineLvl w:val="1"/>
        <w:rPr>
          <w:rFonts w:cs="Arial"/>
          <w:bCs/>
          <w:szCs w:val="18"/>
        </w:rPr>
      </w:pPr>
      <w:bookmarkStart w:id="8" w:name="_Toc52182041"/>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8"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2182042"/>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2182043"/>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2182044"/>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9"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182045"/>
      <w:r w:rsidRPr="00331C73">
        <w:rPr>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PURTable"/>
        <w:bidiVisual/>
        <w:tblW w:w="10790" w:type="dxa"/>
        <w:tblLook w:val="04A0" w:firstRow="1" w:lastRow="0" w:firstColumn="1" w:lastColumn="0" w:noHBand="0" w:noVBand="1"/>
      </w:tblPr>
      <w:tblGrid>
        <w:gridCol w:w="5400"/>
        <w:gridCol w:w="5390"/>
      </w:tblGrid>
      <w:tr w:rsidR="0044345E" w:rsidRPr="00A00ACB" w14:paraId="73146FE4" w14:textId="77777777" w:rsidTr="0044345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7FD98A7" w14:textId="77777777" w:rsidR="0044345E" w:rsidRPr="00A00ACB" w:rsidRDefault="0044345E" w:rsidP="0044345E">
            <w:pPr>
              <w:pStyle w:val="ProductList-TableBody"/>
              <w:rPr>
                <w:rFonts w:ascii="Calibri" w:hAnsi="Calibri" w:cs="Arial"/>
                <w:szCs w:val="16"/>
              </w:rPr>
            </w:pPr>
            <w:r w:rsidRPr="00A00ACB">
              <w:rPr>
                <w:rFonts w:ascii="Calibri" w:hAnsi="Calibri" w:cs="Arial"/>
                <w:color w:val="FFFFFF"/>
                <w:szCs w:val="16"/>
              </w:rPr>
              <w:t>‎</w:t>
            </w:r>
            <w:r w:rsidRPr="00A00ACB">
              <w:rPr>
                <w:rFonts w:ascii="Calibri" w:hAnsi="Calibri" w:cs="Arial"/>
                <w:color w:val="FFFFFF"/>
                <w:szCs w:val="16"/>
                <w:rtl/>
              </w:rPr>
              <w:t>الإضافات</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6D6374D" w14:textId="77777777" w:rsidR="0044345E" w:rsidRPr="00A00ACB" w:rsidRDefault="0044345E" w:rsidP="0044345E">
            <w:pPr>
              <w:pStyle w:val="ProductList-TableBody"/>
              <w:rPr>
                <w:rFonts w:ascii="Calibri" w:hAnsi="Calibri" w:cs="Arial"/>
                <w:szCs w:val="16"/>
              </w:rPr>
            </w:pPr>
            <w:r w:rsidRPr="00A00ACB">
              <w:rPr>
                <w:rFonts w:ascii="Calibri" w:hAnsi="Calibri" w:cs="Arial"/>
                <w:color w:val="FFFFFF"/>
                <w:szCs w:val="16"/>
                <w:rtl/>
              </w:rPr>
              <w:t>المحذوفات</w:t>
            </w:r>
          </w:p>
        </w:tc>
      </w:tr>
      <w:tr w:rsidR="0044345E" w:rsidRPr="00A00ACB" w14:paraId="5512C3B5" w14:textId="77777777" w:rsidTr="0044345E">
        <w:tc>
          <w:tcPr>
            <w:tcW w:w="5400" w:type="dxa"/>
            <w:tcBorders>
              <w:top w:val="single" w:sz="4" w:space="0" w:color="000000"/>
              <w:left w:val="single" w:sz="4" w:space="0" w:color="000000"/>
              <w:bottom w:val="single" w:sz="4" w:space="0" w:color="000000"/>
              <w:right w:val="single" w:sz="4" w:space="0" w:color="000000"/>
            </w:tcBorders>
          </w:tcPr>
          <w:p w14:paraId="721585BF" w14:textId="77777777" w:rsidR="0044345E" w:rsidRPr="00A00ACB" w:rsidRDefault="0044345E" w:rsidP="0044345E">
            <w:pPr>
              <w:pStyle w:val="ProductList-TableBody"/>
              <w:rPr>
                <w:rFonts w:ascii="Calibri" w:hAnsi="Calibri" w:cs="Arial"/>
                <w:szCs w:val="16"/>
              </w:rPr>
            </w:pPr>
            <w:r w:rsidRPr="00A00ACB">
              <w:rPr>
                <w:rFonts w:ascii="Calibri" w:hAnsi="Calibri" w:cs="Arial"/>
                <w:szCs w:val="16"/>
                <w:rtl/>
              </w:rPr>
              <w:t>غرف الفرق</w:t>
            </w:r>
          </w:p>
        </w:tc>
        <w:tc>
          <w:tcPr>
            <w:tcW w:w="5390" w:type="dxa"/>
            <w:tcBorders>
              <w:top w:val="single" w:sz="4" w:space="0" w:color="000000"/>
              <w:left w:val="single" w:sz="4" w:space="0" w:color="000000"/>
              <w:bottom w:val="single" w:sz="4" w:space="0" w:color="000000"/>
              <w:right w:val="single" w:sz="4" w:space="0" w:color="000000"/>
            </w:tcBorders>
          </w:tcPr>
          <w:p w14:paraId="3EB8DD68" w14:textId="77777777" w:rsidR="0044345E" w:rsidRPr="00A00ACB" w:rsidRDefault="0044345E" w:rsidP="0044345E">
            <w:pPr>
              <w:pStyle w:val="ProductList-TableBody"/>
              <w:rPr>
                <w:rFonts w:ascii="Calibri" w:hAnsi="Calibri" w:cs="Arial"/>
                <w:szCs w:val="16"/>
              </w:rPr>
            </w:pPr>
            <w:r w:rsidRPr="00A00ACB">
              <w:rPr>
                <w:rFonts w:ascii="Calibri" w:hAnsi="Calibri" w:cs="Arial"/>
                <w:szCs w:val="16"/>
                <w:rtl/>
              </w:rPr>
              <w:t>غرفة الاجتماعات</w:t>
            </w:r>
          </w:p>
        </w:tc>
      </w:tr>
    </w:tbl>
    <w:p w14:paraId="4A00F238" w14:textId="77777777" w:rsidR="0044345E" w:rsidRPr="00A00ACB" w:rsidRDefault="0044345E" w:rsidP="0044345E">
      <w:pPr>
        <w:pStyle w:val="ProductList-ClauseHeading"/>
        <w:keepNext w:val="0"/>
        <w:rPr>
          <w:rFonts w:ascii="Calibri" w:hAnsi="Calibri" w:cs="Arial"/>
          <w:szCs w:val="18"/>
        </w:rPr>
      </w:pPr>
    </w:p>
    <w:p w14:paraId="21593034" w14:textId="77777777" w:rsidR="0044345E" w:rsidRPr="00A00ACB" w:rsidRDefault="0044345E" w:rsidP="0044345E">
      <w:pPr>
        <w:pStyle w:val="ProductList-ClauseHeading"/>
        <w:keepNext w:val="0"/>
        <w:rPr>
          <w:rFonts w:ascii="Calibri" w:hAnsi="Calibri" w:cs="Arial"/>
          <w:bCs/>
          <w:szCs w:val="18"/>
        </w:rPr>
      </w:pPr>
      <w:r w:rsidRPr="00A00ACB">
        <w:rPr>
          <w:rFonts w:ascii="Calibri" w:hAnsi="Calibri" w:cs="Arial"/>
          <w:bCs/>
          <w:szCs w:val="18"/>
          <w:rtl/>
        </w:rPr>
        <w:t>الشروط العامة</w:t>
      </w:r>
    </w:p>
    <w:p w14:paraId="759AF6E8" w14:textId="269FA989" w:rsidR="0044345E" w:rsidRPr="00A00ACB" w:rsidRDefault="00931872" w:rsidP="0044345E">
      <w:pPr>
        <w:pStyle w:val="ProductList-Body"/>
        <w:rPr>
          <w:rFonts w:ascii="Calibri" w:hAnsi="Calibri" w:cs="Arial"/>
          <w:szCs w:val="18"/>
        </w:rPr>
      </w:pPr>
      <w:hyperlink w:anchor="الإرسال المتعدد" w:tooltip="الإرسال المتعدد" w:history="1">
        <w:r w:rsidR="0044345E" w:rsidRPr="00A00ACB">
          <w:rPr>
            <w:rStyle w:val="Hyperlink"/>
            <w:rFonts w:ascii="Calibri" w:hAnsi="Calibri" w:cs="Arial"/>
            <w:szCs w:val="18"/>
            <w:rtl/>
          </w:rPr>
          <w:t>الإرسال المتعدد</w:t>
        </w:r>
      </w:hyperlink>
      <w:r w:rsidR="0044345E" w:rsidRPr="00A00ACB">
        <w:rPr>
          <w:rFonts w:ascii="Calibri" w:hAnsi="Calibri" w:cs="Arial"/>
          <w:szCs w:val="18"/>
          <w:rtl/>
        </w:rPr>
        <w:t>: تم تحديث فقرة الإرسال المتعدد لتتماشى مع شروط المنتج. التحديث لغرض التوضيح فقط. فليس هناك تغيير في القصد.</w:t>
      </w:r>
    </w:p>
    <w:p w14:paraId="54FF0F14" w14:textId="2FB1838C" w:rsidR="0044345E" w:rsidRPr="00A00ACB" w:rsidRDefault="00931872" w:rsidP="0044345E">
      <w:pPr>
        <w:pStyle w:val="ProductList-Body"/>
        <w:rPr>
          <w:rFonts w:ascii="Calibri" w:hAnsi="Calibri" w:cs="Arial"/>
          <w:szCs w:val="18"/>
        </w:rPr>
      </w:pPr>
      <w:hyperlink w:anchor="_top" w:tooltip="خدمة البيانات المشتركة" w:history="1">
        <w:r w:rsidR="0044345E" w:rsidRPr="00A00ACB">
          <w:rPr>
            <w:rStyle w:val="Hyperlink"/>
            <w:rFonts w:ascii="Calibri" w:hAnsi="Calibri" w:cs="Arial"/>
            <w:szCs w:val="18"/>
            <w:rtl/>
          </w:rPr>
          <w:t>خدمة البيانات المشتركة</w:t>
        </w:r>
      </w:hyperlink>
      <w:r w:rsidR="0044345E" w:rsidRPr="00A00ACB">
        <w:rPr>
          <w:rFonts w:ascii="Calibri" w:hAnsi="Calibri" w:cs="Arial"/>
          <w:szCs w:val="18"/>
          <w:rtl/>
        </w:rPr>
        <w:t xml:space="preserve">: تمت إضافة فقرة تغطي استخدام خدمة البيانات المشتركة </w:t>
      </w:r>
      <w:r w:rsidR="0044345E" w:rsidRPr="00A00ACB">
        <w:rPr>
          <w:rFonts w:ascii="Calibri" w:hAnsi="Calibri" w:cs="Arial"/>
          <w:szCs w:val="18"/>
        </w:rPr>
        <w:t>(CDS)</w:t>
      </w:r>
      <w:r w:rsidR="0044345E" w:rsidRPr="00A00ACB">
        <w:rPr>
          <w:rFonts w:ascii="Calibri" w:hAnsi="Calibri" w:cs="Arial"/>
          <w:szCs w:val="18"/>
          <w:rtl/>
        </w:rPr>
        <w:t xml:space="preserve"> عند الحصول عليها عبر تراخيص </w:t>
      </w:r>
      <w:r w:rsidR="0044345E" w:rsidRPr="00A00ACB">
        <w:rPr>
          <w:rFonts w:ascii="Calibri" w:hAnsi="Calibri" w:cs="Arial"/>
          <w:szCs w:val="18"/>
          <w:lang w:bidi=""/>
        </w:rPr>
        <w:t>Microsoft 365</w:t>
      </w:r>
      <w:r w:rsidR="0044345E" w:rsidRPr="00A00ACB">
        <w:rPr>
          <w:rFonts w:ascii="Calibri" w:hAnsi="Calibri" w:cs="Arial"/>
          <w:szCs w:val="18"/>
          <w:rtl/>
        </w:rPr>
        <w:t>.</w:t>
      </w:r>
    </w:p>
    <w:p w14:paraId="57F24237" w14:textId="77777777" w:rsidR="0044345E" w:rsidRPr="00A00ACB" w:rsidRDefault="0044345E" w:rsidP="0044345E">
      <w:pPr>
        <w:pStyle w:val="ProductList-Body"/>
        <w:rPr>
          <w:rFonts w:ascii="Calibri" w:hAnsi="Calibri" w:cs="Arial"/>
          <w:szCs w:val="18"/>
        </w:rPr>
      </w:pPr>
    </w:p>
    <w:p w14:paraId="03E30A8E" w14:textId="77777777" w:rsidR="0044345E" w:rsidRPr="00A00ACB" w:rsidRDefault="0044345E" w:rsidP="0044345E">
      <w:pPr>
        <w:pStyle w:val="ProductList-ClauseHeading"/>
        <w:keepNext w:val="0"/>
        <w:rPr>
          <w:rFonts w:ascii="Calibri" w:hAnsi="Calibri" w:cs="Arial"/>
          <w:bCs/>
          <w:szCs w:val="18"/>
        </w:rPr>
      </w:pPr>
      <w:r w:rsidRPr="00A00ACB">
        <w:rPr>
          <w:rFonts w:ascii="Calibri" w:hAnsi="Calibri" w:cs="Arial"/>
          <w:bCs/>
          <w:szCs w:val="18"/>
          <w:rtl/>
        </w:rPr>
        <w:t>الشروط الخاصة بالخدمة عبر الإنترنت</w:t>
      </w:r>
    </w:p>
    <w:p w14:paraId="3818A382" w14:textId="55FFD09F" w:rsidR="0044345E" w:rsidRPr="00A00ACB" w:rsidRDefault="00931872" w:rsidP="0044345E">
      <w:pPr>
        <w:pStyle w:val="ProductList-Body"/>
        <w:rPr>
          <w:rFonts w:ascii="Calibri" w:hAnsi="Calibri" w:cs="Arial"/>
          <w:szCs w:val="18"/>
        </w:rPr>
      </w:pPr>
      <w:hyperlink w:anchor="Dynamics365" w:tooltip="Microsoft Dynamics 365 Services" w:history="1">
        <w:r w:rsidR="0044345E" w:rsidRPr="00A00ACB">
          <w:rPr>
            <w:rStyle w:val="Hyperlink"/>
            <w:rFonts w:ascii="Calibri" w:hAnsi="Calibri" w:cs="Arial"/>
            <w:szCs w:val="18"/>
            <w:lang w:bidi=""/>
          </w:rPr>
          <w:t>Microsoft Dynamics 365 Services</w:t>
        </w:r>
      </w:hyperlink>
      <w:r w:rsidR="0044345E" w:rsidRPr="00A00ACB">
        <w:rPr>
          <w:rFonts w:ascii="Calibri" w:hAnsi="Calibri" w:cs="Arial"/>
          <w:szCs w:val="18"/>
          <w:rtl/>
        </w:rPr>
        <w:t xml:space="preserve">: تم تحديث الشروط لاستيعاب إطلاق برنامج </w:t>
      </w:r>
      <w:r w:rsidR="0044345E" w:rsidRPr="00A00ACB">
        <w:rPr>
          <w:rFonts w:ascii="Calibri" w:hAnsi="Calibri" w:cs="Arial"/>
          <w:szCs w:val="18"/>
          <w:lang w:bidi=""/>
        </w:rPr>
        <w:t>Dynamics 365 Project Operations</w:t>
      </w:r>
      <w:r w:rsidR="0044345E" w:rsidRPr="00A00ACB">
        <w:rPr>
          <w:rFonts w:ascii="Calibri" w:hAnsi="Calibri" w:cs="Arial"/>
          <w:szCs w:val="18"/>
          <w:rtl/>
        </w:rPr>
        <w:t>.</w:t>
      </w:r>
    </w:p>
    <w:p w14:paraId="494A1412" w14:textId="661CF982" w:rsidR="0044345E" w:rsidRPr="00FB5449" w:rsidRDefault="00931872" w:rsidP="0044345E">
      <w:pPr>
        <w:pStyle w:val="ProductList-Body"/>
        <w:rPr>
          <w:rFonts w:ascii="Calibri" w:hAnsi="Calibri" w:cs="Calibri"/>
          <w:szCs w:val="18"/>
        </w:rPr>
      </w:pPr>
      <w:hyperlink w:anchor="MicrosoftPowerPlatform" w:tooltip="Microsoft Power Platform" w:history="1">
        <w:r w:rsidR="0044345E" w:rsidRPr="00A00ACB">
          <w:rPr>
            <w:rStyle w:val="Hyperlink"/>
            <w:rFonts w:ascii="Calibri" w:hAnsi="Calibri" w:cs="Arial"/>
            <w:szCs w:val="18"/>
          </w:rPr>
          <w:t>Microsoft Power Platform</w:t>
        </w:r>
      </w:hyperlink>
      <w:r w:rsidR="0044345E" w:rsidRPr="00A00ACB">
        <w:rPr>
          <w:rFonts w:ascii="Calibri" w:hAnsi="Calibri" w:cs="Arial"/>
          <w:szCs w:val="18"/>
          <w:rtl/>
        </w:rPr>
        <w:t xml:space="preserve">: تمت إضافة لغة تغطي مثيلات خدمة البيانات المشتركة </w:t>
      </w:r>
      <w:r w:rsidR="0044345E" w:rsidRPr="00A00ACB">
        <w:rPr>
          <w:rFonts w:ascii="Calibri" w:hAnsi="Calibri" w:cs="Arial"/>
          <w:szCs w:val="18"/>
        </w:rPr>
        <w:t>(CDS)</w:t>
      </w:r>
      <w:r w:rsidR="0044345E" w:rsidRPr="00A00ACB">
        <w:rPr>
          <w:rFonts w:ascii="Calibri" w:hAnsi="Calibri" w:cs="Arial"/>
          <w:szCs w:val="18"/>
          <w:rtl/>
        </w:rPr>
        <w:t xml:space="preserve"> غير النشطة</w:t>
      </w:r>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20"/>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2" w:name="_Toc507768537"/>
      <w:bookmarkStart w:id="33" w:name="_Toc507239489"/>
      <w:bookmarkStart w:id="34" w:name="_Toc52182046"/>
      <w:bookmarkStart w:id="35" w:name="Definitions"/>
      <w:r w:rsidRPr="004D34DA">
        <w:rPr>
          <w:rFonts w:cs="Arial"/>
          <w:bCs/>
          <w:szCs w:val="40"/>
          <w:rtl/>
        </w:rPr>
        <w:lastRenderedPageBreak/>
        <w:t>التعريفات</w:t>
      </w:r>
      <w:bookmarkEnd w:id="32"/>
      <w:bookmarkEnd w:id="33"/>
      <w:bookmarkEnd w:id="34"/>
    </w:p>
    <w:bookmarkEnd w:id="35"/>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53311937" w:rsidR="00F5686B" w:rsidRPr="004B73C1" w:rsidRDefault="00FE3347" w:rsidP="00F5686B">
      <w:pPr>
        <w:pStyle w:val="ProductList-Body"/>
        <w:spacing w:after="110"/>
        <w:rPr>
          <w:rFonts w:ascii="Arial" w:hAnsi="Arial" w:cs="Arial"/>
          <w:szCs w:val="18"/>
        </w:rPr>
      </w:pPr>
      <w:r w:rsidRPr="001B0D2A">
        <w:rPr>
          <w:szCs w:val="18"/>
          <w:rtl/>
        </w:rPr>
        <w:t xml:space="preserve">يشير مصطلح "ملحق حماية البيانات" </w:t>
      </w:r>
      <w:r w:rsidRPr="001B0D2A">
        <w:rPr>
          <w:szCs w:val="18"/>
        </w:rPr>
        <w:t>(DPA)</w:t>
      </w:r>
      <w:r w:rsidRPr="001B0D2A">
        <w:rPr>
          <w:szCs w:val="18"/>
          <w:rtl/>
        </w:rPr>
        <w:t xml:space="preserve"> إلى ملحق حماية بيانات الخدمات عبر الإنترنت من </w:t>
      </w:r>
      <w:r w:rsidRPr="001B0D2A">
        <w:rPr>
          <w:szCs w:val="18"/>
        </w:rPr>
        <w:t>Microsoft</w:t>
      </w:r>
      <w:r w:rsidRPr="001B0D2A">
        <w:rPr>
          <w:szCs w:val="18"/>
          <w:rtl/>
        </w:rPr>
        <w:t xml:space="preserve"> المنشور على الموقع </w:t>
      </w:r>
      <w:r w:rsidR="008E5863">
        <w:fldChar w:fldCharType="begin"/>
      </w:r>
      <w:r w:rsidR="008E5863">
        <w:instrText xml:space="preserve"> HYPERLINK "https://aka.ms/DPA" </w:instrText>
      </w:r>
      <w:r w:rsidR="008E5863">
        <w:fldChar w:fldCharType="separate"/>
      </w:r>
      <w:r w:rsidRPr="001B0D2A">
        <w:rPr>
          <w:rStyle w:val="Hyperlink"/>
          <w:szCs w:val="18"/>
        </w:rPr>
        <w:t>https://aka.ms/DPA</w:t>
      </w:r>
      <w:r w:rsidR="008E5863">
        <w:rPr>
          <w:rStyle w:val="Hyperlink"/>
          <w:szCs w:val="18"/>
        </w:rPr>
        <w:fldChar w:fldCharType="end"/>
      </w:r>
      <w:r w:rsidR="00F5686B" w:rsidRPr="004B73C1">
        <w:rPr>
          <w:rFonts w:ascii="Arial" w:hAnsi="Arial"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hyperlink r:id="rId21" w:history="1">
        <w:r w:rsidRPr="004B73C1">
          <w:rPr>
            <w:rStyle w:val="Hyperlink"/>
            <w:rFonts w:ascii="Arial" w:hAnsi="Arial" w:cs="Arial"/>
            <w:szCs w:val="18"/>
          </w:rPr>
          <w:t>http://www.microsoft.com/licensing/contracts</w:t>
        </w:r>
      </w:hyperlink>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hyperlink r:id="rId22" w:history="1">
        <w:r w:rsidRPr="002A4524">
          <w:rPr>
            <w:rStyle w:val="Hyperlink"/>
            <w:rFonts w:ascii="Calibri" w:hAnsi="Calibri" w:cs="Arial"/>
            <w:szCs w:val="18"/>
            <w:rtl/>
          </w:rPr>
          <w:t>شروط المنتج</w:t>
        </w:r>
      </w:hyperlink>
      <w:r w:rsidRPr="002A4524">
        <w:rPr>
          <w:rFonts w:ascii="Calibri" w:hAnsi="Calibri" w:cs="Arial"/>
          <w:szCs w:val="18"/>
          <w:rtl/>
        </w:rPr>
        <w:t xml:space="preserve"> الموجودة على </w:t>
      </w:r>
      <w:hyperlink r:id="rId23" w:history="1">
        <w:r w:rsidRPr="002A4524">
          <w:rPr>
            <w:rStyle w:val="Hyperlink"/>
            <w:rFonts w:ascii="Calibri" w:hAnsi="Calibri" w:cs="Arial"/>
            <w:szCs w:val="18"/>
          </w:rPr>
          <w:t>http://go.microsoft.com/?linkid=9839207</w:t>
        </w:r>
      </w:hyperlink>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hyperlink r:id="rId24" w:history="1">
        <w:r w:rsidRPr="002A4524">
          <w:rPr>
            <w:rStyle w:val="Hyperlink"/>
            <w:rFonts w:ascii="Calibri" w:hAnsi="Calibri" w:cs="Arial"/>
            <w:szCs w:val="18"/>
            <w:rtl/>
          </w:rPr>
          <w:t>شروط المنتج</w:t>
        </w:r>
      </w:hyperlink>
      <w:r w:rsidRPr="002A4524">
        <w:rPr>
          <w:rFonts w:ascii="Calibri" w:hAnsi="Calibri" w:cs="Arial"/>
          <w:szCs w:val="18"/>
          <w:rtl/>
        </w:rPr>
        <w:t xml:space="preserve">. يمكنك العثور على شروط المنتج على الموقع </w:t>
      </w:r>
      <w:hyperlink r:id="rId25" w:history="1">
        <w:r w:rsidRPr="002A4524">
          <w:rPr>
            <w:rStyle w:val="Hyperlink"/>
            <w:rFonts w:ascii="Calibri" w:hAnsi="Calibri" w:cs="Arial"/>
            <w:szCs w:val="18"/>
          </w:rPr>
          <w:t>http://go.microsoft.com/?linkid=9839207</w:t>
        </w:r>
      </w:hyperlink>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6"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6" w:name="_Toc507239490"/>
      <w:r w:rsidRPr="005D6BF7">
        <w:rPr>
          <w:rFonts w:cs="Arial"/>
          <w:szCs w:val="18"/>
          <w:rtl/>
        </w:rPr>
        <w:t>شروط الخدمات عبر الإنترنت</w:t>
      </w:r>
      <w:bookmarkEnd w:id="36"/>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27"/>
          <w:footerReference w:type="first" r:id="rId28"/>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7" w:name="_Toc507768538"/>
      <w:bookmarkStart w:id="38" w:name="_Toc52182047"/>
      <w:bookmarkStart w:id="39" w:name="GeneralTerms"/>
      <w:r w:rsidRPr="00E13D92">
        <w:rPr>
          <w:rFonts w:cs="Arial"/>
          <w:bCs/>
          <w:szCs w:val="40"/>
          <w:rtl/>
        </w:rPr>
        <w:lastRenderedPageBreak/>
        <w:t>الشروط العامة</w:t>
      </w:r>
      <w:bookmarkEnd w:id="37"/>
      <w:bookmarkEnd w:id="38"/>
    </w:p>
    <w:p w14:paraId="55D731FC" w14:textId="77777777" w:rsidR="004A27A9" w:rsidRPr="00065FD1" w:rsidRDefault="004A27A9" w:rsidP="004A27A9">
      <w:pPr>
        <w:pStyle w:val="ProductList-SubSubSectionHeading"/>
        <w:outlineLvl w:val="1"/>
        <w:rPr>
          <w:rFonts w:cs="Arial"/>
          <w:bCs/>
          <w:szCs w:val="18"/>
        </w:rPr>
      </w:pPr>
      <w:bookmarkStart w:id="40" w:name="_Toc507768539"/>
      <w:bookmarkStart w:id="41" w:name="_Toc52182048"/>
      <w:bookmarkStart w:id="42" w:name="OnlineServicesChanges"/>
      <w:bookmarkEnd w:id="39"/>
      <w:r w:rsidRPr="00065FD1">
        <w:rPr>
          <w:rFonts w:cs="Arial"/>
          <w:bCs/>
          <w:szCs w:val="18"/>
          <w:rtl/>
        </w:rPr>
        <w:t>ترخيص الخدمات عبر الإنترنت</w:t>
      </w:r>
      <w:bookmarkEnd w:id="40"/>
      <w:bookmarkEnd w:id="41"/>
    </w:p>
    <w:bookmarkEnd w:id="42"/>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r w:rsidR="008E5863">
        <w:fldChar w:fldCharType="begin"/>
      </w:r>
      <w:r w:rsidR="008E5863">
        <w:instrText xml:space="preserve"> HYPERLINK \l "Attachment2" </w:instrText>
      </w:r>
      <w:r w:rsidR="008E5863">
        <w:fldChar w:fldCharType="separate"/>
      </w:r>
      <w:r w:rsidRPr="0095324E">
        <w:rPr>
          <w:rStyle w:val="Hyperlink"/>
          <w:rFonts w:cs="Arial"/>
          <w:szCs w:val="18"/>
          <w:rtl/>
        </w:rPr>
        <w:t xml:space="preserve">المرفق </w:t>
      </w:r>
      <w:r w:rsidRPr="0095324E">
        <w:rPr>
          <w:rStyle w:val="Hyperlink"/>
          <w:rFonts w:cs="Arial"/>
          <w:szCs w:val="18"/>
          <w:lang w:bidi=""/>
        </w:rPr>
        <w:t>2</w:t>
      </w:r>
      <w:r w:rsidR="008E5863">
        <w:rPr>
          <w:rStyle w:val="Hyperlink"/>
          <w:rFonts w:cs="Arial"/>
          <w:szCs w:val="18"/>
          <w:lang w:bidi=""/>
        </w:rPr>
        <w:fldChar w:fldCharType="end"/>
      </w:r>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2A34623"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الأجهزة أو البرامج التي يستخدمها العميل بغرض:</w:t>
      </w:r>
    </w:p>
    <w:p w14:paraId="7CC6AF63"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 xml:space="preserve">تجميع الاتصالات أو تقليل عدد بيئات نظام التشغيل </w:t>
      </w:r>
      <w:r w:rsidRPr="00A00ACB">
        <w:rPr>
          <w:rFonts w:ascii="Calibri" w:hAnsi="Calibri" w:cs="Arial"/>
          <w:szCs w:val="18"/>
        </w:rPr>
        <w:t>(OSE)</w:t>
      </w:r>
      <w:r w:rsidRPr="00A00ACB">
        <w:rPr>
          <w:rFonts w:ascii="Calibri" w:hAnsi="Calibri" w:cs="Arial"/>
          <w:szCs w:val="18"/>
          <w:rtl/>
        </w:rPr>
        <w:t xml:space="preserve"> أو الأجهزة أو المستخدمين الذين يديرهم المنتج مباشرةً؛</w:t>
      </w:r>
    </w:p>
    <w:p w14:paraId="6D4360C6"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أو تقليل عدد الأجهزة أو المستخدمين الذين يصلون إلى المنتج أو يستخدمونه بشكل مباشر أو غير مباشر؛</w:t>
      </w:r>
    </w:p>
    <w:p w14:paraId="4CE476DA"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أو الوصول إلى البيانات التي يعالجها المنتج ذاته أو ينشئها؛</w:t>
      </w:r>
    </w:p>
    <w:p w14:paraId="71FB74EF" w14:textId="73B06AD3" w:rsidR="004A27A9" w:rsidRPr="005C0D3F" w:rsidRDefault="0044345E" w:rsidP="0044345E">
      <w:pPr>
        <w:pStyle w:val="ProductList-Body"/>
        <w:ind w:left="158"/>
        <w:rPr>
          <w:rFonts w:cs="Arial"/>
          <w:szCs w:val="18"/>
        </w:rPr>
      </w:pPr>
      <w:r w:rsidRPr="00A00ACB">
        <w:rPr>
          <w:rFonts w:ascii="Calibri" w:hAnsi="Calibri" w:cs="Arial"/>
          <w:szCs w:val="18"/>
          <w:rtl/>
        </w:rPr>
        <w:t>لا تقلل من عدد أي نوع من التراخيص المطلوبة بواسطة العميل</w:t>
      </w:r>
      <w:r w:rsidR="004A27A9" w:rsidRPr="005C0D3F">
        <w:rPr>
          <w:rFonts w:cs="Arial"/>
          <w:szCs w:val="18"/>
          <w:rtl/>
        </w:rPr>
        <w:t>.</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3" w:name="_Toc507768540"/>
      <w:bookmarkStart w:id="44" w:name="_Toc52182049"/>
      <w:r w:rsidRPr="00140183">
        <w:rPr>
          <w:rFonts w:cs="Arial"/>
          <w:bCs/>
          <w:szCs w:val="18"/>
          <w:rtl/>
        </w:rPr>
        <w:t>استخدام الخدمات عبر الإنترنت</w:t>
      </w:r>
      <w:bookmarkEnd w:id="43"/>
      <w:bookmarkEnd w:id="44"/>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0BF86E6A" w14:textId="77777777" w:rsidR="003117D0" w:rsidRPr="00CE0311" w:rsidRDefault="003117D0" w:rsidP="003117D0">
      <w:pPr>
        <w:pStyle w:val="ProductList-Body"/>
        <w:numPr>
          <w:ilvl w:val="0"/>
          <w:numId w:val="1"/>
        </w:numPr>
        <w:spacing w:before="40"/>
        <w:ind w:left="605" w:hanging="274"/>
        <w:rPr>
          <w:rFonts w:ascii="Calibri" w:hAnsi="Calibri" w:cs="Arial"/>
          <w:szCs w:val="18"/>
        </w:rPr>
      </w:pPr>
      <w:r w:rsidRPr="00CE0311">
        <w:rPr>
          <w:rFonts w:ascii="Calibri" w:hAnsi="Calibri" w:cs="Arial"/>
          <w:szCs w:val="18"/>
          <w:rtl/>
        </w:rPr>
        <w:t>في أي استخدام أو وضع قد يؤدي فيه تعطيل "الخدمة عبر الإنترنت" إلى وفاة أي شخص أو تعرضه لإصابة جسدية بالغة أو إلى إلحاق أضرار مادية أو بيئية جسيمة، إلا وفقًا لقسم الاستخدام عالي الخطورة أدناه؛ أو</w:t>
      </w:r>
    </w:p>
    <w:p w14:paraId="54B088D6" w14:textId="77777777" w:rsidR="003117D0" w:rsidRPr="00CE0311" w:rsidRDefault="003117D0" w:rsidP="003117D0">
      <w:pPr>
        <w:pStyle w:val="ProductList-Body"/>
        <w:numPr>
          <w:ilvl w:val="0"/>
          <w:numId w:val="1"/>
        </w:numPr>
        <w:spacing w:before="40" w:after="120"/>
        <w:ind w:left="619" w:hanging="274"/>
        <w:rPr>
          <w:rFonts w:ascii="Calibri" w:hAnsi="Calibri" w:cs="Arial"/>
          <w:szCs w:val="18"/>
        </w:rPr>
      </w:pPr>
      <w:r w:rsidRPr="00CE0311">
        <w:rPr>
          <w:rFonts w:ascii="Calibri" w:hAnsi="Calibri" w:cs="Arial"/>
          <w:szCs w:val="18"/>
          <w:rtl/>
        </w:rPr>
        <w:t>لمساعدة أي شخص أو تشجيعه على القيام بأي مما ذُكر أعلاه.</w:t>
      </w:r>
    </w:p>
    <w:p w14:paraId="137E59A7" w14:textId="77777777" w:rsidR="003117D0" w:rsidRPr="00CE0311" w:rsidRDefault="003117D0" w:rsidP="003117D0">
      <w:pPr>
        <w:pStyle w:val="ProductList-Body"/>
        <w:ind w:left="158"/>
        <w:rPr>
          <w:rFonts w:ascii="Calibri" w:hAnsi="Calibri" w:cs="Arial"/>
          <w:szCs w:val="18"/>
        </w:rPr>
      </w:pPr>
      <w:r w:rsidRPr="00CE0311">
        <w:rPr>
          <w:rFonts w:ascii="Calibri" w:hAnsi="Calibri" w:cs="Arial"/>
          <w:szCs w:val="18"/>
          <w:rtl/>
        </w:rPr>
        <w:t xml:space="preserve">قد يؤدي انتهاك "سياسة الاستخدام المقبول" الواردة في هذا البند إلى تعليق الخدمة عبر الإنترنت. إذا تولت شركة </w:t>
      </w:r>
      <w:r w:rsidRPr="00CE0311">
        <w:rPr>
          <w:rFonts w:ascii="Calibri" w:hAnsi="Calibri" w:cs="Arial"/>
          <w:szCs w:val="18"/>
        </w:rPr>
        <w:t>Microsoft</w:t>
      </w:r>
      <w:r w:rsidRPr="00CE0311">
        <w:rPr>
          <w:rFonts w:ascii="Calibri" w:hAnsi="Calibri" w:cs="Arial"/>
          <w:szCs w:val="18"/>
          <w:rtl/>
        </w:rPr>
        <w:t xml:space="preserve"> تعليق "الخدمة عبر الإنترنت"، فلن تعلقها إلا بالقدر الضروري المعقول. ستقوم </w:t>
      </w:r>
      <w:r w:rsidRPr="00CE0311">
        <w:rPr>
          <w:rFonts w:ascii="Calibri" w:hAnsi="Calibri" w:cs="Arial"/>
          <w:szCs w:val="18"/>
        </w:rPr>
        <w:t>Microsoft</w:t>
      </w:r>
      <w:r w:rsidRPr="00CE0311">
        <w:rPr>
          <w:rFonts w:ascii="Calibri" w:hAnsi="Calibri" w:cs="Arial"/>
          <w:szCs w:val="18"/>
          <w:rtl/>
        </w:rPr>
        <w:t xml:space="preserve"> بتوفير إشعار معقول قبل تعليق أي خدمة عبر الإنترنت للأسباب المذكورة أعلاه، وذلك ما لم ترى </w:t>
      </w:r>
      <w:r w:rsidRPr="00CE0311">
        <w:rPr>
          <w:rFonts w:ascii="Calibri" w:hAnsi="Calibri" w:cs="Arial"/>
          <w:szCs w:val="18"/>
        </w:rPr>
        <w:t>Microsoft</w:t>
      </w:r>
      <w:r w:rsidRPr="00CE0311">
        <w:rPr>
          <w:rFonts w:ascii="Calibri" w:hAnsi="Calibri" w:cs="Arial"/>
          <w:szCs w:val="18"/>
          <w:rtl/>
        </w:rPr>
        <w:t xml:space="preserve"> حتمية إجراء تعليق فوري.</w:t>
      </w:r>
    </w:p>
    <w:p w14:paraId="71422253" w14:textId="77777777" w:rsidR="003117D0" w:rsidRPr="00CE0311" w:rsidRDefault="003117D0" w:rsidP="003117D0">
      <w:pPr>
        <w:pStyle w:val="ProductList-Body"/>
        <w:ind w:left="180"/>
        <w:rPr>
          <w:rFonts w:ascii="Calibri" w:hAnsi="Calibri" w:cs="Arial"/>
          <w:szCs w:val="18"/>
        </w:rPr>
      </w:pPr>
    </w:p>
    <w:p w14:paraId="112BAF02" w14:textId="77777777" w:rsidR="003117D0" w:rsidRPr="00CE0311" w:rsidRDefault="003117D0" w:rsidP="003117D0">
      <w:pPr>
        <w:pStyle w:val="ProductList-Body"/>
        <w:ind w:left="180"/>
        <w:outlineLvl w:val="2"/>
        <w:rPr>
          <w:rFonts w:ascii="Calibri" w:hAnsi="Calibri" w:cs="Arial"/>
          <w:b/>
          <w:bCs/>
          <w:color w:val="0072C6"/>
          <w:szCs w:val="18"/>
        </w:rPr>
      </w:pPr>
      <w:r w:rsidRPr="00CE0311">
        <w:rPr>
          <w:rFonts w:ascii="Calibri" w:hAnsi="Calibri" w:cs="Arial"/>
          <w:b/>
          <w:bCs/>
          <w:color w:val="0072C6"/>
          <w:szCs w:val="18"/>
          <w:rtl/>
        </w:rPr>
        <w:t>الاستخدام عالي الخطورة</w:t>
      </w:r>
    </w:p>
    <w:p w14:paraId="53E5A615" w14:textId="77777777" w:rsidR="003117D0" w:rsidRPr="00CE0311" w:rsidRDefault="003117D0" w:rsidP="003117D0">
      <w:pPr>
        <w:pStyle w:val="ProductList-Body"/>
        <w:ind w:left="180"/>
        <w:rPr>
          <w:rFonts w:ascii="Calibri" w:hAnsi="Calibri" w:cs="Arial"/>
          <w:szCs w:val="18"/>
        </w:rPr>
      </w:pPr>
      <w:r w:rsidRPr="00CE0311">
        <w:rPr>
          <w:rFonts w:ascii="Calibri" w:hAnsi="Calibri" w:cs="Arial"/>
          <w:szCs w:val="18"/>
          <w:rtl/>
        </w:rPr>
        <w:t xml:space="preserve">تحذير: قد يتم استخدام التقنيات الحديثة وخاصة التقنيات الأساسية، بطرق جديدة ومبتكرة، ويتعين على العميل النظر فيما إذا كان الاستخدام الخاص لهذه التقنيات يُعد آمنًا أم لا. إن "الخدمات عبر الإنترنت" غير مصممة أو مخصصة لدعم أي استخدام قد يؤدي حدوث انقطاع في الخدمة أو خلل أو خطأ أو أي عطل آخر في أي "خدمة عبر الإنترنت" به إلى وفاة أي شخص أو تعرضه لإصابة جسدية بالغة أو إلى إلحاق أضرار مادية أو بيئية (يشار إلى ذلك إجمالاً "بالاستخدام عالي الخطورة"). وبناءً على ذلك، يجب على العميل تصميم كل تطبيق وتنفيذه بحيث لا تقل معدلات سلامة الأشخاص والممتلكات والبيئة به عن مستوى معقول ومناسب وقانوني، سواء بصفة عامة أو بالنسبة لمجال معين، وذلك في حالة حدوث انقطاع في الخدمة عبر الإنترنت أو خلل أو خطأ أو أي عطل آخر. يُعد استخدام العميل "عالي الخطورة للخدمات عبر الإنترنت" تحت مسؤوليته الخاصة. يوافق العميل على الدفاع عن شركة </w:t>
      </w:r>
      <w:r w:rsidRPr="00CE0311">
        <w:rPr>
          <w:rFonts w:ascii="Calibri" w:hAnsi="Calibri" w:cs="Arial"/>
          <w:szCs w:val="18"/>
        </w:rPr>
        <w:t>Microsoft</w:t>
      </w:r>
      <w:r w:rsidRPr="00CE0311">
        <w:rPr>
          <w:rFonts w:ascii="Calibri" w:hAnsi="Calibri" w:cs="Arial"/>
          <w:szCs w:val="18"/>
          <w:rtl/>
        </w:rPr>
        <w:t xml:space="preserve"> وتعويضها وإبراء ذمتها من جميع الأضرار والتكاليف ورسوم المحاماة المتعلقة بأية مطالبات تنشأ عن "الاستخدام عالي المخاطر" المرتبط "بالخدمات عبر الإنترنت"، بما في ذلك أية مطالبات قائمة تحت مسؤولية قانونية مشددة أو تنص على إهمال شركة </w:t>
      </w:r>
      <w:r w:rsidRPr="00CE0311">
        <w:rPr>
          <w:rFonts w:ascii="Calibri" w:hAnsi="Calibri" w:cs="Arial"/>
          <w:szCs w:val="18"/>
        </w:rPr>
        <w:t>Microsoft</w:t>
      </w:r>
      <w:r w:rsidRPr="00CE0311">
        <w:rPr>
          <w:rFonts w:ascii="Calibri" w:hAnsi="Calibri" w:cs="Arial"/>
          <w:szCs w:val="18"/>
          <w:rtl/>
        </w:rPr>
        <w:t xml:space="preserve"> في تصميم "الخدمة/الخدمات عبر الإنترنت" أو توفيرها للعميل. ويُضاف التزام التعويض السالف الذكر إلى أي التزام بالدفاع منصوص عليه في اتفاقية الترخيص المجمع المبرمة مع العميل، ولا يخضع لأي تقييد أو إعفاء من المسؤولية الواردة في هذه الاتفاقيات.</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F5686B">
      <w:pPr>
        <w:pStyle w:val="ProductList-SubSubSectionHeading"/>
        <w:outlineLvl w:val="1"/>
        <w:rPr>
          <w:rFonts w:ascii="Arial" w:eastAsia="Arial" w:hAnsi="Arial" w:cs="Arial"/>
          <w:bCs/>
          <w:szCs w:val="18"/>
          <w:lang w:eastAsia="en-US"/>
        </w:rPr>
      </w:pPr>
      <w:bookmarkStart w:id="45" w:name="_Toc26883663"/>
      <w:bookmarkStart w:id="46" w:name="_Toc27047313"/>
      <w:bookmarkStart w:id="47" w:name="_Toc52182050"/>
      <w:bookmarkStart w:id="48" w:name="_Toc507768541"/>
      <w:bookmarkStart w:id="49" w:name="_Toc507239493"/>
      <w:r w:rsidRPr="007D609F">
        <w:rPr>
          <w:rFonts w:ascii="Arial" w:eastAsia="Arial" w:hAnsi="Arial" w:cs="Arial"/>
          <w:bCs/>
          <w:szCs w:val="18"/>
          <w:rtl/>
          <w:lang w:eastAsia="en-US"/>
        </w:rPr>
        <w:t>حماية البيانات والأمان</w:t>
      </w:r>
      <w:bookmarkEnd w:id="45"/>
      <w:bookmarkEnd w:id="46"/>
      <w:bookmarkEnd w:id="47"/>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931872">
            <w:t>‬</w:t>
          </w:r>
          <w:r w:rsidR="00931872">
            <w:t>‬</w:t>
          </w:r>
        </w:dir>
      </w:dir>
    </w:p>
    <w:p w14:paraId="06A680F8" w14:textId="77777777" w:rsidR="00F5686B" w:rsidRPr="001B05D1" w:rsidRDefault="00F5686B" w:rsidP="001B05D1">
      <w:pPr>
        <w:pStyle w:val="ProductList-Body"/>
        <w:rPr>
          <w:szCs w:val="18"/>
          <w:rtl/>
        </w:rPr>
      </w:pPr>
    </w:p>
    <w:p w14:paraId="07C4BCA7" w14:textId="71E8AFA0" w:rsidR="004A27A9" w:rsidRPr="00C23051" w:rsidRDefault="004A27A9" w:rsidP="004A27A9">
      <w:pPr>
        <w:pStyle w:val="ProductList-SubSubSectionHeading"/>
        <w:outlineLvl w:val="1"/>
        <w:rPr>
          <w:rFonts w:cs="Arial"/>
          <w:bCs/>
          <w:szCs w:val="18"/>
        </w:rPr>
      </w:pPr>
      <w:bookmarkStart w:id="50" w:name="_Toc52182051"/>
      <w:r w:rsidRPr="00C23051">
        <w:rPr>
          <w:rFonts w:cs="Arial"/>
          <w:bCs/>
          <w:szCs w:val="18"/>
          <w:rtl/>
        </w:rPr>
        <w:t>استخدام البرامج مع الخدمة عبر الإنترنت</w:t>
      </w:r>
      <w:bookmarkEnd w:id="48"/>
      <w:bookmarkEnd w:id="49"/>
      <w:bookmarkEnd w:id="5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lastRenderedPageBreak/>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24ACB147" w:rsidR="00103924" w:rsidRPr="0044345E" w:rsidRDefault="00F5686B" w:rsidP="0044345E">
      <w:pPr>
        <w:pStyle w:val="ProductList-Body"/>
        <w:ind w:left="180"/>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00103924"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1" w:name="_Toc507768542"/>
      <w:bookmarkStart w:id="52" w:name="_Toc52182052"/>
      <w:r w:rsidRPr="00733C92">
        <w:rPr>
          <w:rFonts w:cs="Arial"/>
          <w:bCs/>
          <w:szCs w:val="18"/>
          <w:rtl/>
        </w:rPr>
        <w:t>القيود الفنية</w:t>
      </w:r>
      <w:bookmarkEnd w:id="51"/>
      <w:bookmarkEnd w:id="5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3" w:name="_Toc507768543"/>
      <w:bookmarkStart w:id="54" w:name="_Toc52182053"/>
      <w:r w:rsidRPr="00733C92">
        <w:rPr>
          <w:rFonts w:cs="Arial"/>
          <w:bCs/>
          <w:szCs w:val="18"/>
          <w:rtl/>
        </w:rPr>
        <w:t>خدمات الاستيراد/التصدير</w:t>
      </w:r>
      <w:bookmarkEnd w:id="53"/>
      <w:bookmarkEnd w:id="5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5" w:name="_Toc507768544"/>
      <w:bookmarkStart w:id="56" w:name="_Toc52182054"/>
      <w:r w:rsidRPr="00733C92">
        <w:rPr>
          <w:rFonts w:cs="Arial"/>
          <w:bCs/>
          <w:szCs w:val="18"/>
          <w:rtl/>
        </w:rPr>
        <w:t>مكونات الخطوط</w:t>
      </w:r>
      <w:bookmarkEnd w:id="55"/>
      <w:bookmarkEnd w:id="5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7" w:name="_Toc507768545"/>
      <w:bookmarkStart w:id="58" w:name="_Toc52182055"/>
      <w:r w:rsidRPr="00733C92">
        <w:rPr>
          <w:rFonts w:cs="Arial"/>
          <w:bCs/>
          <w:szCs w:val="18"/>
          <w:rtl/>
        </w:rPr>
        <w:t>تغييرات الخدمات عبر الإنترنت وتوفرها</w:t>
      </w:r>
      <w:r w:rsidRPr="00733C92">
        <w:rPr>
          <w:rFonts w:cs="Arial"/>
          <w:bCs/>
          <w:szCs w:val="18"/>
          <w:rtl/>
        </w:rPr>
        <w:t>‬</w:t>
      </w:r>
      <w:bookmarkEnd w:id="57"/>
      <w:bookmarkEnd w:id="5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9"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3EA31D3A" w14:textId="02BFB17B" w:rsidR="004A27A9" w:rsidRDefault="004A27A9" w:rsidP="004A27A9">
      <w:pPr>
        <w:pStyle w:val="ProductList-Body"/>
        <w:rPr>
          <w:rFonts w:cs="Arial"/>
          <w:szCs w:val="18"/>
          <w:rtl/>
        </w:rPr>
      </w:pPr>
    </w:p>
    <w:p w14:paraId="509D7514" w14:textId="77777777" w:rsidR="0044345E" w:rsidRPr="00A00ACB" w:rsidRDefault="0044345E" w:rsidP="0044345E">
      <w:pPr>
        <w:pStyle w:val="ProductList-SubSubSectionHeading"/>
        <w:outlineLvl w:val="1"/>
        <w:rPr>
          <w:rFonts w:ascii="Calibri" w:hAnsi="Calibri" w:cs="Arial"/>
          <w:bCs/>
          <w:szCs w:val="18"/>
        </w:rPr>
      </w:pPr>
      <w:bookmarkStart w:id="59" w:name="_Toc52182056"/>
      <w:bookmarkStart w:id="60" w:name="_Hlk50810838"/>
      <w:r w:rsidRPr="00A00ACB">
        <w:rPr>
          <w:rFonts w:ascii="Calibri" w:hAnsi="Calibri" w:cs="Arial"/>
          <w:bCs/>
          <w:szCs w:val="18"/>
          <w:rtl/>
        </w:rPr>
        <w:t>خدمة البيانات المشتركة</w:t>
      </w:r>
      <w:bookmarkEnd w:id="59"/>
      <w:r w:rsidRPr="00A00ACB">
        <w:rPr>
          <w:rFonts w:ascii="Calibri" w:hAnsi="Calibri" w:cs="Arial"/>
          <w:bCs/>
          <w:szCs w:val="18"/>
          <w:rtl/>
        </w:rPr>
        <w:t xml:space="preserve">  </w:t>
      </w:r>
    </w:p>
    <w:p w14:paraId="43A15FCD"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تقوم خدمة البيانات المشتركة بهيكلة مجموعة متنوعة من البيانات ومنطق العمل لدعم التطبيقات والعمليات المترابطة. وتتضمن مثيلات خدمة البيانات المشتركة التي يتم توفيرها مع تراخيص </w:t>
      </w:r>
      <w:r w:rsidRPr="00A00ACB">
        <w:rPr>
          <w:rFonts w:ascii="Calibri" w:hAnsi="Calibri" w:cs="Arial"/>
          <w:szCs w:val="18"/>
          <w:lang w:bidi=""/>
        </w:rPr>
        <w:t>Microsoft 365</w:t>
      </w:r>
      <w:r w:rsidRPr="00A00ACB">
        <w:rPr>
          <w:rFonts w:ascii="Calibri" w:hAnsi="Calibri" w:cs="Arial"/>
          <w:szCs w:val="18"/>
          <w:rtl/>
        </w:rPr>
        <w:t xml:space="preserve"> ميزات متنوعة، وتدمج البيانات التي قد تكون متوفرة أو غير متوفرة للمنتج أو الخدمة التي لديك ترخيص لها. ولا يمنح الوصول إلى خدمة البيانات المشتركة، من خلال منتج أو خدمة فردية، إذن الوصول إلى المنتجات أو الخدمات أو الميزات أو البيانات غير ذات الصلة التي ليس لدى المستخدمين ترخيص لها. ولا يحق للمستخدمين إلا الوصول إلى البيانات والخدمات والميزات داخل خدمة البيانات المشتركة التي لديهم ترخيص مناسب لها.</w:t>
      </w:r>
    </w:p>
    <w:bookmarkEnd w:id="60"/>
    <w:p w14:paraId="0F08687E" w14:textId="77777777" w:rsidR="0044345E" w:rsidRPr="00362637" w:rsidRDefault="0044345E"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1" w:name="_Toc507768547"/>
      <w:bookmarkStart w:id="62" w:name="_Toc52182057"/>
      <w:bookmarkStart w:id="63" w:name="_Hlk27555717"/>
      <w:r w:rsidRPr="007836DA">
        <w:rPr>
          <w:rFonts w:cs="Arial"/>
          <w:bCs/>
          <w:szCs w:val="18"/>
          <w:rtl/>
        </w:rPr>
        <w:t>أخرى</w:t>
      </w:r>
      <w:bookmarkEnd w:id="61"/>
      <w:bookmarkEnd w:id="62"/>
    </w:p>
    <w:p w14:paraId="2FC3FEC8" w14:textId="77777777" w:rsidR="00F82C49" w:rsidRPr="004A27A9" w:rsidRDefault="00F82C49" w:rsidP="004A27A9">
      <w:pPr>
        <w:pStyle w:val="ProductList-Body"/>
        <w:ind w:left="158"/>
        <w:rPr>
          <w:rFonts w:cs="Arial"/>
          <w:b/>
          <w:bCs/>
          <w:color w:val="0072C6"/>
          <w:szCs w:val="18"/>
        </w:rPr>
      </w:pPr>
      <w:bookmarkStart w:id="64" w:name="_Toc460240070"/>
      <w:bookmarkStart w:id="65" w:name="_Toc459970681"/>
      <w:bookmarkStart w:id="66" w:name="NonMicrosoftProducts"/>
      <w:bookmarkEnd w:id="63"/>
      <w:r w:rsidRPr="004A27A9">
        <w:rPr>
          <w:rFonts w:cs="Arial"/>
          <w:b/>
          <w:bCs/>
          <w:color w:val="0072C6"/>
          <w:szCs w:val="18"/>
          <w:rtl/>
        </w:rPr>
        <w:t xml:space="preserve">المنتجات غير التابعة </w:t>
      </w:r>
      <w:r w:rsidRPr="004A27A9">
        <w:rPr>
          <w:rFonts w:cs="Arial"/>
          <w:b/>
          <w:bCs/>
          <w:color w:val="0072C6"/>
          <w:szCs w:val="18"/>
        </w:rPr>
        <w:t>Microsoft</w:t>
      </w:r>
      <w:bookmarkEnd w:id="64"/>
      <w:bookmarkEnd w:id="65"/>
    </w:p>
    <w:bookmarkEnd w:id="66"/>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44345E">
      <w:pPr>
        <w:pStyle w:val="ProductList-Body"/>
        <w:keepNext/>
        <w:ind w:left="158"/>
        <w:rPr>
          <w:b/>
          <w:color w:val="0072C6"/>
          <w:szCs w:val="18"/>
        </w:rPr>
      </w:pPr>
      <w:bookmarkStart w:id="67" w:name="GeneralTerms_Previews"/>
      <w:r w:rsidRPr="00331C73">
        <w:rPr>
          <w:b/>
          <w:color w:val="0072C6"/>
          <w:szCs w:val="18"/>
          <w:rtl/>
        </w:rPr>
        <w:lastRenderedPageBreak/>
        <w:t>المعاينات</w:t>
      </w:r>
    </w:p>
    <w:p w14:paraId="76B0A569" w14:textId="53EAB429" w:rsidR="0011099D" w:rsidRPr="0044345E" w:rsidRDefault="00F5686B" w:rsidP="0044345E">
      <w:pPr>
        <w:pStyle w:val="ProductList-Body"/>
        <w:ind w:left="158"/>
        <w:rPr>
          <w:rFonts w:cs="Arial"/>
          <w:szCs w:val="18"/>
        </w:rPr>
      </w:pPr>
      <w:r w:rsidRPr="0044345E">
        <w:rPr>
          <w:rFonts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44345E">
        <w:rPr>
          <w:rFonts w:cs="Arial"/>
          <w:szCs w:val="18"/>
        </w:rPr>
        <w:t>(SLA)</w:t>
      </w:r>
      <w:r w:rsidRPr="0044345E">
        <w:rPr>
          <w:rFonts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44345E">
        <w:rPr>
          <w:rFonts w:cs="Arial"/>
          <w:szCs w:val="18"/>
          <w:rtl/>
        </w:rPr>
        <w:t xml:space="preserve">. </w:t>
      </w:r>
    </w:p>
    <w:p w14:paraId="71C6AFD1" w14:textId="77777777" w:rsidR="0011099D" w:rsidRPr="0044345E" w:rsidRDefault="0011099D" w:rsidP="0044345E">
      <w:pPr>
        <w:pStyle w:val="ProductList-Body"/>
        <w:ind w:left="158"/>
        <w:rPr>
          <w:rFonts w:cs="Arial"/>
          <w:szCs w:val="18"/>
        </w:rPr>
      </w:pPr>
    </w:p>
    <w:p w14:paraId="6E53DCBC" w14:textId="77777777" w:rsidR="0011099D" w:rsidRPr="0044345E" w:rsidRDefault="0011099D" w:rsidP="0044345E">
      <w:pPr>
        <w:pStyle w:val="ProductList-Body"/>
        <w:ind w:left="158"/>
        <w:rPr>
          <w:rFonts w:cs="Arial"/>
          <w:szCs w:val="18"/>
        </w:rPr>
      </w:pPr>
      <w:r w:rsidRPr="0044345E">
        <w:rPr>
          <w:rFonts w:cs="Arial"/>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44345E" w:rsidRDefault="0011099D" w:rsidP="0044345E">
      <w:pPr>
        <w:pStyle w:val="ProductList-Body"/>
        <w:ind w:left="158"/>
        <w:rPr>
          <w:rFonts w:cs="Arial"/>
          <w:szCs w:val="18"/>
        </w:rPr>
      </w:pPr>
    </w:p>
    <w:p w14:paraId="3FB05CFA" w14:textId="77777777" w:rsidR="0011099D" w:rsidRPr="0044345E" w:rsidRDefault="0011099D" w:rsidP="0044345E">
      <w:pPr>
        <w:pStyle w:val="ProductList-Body"/>
        <w:ind w:left="158"/>
        <w:rPr>
          <w:rFonts w:cs="Arial"/>
          <w:szCs w:val="18"/>
        </w:rPr>
      </w:pPr>
      <w:r w:rsidRPr="0044345E">
        <w:rPr>
          <w:rFonts w:cs="Arial"/>
          <w:szCs w:val="18"/>
          <w:rtl/>
        </w:rPr>
        <w:t xml:space="preserve">تقديم "تعليقات" (الاقتراحات أو التعليقات أو الآراء أو الأفكار أو الخبرة، بأي شكل) إلى </w:t>
      </w:r>
      <w:r w:rsidRPr="0044345E">
        <w:rPr>
          <w:rFonts w:cs="Arial"/>
          <w:szCs w:val="18"/>
        </w:rPr>
        <w:t>Microsoft</w:t>
      </w:r>
      <w:r w:rsidRPr="0044345E">
        <w:rPr>
          <w:rFonts w:cs="Arial"/>
          <w:szCs w:val="18"/>
          <w:rtl/>
        </w:rPr>
        <w:t xml:space="preserve"> حول خدمات المعاينة أمر تطوعي. لا يلزم </w:t>
      </w:r>
      <w:r w:rsidRPr="0044345E">
        <w:rPr>
          <w:rFonts w:cs="Arial"/>
          <w:szCs w:val="18"/>
        </w:rPr>
        <w:t>Microsoft</w:t>
      </w:r>
      <w:r w:rsidRPr="0044345E">
        <w:rPr>
          <w:rFonts w:cs="Arial"/>
          <w:szCs w:val="18"/>
          <w:rtl/>
        </w:rPr>
        <w:t xml:space="preserve"> نشر أو استخدام أي تعليقات يقدمها المشارك. بتقديم "التعليقات" إلى </w:t>
      </w:r>
      <w:r w:rsidRPr="0044345E">
        <w:rPr>
          <w:rFonts w:cs="Arial"/>
          <w:szCs w:val="18"/>
        </w:rPr>
        <w:t>Microsoft</w:t>
      </w:r>
      <w:r w:rsidRPr="0044345E">
        <w:rPr>
          <w:rFonts w:cs="Arial"/>
          <w:szCs w:val="18"/>
          <w:rtl/>
        </w:rPr>
        <w:t xml:space="preserve">، يقوم العميل (أو أي شخص يقدم تعليقات من خلال العميل) بلا رجعة وبشكل دائم بمنح </w:t>
      </w:r>
      <w:r w:rsidRPr="0044345E">
        <w:rPr>
          <w:rFonts w:cs="Arial"/>
          <w:szCs w:val="18"/>
        </w:rPr>
        <w:t>Microsoft</w:t>
      </w:r>
      <w:r w:rsidRPr="0044345E">
        <w:rPr>
          <w:rFonts w:cs="Arial"/>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44345E">
        <w:rPr>
          <w:rFonts w:cs="Arial"/>
          <w:szCs w:val="18"/>
        </w:rPr>
        <w:t>Microsoft</w:t>
      </w:r>
      <w:r w:rsidRPr="0044345E">
        <w:rPr>
          <w:rFonts w:cs="Arial"/>
          <w:szCs w:val="18"/>
          <w:rtl/>
        </w:rPr>
        <w:t xml:space="preserve"> أو لغيرها)، وذلك دون الإسناد بأي وسيلة أو لأي غرض.</w:t>
      </w:r>
    </w:p>
    <w:p w14:paraId="6BEBB04B" w14:textId="77777777" w:rsidR="0011099D" w:rsidRPr="0044345E" w:rsidRDefault="0011099D" w:rsidP="0044345E">
      <w:pPr>
        <w:pStyle w:val="ProductList-Body"/>
        <w:ind w:left="158"/>
        <w:rPr>
          <w:rFonts w:cs="Arial"/>
          <w:szCs w:val="18"/>
        </w:rPr>
      </w:pPr>
    </w:p>
    <w:p w14:paraId="4BD72668" w14:textId="77777777" w:rsidR="0011099D" w:rsidRPr="0044345E" w:rsidRDefault="0011099D" w:rsidP="0044345E">
      <w:pPr>
        <w:pStyle w:val="ProductList-Body"/>
        <w:ind w:left="158"/>
        <w:rPr>
          <w:rFonts w:cs="Arial"/>
          <w:szCs w:val="18"/>
        </w:rPr>
      </w:pPr>
      <w:r w:rsidRPr="0044345E">
        <w:rPr>
          <w:rFonts w:cs="Arial"/>
          <w:szCs w:val="18"/>
          <w:rtl/>
        </w:rPr>
        <w:t>يضمن العميل(</w:t>
      </w:r>
      <w:r w:rsidRPr="0044345E">
        <w:rPr>
          <w:rFonts w:cs="Arial"/>
          <w:szCs w:val="18"/>
        </w:rPr>
        <w:t>1</w:t>
      </w:r>
      <w:r w:rsidRPr="0044345E">
        <w:rPr>
          <w:rFonts w:cs="Arial"/>
          <w:szCs w:val="18"/>
          <w:rtl/>
        </w:rPr>
        <w:t xml:space="preserve"> عدم تقديم تعليقات تخضع لترخيص يُلزم </w:t>
      </w:r>
      <w:r w:rsidRPr="0044345E">
        <w:rPr>
          <w:rFonts w:cs="Arial"/>
          <w:szCs w:val="18"/>
        </w:rPr>
        <w:t>Microsoft</w:t>
      </w:r>
      <w:r w:rsidRPr="0044345E">
        <w:rPr>
          <w:rFonts w:cs="Arial"/>
          <w:szCs w:val="18"/>
          <w:rtl/>
        </w:rPr>
        <w:t xml:space="preserve"> بترخيص أي شيء إلى جهات أخرى حيث إن </w:t>
      </w:r>
      <w:r w:rsidRPr="0044345E">
        <w:rPr>
          <w:rFonts w:cs="Arial"/>
          <w:szCs w:val="18"/>
        </w:rPr>
        <w:t>Microsoft</w:t>
      </w:r>
      <w:r w:rsidRPr="0044345E">
        <w:rPr>
          <w:rFonts w:cs="Arial"/>
          <w:szCs w:val="18"/>
          <w:rtl/>
        </w:rPr>
        <w:t xml:space="preserve"> تمارس أيًا من الحقوق المذكورة أعلاه على تعليقات العميل؛ و(</w:t>
      </w:r>
      <w:r w:rsidRPr="0044345E">
        <w:rPr>
          <w:rFonts w:cs="Arial"/>
          <w:szCs w:val="18"/>
        </w:rPr>
        <w:t>2</w:t>
      </w:r>
      <w:r w:rsidRPr="0044345E">
        <w:rPr>
          <w:rFonts w:cs="Arial"/>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44345E">
      <w:pPr>
        <w:pStyle w:val="ProductList-Body"/>
        <w:ind w:left="158"/>
        <w:rPr>
          <w:rFonts w:ascii="Arial" w:hAnsi="Arial" w:cs="Arial"/>
          <w:b/>
          <w:color w:val="0072C6"/>
          <w:szCs w:val="18"/>
        </w:rPr>
      </w:pPr>
      <w:r w:rsidRPr="007D609F">
        <w:rPr>
          <w:rFonts w:ascii="Arial" w:hAnsi="Arial" w:cs="Arial"/>
          <w:b/>
          <w:color w:val="0072C6"/>
        </w:rPr>
        <w:t xml:space="preserve">Azure Active Directory </w:t>
      </w:r>
      <w:r w:rsidRPr="0044345E">
        <w:rPr>
          <w:b/>
          <w:color w:val="0072C6"/>
          <w:szCs w:val="18"/>
        </w:rPr>
        <w:t>Basic</w:t>
      </w:r>
      <w:r w:rsidRPr="0029682D">
        <w:rPr>
          <w:rFonts w:ascii="Arial" w:eastAsia="Arial" w:hAnsi="Arial" w:cs="Arial"/>
          <w:b/>
          <w:bCs/>
          <w:color w:val="0072C6"/>
          <w:szCs w:val="18"/>
          <w:rtl/>
          <w:lang w:eastAsia="en-US"/>
        </w:rPr>
        <w:t>، إصدار مجاني</w:t>
      </w:r>
    </w:p>
    <w:p w14:paraId="6CE597AA" w14:textId="77777777" w:rsidR="00F5686B" w:rsidRPr="0044345E" w:rsidRDefault="00F5686B" w:rsidP="0044345E">
      <w:pPr>
        <w:pStyle w:val="ProductList-Body"/>
        <w:ind w:left="158"/>
        <w:rPr>
          <w:rFonts w:cs="Arial"/>
          <w:szCs w:val="18"/>
        </w:rPr>
      </w:pPr>
      <w:r w:rsidRPr="007D609F">
        <w:rPr>
          <w:rFonts w:ascii="Arial" w:hAnsi="Arial" w:cs="Arial"/>
          <w:szCs w:val="18"/>
          <w:rtl/>
        </w:rPr>
        <w:t>‏</w:t>
      </w:r>
      <w:dir w:val="rtl">
        <w:r w:rsidRPr="0044345E">
          <w:rPr>
            <w:rFonts w:cs="Arial"/>
            <w:szCs w:val="18"/>
            <w:rtl/>
          </w:rPr>
          <w:t xml:space="preserve">كما تم التوضيح في </w:t>
        </w:r>
        <w:r w:rsidR="008E5863">
          <w:fldChar w:fldCharType="begin"/>
        </w:r>
        <w:r w:rsidR="008E5863">
          <w:instrText xml:space="preserve"> HYPERLINK "https://docs.microsoft.com/en-us/azure/active-directory/fundamentals/active-directory-whatis" </w:instrText>
        </w:r>
        <w:r w:rsidR="008E5863">
          <w:fldChar w:fldCharType="separate"/>
        </w:r>
        <w:r w:rsidRPr="0044345E">
          <w:t>https://docs.microsoft.com/en-us/azure/active-directory/fundamentals/active-directory-whatis</w:t>
        </w:r>
        <w:r w:rsidR="008E5863">
          <w:fldChar w:fldCharType="end"/>
        </w:r>
        <w:r w:rsidRPr="0044345E">
          <w:rPr>
            <w:rFonts w:cs="Arial"/>
            <w:szCs w:val="18"/>
            <w:rtl/>
          </w:rPr>
          <w:t xml:space="preserve">، تتضمن معظم الخدمات عبر الإنترنت خدمات مثيل </w:t>
        </w:r>
        <w:r w:rsidRPr="0044345E">
          <w:rPr>
            <w:rFonts w:cs="Arial"/>
            <w:szCs w:val="18"/>
          </w:rPr>
          <w:t>Azure Active Directory</w:t>
        </w:r>
        <w:r w:rsidRPr="0044345E">
          <w:rPr>
            <w:rFonts w:cs="Arial"/>
            <w:szCs w:val="18"/>
            <w:rtl/>
          </w:rPr>
          <w:t xml:space="preserve">، وهي إمكانية مصادقة مستخدم مستندة إلى السحابة </w:t>
        </w:r>
        <w:r w:rsidRPr="0044345E">
          <w:rPr>
            <w:rFonts w:cs="Arial"/>
            <w:szCs w:val="18"/>
          </w:rPr>
          <w:t>("Azure AD Free")</w:t>
        </w:r>
        <w:r w:rsidRPr="0044345E">
          <w:rPr>
            <w:rFonts w:cs="Arial"/>
            <w:szCs w:val="18"/>
            <w:rtl/>
          </w:rPr>
          <w:t xml:space="preserve">. بعد أن يقوم العميل بتكوين أول خدمة عبر الإنترنت واستخدامها، قد يقوم مثيل </w:t>
        </w:r>
        <w:r w:rsidRPr="0044345E">
          <w:rPr>
            <w:rFonts w:cs="Arial"/>
            <w:szCs w:val="18"/>
          </w:rPr>
          <w:t>Azure AD Free</w:t>
        </w:r>
        <w:r w:rsidRPr="0044345E">
          <w:rPr>
            <w:rFonts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rsidRPr="0044345E">
          <w:rPr>
            <w:rFonts w:cs="Arial"/>
            <w:szCs w:val="18"/>
          </w:rPr>
          <w:t>‬</w:t>
        </w:r>
        <w:r w:rsidRPr="0044345E">
          <w:rPr>
            <w:rFonts w:cs="Arial"/>
            <w:szCs w:val="18"/>
          </w:rPr>
          <w:t>‬</w:t>
        </w:r>
        <w:r w:rsidR="00CC761C" w:rsidRPr="0044345E">
          <w:rPr>
            <w:rFonts w:cs="Arial"/>
            <w:szCs w:val="18"/>
          </w:rPr>
          <w:t>‬</w:t>
        </w:r>
        <w:r w:rsidR="004251C0" w:rsidRPr="0044345E">
          <w:rPr>
            <w:rFonts w:cs="Arial"/>
            <w:szCs w:val="18"/>
          </w:rPr>
          <w:t>‬</w:t>
        </w:r>
        <w:r w:rsidR="00B214F7" w:rsidRPr="0044345E">
          <w:rPr>
            <w:rFonts w:cs="Arial"/>
            <w:szCs w:val="18"/>
          </w:rPr>
          <w:t>‬</w:t>
        </w:r>
        <w:r w:rsidR="00C86469" w:rsidRPr="0044345E">
          <w:rPr>
            <w:rFonts w:cs="Arial"/>
            <w:szCs w:val="18"/>
          </w:rPr>
          <w:t>‬</w:t>
        </w:r>
        <w:r w:rsidR="00E06B1F" w:rsidRPr="0044345E">
          <w:rPr>
            <w:rFonts w:cs="Arial"/>
            <w:szCs w:val="18"/>
          </w:rPr>
          <w:t>‬</w:t>
        </w:r>
        <w:r w:rsidR="00FE3347" w:rsidRPr="0044345E">
          <w:rPr>
            <w:rFonts w:cs="Arial"/>
            <w:szCs w:val="18"/>
          </w:rPr>
          <w:t>‬</w:t>
        </w:r>
        <w:r w:rsidR="009C6297" w:rsidRPr="0044345E">
          <w:rPr>
            <w:rFonts w:cs="Arial"/>
            <w:szCs w:val="18"/>
          </w:rPr>
          <w:t>‬</w:t>
        </w:r>
        <w:r w:rsidR="0083610B" w:rsidRPr="0044345E">
          <w:rPr>
            <w:rFonts w:cs="Arial"/>
            <w:szCs w:val="18"/>
          </w:rPr>
          <w:t>‬</w:t>
        </w:r>
        <w:r w:rsidR="00FB5449" w:rsidRPr="0044345E">
          <w:rPr>
            <w:rFonts w:cs="Arial"/>
            <w:szCs w:val="18"/>
          </w:rPr>
          <w:t>‬</w:t>
        </w:r>
        <w:r w:rsidR="00AE0DBD" w:rsidRPr="0044345E">
          <w:rPr>
            <w:rFonts w:cs="Arial"/>
            <w:szCs w:val="18"/>
          </w:rPr>
          <w:t>‬</w:t>
        </w:r>
        <w:r w:rsidR="00342BA5" w:rsidRPr="0044345E">
          <w:rPr>
            <w:rFonts w:cs="Arial"/>
            <w:szCs w:val="18"/>
          </w:rPr>
          <w:t>‬</w:t>
        </w:r>
        <w:r w:rsidR="00C83BD3" w:rsidRPr="0044345E">
          <w:rPr>
            <w:rFonts w:cs="Arial"/>
            <w:szCs w:val="18"/>
          </w:rPr>
          <w:t>‬</w:t>
        </w:r>
        <w:r w:rsidR="002A13DA" w:rsidRPr="0044345E">
          <w:rPr>
            <w:rFonts w:cs="Arial"/>
            <w:szCs w:val="18"/>
          </w:rPr>
          <w:t>‬</w:t>
        </w:r>
        <w:r w:rsidR="00465569" w:rsidRPr="0044345E">
          <w:rPr>
            <w:rFonts w:cs="Arial"/>
            <w:szCs w:val="18"/>
          </w:rPr>
          <w:t>‬</w:t>
        </w:r>
        <w:r w:rsidR="003779DD" w:rsidRPr="0044345E">
          <w:rPr>
            <w:rFonts w:cs="Arial"/>
            <w:szCs w:val="18"/>
          </w:rPr>
          <w:t>‬</w:t>
        </w:r>
        <w:r w:rsidR="002D1943" w:rsidRPr="0044345E">
          <w:rPr>
            <w:rFonts w:cs="Arial"/>
            <w:szCs w:val="18"/>
          </w:rPr>
          <w:t>‬</w:t>
        </w:r>
        <w:r w:rsidR="0095438F" w:rsidRPr="0044345E">
          <w:rPr>
            <w:rFonts w:cs="Arial"/>
            <w:szCs w:val="18"/>
          </w:rPr>
          <w:t>‬</w:t>
        </w:r>
        <w:r w:rsidR="0044345E" w:rsidRPr="0044345E">
          <w:rPr>
            <w:rFonts w:cs="Arial"/>
            <w:szCs w:val="18"/>
          </w:rPr>
          <w:t>‬</w:t>
        </w:r>
        <w:r w:rsidR="008E5863">
          <w:t>‬</w:t>
        </w:r>
        <w:r w:rsidR="00931872">
          <w:t>‬</w:t>
        </w:r>
      </w:dir>
    </w:p>
    <w:p w14:paraId="3EF84F57" w14:textId="77777777" w:rsidR="00F5686B" w:rsidRPr="0044345E" w:rsidRDefault="00F5686B" w:rsidP="0044345E">
      <w:pPr>
        <w:pStyle w:val="ProductList-Body"/>
        <w:ind w:left="158"/>
        <w:rPr>
          <w:rFonts w:cs="Arial"/>
          <w:szCs w:val="18"/>
        </w:rPr>
      </w:pPr>
    </w:p>
    <w:p w14:paraId="57089CBD" w14:textId="77777777" w:rsidR="00F5686B" w:rsidRPr="0044345E" w:rsidRDefault="00F5686B" w:rsidP="0044345E">
      <w:pPr>
        <w:pStyle w:val="ProductList-Body"/>
        <w:ind w:left="158"/>
        <w:rPr>
          <w:rFonts w:cs="Arial"/>
          <w:szCs w:val="18"/>
        </w:rPr>
      </w:pPr>
      <w:r w:rsidRPr="0044345E">
        <w:rPr>
          <w:rFonts w:cs="Arial"/>
          <w:szCs w:val="18"/>
          <w:rtl/>
        </w:rPr>
        <w:t xml:space="preserve">سيمكّن مثيل </w:t>
      </w:r>
      <w:r w:rsidRPr="0044345E">
        <w:rPr>
          <w:rFonts w:cs="Arial"/>
          <w:szCs w:val="18"/>
        </w:rPr>
        <w:t>Azure AD Free</w:t>
      </w:r>
      <w:r w:rsidRPr="0044345E">
        <w:rPr>
          <w:rFonts w:cs="Arial"/>
          <w:szCs w:val="18"/>
          <w:rtl/>
        </w:rPr>
        <w:t xml:space="preserve"> الخاص بالعميل أيضًا المستخدمين المخولين</w:t>
      </w:r>
      <w:r w:rsidRPr="0044345E">
        <w:rPr>
          <w:rFonts w:cs="Arial"/>
          <w:szCs w:val="18"/>
          <w:rtl/>
        </w:rPr>
        <w:t>‬‏</w:t>
      </w:r>
      <w:dir w:val="rtl">
        <w:r w:rsidRPr="0044345E">
          <w:rPr>
            <w:rFonts w:cs="Arial"/>
            <w:szCs w:val="18"/>
            <w:rtl/>
          </w:rPr>
          <w:t xml:space="preserve"> من التفاعل مع شركة </w:t>
        </w:r>
        <w:r w:rsidRPr="0044345E">
          <w:rPr>
            <w:rFonts w:cs="Arial"/>
            <w:szCs w:val="18"/>
          </w:rPr>
          <w:t>Microsoft</w:t>
        </w:r>
        <w:r w:rsidRPr="0044345E">
          <w:rPr>
            <w:rFonts w:cs="Arial"/>
            <w:szCs w:val="18"/>
            <w:rtl/>
          </w:rPr>
          <w:t xml:space="preserve"> أو جهة خارجية في سياقات خارج الخدمات عبر الإنترنت ("خدمات أخرى معتمدة على الإعلانات")، وتحديدًا عندما تتطلب شركة </w:t>
        </w:r>
        <w:r w:rsidRPr="0044345E">
          <w:rPr>
            <w:rFonts w:cs="Arial"/>
            <w:szCs w:val="18"/>
          </w:rPr>
          <w:t>Microsoft</w:t>
        </w:r>
        <w:r w:rsidRPr="0044345E">
          <w:rPr>
            <w:rFonts w:cs="Arial"/>
            <w:szCs w:val="18"/>
            <w:rtl/>
          </w:rPr>
          <w:t xml:space="preserve"> أو تلك الجهة الخارجية حساب مستخدم لـ </w:t>
        </w:r>
        <w:r w:rsidRPr="0044345E">
          <w:rPr>
            <w:rFonts w:cs="Arial"/>
            <w:szCs w:val="18"/>
          </w:rPr>
          <w:t>Azure Active Directory</w:t>
        </w:r>
        <w:r w:rsidRPr="0044345E">
          <w:rPr>
            <w:rFonts w:cs="Arial"/>
            <w:szCs w:val="18"/>
            <w:rtl/>
          </w:rPr>
          <w:t xml:space="preserve">. فيما يتعلق بتشغيل </w:t>
        </w:r>
        <w:r w:rsidRPr="0044345E">
          <w:rPr>
            <w:rFonts w:cs="Arial"/>
            <w:szCs w:val="18"/>
          </w:rPr>
          <w:t>Azure AD Free</w:t>
        </w:r>
        <w:r w:rsidRPr="0044345E">
          <w:rPr>
            <w:rFonts w:cs="Arial"/>
            <w:szCs w:val="18"/>
            <w:rtl/>
          </w:rPr>
          <w:t xml:space="preserve"> للخدمات الأخرى المعتمدة على الإعلانات، تظل شركة </w:t>
        </w:r>
        <w:r w:rsidRPr="0044345E">
          <w:rPr>
            <w:rFonts w:cs="Arial"/>
            <w:szCs w:val="18"/>
          </w:rPr>
          <w:t>Microsoft</w:t>
        </w:r>
        <w:r w:rsidRPr="0044345E">
          <w:rPr>
            <w:rFonts w:cs="Arial"/>
            <w:szCs w:val="18"/>
            <w:rtl/>
          </w:rPr>
          <w:t xml:space="preserve"> معالجًا للبيانات، ويشكل هذا الاستخدام لـ </w:t>
        </w:r>
        <w:r w:rsidRPr="0044345E">
          <w:rPr>
            <w:rFonts w:cs="Arial"/>
            <w:szCs w:val="18"/>
          </w:rPr>
          <w:t>Azure AD Free</w:t>
        </w:r>
        <w:r w:rsidRPr="0044345E">
          <w:rPr>
            <w:rFonts w:cs="Arial"/>
            <w:szCs w:val="18"/>
            <w:rtl/>
          </w:rPr>
          <w:t xml:space="preserve"> تعليمات العميل الموثوقة إلى شركة </w:t>
        </w:r>
        <w:r w:rsidRPr="0044345E">
          <w:rPr>
            <w:rFonts w:cs="Arial"/>
            <w:szCs w:val="18"/>
          </w:rPr>
          <w:t>Microsoft</w:t>
        </w:r>
        <w:r w:rsidRPr="0044345E">
          <w:rPr>
            <w:rFonts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rsidRPr="0044345E">
          <w:rPr>
            <w:rFonts w:cs="Arial"/>
            <w:szCs w:val="18"/>
          </w:rPr>
          <w:t>‬</w:t>
        </w:r>
        <w:r w:rsidRPr="0044345E">
          <w:rPr>
            <w:rFonts w:cs="Arial"/>
            <w:szCs w:val="18"/>
          </w:rPr>
          <w:t>‬</w:t>
        </w:r>
        <w:r w:rsidR="00CC761C" w:rsidRPr="0044345E">
          <w:rPr>
            <w:rFonts w:cs="Arial"/>
            <w:szCs w:val="18"/>
          </w:rPr>
          <w:t>‬</w:t>
        </w:r>
        <w:r w:rsidR="004251C0" w:rsidRPr="0044345E">
          <w:rPr>
            <w:rFonts w:cs="Arial"/>
            <w:szCs w:val="18"/>
          </w:rPr>
          <w:t>‬</w:t>
        </w:r>
        <w:r w:rsidR="00B214F7" w:rsidRPr="0044345E">
          <w:rPr>
            <w:rFonts w:cs="Arial"/>
            <w:szCs w:val="18"/>
          </w:rPr>
          <w:t>‬</w:t>
        </w:r>
        <w:r w:rsidR="00C86469" w:rsidRPr="0044345E">
          <w:rPr>
            <w:rFonts w:cs="Arial"/>
            <w:szCs w:val="18"/>
          </w:rPr>
          <w:t>‬</w:t>
        </w:r>
        <w:r w:rsidR="00E06B1F" w:rsidRPr="0044345E">
          <w:rPr>
            <w:rFonts w:cs="Arial"/>
            <w:szCs w:val="18"/>
          </w:rPr>
          <w:t>‬</w:t>
        </w:r>
        <w:r w:rsidR="00FE3347" w:rsidRPr="0044345E">
          <w:rPr>
            <w:rFonts w:cs="Arial"/>
            <w:szCs w:val="18"/>
          </w:rPr>
          <w:t>‬</w:t>
        </w:r>
        <w:r w:rsidR="009C6297" w:rsidRPr="0044345E">
          <w:rPr>
            <w:rFonts w:cs="Arial"/>
            <w:szCs w:val="18"/>
          </w:rPr>
          <w:t>‬</w:t>
        </w:r>
        <w:r w:rsidR="0083610B" w:rsidRPr="0044345E">
          <w:rPr>
            <w:rFonts w:cs="Arial"/>
            <w:szCs w:val="18"/>
          </w:rPr>
          <w:t>‬</w:t>
        </w:r>
        <w:r w:rsidR="00FB5449" w:rsidRPr="0044345E">
          <w:rPr>
            <w:rFonts w:cs="Arial"/>
            <w:szCs w:val="18"/>
          </w:rPr>
          <w:t>‬</w:t>
        </w:r>
        <w:r w:rsidR="00AE0DBD" w:rsidRPr="0044345E">
          <w:rPr>
            <w:rFonts w:cs="Arial"/>
            <w:szCs w:val="18"/>
          </w:rPr>
          <w:t>‬</w:t>
        </w:r>
        <w:r w:rsidR="00342BA5" w:rsidRPr="0044345E">
          <w:rPr>
            <w:rFonts w:cs="Arial"/>
            <w:szCs w:val="18"/>
          </w:rPr>
          <w:t>‬</w:t>
        </w:r>
        <w:r w:rsidR="00C83BD3" w:rsidRPr="0044345E">
          <w:rPr>
            <w:rFonts w:cs="Arial"/>
            <w:szCs w:val="18"/>
          </w:rPr>
          <w:t>‬</w:t>
        </w:r>
        <w:r w:rsidR="002A13DA" w:rsidRPr="0044345E">
          <w:rPr>
            <w:rFonts w:cs="Arial"/>
            <w:szCs w:val="18"/>
          </w:rPr>
          <w:t>‬</w:t>
        </w:r>
        <w:r w:rsidR="00465569" w:rsidRPr="0044345E">
          <w:rPr>
            <w:rFonts w:cs="Arial"/>
            <w:szCs w:val="18"/>
          </w:rPr>
          <w:t>‬</w:t>
        </w:r>
        <w:r w:rsidR="003779DD" w:rsidRPr="0044345E">
          <w:rPr>
            <w:rFonts w:cs="Arial"/>
            <w:szCs w:val="18"/>
          </w:rPr>
          <w:t>‬</w:t>
        </w:r>
        <w:r w:rsidR="002D1943" w:rsidRPr="0044345E">
          <w:rPr>
            <w:rFonts w:cs="Arial"/>
            <w:szCs w:val="18"/>
          </w:rPr>
          <w:t>‬</w:t>
        </w:r>
        <w:r w:rsidR="0095438F" w:rsidRPr="0044345E">
          <w:rPr>
            <w:rFonts w:cs="Arial"/>
            <w:szCs w:val="18"/>
          </w:rPr>
          <w:t>‬</w:t>
        </w:r>
        <w:r w:rsidR="0044345E" w:rsidRPr="0044345E">
          <w:rPr>
            <w:rFonts w:cs="Arial"/>
            <w:szCs w:val="18"/>
          </w:rPr>
          <w:t>‬</w:t>
        </w:r>
        <w:r w:rsidR="008E5863">
          <w:t>‬</w:t>
        </w:r>
        <w:r w:rsidR="00931872">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44345E">
      <w:pPr>
        <w:pStyle w:val="ProductList-Body"/>
        <w:ind w:left="158"/>
        <w:rPr>
          <w:bCs/>
          <w:szCs w:val="18"/>
        </w:rPr>
      </w:pPr>
      <w:r w:rsidRPr="00F5686B">
        <w:rPr>
          <w:bCs/>
          <w:color w:val="0072C6"/>
          <w:szCs w:val="18"/>
          <w:rtl/>
        </w:rPr>
        <w:t>تقييم الأداء التنافسي</w:t>
      </w:r>
    </w:p>
    <w:p w14:paraId="7EECEDAC" w14:textId="77777777" w:rsidR="0011099D" w:rsidRPr="005442E4" w:rsidRDefault="0011099D" w:rsidP="0044345E">
      <w:pPr>
        <w:pStyle w:val="ProductList-Body"/>
        <w:ind w:left="158"/>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44345E">
      <w:pPr>
        <w:pStyle w:val="ProductList-Body"/>
        <w:ind w:left="158"/>
        <w:rPr>
          <w:b/>
          <w:color w:val="0072C6"/>
          <w:szCs w:val="18"/>
        </w:rPr>
      </w:pPr>
      <w:r w:rsidRPr="005442E4">
        <w:rPr>
          <w:b/>
          <w:bCs/>
          <w:color w:val="0072C6"/>
          <w:szCs w:val="18"/>
          <w:rtl/>
        </w:rPr>
        <w:t>عملاء الحكومة</w:t>
      </w:r>
    </w:p>
    <w:bookmarkEnd w:id="67"/>
    <w:p w14:paraId="40505C9B" w14:textId="77777777" w:rsidR="0011099D" w:rsidRPr="005442E4" w:rsidRDefault="0011099D" w:rsidP="0044345E">
      <w:pPr>
        <w:pStyle w:val="ProductList-Body"/>
        <w:ind w:left="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44345E">
      <w:pPr>
        <w:pStyle w:val="ProductList-Body"/>
        <w:ind w:left="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44345E">
      <w:pPr>
        <w:pStyle w:val="ProductList-Body"/>
        <w:ind w:left="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hyperlink r:id="rId30" w:history="1">
        <w:r w:rsidRPr="002A4524">
          <w:rPr>
            <w:rStyle w:val="Hyperlink"/>
            <w:rFonts w:ascii="Calibri" w:hAnsi="Calibri" w:cs="Arial"/>
            <w:szCs w:val="18"/>
          </w:rPr>
          <w:t>https://aka.ms/MCAGermanSupplement</w:t>
        </w:r>
      </w:hyperlink>
      <w:r w:rsidRPr="002A4524">
        <w:rPr>
          <w:rFonts w:ascii="Calibri" w:hAnsi="Calibri" w:cs="Arial"/>
          <w:szCs w:val="18"/>
          <w:rtl/>
        </w:rPr>
        <w:t xml:space="preserve">. </w:t>
      </w:r>
    </w:p>
    <w:p w14:paraId="26720C16"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31"/>
          <w:footerReference w:type="first" r:id="rId32"/>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68" w:name="OnlineServiceSpecificTerms"/>
      <w:bookmarkStart w:id="69" w:name="_Toc52182058"/>
      <w:r w:rsidRPr="00EF30C3">
        <w:rPr>
          <w:rFonts w:cs="Arial"/>
          <w:bCs/>
          <w:szCs w:val="40"/>
          <w:rtl/>
        </w:rPr>
        <w:lastRenderedPageBreak/>
        <w:t>الشروط الخاصة بالخدمة عبر الإنترنت</w:t>
      </w:r>
      <w:bookmarkEnd w:id="68"/>
      <w:bookmarkEnd w:id="69"/>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70" w:name="_Toc52182059"/>
      <w:bookmarkStart w:id="71" w:name="MicrosoftAzureServices"/>
      <w:r w:rsidRPr="00EF30C3">
        <w:rPr>
          <w:rFonts w:cs="Arial"/>
          <w:bCs/>
          <w:szCs w:val="28"/>
          <w:rtl/>
        </w:rPr>
        <w:t xml:space="preserve">خدمات </w:t>
      </w:r>
      <w:r w:rsidRPr="00EF30C3">
        <w:rPr>
          <w:rFonts w:cs="Arial"/>
          <w:bCs/>
          <w:szCs w:val="28"/>
        </w:rPr>
        <w:t>Microsoft Azure</w:t>
      </w:r>
      <w:bookmarkEnd w:id="70"/>
    </w:p>
    <w:bookmarkEnd w:id="71"/>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r w:rsidR="008E5863">
        <w:fldChar w:fldCharType="begin"/>
      </w:r>
      <w:r w:rsidR="008E5863">
        <w:instrText xml:space="preserve"> HYPERLINK \l "Attachment1" </w:instrText>
      </w:r>
      <w:r w:rsidR="008E5863">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8E5863">
        <w:rPr>
          <w:rStyle w:val="Hyperlink"/>
          <w:rFonts w:ascii="Calibri" w:hAnsi="Calibri" w:cs="Arial"/>
          <w:szCs w:val="18"/>
          <w:lang w:bidi=""/>
        </w:rPr>
        <w:fldChar w:fldCharType="end"/>
      </w:r>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33"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4"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5"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6"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252CEF9D" w14:textId="77777777" w:rsidR="0053051F" w:rsidRPr="00FD38AE" w:rsidRDefault="0053051F" w:rsidP="0053051F">
      <w:pPr>
        <w:pStyle w:val="ProductList-Body"/>
        <w:rPr>
          <w:b/>
          <w:bCs/>
          <w:color w:val="00188F"/>
          <w:szCs w:val="18"/>
        </w:rPr>
      </w:pPr>
      <w:r w:rsidRPr="00FD38AE">
        <w:rPr>
          <w:b/>
          <w:bCs/>
          <w:color w:val="00188F"/>
          <w:szCs w:val="18"/>
          <w:rtl/>
        </w:rPr>
        <w:t xml:space="preserve">قيود على استخدام أقسام الشرطة في الولايات المتحدة لخدمات التعرف على الوجه من </w:t>
      </w:r>
      <w:r w:rsidRPr="00FD38AE">
        <w:rPr>
          <w:b/>
          <w:bCs/>
          <w:color w:val="00188F"/>
          <w:szCs w:val="18"/>
        </w:rPr>
        <w:t>Azure</w:t>
      </w:r>
      <w:r w:rsidRPr="00FD38AE">
        <w:rPr>
          <w:b/>
          <w:bCs/>
          <w:color w:val="00188F"/>
          <w:szCs w:val="18"/>
          <w:rtl/>
        </w:rPr>
        <w:t xml:space="preserve"> </w:t>
      </w:r>
    </w:p>
    <w:p w14:paraId="47F1220B" w14:textId="77777777" w:rsidR="0053051F" w:rsidRPr="006E30DE" w:rsidRDefault="0053051F" w:rsidP="0053051F">
      <w:pPr>
        <w:pStyle w:val="ProductList-Body"/>
        <w:spacing w:after="120"/>
        <w:rPr>
          <w:szCs w:val="18"/>
        </w:rPr>
      </w:pPr>
      <w:r w:rsidRPr="006E30DE">
        <w:rPr>
          <w:szCs w:val="18"/>
          <w:rtl/>
        </w:rPr>
        <w:t xml:space="preserve">لا يجوز للعميل استخدام خدمات التعرف على الوجه من </w:t>
      </w:r>
      <w:r w:rsidRPr="006E30DE">
        <w:rPr>
          <w:szCs w:val="18"/>
        </w:rPr>
        <w:t>Azure</w:t>
      </w:r>
      <w:r w:rsidRPr="006E30DE">
        <w:rPr>
          <w:szCs w:val="18"/>
          <w:rtl/>
        </w:rPr>
        <w:t xml:space="preserve"> إذا كان العميل هو أحد أقسام الشرطة في الولايات المتحدة، أو كان يسمح باستخدام مثل هذه الخدمات من قبلها أو لصالحها. قد يؤدي انتهاك أي من القيود الواردة في هذا البند إلى تعليق استخدام العميل للخدمة على الفور.</w:t>
      </w:r>
    </w:p>
    <w:p w14:paraId="08B3D737" w14:textId="77777777" w:rsidR="0053051F" w:rsidRPr="006E30DE" w:rsidRDefault="0053051F" w:rsidP="0053051F">
      <w:pPr>
        <w:pStyle w:val="ProductList-Body"/>
        <w:rPr>
          <w:szCs w:val="18"/>
        </w:rPr>
      </w:pPr>
      <w:r w:rsidRPr="006E30DE">
        <w:rPr>
          <w:szCs w:val="18"/>
          <w:rtl/>
        </w:rPr>
        <w:t>‏</w:t>
      </w:r>
      <w:dir w:val="rtl">
        <w:r w:rsidRPr="006E30DE">
          <w:rPr>
            <w:szCs w:val="18"/>
            <w:rtl/>
          </w:rPr>
          <w:t xml:space="preserve">لأغراض هذا القسم، تشير "خدمات التعرف على الوجه من </w:t>
        </w:r>
        <w:r w:rsidRPr="006E30DE">
          <w:rPr>
            <w:szCs w:val="18"/>
          </w:rPr>
          <w:t>Azure</w:t>
        </w:r>
        <w:r w:rsidRPr="006E30DE">
          <w:rPr>
            <w:szCs w:val="18"/>
            <w:rtl/>
          </w:rPr>
          <w:t xml:space="preserve">" إلى ميزات أو وظائف التعرف على الوجه المضمّنة في خدمات </w:t>
        </w:r>
        <w:r w:rsidRPr="006E30DE">
          <w:rPr>
            <w:szCs w:val="18"/>
          </w:rPr>
          <w:t>Azure</w:t>
        </w:r>
        <w:r w:rsidRPr="006E30DE">
          <w:rPr>
            <w:szCs w:val="18"/>
            <w:rtl/>
          </w:rPr>
          <w:t xml:space="preserve">، مثل "‏‏الواجهة"؛ أو وظيفة التعرف على الوجه في خدمة </w:t>
        </w:r>
        <w:r w:rsidRPr="006E30DE">
          <w:rPr>
            <w:szCs w:val="18"/>
          </w:rPr>
          <w:t>Video Indexer</w:t>
        </w:r>
        <w:r w:rsidRPr="006E30DE">
          <w:rPr>
            <w:szCs w:val="18"/>
            <w:rtl/>
          </w:rPr>
          <w:t>.</w:t>
        </w:r>
        <w:r>
          <w:t>‬</w:t>
        </w:r>
        <w:r>
          <w:t>‬</w:t>
        </w:r>
        <w:r w:rsidR="0095438F">
          <w:t>‬</w:t>
        </w:r>
        <w:r w:rsidR="0044345E">
          <w:t>‬</w:t>
        </w:r>
        <w:r w:rsidR="008E5863">
          <w:t>‬</w:t>
        </w:r>
        <w:r w:rsidR="00931872">
          <w:t>‬</w:t>
        </w:r>
      </w:dir>
    </w:p>
    <w:p w14:paraId="00645C13" w14:textId="77777777" w:rsidR="0053051F" w:rsidRPr="0053051F" w:rsidRDefault="0053051F" w:rsidP="00D672AD">
      <w:pPr>
        <w:pStyle w:val="ProductList-Body"/>
        <w:rPr>
          <w:rFonts w:cs="Arial"/>
          <w:color w:val="00188F"/>
          <w:szCs w:val="18"/>
          <w:rtl/>
        </w:rPr>
      </w:pPr>
    </w:p>
    <w:p w14:paraId="09F83536" w14:textId="05B80A00"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lastRenderedPageBreak/>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7"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690377">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8" w:history="1">
        <w:r w:rsidRPr="007C0532">
          <w:rPr>
            <w:rStyle w:val="Hyperlink"/>
            <w:rFonts w:cstheme="minorHAnsi"/>
            <w:szCs w:val="18"/>
          </w:rPr>
          <w:t>http://azure.microsoft.com/en-us/support/legal/store-terms</w:t>
        </w:r>
      </w:hyperlink>
      <w:hyperlink r:id="rId39" w:history="1"/>
      <w:r w:rsidRPr="007C0532">
        <w:rPr>
          <w:rFonts w:cstheme="minorHAnsi"/>
          <w:szCs w:val="18"/>
          <w:rtl/>
        </w:rPr>
        <w:t>.</w:t>
      </w:r>
    </w:p>
    <w:p w14:paraId="74BD4FFC" w14:textId="77777777" w:rsidR="00056DE8" w:rsidRPr="00EF30C3" w:rsidRDefault="00931872"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36AE5744" w:rsidR="00422B6D" w:rsidRPr="008C1591" w:rsidRDefault="0046528F" w:rsidP="00B214F7">
      <w:pPr>
        <w:pStyle w:val="ProductList-Offering2Heading"/>
        <w:outlineLvl w:val="2"/>
        <w:rPr>
          <w:bCs/>
          <w:szCs w:val="28"/>
        </w:rPr>
      </w:pPr>
      <w:bookmarkStart w:id="72" w:name="_Toc8395026"/>
      <w:r w:rsidRPr="00EF30C3">
        <w:rPr>
          <w:rFonts w:cs="Arial"/>
          <w:szCs w:val="28"/>
          <w:rtl/>
        </w:rPr>
        <w:tab/>
      </w:r>
      <w:bookmarkStart w:id="73" w:name="_Toc52182060"/>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2"/>
      <w:bookmarkEnd w:id="73"/>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931872"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74" w:name="_Toc783785"/>
      <w:bookmarkStart w:id="75" w:name="_Toc52182061"/>
      <w:r w:rsidRPr="00F62DA2">
        <w:rPr>
          <w:rFonts w:ascii="Calibri" w:hAnsi="Calibri" w:cs="Arial"/>
          <w:szCs w:val="28"/>
          <w:rtl/>
        </w:rPr>
        <w:t xml:space="preserve">خدمات </w:t>
      </w:r>
      <w:r w:rsidRPr="00F62DA2">
        <w:rPr>
          <w:rFonts w:cstheme="majorHAnsi"/>
          <w:szCs w:val="28"/>
        </w:rPr>
        <w:t>Azure Lab</w:t>
      </w:r>
      <w:bookmarkEnd w:id="74"/>
      <w:bookmarkEnd w:id="75"/>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76"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690377">
      <w:pPr>
        <w:pStyle w:val="ProductList-Offering2Heading"/>
        <w:pageBreakBefore/>
        <w:outlineLvl w:val="2"/>
        <w:rPr>
          <w:rFonts w:ascii="Calibri Light" w:hAnsi="Calibri Light" w:cs="Calibri Light"/>
          <w:szCs w:val="28"/>
        </w:rPr>
      </w:pPr>
      <w:r w:rsidRPr="00205D84">
        <w:rPr>
          <w:rFonts w:ascii="Calibri Light" w:hAnsi="Calibri Light" w:cs="Calibri Light"/>
          <w:szCs w:val="28"/>
          <w:rtl/>
        </w:rPr>
        <w:lastRenderedPageBreak/>
        <w:tab/>
      </w:r>
      <w:bookmarkStart w:id="77" w:name="_Toc13858367"/>
      <w:bookmarkStart w:id="78" w:name="_Toc52182062"/>
      <w:bookmarkStart w:id="79"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77"/>
      <w:bookmarkEnd w:id="78"/>
    </w:p>
    <w:bookmarkEnd w:id="79"/>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cuDNN</w:t>
      </w:r>
      <w:proofErr w:type="spellEnd"/>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TensorRT</w:t>
      </w:r>
      <w:proofErr w:type="spellEnd"/>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40"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931872"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80" w:name="_Toc509825512"/>
      <w:bookmarkStart w:id="81" w:name="_Toc510880769"/>
      <w:bookmarkStart w:id="82" w:name="_Toc52182063"/>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80"/>
      <w:bookmarkEnd w:id="81"/>
      <w:bookmarkEnd w:id="82"/>
    </w:p>
    <w:bookmarkEnd w:id="76"/>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3"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3"/>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r w:rsidR="008E5863">
        <w:fldChar w:fldCharType="begin"/>
      </w:r>
      <w:r w:rsidR="008E5863">
        <w:instrText xml:space="preserve"> HYPERLINK "https://www.tomtom.com/en_GB/thirdpartyproductterms/" </w:instrText>
      </w:r>
      <w:r w:rsidR="008E5863">
        <w:fldChar w:fldCharType="separate"/>
      </w:r>
      <w:r w:rsidRPr="0029682D">
        <w:rPr>
          <w:rStyle w:val="Hyperlink"/>
          <w:rFonts w:ascii="Arial" w:hAnsi="Arial" w:cs="Arial"/>
          <w:szCs w:val="18"/>
        </w:rPr>
        <w:t>https://www.tomtom.com/en_GB/thirdpartyproductterms/</w:t>
      </w:r>
      <w:r w:rsidR="008E5863">
        <w:rPr>
          <w:rStyle w:val="Hyperlink"/>
          <w:rFonts w:ascii="Arial" w:hAnsi="Arial" w:cs="Arial"/>
          <w:szCs w:val="18"/>
        </w:rPr>
        <w:fldChar w:fldCharType="end"/>
      </w:r>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r w:rsidR="008E5863">
        <w:fldChar w:fldCharType="begin"/>
      </w:r>
      <w:r w:rsidR="008E5863">
        <w:instrText xml:space="preserve"> HYPERLINK \l "Attachment1" \o "المرفق 1" </w:instrText>
      </w:r>
      <w:r w:rsidR="008E5863">
        <w:fldChar w:fldCharType="separate"/>
      </w:r>
      <w:r w:rsidRPr="0029682D">
        <w:rPr>
          <w:rStyle w:val="Hyperlink"/>
          <w:rFonts w:ascii="Arial" w:hAnsi="Arial" w:cs="Arial"/>
          <w:szCs w:val="18"/>
          <w:rtl/>
        </w:rPr>
        <w:t xml:space="preserve">المرفق </w:t>
      </w:r>
      <w:r w:rsidRPr="0029682D">
        <w:rPr>
          <w:rStyle w:val="Hyperlink"/>
          <w:rFonts w:ascii="Arial" w:hAnsi="Arial" w:cs="Arial"/>
          <w:szCs w:val="18"/>
          <w:lang w:bidi=""/>
        </w:rPr>
        <w:t>1</w:t>
      </w:r>
      <w:r w:rsidR="008E5863">
        <w:rPr>
          <w:rStyle w:val="Hyperlink"/>
          <w:rFonts w:ascii="Arial" w:hAnsi="Arial" w:cs="Arial"/>
          <w:szCs w:val="18"/>
          <w:lang w:bidi=""/>
        </w:rPr>
        <w:fldChar w:fldCharType="end"/>
      </w:r>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931872"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00B05603" w14:textId="77777777" w:rsidR="0053051F" w:rsidRPr="00776B67" w:rsidRDefault="0053051F" w:rsidP="0053051F">
      <w:pPr>
        <w:pStyle w:val="ProductList-Offering2Heading"/>
        <w:outlineLvl w:val="2"/>
      </w:pPr>
      <w:r>
        <w:rPr>
          <w:rtl/>
        </w:rPr>
        <w:tab/>
      </w:r>
      <w:bookmarkStart w:id="84" w:name="AzureSQLEdge"/>
      <w:bookmarkStart w:id="85" w:name="_Toc48144597"/>
      <w:bookmarkStart w:id="86" w:name="_Toc52182064"/>
      <w:r>
        <w:t>Azure SQL Edge</w:t>
      </w:r>
      <w:bookmarkEnd w:id="84"/>
      <w:bookmarkEnd w:id="85"/>
      <w:bookmarkEnd w:id="86"/>
    </w:p>
    <w:p w14:paraId="07E06D30" w14:textId="77777777" w:rsidR="0053051F" w:rsidRPr="000932FC" w:rsidRDefault="0053051F" w:rsidP="0053051F">
      <w:pPr>
        <w:pStyle w:val="ProductList-ClauseHeading"/>
        <w:keepNext w:val="0"/>
        <w:rPr>
          <w:bCs/>
          <w:szCs w:val="18"/>
        </w:rPr>
      </w:pPr>
      <w:r w:rsidRPr="000932FC">
        <w:rPr>
          <w:bCs/>
          <w:szCs w:val="18"/>
          <w:rtl/>
        </w:rPr>
        <w:t>التعريفات</w:t>
      </w:r>
    </w:p>
    <w:p w14:paraId="47C9717A" w14:textId="77777777" w:rsidR="0053051F" w:rsidRPr="000932FC" w:rsidRDefault="0053051F" w:rsidP="0053051F">
      <w:pPr>
        <w:pStyle w:val="ProductList-Body"/>
        <w:rPr>
          <w:szCs w:val="18"/>
        </w:rPr>
      </w:pPr>
      <w:r w:rsidRPr="000932FC">
        <w:rPr>
          <w:szCs w:val="18"/>
          <w:rtl/>
        </w:rPr>
        <w:t xml:space="preserve">يشير مصطلح "جهاز إنترنت الأشياء </w:t>
      </w:r>
      <w:r w:rsidRPr="000932FC">
        <w:rPr>
          <w:szCs w:val="18"/>
        </w:rPr>
        <w:t>(IoT)</w:t>
      </w:r>
      <w:r w:rsidRPr="000932FC">
        <w:rPr>
          <w:szCs w:val="18"/>
          <w:rtl/>
        </w:rPr>
        <w:t xml:space="preserve">" إلى جهاز حوسبة </w:t>
      </w:r>
      <w:r w:rsidRPr="000932FC">
        <w:rPr>
          <w:szCs w:val="18"/>
        </w:rPr>
        <w:t>(</w:t>
      </w:r>
      <w:proofErr w:type="spellStart"/>
      <w:r w:rsidRPr="000932FC">
        <w:rPr>
          <w:szCs w:val="18"/>
        </w:rPr>
        <w:t>i</w:t>
      </w:r>
      <w:proofErr w:type="spellEnd"/>
      <w:r w:rsidRPr="000932FC">
        <w:rPr>
          <w:szCs w:val="18"/>
        </w:rPr>
        <w:t>)</w:t>
      </w:r>
      <w:r w:rsidRPr="000932FC">
        <w:rPr>
          <w:szCs w:val="18"/>
          <w:rtl/>
        </w:rPr>
        <w:t xml:space="preserve"> تم تصميمه أو تكوينه للاستخدام بشكل أساسي مع برنامج مخصص لإحدى المهمات أو أحد المجالات لتوفير الوظائف الأساسية لجهاز الحوسبة ("برنامج </w:t>
      </w:r>
      <w:r w:rsidRPr="000932FC">
        <w:rPr>
          <w:szCs w:val="18"/>
        </w:rPr>
        <w:t>IoT</w:t>
      </w:r>
      <w:r w:rsidRPr="000932FC">
        <w:rPr>
          <w:szCs w:val="18"/>
          <w:rtl/>
        </w:rPr>
        <w:t xml:space="preserve">")،‏ </w:t>
      </w:r>
      <w:r w:rsidRPr="000932FC">
        <w:rPr>
          <w:szCs w:val="18"/>
        </w:rPr>
        <w:t>(ii)</w:t>
      </w:r>
      <w:r w:rsidRPr="000932FC">
        <w:rPr>
          <w:szCs w:val="18"/>
          <w:rtl/>
        </w:rPr>
        <w:t xml:space="preserve"> ويستخدم ما يساوي </w:t>
      </w:r>
      <w:r w:rsidRPr="000932FC">
        <w:rPr>
          <w:szCs w:val="18"/>
          <w:lang w:bidi=""/>
        </w:rPr>
        <w:t>16</w:t>
      </w:r>
      <w:r w:rsidRPr="000932FC">
        <w:rPr>
          <w:szCs w:val="18"/>
          <w:rtl/>
        </w:rPr>
        <w:t xml:space="preserve"> مركزًا من مراكز المعالجة المادية أو أقل، </w:t>
      </w:r>
      <w:r w:rsidRPr="000932FC">
        <w:rPr>
          <w:szCs w:val="18"/>
        </w:rPr>
        <w:t>(iii)</w:t>
      </w:r>
      <w:r w:rsidRPr="000932FC">
        <w:rPr>
          <w:szCs w:val="18"/>
          <w:rtl/>
        </w:rPr>
        <w:t xml:space="preserve"> وغير مُصمم ليتم تسويقه أو استخدامه بشكل أساسي كخادم متعدد الوظائف أو بديل فعّال تجاريًا للخادم متعدد الوظائف. ويخضع أي جهاز </w:t>
      </w:r>
      <w:r w:rsidRPr="000932FC">
        <w:rPr>
          <w:szCs w:val="18"/>
        </w:rPr>
        <w:t>IoT</w:t>
      </w:r>
      <w:r w:rsidRPr="000932FC">
        <w:rPr>
          <w:szCs w:val="18"/>
          <w:rtl/>
        </w:rPr>
        <w:t xml:space="preserve"> يديره أو يتحكم به أي كيان بخلاف العميل أو إحدى شركاته التابعة لبند "إدارة تعهيد البرمجيات" الوارد في </w:t>
      </w:r>
      <w:hyperlink r:id="rId41" w:history="1">
        <w:r w:rsidRPr="000932FC">
          <w:rPr>
            <w:rStyle w:val="Hyperlink"/>
            <w:bCs/>
            <w:szCs w:val="18"/>
            <w:rtl/>
          </w:rPr>
          <w:t>شروط المنتج</w:t>
        </w:r>
      </w:hyperlink>
      <w:r w:rsidRPr="000932FC">
        <w:rPr>
          <w:szCs w:val="18"/>
          <w:rtl/>
        </w:rPr>
        <w:t xml:space="preserve"> على الموقع </w:t>
      </w:r>
      <w:hyperlink r:id="rId42" w:history="1">
        <w:r w:rsidRPr="00772501">
          <w:rPr>
            <w:rStyle w:val="Hyperlink"/>
            <w:bCs/>
          </w:rPr>
          <w:t>http://go.microsoft.com/?linkid=9839207</w:t>
        </w:r>
      </w:hyperlink>
      <w:r w:rsidRPr="000932FC">
        <w:rPr>
          <w:szCs w:val="18"/>
          <w:rtl/>
        </w:rPr>
        <w:t xml:space="preserve">. </w:t>
      </w:r>
    </w:p>
    <w:p w14:paraId="16132CA7" w14:textId="77777777" w:rsidR="0053051F" w:rsidRPr="000932FC" w:rsidRDefault="0053051F" w:rsidP="0053051F">
      <w:pPr>
        <w:pStyle w:val="ProductList-Body"/>
        <w:rPr>
          <w:szCs w:val="18"/>
        </w:rPr>
      </w:pPr>
    </w:p>
    <w:p w14:paraId="78A4BDDC" w14:textId="77777777" w:rsidR="0053051F" w:rsidRPr="000932FC" w:rsidRDefault="0053051F" w:rsidP="0053051F">
      <w:pPr>
        <w:pStyle w:val="ProductList-ClauseHeading"/>
        <w:keepNext w:val="0"/>
        <w:rPr>
          <w:bCs/>
          <w:szCs w:val="18"/>
        </w:rPr>
      </w:pPr>
      <w:r w:rsidRPr="000932FC">
        <w:rPr>
          <w:bCs/>
          <w:szCs w:val="18"/>
          <w:rtl/>
        </w:rPr>
        <w:t xml:space="preserve">استخدام </w:t>
      </w:r>
      <w:r w:rsidRPr="000932FC">
        <w:rPr>
          <w:bCs/>
          <w:szCs w:val="18"/>
        </w:rPr>
        <w:t>Azure SQL Edge</w:t>
      </w:r>
      <w:r w:rsidRPr="000932FC">
        <w:rPr>
          <w:bCs/>
          <w:szCs w:val="18"/>
          <w:rtl/>
        </w:rPr>
        <w:t xml:space="preserve"> </w:t>
      </w:r>
    </w:p>
    <w:p w14:paraId="63148DCA" w14:textId="77777777" w:rsidR="0053051F" w:rsidRPr="000932FC" w:rsidRDefault="0053051F" w:rsidP="0053051F">
      <w:pPr>
        <w:pStyle w:val="ProductList-Body"/>
        <w:rPr>
          <w:szCs w:val="18"/>
        </w:rPr>
      </w:pPr>
      <w:r w:rsidRPr="000932FC">
        <w:rPr>
          <w:szCs w:val="18"/>
          <w:rtl/>
        </w:rPr>
        <w:t xml:space="preserve">يجوز للعميل تثبيت أي عدد من نُسخ برنامج </w:t>
      </w:r>
      <w:r w:rsidRPr="000932FC">
        <w:rPr>
          <w:szCs w:val="18"/>
        </w:rPr>
        <w:t>Azure SQL Edge</w:t>
      </w:r>
      <w:r w:rsidRPr="000932FC">
        <w:rPr>
          <w:szCs w:val="18"/>
          <w:rtl/>
        </w:rPr>
        <w:t xml:space="preserve"> واستخدامها على جهاز </w:t>
      </w:r>
      <w:r w:rsidRPr="000932FC">
        <w:rPr>
          <w:szCs w:val="18"/>
        </w:rPr>
        <w:t>IoT</w:t>
      </w:r>
      <w:r w:rsidRPr="000932FC">
        <w:rPr>
          <w:szCs w:val="18"/>
          <w:rtl/>
        </w:rPr>
        <w:t xml:space="preserve"> مخصص لاستخدام العميل والذي يتم تعيين ترخيص له. و‏</w:t>
      </w:r>
      <w:dir w:val="rtl">
        <w:r w:rsidRPr="000932FC">
          <w:rPr>
            <w:szCs w:val="18"/>
            <w:rtl/>
          </w:rPr>
          <w:t>بغض النظر عما تم النص عليه خلافًا لذلك في "‏</w:t>
        </w:r>
        <w:dir w:val="rtl">
          <w:r w:rsidRPr="000932FC">
            <w:rPr>
              <w:szCs w:val="18"/>
              <w:rtl/>
            </w:rPr>
            <w:t>الشروط العامة</w:t>
          </w:r>
          <w:r w:rsidRPr="000932FC">
            <w:rPr>
              <w:szCs w:val="18"/>
              <w:rtl/>
            </w:rPr>
            <w:t xml:space="preserve">‬"، يجوز للعميل في أي وقت إعادة تعيين ترخيص لأجهزة </w:t>
          </w:r>
          <w:r w:rsidRPr="000932FC">
            <w:rPr>
              <w:szCs w:val="18"/>
            </w:rPr>
            <w:t>IoT</w:t>
          </w:r>
          <w:r w:rsidRPr="000932FC">
            <w:rPr>
              <w:szCs w:val="18"/>
              <w:rtl/>
            </w:rPr>
            <w:t xml:space="preserve"> أخرى مخصصة لاستخدام العميل. إذا قام العميل بتثبيت أي ميزات أو وظائف بخلاف برنامج </w:t>
          </w:r>
          <w:r w:rsidRPr="000932FC">
            <w:rPr>
              <w:szCs w:val="18"/>
            </w:rPr>
            <w:t>Azure SQL Edge</w:t>
          </w:r>
          <w:r w:rsidRPr="000932FC">
            <w:rPr>
              <w:szCs w:val="18"/>
              <w:rtl/>
            </w:rPr>
            <w:t xml:space="preserve"> (سواء كانت مستمدة من برامج </w:t>
          </w:r>
          <w:r w:rsidRPr="000932FC">
            <w:rPr>
              <w:szCs w:val="18"/>
            </w:rPr>
            <w:t>Microsoft</w:t>
          </w:r>
          <w:r w:rsidRPr="000932FC">
            <w:rPr>
              <w:szCs w:val="18"/>
              <w:rtl/>
            </w:rPr>
            <w:t xml:space="preserve"> أو برامج خاصة بطرف ثالث) على جهاز </w:t>
          </w:r>
          <w:r w:rsidRPr="000932FC">
            <w:rPr>
              <w:szCs w:val="18"/>
            </w:rPr>
            <w:t>IoT</w:t>
          </w:r>
          <w:r w:rsidRPr="000932FC">
            <w:rPr>
              <w:szCs w:val="18"/>
              <w:rtl/>
            </w:rPr>
            <w:t xml:space="preserve">، يجوز استخدام تلك الميزات أو الوظائف الأخرى لدعم برنامج </w:t>
          </w:r>
          <w:r w:rsidRPr="000932FC">
            <w:rPr>
              <w:szCs w:val="18"/>
            </w:rPr>
            <w:t>IoT</w:t>
          </w:r>
          <w:r w:rsidRPr="000932FC">
            <w:rPr>
              <w:szCs w:val="18"/>
              <w:rtl/>
            </w:rPr>
            <w:t xml:space="preserve"> فقط. </w:t>
          </w:r>
          <w:r>
            <w:t>‬</w:t>
          </w:r>
          <w:r>
            <w:t>‬</w:t>
          </w:r>
          <w:r>
            <w:t>‬</w:t>
          </w:r>
          <w:r>
            <w:t>‬</w:t>
          </w:r>
          <w:r>
            <w:t>‬</w:t>
          </w:r>
          <w:r>
            <w:t>‬</w:t>
          </w:r>
          <w:r w:rsidR="0095438F">
            <w:t>‬</w:t>
          </w:r>
          <w:r w:rsidR="0095438F">
            <w:t>‬</w:t>
          </w:r>
          <w:r w:rsidR="0044345E">
            <w:t>‬</w:t>
          </w:r>
          <w:r w:rsidR="0044345E">
            <w:t>‬</w:t>
          </w:r>
          <w:r w:rsidR="008E5863">
            <w:t>‬</w:t>
          </w:r>
          <w:r w:rsidR="008E5863">
            <w:t>‬</w:t>
          </w:r>
          <w:r w:rsidR="00931872">
            <w:t>‬</w:t>
          </w:r>
          <w:r w:rsidR="00931872">
            <w:t>‬</w:t>
          </w:r>
        </w:dir>
      </w:dir>
    </w:p>
    <w:p w14:paraId="26907BBD" w14:textId="77777777" w:rsidR="0053051F" w:rsidRPr="000932FC" w:rsidRDefault="0053051F" w:rsidP="0053051F">
      <w:pPr>
        <w:pStyle w:val="ProductList-Body"/>
        <w:rPr>
          <w:szCs w:val="18"/>
        </w:rPr>
      </w:pPr>
    </w:p>
    <w:p w14:paraId="0FE7D715" w14:textId="77777777" w:rsidR="0053051F" w:rsidRPr="000932FC" w:rsidRDefault="0053051F" w:rsidP="0053051F">
      <w:pPr>
        <w:pStyle w:val="ProductList-Body"/>
        <w:keepNext/>
        <w:rPr>
          <w:szCs w:val="18"/>
        </w:rPr>
      </w:pPr>
      <w:r w:rsidRPr="000932FC">
        <w:rPr>
          <w:rStyle w:val="normaltextrun"/>
          <w:szCs w:val="18"/>
          <w:rtl/>
        </w:rPr>
        <w:lastRenderedPageBreak/>
        <w:t>‏</w:t>
      </w:r>
      <w:dir w:val="rtl">
        <w:r w:rsidRPr="000932FC">
          <w:rPr>
            <w:rStyle w:val="normaltextrun"/>
            <w:szCs w:val="18"/>
            <w:rtl/>
          </w:rPr>
          <w:t>‏</w:t>
        </w:r>
        <w:dir w:val="rtl">
          <w:r w:rsidRPr="000932FC">
            <w:rPr>
              <w:rStyle w:val="normaltextrun"/>
              <w:szCs w:val="18"/>
              <w:rtl/>
            </w:rPr>
            <w:t xml:space="preserve">لا تسري شروط </w:t>
          </w:r>
          <w:r w:rsidRPr="000932FC">
            <w:rPr>
              <w:rStyle w:val="normaltextrun"/>
              <w:szCs w:val="18"/>
            </w:rPr>
            <w:t>DPA</w:t>
          </w:r>
          <w:r w:rsidRPr="000932FC">
            <w:rPr>
              <w:rStyle w:val="normaltextrun"/>
              <w:szCs w:val="18"/>
              <w:rtl/>
            </w:rPr>
            <w:t xml:space="preserve"> على </w:t>
          </w:r>
          <w:r w:rsidRPr="000932FC">
            <w:rPr>
              <w:rStyle w:val="normaltextrun"/>
              <w:szCs w:val="18"/>
            </w:rPr>
            <w:t>Azure SQL Edge</w:t>
          </w:r>
          <w:r w:rsidRPr="000932FC">
            <w:rPr>
              <w:rStyle w:val="normaltextrun"/>
              <w:szCs w:val="18"/>
              <w:rtl/>
            </w:rPr>
            <w:t xml:space="preserve"> المثبت على جهاز </w:t>
          </w:r>
          <w:r w:rsidRPr="000932FC">
            <w:rPr>
              <w:rStyle w:val="normaltextrun"/>
              <w:szCs w:val="18"/>
            </w:rPr>
            <w:t>IoT</w:t>
          </w:r>
          <w:r w:rsidRPr="000932FC">
            <w:rPr>
              <w:rStyle w:val="normaltextrun"/>
              <w:szCs w:val="18"/>
              <w:rtl/>
            </w:rPr>
            <w:t xml:space="preserve"> الخاص بالعميل، إلا عند جمع أي بيانات شخصية لتمكين خدمات إدارة </w:t>
          </w:r>
          <w:r w:rsidRPr="000932FC">
            <w:rPr>
              <w:rStyle w:val="normaltextrun"/>
              <w:szCs w:val="18"/>
            </w:rPr>
            <w:t>Azure</w:t>
          </w:r>
          <w:r w:rsidRPr="000932FC">
            <w:rPr>
              <w:rStyle w:val="normaltextrun"/>
              <w:szCs w:val="18"/>
              <w:rtl/>
            </w:rPr>
            <w:t xml:space="preserve"> ولقياس الاستخدام لأغراض الفوترة، وذلك لأن بيئة تشغيل أجهزة </w:t>
          </w:r>
          <w:r w:rsidRPr="000932FC">
            <w:rPr>
              <w:rStyle w:val="normaltextrun"/>
              <w:szCs w:val="18"/>
            </w:rPr>
            <w:t>IoT</w:t>
          </w:r>
          <w:r w:rsidRPr="000932FC">
            <w:rPr>
              <w:rStyle w:val="normaltextrun"/>
              <w:szCs w:val="18"/>
              <w:rtl/>
            </w:rPr>
            <w:t xml:space="preserve"> تلك لا تخضع لسيطرة </w:t>
          </w:r>
          <w:r w:rsidRPr="000932FC">
            <w:rPr>
              <w:rStyle w:val="normaltextrun"/>
              <w:szCs w:val="18"/>
            </w:rPr>
            <w:t>Microsoft</w:t>
          </w:r>
          <w:r w:rsidRPr="000932FC">
            <w:rPr>
              <w:rStyle w:val="normaltextrun"/>
              <w:szCs w:val="18"/>
              <w:rtl/>
            </w:rPr>
            <w:t xml:space="preserve">. </w:t>
          </w:r>
          <w:r>
            <w:t>‬</w:t>
          </w:r>
          <w:r>
            <w:t>‬</w:t>
          </w:r>
          <w:r>
            <w:t>‬</w:t>
          </w:r>
          <w:r>
            <w:t>‬</w:t>
          </w:r>
          <w:r>
            <w:t>‬</w:t>
          </w:r>
          <w:r>
            <w:t>‬</w:t>
          </w:r>
          <w:r w:rsidR="0095438F">
            <w:t>‬</w:t>
          </w:r>
          <w:r w:rsidR="0095438F">
            <w:t>‬</w:t>
          </w:r>
          <w:r w:rsidR="0044345E">
            <w:t>‬</w:t>
          </w:r>
          <w:r w:rsidR="0044345E">
            <w:t>‬</w:t>
          </w:r>
          <w:r w:rsidR="008E5863">
            <w:t>‬</w:t>
          </w:r>
          <w:r w:rsidR="008E5863">
            <w:t>‬</w:t>
          </w:r>
          <w:r w:rsidR="00931872">
            <w:t>‬</w:t>
          </w:r>
          <w:r w:rsidR="00931872">
            <w:t>‬</w:t>
          </w:r>
        </w:dir>
      </w:dir>
    </w:p>
    <w:p w14:paraId="3F24C542" w14:textId="2DD24AE6" w:rsidR="0053051F" w:rsidRPr="0053051F" w:rsidRDefault="00931872" w:rsidP="005305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53051F" w:rsidRPr="00EF30C3">
          <w:rPr>
            <w:rStyle w:val="Hyperlink"/>
            <w:rFonts w:ascii="Calibri" w:hAnsi="Calibri" w:cs="Arial"/>
            <w:sz w:val="16"/>
            <w:szCs w:val="16"/>
            <w:rtl/>
          </w:rPr>
          <w:t>جدول المحتويات</w:t>
        </w:r>
      </w:hyperlink>
      <w:r w:rsidR="0053051F" w:rsidRPr="00EF30C3">
        <w:rPr>
          <w:rFonts w:ascii="Calibri" w:hAnsi="Calibri" w:cs="Arial"/>
          <w:sz w:val="16"/>
          <w:szCs w:val="16"/>
          <w:rtl/>
        </w:rPr>
        <w:t xml:space="preserve"> / </w:t>
      </w:r>
      <w:hyperlink w:anchor="GeneralTerms" w:tooltip="الشروط العامة" w:history="1">
        <w:r w:rsidR="0053051F" w:rsidRPr="00EF30C3">
          <w:rPr>
            <w:rStyle w:val="Hyperlink"/>
            <w:rFonts w:ascii="Calibri" w:hAnsi="Calibri" w:cs="Arial"/>
            <w:sz w:val="16"/>
            <w:szCs w:val="16"/>
            <w:rtl/>
          </w:rPr>
          <w:t>الشروط العامة</w:t>
        </w:r>
      </w:hyperlink>
    </w:p>
    <w:p w14:paraId="36FFF899" w14:textId="73C09BC5" w:rsidR="006101F3" w:rsidRPr="00475B1F" w:rsidRDefault="006101F3" w:rsidP="006101F3">
      <w:pPr>
        <w:pStyle w:val="ProductList-Offering2Heading"/>
        <w:outlineLvl w:val="2"/>
        <w:rPr>
          <w:rFonts w:cstheme="majorHAnsi"/>
        </w:rPr>
      </w:pPr>
      <w:r w:rsidRPr="00567308">
        <w:rPr>
          <w:rFonts w:ascii="Arial" w:hAnsi="Arial" w:cs="Arial"/>
        </w:rPr>
        <w:tab/>
      </w:r>
      <w:bookmarkStart w:id="87" w:name="_Hlk25675037"/>
      <w:bookmarkStart w:id="88" w:name="_Toc52182065"/>
      <w:r w:rsidRPr="00475B1F">
        <w:rPr>
          <w:rFonts w:cstheme="majorHAnsi"/>
        </w:rPr>
        <w:t>Azure Stack Hub</w:t>
      </w:r>
      <w:bookmarkEnd w:id="87"/>
      <w:bookmarkEnd w:id="88"/>
    </w:p>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hyperlink r:id="rId43" w:history="1">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hyperlink>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6101F3">
      <w:pPr>
        <w:pStyle w:val="ProductList-Body"/>
        <w:tabs>
          <w:tab w:val="clear" w:pos="158"/>
          <w:tab w:val="left" w:pos="360"/>
        </w:tabs>
        <w:rPr>
          <w:rFonts w:ascii="Arial" w:hAnsi="Arial" w:cs="Arial"/>
        </w:rPr>
      </w:pPr>
    </w:p>
    <w:p w14:paraId="4927C11F" w14:textId="77777777" w:rsidR="006101F3" w:rsidRPr="008251FD" w:rsidRDefault="006101F3" w:rsidP="00FA2FDF">
      <w:pPr>
        <w:pStyle w:val="ProductList-ClauseHeading"/>
        <w:rPr>
          <w:rFonts w:ascii="Arial" w:eastAsia="Arial" w:hAnsi="Arial" w:cs="Arial"/>
          <w:bCs/>
          <w:szCs w:val="18"/>
          <w:lang w:eastAsia="en-US"/>
        </w:rPr>
      </w:pPr>
      <w:r w:rsidRPr="008251FD">
        <w:rPr>
          <w:rFonts w:ascii="Arial" w:eastAsia="Arial" w:hAnsi="Arial" w:cs="Arial"/>
          <w:bCs/>
          <w:szCs w:val="18"/>
          <w:rtl/>
          <w:lang w:eastAsia="en-US"/>
        </w:rPr>
        <w:t>استخدام اشتراك الموفر الافتراضي</w:t>
      </w:r>
    </w:p>
    <w:p w14:paraId="0C574B83" w14:textId="15289968" w:rsidR="00D22D43" w:rsidRPr="00EF30C3" w:rsidRDefault="006101F3" w:rsidP="006101F3">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89" w:name="_Toc494738672"/>
    <w:bookmarkStart w:id="90" w:name="EMS"/>
    <w:bookmarkStart w:id="91" w:name="_Toc476476610"/>
    <w:bookmarkStart w:id="92"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690377">
      <w:pPr>
        <w:pStyle w:val="ProductList-Offering2Heading"/>
        <w:outlineLvl w:val="2"/>
        <w:rPr>
          <w:rFonts w:ascii="Calibri Light" w:hAnsi="Calibri Light" w:cs="Arial"/>
          <w:bCs/>
          <w:szCs w:val="28"/>
        </w:rPr>
      </w:pPr>
      <w:r w:rsidRPr="0011288F">
        <w:rPr>
          <w:rFonts w:ascii="Calibri Light" w:hAnsi="Calibri Light" w:cs="Arial"/>
          <w:bCs/>
          <w:szCs w:val="28"/>
          <w:rtl/>
        </w:rPr>
        <w:tab/>
      </w:r>
      <w:bookmarkStart w:id="93" w:name="MicrosoftCognitiveServices"/>
      <w:bookmarkStart w:id="94" w:name="_Toc510880771"/>
      <w:bookmarkStart w:id="95" w:name="_Toc510115105"/>
      <w:bookmarkStart w:id="96" w:name="_Toc52182066"/>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93"/>
      <w:bookmarkEnd w:id="94"/>
      <w:bookmarkEnd w:id="95"/>
      <w:bookmarkEnd w:id="96"/>
    </w:p>
    <w:p w14:paraId="7DC6BE4E" w14:textId="77777777" w:rsidR="009C3CB3" w:rsidRPr="00D17C23" w:rsidRDefault="009C3CB3" w:rsidP="00690377">
      <w:pPr>
        <w:pStyle w:val="ProductList-ClauseHeading"/>
        <w:keepNext w:val="0"/>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FA2FDF">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r w:rsidR="008E5863">
        <w:fldChar w:fldCharType="begin"/>
      </w:r>
      <w:r w:rsidR="008E5863">
        <w:instrText xml:space="preserve"> HYPERLINK "https://aka.ms/r1j7jq" </w:instrText>
      </w:r>
      <w:r w:rsidR="008E5863">
        <w:fldChar w:fldCharType="separate"/>
      </w:r>
      <w:r w:rsidRPr="00D17C23">
        <w:rPr>
          <w:rStyle w:val="Hyperlink"/>
          <w:rFonts w:ascii="Calibri" w:hAnsi="Calibri" w:cs="Arial"/>
          <w:szCs w:val="18"/>
          <w:lang w:bidi=""/>
        </w:rPr>
        <w:t>https://aka.ms/r1j7jq</w:t>
      </w:r>
      <w:r w:rsidR="008E5863">
        <w:rPr>
          <w:rStyle w:val="Hyperlink"/>
          <w:rFonts w:ascii="Calibri" w:hAnsi="Calibri" w:cs="Arial"/>
          <w:szCs w:val="18"/>
          <w:lang w:bidi=""/>
        </w:rPr>
        <w:fldChar w:fldCharType="end"/>
      </w:r>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44"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proofErr w:type="spellStart"/>
      <w:r>
        <w:rPr>
          <w:rFonts w:ascii="Calibri" w:hAnsi="Calibri" w:cs="Arial"/>
          <w:szCs w:val="18"/>
          <w:lang w:bidi=""/>
        </w:rPr>
        <w:t>i</w:t>
      </w:r>
      <w:proofErr w:type="spellEnd"/>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4504280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 xml:space="preserve">تطبيق شروط حماية البيانات على خدمات بحث </w:t>
      </w:r>
      <w:r w:rsidRPr="0029682D">
        <w:rPr>
          <w:rFonts w:ascii="Arial" w:eastAsia="Arial" w:hAnsi="Arial" w:cs="Arial"/>
          <w:bCs/>
          <w:szCs w:val="18"/>
          <w:lang w:eastAsia="en-US"/>
        </w:rPr>
        <w:t>Bing</w:t>
      </w:r>
    </w:p>
    <w:p w14:paraId="4B81839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تسري البنود التالية فقط من اتفاقية معالجة البيانات على خدمات بحث </w:t>
      </w:r>
      <w:r w:rsidRPr="0029682D">
        <w:rPr>
          <w:rFonts w:ascii="Arial" w:hAnsi="Arial" w:cs="Arial"/>
          <w:szCs w:val="18"/>
        </w:rPr>
        <w:t>Bing</w:t>
      </w:r>
      <w:r w:rsidRPr="0029682D">
        <w:rPr>
          <w:rFonts w:ascii="Arial" w:hAnsi="Arial" w:cs="Arial"/>
          <w:szCs w:val="18"/>
          <w:rtl/>
        </w:rPr>
        <w:t>: عمليات نقل البيانات و</w:t>
      </w:r>
      <w:r w:rsidRPr="0029682D">
        <w:rPr>
          <w:rFonts w:ascii="Arial" w:hAnsi="Arial" w:cs="Arial"/>
          <w:szCs w:val="18"/>
          <w:rtl/>
        </w:rPr>
        <w:t>‬‏</w:t>
      </w:r>
      <w:dir w:val="rtl">
        <w:r w:rsidRPr="0029682D">
          <w:rPr>
            <w:rFonts w:ascii="Arial" w:hAnsi="Arial" w:cs="Arial"/>
            <w:szCs w:val="18"/>
            <w:rtl/>
          </w:rPr>
          <w:t>استخدام المقاولين من الباطن و</w:t>
        </w:r>
        <w:r w:rsidRPr="0029682D">
          <w:rPr>
            <w:rFonts w:ascii="Arial" w:hAnsi="Arial" w:cs="Arial"/>
            <w:szCs w:val="18"/>
            <w:rtl/>
          </w:rPr>
          <w:t>‬‏</w:t>
        </w:r>
        <w:dir w:val="rtl">
          <w:r w:rsidRPr="0029682D">
            <w:rPr>
              <w:rFonts w:ascii="Arial" w:hAnsi="Arial" w:cs="Arial"/>
              <w:szCs w:val="18"/>
              <w:rtl/>
            </w:rPr>
            <w:t xml:space="preserve">كيفية الاتصال بشركة </w:t>
          </w:r>
          <w:r w:rsidRPr="0029682D">
            <w:rPr>
              <w:rFonts w:ascii="Arial" w:hAnsi="Arial" w:cs="Arial"/>
              <w:szCs w:val="18"/>
            </w:rPr>
            <w:t>Microsoft</w:t>
          </w:r>
          <w:r w:rsidRPr="0029682D">
            <w:rPr>
              <w:rFonts w:ascii="Arial" w:hAnsi="Arial" w:cs="Arial"/>
              <w:szCs w:val="18"/>
              <w:rtl/>
            </w:rPr>
            <w:t>. لا تسري هذه البنود على معاينات الخدمات المدرجة.</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931872">
            <w:t>‬</w:t>
          </w:r>
          <w:r w:rsidR="00931872">
            <w:t>‬</w:t>
          </w:r>
        </w:dir>
      </w:dir>
    </w:p>
    <w:p w14:paraId="42A318C5" w14:textId="77777777" w:rsidR="00F5686B" w:rsidRPr="0029682D" w:rsidRDefault="00F5686B" w:rsidP="00F5686B">
      <w:pPr>
        <w:pStyle w:val="ProductList-Body"/>
        <w:rPr>
          <w:rFonts w:ascii="Arial" w:hAnsi="Arial" w:cs="Arial"/>
          <w:szCs w:val="18"/>
        </w:rPr>
      </w:pPr>
    </w:p>
    <w:p w14:paraId="05FA0547"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و‏</w:t>
      </w:r>
      <w:dir w:val="rtl">
        <w:r w:rsidRPr="0029682D">
          <w:rPr>
            <w:rFonts w:ascii="Arial" w:eastAsia="Arial" w:hAnsi="Arial" w:cs="Arial"/>
            <w:bCs/>
            <w:szCs w:val="18"/>
            <w:rtl/>
            <w:lang w:eastAsia="en-US"/>
          </w:rPr>
          <w:t>لا تسري شروط القانون العام لحماية البيانات على خدمات ‏</w:t>
        </w:r>
        <w:dir w:val="rtl">
          <w:r w:rsidRPr="0029682D">
            <w:rPr>
              <w:rFonts w:ascii="Arial" w:eastAsia="Arial" w:hAnsi="Arial" w:cs="Arial"/>
              <w:bCs/>
              <w:szCs w:val="18"/>
              <w:rtl/>
              <w:lang w:eastAsia="en-US"/>
            </w:rPr>
            <w:t xml:space="preserve">بحث </w:t>
          </w:r>
          <w:r w:rsidRPr="0029682D">
            <w:rPr>
              <w:rFonts w:ascii="Arial" w:eastAsia="Arial" w:hAnsi="Arial" w:cs="Arial"/>
              <w:bCs/>
              <w:szCs w:val="18"/>
              <w:lang w:eastAsia="en-US"/>
            </w:rPr>
            <w:t>Bing</w:t>
          </w:r>
          <w:r w:rsidRPr="0029682D">
            <w:rPr>
              <w:rFonts w:ascii="Arial" w:eastAsia="Arial" w:hAnsi="Arial" w:cs="Arial"/>
              <w:bCs/>
              <w:szCs w:val="18"/>
              <w:rtl/>
              <w:lang w:eastAsia="en-US"/>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931872">
            <w:t>‬</w:t>
          </w:r>
          <w:r w:rsidR="00931872">
            <w:t>‬</w:t>
          </w:r>
        </w:dir>
      </w:dir>
    </w:p>
    <w:p w14:paraId="63A921C0"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Pr="0029682D">
          <w:rPr>
            <w:rFonts w:ascii="Arial" w:hAnsi="Arial" w:cs="Arial"/>
            <w:szCs w:val="18"/>
            <w:rtl/>
          </w:rPr>
          <w:t>لا تسري شروط القانون العام لحماية البيانات (كما هو محدد في ملحق حماية البيانات) على خدمات ‏</w:t>
        </w:r>
        <w:dir w:val="rtl">
          <w:r w:rsidRPr="0029682D">
            <w:rPr>
              <w:rFonts w:ascii="Arial" w:hAnsi="Arial" w:cs="Arial"/>
              <w:szCs w:val="18"/>
              <w:rtl/>
            </w:rPr>
            <w:t xml:space="preserve">بحث </w:t>
          </w:r>
          <w:r w:rsidRPr="0029682D">
            <w:rPr>
              <w:rFonts w:ascii="Arial" w:hAnsi="Arial" w:cs="Arial"/>
              <w:szCs w:val="18"/>
            </w:rPr>
            <w:t>Bing</w:t>
          </w:r>
          <w:r w:rsidRPr="0029682D">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931872">
            <w:t>‬</w:t>
          </w:r>
          <w:r w:rsidR="00931872">
            <w:t>‬</w:t>
          </w:r>
        </w:dir>
      </w:dir>
    </w:p>
    <w:p w14:paraId="6A809BFD" w14:textId="77777777" w:rsidR="00F5686B" w:rsidRPr="0029682D" w:rsidRDefault="00F5686B" w:rsidP="00F5686B">
      <w:pPr>
        <w:pStyle w:val="ProductList-Body"/>
        <w:tabs>
          <w:tab w:val="left" w:pos="360"/>
        </w:tabs>
        <w:rPr>
          <w:rFonts w:ascii="Arial" w:hAnsi="Arial" w:cs="Arial"/>
          <w:szCs w:val="18"/>
        </w:rPr>
      </w:pPr>
    </w:p>
    <w:p w14:paraId="62ED1F8F"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الأسبقية:</w:t>
      </w:r>
    </w:p>
    <w:p w14:paraId="1F27CB50" w14:textId="3DE0AB4F" w:rsidR="009C3CB3" w:rsidRPr="00D17C23" w:rsidRDefault="00F5686B" w:rsidP="00F5686B">
      <w:pPr>
        <w:pStyle w:val="ProductList-Body"/>
        <w:rPr>
          <w:rFonts w:ascii="Calibri" w:hAnsi="Calibri" w:cs="Arial"/>
          <w:szCs w:val="18"/>
        </w:rPr>
      </w:pPr>
      <w:r w:rsidRPr="0029682D">
        <w:rPr>
          <w:rFonts w:ascii="Arial" w:hAnsi="Arial" w:cs="Arial"/>
          <w:szCs w:val="18"/>
          <w:rtl/>
        </w:rPr>
        <w:t xml:space="preserve">يسري قسم خدمات بحث </w:t>
      </w:r>
      <w:r w:rsidRPr="0029682D">
        <w:rPr>
          <w:rFonts w:ascii="Arial" w:hAnsi="Arial" w:cs="Arial"/>
          <w:szCs w:val="18"/>
        </w:rPr>
        <w:t>Bing</w:t>
      </w:r>
      <w:r w:rsidRPr="0029682D">
        <w:rPr>
          <w:rFonts w:ascii="Arial" w:hAnsi="Arial" w:cs="Arial"/>
          <w:szCs w:val="18"/>
          <w:rtl/>
        </w:rPr>
        <w:t xml:space="preserve"> إلى حد تعارضه مع أي من أقسام شروط الخدمات عبر الإنترنت أو ملحق حماية البيانات</w:t>
      </w:r>
      <w:r w:rsidR="009C3CB3" w:rsidRPr="00D17C23">
        <w:rPr>
          <w:rFonts w:ascii="Calibri" w:hAnsi="Calibri" w:cs="Arial"/>
          <w:szCs w:val="18"/>
          <w:rtl/>
        </w:rPr>
        <w:t>.</w:t>
      </w:r>
    </w:p>
    <w:p w14:paraId="3DD7993B" w14:textId="77777777" w:rsidR="00056DE8" w:rsidRPr="00EF30C3" w:rsidRDefault="00931872"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53051F">
      <w:pPr>
        <w:pStyle w:val="ProductList-Offering2Heading"/>
        <w:keepNext/>
        <w:outlineLvl w:val="2"/>
        <w:rPr>
          <w:rFonts w:ascii="Arial" w:hAnsi="Arial" w:cs="Arial"/>
          <w:bCs/>
          <w:szCs w:val="28"/>
        </w:rPr>
      </w:pPr>
      <w:r w:rsidRPr="00924B32">
        <w:rPr>
          <w:rFonts w:ascii="Arial" w:hAnsi="Arial" w:cs="Arial"/>
          <w:bCs/>
          <w:rtl/>
        </w:rPr>
        <w:lastRenderedPageBreak/>
        <w:tab/>
      </w:r>
      <w:bookmarkStart w:id="97" w:name="_Toc5958159"/>
      <w:bookmarkStart w:id="98" w:name="_Toc52182067"/>
      <w:bookmarkStart w:id="99" w:name="CognitiveServices"/>
      <w:r w:rsidRPr="00924B32">
        <w:rPr>
          <w:rFonts w:ascii="Arial" w:hAnsi="Arial" w:cs="Arial"/>
          <w:bCs/>
          <w:szCs w:val="28"/>
          <w:rtl/>
        </w:rPr>
        <w:t>الخدمات المعرفية</w:t>
      </w:r>
      <w:bookmarkEnd w:id="97"/>
      <w:bookmarkEnd w:id="98"/>
    </w:p>
    <w:bookmarkEnd w:id="99"/>
    <w:p w14:paraId="447FB1CB"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8B4B1B">
      <w:pPr>
        <w:pStyle w:val="ProductList-Body"/>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2B9AF532" w14:textId="77777777" w:rsidR="008279C7" w:rsidRPr="008A5EAE" w:rsidRDefault="008279C7" w:rsidP="008279C7">
      <w:pPr>
        <w:tabs>
          <w:tab w:val="left" w:pos="360"/>
          <w:tab w:val="left" w:pos="720"/>
          <w:tab w:val="left" w:pos="1080"/>
        </w:tabs>
        <w:suppressAutoHyphens/>
        <w:autoSpaceDN w:val="0"/>
        <w:spacing w:after="0" w:line="240" w:lineRule="auto"/>
        <w:textAlignment w:val="baseline"/>
        <w:rPr>
          <w:rFonts w:ascii="Calibri" w:eastAsia="Calibri" w:hAnsi="Calibri" w:cs="Calibri"/>
          <w:b/>
          <w:bCs/>
          <w:color w:val="00188F"/>
          <w:sz w:val="18"/>
          <w:szCs w:val="18"/>
        </w:rPr>
      </w:pPr>
      <w:r w:rsidRPr="008A5EAE">
        <w:rPr>
          <w:rFonts w:ascii="Calibri" w:eastAsia="Calibri" w:hAnsi="Calibri" w:cs="Calibri"/>
          <w:b/>
          <w:bCs/>
          <w:color w:val="00188F"/>
          <w:sz w:val="18"/>
          <w:szCs w:val="18"/>
          <w:rtl/>
        </w:rPr>
        <w:t>الخدمات المعرفية في الحاويات</w:t>
      </w:r>
    </w:p>
    <w:p w14:paraId="72BD4DFC"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صُممت ميزات "الخدمات المعرفية" المتوفرة في الحاويات للاتصال بنقطة نهاية الفواتير. ‏</w:t>
      </w:r>
      <w:dir w:val="rtl">
        <w:r w:rsidRPr="008A5EAE">
          <w:rPr>
            <w:rFonts w:ascii="Calibri" w:eastAsia="Calibri" w:hAnsi="Calibri" w:cs="Calibri"/>
            <w:sz w:val="18"/>
            <w:szCs w:val="18"/>
            <w:rtl/>
          </w:rPr>
          <w:t xml:space="preserve">يتم ترخيص الحاويات ونقطة نهاية الفواتير للعميل بموجب هذه الاتفاقية باعتبارها خدمات عبر الإنترنت، وتخضع الحاويات أيضًا لشروط استخدام البرنامج مع الخدمة عبر الإنترنت الواردة في هذه الاتفاقية.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8A5EAE">
          <w:rPr>
            <w:rFonts w:ascii="Calibri" w:eastAsia="Calibri" w:hAnsi="Calibri" w:cs="Calibri"/>
            <w:sz w:val="18"/>
            <w:szCs w:val="18"/>
            <w:lang w:bidi=""/>
          </w:rPr>
          <w:t>(1)</w:t>
        </w:r>
        <w:r w:rsidRPr="008A5EAE">
          <w:rPr>
            <w:rFonts w:ascii="Calibri" w:eastAsia="Calibri" w:hAnsi="Calibri" w:cs="Calibri"/>
            <w:sz w:val="18"/>
            <w:szCs w:val="18"/>
            <w:rtl/>
          </w:rPr>
          <w:t xml:space="preserve"> على أجهزة العميل المخصصة لاستخدام العميل الحصري واستخدامها، و </w:t>
        </w:r>
        <w:r w:rsidRPr="008A5EAE">
          <w:rPr>
            <w:rFonts w:ascii="Calibri" w:eastAsia="Calibri" w:hAnsi="Calibri" w:cs="Calibri"/>
            <w:sz w:val="18"/>
            <w:szCs w:val="18"/>
            <w:lang w:bidi=""/>
          </w:rPr>
          <w:t>(2)</w:t>
        </w:r>
        <w:r w:rsidRPr="008A5EAE">
          <w:rPr>
            <w:rFonts w:ascii="Calibri" w:eastAsia="Calibri" w:hAnsi="Calibri" w:cs="Calibri"/>
            <w:sz w:val="18"/>
            <w:szCs w:val="18"/>
            <w:rtl/>
          </w:rPr>
          <w:t xml:space="preserve"> في حسابات خدمة </w:t>
        </w:r>
        <w:r w:rsidRPr="008A5EAE">
          <w:rPr>
            <w:rFonts w:ascii="Calibri" w:eastAsia="Calibri" w:hAnsi="Calibri" w:cs="Calibri"/>
            <w:sz w:val="18"/>
            <w:szCs w:val="18"/>
          </w:rPr>
          <w:t>Microsoft Azure</w:t>
        </w:r>
        <w:r w:rsidRPr="008A5EAE">
          <w:rPr>
            <w:rFonts w:ascii="Calibri" w:eastAsia="Calibri" w:hAnsi="Calibri" w:cs="Calibri"/>
            <w:sz w:val="18"/>
            <w:szCs w:val="18"/>
            <w:rtl/>
          </w:rPr>
          <w:t xml:space="preserve"> الخاصة بالعميل. ويخضع أي جهاز مخصص يديره أو يتحكم به أي كيان بخلاف العميل أو إحدى شركاته التابعة لبند "إدارة تعهيد البرمجيات" الوارد في شروط المنتج الموجودة على </w:t>
        </w:r>
        <w:hyperlink r:id="rId45" w:history="1">
          <w:r w:rsidRPr="008A5EAE">
            <w:rPr>
              <w:rStyle w:val="Hyperlink"/>
              <w:rFonts w:ascii="Calibri" w:eastAsia="Calibri" w:hAnsi="Calibri" w:cs="Calibri"/>
              <w:sz w:val="18"/>
              <w:szCs w:val="18"/>
              <w:lang w:bidi=""/>
            </w:rPr>
            <w:t>http://go.microsoft.com/?linkid=9839207</w:t>
          </w:r>
        </w:hyperlink>
        <w:r w:rsidRPr="008A5EAE">
          <w:rPr>
            <w:rFonts w:ascii="Calibri" w:eastAsia="Calibri" w:hAnsi="Calibri" w:cs="Calibri"/>
            <w:sz w:val="18"/>
            <w:szCs w:val="18"/>
            <w:rtl/>
          </w:rPr>
          <w:t xml:space="preserve">. </w:t>
        </w:r>
        <w:r>
          <w:t>‬</w:t>
        </w:r>
        <w:r w:rsidR="002A13DA">
          <w:t>‬</w:t>
        </w:r>
        <w:r w:rsidR="00465569">
          <w:t>‬</w:t>
        </w:r>
        <w:r w:rsidR="003779DD">
          <w:t>‬</w:t>
        </w:r>
        <w:r w:rsidR="002D1943">
          <w:t>‬</w:t>
        </w:r>
        <w:r w:rsidR="0095438F">
          <w:t>‬</w:t>
        </w:r>
        <w:r w:rsidR="0044345E">
          <w:t>‬</w:t>
        </w:r>
        <w:r w:rsidR="008E5863">
          <w:t>‬</w:t>
        </w:r>
        <w:r w:rsidR="00931872">
          <w:t>‬</w:t>
        </w:r>
      </w:dir>
    </w:p>
    <w:p w14:paraId="6365C00B"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p>
    <w:p w14:paraId="51855DCE"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 xml:space="preserve">تشمل الحاويات مواد سرية ومملوكة لشركة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يوافق العميل على الحفاظ على سرية تلك المواد وإبلاغ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على الفور </w:t>
      </w:r>
      <w:r w:rsidRPr="008A5EAE">
        <w:rPr>
          <w:rFonts w:ascii="Calibri" w:eastAsia="Calibri" w:hAnsi="Calibri" w:cs="Calibri"/>
          <w:sz w:val="18"/>
          <w:szCs w:val="18"/>
          <w:rtl/>
        </w:rPr>
        <w:t>‬‏</w:t>
      </w:r>
      <w:dir w:val="rtl">
        <w:r w:rsidRPr="008A5EAE">
          <w:rPr>
            <w:rFonts w:ascii="Calibri" w:eastAsia="Calibri" w:hAnsi="Calibri" w:cs="Calibri"/>
            <w:sz w:val="18"/>
            <w:szCs w:val="18"/>
            <w:rtl/>
          </w:rPr>
          <w:t xml:space="preserve">إذا أصبح العميل على علم بأي إساءة استخدام أو استعمال خاطئ محتمل. </w:t>
        </w:r>
        <w:r>
          <w:t>‬</w:t>
        </w:r>
        <w:r w:rsidR="002A13DA">
          <w:t>‬</w:t>
        </w:r>
        <w:r w:rsidR="00465569">
          <w:t>‬</w:t>
        </w:r>
        <w:r w:rsidR="003779DD">
          <w:t>‬</w:t>
        </w:r>
        <w:r w:rsidR="002D1943">
          <w:t>‬</w:t>
        </w:r>
        <w:r w:rsidR="0095438F">
          <w:t>‬</w:t>
        </w:r>
        <w:r w:rsidR="0044345E">
          <w:t>‬</w:t>
        </w:r>
        <w:r w:rsidR="008E5863">
          <w:t>‬</w:t>
        </w:r>
        <w:r w:rsidR="00931872">
          <w:t>‬</w:t>
        </w:r>
      </w:dir>
    </w:p>
    <w:p w14:paraId="046C92B0" w14:textId="77777777" w:rsidR="008279C7" w:rsidRPr="008A5EAE" w:rsidRDefault="008279C7" w:rsidP="008279C7">
      <w:pPr>
        <w:tabs>
          <w:tab w:val="left" w:pos="158"/>
        </w:tabs>
        <w:suppressAutoHyphens/>
        <w:autoSpaceDN w:val="0"/>
        <w:spacing w:after="0" w:line="240" w:lineRule="auto"/>
        <w:textAlignment w:val="baseline"/>
        <w:rPr>
          <w:rFonts w:ascii="Calibri" w:hAnsi="Calibri" w:cs="Calibri"/>
          <w:sz w:val="18"/>
          <w:szCs w:val="18"/>
        </w:rPr>
      </w:pPr>
    </w:p>
    <w:p w14:paraId="4B03E198" w14:textId="54441E29" w:rsidR="003010F5" w:rsidRPr="00301433" w:rsidRDefault="008279C7" w:rsidP="008279C7">
      <w:pPr>
        <w:tabs>
          <w:tab w:val="left" w:pos="158"/>
        </w:tabs>
        <w:suppressAutoHyphens/>
        <w:autoSpaceDN w:val="0"/>
        <w:spacing w:after="0" w:line="240" w:lineRule="auto"/>
        <w:textAlignment w:val="baseline"/>
        <w:rPr>
          <w:rFonts w:ascii="Arial" w:eastAsia="Calibri" w:hAnsi="Arial" w:cs="Arial"/>
          <w:sz w:val="18"/>
          <w:szCs w:val="18"/>
        </w:rPr>
      </w:pPr>
      <w:r w:rsidRPr="008A5EAE">
        <w:rPr>
          <w:rFonts w:ascii="Calibri" w:hAnsi="Calibri" w:cs="Calibri"/>
          <w:sz w:val="18"/>
          <w:szCs w:val="18"/>
          <w:rtl/>
        </w:rPr>
        <w:t>‏</w:t>
      </w:r>
      <w:dir w:val="rtl">
        <w:r w:rsidRPr="008A5EAE">
          <w:rPr>
            <w:rFonts w:ascii="Calibri" w:hAnsi="Calibri" w:cs="Calibri"/>
            <w:sz w:val="18"/>
            <w:szCs w:val="18"/>
            <w:rtl/>
          </w:rPr>
          <w:t>‏</w:t>
        </w:r>
        <w:dir w:val="rtl">
          <w:r w:rsidRPr="008A5EAE">
            <w:rPr>
              <w:rFonts w:ascii="Calibri" w:hAnsi="Calibri" w:cs="Calibri"/>
              <w:sz w:val="18"/>
              <w:szCs w:val="18"/>
              <w:rtl/>
            </w:rPr>
            <w:t xml:space="preserve">لا تسري </w:t>
          </w:r>
          <w:r w:rsidRPr="008A5EAE">
            <w:rPr>
              <w:rFonts w:ascii="Calibri" w:eastAsia="Calibri" w:hAnsi="Calibri" w:cs="Calibri"/>
              <w:sz w:val="18"/>
              <w:szCs w:val="18"/>
              <w:rtl/>
            </w:rPr>
            <w:t xml:space="preserve">بنود </w:t>
          </w:r>
          <w:r w:rsidRPr="008A5EAE">
            <w:rPr>
              <w:rFonts w:ascii="Calibri" w:eastAsia="Calibri" w:hAnsi="Calibri" w:cs="Calibri"/>
              <w:sz w:val="18"/>
              <w:szCs w:val="18"/>
            </w:rPr>
            <w:t>DPA</w:t>
          </w:r>
          <w:r w:rsidRPr="008A5EAE">
            <w:rPr>
              <w:rFonts w:ascii="Calibri" w:eastAsia="Calibri" w:hAnsi="Calibri" w:cs="Calibri"/>
              <w:sz w:val="18"/>
              <w:szCs w:val="18"/>
              <w:rtl/>
            </w:rPr>
            <w:t xml:space="preserve"> على الحاويات المثبتة على أجهزة العميل المخصصة، إلا عند جمع أي بيانات شخصية تتعلق بنقطة نهاية الفواتير، لأن بيئة تشغيل تلك الحاويات لا تخضع لسيطرة </w:t>
          </w:r>
          <w:r w:rsidRPr="008A5EAE">
            <w:rPr>
              <w:rFonts w:ascii="Calibri" w:eastAsia="Calibri" w:hAnsi="Calibri" w:cs="Calibri"/>
              <w:sz w:val="18"/>
              <w:szCs w:val="18"/>
            </w:rPr>
            <w:t>Microsoft</w:t>
          </w:r>
          <w:r w:rsidR="003010F5" w:rsidRPr="00301433">
            <w:rPr>
              <w:rFonts w:ascii="Arial" w:eastAsia="Calibri" w:hAnsi="Arial" w:cs="Arial"/>
              <w:sz w:val="18"/>
              <w:szCs w:val="18"/>
              <w:rtl/>
            </w:rPr>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931872">
            <w:t>‬</w:t>
          </w:r>
          <w:r w:rsidR="00931872">
            <w:t>‬</w:t>
          </w:r>
        </w:dir>
      </w:dir>
    </w:p>
    <w:p w14:paraId="6EF26300" w14:textId="77777777" w:rsidR="003010F5" w:rsidRPr="00301433" w:rsidRDefault="003010F5" w:rsidP="008B4B1B">
      <w:pPr>
        <w:pStyle w:val="ProductList-Body"/>
        <w:rPr>
          <w:szCs w:val="18"/>
        </w:rPr>
      </w:pPr>
    </w:p>
    <w:p w14:paraId="63CCEE95" w14:textId="77777777" w:rsidR="003010F5" w:rsidRPr="001C0736" w:rsidRDefault="003010F5" w:rsidP="003117D0">
      <w:pPr>
        <w:pStyle w:val="ProductList-ClauseHeading"/>
        <w:keepNext w:val="0"/>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931872"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00" w:name="_Toc52182068"/>
      <w:r w:rsidRPr="00EF30C3">
        <w:rPr>
          <w:rFonts w:cs="Arial"/>
        </w:rPr>
        <w:t>Microsoft Genomics</w:t>
      </w:r>
      <w:bookmarkEnd w:id="89"/>
      <w:bookmarkEnd w:id="100"/>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6"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hyperlink r:id="rId47" w:history="1">
        <w:r w:rsidRPr="0029682D">
          <w:rPr>
            <w:rStyle w:val="Hyperlink"/>
            <w:rFonts w:ascii="Arial" w:hAnsi="Arial" w:cs="Arial"/>
            <w:szCs w:val="18"/>
          </w:rPr>
          <w:t>https://software.broadinstitute.org/gatk/eula/index?p=Azure</w:t>
        </w:r>
      </w:hyperlink>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931872"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01" w:name="_Toc494738673"/>
      <w:bookmarkStart w:id="102" w:name="_Toc52182069"/>
      <w:r w:rsidRPr="00EF30C3">
        <w:rPr>
          <w:rFonts w:cs="Arial"/>
        </w:rPr>
        <w:t xml:space="preserve">Visual Studio </w:t>
      </w:r>
      <w:r w:rsidR="00EF30C3" w:rsidRPr="00EF30C3">
        <w:rPr>
          <w:rFonts w:cs="Arial"/>
        </w:rPr>
        <w:t>App</w:t>
      </w:r>
      <w:r w:rsidRPr="00EF30C3">
        <w:rPr>
          <w:rFonts w:cs="Arial"/>
        </w:rPr>
        <w:t xml:space="preserve"> Center</w:t>
      </w:r>
      <w:bookmarkEnd w:id="101"/>
      <w:bookmarkEnd w:id="102"/>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8"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53051F">
      <w:pPr>
        <w:pStyle w:val="ProductList-ClauseHeading"/>
        <w:rPr>
          <w:rFonts w:ascii="Calibri" w:hAnsi="Calibri" w:cs="Arial"/>
          <w:bCs/>
          <w:szCs w:val="18"/>
        </w:rPr>
      </w:pPr>
      <w:r w:rsidRPr="00EF30C3">
        <w:rPr>
          <w:rFonts w:ascii="Arial" w:hAnsi="Arial" w:cs="Arial" w:hint="cs"/>
          <w:bCs/>
          <w:szCs w:val="18"/>
          <w:rtl/>
        </w:rPr>
        <w:lastRenderedPageBreak/>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931872"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103" w:name="_Toc52182070"/>
      <w:r w:rsidRPr="00EF30C3">
        <w:rPr>
          <w:rFonts w:cs="Arial" w:hint="cs"/>
          <w:szCs w:val="28"/>
          <w:rtl/>
        </w:rPr>
        <w:t>خطط</w:t>
      </w:r>
      <w:r w:rsidRPr="00EF30C3">
        <w:rPr>
          <w:rFonts w:cs="Arial"/>
          <w:szCs w:val="28"/>
          <w:rtl/>
        </w:rPr>
        <w:t xml:space="preserve"> </w:t>
      </w:r>
      <w:r w:rsidRPr="00EF30C3">
        <w:rPr>
          <w:rFonts w:cs="Arial"/>
          <w:szCs w:val="28"/>
        </w:rPr>
        <w:t>Microsoft Azure</w:t>
      </w:r>
      <w:bookmarkEnd w:id="90"/>
      <w:bookmarkEnd w:id="91"/>
      <w:bookmarkEnd w:id="103"/>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65D80E5A" w:rsidR="00945464" w:rsidRPr="00B2329B" w:rsidRDefault="004915AA" w:rsidP="00B2329B">
      <w:pPr>
        <w:pStyle w:val="ProductList-Body"/>
        <w:rPr>
          <w:szCs w:val="18"/>
          <w:rtl/>
        </w:rPr>
      </w:pPr>
      <w:r w:rsidRPr="0050790B">
        <w:rPr>
          <w:szCs w:val="18"/>
          <w:rtl/>
        </w:rPr>
        <w:t xml:space="preserve">بالإضافة إلى تراخيص اشتراكات المستخدمين، راجع </w:t>
      </w:r>
      <w:r w:rsidR="008E5863">
        <w:fldChar w:fldCharType="begin"/>
      </w:r>
      <w:r w:rsidR="008E5863">
        <w:instrText xml:space="preserve"> HYPERLINK \l "Attachment2" </w:instrText>
      </w:r>
      <w:r w:rsidR="008E5863">
        <w:fldChar w:fldCharType="separate"/>
      </w:r>
      <w:r w:rsidRPr="0050790B">
        <w:rPr>
          <w:rStyle w:val="Hyperlink"/>
          <w:szCs w:val="18"/>
          <w:rtl/>
        </w:rPr>
        <w:t xml:space="preserve">المرفق </w:t>
      </w:r>
      <w:r w:rsidRPr="0050790B">
        <w:rPr>
          <w:rStyle w:val="Hyperlink"/>
          <w:szCs w:val="18"/>
          <w:lang w:bidi=""/>
        </w:rPr>
        <w:t>2</w:t>
      </w:r>
      <w:r w:rsidR="008E5863">
        <w:rPr>
          <w:rStyle w:val="Hyperlink"/>
          <w:szCs w:val="18"/>
          <w:lang w:bidi=""/>
        </w:rPr>
        <w:fldChar w:fldCharType="end"/>
      </w:r>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0F3B04B6" w14:textId="55D6C3A6" w:rsidR="009A611F" w:rsidRPr="00EF30C3" w:rsidRDefault="009A611F" w:rsidP="0053051F">
      <w:pPr>
        <w:pStyle w:val="ProductList-Offering2Heading"/>
        <w:outlineLvl w:val="2"/>
        <w:rPr>
          <w:rFonts w:cs="Arial"/>
        </w:rPr>
      </w:pPr>
      <w:r w:rsidRPr="00EF30C3">
        <w:rPr>
          <w:rFonts w:cs="Arial"/>
          <w:rtl/>
        </w:rPr>
        <w:tab/>
      </w:r>
      <w:bookmarkStart w:id="104" w:name="_Toc459970714"/>
      <w:bookmarkStart w:id="105" w:name="_Toc457466428"/>
      <w:bookmarkStart w:id="106" w:name="_Toc52182071"/>
      <w:r w:rsidRPr="00EF30C3">
        <w:rPr>
          <w:rFonts w:cs="Arial"/>
        </w:rPr>
        <w:t>Azure Active Directory Basic</w:t>
      </w:r>
      <w:bookmarkEnd w:id="104"/>
      <w:bookmarkEnd w:id="105"/>
      <w:bookmarkEnd w:id="106"/>
    </w:p>
    <w:bookmarkEnd w:id="92"/>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07"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08" w:name="_Toc459970715"/>
      <w:bookmarkStart w:id="109" w:name="_Toc457466429"/>
      <w:bookmarkStart w:id="110" w:name="_Toc52182072"/>
      <w:r w:rsidRPr="00EF30C3">
        <w:rPr>
          <w:rFonts w:cs="Arial"/>
        </w:rPr>
        <w:t>Azure Active Directory Premium</w:t>
      </w:r>
      <w:bookmarkEnd w:id="108"/>
      <w:bookmarkEnd w:id="109"/>
      <w:bookmarkEnd w:id="110"/>
    </w:p>
    <w:bookmarkEnd w:id="107"/>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77777777" w:rsidR="002F69E8" w:rsidRPr="000E6739" w:rsidRDefault="002F69E8" w:rsidP="00FA2FDF">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11"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12" w:name="AzureRightsManagement"/>
      <w:bookmarkStart w:id="113" w:name="_Toc459970716"/>
      <w:bookmarkStart w:id="114" w:name="_Toc457466430"/>
      <w:bookmarkStart w:id="115" w:name="_Toc52182073"/>
      <w:r w:rsidRPr="00EF30C3">
        <w:rPr>
          <w:rFonts w:cs="Arial"/>
        </w:rPr>
        <w:t>Azure Information Protection</w:t>
      </w:r>
      <w:bookmarkEnd w:id="112"/>
      <w:r w:rsidRPr="00EF30C3">
        <w:rPr>
          <w:rFonts w:cs="Arial"/>
        </w:rPr>
        <w:t xml:space="preserve"> Premium</w:t>
      </w:r>
      <w:bookmarkEnd w:id="113"/>
      <w:bookmarkEnd w:id="114"/>
      <w:bookmarkEnd w:id="115"/>
    </w:p>
    <w:bookmarkEnd w:id="111"/>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8E5863">
        <w:fldChar w:fldCharType="begin"/>
      </w:r>
      <w:r w:rsidR="008E5863">
        <w:instrText xml:space="preserve"> HYPERLINK \l "Attachment1" </w:instrText>
      </w:r>
      <w:r w:rsidR="008E5863">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8E5863">
        <w:rPr>
          <w:rStyle w:val="Hyperlink"/>
          <w:rFonts w:ascii="Calibri" w:hAnsi="Calibri" w:cs="Arial"/>
          <w:szCs w:val="18"/>
          <w:lang w:bidi=""/>
        </w:rPr>
        <w:fldChar w:fldCharType="end"/>
      </w:r>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r w:rsidR="008E5863">
        <w:fldChar w:fldCharType="begin"/>
      </w:r>
      <w:r w:rsidR="008E5863">
        <w:instrText xml:space="preserve"> HYPERLINK \l "Attachment1" </w:instrText>
      </w:r>
      <w:r w:rsidR="008E5863">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8E5863">
        <w:rPr>
          <w:rStyle w:val="Hyperlink"/>
          <w:rFonts w:ascii="Calibri" w:hAnsi="Calibri" w:cs="Arial"/>
          <w:szCs w:val="18"/>
          <w:lang w:bidi=""/>
        </w:rPr>
        <w:fldChar w:fldCharType="end"/>
      </w:r>
      <w:r w:rsidRPr="00EF30C3">
        <w:rPr>
          <w:rFonts w:ascii="Calibri" w:hAnsi="Calibri" w:cs="Arial"/>
          <w:szCs w:val="18"/>
          <w:rtl/>
        </w:rPr>
        <w:t>.</w:t>
      </w:r>
    </w:p>
    <w:bookmarkStart w:id="116" w:name="_Toc388464308"/>
    <w:bookmarkStart w:id="117" w:name="Dynamics365"/>
    <w:bookmarkStart w:id="118" w:name="_Toc5958166"/>
    <w:bookmarkStart w:id="119" w:name="_Toc4753296"/>
    <w:bookmarkEnd w:id="116"/>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20" w:name="_Toc52182074"/>
      <w:r w:rsidRPr="005277DB">
        <w:rPr>
          <w:szCs w:val="28"/>
        </w:rPr>
        <w:t>Microsoft Dynamics 365 Services</w:t>
      </w:r>
      <w:bookmarkEnd w:id="117"/>
      <w:bookmarkEnd w:id="118"/>
      <w:bookmarkEnd w:id="119"/>
      <w:bookmarkEnd w:id="120"/>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49"/>
          <w:footerReference w:type="first" r:id="rId50"/>
          <w:pgSz w:w="12240" w:h="15840"/>
          <w:pgMar w:top="1440" w:right="720" w:bottom="1440" w:left="720" w:header="720" w:footer="720" w:gutter="0"/>
          <w:cols w:space="720"/>
          <w:titlePg/>
          <w:bidi/>
          <w:docGrid w:linePitch="360"/>
        </w:sectPr>
      </w:pPr>
    </w:p>
    <w:p w14:paraId="51884B7B"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r w:rsidR="008E5863">
        <w:fldChar w:fldCharType="begin"/>
      </w:r>
      <w:r w:rsidR="008E5863">
        <w:instrText xml:space="preserve"> HYPERLINK \l "_top" \o "المرفق 1" </w:instrText>
      </w:r>
      <w:r w:rsidR="008E5863">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8E5863">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r w:rsidR="008E5863">
        <w:fldChar w:fldCharType="begin"/>
      </w:r>
      <w:r w:rsidR="008E5863">
        <w:instrText xml:space="preserve"> HYPERLINK \l "_top" \o "المرفق 1" </w:instrText>
      </w:r>
      <w:r w:rsidR="008E5863">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8E5863">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r w:rsidRPr="00EA2413">
          <w:rPr>
            <w:rFonts w:ascii="Calibri" w:eastAsia="Calibri" w:hAnsi="Calibri" w:cs="Arial"/>
            <w:sz w:val="18"/>
            <w:szCs w:val="18"/>
            <w:lang w:bidi=""/>
          </w:rPr>
          <w:t>H.265/HEVC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H.264/AVC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r w:rsidR="008E5863">
          <w:fldChar w:fldCharType="begin"/>
        </w:r>
        <w:r w:rsidR="008E5863">
          <w:instrText xml:space="preserve"> HYPERLINK \l "_top" \o "المرفق 1" </w:instrText>
        </w:r>
        <w:r w:rsidR="008E5863">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8E5863">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6E8A47E7" w14:textId="77777777" w:rsidR="0044345E" w:rsidRPr="00A00ACB" w:rsidRDefault="0044345E" w:rsidP="0044345E">
      <w:pPr>
        <w:pStyle w:val="ProductList-Body"/>
        <w:tabs>
          <w:tab w:val="clear" w:pos="158"/>
          <w:tab w:val="left" w:pos="360"/>
        </w:tabs>
        <w:rPr>
          <w:rFonts w:ascii="Calibri" w:hAnsi="Calibri" w:cs="Arial"/>
          <w:szCs w:val="18"/>
        </w:rPr>
      </w:pPr>
      <w:r w:rsidRPr="00A00ACB">
        <w:rPr>
          <w:rFonts w:ascii="Calibri" w:hAnsi="Calibri" w:cs="Arial"/>
          <w:szCs w:val="18"/>
          <w:rtl/>
        </w:rPr>
        <w:t xml:space="preserve">لا يحتاج مستخدمو </w:t>
      </w:r>
      <w:r w:rsidRPr="00A00ACB">
        <w:rPr>
          <w:rFonts w:ascii="Calibri" w:hAnsi="Calibri" w:cs="Arial"/>
          <w:szCs w:val="18"/>
          <w:lang w:bidi=""/>
        </w:rPr>
        <w:t>Dynamics 365 Services</w:t>
      </w:r>
      <w:r w:rsidRPr="00A00ACB">
        <w:rPr>
          <w:rFonts w:ascii="Calibri" w:hAnsi="Calibri" w:cs="Arial"/>
          <w:szCs w:val="18"/>
          <w:rtl/>
        </w:rPr>
        <w:t xml:space="preserve"> الخارجيون إلى ترخيص اشتراك للوصول إلى الخدمة عبر الإنترنت. لا ينطبق هذا الإعفاء على </w:t>
      </w:r>
      <w:r w:rsidRPr="00A00ACB">
        <w:rPr>
          <w:rFonts w:ascii="Calibri" w:hAnsi="Calibri" w:cs="Arial"/>
          <w:szCs w:val="18"/>
          <w:lang w:bidi=""/>
        </w:rPr>
        <w:t>(1)</w:t>
      </w:r>
      <w:r w:rsidRPr="00A00ACB">
        <w:rPr>
          <w:rFonts w:ascii="Calibri" w:hAnsi="Calibri" w:cs="Arial"/>
          <w:szCs w:val="18"/>
          <w:rtl/>
        </w:rPr>
        <w:t xml:space="preserve"> المقاولين أو الوكلاء التابعين للعميل أو الشركات التابعة له، أو </w:t>
      </w:r>
      <w:r w:rsidRPr="00A00ACB">
        <w:rPr>
          <w:rFonts w:ascii="Calibri" w:hAnsi="Calibri" w:cs="Arial"/>
          <w:szCs w:val="18"/>
          <w:lang w:bidi=""/>
        </w:rPr>
        <w:t>(2)</w:t>
      </w:r>
      <w:r w:rsidRPr="00A00ACB">
        <w:rPr>
          <w:rFonts w:ascii="Calibri" w:hAnsi="Calibri" w:cs="Arial"/>
          <w:szCs w:val="18"/>
          <w:rtl/>
        </w:rPr>
        <w:t xml:space="preserve"> المستخدمين الخارجيين الذين يستخدمون برنامج عميل </w:t>
      </w:r>
      <w:r w:rsidRPr="00A00ACB">
        <w:rPr>
          <w:rFonts w:ascii="Calibri" w:hAnsi="Calibri" w:cs="Arial"/>
          <w:szCs w:val="18"/>
          <w:lang w:bidi=""/>
        </w:rPr>
        <w:t>Dynamics 365</w:t>
      </w:r>
      <w:r w:rsidRPr="00A00ACB">
        <w:rPr>
          <w:rFonts w:ascii="Calibri" w:hAnsi="Calibri" w:cs="Arial"/>
          <w:szCs w:val="18"/>
          <w:rtl/>
        </w:rPr>
        <w:t xml:space="preserve"> مع </w:t>
      </w:r>
      <w:r w:rsidRPr="00A00ACB">
        <w:rPr>
          <w:rFonts w:ascii="Calibri" w:hAnsi="Calibri" w:cs="Arial"/>
          <w:szCs w:val="18"/>
          <w:lang w:bidi=""/>
        </w:rPr>
        <w:t>Dynamics 365 Services</w:t>
      </w:r>
      <w:r w:rsidRPr="00A00ACB">
        <w:rPr>
          <w:rFonts w:ascii="Calibri" w:hAnsi="Calibri" w:cs="Arial"/>
          <w:szCs w:val="18"/>
          <w:rtl/>
        </w:rPr>
        <w:t xml:space="preserve">، وذلك بخلاف الخدمات أو المكونات المضمنة في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Commerce</w:t>
      </w:r>
      <w:r w:rsidRPr="00A00ACB">
        <w:rPr>
          <w:rFonts w:ascii="Calibri" w:hAnsi="Calibri" w:cs="Arial"/>
          <w:szCs w:val="18"/>
          <w:rtl/>
        </w:rPr>
        <w:t xml:space="preserve"> أو </w:t>
      </w:r>
      <w:r w:rsidRPr="00A00ACB">
        <w:rPr>
          <w:rFonts w:ascii="Calibri" w:hAnsi="Calibri" w:cs="Arial"/>
          <w:szCs w:val="18"/>
          <w:lang w:bidi=""/>
        </w:rPr>
        <w:t>Dynamics 365 Human Resources</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w:t>
      </w:r>
    </w:p>
    <w:p w14:paraId="49F550FE" w14:textId="77777777" w:rsidR="0044345E" w:rsidRPr="00A00ACB" w:rsidRDefault="0044345E" w:rsidP="0044345E">
      <w:pPr>
        <w:pStyle w:val="ProductList-Body"/>
        <w:tabs>
          <w:tab w:val="clear" w:pos="158"/>
          <w:tab w:val="left" w:pos="360"/>
        </w:tabs>
        <w:rPr>
          <w:rFonts w:ascii="Calibri" w:hAnsi="Calibri" w:cs="Arial"/>
        </w:rPr>
      </w:pPr>
    </w:p>
    <w:p w14:paraId="633105A6" w14:textId="77777777" w:rsidR="0044345E" w:rsidRPr="00A00ACB" w:rsidRDefault="0044345E" w:rsidP="0044345E">
      <w:pPr>
        <w:pStyle w:val="ProductList-ClauseHeading"/>
        <w:rPr>
          <w:rFonts w:ascii="Calibri" w:hAnsi="Calibri" w:cs="Arial"/>
          <w:bCs/>
          <w:szCs w:val="18"/>
        </w:rPr>
      </w:pPr>
      <w:r w:rsidRPr="00A00ACB">
        <w:rPr>
          <w:rFonts w:ascii="Calibri" w:hAnsi="Calibri" w:cs="Arial"/>
          <w:bCs/>
          <w:szCs w:val="18"/>
          <w:rtl/>
        </w:rPr>
        <w:lastRenderedPageBreak/>
        <w:t>مدخل الإدارة</w:t>
      </w:r>
    </w:p>
    <w:p w14:paraId="6AB2A84A"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يجوز للعملاء الذين لديهم تراخيص اشتراك في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Commerce</w:t>
      </w:r>
      <w:r w:rsidRPr="00A00ACB">
        <w:rPr>
          <w:rFonts w:ascii="Calibri" w:hAnsi="Calibri" w:cs="Arial"/>
          <w:szCs w:val="18"/>
          <w:rtl/>
        </w:rPr>
        <w:t xml:space="preserve"> أو </w:t>
      </w:r>
      <w:r w:rsidRPr="00A00ACB">
        <w:rPr>
          <w:rFonts w:ascii="Calibri" w:hAnsi="Calibri" w:cs="Arial"/>
          <w:szCs w:val="18"/>
          <w:lang w:bidi=""/>
        </w:rPr>
        <w:t>Dynamics 365 Human Resources</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 xml:space="preserve"> نشر الخدمة عبر الإنترنت وإدارتها من خلال خدمات </w:t>
      </w:r>
      <w:r w:rsidRPr="00A00ACB">
        <w:rPr>
          <w:rFonts w:ascii="Calibri" w:hAnsi="Calibri" w:cs="Arial"/>
          <w:szCs w:val="18"/>
        </w:rPr>
        <w:t>Microsoft Dynamics Lifecycle Services</w:t>
      </w:r>
      <w:r w:rsidRPr="00A00ACB">
        <w:rPr>
          <w:rFonts w:ascii="Calibri" w:hAnsi="Calibri" w:cs="Arial"/>
          <w:szCs w:val="18"/>
          <w:rtl/>
        </w:rPr>
        <w:t xml:space="preserve"> (أو ما يعقبها)، والتي تخضع لشروط منفصلة.</w:t>
      </w:r>
    </w:p>
    <w:p w14:paraId="62EF09CE" w14:textId="77777777" w:rsidR="0044345E" w:rsidRPr="00A00ACB" w:rsidRDefault="0044345E" w:rsidP="0044345E">
      <w:pPr>
        <w:pStyle w:val="ProductList-Body"/>
        <w:rPr>
          <w:rFonts w:ascii="Calibri" w:hAnsi="Calibri" w:cs="Arial"/>
        </w:rPr>
      </w:pPr>
    </w:p>
    <w:p w14:paraId="07580565" w14:textId="77777777" w:rsidR="0044345E" w:rsidRPr="00A00ACB" w:rsidRDefault="0044345E" w:rsidP="0044345E">
      <w:pPr>
        <w:pStyle w:val="ProductList-ClauseHeading"/>
        <w:keepNext w:val="0"/>
        <w:rPr>
          <w:rFonts w:ascii="Calibri" w:hAnsi="Calibri" w:cs="Arial"/>
          <w:bCs/>
          <w:szCs w:val="18"/>
        </w:rPr>
      </w:pPr>
      <w:r w:rsidRPr="00A00ACB">
        <w:rPr>
          <w:rFonts w:ascii="Calibri" w:hAnsi="Calibri" w:cs="Arial"/>
          <w:bCs/>
          <w:szCs w:val="18"/>
          <w:rtl/>
        </w:rPr>
        <w:t xml:space="preserve">عمليات النشر المختلط لخدمات </w:t>
      </w:r>
      <w:r w:rsidRPr="00A00ACB">
        <w:rPr>
          <w:rFonts w:ascii="Calibri" w:hAnsi="Calibri" w:cs="Arial"/>
          <w:bCs/>
          <w:szCs w:val="18"/>
          <w:lang w:bidi=""/>
        </w:rPr>
        <w:t>Dynamics 365</w:t>
      </w:r>
    </w:p>
    <w:p w14:paraId="56D3BA33"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يجوز للعملاء الجمع بين </w:t>
      </w:r>
      <w:r w:rsidRPr="00A00ACB">
        <w:rPr>
          <w:rFonts w:ascii="Calibri" w:hAnsi="Calibri" w:cs="Arial"/>
          <w:szCs w:val="18"/>
        </w:rPr>
        <w:t>(</w:t>
      </w:r>
      <w:proofErr w:type="spellStart"/>
      <w:r w:rsidRPr="00A00ACB">
        <w:rPr>
          <w:rFonts w:ascii="Calibri" w:hAnsi="Calibri" w:cs="Arial"/>
          <w:szCs w:val="18"/>
        </w:rPr>
        <w:t>i</w:t>
      </w:r>
      <w:proofErr w:type="spellEnd"/>
      <w:r w:rsidRPr="00A00ACB">
        <w:rPr>
          <w:rFonts w:ascii="Calibri" w:hAnsi="Calibri" w:cs="Arial"/>
          <w:szCs w:val="18"/>
        </w:rPr>
        <w:t>)</w:t>
      </w:r>
      <w:r w:rsidRPr="00A00ACB">
        <w:rPr>
          <w:rFonts w:ascii="Calibri" w:hAnsi="Calibri" w:cs="Arial"/>
          <w:szCs w:val="18"/>
          <w:rtl/>
        </w:rPr>
        <w:t xml:space="preserve"> تراخيص </w:t>
      </w:r>
      <w:r w:rsidRPr="00A00ACB">
        <w:rPr>
          <w:rFonts w:ascii="Calibri" w:hAnsi="Calibri" w:cs="Arial"/>
          <w:szCs w:val="18"/>
          <w:lang w:bidi=""/>
        </w:rPr>
        <w:t>Dynamics 365 for Sales Professional</w:t>
      </w:r>
      <w:r w:rsidRPr="00A00ACB">
        <w:rPr>
          <w:rFonts w:ascii="Calibri" w:hAnsi="Calibri" w:cs="Arial"/>
          <w:szCs w:val="18"/>
          <w:rtl/>
        </w:rPr>
        <w:t xml:space="preserve"> و</w:t>
      </w:r>
      <w:r w:rsidRPr="00A00ACB">
        <w:rPr>
          <w:rFonts w:ascii="Calibri" w:hAnsi="Calibri" w:cs="Arial"/>
          <w:szCs w:val="18"/>
        </w:rPr>
        <w:t>Enterprise</w:t>
      </w:r>
      <w:r w:rsidRPr="00A00ACB">
        <w:rPr>
          <w:rFonts w:ascii="Calibri" w:hAnsi="Calibri" w:cs="Arial"/>
          <w:szCs w:val="18"/>
          <w:rtl/>
        </w:rPr>
        <w:t xml:space="preserve"> أو </w:t>
      </w:r>
      <w:r w:rsidRPr="00A00ACB">
        <w:rPr>
          <w:rFonts w:ascii="Calibri" w:hAnsi="Calibri" w:cs="Arial"/>
          <w:szCs w:val="18"/>
        </w:rPr>
        <w:t>(ii)</w:t>
      </w:r>
      <w:r w:rsidRPr="00A00ACB">
        <w:rPr>
          <w:rFonts w:ascii="Calibri" w:hAnsi="Calibri" w:cs="Arial"/>
          <w:szCs w:val="18"/>
          <w:rtl/>
        </w:rPr>
        <w:t xml:space="preserve"> تراخيص </w:t>
      </w:r>
      <w:r w:rsidRPr="00A00ACB">
        <w:rPr>
          <w:rFonts w:ascii="Calibri" w:hAnsi="Calibri" w:cs="Arial"/>
          <w:szCs w:val="18"/>
          <w:lang w:bidi=""/>
        </w:rPr>
        <w:t>Dynamics 365 for Customer Service Professional</w:t>
      </w:r>
      <w:r w:rsidRPr="00A00ACB">
        <w:rPr>
          <w:rFonts w:ascii="Calibri" w:hAnsi="Calibri" w:cs="Arial"/>
          <w:szCs w:val="18"/>
          <w:rtl/>
        </w:rPr>
        <w:t xml:space="preserve"> و</w:t>
      </w:r>
      <w:r w:rsidRPr="00A00ACB">
        <w:rPr>
          <w:rFonts w:ascii="Calibri" w:hAnsi="Calibri" w:cs="Arial"/>
          <w:szCs w:val="18"/>
        </w:rPr>
        <w:t>Enterprise</w:t>
      </w:r>
      <w:r w:rsidRPr="00A00ACB">
        <w:rPr>
          <w:rFonts w:ascii="Calibri" w:hAnsi="Calibri" w:cs="Arial"/>
          <w:szCs w:val="18"/>
          <w:rtl/>
        </w:rPr>
        <w:t xml:space="preserve"> أو </w:t>
      </w:r>
      <w:r w:rsidRPr="00A00ACB">
        <w:rPr>
          <w:rFonts w:ascii="Calibri" w:hAnsi="Calibri" w:cs="Arial"/>
          <w:szCs w:val="18"/>
        </w:rPr>
        <w:t>(iii)</w:t>
      </w:r>
      <w:r w:rsidRPr="00A00ACB">
        <w:rPr>
          <w:rFonts w:ascii="Calibri" w:hAnsi="Calibri" w:cs="Arial"/>
          <w:szCs w:val="18"/>
          <w:rtl/>
        </w:rPr>
        <w:t xml:space="preserve"> تراخيص </w:t>
      </w:r>
      <w:r w:rsidRPr="00A00ACB">
        <w:rPr>
          <w:rFonts w:ascii="Calibri" w:hAnsi="Calibri" w:cs="Arial"/>
          <w:szCs w:val="18"/>
          <w:lang w:bidi=""/>
        </w:rPr>
        <w:t>Dynamics 365 Business Central</w:t>
      </w:r>
      <w:r w:rsidRPr="00A00ACB">
        <w:rPr>
          <w:rFonts w:ascii="Calibri" w:hAnsi="Calibri" w:cs="Arial"/>
          <w:szCs w:val="18"/>
          <w:rtl/>
        </w:rPr>
        <w:t xml:space="preserve"> وأي مما يلي: تراخيص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 في حالة،</w:t>
      </w:r>
    </w:p>
    <w:p w14:paraId="139B0D72" w14:textId="77777777" w:rsidR="0044345E" w:rsidRPr="00A00ACB" w:rsidRDefault="0044345E" w:rsidP="0044345E">
      <w:pPr>
        <w:pStyle w:val="ProductList-Body"/>
        <w:numPr>
          <w:ilvl w:val="0"/>
          <w:numId w:val="18"/>
        </w:numPr>
        <w:tabs>
          <w:tab w:val="clear" w:pos="158"/>
          <w:tab w:val="left" w:pos="360"/>
          <w:tab w:val="left" w:pos="720"/>
          <w:tab w:val="left" w:pos="1080"/>
        </w:tabs>
        <w:rPr>
          <w:rFonts w:ascii="Calibri" w:hAnsi="Calibri" w:cs="Arial"/>
        </w:rPr>
      </w:pPr>
      <w:r w:rsidRPr="00A00ACB">
        <w:rPr>
          <w:rFonts w:ascii="Calibri" w:hAnsi="Calibri" w:cs="Arial"/>
          <w:szCs w:val="18"/>
          <w:rtl/>
        </w:rPr>
        <w:t>نشر كل خدمة من الخدمات عبر الإنترنت تحت مثيل منفصل،</w:t>
      </w:r>
    </w:p>
    <w:p w14:paraId="3E5F9CDD" w14:textId="77777777" w:rsidR="0044345E" w:rsidRPr="00A00ACB" w:rsidRDefault="00931872" w:rsidP="0044345E">
      <w:pPr>
        <w:pStyle w:val="ProductList-Body"/>
        <w:numPr>
          <w:ilvl w:val="0"/>
          <w:numId w:val="18"/>
        </w:numPr>
        <w:tabs>
          <w:tab w:val="clear" w:pos="158"/>
          <w:tab w:val="left" w:pos="360"/>
          <w:tab w:val="left" w:pos="720"/>
          <w:tab w:val="left" w:pos="1080"/>
        </w:tabs>
        <w:rPr>
          <w:rFonts w:ascii="Calibri" w:hAnsi="Calibri" w:cs="Arial"/>
        </w:rPr>
      </w:pPr>
      <w:dir w:val="rtl">
        <w:r w:rsidR="0044345E" w:rsidRPr="00A00ACB">
          <w:rPr>
            <w:rFonts w:ascii="Calibri" w:hAnsi="Calibri" w:cs="Arial"/>
            <w:szCs w:val="18"/>
            <w:rtl/>
          </w:rPr>
          <w:t>يجوز لكل مستخدم مرخص أن يصل إلى المثيلات التي يحق له الوصول إليها فقط.</w:t>
        </w:r>
        <w:r w:rsidR="0044345E">
          <w:t>‬</w:t>
        </w:r>
        <w:r w:rsidR="008E5863">
          <w:t>‬</w:t>
        </w:r>
        <w:r>
          <w:t>‬</w:t>
        </w:r>
      </w:dir>
    </w:p>
    <w:p w14:paraId="7511AAF1" w14:textId="77777777" w:rsidR="0044345E" w:rsidRPr="00A00ACB" w:rsidRDefault="0044345E" w:rsidP="0044345E">
      <w:pPr>
        <w:pStyle w:val="ProductList-Body"/>
        <w:rPr>
          <w:rFonts w:ascii="Calibri" w:hAnsi="Calibri" w:cs="Arial"/>
        </w:rPr>
      </w:pPr>
    </w:p>
    <w:p w14:paraId="41D7C587" w14:textId="77777777" w:rsidR="0044345E" w:rsidRPr="00A00ACB" w:rsidRDefault="0044345E" w:rsidP="0044345E">
      <w:pPr>
        <w:pStyle w:val="ProductList-ClauseHeading"/>
        <w:keepNext w:val="0"/>
        <w:rPr>
          <w:rFonts w:ascii="Calibri" w:hAnsi="Calibri" w:cs="Arial"/>
          <w:bCs/>
          <w:szCs w:val="18"/>
        </w:rPr>
      </w:pPr>
      <w:r w:rsidRPr="00A00ACB">
        <w:rPr>
          <w:rFonts w:ascii="Calibri" w:hAnsi="Calibri" w:cs="Arial"/>
          <w:bCs/>
          <w:szCs w:val="18"/>
          <w:rtl/>
        </w:rPr>
        <w:t xml:space="preserve">عمليات النشر المختلط لخدمات </w:t>
      </w:r>
      <w:r w:rsidRPr="00A00ACB">
        <w:rPr>
          <w:rFonts w:ascii="Calibri" w:hAnsi="Calibri" w:cs="Arial"/>
          <w:bCs/>
          <w:szCs w:val="18"/>
          <w:lang w:bidi=""/>
        </w:rPr>
        <w:t>Dynamics 365 Business Central</w:t>
      </w:r>
    </w:p>
    <w:p w14:paraId="0DC1AE21"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لا يجوز للعميل الخلط بين تراخيص </w:t>
      </w:r>
      <w:r w:rsidRPr="00A00ACB">
        <w:rPr>
          <w:rFonts w:ascii="Calibri" w:hAnsi="Calibri" w:cs="Arial"/>
          <w:szCs w:val="18"/>
          <w:lang w:bidi=""/>
        </w:rPr>
        <w:t>Dynamics 365 Business Central Premium</w:t>
      </w:r>
      <w:r w:rsidRPr="00A00ACB">
        <w:rPr>
          <w:rFonts w:ascii="Calibri" w:hAnsi="Calibri" w:cs="Arial"/>
          <w:szCs w:val="18"/>
          <w:rtl/>
        </w:rPr>
        <w:t xml:space="preserve"> و</w:t>
      </w:r>
      <w:r w:rsidRPr="00A00ACB">
        <w:rPr>
          <w:rFonts w:ascii="Calibri" w:hAnsi="Calibri" w:cs="Arial"/>
          <w:szCs w:val="18"/>
          <w:lang w:bidi=""/>
        </w:rPr>
        <w:t>Dynamics 365 Business Central Essentials</w:t>
      </w:r>
      <w:r w:rsidRPr="00A00ACB">
        <w:rPr>
          <w:rFonts w:ascii="Calibri" w:hAnsi="Calibri" w:cs="Arial"/>
          <w:szCs w:val="18"/>
          <w:rtl/>
        </w:rPr>
        <w:t xml:space="preserve"> على نفس المستأجر.</w:t>
      </w:r>
    </w:p>
    <w:p w14:paraId="5A41D28C" w14:textId="77777777" w:rsidR="0044345E" w:rsidRPr="00A00ACB" w:rsidRDefault="0044345E" w:rsidP="0044345E">
      <w:pPr>
        <w:pStyle w:val="ProductList-ClauseHeading"/>
        <w:keepNext w:val="0"/>
        <w:tabs>
          <w:tab w:val="clear" w:pos="360"/>
          <w:tab w:val="left" w:pos="0"/>
        </w:tabs>
        <w:ind w:left="360" w:hanging="360"/>
        <w:rPr>
          <w:rFonts w:ascii="Calibri" w:hAnsi="Calibri" w:cs="Arial"/>
          <w:szCs w:val="18"/>
        </w:rPr>
      </w:pPr>
    </w:p>
    <w:p w14:paraId="2A37254B" w14:textId="77777777" w:rsidR="0044345E" w:rsidRPr="00A00ACB" w:rsidRDefault="0044345E" w:rsidP="0044345E">
      <w:pPr>
        <w:pStyle w:val="ProductList-ClauseHeading"/>
        <w:tabs>
          <w:tab w:val="clear" w:pos="360"/>
          <w:tab w:val="left" w:pos="0"/>
        </w:tabs>
        <w:ind w:left="360" w:hanging="360"/>
        <w:rPr>
          <w:rFonts w:ascii="Calibri" w:hAnsi="Calibri" w:cs="Arial"/>
          <w:bCs/>
          <w:szCs w:val="18"/>
        </w:rPr>
      </w:pPr>
      <w:r w:rsidRPr="00A00ACB">
        <w:rPr>
          <w:rFonts w:ascii="Calibri" w:hAnsi="Calibri" w:cs="Arial"/>
          <w:bCs/>
          <w:szCs w:val="18"/>
          <w:lang w:bidi=""/>
        </w:rPr>
        <w:t>Dynamics 365 Marketing</w:t>
      </w:r>
    </w:p>
    <w:p w14:paraId="209E7F52" w14:textId="77777777" w:rsidR="0044345E" w:rsidRPr="00A00ACB" w:rsidRDefault="0044345E" w:rsidP="0044345E">
      <w:pPr>
        <w:pStyle w:val="ProductList-Body"/>
        <w:keepNext/>
        <w:tabs>
          <w:tab w:val="clear" w:pos="158"/>
          <w:tab w:val="left" w:pos="90"/>
          <w:tab w:val="left" w:pos="270"/>
        </w:tabs>
        <w:ind w:left="518" w:hanging="360"/>
        <w:rPr>
          <w:rFonts w:ascii="Calibri" w:hAnsi="Calibri" w:cs="Arial"/>
          <w:szCs w:val="18"/>
        </w:rPr>
      </w:pPr>
      <w:r w:rsidRPr="00A00ACB">
        <w:rPr>
          <w:rFonts w:ascii="Calibri" w:hAnsi="Calibri" w:cs="Arial"/>
          <w:b/>
          <w:bCs/>
          <w:color w:val="0072C6"/>
          <w:szCs w:val="18"/>
          <w:rtl/>
        </w:rPr>
        <w:t>معايير الصناعة والقوانين واللوائح الترويجية</w:t>
      </w:r>
    </w:p>
    <w:p w14:paraId="7B8734CB" w14:textId="77777777" w:rsidR="0044345E" w:rsidRPr="00A00ACB" w:rsidRDefault="0044345E" w:rsidP="0044345E">
      <w:pPr>
        <w:pStyle w:val="ProductList-Body"/>
        <w:tabs>
          <w:tab w:val="clear" w:pos="158"/>
          <w:tab w:val="left" w:pos="90"/>
          <w:tab w:val="left" w:pos="270"/>
        </w:tabs>
        <w:ind w:left="180"/>
        <w:rPr>
          <w:rFonts w:ascii="Calibri" w:hAnsi="Calibri" w:cs="Arial"/>
          <w:szCs w:val="18"/>
        </w:rPr>
      </w:pPr>
      <w:r w:rsidRPr="00A00ACB">
        <w:rPr>
          <w:rFonts w:ascii="Calibri" w:hAnsi="Calibri" w:cs="Arial"/>
          <w:szCs w:val="18"/>
          <w:rtl/>
        </w:rPr>
        <w:t xml:space="preserve">لا تتحمل شركة </w:t>
      </w:r>
      <w:r w:rsidRPr="00A00ACB">
        <w:rPr>
          <w:rFonts w:ascii="Calibri" w:hAnsi="Calibri" w:cs="Arial"/>
          <w:szCs w:val="18"/>
        </w:rPr>
        <w:t>Microsoft</w:t>
      </w:r>
      <w:r w:rsidRPr="00A00ACB">
        <w:rPr>
          <w:rFonts w:ascii="Calibri" w:hAnsi="Calibri" w:cs="Arial"/>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0D013EF1" w14:textId="77777777" w:rsidR="0044345E" w:rsidRPr="00A00ACB" w:rsidRDefault="0044345E" w:rsidP="0044345E">
      <w:pPr>
        <w:pStyle w:val="ProductList-Body"/>
        <w:rPr>
          <w:rFonts w:ascii="Calibri" w:hAnsi="Calibri" w:cs="Arial"/>
        </w:rPr>
      </w:pPr>
    </w:p>
    <w:p w14:paraId="03D86C4F" w14:textId="77777777" w:rsidR="0044345E" w:rsidRPr="00A00ACB" w:rsidRDefault="0044345E" w:rsidP="0044345E">
      <w:pPr>
        <w:pStyle w:val="ProductList-ClauseHeading"/>
        <w:keepNext w:val="0"/>
        <w:rPr>
          <w:rFonts w:ascii="Calibri" w:hAnsi="Calibri" w:cs="Arial"/>
          <w:bCs/>
          <w:szCs w:val="18"/>
        </w:rPr>
      </w:pPr>
      <w:r w:rsidRPr="00A00ACB">
        <w:rPr>
          <w:rFonts w:ascii="Calibri" w:hAnsi="Calibri" w:cs="Arial"/>
          <w:bCs/>
          <w:szCs w:val="18"/>
          <w:rtl/>
        </w:rPr>
        <w:t xml:space="preserve">التعليمات البرمجية المصدر للبرامج </w:t>
      </w:r>
      <w:r w:rsidRPr="00A00ACB">
        <w:rPr>
          <w:rFonts w:ascii="Calibri" w:hAnsi="Calibri" w:cs="Arial"/>
          <w:bCs/>
          <w:szCs w:val="18"/>
          <w:lang w:bidi=""/>
        </w:rPr>
        <w:t>Dynamics 365 Supply Chain Management</w:t>
      </w:r>
      <w:r w:rsidRPr="00A00ACB">
        <w:rPr>
          <w:rFonts w:ascii="Calibri" w:hAnsi="Calibri" w:cs="Arial"/>
          <w:bCs/>
          <w:szCs w:val="18"/>
          <w:rtl/>
        </w:rPr>
        <w:t xml:space="preserve"> و</w:t>
      </w:r>
      <w:r w:rsidRPr="00A00ACB">
        <w:rPr>
          <w:rFonts w:ascii="Calibri" w:hAnsi="Calibri" w:cs="Arial"/>
          <w:bCs/>
          <w:szCs w:val="18"/>
        </w:rPr>
        <w:t>Finance</w:t>
      </w:r>
      <w:r w:rsidRPr="00A00ACB">
        <w:rPr>
          <w:rFonts w:ascii="Calibri" w:hAnsi="Calibri" w:cs="Arial"/>
          <w:bCs/>
          <w:szCs w:val="18"/>
          <w:rtl/>
        </w:rPr>
        <w:t xml:space="preserve"> و</w:t>
      </w:r>
      <w:r w:rsidRPr="00A00ACB">
        <w:rPr>
          <w:rFonts w:ascii="Calibri" w:hAnsi="Calibri" w:cs="Arial"/>
          <w:bCs/>
          <w:szCs w:val="18"/>
        </w:rPr>
        <w:t>Commerce</w:t>
      </w:r>
      <w:r w:rsidRPr="00A00ACB">
        <w:rPr>
          <w:rFonts w:ascii="Calibri" w:hAnsi="Calibri" w:cs="Arial"/>
          <w:bCs/>
          <w:szCs w:val="18"/>
          <w:rtl/>
        </w:rPr>
        <w:t xml:space="preserve"> و</w:t>
      </w:r>
      <w:r w:rsidRPr="00A00ACB">
        <w:rPr>
          <w:rFonts w:ascii="Calibri" w:hAnsi="Calibri" w:cs="Arial"/>
          <w:bCs/>
          <w:szCs w:val="18"/>
        </w:rPr>
        <w:t>Project Operations</w:t>
      </w:r>
    </w:p>
    <w:p w14:paraId="3A6396C4" w14:textId="20BFD47D" w:rsidR="00B214F7" w:rsidRPr="00EA2413" w:rsidRDefault="0044345E" w:rsidP="0044345E">
      <w:pPr>
        <w:tabs>
          <w:tab w:val="left" w:pos="360"/>
        </w:tabs>
        <w:spacing w:after="0" w:line="240" w:lineRule="auto"/>
        <w:rPr>
          <w:rFonts w:ascii="Calibri" w:eastAsia="Calibri" w:hAnsi="Calibri" w:cs="Arial"/>
          <w:strike/>
          <w:sz w:val="18"/>
          <w:szCs w:val="18"/>
        </w:rPr>
      </w:pPr>
      <w:r w:rsidRPr="00A00ACB">
        <w:rPr>
          <w:rFonts w:ascii="Calibri" w:hAnsi="Calibri" w:cs="Arial"/>
          <w:szCs w:val="18"/>
          <w:rtl/>
        </w:rPr>
        <w:t xml:space="preserve">يجوز للعميل لأغراض تتعلق بالاستخدام الداخلي لديه تعديل التعليمات البرمجية المصدر لطبقة تطبيق </w:t>
      </w:r>
      <w:r w:rsidRPr="00A00ACB">
        <w:rPr>
          <w:rFonts w:ascii="Calibri" w:hAnsi="Calibri" w:cs="Arial"/>
          <w:szCs w:val="18"/>
        </w:rPr>
        <w:t>X++</w:t>
      </w:r>
      <w:r w:rsidRPr="00A00ACB">
        <w:rPr>
          <w:rFonts w:ascii="Calibri" w:hAnsi="Calibri" w:cs="Arial"/>
          <w:szCs w:val="18"/>
          <w:rtl/>
        </w:rPr>
        <w:t xml:space="preserve"> في </w:t>
      </w:r>
      <w:r w:rsidRPr="0044345E">
        <w:rPr>
          <w:rFonts w:cstheme="minorHAnsi"/>
          <w:sz w:val="18"/>
          <w:szCs w:val="18"/>
          <w:lang w:bidi=""/>
        </w:rPr>
        <w:t>Dynamics 365 Supply Chain Management</w:t>
      </w:r>
      <w:r w:rsidRPr="0044345E">
        <w:rPr>
          <w:rFonts w:cstheme="minorHAnsi"/>
          <w:sz w:val="18"/>
          <w:szCs w:val="18"/>
          <w:rtl/>
        </w:rPr>
        <w:t xml:space="preserve"> أو </w:t>
      </w:r>
      <w:r w:rsidRPr="0044345E">
        <w:rPr>
          <w:rFonts w:cstheme="minorHAnsi"/>
          <w:sz w:val="18"/>
          <w:szCs w:val="18"/>
          <w:lang w:bidi=""/>
        </w:rPr>
        <w:t>Dynamics 365 Finance</w:t>
      </w:r>
      <w:r w:rsidRPr="0044345E">
        <w:rPr>
          <w:rFonts w:cstheme="minorHAnsi"/>
          <w:sz w:val="18"/>
          <w:szCs w:val="18"/>
          <w:rtl/>
        </w:rPr>
        <w:t xml:space="preserve"> </w:t>
      </w:r>
      <w:r w:rsidRPr="00A00ACB">
        <w:rPr>
          <w:rFonts w:ascii="Calibri" w:hAnsi="Calibri" w:cs="Arial"/>
          <w:szCs w:val="18"/>
          <w:rtl/>
        </w:rPr>
        <w:t xml:space="preserve">أو </w:t>
      </w:r>
      <w:r w:rsidRPr="0044345E">
        <w:rPr>
          <w:rFonts w:ascii="Calibri" w:hAnsi="Calibri" w:cs="Arial"/>
          <w:sz w:val="18"/>
          <w:szCs w:val="18"/>
          <w:lang w:bidi=""/>
        </w:rPr>
        <w:t>Dynamics 365 for Commerce</w:t>
      </w:r>
      <w:r w:rsidRPr="00A00ACB">
        <w:rPr>
          <w:rFonts w:ascii="Calibri" w:hAnsi="Calibri" w:cs="Arial"/>
          <w:szCs w:val="18"/>
          <w:rtl/>
        </w:rPr>
        <w:t xml:space="preserve"> أو </w:t>
      </w:r>
      <w:r w:rsidRPr="0044345E">
        <w:rPr>
          <w:rFonts w:ascii="Calibri" w:hAnsi="Calibri" w:cs="Arial"/>
          <w:sz w:val="18"/>
          <w:szCs w:val="18"/>
          <w:lang w:bidi=""/>
        </w:rPr>
        <w:t>Dynamics 365 Project Operations</w:t>
      </w:r>
      <w:r w:rsidR="00B214F7" w:rsidRPr="00EA2413">
        <w:rPr>
          <w:rFonts w:ascii="Calibri" w:eastAsia="Calibri" w:hAnsi="Calibri" w:cs="Arial"/>
          <w:sz w:val="18"/>
          <w:szCs w:val="18"/>
          <w:rtl/>
        </w:rPr>
        <w:t xml:space="preserve">. </w:t>
      </w:r>
    </w:p>
    <w:p w14:paraId="199BAFED" w14:textId="77777777" w:rsidR="00B214F7" w:rsidRPr="00EA2413" w:rsidRDefault="00B214F7" w:rsidP="00B214F7">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B214F7">
      <w:pPr>
        <w:keepNext/>
        <w:keepLines/>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434E17E6" w14:textId="77777777" w:rsidR="00B214F7" w:rsidRPr="00EA2413" w:rsidRDefault="00B214F7" w:rsidP="00B214F7">
      <w:pPr>
        <w:keepNext/>
        <w:keepLines/>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hyperlink r:id="rId51" w:history="1">
        <w:r w:rsidRPr="0029682D">
          <w:rPr>
            <w:rStyle w:val="Hyperlink"/>
            <w:rFonts w:ascii="Arial" w:hAnsi="Arial" w:cs="Arial"/>
            <w:szCs w:val="18"/>
          </w:rPr>
          <w:t>https://www.linkedin.com/legal/preview/user-agreement</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hyperlink r:id="rId52" w:history="1">
        <w:r w:rsidRPr="0029682D">
          <w:rPr>
            <w:rStyle w:val="Hyperlink"/>
            <w:rFonts w:ascii="Arial" w:hAnsi="Arial" w:cs="Arial"/>
            <w:szCs w:val="18"/>
          </w:rPr>
          <w:t>https://www.linkedin.com/legal/privacy-policy</w:t>
        </w:r>
      </w:hyperlink>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hyperlink r:id="rId53" w:history="1">
        <w:r w:rsidRPr="0029682D">
          <w:rPr>
            <w:rStyle w:val="Hyperlink"/>
            <w:rFonts w:ascii="Arial" w:hAnsi="Arial" w:cs="Arial"/>
            <w:szCs w:val="18"/>
          </w:rPr>
          <w:t>https://legal.linkedin.com/dpa</w:t>
        </w:r>
      </w:hyperlink>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r w:rsidR="008E5863">
          <w:fldChar w:fldCharType="begin"/>
        </w:r>
        <w:r w:rsidR="008E5863">
          <w:instrText xml:space="preserve"> HYPERLINK "https://go.microsoft.com/fwlink/?LinkId=866544&amp;clcid=0x409" </w:instrText>
        </w:r>
        <w:r w:rsidR="008E5863">
          <w:fldChar w:fldCharType="separate"/>
        </w:r>
        <w:r w:rsidRPr="0001386F">
          <w:rPr>
            <w:rStyle w:val="Hyperlink"/>
            <w:rFonts w:ascii="Calibri" w:hAnsi="Calibri" w:cs="Calibri"/>
            <w:szCs w:val="18"/>
            <w:lang w:bidi=""/>
          </w:rPr>
          <w:t>https://go.microsoft.com/fwlink/?LinkId=866544&amp;clcid=0x409</w:t>
        </w:r>
        <w:r w:rsidR="008E5863">
          <w:rPr>
            <w:rStyle w:val="Hyperlink"/>
            <w:rFonts w:ascii="Calibri" w:hAnsi="Calibri" w:cs="Calibri"/>
            <w:szCs w:val="18"/>
            <w:lang w:bidi=""/>
          </w:rPr>
          <w:fldChar w:fldCharType="end"/>
        </w:r>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FA2FDF">
      <w:pPr>
        <w:pStyle w:val="ProductList-ClauseHeading"/>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w:t>
      </w:r>
      <w:proofErr w:type="spellStart"/>
      <w:r w:rsidRPr="0029682D">
        <w:rPr>
          <w:rFonts w:ascii="Arial" w:hAnsi="Arial" w:cs="Arial"/>
          <w:szCs w:val="18"/>
        </w:rPr>
        <w:t>i</w:t>
      </w:r>
      <w:proofErr w:type="spellEnd"/>
      <w:r w:rsidRPr="0029682D">
        <w:rPr>
          <w:rFonts w:ascii="Arial" w:hAnsi="Arial" w:cs="Arial"/>
          <w:szCs w:val="18"/>
        </w:rPr>
        <w:t>)</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29682D">
        <w:rPr>
          <w:rFonts w:ascii="Arial" w:hAnsi="Arial" w:cs="Arial"/>
          <w:szCs w:val="18"/>
          <w:lang w:bidi=""/>
        </w:rPr>
        <w:t>D365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w:t>
      </w:r>
      <w:proofErr w:type="spellStart"/>
      <w:r w:rsidRPr="0001386F">
        <w:rPr>
          <w:rFonts w:ascii="Calibri" w:hAnsi="Calibri" w:cs="Calibri"/>
          <w:szCs w:val="18"/>
        </w:rPr>
        <w:t>i</w:t>
      </w:r>
      <w:proofErr w:type="spellEnd"/>
      <w:r w:rsidRPr="0001386F">
        <w:rPr>
          <w:rFonts w:ascii="Calibri" w:hAnsi="Calibri" w:cs="Calibri"/>
          <w:szCs w:val="18"/>
        </w:rPr>
        <w:t>)</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bookmarkStart w:id="121"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22" w:name="_Toc52182075"/>
      <w:r w:rsidRPr="00EF30C3">
        <w:rPr>
          <w:rFonts w:cs="Arial"/>
          <w:bCs/>
          <w:rtl/>
        </w:rPr>
        <w:t xml:space="preserve">خدمات </w:t>
      </w:r>
      <w:r w:rsidRPr="00773D4D">
        <w:rPr>
          <w:rFonts w:cs="Arial"/>
          <w:bCs/>
          <w:lang w:bidi="en-US"/>
        </w:rPr>
        <w:t>Office 365</w:t>
      </w:r>
      <w:bookmarkEnd w:id="122"/>
    </w:p>
    <w:bookmarkEnd w:id="121"/>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23"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23"/>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27E1E5D4" w14:textId="77777777"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44345E">
      <w:pPr>
        <w:pStyle w:val="ProductList-Body"/>
        <w:keepNext/>
        <w:rPr>
          <w:b/>
          <w:bCs/>
          <w:color w:val="00188F"/>
          <w:szCs w:val="18"/>
        </w:rPr>
      </w:pPr>
      <w:r>
        <w:rPr>
          <w:b/>
          <w:bCs/>
          <w:color w:val="00188F"/>
          <w:szCs w:val="18"/>
        </w:rPr>
        <w:lastRenderedPageBreak/>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54"/>
          <w:footerReference w:type="first" r:id="rId55"/>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Pr="0044345E" w:rsidRDefault="00F85A79" w:rsidP="008B4B1B">
      <w:pPr>
        <w:pStyle w:val="ProductList-Body"/>
        <w:rPr>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r w:rsidR="008E5863">
        <w:fldChar w:fldCharType="begin"/>
      </w:r>
      <w:r w:rsidR="008E5863">
        <w:instrText xml:space="preserve"> HYPERLINK \l "_top" \o "المرفق 1" </w:instrText>
      </w:r>
      <w:r w:rsidR="008E5863">
        <w:fldChar w:fldCharType="separate"/>
      </w:r>
      <w:r w:rsidRPr="00405679">
        <w:rPr>
          <w:rStyle w:val="Hyperlink"/>
          <w:szCs w:val="18"/>
          <w:rtl/>
        </w:rPr>
        <w:t xml:space="preserve">المرفق </w:t>
      </w:r>
      <w:r w:rsidRPr="00405679">
        <w:rPr>
          <w:rStyle w:val="Hyperlink"/>
          <w:szCs w:val="18"/>
          <w:lang w:bidi=""/>
        </w:rPr>
        <w:t>1</w:t>
      </w:r>
      <w:r w:rsidR="008E5863">
        <w:rPr>
          <w:rStyle w:val="Hyperlink"/>
          <w:szCs w:val="18"/>
          <w:lang w:bidi=""/>
        </w:rPr>
        <w:fldChar w:fldCharType="end"/>
      </w:r>
      <w:r w:rsidRPr="00405679">
        <w:rPr>
          <w:szCs w:val="18"/>
          <w:rtl/>
        </w:rPr>
        <w:t>.</w:t>
      </w:r>
    </w:p>
    <w:p w14:paraId="5D14A143" w14:textId="63A7C010" w:rsidR="00C33629" w:rsidRPr="0044345E" w:rsidRDefault="00C33629" w:rsidP="008B4B1B">
      <w:pPr>
        <w:pStyle w:val="ProductList-Body"/>
        <w:rPr>
          <w:rFonts w:ascii="Calibri" w:hAnsi="Calibri" w:cs="Arial"/>
          <w:color w:val="00188F"/>
          <w:szCs w:val="18"/>
          <w:rtl/>
        </w:rPr>
      </w:pPr>
    </w:p>
    <w:p w14:paraId="0CE69FAB" w14:textId="77777777" w:rsidR="003117D0" w:rsidRPr="005B1A54" w:rsidRDefault="003117D0" w:rsidP="003117D0">
      <w:pPr>
        <w:pStyle w:val="ProductList-ClauseHeading"/>
        <w:keepNext w:val="0"/>
        <w:rPr>
          <w:rFonts w:ascii="Calibri" w:hAnsi="Calibri" w:cs="Arial"/>
          <w:bCs/>
          <w:szCs w:val="18"/>
        </w:rPr>
      </w:pPr>
      <w:r w:rsidRPr="005B1A54">
        <w:rPr>
          <w:rFonts w:ascii="Calibri" w:hAnsi="Calibri" w:cs="Arial"/>
          <w:bCs/>
          <w:szCs w:val="18"/>
          <w:rtl/>
        </w:rPr>
        <w:t>ميزات الامتثال لنقطة النهاية</w:t>
      </w:r>
    </w:p>
    <w:p w14:paraId="35800FB0" w14:textId="468BADDC" w:rsidR="003117D0" w:rsidRDefault="003117D0" w:rsidP="003117D0">
      <w:pPr>
        <w:pStyle w:val="ProductList-Body"/>
        <w:rPr>
          <w:rFonts w:ascii="Calibri" w:hAnsi="Calibri" w:cs="Arial"/>
          <w:szCs w:val="18"/>
          <w:rtl/>
        </w:rPr>
      </w:pPr>
      <w:r w:rsidRPr="00CE0311">
        <w:rPr>
          <w:rFonts w:ascii="Calibri" w:hAnsi="Calibri" w:cs="Arial"/>
          <w:szCs w:val="18"/>
          <w:rtl/>
        </w:rPr>
        <w:t xml:space="preserve">تتضمن إدارة المخاطر في </w:t>
      </w:r>
      <w:r w:rsidRPr="00CE0311">
        <w:rPr>
          <w:rFonts w:ascii="Calibri" w:hAnsi="Calibri" w:cs="Arial"/>
          <w:szCs w:val="18"/>
        </w:rPr>
        <w:t>Insider</w:t>
      </w:r>
      <w:r w:rsidRPr="00CE0311">
        <w:rPr>
          <w:rFonts w:ascii="Calibri" w:hAnsi="Calibri" w:cs="Arial"/>
          <w:szCs w:val="18"/>
          <w:rtl/>
        </w:rPr>
        <w:t xml:space="preserve"> وحماية معلومات </w:t>
      </w:r>
      <w:r w:rsidRPr="00CE0311">
        <w:rPr>
          <w:rFonts w:ascii="Calibri" w:hAnsi="Calibri" w:cs="Arial"/>
          <w:szCs w:val="18"/>
        </w:rPr>
        <w:t>Microsoft</w:t>
      </w:r>
      <w:r w:rsidRPr="00CE0311">
        <w:rPr>
          <w:rFonts w:ascii="Calibri" w:hAnsi="Calibri" w:cs="Arial"/>
          <w:szCs w:val="18"/>
          <w:rtl/>
        </w:rPr>
        <w:t xml:space="preserve"> ("خدمات الامتثال") ميزات نقطة النهاية التي تدمج بيانات العميل المستمدة من منصة الحماية المتقدمة من المخاطر مع </w:t>
      </w:r>
      <w:r w:rsidRPr="00CE0311">
        <w:rPr>
          <w:rFonts w:ascii="Calibri" w:hAnsi="Calibri" w:cs="Arial"/>
          <w:szCs w:val="18"/>
        </w:rPr>
        <w:t>Microsoft Defender</w:t>
      </w:r>
      <w:r w:rsidRPr="00CE0311">
        <w:rPr>
          <w:rFonts w:ascii="Calibri" w:hAnsi="Calibri" w:cs="Arial"/>
          <w:szCs w:val="18"/>
          <w:rtl/>
        </w:rPr>
        <w:t xml:space="preserve"> ‏</w:t>
      </w:r>
      <w:r w:rsidRPr="00CE0311">
        <w:rPr>
          <w:rFonts w:ascii="Calibri" w:hAnsi="Calibri" w:cs="Arial"/>
          <w:szCs w:val="18"/>
        </w:rPr>
        <w:t>(MDATP)</w:t>
      </w:r>
      <w:r w:rsidRPr="00CE0311">
        <w:rPr>
          <w:rFonts w:ascii="Calibri" w:hAnsi="Calibri" w:cs="Arial"/>
          <w:szCs w:val="18"/>
          <w:rtl/>
        </w:rPr>
        <w:t xml:space="preserve">. إذا لم يكن لدى العميل اشتراك ساري المفعول في منصة </w:t>
      </w:r>
      <w:r w:rsidRPr="00CE0311">
        <w:rPr>
          <w:rFonts w:ascii="Calibri" w:hAnsi="Calibri" w:cs="Arial"/>
          <w:szCs w:val="18"/>
        </w:rPr>
        <w:t>MDATP</w:t>
      </w:r>
      <w:r w:rsidRPr="00CE0311">
        <w:rPr>
          <w:rFonts w:ascii="Calibri" w:hAnsi="Calibri" w:cs="Arial"/>
          <w:szCs w:val="18"/>
          <w:rtl/>
        </w:rPr>
        <w:t xml:space="preserve">، فسيتم توفير مثيل تلقائيًا لغرض محدود ينطوي على تمكين ميزات نقطة النهاية "لخدمات الامتثال". تنطبق شروط ملحق </w:t>
      </w:r>
      <w:r w:rsidRPr="00CE0311">
        <w:rPr>
          <w:rFonts w:ascii="Calibri" w:hAnsi="Calibri" w:cs="Arial"/>
          <w:szCs w:val="18"/>
        </w:rPr>
        <w:t>DPA</w:t>
      </w:r>
      <w:r w:rsidRPr="00CE0311">
        <w:rPr>
          <w:rFonts w:ascii="Calibri" w:hAnsi="Calibri" w:cs="Arial"/>
          <w:szCs w:val="18"/>
          <w:rtl/>
        </w:rPr>
        <w:t xml:space="preserve"> والأحكام السارية على منصة </w:t>
      </w:r>
      <w:r w:rsidRPr="00CE0311">
        <w:rPr>
          <w:rFonts w:ascii="Calibri" w:hAnsi="Calibri" w:cs="Arial"/>
          <w:szCs w:val="18"/>
        </w:rPr>
        <w:t>MDATP</w:t>
      </w:r>
      <w:r w:rsidRPr="00CE0311">
        <w:rPr>
          <w:rFonts w:ascii="Calibri" w:hAnsi="Calibri" w:cs="Arial"/>
          <w:szCs w:val="18"/>
          <w:rtl/>
        </w:rPr>
        <w:t xml:space="preserve"> فقط على "بيانات العميل" التي تم جمعها لتوفير ميزات نقطة النهاية هذه.</w:t>
      </w:r>
    </w:p>
    <w:p w14:paraId="6E23351A" w14:textId="77777777" w:rsidR="003117D0" w:rsidRDefault="003117D0" w:rsidP="003117D0">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24"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25" w:name="_Toc528174078"/>
      <w:bookmarkStart w:id="126" w:name="_Toc52182076"/>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5"/>
      <w:bookmarkEnd w:id="126"/>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24"/>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68A10FB9" w14:textId="77777777" w:rsidR="0044345E" w:rsidRPr="00A00ACB" w:rsidRDefault="0044345E" w:rsidP="0044345E">
      <w:pPr>
        <w:pStyle w:val="ProductList-Body"/>
        <w:rPr>
          <w:rFonts w:ascii="Calibri" w:hAnsi="Calibri" w:cs="Arial"/>
        </w:rPr>
      </w:pPr>
      <w:r w:rsidRPr="00A00ACB">
        <w:rPr>
          <w:rFonts w:ascii="Calibri" w:hAnsi="Calibri" w:cs="Arial"/>
          <w:sz w:val="16"/>
          <w:szCs w:val="16"/>
          <w:rtl/>
        </w:rPr>
        <w:t>غرف الفرق</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2030C0E3" w14:textId="64AEFFD8"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867C0">
      <w:pPr>
        <w:pStyle w:val="ProductList-Body"/>
        <w:keepNext/>
        <w:tabs>
          <w:tab w:val="clear" w:pos="158"/>
          <w:tab w:val="left" w:pos="360"/>
        </w:tabs>
        <w:ind w:left="187"/>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8B4B1B">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3D492A8C" w:rsidR="007F7A49" w:rsidRPr="007C0532" w:rsidRDefault="0044345E" w:rsidP="008B4B1B">
      <w:pPr>
        <w:pStyle w:val="ProductList-Body"/>
        <w:tabs>
          <w:tab w:val="clear" w:pos="158"/>
          <w:tab w:val="left" w:pos="360"/>
        </w:tabs>
        <w:rPr>
          <w:rFonts w:cstheme="minorHAnsi"/>
          <w:szCs w:val="18"/>
        </w:rPr>
      </w:pPr>
      <w:r w:rsidRPr="00A00ACB">
        <w:rPr>
          <w:rFonts w:ascii="Calibri" w:hAnsi="Calibri" w:cs="Arial"/>
          <w:szCs w:val="18"/>
          <w:rtl/>
        </w:rPr>
        <w:t xml:space="preserve">جهاز اتصالات المنطقة المشتركة </w:t>
      </w:r>
      <w:r w:rsidRPr="00A00ACB">
        <w:rPr>
          <w:rFonts w:ascii="Calibri" w:hAnsi="Calibri" w:cs="Arial"/>
          <w:szCs w:val="18"/>
        </w:rPr>
        <w:t>(CACD")</w:t>
      </w:r>
      <w:r w:rsidRPr="00A00ACB">
        <w:rPr>
          <w:rFonts w:ascii="Calibri" w:hAnsi="Calibri" w:cs="Arial"/>
          <w:szCs w:val="18"/>
          <w:rtl/>
        </w:rPr>
        <w:t xml:space="preserve"> جهاز تتم مشاركته من قبل مستخدمين متعددين لا يقومون بتسجيل الدخول إلى الجهاز باستخدام بيانات اعتماد </w:t>
      </w:r>
      <w:r w:rsidRPr="00A00ACB">
        <w:rPr>
          <w:rFonts w:ascii="Calibri" w:hAnsi="Calibri" w:cs="Arial"/>
          <w:szCs w:val="18"/>
          <w:lang w:bidi=""/>
        </w:rPr>
        <w:t>Office 365</w:t>
      </w:r>
      <w:r w:rsidRPr="00A00ACB">
        <w:rPr>
          <w:rFonts w:ascii="Calibri" w:hAnsi="Calibri" w:cs="Arial"/>
          <w:szCs w:val="18"/>
          <w:rtl/>
        </w:rPr>
        <w:t xml:space="preserve"> الخاصة بهم ويدعم المكالمات و/أو الاجتماعات و/أو المؤتمرات عبر الصوت و/أو الصوت عبر بروتوكول الإنترنت و/أو الفيديو. عروض هاتف المنطقة المشتركة وغرف الفرق من </w:t>
      </w:r>
      <w:r w:rsidRPr="00A00ACB">
        <w:rPr>
          <w:rFonts w:ascii="Calibri" w:hAnsi="Calibri" w:cs="Arial"/>
          <w:szCs w:val="18"/>
        </w:rPr>
        <w:t>Microsoft</w:t>
      </w:r>
      <w:r w:rsidRPr="00A00ACB">
        <w:rPr>
          <w:rFonts w:ascii="Calibri" w:hAnsi="Calibri" w:cs="Arial"/>
          <w:szCs w:val="18"/>
          <w:rtl/>
        </w:rPr>
        <w:t xml:space="preserve"> عبارة عن تراخيص اشتراكات أجهزة لا يمكن تعيينها إلا لجهاز اتصالات منطقة مشتركة. يمكن الوصول إلى كل جهاز مرخص لجهاز اتصالات المنطقة المشتركة واستخدامه من قبل أي عدد من المستخدمين</w:t>
      </w:r>
      <w:r w:rsidR="007F7A49"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56"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44345E">
      <w:pPr>
        <w:pStyle w:val="ProductList-Body"/>
        <w:keepNext/>
        <w:rPr>
          <w:rFonts w:cstheme="minorHAnsi"/>
          <w:b/>
          <w:bCs/>
          <w:color w:val="00188F"/>
          <w:szCs w:val="18"/>
        </w:rPr>
      </w:pPr>
      <w:r w:rsidRPr="007C0532">
        <w:rPr>
          <w:rFonts w:ascii="Arial" w:hAnsi="Arial" w:cs="Arial" w:hint="cs"/>
          <w:b/>
          <w:bCs/>
          <w:color w:val="00188F"/>
          <w:szCs w:val="18"/>
          <w:rtl/>
        </w:rPr>
        <w:lastRenderedPageBreak/>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7E02C9EF" w14:textId="77777777" w:rsidR="00FB5449" w:rsidRPr="00603C5E" w:rsidRDefault="00FB5449" w:rsidP="0044345E">
      <w:pPr>
        <w:pStyle w:val="ProductList-Body"/>
        <w:keepNext/>
        <w:rPr>
          <w:rFonts w:ascii="Calibri" w:hAnsi="Calibri" w:cs="Calibri"/>
          <w:b/>
          <w:color w:val="00188F"/>
          <w:szCs w:val="18"/>
        </w:rPr>
      </w:pPr>
      <w:r w:rsidRPr="00603C5E">
        <w:rPr>
          <w:rFonts w:ascii="Calibri" w:hAnsi="Calibri" w:cs="Calibri"/>
          <w:b/>
          <w:color w:val="00188F"/>
          <w:szCs w:val="18"/>
          <w:rtl/>
        </w:rPr>
        <w:t>معلومات مهمة عن خدمات الطوارئ</w:t>
      </w:r>
    </w:p>
    <w:p w14:paraId="310DDF4C" w14:textId="4C09C338" w:rsidR="007F7A49" w:rsidRPr="007C0532" w:rsidRDefault="00FB5449" w:rsidP="00FB5449">
      <w:pPr>
        <w:pStyle w:val="ProductList-Body"/>
        <w:rPr>
          <w:rFonts w:cstheme="minorHAnsi"/>
          <w:szCs w:val="18"/>
        </w:rPr>
      </w:pPr>
      <w:r w:rsidRPr="00603C5E">
        <w:rPr>
          <w:rFonts w:ascii="Calibri" w:hAnsi="Calibri" w:cs="Calibri"/>
          <w:szCs w:val="18"/>
          <w:rtl/>
        </w:rPr>
        <w:t xml:space="preserve">يجب أن يُخطر العميل كل مستخدم لخطة الاتصال أن خدمات الطوارئ تعمل بشكل مختلف عن خدمات الهاتف التقليدية من النواحي التالية: </w:t>
      </w:r>
      <w:r w:rsidRPr="00603C5E">
        <w:rPr>
          <w:rFonts w:ascii="Calibri" w:hAnsi="Calibri" w:cs="Calibri"/>
          <w:szCs w:val="18"/>
          <w:lang w:bidi="en-US"/>
        </w:rPr>
        <w:t>(1)</w:t>
      </w:r>
      <w:r w:rsidRPr="00603C5E">
        <w:rPr>
          <w:rFonts w:ascii="Calibri" w:hAnsi="Calibri" w:cs="Calibri"/>
          <w:szCs w:val="18"/>
          <w:rtl/>
        </w:rPr>
        <w:t xml:space="preserve"> قد لا يتعرف </w:t>
      </w:r>
      <w:r w:rsidRPr="00603C5E">
        <w:rPr>
          <w:rFonts w:ascii="Calibri" w:hAnsi="Calibri" w:cs="Calibri"/>
          <w:szCs w:val="18"/>
          <w:lang w:bidi="en-US"/>
        </w:rPr>
        <w:t>Office 365</w:t>
      </w:r>
      <w:r w:rsidRPr="00603C5E">
        <w:rPr>
          <w:rFonts w:ascii="Calibri" w:hAnsi="Calibri" w:cs="Calibri"/>
          <w:szCs w:val="18"/>
          <w:rtl/>
        </w:rPr>
        <w:t xml:space="preserve"> على المكان الفعلي للمتصل بخدمات الطوارئ، مما قد يؤدي إلى توجيه المكالمة إلى مركز اتصالات خدمة طوارئ غير صحيح و/أو إرسال خدمات الطوارئ إلى مكان غير صحيح؛ و</w:t>
      </w:r>
      <w:r w:rsidRPr="00603C5E">
        <w:rPr>
          <w:rFonts w:ascii="Calibri" w:hAnsi="Calibri" w:cs="Calibri"/>
          <w:szCs w:val="18"/>
          <w:lang w:bidi="en-US"/>
        </w:rPr>
        <w:t>(2)</w:t>
      </w:r>
      <w:r w:rsidRPr="00603C5E">
        <w:rPr>
          <w:rFonts w:ascii="Calibri" w:hAnsi="Calibri" w:cs="Calibri"/>
          <w:szCs w:val="18"/>
          <w:rtl/>
        </w:rPr>
        <w:t xml:space="preserve"> إذا لم يكن جهاز المستخدم مزودًا بالطاقة، أو يعاني من انقطاع التيار أو لا يمكنه الوصول إلى الإنترنت لأي سبب آخر، فلا يمكن للمستخدم إجراء مكالمة خدمات طوارئ عبر خدمة خطة الاتصال؛ و</w:t>
      </w:r>
      <w:r w:rsidRPr="00603C5E">
        <w:rPr>
          <w:rFonts w:ascii="Calibri" w:hAnsi="Calibri" w:cs="Calibri"/>
          <w:szCs w:val="18"/>
          <w:lang w:bidi="en-US"/>
        </w:rPr>
        <w:t>(3)</w:t>
      </w:r>
      <w:r w:rsidRPr="00603C5E">
        <w:rPr>
          <w:rFonts w:ascii="Calibri" w:hAnsi="Calibri" w:cs="Calibri"/>
          <w:szCs w:val="18"/>
          <w:rtl/>
        </w:rPr>
        <w:t xml:space="preserve"> رغم إمكانية استخدام خدمات خطة الاتصال من أي مكان في العالم يتوفر به اتصال بالإنترنت، لكن ينبغي ألا يُجري المستخدمون مكالمة خدمات طوارئ من مكان خارج بلدان إقامتهم؛ لأنه من المرجح عدم توجيه المكالمة إلى مركز المكالمات الملائم في ذلك المكان</w:t>
      </w:r>
      <w:r w:rsidR="007F7A49" w:rsidRPr="007C0532">
        <w:rPr>
          <w:rFonts w:cstheme="minorHAnsi"/>
          <w:szCs w:val="18"/>
          <w:rtl/>
        </w:rPr>
        <w:t>.</w:t>
      </w:r>
    </w:p>
    <w:bookmarkStart w:id="127" w:name="ExchangeOnline"/>
    <w:bookmarkStart w:id="128" w:name="_Toc524436947"/>
    <w:bookmarkStart w:id="129"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44345E">
      <w:pPr>
        <w:pStyle w:val="ProductList-Offering2Heading"/>
        <w:outlineLvl w:val="2"/>
      </w:pPr>
      <w:r>
        <w:tab/>
      </w:r>
      <w:bookmarkStart w:id="130" w:name="_Toc52182077"/>
      <w:r w:rsidR="00343FDF" w:rsidRPr="002B2F18">
        <w:t>Exchange Online</w:t>
      </w:r>
      <w:bookmarkEnd w:id="127"/>
      <w:bookmarkEnd w:id="128"/>
      <w:bookmarkEnd w:id="129"/>
      <w:bookmarkEnd w:id="130"/>
    </w:p>
    <w:p w14:paraId="6D39EE82" w14:textId="77777777" w:rsidR="00343FDF" w:rsidRPr="002B2F18" w:rsidRDefault="00343FDF" w:rsidP="0044345E">
      <w:pPr>
        <w:pStyle w:val="ProductList-Offering1"/>
        <w:sectPr w:rsidR="00343FDF" w:rsidRPr="002B2F18" w:rsidSect="00E275D6">
          <w:footerReference w:type="first" r:id="rId57"/>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A28E714" w14:textId="77777777" w:rsidR="0044345E" w:rsidRDefault="0044345E" w:rsidP="008B4B1B">
      <w:pPr>
        <w:pStyle w:val="ProductList-Body"/>
        <w:ind w:left="180"/>
        <w:rPr>
          <w:rFonts w:cs="Arial"/>
          <w:b/>
          <w:bCs/>
          <w:color w:val="0072C6"/>
          <w:szCs w:val="18"/>
          <w:rtl/>
        </w:rPr>
      </w:pPr>
    </w:p>
    <w:p w14:paraId="1211BEB5" w14:textId="2F062792"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B81D02">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53051F">
      <w:pPr>
        <w:pStyle w:val="ProductList-Body"/>
        <w:ind w:left="187"/>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825F81D" w14:textId="77777777" w:rsidR="0053051F" w:rsidRDefault="0053051F" w:rsidP="00D672AD">
      <w:pPr>
        <w:pStyle w:val="ProductList-Body"/>
        <w:ind w:left="180"/>
        <w:rPr>
          <w:rFonts w:cs="Arial"/>
          <w:b/>
          <w:bCs/>
          <w:color w:val="0072C6"/>
          <w:szCs w:val="18"/>
          <w:rtl/>
        </w:rPr>
      </w:pPr>
    </w:p>
    <w:p w14:paraId="40C43371" w14:textId="629E2608"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44345E">
      <w:pPr>
        <w:pStyle w:val="ProductList-Body"/>
        <w:keepNext/>
        <w:ind w:left="187"/>
        <w:rPr>
          <w:rFonts w:cs="Arial"/>
          <w:bCs/>
          <w:szCs w:val="18"/>
        </w:rPr>
      </w:pPr>
      <w:r w:rsidRPr="00EF30C3">
        <w:rPr>
          <w:rFonts w:cs="Arial"/>
          <w:b/>
          <w:bCs/>
          <w:color w:val="0072C6"/>
          <w:szCs w:val="18"/>
          <w:rtl/>
        </w:rPr>
        <w:lastRenderedPageBreak/>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53051F">
      <w:pPr>
        <w:pStyle w:val="ProductList-ClauseHeading"/>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4586A03C" w:rsidR="00907BF4" w:rsidRPr="007F509D" w:rsidRDefault="003779DD" w:rsidP="008B4B1B">
      <w:pPr>
        <w:pStyle w:val="ProductList-Body"/>
        <w:rPr>
          <w:szCs w:val="18"/>
        </w:rPr>
      </w:pPr>
      <w:r w:rsidRPr="003779DD">
        <w:rPr>
          <w:rFonts w:ascii="Calibri" w:hAnsi="Calibri" w:cs="Calibri"/>
          <w:szCs w:val="18"/>
          <w:rtl/>
        </w:rPr>
        <w:t xml:space="preserve">يجوز لكل مستخدم يقوم العميل بتعيين ترخيص اشتراك مستخدم </w:t>
      </w:r>
      <w:r w:rsidRPr="003779DD">
        <w:rPr>
          <w:rFonts w:ascii="Calibri" w:hAnsi="Calibri" w:cs="Calibri"/>
          <w:szCs w:val="18"/>
        </w:rPr>
        <w:t>Exchange Online</w:t>
      </w:r>
      <w:r w:rsidRPr="003779DD">
        <w:rPr>
          <w:rFonts w:ascii="Calibri" w:hAnsi="Calibri" w:cs="Calibri"/>
          <w:szCs w:val="18"/>
          <w:rtl/>
        </w:rPr>
        <w:t xml:space="preserve"> له </w:t>
      </w:r>
      <w:r w:rsidRPr="003779DD">
        <w:rPr>
          <w:rFonts w:ascii="Calibri" w:hAnsi="Calibri" w:cs="Calibri"/>
          <w:szCs w:val="18"/>
        </w:rPr>
        <w:t>(</w:t>
      </w:r>
      <w:proofErr w:type="spellStart"/>
      <w:r w:rsidRPr="003779DD">
        <w:rPr>
          <w:rFonts w:ascii="Calibri" w:hAnsi="Calibri" w:cs="Calibri"/>
          <w:szCs w:val="18"/>
        </w:rPr>
        <w:t>i</w:t>
      </w:r>
      <w:proofErr w:type="spellEnd"/>
      <w:r w:rsidRPr="003779DD">
        <w:rPr>
          <w:rFonts w:ascii="Calibri" w:hAnsi="Calibri" w:cs="Calibri"/>
          <w:szCs w:val="18"/>
        </w:rPr>
        <w:t>)</w:t>
      </w:r>
      <w:r w:rsidRPr="003779DD">
        <w:rPr>
          <w:rFonts w:ascii="Calibri" w:hAnsi="Calibri" w:cs="Calibri"/>
          <w:szCs w:val="18"/>
          <w:rtl/>
        </w:rPr>
        <w:t xml:space="preserve"> استخدام برنامج </w:t>
      </w:r>
      <w:r w:rsidRPr="003779DD">
        <w:rPr>
          <w:rFonts w:ascii="Calibri" w:hAnsi="Calibri" w:cs="Calibri"/>
          <w:szCs w:val="18"/>
        </w:rPr>
        <w:t>Microsoft Outlook</w:t>
      </w:r>
      <w:r w:rsidRPr="003779DD">
        <w:rPr>
          <w:rFonts w:ascii="Calibri" w:hAnsi="Calibri" w:cs="Calibri"/>
          <w:szCs w:val="18"/>
          <w:rtl/>
        </w:rPr>
        <w:t xml:space="preserve"> المخصص للأجهزة المحمولة لأغراض تجارية </w:t>
      </w:r>
      <w:r w:rsidRPr="003779DD">
        <w:rPr>
          <w:rFonts w:ascii="Calibri" w:hAnsi="Calibri" w:cs="Calibri"/>
          <w:szCs w:val="18"/>
        </w:rPr>
        <w:t>(ii)</w:t>
      </w:r>
      <w:r w:rsidRPr="003779DD">
        <w:rPr>
          <w:rFonts w:ascii="Calibri" w:hAnsi="Calibri" w:cs="Calibri"/>
          <w:szCs w:val="18"/>
          <w:rtl/>
        </w:rPr>
        <w:t xml:space="preserve"> وتسجيل الدخول إلى </w:t>
      </w:r>
      <w:r w:rsidRPr="003779DD">
        <w:rPr>
          <w:rFonts w:ascii="Calibri" w:hAnsi="Calibri" w:cs="Calibri"/>
          <w:szCs w:val="18"/>
        </w:rPr>
        <w:t>Microsoft Outlook</w:t>
      </w:r>
      <w:r w:rsidRPr="003779DD">
        <w:rPr>
          <w:rFonts w:ascii="Calibri" w:hAnsi="Calibri" w:cs="Calibri"/>
          <w:szCs w:val="18"/>
          <w:rtl/>
        </w:rPr>
        <w:t xml:space="preserve"> من خلال حساب العمل أو الحساب المدرسي على عدد يصل إلى خمسة هواتف ذكية وخمسة أجهزة لوحية.</w:t>
      </w:r>
      <w:r w:rsidRPr="003779DD">
        <w:rPr>
          <w:rFonts w:ascii="Calibri" w:hAnsi="Calibri" w:cs="Calibri"/>
          <w:szCs w:val="18"/>
          <w:rtl/>
        </w:rPr>
        <w:t xml:space="preserve">‬ ويخضع أيضًا </w:t>
      </w:r>
      <w:r w:rsidRPr="003779DD">
        <w:rPr>
          <w:rFonts w:ascii="Calibri" w:hAnsi="Calibri" w:cs="Calibri"/>
          <w:szCs w:val="18"/>
        </w:rPr>
        <w:t>Microsoft Outlook</w:t>
      </w:r>
      <w:r w:rsidRPr="003779DD">
        <w:rPr>
          <w:rFonts w:ascii="Calibri" w:hAnsi="Calibri" w:cs="Calibri"/>
          <w:szCs w:val="18"/>
          <w:rtl/>
        </w:rPr>
        <w:t xml:space="preserve"> إلى الشروط الخاصة بالخدمة السارية على تطبيقات </w:t>
      </w:r>
      <w:r w:rsidRPr="003779DD">
        <w:rPr>
          <w:rFonts w:ascii="Calibri" w:hAnsi="Calibri" w:cs="Calibri"/>
          <w:szCs w:val="18"/>
        </w:rPr>
        <w:t>M 365</w:t>
      </w:r>
      <w:r w:rsidRPr="003779DD">
        <w:rPr>
          <w:rFonts w:ascii="Calibri" w:hAnsi="Calibri" w:cs="Calibri"/>
          <w:szCs w:val="18"/>
          <w:rtl/>
        </w:rPr>
        <w:t xml:space="preserve"> للأجهزة المحمولة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8"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31" w:name="_Hlk486589626"/>
    </w:p>
    <w:bookmarkEnd w:id="131"/>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A07088">
      <w:pPr>
        <w:pStyle w:val="ProductList-Body"/>
        <w:rPr>
          <w:rFonts w:cs="Arial"/>
          <w:b/>
          <w:bCs/>
          <w:color w:val="00188F"/>
          <w:szCs w:val="18"/>
        </w:rPr>
      </w:pPr>
      <w:bookmarkStart w:id="132" w:name="_Toc423959249"/>
      <w:r w:rsidRPr="00EF30C3">
        <w:rPr>
          <w:rFonts w:cs="Arial"/>
          <w:b/>
          <w:bCs/>
          <w:color w:val="00188F"/>
          <w:szCs w:val="18"/>
          <w:rtl/>
        </w:rPr>
        <w:t>اتفاقية مستوى الخدمة</w:t>
      </w:r>
      <w:bookmarkEnd w:id="132"/>
    </w:p>
    <w:p w14:paraId="74D8EADD" w14:textId="087ACA82" w:rsidR="00D84B57" w:rsidRPr="00FE3347" w:rsidRDefault="00FE3347" w:rsidP="00F61CD5">
      <w:pPr>
        <w:pStyle w:val="ProductList-Body"/>
        <w:tabs>
          <w:tab w:val="clear" w:pos="158"/>
          <w:tab w:val="left" w:pos="180"/>
        </w:tabs>
        <w:rPr>
          <w:rFonts w:ascii="Arial" w:hAnsi="Arial" w:cs="Arial"/>
          <w:szCs w:val="18"/>
        </w:rPr>
      </w:pPr>
      <w:r w:rsidRPr="00FE3347">
        <w:rPr>
          <w:rFonts w:ascii="Arial" w:hAnsi="Arial" w:cs="Arial"/>
          <w:szCs w:val="18"/>
          <w:rtl/>
        </w:rPr>
        <w:t xml:space="preserve">لا توجد اتفاقية مستوى الخدمة للحماية المتقدمة من المخاطر من </w:t>
      </w:r>
      <w:r w:rsidRPr="00FE3347">
        <w:rPr>
          <w:rFonts w:cstheme="minorHAnsi"/>
          <w:szCs w:val="18"/>
          <w:lang w:bidi=""/>
        </w:rPr>
        <w:t>Office 365</w:t>
      </w:r>
      <w:r w:rsidR="00D84B57" w:rsidRPr="00FE3347">
        <w:rPr>
          <w:rFonts w:ascii="Arial" w:hAnsi="Arial" w:cs="Arial"/>
          <w:szCs w:val="18"/>
          <w:rtl/>
        </w:rPr>
        <w:t>.</w:t>
      </w:r>
    </w:p>
    <w:bookmarkStart w:id="133"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34" w:name="_Toc52182078"/>
      <w:r>
        <w:t>Microsoft Stream</w:t>
      </w:r>
      <w:bookmarkEnd w:id="134"/>
    </w:p>
    <w:p w14:paraId="653828B0" w14:textId="77777777" w:rsidR="004E5586" w:rsidRPr="00331C73" w:rsidRDefault="004E5586" w:rsidP="0053051F">
      <w:pPr>
        <w:pStyle w:val="ProductList-Body"/>
        <w:tabs>
          <w:tab w:val="clear" w:pos="158"/>
          <w:tab w:val="left" w:pos="360"/>
        </w:tabs>
        <w:rPr>
          <w:b/>
          <w:color w:val="00188F"/>
          <w:szCs w:val="18"/>
        </w:rPr>
      </w:pPr>
      <w:r w:rsidRPr="00331C73">
        <w:rPr>
          <w:b/>
          <w:color w:val="00188F"/>
          <w:szCs w:val="18"/>
          <w:rtl/>
        </w:rPr>
        <w:t>الإشعارات</w:t>
      </w:r>
    </w:p>
    <w:p w14:paraId="367DDC01" w14:textId="77777777" w:rsidR="004E5586" w:rsidRDefault="004E5586" w:rsidP="0053051F">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r w:rsidR="008E5863">
        <w:fldChar w:fldCharType="begin"/>
      </w:r>
      <w:r w:rsidR="008E5863">
        <w:instrText xml:space="preserve"> HYPERLINK \l "_top" \o "المرفق 1" </w:instrText>
      </w:r>
      <w:r w:rsidR="008E5863">
        <w:fldChar w:fldCharType="separate"/>
      </w:r>
      <w:r w:rsidRPr="00331C73">
        <w:rPr>
          <w:rStyle w:val="Hyperlink"/>
          <w:szCs w:val="18"/>
          <w:rtl/>
        </w:rPr>
        <w:t xml:space="preserve">المرفق </w:t>
      </w:r>
      <w:r w:rsidRPr="00331C73">
        <w:rPr>
          <w:rStyle w:val="Hyperlink"/>
          <w:szCs w:val="18"/>
          <w:lang w:bidi=""/>
        </w:rPr>
        <w:t>1</w:t>
      </w:r>
      <w:r w:rsidR="008E5863">
        <w:rPr>
          <w:rStyle w:val="Hyperlink"/>
          <w:szCs w:val="18"/>
          <w:lang w:bidi=""/>
        </w:rPr>
        <w:fldChar w:fldCharType="end"/>
      </w:r>
      <w:r w:rsidRPr="00331C73">
        <w:rPr>
          <w:szCs w:val="18"/>
          <w:rtl/>
        </w:rPr>
        <w:t>.</w:t>
      </w:r>
    </w:p>
    <w:p w14:paraId="156DD3B4" w14:textId="77777777" w:rsidR="004E5586" w:rsidRPr="00E51E65" w:rsidRDefault="004E5586" w:rsidP="0053051F">
      <w:pPr>
        <w:pStyle w:val="ProductList-Body"/>
        <w:spacing w:before="120"/>
        <w:rPr>
          <w:szCs w:val="18"/>
        </w:rPr>
      </w:pPr>
      <w:r w:rsidRPr="00331C73">
        <w:rPr>
          <w:b/>
          <w:color w:val="00188F"/>
          <w:szCs w:val="18"/>
        </w:rPr>
        <w:t>Stream Live Events</w:t>
      </w:r>
    </w:p>
    <w:p w14:paraId="315F62DA" w14:textId="77777777" w:rsidR="004E5586" w:rsidRPr="00331C73" w:rsidRDefault="004E5586" w:rsidP="0053051F">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53051F">
      <w:pPr>
        <w:pStyle w:val="ProductList-Bulle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931872"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592C2B08" w14:textId="6858CA1B" w:rsidR="00FA0435" w:rsidRDefault="00FA0435" w:rsidP="00FA0435">
      <w:pPr>
        <w:pStyle w:val="ProductList-Offering2Heading"/>
        <w:outlineLvl w:val="2"/>
      </w:pPr>
      <w:r w:rsidRPr="008C383F">
        <w:rPr>
          <w:rFonts w:asciiTheme="minorHAnsi" w:hAnsiTheme="minorHAnsi" w:cstheme="minorHAnsi"/>
          <w:rtl/>
        </w:rPr>
        <w:tab/>
      </w:r>
      <w:bookmarkStart w:id="135" w:name="_Toc52182079"/>
      <w:r>
        <w:t>Microsoft Teams</w:t>
      </w:r>
      <w:bookmarkEnd w:id="135"/>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r>
        <w:rPr>
          <w:szCs w:val="18"/>
          <w:lang w:bidi=""/>
        </w:rPr>
        <w:t>H.264/MPEG-4 AVC</w:t>
      </w:r>
      <w:r>
        <w:rPr>
          <w:szCs w:val="18"/>
          <w:rtl/>
        </w:rPr>
        <w:t xml:space="preserve"> في </w:t>
      </w:r>
      <w:hyperlink r:id="rId59" w:anchor="_top" w:tooltip="المرفق 1" w:history="1">
        <w:r>
          <w:rPr>
            <w:rStyle w:val="Hyperlink"/>
            <w:szCs w:val="18"/>
            <w:rtl/>
          </w:rPr>
          <w:t xml:space="preserve">المرفق </w:t>
        </w:r>
        <w:r>
          <w:rPr>
            <w:rStyle w:val="Hyperlink"/>
            <w:szCs w:val="18"/>
            <w:lang w:bidi=""/>
          </w:rPr>
          <w:t>1</w:t>
        </w:r>
      </w:hyperlink>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32C4DCBD" w14:textId="77777777" w:rsidR="00E06B1F" w:rsidRDefault="00E06B1F" w:rsidP="00E06B1F">
      <w:pPr>
        <w:pStyle w:val="ProductList-Body"/>
        <w:rPr>
          <w:sz w:val="20"/>
          <w:szCs w:val="20"/>
        </w:rPr>
      </w:pPr>
    </w:p>
    <w:p w14:paraId="13D69A7D" w14:textId="5FD3D058" w:rsidR="00E06B1F" w:rsidRPr="00FE3347" w:rsidRDefault="00E06B1F" w:rsidP="00FE3347">
      <w:pPr>
        <w:pStyle w:val="ProductList-Body"/>
        <w:rPr>
          <w:szCs w:val="18"/>
        </w:rPr>
      </w:pPr>
      <w:r>
        <w:rPr>
          <w:szCs w:val="18"/>
          <w:rtl/>
        </w:rPr>
        <w:t xml:space="preserve">يقر العميل أن الخدمة عبر الإنترنت (خدمة </w:t>
      </w:r>
      <w:r>
        <w:rPr>
          <w:szCs w:val="18"/>
        </w:rPr>
        <w:t>MICROSOFT TEAMS</w:t>
      </w:r>
      <w:r>
        <w:rPr>
          <w:szCs w:val="18"/>
          <w:rtl/>
        </w:rPr>
        <w:t xml:space="preserve"> وتطبيقاتها) </w:t>
      </w:r>
      <w:r>
        <w:rPr>
          <w:szCs w:val="18"/>
          <w:lang w:bidi=""/>
        </w:rPr>
        <w:t>(1)</w:t>
      </w:r>
      <w:r>
        <w:rPr>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Pr>
          <w:szCs w:val="18"/>
          <w:lang w:bidi=""/>
        </w:rPr>
        <w:t>(2)</w:t>
      </w:r>
      <w:r>
        <w:rPr>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Pr>
          <w:szCs w:val="18"/>
          <w:lang w:bidi=""/>
        </w:rPr>
        <w:t>(3)</w:t>
      </w:r>
      <w:r>
        <w:rPr>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Pr>
          <w:szCs w:val="18"/>
        </w:rPr>
        <w:t>MICROSOFT TEAMS</w:t>
      </w:r>
      <w:r>
        <w:rPr>
          <w:szCs w:val="18"/>
          <w:rtl/>
        </w:rPr>
        <w:t xml:space="preserve"> وتطبيقاتها، بما في ذلك (على سبيل المثال لا الحصر) أي إصابات تحدث للمستخدمين النهائيين أو المرضى من العملاء.</w:t>
      </w:r>
    </w:p>
    <w:p w14:paraId="2AF178B7" w14:textId="77777777" w:rsidR="00E06B1F" w:rsidRDefault="00E06B1F" w:rsidP="00E06B1F">
      <w:pPr>
        <w:pStyle w:val="ProductList-Body"/>
        <w:rPr>
          <w:sz w:val="20"/>
          <w:szCs w:val="20"/>
        </w:rPr>
      </w:pPr>
    </w:p>
    <w:p w14:paraId="0CB0CD04" w14:textId="77777777" w:rsidR="00E06B1F" w:rsidRDefault="00E06B1F" w:rsidP="0044345E">
      <w:pPr>
        <w:pStyle w:val="ProductList-Body"/>
        <w:keepNext/>
        <w:rPr>
          <w:b/>
          <w:bCs/>
          <w:color w:val="00188F"/>
          <w:szCs w:val="18"/>
        </w:rPr>
      </w:pPr>
      <w:r>
        <w:rPr>
          <w:b/>
          <w:bCs/>
          <w:color w:val="00188F"/>
          <w:szCs w:val="18"/>
          <w:rtl/>
        </w:rPr>
        <w:lastRenderedPageBreak/>
        <w:t>الإصدارات التجريبية</w:t>
      </w:r>
    </w:p>
    <w:p w14:paraId="75B5BF55" w14:textId="77777777" w:rsidR="00E06B1F" w:rsidRDefault="00E06B1F" w:rsidP="00E06B1F">
      <w:pPr>
        <w:pStyle w:val="ProductList-Body"/>
        <w:rPr>
          <w:b/>
          <w:szCs w:val="18"/>
        </w:rPr>
      </w:pPr>
      <w:r>
        <w:rPr>
          <w:szCs w:val="18"/>
          <w:rtl/>
        </w:rPr>
        <w:t xml:space="preserve">يُحظر بدء التجربة الاستكشافية لـ </w:t>
      </w:r>
      <w:r>
        <w:rPr>
          <w:szCs w:val="18"/>
        </w:rPr>
        <w:t>Microsoft Teams</w:t>
      </w:r>
      <w:r>
        <w:rPr>
          <w:szCs w:val="18"/>
          <w:rtl/>
        </w:rPr>
        <w:t xml:space="preserve"> إلا عبر المستخدمين النهائيين الأفراد. يُحظر على العميل بدء التجربة الاستكشافية لـ </w:t>
      </w:r>
      <w:r>
        <w:rPr>
          <w:szCs w:val="18"/>
        </w:rPr>
        <w:t>Microsoft Teams</w:t>
      </w:r>
      <w:r>
        <w:rPr>
          <w:szCs w:val="18"/>
          <w:rtl/>
        </w:rPr>
        <w:t xml:space="preserve"> بالنيابة عن موظفي المستخدم النهائي.</w:t>
      </w:r>
    </w:p>
    <w:p w14:paraId="7660734F" w14:textId="77777777" w:rsidR="00E06B1F" w:rsidRPr="00EF30C3" w:rsidRDefault="00931872"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69C2B152" w14:textId="77777777" w:rsidR="00FB5449" w:rsidRPr="00E95937" w:rsidRDefault="00112A27" w:rsidP="00FB5449">
      <w:pPr>
        <w:pStyle w:val="ProductList-Offering2Heading"/>
        <w:outlineLvl w:val="2"/>
        <w:rPr>
          <w:rFonts w:cstheme="majorHAnsi"/>
          <w:szCs w:val="28"/>
        </w:rPr>
      </w:pPr>
      <w:r w:rsidRPr="002B2F18">
        <w:rPr>
          <w:rtl/>
        </w:rPr>
        <w:tab/>
      </w:r>
      <w:bookmarkStart w:id="136" w:name="M365Applications"/>
      <w:bookmarkStart w:id="137" w:name="_Toc37676501"/>
      <w:bookmarkStart w:id="138" w:name="_Toc52182080"/>
      <w:bookmarkEnd w:id="133"/>
      <w:r w:rsidR="00FB5449" w:rsidRPr="00E95937">
        <w:rPr>
          <w:rFonts w:cstheme="majorHAnsi"/>
          <w:szCs w:val="28"/>
          <w:rtl/>
        </w:rPr>
        <w:t xml:space="preserve">تطبيقات </w:t>
      </w:r>
      <w:r w:rsidR="00FB5449" w:rsidRPr="00E95937">
        <w:rPr>
          <w:rFonts w:cstheme="majorHAnsi"/>
          <w:szCs w:val="28"/>
          <w:lang w:bidi="en-US"/>
        </w:rPr>
        <w:t>Microsoft 365</w:t>
      </w:r>
      <w:bookmarkEnd w:id="136"/>
      <w:bookmarkEnd w:id="137"/>
      <w:bookmarkEnd w:id="138"/>
    </w:p>
    <w:p w14:paraId="6D198348" w14:textId="77777777" w:rsidR="00FB5449" w:rsidRPr="004E3239" w:rsidRDefault="00FB5449" w:rsidP="00FB5449">
      <w:pPr>
        <w:pStyle w:val="ProductList-Offering1"/>
        <w:rPr>
          <w:rFonts w:ascii="Calibri" w:hAnsi="Calibri" w:cs="Calibri"/>
        </w:rPr>
        <w:sectPr w:rsidR="00FB5449" w:rsidRPr="004E3239" w:rsidSect="00E275D6">
          <w:type w:val="continuous"/>
          <w:pgSz w:w="12240" w:h="15840"/>
          <w:pgMar w:top="1440" w:right="720" w:bottom="1440" w:left="720" w:header="720" w:footer="720" w:gutter="0"/>
          <w:cols w:space="720"/>
          <w:titlePg/>
          <w:bidi/>
          <w:docGrid w:linePitch="360"/>
        </w:sectPr>
      </w:pPr>
    </w:p>
    <w:p w14:paraId="06CE61F6"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business</w:t>
      </w:r>
    </w:p>
    <w:p w14:paraId="3690D723"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enterprise</w:t>
      </w:r>
    </w:p>
    <w:p w14:paraId="6D9A191A"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Pr>
        <w:t>Visio Online</w:t>
      </w:r>
      <w:r w:rsidRPr="006D78CC">
        <w:rPr>
          <w:rFonts w:asciiTheme="majorHAnsi" w:hAnsiTheme="majorHAnsi" w:cstheme="majorHAnsi"/>
          <w:sz w:val="16"/>
          <w:szCs w:val="16"/>
          <w:rtl/>
        </w:rPr>
        <w:t xml:space="preserve"> (الخطة </w:t>
      </w:r>
      <w:r w:rsidRPr="006D78CC">
        <w:rPr>
          <w:rFonts w:asciiTheme="majorHAnsi" w:hAnsiTheme="majorHAnsi" w:cstheme="majorHAnsi"/>
          <w:sz w:val="16"/>
          <w:szCs w:val="16"/>
          <w:lang w:bidi="en-US"/>
        </w:rPr>
        <w:t>1</w:t>
      </w:r>
      <w:r w:rsidRPr="006D78CC">
        <w:rPr>
          <w:rFonts w:asciiTheme="majorHAnsi" w:hAnsiTheme="majorHAnsi" w:cstheme="majorHAnsi"/>
          <w:sz w:val="16"/>
          <w:szCs w:val="16"/>
          <w:rtl/>
        </w:rPr>
        <w:t xml:space="preserve"> و</w:t>
      </w:r>
      <w:r w:rsidRPr="006D78CC">
        <w:rPr>
          <w:rFonts w:asciiTheme="majorHAnsi" w:hAnsiTheme="majorHAnsi" w:cstheme="majorHAnsi"/>
          <w:sz w:val="16"/>
          <w:szCs w:val="16"/>
          <w:lang w:bidi="en-US"/>
        </w:rPr>
        <w:t>2</w:t>
      </w:r>
      <w:r w:rsidRPr="006D78CC">
        <w:rPr>
          <w:rFonts w:asciiTheme="majorHAnsi" w:hAnsiTheme="majorHAnsi" w:cstheme="majorHAnsi"/>
          <w:sz w:val="16"/>
          <w:szCs w:val="16"/>
          <w:rtl/>
        </w:rPr>
        <w:t>)</w:t>
      </w:r>
    </w:p>
    <w:p w14:paraId="4BC1EDE9" w14:textId="77777777" w:rsidR="00FB5449" w:rsidRPr="004E3239" w:rsidRDefault="00FB5449" w:rsidP="00FB5449">
      <w:pPr>
        <w:pStyle w:val="ProductList-Offering2"/>
        <w:rPr>
          <w:rFonts w:ascii="Calibri" w:hAnsi="Calibri" w:cs="Calibri"/>
        </w:rPr>
        <w:sectPr w:rsidR="00FB5449" w:rsidRPr="004E3239" w:rsidSect="005B7124">
          <w:type w:val="continuous"/>
          <w:pgSz w:w="12240" w:h="15840"/>
          <w:pgMar w:top="1440" w:right="720" w:bottom="1440" w:left="720" w:header="720" w:footer="720" w:gutter="0"/>
          <w:cols w:num="2" w:space="720"/>
          <w:titlePg/>
          <w:bidi/>
          <w:docGrid w:linePitch="360"/>
        </w:sectPr>
      </w:pPr>
    </w:p>
    <w:p w14:paraId="69D0DA09" w14:textId="77777777" w:rsidR="00FB5449" w:rsidRPr="004E3239" w:rsidRDefault="00FB5449" w:rsidP="00FB5449">
      <w:pPr>
        <w:pStyle w:val="ProductList-Body"/>
        <w:pBdr>
          <w:top w:val="single" w:sz="4" w:space="1" w:color="BFBFBF" w:themeColor="background1" w:themeShade="BF"/>
        </w:pBdr>
        <w:rPr>
          <w:rFonts w:ascii="Calibri" w:hAnsi="Calibri" w:cs="Calibri"/>
          <w:b/>
          <w:color w:val="000000" w:themeColor="text1"/>
          <w:sz w:val="8"/>
          <w:szCs w:val="8"/>
        </w:rPr>
      </w:pPr>
    </w:p>
    <w:p w14:paraId="0C4975AC" w14:textId="77777777" w:rsidR="00FB5449" w:rsidRPr="00F2518A" w:rsidRDefault="00FB5449" w:rsidP="00FB5449">
      <w:pPr>
        <w:pStyle w:val="ProductList-Body"/>
        <w:rPr>
          <w:rFonts w:ascii="Calibri" w:hAnsi="Calibri" w:cs="Calibri"/>
          <w:b/>
          <w:bCs/>
          <w:color w:val="00188F"/>
          <w:szCs w:val="18"/>
        </w:rPr>
      </w:pPr>
      <w:r w:rsidRPr="00F2518A">
        <w:rPr>
          <w:rFonts w:ascii="Calibri" w:hAnsi="Calibri" w:cs="Calibri"/>
          <w:b/>
          <w:bCs/>
          <w:color w:val="00188F"/>
          <w:szCs w:val="18"/>
          <w:rtl/>
        </w:rPr>
        <w:t>اتفاقية مستوى الخدمة</w:t>
      </w:r>
    </w:p>
    <w:p w14:paraId="7933F842" w14:textId="77777777" w:rsidR="00FB5449" w:rsidRPr="00F2518A" w:rsidRDefault="00FB5449" w:rsidP="00FB5449">
      <w:pPr>
        <w:pStyle w:val="ProductList-Body"/>
        <w:rPr>
          <w:rFonts w:ascii="Calibri" w:hAnsi="Calibri" w:cs="Calibri"/>
          <w:szCs w:val="18"/>
        </w:rPr>
      </w:pPr>
      <w:r w:rsidRPr="00F2518A">
        <w:rPr>
          <w:rFonts w:ascii="Calibri" w:hAnsi="Calibri" w:cs="Calibri"/>
          <w:szCs w:val="18"/>
          <w:rtl/>
        </w:rPr>
        <w:t xml:space="preserve">لا توجد اتفاقية مستوى خدمة لـ </w:t>
      </w:r>
      <w:r w:rsidRPr="00F2518A">
        <w:rPr>
          <w:rFonts w:ascii="Calibri" w:hAnsi="Calibri" w:cs="Calibri"/>
          <w:szCs w:val="18"/>
        </w:rPr>
        <w:t>Visio Online</w:t>
      </w:r>
      <w:r w:rsidRPr="00F2518A">
        <w:rPr>
          <w:rFonts w:ascii="Calibri" w:hAnsi="Calibri" w:cs="Calibri"/>
          <w:szCs w:val="18"/>
          <w:rtl/>
        </w:rPr>
        <w:t>.</w:t>
      </w:r>
    </w:p>
    <w:p w14:paraId="316BB739" w14:textId="77777777" w:rsidR="0044345E" w:rsidRDefault="0044345E" w:rsidP="00FB5449">
      <w:pPr>
        <w:pStyle w:val="ProductList-Body"/>
        <w:tabs>
          <w:tab w:val="clear" w:pos="158"/>
          <w:tab w:val="left" w:pos="180"/>
        </w:tabs>
        <w:rPr>
          <w:rFonts w:ascii="Calibri" w:hAnsi="Calibri" w:cs="Calibri"/>
          <w:b/>
          <w:bCs/>
          <w:color w:val="00188F"/>
          <w:szCs w:val="18"/>
          <w:rtl/>
        </w:rPr>
      </w:pPr>
    </w:p>
    <w:p w14:paraId="45B0A00C" w14:textId="77777777" w:rsidR="002111C1" w:rsidRPr="00F2518A" w:rsidRDefault="002111C1" w:rsidP="002111C1">
      <w:pPr>
        <w:pStyle w:val="ProductList-Body"/>
        <w:tabs>
          <w:tab w:val="clear" w:pos="158"/>
          <w:tab w:val="left" w:pos="180"/>
        </w:tabs>
        <w:rPr>
          <w:rFonts w:ascii="Calibri" w:hAnsi="Calibri" w:cs="Calibri"/>
          <w:b/>
          <w:bCs/>
          <w:color w:val="00188F"/>
          <w:szCs w:val="18"/>
        </w:rPr>
      </w:pPr>
      <w:r w:rsidRPr="00F2518A">
        <w:rPr>
          <w:rFonts w:ascii="Calibri" w:hAnsi="Calibri" w:cs="Calibri"/>
          <w:b/>
          <w:bCs/>
          <w:color w:val="00188F"/>
          <w:szCs w:val="18"/>
          <w:rtl/>
        </w:rPr>
        <w:t xml:space="preserve">التثبيت وحقوق الاستخدام </w:t>
      </w:r>
    </w:p>
    <w:p w14:paraId="23F8C11B" w14:textId="77777777" w:rsidR="002111C1" w:rsidRPr="00F2518A" w:rsidRDefault="002111C1" w:rsidP="002111C1">
      <w:pPr>
        <w:pStyle w:val="ProductList-Body"/>
        <w:tabs>
          <w:tab w:val="clear" w:pos="158"/>
          <w:tab w:val="left" w:pos="180"/>
        </w:tabs>
        <w:rPr>
          <w:rFonts w:ascii="Calibri" w:hAnsi="Calibri" w:cs="Calibri"/>
          <w:szCs w:val="18"/>
        </w:rPr>
      </w:pPr>
      <w:r w:rsidRPr="00F2518A">
        <w:rPr>
          <w:rFonts w:ascii="Calibri" w:hAnsi="Calibri" w:cs="Calibri"/>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1914ECFF"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تنشيط البرامج المقدمة مع ترخيص الاشتراك حتى خمس بيئات أنظمة تشغيل متزامنة للاستخدام المحلي والاستخدام عن بُعد؛</w:t>
      </w:r>
    </w:p>
    <w:p w14:paraId="52D4B15A"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يجوز أيضًا تثبيت البرنامج واستخدامه، مع تنشيط الكمبيوتر المشترك، على جهاز مشترك أو خادم شبكة أو على </w:t>
      </w:r>
      <w:r w:rsidRPr="00F2518A">
        <w:rPr>
          <w:rFonts w:ascii="Calibri" w:hAnsi="Calibri" w:cs="Calibri"/>
          <w:szCs w:val="18"/>
        </w:rPr>
        <w:t>Microsoft Azure</w:t>
      </w:r>
      <w:r w:rsidRPr="00F2518A">
        <w:rPr>
          <w:rFonts w:ascii="Calibri" w:hAnsi="Calibri" w:cs="Calibri"/>
          <w:szCs w:val="18"/>
          <w:rtl/>
        </w:rPr>
        <w:t xml:space="preserve"> أو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لا تنطبق حقوق تثبيت البرنامج واستخدامه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إذا كان </w:t>
      </w:r>
      <w:r w:rsidRPr="00F2518A">
        <w:rPr>
          <w:rFonts w:ascii="Calibri" w:hAnsi="Calibri" w:cs="Calibri"/>
          <w:szCs w:val="18"/>
        </w:rPr>
        <w:t>QMTH</w:t>
      </w:r>
      <w:r w:rsidRPr="00F2518A">
        <w:rPr>
          <w:rFonts w:ascii="Calibri" w:hAnsi="Calibri" w:cs="Calibri"/>
          <w:szCs w:val="18"/>
          <w:rtl/>
        </w:rPr>
        <w:t xml:space="preserve"> يستخدم موفرًا مدرجًا كموفر مركز بيانات، حيث إن هذه الشروط محددة في </w:t>
      </w:r>
      <w:hyperlink r:id="rId60" w:history="1">
        <w:r w:rsidRPr="00F2518A">
          <w:rPr>
            <w:rStyle w:val="Hyperlink"/>
            <w:rFonts w:ascii="Calibri" w:hAnsi="Calibri" w:cs="Calibri"/>
            <w:szCs w:val="18"/>
            <w:rtl/>
          </w:rPr>
          <w:t>شروط المنتج</w:t>
        </w:r>
      </w:hyperlink>
      <w:r w:rsidRPr="00F2518A">
        <w:rPr>
          <w:rFonts w:ascii="Calibri" w:hAnsi="Calibri" w:cs="Calibri"/>
          <w:szCs w:val="18"/>
          <w:rtl/>
        </w:rPr>
        <w:t xml:space="preserve">. يمكنك العثور على شروط المنتج على الموقع </w:t>
      </w:r>
      <w:hyperlink r:id="rId61" w:history="1">
        <w:r w:rsidRPr="00F2518A">
          <w:rPr>
            <w:rStyle w:val="Hyperlink"/>
            <w:rFonts w:ascii="Calibri" w:hAnsi="Calibri" w:cs="Calibri"/>
            <w:szCs w:val="18"/>
            <w:lang w:bidi="en-US"/>
          </w:rPr>
          <w:t>http://go.microsoft.com/?linkid=9839207</w:t>
        </w:r>
      </w:hyperlink>
      <w:r w:rsidRPr="00F2518A">
        <w:rPr>
          <w:rFonts w:ascii="Calibri" w:hAnsi="Calibri" w:cs="Calibri"/>
          <w:szCs w:val="18"/>
          <w:rtl/>
        </w:rPr>
        <w:t xml:space="preserve">. تتوفر قائمة بشركاء الاستضافة متعددي المؤسسات المؤهلين ومتطلبات النشر الإضافية على </w:t>
      </w:r>
      <w:hyperlink r:id="rId62" w:history="1">
        <w:r w:rsidRPr="00F2518A">
          <w:rPr>
            <w:rStyle w:val="Hyperlink"/>
            <w:rFonts w:ascii="Calibri" w:hAnsi="Calibri" w:cs="Calibri"/>
            <w:szCs w:val="18"/>
          </w:rPr>
          <w:t>www.office.com/sca</w:t>
        </w:r>
      </w:hyperlink>
      <w:r w:rsidRPr="00F2518A">
        <w:rPr>
          <w:rFonts w:ascii="Calibri" w:hAnsi="Calibri" w:cs="Calibri"/>
          <w:szCs w:val="18"/>
          <w:rtl/>
        </w:rPr>
        <w:t xml:space="preserve">. لا ينطبق شرط تنشيط الكمبيوتر المشترك هذا سوى على العملاء المرخص لهم الانتفاع بتطبيقات </w:t>
      </w:r>
      <w:r w:rsidRPr="00F2518A">
        <w:rPr>
          <w:rFonts w:ascii="Calibri" w:hAnsi="Calibri" w:cs="Calibri"/>
          <w:szCs w:val="18"/>
          <w:lang w:bidi="en-US"/>
        </w:rPr>
        <w:t>Microsoft 365</w:t>
      </w:r>
      <w:r w:rsidRPr="00F2518A">
        <w:rPr>
          <w:rFonts w:ascii="Calibri" w:hAnsi="Calibri" w:cs="Calibri"/>
          <w:szCs w:val="18"/>
          <w:rtl/>
        </w:rPr>
        <w:t xml:space="preserve"> للأعمال عندما يتم ترخيص تطبيقات </w:t>
      </w:r>
      <w:r w:rsidRPr="00F2518A">
        <w:rPr>
          <w:rFonts w:ascii="Calibri" w:hAnsi="Calibri" w:cs="Calibri"/>
          <w:szCs w:val="18"/>
          <w:lang w:bidi="en-US"/>
        </w:rPr>
        <w:t>Microsoft 365</w:t>
      </w:r>
      <w:r w:rsidRPr="00F2518A">
        <w:rPr>
          <w:rFonts w:ascii="Calibri" w:hAnsi="Calibri" w:cs="Calibri"/>
          <w:szCs w:val="18"/>
          <w:rtl/>
        </w:rPr>
        <w:t xml:space="preserve"> للأعمال باعتباره مكونًا من مكونات </w:t>
      </w:r>
      <w:r w:rsidRPr="00F2518A">
        <w:rPr>
          <w:rFonts w:ascii="Calibri" w:hAnsi="Calibri" w:cs="Calibri"/>
          <w:szCs w:val="18"/>
          <w:lang w:bidi="en-US"/>
        </w:rPr>
        <w:t>Microsoft 365 Business Premium</w:t>
      </w:r>
      <w:r w:rsidRPr="00F2518A">
        <w:rPr>
          <w:rFonts w:ascii="Calibri" w:hAnsi="Calibri" w:cs="Calibri"/>
          <w:szCs w:val="18"/>
          <w:rtl/>
        </w:rPr>
        <w:t>؛</w:t>
      </w:r>
    </w:p>
    <w:p w14:paraId="44A4A4CF" w14:textId="77777777" w:rsidR="002111C1" w:rsidRPr="00F2518A" w:rsidRDefault="002111C1" w:rsidP="002111C1">
      <w:pPr>
        <w:pStyle w:val="ProductList-Body"/>
        <w:numPr>
          <w:ilvl w:val="0"/>
          <w:numId w:val="12"/>
        </w:numPr>
        <w:ind w:left="450" w:hanging="270"/>
        <w:rPr>
          <w:rFonts w:ascii="Calibri" w:hAnsi="Calibri" w:cs="Calibri"/>
          <w:b/>
          <w:szCs w:val="18"/>
        </w:rPr>
      </w:pPr>
      <w:r w:rsidRPr="00F2518A">
        <w:rPr>
          <w:rFonts w:ascii="Calibri" w:hAnsi="Calibri" w:cs="Calibri"/>
          <w:szCs w:val="18"/>
          <w:rtl/>
        </w:rPr>
        <w:t xml:space="preserve">ويتعين عليهم توصيل كل جهاز قام المستخدم بتثبيت البرامج عليه بالإنترنت مرة واحدة على الأقل كل </w:t>
      </w:r>
      <w:r w:rsidRPr="00F2518A">
        <w:rPr>
          <w:rFonts w:ascii="Calibri" w:hAnsi="Calibri" w:cs="Calibri"/>
          <w:szCs w:val="18"/>
          <w:lang w:bidi="en-US"/>
        </w:rPr>
        <w:t>30</w:t>
      </w:r>
      <w:r w:rsidRPr="00F2518A">
        <w:rPr>
          <w:rFonts w:ascii="Calibri" w:hAnsi="Calibri" w:cs="Calibri"/>
          <w:szCs w:val="18"/>
          <w:rtl/>
        </w:rPr>
        <w:t xml:space="preserve"> يومًا، وإلا فسوف تتأثر وظائف البرامج؛</w:t>
      </w:r>
    </w:p>
    <w:p w14:paraId="7B536E3D"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ويجوز لهم استخدام الخدمات عبر الإنترنت المتصلة بالإنترنت كجزء من </w:t>
      </w:r>
      <w:proofErr w:type="spellStart"/>
      <w:r w:rsidRPr="00F2518A">
        <w:rPr>
          <w:rFonts w:ascii="Calibri" w:hAnsi="Calibri" w:cs="Calibri"/>
          <w:szCs w:val="18"/>
        </w:rPr>
        <w:t>ProPlus</w:t>
      </w:r>
      <w:proofErr w:type="spellEnd"/>
      <w:r w:rsidRPr="00F2518A">
        <w:rPr>
          <w:rFonts w:ascii="Calibri" w:hAnsi="Calibri" w:cs="Calibri"/>
          <w:szCs w:val="18"/>
          <w:rtl/>
        </w:rPr>
        <w:t xml:space="preserve"> [والخاضعة لشروط الخدمة عبر الإنترنت</w:t>
      </w:r>
      <w:r w:rsidRPr="00F2518A">
        <w:rPr>
          <w:rFonts w:ascii="Calibri" w:hAnsi="Calibri" w:cs="Calibri"/>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F2518A">
        <w:rPr>
          <w:rFonts w:ascii="Calibri" w:hAnsi="Calibri" w:cs="Calibri"/>
          <w:szCs w:val="18"/>
        </w:rPr>
        <w:t>Microsoft</w:t>
      </w:r>
      <w:r w:rsidRPr="00F2518A">
        <w:rPr>
          <w:rFonts w:ascii="Calibri" w:hAnsi="Calibri" w:cs="Calibri"/>
          <w:szCs w:val="18"/>
          <w:rtl/>
        </w:rPr>
        <w:t xml:space="preserve"> متحكمة بالبيانات، كما هو موضح في وثائق المنتج.</w:t>
      </w:r>
    </w:p>
    <w:p w14:paraId="4AB92095" w14:textId="77777777" w:rsidR="002111C1" w:rsidRPr="00F2518A" w:rsidRDefault="002111C1" w:rsidP="002111C1">
      <w:pPr>
        <w:pStyle w:val="ProductList-Body"/>
        <w:numPr>
          <w:ilvl w:val="1"/>
          <w:numId w:val="22"/>
        </w:numPr>
        <w:ind w:left="810"/>
        <w:rPr>
          <w:rFonts w:ascii="Calibri" w:hAnsi="Calibri" w:cs="Calibri"/>
          <w:szCs w:val="18"/>
        </w:rPr>
      </w:pPr>
      <w:r w:rsidRPr="00F2518A">
        <w:rPr>
          <w:rFonts w:ascii="Calibri" w:hAnsi="Calibri" w:cs="Calibri"/>
          <w:szCs w:val="18"/>
          <w:rtl/>
        </w:rPr>
        <w:t>تسمح الخدمات عبر الإنترنت للعميل بتمكين تلك الخدمات المتصلة أو تعطيلها؛ و</w:t>
      </w:r>
    </w:p>
    <w:p w14:paraId="3B23C8E0" w14:textId="77777777" w:rsidR="002111C1" w:rsidRPr="00F2518A" w:rsidRDefault="002111C1" w:rsidP="002111C1">
      <w:pPr>
        <w:pStyle w:val="ProductList-Body"/>
        <w:numPr>
          <w:ilvl w:val="1"/>
          <w:numId w:val="22"/>
        </w:numPr>
        <w:ind w:left="810"/>
        <w:rPr>
          <w:rFonts w:ascii="Calibri" w:hAnsi="Calibri" w:cs="Calibri"/>
          <w:szCs w:val="18"/>
        </w:rPr>
      </w:pPr>
      <w:r w:rsidRPr="00F2518A">
        <w:rPr>
          <w:rFonts w:ascii="Calibri" w:hAnsi="Calibri" w:cs="Calibri"/>
          <w:szCs w:val="18"/>
          <w:rtl/>
        </w:rPr>
        <w:t>يتحمل العميل مسؤولية تقييم وتمكين توافر الخدمات المتصلة الاختيارية لمستخدميه أو تعطيلها.</w:t>
      </w:r>
    </w:p>
    <w:p w14:paraId="66DDFD8F" w14:textId="77777777" w:rsidR="002111C1" w:rsidRDefault="002111C1" w:rsidP="002111C1">
      <w:pPr>
        <w:pStyle w:val="ProductList-Body"/>
        <w:spacing w:before="40"/>
        <w:rPr>
          <w:rFonts w:ascii="Calibri" w:hAnsi="Calibri" w:cs="Calibri"/>
          <w:szCs w:val="18"/>
          <w:rtl/>
        </w:rPr>
      </w:pPr>
    </w:p>
    <w:p w14:paraId="6D553C06" w14:textId="77777777" w:rsidR="002111C1" w:rsidRPr="005B1A54" w:rsidRDefault="002111C1" w:rsidP="002111C1">
      <w:pPr>
        <w:pStyle w:val="ProductList-Body"/>
        <w:rPr>
          <w:rFonts w:ascii="Calibri" w:hAnsi="Calibri" w:cs="Arial"/>
          <w:b/>
          <w:bCs/>
          <w:color w:val="00188F"/>
          <w:szCs w:val="18"/>
        </w:rPr>
      </w:pPr>
      <w:r w:rsidRPr="005B1A54">
        <w:rPr>
          <w:rFonts w:ascii="Calibri" w:hAnsi="Calibri" w:cs="Arial"/>
          <w:b/>
          <w:bCs/>
          <w:color w:val="00188F"/>
          <w:szCs w:val="18"/>
          <w:rtl/>
        </w:rPr>
        <w:t>ترخيص الاشتراك المستند إلى الجهاز</w:t>
      </w:r>
    </w:p>
    <w:p w14:paraId="79ECB3A7" w14:textId="77777777" w:rsidR="002111C1" w:rsidRPr="00CE0311" w:rsidRDefault="002111C1" w:rsidP="002111C1">
      <w:pPr>
        <w:pStyle w:val="ProductList-Body"/>
        <w:spacing w:before="40"/>
        <w:rPr>
          <w:rFonts w:ascii="Calibri" w:hAnsi="Calibri" w:cs="Arial"/>
          <w:szCs w:val="18"/>
        </w:rPr>
      </w:pPr>
      <w:r w:rsidRPr="00CE0311">
        <w:rPr>
          <w:rFonts w:ascii="Calibri" w:hAnsi="Calibri" w:cs="Arial"/>
          <w:szCs w:val="18"/>
          <w:rtl/>
        </w:rPr>
        <w:t>يسمح كل ترخيص اشتراك للجهاز باستخدام البرنامج المقدم مع الاشتراك. مستخدمو الجهاز المرخص:</w:t>
      </w:r>
    </w:p>
    <w:p w14:paraId="08B50914" w14:textId="77777777" w:rsidR="002111C1" w:rsidRPr="00CE0311" w:rsidRDefault="002111C1" w:rsidP="002111C1">
      <w:pPr>
        <w:pStyle w:val="ProductList-Body"/>
        <w:numPr>
          <w:ilvl w:val="0"/>
          <w:numId w:val="26"/>
        </w:numPr>
        <w:spacing w:before="40"/>
        <w:rPr>
          <w:rFonts w:ascii="Calibri" w:hAnsi="Calibri" w:cs="Arial"/>
          <w:szCs w:val="18"/>
        </w:rPr>
      </w:pPr>
      <w:r w:rsidRPr="00CE0311">
        <w:rPr>
          <w:rFonts w:ascii="Calibri" w:hAnsi="Calibri" w:cs="Arial"/>
          <w:szCs w:val="18"/>
          <w:rtl/>
        </w:rPr>
        <w:t>يجوز لهم تنشيط البرنامج المقدم في بيئة نظام تشغيل واحدة على الجهاز المرخص واستخدامه؛ أو</w:t>
      </w:r>
    </w:p>
    <w:p w14:paraId="2429FE0A" w14:textId="77777777" w:rsidR="002111C1" w:rsidRPr="00CE0311" w:rsidRDefault="002111C1" w:rsidP="002111C1">
      <w:pPr>
        <w:pStyle w:val="ProductList-Body"/>
        <w:numPr>
          <w:ilvl w:val="0"/>
          <w:numId w:val="26"/>
        </w:numPr>
        <w:spacing w:before="40"/>
        <w:rPr>
          <w:rFonts w:ascii="Calibri" w:hAnsi="Calibri" w:cs="Arial"/>
          <w:szCs w:val="18"/>
        </w:rPr>
      </w:pPr>
      <w:r w:rsidRPr="00CE0311">
        <w:rPr>
          <w:rFonts w:ascii="Calibri" w:hAnsi="Calibri" w:cs="Arial"/>
          <w:szCs w:val="18"/>
          <w:rtl/>
        </w:rPr>
        <w:t xml:space="preserve">يجوز لهم تثبيت البرنامج واستخدامه عن بُعد من الجهاز المُرخّص على بيئة نظام تشغيل واحدة على خادم شبكة أو على </w:t>
      </w:r>
      <w:r w:rsidRPr="00CE0311">
        <w:rPr>
          <w:rFonts w:ascii="Calibri" w:hAnsi="Calibri" w:cs="Arial"/>
          <w:szCs w:val="18"/>
        </w:rPr>
        <w:t>Microsoft Azure</w:t>
      </w:r>
      <w:r w:rsidRPr="00CE0311">
        <w:rPr>
          <w:rFonts w:ascii="Calibri" w:hAnsi="Calibri" w:cs="Arial"/>
          <w:szCs w:val="18"/>
          <w:rtl/>
        </w:rPr>
        <w:t xml:space="preserve"> أو باستخدام شريك استضافة متعدد المؤسسات ومؤهل </w:t>
      </w:r>
      <w:r w:rsidRPr="00CE0311">
        <w:rPr>
          <w:rFonts w:ascii="Calibri" w:hAnsi="Calibri" w:cs="Arial"/>
          <w:szCs w:val="18"/>
        </w:rPr>
        <w:t>("QMTH")</w:t>
      </w:r>
      <w:r w:rsidRPr="00CE0311">
        <w:rPr>
          <w:rFonts w:ascii="Calibri" w:hAnsi="Calibri" w:cs="Arial"/>
          <w:szCs w:val="18"/>
          <w:rtl/>
        </w:rPr>
        <w:t xml:space="preserve">. لا تنطبق حقوق تثبيت البرنامج واستخدامه مع شريك استضافة مؤهل متعدد المؤسسات </w:t>
      </w:r>
      <w:r w:rsidRPr="00CE0311">
        <w:rPr>
          <w:rFonts w:ascii="Calibri" w:hAnsi="Calibri" w:cs="Arial"/>
          <w:szCs w:val="18"/>
        </w:rPr>
        <w:t>(QMTH)</w:t>
      </w:r>
      <w:r w:rsidRPr="00CE0311">
        <w:rPr>
          <w:rFonts w:ascii="Calibri" w:hAnsi="Calibri" w:cs="Arial"/>
          <w:szCs w:val="18"/>
          <w:rtl/>
        </w:rPr>
        <w:t xml:space="preserve"> إذا كان </w:t>
      </w:r>
      <w:r w:rsidRPr="00CE0311">
        <w:rPr>
          <w:rFonts w:ascii="Calibri" w:hAnsi="Calibri" w:cs="Arial"/>
          <w:szCs w:val="18"/>
        </w:rPr>
        <w:t>QMTH</w:t>
      </w:r>
      <w:r w:rsidRPr="00CE0311">
        <w:rPr>
          <w:rFonts w:ascii="Calibri" w:hAnsi="Calibri" w:cs="Arial"/>
          <w:szCs w:val="18"/>
          <w:rtl/>
        </w:rPr>
        <w:t xml:space="preserve"> يستخدم موفرًا مدرجًا كموفر مركز بيانات، حيث إن هذه الشروط محددة في </w:t>
      </w:r>
      <w:hyperlink r:id="rId63" w:history="1">
        <w:r w:rsidRPr="00CE0311">
          <w:rPr>
            <w:rStyle w:val="Hyperlink"/>
            <w:rFonts w:ascii="Calibri" w:hAnsi="Calibri" w:cs="Arial"/>
            <w:szCs w:val="18"/>
            <w:rtl/>
          </w:rPr>
          <w:t>شروط المنتج</w:t>
        </w:r>
      </w:hyperlink>
      <w:r w:rsidRPr="00CE0311">
        <w:rPr>
          <w:rFonts w:ascii="Calibri" w:hAnsi="Calibri" w:cs="Arial"/>
          <w:szCs w:val="18"/>
          <w:rtl/>
        </w:rPr>
        <w:t xml:space="preserve">. يمكنك العثور على شروط المنتج على الموقع </w:t>
      </w:r>
      <w:hyperlink r:id="rId64" w:history="1">
        <w:r w:rsidRPr="00CE0311">
          <w:rPr>
            <w:rStyle w:val="Hyperlink"/>
            <w:rFonts w:ascii="Calibri" w:hAnsi="Calibri" w:cs="Arial"/>
            <w:szCs w:val="18"/>
            <w:lang w:bidi=""/>
          </w:rPr>
          <w:t>http://go.microsoft.com/?linkid=9839207</w:t>
        </w:r>
      </w:hyperlink>
      <w:r w:rsidRPr="00CE0311">
        <w:rPr>
          <w:rFonts w:ascii="Calibri" w:hAnsi="Calibri" w:cs="Arial"/>
          <w:szCs w:val="18"/>
          <w:rtl/>
        </w:rPr>
        <w:t xml:space="preserve">. تتوفر قائمة بشركاء الاستضافة متعددي المؤسسات المؤهلين ومتطلبات النشر الإضافية على موقع </w:t>
      </w:r>
      <w:r w:rsidRPr="00CE0311">
        <w:rPr>
          <w:rFonts w:ascii="Calibri" w:hAnsi="Calibri" w:cs="Arial"/>
          <w:szCs w:val="18"/>
        </w:rPr>
        <w:t>www.office.com/sca</w:t>
      </w:r>
      <w:r w:rsidRPr="00CE0311">
        <w:rPr>
          <w:rFonts w:ascii="Calibri" w:hAnsi="Calibri" w:cs="Arial"/>
          <w:szCs w:val="18"/>
          <w:rtl/>
        </w:rPr>
        <w:t>.</w:t>
      </w:r>
    </w:p>
    <w:p w14:paraId="0B3258AA" w14:textId="7A037AD4" w:rsidR="003117D0" w:rsidRPr="00CE0311" w:rsidRDefault="002111C1" w:rsidP="002111C1">
      <w:pPr>
        <w:pStyle w:val="ProductList-Body"/>
        <w:spacing w:before="40"/>
        <w:rPr>
          <w:rFonts w:ascii="Calibri" w:hAnsi="Calibri" w:cs="Arial"/>
        </w:rPr>
      </w:pPr>
      <w:r w:rsidRPr="00CE0311">
        <w:rPr>
          <w:rFonts w:ascii="Calibri" w:hAnsi="Calibri" w:cs="Arial"/>
          <w:szCs w:val="18"/>
          <w:rtl/>
        </w:rPr>
        <w:t xml:space="preserve">يتعين على العميل توصيل كل بيئة نظام تشغيل مثبت عليها البرنامج بالإنترنت مرة واحدة على الأقل كل </w:t>
      </w:r>
      <w:r w:rsidRPr="00CE0311">
        <w:rPr>
          <w:rFonts w:ascii="Calibri" w:hAnsi="Calibri" w:cs="Arial"/>
          <w:szCs w:val="18"/>
          <w:lang w:bidi=""/>
        </w:rPr>
        <w:t>90</w:t>
      </w:r>
      <w:r w:rsidRPr="00CE0311">
        <w:rPr>
          <w:rFonts w:ascii="Calibri" w:hAnsi="Calibri" w:cs="Arial"/>
          <w:szCs w:val="18"/>
          <w:rtl/>
        </w:rPr>
        <w:t xml:space="preserve"> يومًا، وإلا، فقد تتأثر وظائف البرنامج سلبًا بذلك</w:t>
      </w:r>
      <w:r w:rsidR="003117D0" w:rsidRPr="00CE0311">
        <w:rPr>
          <w:rFonts w:ascii="Calibri" w:hAnsi="Calibri" w:cs="Arial"/>
          <w:szCs w:val="18"/>
          <w:rtl/>
        </w:rPr>
        <w:t>.</w:t>
      </w:r>
    </w:p>
    <w:p w14:paraId="4508BFB5" w14:textId="77777777" w:rsidR="003779DD" w:rsidRDefault="003779DD" w:rsidP="003117D0">
      <w:pPr>
        <w:pStyle w:val="ProductList-Body"/>
        <w:rPr>
          <w:rFonts w:ascii="Calibri" w:hAnsi="Calibri" w:cs="Calibri"/>
          <w:b/>
          <w:bCs/>
          <w:color w:val="00188F"/>
          <w:szCs w:val="18"/>
          <w:rtl/>
        </w:rPr>
      </w:pPr>
    </w:p>
    <w:p w14:paraId="5B8A246F" w14:textId="77424973" w:rsidR="00FB5449" w:rsidRPr="00BE12C5" w:rsidRDefault="00FB5449" w:rsidP="003117D0">
      <w:pPr>
        <w:pStyle w:val="ProductList-Body"/>
        <w:rPr>
          <w:rFonts w:ascii="Calibri" w:hAnsi="Calibri" w:cs="Calibri"/>
          <w:b/>
          <w:bCs/>
          <w:color w:val="00188F"/>
          <w:szCs w:val="18"/>
        </w:rPr>
      </w:pPr>
      <w:r w:rsidRPr="00BE12C5">
        <w:rPr>
          <w:rFonts w:ascii="Calibri" w:hAnsi="Calibri" w:cs="Calibri"/>
          <w:b/>
          <w:bCs/>
          <w:color w:val="00188F"/>
          <w:szCs w:val="18"/>
          <w:rtl/>
        </w:rPr>
        <w:t>الهاتف الذكي والأجهزة اللوحية</w:t>
      </w:r>
    </w:p>
    <w:p w14:paraId="3C3D8185" w14:textId="77777777" w:rsidR="003779DD" w:rsidRPr="00EC1C72" w:rsidRDefault="003779DD" w:rsidP="003779DD">
      <w:pPr>
        <w:pStyle w:val="ProductList-Body"/>
        <w:rPr>
          <w:rFonts w:ascii="Calibri" w:hAnsi="Calibri" w:cs="Arial"/>
          <w:szCs w:val="18"/>
        </w:rPr>
      </w:pPr>
      <w:bookmarkStart w:id="139" w:name="_Hlk46911206"/>
      <w:r w:rsidRPr="00EC1C72">
        <w:rPr>
          <w:rFonts w:ascii="Calibri" w:hAnsi="Calibri" w:cs="Arial"/>
          <w:szCs w:val="18"/>
          <w:rtl/>
        </w:rPr>
        <w:t xml:space="preserve">يجوز لكل مستخدم يقوم العميل بتعيين ترخيص اشتراك مستخدم تطبيقات </w:t>
      </w:r>
      <w:r w:rsidRPr="00EC1C72">
        <w:rPr>
          <w:rFonts w:ascii="Calibri" w:hAnsi="Calibri" w:cs="Arial"/>
          <w:szCs w:val="18"/>
          <w:lang w:bidi=""/>
        </w:rPr>
        <w:t>Microsoft 365 Apps for business</w:t>
      </w:r>
      <w:r w:rsidRPr="00EC1C72">
        <w:rPr>
          <w:rFonts w:ascii="Calibri" w:hAnsi="Calibri" w:cs="Arial"/>
          <w:szCs w:val="18"/>
          <w:rtl/>
        </w:rPr>
        <w:t xml:space="preserve"> أو تطبيقات </w:t>
      </w:r>
      <w:r w:rsidRPr="00EC1C72">
        <w:rPr>
          <w:rFonts w:ascii="Calibri" w:hAnsi="Calibri" w:cs="Arial"/>
          <w:szCs w:val="18"/>
          <w:lang w:bidi=""/>
        </w:rPr>
        <w:t>Microsoft 365 Apps for enterprise</w:t>
      </w:r>
      <w:r w:rsidRPr="00EC1C72">
        <w:rPr>
          <w:rFonts w:ascii="Calibri" w:hAnsi="Calibri" w:cs="Arial"/>
          <w:szCs w:val="18"/>
          <w:rtl/>
        </w:rPr>
        <w:t xml:space="preserve"> له </w:t>
      </w:r>
      <w:r w:rsidRPr="00EC1C72">
        <w:rPr>
          <w:rFonts w:ascii="Calibri" w:hAnsi="Calibri" w:cs="Arial"/>
          <w:szCs w:val="18"/>
        </w:rPr>
        <w:t>(</w:t>
      </w:r>
      <w:proofErr w:type="spellStart"/>
      <w:r w:rsidRPr="00EC1C72">
        <w:rPr>
          <w:rFonts w:ascii="Calibri" w:hAnsi="Calibri" w:cs="Arial"/>
          <w:szCs w:val="18"/>
        </w:rPr>
        <w:t>i</w:t>
      </w:r>
      <w:proofErr w:type="spellEnd"/>
      <w:r w:rsidRPr="00EC1C72">
        <w:rPr>
          <w:rFonts w:ascii="Calibri" w:hAnsi="Calibri" w:cs="Arial"/>
          <w:szCs w:val="18"/>
        </w:rPr>
        <w:t>)</w:t>
      </w:r>
      <w:r w:rsidRPr="00EC1C72">
        <w:rPr>
          <w:rFonts w:ascii="Calibri" w:hAnsi="Calibri" w:cs="Arial"/>
          <w:szCs w:val="18"/>
          <w:rtl/>
        </w:rPr>
        <w:t xml:space="preserve"> استخدام برنامج </w:t>
      </w:r>
      <w:r w:rsidRPr="00EC1C72">
        <w:rPr>
          <w:rFonts w:ascii="Calibri" w:hAnsi="Calibri" w:cs="Arial"/>
          <w:szCs w:val="18"/>
        </w:rPr>
        <w:t>Microsoft Office</w:t>
      </w:r>
      <w:r w:rsidRPr="00EC1C72">
        <w:rPr>
          <w:rFonts w:ascii="Calibri" w:hAnsi="Calibri" w:cs="Arial"/>
          <w:szCs w:val="18"/>
          <w:rtl/>
        </w:rPr>
        <w:t xml:space="preserve"> المخصص للأجهزة المحمولة لأغراض تجارية </w:t>
      </w:r>
      <w:r w:rsidRPr="00EC1C72">
        <w:rPr>
          <w:rFonts w:ascii="Calibri" w:hAnsi="Calibri" w:cs="Arial"/>
          <w:szCs w:val="18"/>
        </w:rPr>
        <w:t>(ii)</w:t>
      </w:r>
      <w:r w:rsidRPr="00EC1C72">
        <w:rPr>
          <w:rFonts w:ascii="Calibri" w:hAnsi="Calibri" w:cs="Arial"/>
          <w:szCs w:val="18"/>
          <w:rtl/>
        </w:rPr>
        <w:t xml:space="preserve"> وتسجيل الدخول إلى </w:t>
      </w:r>
      <w:r w:rsidRPr="00EC1C72">
        <w:rPr>
          <w:rFonts w:ascii="Calibri" w:hAnsi="Calibri" w:cs="Arial"/>
          <w:szCs w:val="18"/>
        </w:rPr>
        <w:t>Microsoft Office</w:t>
      </w:r>
      <w:r w:rsidRPr="00EC1C72">
        <w:rPr>
          <w:rFonts w:ascii="Calibri" w:hAnsi="Calibri" w:cs="Arial"/>
          <w:szCs w:val="18"/>
          <w:rtl/>
        </w:rPr>
        <w:t xml:space="preserve"> من خلال حساب العمل أو الحساب المدرسي على عدد يصل إلى خمسة هواتف ذكية وخمسة أجهزة لوحية.</w:t>
      </w:r>
    </w:p>
    <w:p w14:paraId="1E9E9772" w14:textId="77777777" w:rsidR="003779DD" w:rsidRPr="00FB45EF" w:rsidRDefault="003779DD" w:rsidP="003779DD">
      <w:pPr>
        <w:pStyle w:val="ProductList-Body"/>
        <w:rPr>
          <w:rFonts w:ascii="Calibri" w:hAnsi="Calibri" w:cs="Arial"/>
          <w:szCs w:val="18"/>
        </w:rPr>
      </w:pPr>
    </w:p>
    <w:p w14:paraId="5DA49974" w14:textId="63AA1D93" w:rsidR="00FB5449" w:rsidRPr="003779DD" w:rsidRDefault="003779DD" w:rsidP="00FB5449">
      <w:pPr>
        <w:pStyle w:val="ProductList-Body"/>
        <w:rPr>
          <w:rFonts w:ascii="Calibri" w:hAnsi="Calibri" w:cs="Arial"/>
          <w:szCs w:val="18"/>
        </w:rPr>
      </w:pPr>
      <w:bookmarkStart w:id="140" w:name="_Hlk43299975"/>
      <w:r w:rsidRPr="00EC1C72">
        <w:rPr>
          <w:rFonts w:ascii="Calibri" w:eastAsia="Calibri" w:hAnsi="Calibri" w:cs="Arial"/>
          <w:szCs w:val="18"/>
          <w:rtl/>
        </w:rPr>
        <w:t xml:space="preserve">في حالة استخدام إصدارات من تطبيقات </w:t>
      </w:r>
      <w:r w:rsidRPr="00EC1C72">
        <w:rPr>
          <w:rFonts w:ascii="Calibri" w:eastAsia="Calibri" w:hAnsi="Calibri" w:cs="Arial"/>
          <w:szCs w:val="18"/>
        </w:rPr>
        <w:t>Microsoft Word</w:t>
      </w:r>
      <w:r w:rsidRPr="00EC1C72">
        <w:rPr>
          <w:rFonts w:ascii="Calibri" w:eastAsia="Calibri" w:hAnsi="Calibri" w:cs="Arial"/>
          <w:szCs w:val="18"/>
          <w:rtl/>
        </w:rPr>
        <w:t xml:space="preserve"> و</w:t>
      </w:r>
      <w:r w:rsidRPr="00EC1C72">
        <w:rPr>
          <w:rFonts w:ascii="Calibri" w:eastAsia="Calibri" w:hAnsi="Calibri" w:cs="Arial"/>
          <w:szCs w:val="18"/>
        </w:rPr>
        <w:t>Excel</w:t>
      </w:r>
      <w:r w:rsidRPr="00EC1C72">
        <w:rPr>
          <w:rFonts w:ascii="Calibri" w:eastAsia="Calibri" w:hAnsi="Calibri" w:cs="Arial"/>
          <w:szCs w:val="18"/>
          <w:rtl/>
        </w:rPr>
        <w:t xml:space="preserve"> و</w:t>
      </w:r>
      <w:r w:rsidRPr="00EC1C72">
        <w:rPr>
          <w:rFonts w:ascii="Calibri" w:eastAsia="Calibri" w:hAnsi="Calibri" w:cs="Arial"/>
          <w:szCs w:val="18"/>
        </w:rPr>
        <w:t>PowerPoint</w:t>
      </w:r>
      <w:r w:rsidRPr="00EC1C72">
        <w:rPr>
          <w:rFonts w:ascii="Calibri" w:eastAsia="Calibri" w:hAnsi="Calibri" w:cs="Arial"/>
          <w:szCs w:val="18"/>
          <w:rtl/>
        </w:rPr>
        <w:t xml:space="preserve"> و</w:t>
      </w:r>
      <w:r w:rsidRPr="00EC1C72">
        <w:rPr>
          <w:rFonts w:ascii="Calibri" w:eastAsia="Calibri" w:hAnsi="Calibri" w:cs="Arial"/>
          <w:szCs w:val="18"/>
        </w:rPr>
        <w:t>Outlook</w:t>
      </w:r>
      <w:r w:rsidRPr="00EC1C72">
        <w:rPr>
          <w:rFonts w:ascii="Calibri" w:eastAsia="Calibri" w:hAnsi="Calibri" w:cs="Arial"/>
          <w:szCs w:val="18"/>
          <w:rtl/>
        </w:rPr>
        <w:t xml:space="preserve"> و</w:t>
      </w:r>
      <w:r w:rsidRPr="00EC1C72">
        <w:rPr>
          <w:rFonts w:ascii="Calibri" w:eastAsia="Calibri" w:hAnsi="Calibri" w:cs="Arial"/>
          <w:szCs w:val="18"/>
        </w:rPr>
        <w:t>OneDrive</w:t>
      </w:r>
      <w:r w:rsidRPr="00EC1C72">
        <w:rPr>
          <w:rFonts w:ascii="Calibri" w:eastAsia="Calibri" w:hAnsi="Calibri" w:cs="Arial"/>
          <w:szCs w:val="18"/>
          <w:rtl/>
        </w:rPr>
        <w:t xml:space="preserve"> و</w:t>
      </w:r>
      <w:r w:rsidRPr="00EC1C72">
        <w:rPr>
          <w:rFonts w:ascii="Calibri" w:eastAsia="Calibri" w:hAnsi="Calibri" w:cs="Arial"/>
          <w:szCs w:val="18"/>
        </w:rPr>
        <w:t>Teams</w:t>
      </w:r>
      <w:r w:rsidRPr="00EC1C72">
        <w:rPr>
          <w:rFonts w:ascii="Calibri" w:eastAsia="Calibri" w:hAnsi="Calibri" w:cs="Arial"/>
          <w:szCs w:val="18"/>
          <w:rtl/>
        </w:rPr>
        <w:t xml:space="preserve"> للأجهزة المحمولة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من خلال حساب عمل أو حساب مدرسي للوصول إلى الخدمات عبر الإنترنت التي تخضع لشروط الخدمة عبر الإنترنت </w:t>
      </w:r>
      <w:r w:rsidRPr="00EC1C72">
        <w:rPr>
          <w:rFonts w:ascii="Calibri" w:eastAsia="Calibri" w:hAnsi="Calibri" w:cs="Arial"/>
          <w:szCs w:val="18"/>
        </w:rPr>
        <w:t>(OST)</w:t>
      </w:r>
      <w:r w:rsidRPr="00EC1C72">
        <w:rPr>
          <w:rFonts w:ascii="Calibri" w:eastAsia="Calibri" w:hAnsi="Calibri" w:cs="Arial"/>
          <w:szCs w:val="18"/>
          <w:rtl/>
        </w:rPr>
        <w:t xml:space="preserve">، فإن شروط </w:t>
      </w:r>
      <w:r w:rsidRPr="00EC1C72">
        <w:rPr>
          <w:rFonts w:ascii="Calibri" w:eastAsia="Calibri" w:hAnsi="Calibri" w:cs="Arial"/>
          <w:szCs w:val="18"/>
        </w:rPr>
        <w:t>OST</w:t>
      </w:r>
      <w:r w:rsidRPr="00EC1C72">
        <w:rPr>
          <w:rFonts w:ascii="Calibri" w:eastAsia="Calibri" w:hAnsi="Calibri" w:cs="Arial"/>
          <w:szCs w:val="18"/>
          <w:rtl/>
        </w:rPr>
        <w:t xml:space="preserve"> التي تحكم الخدمة عبر الإنترنت ذات الصلة تنطبق على استخدام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لا تشمل التزامات </w:t>
      </w:r>
      <w:r w:rsidRPr="00EC1C72">
        <w:rPr>
          <w:rFonts w:ascii="Calibri" w:eastAsia="Calibri" w:hAnsi="Calibri" w:cs="Arial"/>
          <w:szCs w:val="18"/>
        </w:rPr>
        <w:t>Microsoft</w:t>
      </w:r>
      <w:r w:rsidRPr="00EC1C72">
        <w:rPr>
          <w:rFonts w:ascii="Calibri" w:eastAsia="Calibri" w:hAnsi="Calibri" w:cs="Arial"/>
          <w:szCs w:val="18"/>
          <w:rtl/>
        </w:rPr>
        <w:t xml:space="preserve"> المرتبطة بتطبيقات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معالجة البيانات والسياسات والممارسات المتعلقة بموفري منصات الأجهزة المحمولة من الأطراف الأخرى، والتي تعمل عليها تطبيقات الأجهزة المحمولة (مثل </w:t>
      </w:r>
      <w:r w:rsidRPr="00EC1C72">
        <w:rPr>
          <w:rFonts w:ascii="Calibri" w:eastAsia="Calibri" w:hAnsi="Calibri" w:cs="Arial"/>
          <w:szCs w:val="18"/>
        </w:rPr>
        <w:t>Apple</w:t>
      </w:r>
      <w:r w:rsidRPr="00EC1C72">
        <w:rPr>
          <w:rFonts w:ascii="Calibri" w:eastAsia="Calibri" w:hAnsi="Calibri" w:cs="Arial"/>
          <w:szCs w:val="18"/>
          <w:rtl/>
        </w:rPr>
        <w:t xml:space="preserve"> و</w:t>
      </w:r>
      <w:r w:rsidRPr="00EC1C72">
        <w:rPr>
          <w:rFonts w:ascii="Calibri" w:eastAsia="Calibri" w:hAnsi="Calibri" w:cs="Arial"/>
          <w:szCs w:val="18"/>
        </w:rPr>
        <w:t>Google</w:t>
      </w:r>
      <w:bookmarkEnd w:id="139"/>
      <w:r w:rsidRPr="00EC1C72">
        <w:rPr>
          <w:rFonts w:ascii="Calibri" w:eastAsia="Calibri" w:hAnsi="Calibri" w:cs="Arial"/>
          <w:szCs w:val="18"/>
          <w:rtl/>
        </w:rPr>
        <w:t>)</w:t>
      </w:r>
      <w:bookmarkEnd w:id="140"/>
      <w:r>
        <w:rPr>
          <w:rFonts w:ascii="Calibri" w:eastAsia="Calibri" w:hAnsi="Calibri" w:cs="Arial" w:hint="cs"/>
          <w:szCs w:val="18"/>
          <w:rtl/>
        </w:rPr>
        <w:t>.</w:t>
      </w:r>
      <w:r w:rsidR="00FB5449" w:rsidRPr="008A411E">
        <w:rPr>
          <w:rFonts w:ascii="Calibri" w:hAnsi="Calibri" w:cs="Calibri"/>
          <w:szCs w:val="18"/>
          <w:rtl/>
        </w:rPr>
        <w:t>.</w:t>
      </w:r>
    </w:p>
    <w:p w14:paraId="0E9FDCE6" w14:textId="77777777" w:rsidR="00FB5449" w:rsidRPr="008A411E" w:rsidRDefault="00FB5449" w:rsidP="00FB5449">
      <w:pPr>
        <w:pStyle w:val="ProductList-Body"/>
        <w:rPr>
          <w:rFonts w:ascii="Calibri" w:hAnsi="Calibri" w:cs="Calibri"/>
          <w:szCs w:val="18"/>
        </w:rPr>
      </w:pPr>
    </w:p>
    <w:p w14:paraId="25EA0A4B" w14:textId="77777777" w:rsidR="00FB5449" w:rsidRPr="00165363" w:rsidRDefault="00FB5449" w:rsidP="00FB5449">
      <w:pPr>
        <w:pStyle w:val="ProductList-Body"/>
        <w:rPr>
          <w:rFonts w:ascii="Calibri" w:hAnsi="Calibri" w:cs="Calibri"/>
          <w:b/>
          <w:bCs/>
          <w:color w:val="00188F"/>
          <w:szCs w:val="18"/>
        </w:rPr>
      </w:pPr>
      <w:r w:rsidRPr="00165363">
        <w:rPr>
          <w:rFonts w:ascii="Calibri" w:hAnsi="Calibri" w:cs="Calibri"/>
          <w:b/>
          <w:bCs/>
          <w:color w:val="00188F"/>
          <w:szCs w:val="18"/>
          <w:rtl/>
        </w:rPr>
        <w:t xml:space="preserve">تسري البنود التالية على تطبيقات </w:t>
      </w:r>
      <w:r w:rsidRPr="00165363">
        <w:rPr>
          <w:rFonts w:ascii="Calibri" w:hAnsi="Calibri" w:cs="Calibri"/>
          <w:b/>
          <w:bCs/>
          <w:color w:val="00188F"/>
          <w:szCs w:val="18"/>
          <w:lang w:bidi="en-US"/>
        </w:rPr>
        <w:t>Microsoft 365 Apps for enterprise</w:t>
      </w:r>
      <w:r w:rsidRPr="00165363">
        <w:rPr>
          <w:rFonts w:ascii="Calibri" w:hAnsi="Calibri" w:cs="Calibri"/>
          <w:b/>
          <w:bCs/>
          <w:color w:val="00188F"/>
          <w:szCs w:val="18"/>
          <w:rtl/>
        </w:rPr>
        <w:t xml:space="preserve"> فقط</w:t>
      </w:r>
    </w:p>
    <w:p w14:paraId="1E99B591" w14:textId="77777777" w:rsidR="00FB5449" w:rsidRPr="000B02EE" w:rsidRDefault="00FB5449" w:rsidP="00FB5449">
      <w:pPr>
        <w:pStyle w:val="ProductList-Body"/>
        <w:ind w:left="180"/>
        <w:rPr>
          <w:rFonts w:ascii="Calibri" w:hAnsi="Calibri" w:cs="Calibri"/>
          <w:b/>
          <w:bCs/>
          <w:color w:val="0072C6"/>
          <w:szCs w:val="18"/>
        </w:rPr>
      </w:pPr>
      <w:r w:rsidRPr="000B02EE">
        <w:rPr>
          <w:rFonts w:ascii="Calibri" w:hAnsi="Calibri" w:cs="Calibri"/>
          <w:b/>
          <w:bCs/>
          <w:color w:val="0072C6"/>
          <w:szCs w:val="18"/>
          <w:rtl/>
        </w:rPr>
        <w:t xml:space="preserve">الاستخدام التجاري لـ </w:t>
      </w:r>
      <w:r w:rsidRPr="000B02EE">
        <w:rPr>
          <w:rFonts w:ascii="Calibri" w:hAnsi="Calibri" w:cs="Calibri"/>
          <w:b/>
          <w:bCs/>
          <w:color w:val="0072C6"/>
          <w:szCs w:val="18"/>
          <w:lang w:bidi="en-US"/>
        </w:rPr>
        <w:t>Office Home &amp; Student 2013 RT</w:t>
      </w:r>
    </w:p>
    <w:p w14:paraId="09D738BF" w14:textId="77777777" w:rsidR="00FB5449" w:rsidRPr="008A411E" w:rsidRDefault="00FB5449" w:rsidP="00FB5449">
      <w:pPr>
        <w:pStyle w:val="ProductList-Body"/>
        <w:ind w:left="180"/>
        <w:rPr>
          <w:rFonts w:ascii="Calibri" w:hAnsi="Calibri" w:cs="Calibri"/>
          <w:szCs w:val="18"/>
        </w:rPr>
      </w:pPr>
      <w:r w:rsidRPr="008A411E">
        <w:rPr>
          <w:rFonts w:ascii="Calibri" w:hAnsi="Calibri" w:cs="Calibri"/>
          <w:szCs w:val="18"/>
          <w:rtl/>
        </w:rPr>
        <w:t xml:space="preserve">إن الاستخدام أو القيد التجاري لـ </w:t>
      </w:r>
      <w:r w:rsidRPr="008A411E">
        <w:rPr>
          <w:rFonts w:ascii="Calibri" w:hAnsi="Calibri" w:cs="Calibri"/>
          <w:szCs w:val="18"/>
          <w:lang w:bidi="en-US"/>
        </w:rPr>
        <w:t>Office Home &amp; Student 2013 RT</w:t>
      </w:r>
      <w:r w:rsidRPr="008A411E">
        <w:rPr>
          <w:rFonts w:ascii="Calibri" w:hAnsi="Calibri" w:cs="Calibri"/>
          <w:szCs w:val="18"/>
          <w:rtl/>
        </w:rPr>
        <w:t xml:space="preserve"> يتم التنازل عنه لصالح كل ‏</w:t>
      </w:r>
      <w:dir w:val="rtl">
        <w:r w:rsidRPr="008A411E">
          <w:rPr>
            <w:rFonts w:ascii="Calibri" w:hAnsi="Calibri" w:cs="Calibri"/>
            <w:szCs w:val="18"/>
            <w:rtl/>
          </w:rPr>
          <w:t xml:space="preserve">ترخيص اشتراك للمستخدم لـ </w:t>
        </w:r>
        <w:r w:rsidRPr="008A411E">
          <w:rPr>
            <w:rFonts w:ascii="Calibri" w:hAnsi="Calibri" w:cs="Calibri"/>
            <w:szCs w:val="18"/>
            <w:lang w:bidi="en-US"/>
          </w:rPr>
          <w:t>Microsoft 365 Apps for enterprise</w:t>
        </w:r>
        <w:r w:rsidRPr="008A411E">
          <w:rPr>
            <w:rFonts w:ascii="Calibri" w:hAnsi="Calibri" w:cs="Calibri"/>
            <w:szCs w:val="18"/>
            <w:rtl/>
          </w:rPr>
          <w:t xml:space="preserve">. باستثناء ما ينص عليه في هذا القسم، ستُحكم الشروط المقدمة مع ترخيص </w:t>
        </w:r>
        <w:r w:rsidRPr="008A411E">
          <w:rPr>
            <w:rFonts w:ascii="Calibri" w:hAnsi="Calibri" w:cs="Calibri"/>
            <w:szCs w:val="18"/>
            <w:lang w:bidi="en-US"/>
          </w:rPr>
          <w:t>Office Home &amp; Student 2013 RT</w:t>
        </w:r>
        <w:r w:rsidRPr="008A411E">
          <w:rPr>
            <w:rFonts w:ascii="Calibri" w:hAnsi="Calibri" w:cs="Calibri"/>
            <w:szCs w:val="18"/>
            <w:rtl/>
          </w:rPr>
          <w:t>.</w:t>
        </w:r>
        <w:r w:rsidRPr="008A411E">
          <w:rPr>
            <w:rFonts w:ascii="Calibri" w:hAnsi="Calibri" w:cs="Calibri"/>
            <w:szCs w:val="18"/>
          </w:rPr>
          <w:t>‬</w:t>
        </w:r>
        <w:r w:rsidRPr="008A411E">
          <w:rPr>
            <w:rFonts w:ascii="Calibri" w:hAnsi="Calibri" w:cs="Calibri"/>
            <w:szCs w:val="18"/>
          </w:rPr>
          <w:t>‬</w:t>
        </w:r>
        <w:r>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20A8AC4A" w14:textId="77777777" w:rsidR="00FB5449" w:rsidRPr="008A411E" w:rsidRDefault="00FB5449" w:rsidP="00FB5449">
      <w:pPr>
        <w:pStyle w:val="ProductList-Body"/>
        <w:ind w:left="180"/>
        <w:rPr>
          <w:rFonts w:ascii="Calibri" w:hAnsi="Calibri" w:cs="Calibri"/>
          <w:szCs w:val="18"/>
        </w:rPr>
      </w:pPr>
    </w:p>
    <w:p w14:paraId="01E64F81" w14:textId="77777777" w:rsidR="00FB5449" w:rsidRPr="008A411E" w:rsidRDefault="00FB5449" w:rsidP="00FB5449">
      <w:pPr>
        <w:pStyle w:val="ProductList-Body"/>
        <w:ind w:left="180"/>
        <w:rPr>
          <w:rFonts w:ascii="Calibri" w:hAnsi="Calibri" w:cs="Calibri"/>
          <w:b/>
          <w:color w:val="0072C6"/>
          <w:szCs w:val="18"/>
        </w:rPr>
      </w:pPr>
      <w:r w:rsidRPr="008A411E">
        <w:rPr>
          <w:rFonts w:ascii="Calibri" w:hAnsi="Calibri" w:cs="Calibri"/>
          <w:b/>
          <w:color w:val="0072C6"/>
          <w:szCs w:val="18"/>
        </w:rPr>
        <w:t>Office Online Server</w:t>
      </w:r>
    </w:p>
    <w:p w14:paraId="71A22C8A" w14:textId="7B84B950" w:rsidR="00271962" w:rsidRPr="00FB5449" w:rsidRDefault="00FB5449" w:rsidP="0044345E">
      <w:pPr>
        <w:pStyle w:val="ProductList-Body"/>
        <w:keepNext/>
        <w:ind w:left="187"/>
        <w:rPr>
          <w:rFonts w:ascii="Calibri" w:hAnsi="Calibri" w:cs="Calibri"/>
        </w:rPr>
      </w:pPr>
      <w:r w:rsidRPr="00FB5449">
        <w:rPr>
          <w:rFonts w:ascii="Calibri" w:hAnsi="Calibri" w:cs="Calibri"/>
          <w:szCs w:val="18"/>
          <w:rtl/>
        </w:rPr>
        <w:t xml:space="preserve">لكل اشتراك </w:t>
      </w:r>
      <w:r w:rsidRPr="00FB5449">
        <w:rPr>
          <w:rFonts w:ascii="Calibri" w:hAnsi="Calibri" w:cs="Calibri"/>
          <w:szCs w:val="18"/>
          <w:lang w:bidi="en-US"/>
        </w:rPr>
        <w:t>Microsoft 365 Apps for enterprise</w:t>
      </w:r>
      <w:r w:rsidRPr="00FB5449">
        <w:rPr>
          <w:rFonts w:ascii="Calibri" w:hAnsi="Calibri" w:cs="Calibri"/>
          <w:szCs w:val="18"/>
          <w:rtl/>
        </w:rPr>
        <w:t xml:space="preserve">، يجوز للعميل تثبيت أي عدد من النسخ من </w:t>
      </w:r>
      <w:r w:rsidRPr="00FB5449">
        <w:rPr>
          <w:rFonts w:ascii="Calibri" w:hAnsi="Calibri" w:cs="Calibri"/>
          <w:szCs w:val="18"/>
        </w:rPr>
        <w:t>Office Online Server</w:t>
      </w:r>
      <w:r w:rsidRPr="00FB5449">
        <w:rPr>
          <w:rFonts w:ascii="Calibri" w:hAnsi="Calibri" w:cs="Calibri"/>
          <w:szCs w:val="18"/>
          <w:rtl/>
        </w:rPr>
        <w:t xml:space="preserve"> على أي خادم مخصص لاستخدام العميل. </w:t>
      </w:r>
      <w:bookmarkStart w:id="141" w:name="_Hlk19132461"/>
      <w:r w:rsidRPr="00FB5449">
        <w:rPr>
          <w:rFonts w:ascii="Calibri" w:hAnsi="Calibri" w:cs="Calibri"/>
          <w:szCs w:val="18"/>
          <w:rtl/>
        </w:rPr>
        <w:t xml:space="preserve">ويخضع أي خادم مخصص يديره أو يتحكم به أي كيان بخلاف العميل أو شركاته التابعة لبند "إدارة تعهيد البرمجيات" الوارد في </w:t>
      </w:r>
      <w:hyperlink r:id="rId65" w:history="1">
        <w:r w:rsidRPr="00FB5449">
          <w:rPr>
            <w:rStyle w:val="Hyperlink"/>
            <w:rFonts w:ascii="Calibri" w:hAnsi="Calibri" w:cs="Calibri"/>
            <w:szCs w:val="18"/>
            <w:rtl/>
          </w:rPr>
          <w:t>شروط المنتج</w:t>
        </w:r>
      </w:hyperlink>
      <w:r w:rsidRPr="00FB5449">
        <w:rPr>
          <w:rFonts w:ascii="Calibri" w:hAnsi="Calibri" w:cs="Calibri"/>
          <w:szCs w:val="18"/>
          <w:rtl/>
        </w:rPr>
        <w:t xml:space="preserve">. </w:t>
      </w:r>
      <w:bookmarkEnd w:id="141"/>
      <w:r w:rsidRPr="00FB5449">
        <w:rPr>
          <w:rFonts w:ascii="Calibri" w:hAnsi="Calibri" w:cs="Calibri"/>
          <w:szCs w:val="18"/>
          <w:rtl/>
        </w:rPr>
        <w:t xml:space="preserve">يجوز لكل مستخدم من مستخدمي </w:t>
      </w:r>
      <w:r w:rsidRPr="00FB5449">
        <w:rPr>
          <w:rFonts w:ascii="Calibri" w:hAnsi="Calibri" w:cs="Calibri"/>
          <w:szCs w:val="18"/>
          <w:lang w:bidi="en-US"/>
        </w:rPr>
        <w:t xml:space="preserve">Microsoft 365 </w:t>
      </w:r>
      <w:r w:rsidRPr="00FB5449">
        <w:rPr>
          <w:rFonts w:ascii="Calibri" w:hAnsi="Calibri" w:cs="Calibri"/>
          <w:szCs w:val="18"/>
          <w:lang w:bidi="en-US"/>
        </w:rPr>
        <w:lastRenderedPageBreak/>
        <w:t>Apps for enterprise</w:t>
      </w:r>
      <w:r w:rsidRPr="00FB5449">
        <w:rPr>
          <w:rFonts w:ascii="Calibri" w:hAnsi="Calibri" w:cs="Calibri"/>
          <w:szCs w:val="18"/>
          <w:rtl/>
        </w:rPr>
        <w:t xml:space="preserve"> استخدام برنامج </w:t>
      </w:r>
      <w:r w:rsidRPr="00FB5449">
        <w:rPr>
          <w:rFonts w:ascii="Calibri" w:hAnsi="Calibri" w:cs="Calibri"/>
          <w:szCs w:val="18"/>
        </w:rPr>
        <w:t>Office Online Server</w:t>
      </w:r>
      <w:r w:rsidRPr="00FB5449">
        <w:rPr>
          <w:rFonts w:ascii="Calibri" w:hAnsi="Calibri" w:cs="Calibri"/>
          <w:szCs w:val="18"/>
          <w:rtl/>
        </w:rPr>
        <w:t xml:space="preserve">. لا تنطبق نصوص هذا البند على العملاء المرخصين لهذا المنتج بموجب اتفاقية </w:t>
      </w:r>
      <w:r w:rsidRPr="00FB5449">
        <w:rPr>
          <w:rFonts w:ascii="Calibri" w:hAnsi="Calibri" w:cs="Calibri"/>
          <w:szCs w:val="18"/>
        </w:rPr>
        <w:t>Microsoft Online Subscription</w:t>
      </w:r>
      <w:r w:rsidRPr="00FB5449">
        <w:rPr>
          <w:rFonts w:ascii="Calibri" w:hAnsi="Calibri" w:cs="Calibri"/>
          <w:szCs w:val="18"/>
          <w:rtl/>
        </w:rPr>
        <w:t xml:space="preserve"> أو اتفاقية </w:t>
      </w:r>
      <w:r w:rsidRPr="00FB5449">
        <w:rPr>
          <w:rFonts w:ascii="Calibri" w:hAnsi="Calibri" w:cs="Calibri"/>
          <w:szCs w:val="18"/>
        </w:rPr>
        <w:t>Microsoft Cloud</w:t>
      </w:r>
      <w:r w:rsidRPr="00FB5449">
        <w:rPr>
          <w:rFonts w:ascii="Calibri" w:hAnsi="Calibri" w:cs="Calibri"/>
          <w:szCs w:val="18"/>
          <w:rtl/>
        </w:rPr>
        <w:t xml:space="preserve"> أو اتفاقية </w:t>
      </w:r>
      <w:r w:rsidRPr="00FB5449">
        <w:rPr>
          <w:rFonts w:ascii="Calibri" w:hAnsi="Calibri" w:cs="Calibri"/>
          <w:szCs w:val="18"/>
        </w:rPr>
        <w:t>Microsoft Customer</w:t>
      </w:r>
      <w:r w:rsidRPr="00FB5449">
        <w:rPr>
          <w:rFonts w:ascii="Calibri" w:hAnsi="Calibri" w:cs="Calibri"/>
          <w:szCs w:val="18"/>
          <w:rtl/>
        </w:rPr>
        <w:t xml:space="preserve"> أو غيرها من اتفاقيات </w:t>
      </w:r>
      <w:r w:rsidRPr="00FB5449">
        <w:rPr>
          <w:rFonts w:ascii="Calibri" w:hAnsi="Calibri" w:cs="Calibri"/>
          <w:szCs w:val="18"/>
        </w:rPr>
        <w:t>Microsoft</w:t>
      </w:r>
      <w:r w:rsidRPr="00FB5449">
        <w:rPr>
          <w:rFonts w:ascii="Calibri" w:hAnsi="Calibri" w:cs="Calibri"/>
          <w:szCs w:val="18"/>
          <w:rtl/>
        </w:rPr>
        <w:t xml:space="preserve"> التي تغطي الخدمات عبر الإنترنت فقط</w:t>
      </w:r>
      <w:r w:rsidR="00271962" w:rsidRPr="00FB5449">
        <w:rPr>
          <w:rFonts w:ascii="Calibri" w:hAnsi="Calibri" w:cs="Calibri"/>
          <w:rtl/>
        </w:rPr>
        <w:t>.</w:t>
      </w:r>
    </w:p>
    <w:p w14:paraId="495E62C2"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42" w:name="_Toc52182081"/>
      <w:r w:rsidRPr="00EF30C3">
        <w:rPr>
          <w:rFonts w:cs="Arial"/>
        </w:rPr>
        <w:t xml:space="preserve">Office </w:t>
      </w:r>
      <w:r w:rsidR="008A51D9" w:rsidRPr="006B509F">
        <w:rPr>
          <w:rFonts w:ascii="Calibri Light" w:hAnsi="Calibri Light" w:cs="Calibri Light"/>
          <w:szCs w:val="28"/>
        </w:rPr>
        <w:t>for the web</w:t>
      </w:r>
      <w:bookmarkEnd w:id="142"/>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44345E">
      <w:pPr>
        <w:pStyle w:val="ProductList-Body"/>
        <w:tabs>
          <w:tab w:val="clear" w:pos="158"/>
          <w:tab w:val="left" w:pos="180"/>
        </w:tabs>
        <w:rPr>
          <w:rFonts w:cs="Arial"/>
          <w:szCs w:val="18"/>
        </w:rPr>
      </w:pPr>
    </w:p>
    <w:p w14:paraId="2EC44286" w14:textId="77777777" w:rsidR="00976EB6" w:rsidRPr="00302FC0" w:rsidRDefault="00976EB6" w:rsidP="0044345E">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44345E">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43" w:name="_Toc52182082"/>
      <w:r w:rsidR="005B7124" w:rsidRPr="00EF30C3">
        <w:rPr>
          <w:rFonts w:cs="Arial"/>
        </w:rPr>
        <w:t>OneDrive for Business</w:t>
      </w:r>
      <w:bookmarkEnd w:id="143"/>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44" w:name="_Toc6563833"/>
      <w:bookmarkStart w:id="145" w:name="_Toc21617054"/>
      <w:bookmarkStart w:id="146" w:name="_Toc52182083"/>
      <w:bookmarkStart w:id="147" w:name="ProjectOnline"/>
      <w:r w:rsidRPr="00EF6975">
        <w:rPr>
          <w:rFonts w:cstheme="majorHAnsi"/>
        </w:rPr>
        <w:t>Project</w:t>
      </w:r>
      <w:bookmarkEnd w:id="144"/>
      <w:bookmarkEnd w:id="145"/>
      <w:bookmarkEnd w:id="146"/>
    </w:p>
    <w:bookmarkEnd w:id="147"/>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66"/>
          <w:footerReference w:type="first" r:id="rId67"/>
          <w:type w:val="continuous"/>
          <w:pgSz w:w="12240" w:h="15840"/>
          <w:pgMar w:top="1440" w:right="720" w:bottom="1440" w:left="720" w:header="720" w:footer="720" w:gutter="0"/>
          <w:cols w:space="720"/>
          <w:titlePg/>
          <w:bidi/>
          <w:docGrid w:linePitch="360"/>
        </w:sectPr>
      </w:pPr>
    </w:p>
    <w:p w14:paraId="5F3FC2B1" w14:textId="10D786C2"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68"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69"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r w:rsidR="008E5863">
        <w:fldChar w:fldCharType="begin"/>
      </w:r>
      <w:r w:rsidR="008E5863">
        <w:instrText xml:space="preserve"> HYPERLINK "http://www.office.com/sca" </w:instrText>
      </w:r>
      <w:r w:rsidR="008E5863">
        <w:fldChar w:fldCharType="separate"/>
      </w:r>
      <w:r w:rsidRPr="00EA2413">
        <w:rPr>
          <w:rFonts w:ascii="Calibri" w:eastAsia="Calibri" w:hAnsi="Calibri" w:cs="Arial"/>
          <w:color w:val="0563C1"/>
          <w:sz w:val="18"/>
          <w:szCs w:val="18"/>
          <w:u w:val="single"/>
        </w:rPr>
        <w:t>www.office.com/sca</w:t>
      </w:r>
      <w:r w:rsidR="008E5863">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658FFD49"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w:t>
      </w:r>
    </w:p>
    <w:p w14:paraId="10B1BBCD" w14:textId="2D766E63" w:rsidR="005277DB" w:rsidRPr="00330CE5" w:rsidRDefault="00931872"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3779DD">
      <w:pPr>
        <w:pStyle w:val="ProductList-Offering2Heading"/>
        <w:outlineLvl w:val="2"/>
        <w:rPr>
          <w:szCs w:val="28"/>
        </w:rPr>
      </w:pPr>
      <w:r w:rsidRPr="002B2F18">
        <w:rPr>
          <w:szCs w:val="28"/>
          <w:rtl/>
        </w:rPr>
        <w:tab/>
      </w:r>
      <w:bookmarkStart w:id="148" w:name="_Toc524436952"/>
      <w:bookmarkStart w:id="149" w:name="_Toc523239324"/>
      <w:bookmarkStart w:id="150" w:name="_Toc52182084"/>
      <w:r w:rsidRPr="002B2F18">
        <w:rPr>
          <w:szCs w:val="28"/>
        </w:rPr>
        <w:t>SharePoint Online</w:t>
      </w:r>
      <w:bookmarkEnd w:id="148"/>
      <w:bookmarkEnd w:id="149"/>
      <w:bookmarkEnd w:id="150"/>
    </w:p>
    <w:p w14:paraId="0FE28C21" w14:textId="77777777" w:rsidR="00112A27" w:rsidRPr="002B2F18" w:rsidRDefault="00112A27" w:rsidP="003117D0">
      <w:pPr>
        <w:pStyle w:val="ProductList-Offering1"/>
        <w:ind w:left="0"/>
        <w:sectPr w:rsidR="00112A27" w:rsidRPr="002B2F18" w:rsidSect="00E275D6">
          <w:footerReference w:type="default" r:id="rId70"/>
          <w:footerReference w:type="first" r:id="rId71"/>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B81D02">
      <w:pPr>
        <w:pStyle w:val="ProductList-Body"/>
        <w:tabs>
          <w:tab w:val="clear" w:pos="158"/>
          <w:tab w:val="left" w:pos="180"/>
        </w:tabs>
        <w:ind w:left="187"/>
        <w:rPr>
          <w:rFonts w:cs="Arial"/>
          <w:bCs/>
          <w:szCs w:val="18"/>
        </w:rPr>
      </w:pPr>
      <w:r w:rsidRPr="00EF30C3">
        <w:rPr>
          <w:rFonts w:cs="Arial"/>
          <w:b/>
          <w:bCs/>
          <w:color w:val="0072C6"/>
          <w:szCs w:val="18"/>
          <w:rtl/>
        </w:rPr>
        <w:t>التخزين</w:t>
      </w:r>
    </w:p>
    <w:p w14:paraId="3A8C6F55" w14:textId="0020583D" w:rsidR="00ED50E6" w:rsidRPr="00EF30C3" w:rsidRDefault="001A19E0" w:rsidP="007867C0">
      <w:pPr>
        <w:pStyle w:val="ProductList-Body"/>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11C63353" w14:textId="77777777" w:rsidR="0053051F" w:rsidRDefault="0053051F" w:rsidP="008B4B1B">
      <w:pPr>
        <w:pStyle w:val="ProductList-Body"/>
        <w:tabs>
          <w:tab w:val="clear" w:pos="158"/>
          <w:tab w:val="left" w:pos="180"/>
        </w:tabs>
        <w:rPr>
          <w:rFonts w:cs="Arial"/>
          <w:b/>
          <w:bCs/>
          <w:color w:val="00188F"/>
          <w:szCs w:val="18"/>
          <w:rtl/>
        </w:rPr>
      </w:pPr>
    </w:p>
    <w:p w14:paraId="5240EB9E" w14:textId="002475C2" w:rsidR="00974EAE" w:rsidRPr="00EF30C3" w:rsidRDefault="001A19E0" w:rsidP="0044345E">
      <w:pPr>
        <w:pStyle w:val="ProductList-Body"/>
        <w:keepNext/>
        <w:tabs>
          <w:tab w:val="clear" w:pos="158"/>
          <w:tab w:val="left" w:pos="180"/>
        </w:tabs>
        <w:rPr>
          <w:rFonts w:cs="Arial"/>
          <w:bCs/>
          <w:szCs w:val="18"/>
        </w:rPr>
      </w:pPr>
      <w:r w:rsidRPr="00EF30C3">
        <w:rPr>
          <w:rFonts w:cs="Arial"/>
          <w:b/>
          <w:bCs/>
          <w:color w:val="00188F"/>
          <w:szCs w:val="18"/>
          <w:rtl/>
        </w:rPr>
        <w:lastRenderedPageBreak/>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41F3FEBB" w:rsidR="001A19E0" w:rsidRDefault="001A19E0" w:rsidP="008B4B1B">
      <w:pPr>
        <w:pStyle w:val="ProductList-Body"/>
        <w:tabs>
          <w:tab w:val="clear" w:pos="158"/>
          <w:tab w:val="left" w:pos="180"/>
        </w:tabs>
        <w:rPr>
          <w:rFonts w:cs="Arial"/>
          <w:szCs w:val="18"/>
          <w:rtl/>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76D15320" w14:textId="77777777" w:rsidR="00FB5449" w:rsidRPr="00EF30C3" w:rsidRDefault="00931872" w:rsidP="00FB544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FB5449" w:rsidRPr="00EF30C3">
          <w:rPr>
            <w:rStyle w:val="Hyperlink"/>
            <w:rFonts w:ascii="Calibri" w:hAnsi="Calibri" w:cs="Arial"/>
            <w:sz w:val="16"/>
            <w:szCs w:val="16"/>
            <w:rtl/>
          </w:rPr>
          <w:t>جدول المحتويات</w:t>
        </w:r>
      </w:hyperlink>
      <w:r w:rsidR="00FB5449" w:rsidRPr="00EF30C3">
        <w:rPr>
          <w:rFonts w:ascii="Calibri" w:hAnsi="Calibri" w:cs="Arial"/>
          <w:sz w:val="16"/>
          <w:szCs w:val="16"/>
          <w:rtl/>
        </w:rPr>
        <w:t xml:space="preserve"> / </w:t>
      </w:r>
      <w:hyperlink w:anchor="GeneralTerms" w:tooltip="الشروط العامة" w:history="1">
        <w:r w:rsidR="00FB5449" w:rsidRPr="00EF30C3">
          <w:rPr>
            <w:rStyle w:val="Hyperlink"/>
            <w:rFonts w:ascii="Calibri" w:hAnsi="Calibri" w:cs="Arial"/>
            <w:sz w:val="16"/>
            <w:szCs w:val="16"/>
            <w:rtl/>
          </w:rPr>
          <w:t>الشروط العامة</w:t>
        </w:r>
      </w:hyperlink>
    </w:p>
    <w:p w14:paraId="161E24B0" w14:textId="77777777" w:rsidR="00FB5449" w:rsidRPr="00165363" w:rsidRDefault="00FB5449" w:rsidP="0044345E">
      <w:pPr>
        <w:pStyle w:val="ProductList-Offering2Heading"/>
        <w:outlineLvl w:val="2"/>
        <w:rPr>
          <w:rFonts w:cstheme="majorHAnsi"/>
        </w:rPr>
      </w:pPr>
      <w:r w:rsidRPr="00165363">
        <w:rPr>
          <w:rFonts w:cstheme="majorHAnsi"/>
          <w:rtl/>
        </w:rPr>
        <w:tab/>
      </w:r>
      <w:bookmarkStart w:id="151" w:name="WorkplaceAnalytics"/>
      <w:bookmarkStart w:id="152" w:name="_Toc37676506"/>
      <w:bookmarkStart w:id="153" w:name="_Toc52182085"/>
      <w:r w:rsidRPr="00165363">
        <w:rPr>
          <w:rFonts w:cstheme="majorHAnsi"/>
        </w:rPr>
        <w:t>Workplace Analytics</w:t>
      </w:r>
      <w:bookmarkEnd w:id="151"/>
      <w:bookmarkEnd w:id="152"/>
      <w:bookmarkEnd w:id="153"/>
    </w:p>
    <w:p w14:paraId="1D724071"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 xml:space="preserve">اتفاقية شراكة الأعمال الخاصة بقانون </w:t>
      </w:r>
      <w:r w:rsidRPr="00265D26">
        <w:rPr>
          <w:rFonts w:ascii="Calibri" w:hAnsi="Calibri" w:cs="Calibri"/>
          <w:b/>
          <w:bCs/>
          <w:color w:val="00188F"/>
          <w:szCs w:val="18"/>
        </w:rPr>
        <w:t>HIPAA</w:t>
      </w:r>
    </w:p>
    <w:p w14:paraId="431EF3FC"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على الرغم من أن </w:t>
      </w:r>
      <w:r w:rsidRPr="00265D26">
        <w:rPr>
          <w:rFonts w:ascii="Calibri" w:hAnsi="Calibri" w:cs="Calibri"/>
          <w:szCs w:val="18"/>
        </w:rPr>
        <w:t>Workplace Analytics</w:t>
      </w:r>
      <w:r w:rsidRPr="00265D26">
        <w:rPr>
          <w:rFonts w:ascii="Calibri" w:hAnsi="Calibri" w:cs="Calibri"/>
          <w:szCs w:val="18"/>
          <w:rtl/>
        </w:rPr>
        <w:t xml:space="preserve"> غير محدد في اتفاقية شركة الأعمال </w:t>
      </w:r>
      <w:r w:rsidRPr="00265D26">
        <w:rPr>
          <w:rFonts w:ascii="Calibri" w:hAnsi="Calibri" w:cs="Calibri"/>
          <w:szCs w:val="18"/>
        </w:rPr>
        <w:t>(BAA)</w:t>
      </w:r>
      <w:r w:rsidRPr="00265D26">
        <w:rPr>
          <w:rFonts w:ascii="Calibri" w:hAnsi="Calibri" w:cs="Calibri"/>
          <w:szCs w:val="18"/>
          <w:rtl/>
        </w:rPr>
        <w:t xml:space="preserve"> الخاصة بقانون </w:t>
      </w:r>
      <w:r w:rsidRPr="00265D26">
        <w:rPr>
          <w:rFonts w:ascii="Calibri" w:hAnsi="Calibri" w:cs="Calibri"/>
          <w:szCs w:val="18"/>
        </w:rPr>
        <w:t>HIPAA</w:t>
      </w:r>
      <w:r w:rsidRPr="00265D26">
        <w:rPr>
          <w:rFonts w:ascii="Calibri" w:hAnsi="Calibri" w:cs="Calibri"/>
          <w:szCs w:val="18"/>
          <w:rtl/>
        </w:rPr>
        <w:t xml:space="preserve">، إذا كان العميل "كيانًا مشمولاً" أو "شريك أعمال" وأرفق "معلومات صحية محمية" في بيانات العميل حسب التعريف الوارد لهذين المصطلحين في </w:t>
      </w:r>
      <w:r w:rsidRPr="00265D26">
        <w:rPr>
          <w:rFonts w:ascii="Calibri" w:hAnsi="Calibri" w:cs="Calibri"/>
          <w:szCs w:val="18"/>
          <w:lang w:bidi="en-US"/>
        </w:rPr>
        <w:t>CFR § 160.103</w:t>
      </w:r>
      <w:r w:rsidRPr="00265D26">
        <w:rPr>
          <w:rFonts w:ascii="Calibri" w:hAnsi="Calibri" w:cs="Calibri"/>
          <w:szCs w:val="18"/>
          <w:rtl/>
        </w:rPr>
        <w:t xml:space="preserve">، فإن تنفيذ اتفاقية الترخيص المجمع المبرمة مع العميل الخاصة بـ </w:t>
      </w:r>
      <w:r w:rsidRPr="00265D26">
        <w:rPr>
          <w:rFonts w:ascii="Calibri" w:hAnsi="Calibri" w:cs="Calibri"/>
          <w:szCs w:val="18"/>
        </w:rPr>
        <w:t>Workplace Analytics</w:t>
      </w:r>
      <w:r w:rsidRPr="00265D26">
        <w:rPr>
          <w:rFonts w:ascii="Calibri" w:hAnsi="Calibri" w:cs="Calibri"/>
          <w:szCs w:val="18"/>
          <w:rtl/>
        </w:rPr>
        <w:t xml:space="preserve"> يشمل تنفيذ اتفاقية </w:t>
      </w:r>
      <w:r w:rsidRPr="00265D26">
        <w:rPr>
          <w:rFonts w:ascii="Calibri" w:hAnsi="Calibri" w:cs="Calibri"/>
          <w:szCs w:val="18"/>
        </w:rPr>
        <w:t>BAA</w:t>
      </w:r>
      <w:r w:rsidRPr="00265D26">
        <w:rPr>
          <w:rFonts w:ascii="Calibri" w:hAnsi="Calibri" w:cs="Calibri"/>
          <w:szCs w:val="18"/>
          <w:rtl/>
        </w:rPr>
        <w:t xml:space="preserve">، يتوفر النص الكامل لها على </w:t>
      </w:r>
      <w:r w:rsidR="008E5863">
        <w:fldChar w:fldCharType="begin"/>
      </w:r>
      <w:r w:rsidR="008E5863">
        <w:instrText xml:space="preserve"> HYPERLINK "http://aka.ms/BAA" </w:instrText>
      </w:r>
      <w:r w:rsidR="008E5863">
        <w:fldChar w:fldCharType="separate"/>
      </w:r>
      <w:r w:rsidRPr="00265D26">
        <w:rPr>
          <w:rStyle w:val="Hyperlink"/>
          <w:rFonts w:ascii="Calibri" w:hAnsi="Calibri" w:cs="Calibri"/>
          <w:szCs w:val="18"/>
        </w:rPr>
        <w:t>http://aka.ms/BAA</w:t>
      </w:r>
      <w:r w:rsidR="008E5863">
        <w:rPr>
          <w:rStyle w:val="Hyperlink"/>
          <w:rFonts w:ascii="Calibri" w:hAnsi="Calibri" w:cs="Calibri"/>
          <w:szCs w:val="18"/>
        </w:rPr>
        <w:fldChar w:fldCharType="end"/>
      </w:r>
      <w:r w:rsidRPr="00265D26">
        <w:rPr>
          <w:rFonts w:ascii="Calibri" w:hAnsi="Calibri" w:cs="Calibri"/>
          <w:szCs w:val="18"/>
          <w:rtl/>
        </w:rPr>
        <w:t>.</w:t>
      </w:r>
    </w:p>
    <w:p w14:paraId="1582E896" w14:textId="77777777" w:rsidR="00FB5449" w:rsidRPr="00265D26" w:rsidRDefault="00FB5449" w:rsidP="00FB5449">
      <w:pPr>
        <w:pStyle w:val="ProductList-Body"/>
        <w:rPr>
          <w:rFonts w:ascii="Calibri" w:hAnsi="Calibri" w:cs="Calibri"/>
          <w:szCs w:val="18"/>
        </w:rPr>
      </w:pPr>
    </w:p>
    <w:p w14:paraId="5A217465"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عمليات التدقيق الخاصة بالطرف الثالث</w:t>
      </w:r>
    </w:p>
    <w:p w14:paraId="45FA6DFB"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تولت شركة </w:t>
      </w:r>
      <w:r w:rsidRPr="00265D26">
        <w:rPr>
          <w:rFonts w:ascii="Calibri" w:hAnsi="Calibri" w:cs="Calibri"/>
          <w:szCs w:val="18"/>
        </w:rPr>
        <w:t>Microsoft</w:t>
      </w:r>
      <w:r w:rsidRPr="00265D26">
        <w:rPr>
          <w:rFonts w:ascii="Calibri" w:hAnsi="Calibri" w:cs="Calibri"/>
          <w:szCs w:val="18"/>
          <w:rtl/>
        </w:rPr>
        <w:t xml:space="preserve"> وستتولّى تطبيق تدابير فنية وتنظيمية ملائمة والحفاظ عليها بهدف حماية بيانات العميل وبياناته الشخصية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في </w:t>
      </w:r>
      <w:r w:rsidRPr="00265D26">
        <w:rPr>
          <w:rFonts w:ascii="Calibri" w:hAnsi="Calibri" w:cs="Calibri"/>
          <w:szCs w:val="18"/>
        </w:rPr>
        <w:t>Workplace Analytics</w:t>
      </w:r>
      <w:r w:rsidRPr="00265D26">
        <w:rPr>
          <w:rFonts w:ascii="Calibri" w:hAnsi="Calibri" w:cs="Calibri"/>
          <w:szCs w:val="18"/>
          <w:rtl/>
        </w:rPr>
        <w:t xml:space="preserve">. تتوافق هذه التدابير مع المتطلبات المنصوص عليها في </w:t>
      </w:r>
      <w:r w:rsidRPr="00265D26">
        <w:rPr>
          <w:rFonts w:ascii="Calibri" w:hAnsi="Calibri" w:cs="Calibri"/>
          <w:szCs w:val="18"/>
          <w:lang w:bidi="en-US"/>
        </w:rPr>
        <w:t>ISO 27001</w:t>
      </w:r>
      <w:r w:rsidRPr="00265D26">
        <w:rPr>
          <w:rFonts w:ascii="Calibri" w:hAnsi="Calibri" w:cs="Calibri"/>
          <w:szCs w:val="18"/>
          <w:rtl/>
        </w:rPr>
        <w:t xml:space="preserve"> و</w:t>
      </w:r>
      <w:r w:rsidRPr="00265D26">
        <w:rPr>
          <w:rFonts w:ascii="Calibri" w:hAnsi="Calibri" w:cs="Calibri"/>
          <w:szCs w:val="18"/>
          <w:lang w:bidi="en-US"/>
        </w:rPr>
        <w:t>ISO 27002</w:t>
      </w:r>
      <w:r w:rsidRPr="00265D26">
        <w:rPr>
          <w:rFonts w:ascii="Calibri" w:hAnsi="Calibri" w:cs="Calibri"/>
          <w:szCs w:val="18"/>
          <w:rtl/>
        </w:rPr>
        <w:t xml:space="preserve"> و</w:t>
      </w:r>
      <w:r w:rsidRPr="00265D26">
        <w:rPr>
          <w:rFonts w:ascii="Calibri" w:hAnsi="Calibri" w:cs="Calibri"/>
          <w:szCs w:val="18"/>
          <w:lang w:bidi="en-US"/>
        </w:rPr>
        <w:t>ISO 27018</w:t>
      </w:r>
      <w:r w:rsidRPr="00265D26">
        <w:rPr>
          <w:rFonts w:ascii="Calibri" w:hAnsi="Calibri" w:cs="Calibri"/>
          <w:szCs w:val="18"/>
          <w:rtl/>
        </w:rPr>
        <w:t xml:space="preserve">. كما تقوم شركة </w:t>
      </w:r>
      <w:r w:rsidRPr="00265D26">
        <w:rPr>
          <w:rFonts w:ascii="Calibri" w:hAnsi="Calibri" w:cs="Calibri"/>
          <w:szCs w:val="18"/>
        </w:rPr>
        <w:t>Microsoft</w:t>
      </w:r>
      <w:r w:rsidRPr="00265D26">
        <w:rPr>
          <w:rFonts w:ascii="Calibri" w:hAnsi="Calibri" w:cs="Calibri"/>
          <w:szCs w:val="18"/>
          <w:rtl/>
        </w:rPr>
        <w:t xml:space="preserve"> وستقوم بإجراء عمليات تدقيق دورية تتعلق بالأطراف الثالثة للتحقق من الامتثال لتلك المتطلبات، بما يتوافق مع عمليات تدقيق خدمات </w:t>
      </w:r>
      <w:r w:rsidRPr="00265D26">
        <w:rPr>
          <w:rFonts w:ascii="Calibri" w:hAnsi="Calibri" w:cs="Calibri"/>
          <w:szCs w:val="18"/>
          <w:lang w:bidi="en-US"/>
        </w:rPr>
        <w:t>Office 365</w:t>
      </w:r>
      <w:r w:rsidRPr="00265D26">
        <w:rPr>
          <w:rFonts w:ascii="Calibri" w:hAnsi="Calibri" w:cs="Calibri"/>
          <w:szCs w:val="18"/>
          <w:rtl/>
        </w:rPr>
        <w:t>.</w:t>
      </w:r>
    </w:p>
    <w:p w14:paraId="2FB6C87E"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54" w:name="_Toc52182086"/>
      <w:bookmarkStart w:id="155" w:name="OtherOnlineServices"/>
      <w:r w:rsidRPr="00EF30C3">
        <w:rPr>
          <w:rFonts w:cs="Arial"/>
          <w:bCs/>
          <w:szCs w:val="28"/>
          <w:rtl/>
        </w:rPr>
        <w:t>خدمات أخرى عبر الإنترنت</w:t>
      </w:r>
      <w:bookmarkEnd w:id="154"/>
    </w:p>
    <w:p w14:paraId="004C5150" w14:textId="77777777" w:rsidR="00C61A2E" w:rsidRPr="003F6826" w:rsidRDefault="00C61A2E" w:rsidP="00FA2FDF">
      <w:pPr>
        <w:pStyle w:val="ProductList-Offering2Heading"/>
        <w:outlineLvl w:val="2"/>
        <w:rPr>
          <w:szCs w:val="28"/>
          <w:lang w:eastAsia="en-US"/>
        </w:rPr>
      </w:pPr>
      <w:bookmarkStart w:id="156" w:name="MicrosoftLearning"/>
      <w:bookmarkStart w:id="157" w:name="MicrosoftPowerBIPro"/>
      <w:bookmarkEnd w:id="155"/>
      <w:r w:rsidRPr="003F6826">
        <w:rPr>
          <w:rtl/>
          <w:lang w:eastAsia="en-US"/>
        </w:rPr>
        <w:tab/>
      </w:r>
      <w:bookmarkStart w:id="158" w:name="_Toc3111583"/>
      <w:bookmarkStart w:id="159" w:name="_Toc794198"/>
      <w:bookmarkStart w:id="160" w:name="_Toc52182087"/>
      <w:bookmarkStart w:id="161" w:name="BingMaps"/>
      <w:r w:rsidRPr="003F6826">
        <w:rPr>
          <w:szCs w:val="28"/>
          <w:lang w:eastAsia="en-US"/>
        </w:rPr>
        <w:t>Bing Maps Mobile Asset Management Platform</w:t>
      </w:r>
      <w:bookmarkEnd w:id="158"/>
      <w:bookmarkEnd w:id="159"/>
      <w:bookmarkEnd w:id="160"/>
    </w:p>
    <w:bookmarkEnd w:id="161"/>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72" w:history="1">
        <w:r w:rsidRPr="003F6826">
          <w:rPr>
            <w:rStyle w:val="Hyperlink"/>
            <w:rFonts w:cstheme="minorHAnsi"/>
            <w:szCs w:val="18"/>
          </w:rPr>
          <w:t>https://aka.ms/bingmapsplatformapistou</w:t>
        </w:r>
      </w:hyperlink>
      <w:r w:rsidRPr="003F6826">
        <w:rPr>
          <w:rFonts w:cstheme="minorHAnsi"/>
          <w:szCs w:val="18"/>
          <w:rtl/>
        </w:rPr>
        <w:t xml:space="preserve"> و</w:t>
      </w:r>
      <w:r w:rsidR="008E5863">
        <w:fldChar w:fldCharType="begin"/>
      </w:r>
      <w:r w:rsidR="008E5863">
        <w:instrText xml:space="preserve"> HYPERLINK "https://aka.ms/bingmapsplatformsdks/" </w:instrText>
      </w:r>
      <w:r w:rsidR="008E5863">
        <w:fldChar w:fldCharType="separate"/>
      </w:r>
      <w:r w:rsidRPr="003F6826">
        <w:rPr>
          <w:rStyle w:val="Hyperlink"/>
          <w:rFonts w:cstheme="minorHAnsi"/>
          <w:szCs w:val="18"/>
        </w:rPr>
        <w:t>https://aka.ms/bingmapsplatformsdks/</w:t>
      </w:r>
      <w:r w:rsidR="008E5863">
        <w:rPr>
          <w:rStyle w:val="Hyperlink"/>
          <w:rFonts w:cstheme="minorHAnsi"/>
          <w:szCs w:val="18"/>
        </w:rPr>
        <w:fldChar w:fldCharType="end"/>
      </w:r>
      <w:r w:rsidRPr="003F6826">
        <w:rPr>
          <w:rFonts w:cstheme="minorHAnsi"/>
          <w:szCs w:val="18"/>
          <w:rtl/>
        </w:rPr>
        <w:t>.</w:t>
      </w:r>
    </w:p>
    <w:p w14:paraId="58FC0D48" w14:textId="77777777" w:rsidR="00C61A2E" w:rsidRPr="003F6826" w:rsidRDefault="00C61A2E" w:rsidP="00FA2FDF">
      <w:pPr>
        <w:pStyle w:val="ProductList-Body"/>
        <w:rPr>
          <w:rFonts w:cs="Arial"/>
        </w:rPr>
      </w:pPr>
    </w:p>
    <w:p w14:paraId="5896799E"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FA2FDF">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73"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62" w:name="BingMapsTransactionsandUsers"/>
    <w:bookmarkStart w:id="163"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64" w:name="_Toc52182088"/>
      <w:r w:rsidRPr="00EF30C3">
        <w:rPr>
          <w:rFonts w:ascii="Calibri Light" w:hAnsi="Calibri Light" w:cs="Arial"/>
        </w:rPr>
        <w:t xml:space="preserve">Business </w:t>
      </w:r>
      <w:r>
        <w:rPr>
          <w:rFonts w:ascii="Calibri Light" w:hAnsi="Calibri Light" w:cs="Arial"/>
        </w:rPr>
        <w:t>Maps Transactions and Users</w:t>
      </w:r>
      <w:bookmarkEnd w:id="164"/>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74"/>
          <w:type w:val="continuous"/>
          <w:pgSz w:w="12240" w:h="15840"/>
          <w:pgMar w:top="1440" w:right="720" w:bottom="1440" w:left="720" w:header="720" w:footer="720" w:gutter="0"/>
          <w:cols w:space="720"/>
          <w:titlePg/>
          <w:bidi/>
          <w:docGrid w:linePitch="360"/>
        </w:sectPr>
      </w:pPr>
    </w:p>
    <w:bookmarkEnd w:id="162"/>
    <w:bookmarkEnd w:id="163"/>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75"/>
          <w:footerReference w:type="first" r:id="rId76"/>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E32E7D1" w14:textId="73E5BE2D" w:rsidR="00C61A2E" w:rsidRPr="007867C0"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77" w:history="1">
        <w:r w:rsidRPr="003F6826">
          <w:rPr>
            <w:rStyle w:val="Hyperlink"/>
            <w:rFonts w:cs="Arial"/>
            <w:szCs w:val="18"/>
          </w:rPr>
          <w:t>https://aka.ms/bingmapsplatformapistou</w:t>
        </w:r>
      </w:hyperlink>
      <w:r w:rsidRPr="003F6826">
        <w:rPr>
          <w:rFonts w:cs="Arial"/>
          <w:szCs w:val="18"/>
          <w:rtl/>
        </w:rPr>
        <w:t xml:space="preserve"> و</w:t>
      </w:r>
      <w:r w:rsidR="008E5863">
        <w:fldChar w:fldCharType="begin"/>
      </w:r>
      <w:r w:rsidR="008E5863">
        <w:instrText xml:space="preserve"> HYPERLINK "https://aka.ms/bingmapsplatformsdks/" </w:instrText>
      </w:r>
      <w:r w:rsidR="008E5863">
        <w:fldChar w:fldCharType="separate"/>
      </w:r>
      <w:r w:rsidRPr="003F6826">
        <w:rPr>
          <w:rStyle w:val="Hyperlink"/>
          <w:rFonts w:cs="Arial"/>
          <w:szCs w:val="18"/>
        </w:rPr>
        <w:t>https://aka.ms.bingmapsplatformsdks</w:t>
      </w:r>
      <w:r w:rsidR="008E5863">
        <w:rPr>
          <w:rStyle w:val="Hyperlink"/>
          <w:rFonts w:cs="Arial"/>
          <w:szCs w:val="18"/>
        </w:rPr>
        <w:fldChar w:fldCharType="end"/>
      </w:r>
      <w:r w:rsidRPr="003F6826">
        <w:rPr>
          <w:rFonts w:cs="Arial"/>
          <w:szCs w:val="18"/>
          <w:rtl/>
        </w:rPr>
        <w:t>.</w:t>
      </w:r>
    </w:p>
    <w:p w14:paraId="2F29F2BD" w14:textId="77777777" w:rsidR="0053051F" w:rsidRDefault="0053051F" w:rsidP="008B4B1B">
      <w:pPr>
        <w:pStyle w:val="ProductList-Body"/>
        <w:rPr>
          <w:rFonts w:cs="Arial"/>
          <w:b/>
          <w:bCs/>
          <w:color w:val="00188F"/>
          <w:szCs w:val="18"/>
          <w:rtl/>
        </w:rPr>
      </w:pPr>
    </w:p>
    <w:p w14:paraId="61F416FD" w14:textId="773108C2"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78"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44345E">
      <w:pPr>
        <w:pStyle w:val="ProductList-Offering2Heading"/>
        <w:outlineLvl w:val="2"/>
        <w:rPr>
          <w:bCs/>
          <w:szCs w:val="28"/>
        </w:rPr>
      </w:pPr>
      <w:bookmarkStart w:id="165" w:name="MicrosoftPowerPlatform"/>
      <w:r w:rsidRPr="008C1591">
        <w:rPr>
          <w:bCs/>
          <w:szCs w:val="28"/>
          <w:rtl/>
        </w:rPr>
        <w:tab/>
      </w:r>
      <w:bookmarkStart w:id="166" w:name="_Toc8395051"/>
      <w:bookmarkStart w:id="167" w:name="_Toc6563839"/>
      <w:bookmarkStart w:id="168" w:name="_Toc52182089"/>
      <w:bookmarkStart w:id="169" w:name="BusinessApplicationPlatform"/>
      <w:r w:rsidRPr="008C1591">
        <w:rPr>
          <w:bCs/>
          <w:szCs w:val="28"/>
        </w:rPr>
        <w:t>Microsoft Power Platform</w:t>
      </w:r>
      <w:bookmarkEnd w:id="166"/>
      <w:bookmarkEnd w:id="167"/>
      <w:bookmarkEnd w:id="168"/>
    </w:p>
    <w:bookmarkEnd w:id="169"/>
    <w:p w14:paraId="686B475D" w14:textId="77777777" w:rsidR="00422B6D" w:rsidRPr="00A8327A" w:rsidRDefault="00422B6D" w:rsidP="0044345E">
      <w:pPr>
        <w:pStyle w:val="ProductList-Body"/>
        <w:rPr>
          <w:rFonts w:asciiTheme="majorHAnsi" w:hAnsiTheme="majorHAnsi"/>
          <w:sz w:val="16"/>
          <w:szCs w:val="16"/>
        </w:rPr>
        <w:sectPr w:rsidR="00422B6D" w:rsidRPr="00A8327A" w:rsidSect="0011099D">
          <w:footerReference w:type="default" r:id="rId79"/>
          <w:footerReference w:type="first" r:id="rId80"/>
          <w:type w:val="continuous"/>
          <w:pgSz w:w="12240" w:h="15840"/>
          <w:pgMar w:top="1440" w:right="720" w:bottom="1440" w:left="720" w:header="720" w:footer="720" w:gutter="0"/>
          <w:cols w:space="720"/>
          <w:titlePg/>
          <w:bidi/>
          <w:docGrid w:linePitch="360"/>
        </w:sectPr>
      </w:pPr>
    </w:p>
    <w:bookmarkEnd w:id="165"/>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341E4B7F" w:rsidR="00FE601C"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6D274194" w14:textId="77777777" w:rsidR="003779DD" w:rsidRPr="00E609A2" w:rsidRDefault="003779DD" w:rsidP="003779DD">
      <w:pPr>
        <w:pStyle w:val="ProductList-Body"/>
        <w:rPr>
          <w:rFonts w:ascii="Calibri" w:hAnsi="Calibri" w:cs="Arial"/>
          <w:sz w:val="16"/>
          <w:szCs w:val="16"/>
        </w:rPr>
      </w:pPr>
      <w:r w:rsidRPr="00E609A2">
        <w:rPr>
          <w:rFonts w:ascii="Calibri" w:hAnsi="Calibri" w:cs="Arial"/>
          <w:sz w:val="16"/>
          <w:szCs w:val="16"/>
          <w:rtl/>
        </w:rPr>
        <w:t xml:space="preserve">خدمة </w:t>
      </w:r>
      <w:r w:rsidRPr="00E609A2">
        <w:rPr>
          <w:rFonts w:ascii="Calibri" w:hAnsi="Calibri" w:cs="Arial"/>
          <w:sz w:val="16"/>
          <w:szCs w:val="16"/>
        </w:rPr>
        <w:t>Power Virtual Agents</w:t>
      </w:r>
      <w:r w:rsidRPr="00E609A2">
        <w:rPr>
          <w:rFonts w:ascii="Calibri" w:hAnsi="Calibri" w:cs="Arial"/>
          <w:sz w:val="16"/>
          <w:szCs w:val="16"/>
          <w:rtl/>
        </w:rPr>
        <w:t xml:space="preserve"> من </w:t>
      </w:r>
      <w:r w:rsidRPr="00E609A2">
        <w:rPr>
          <w:rFonts w:ascii="Calibri" w:hAnsi="Calibri" w:cs="Arial"/>
          <w:sz w:val="16"/>
          <w:szCs w:val="16"/>
        </w:rPr>
        <w:t>Microsoft</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81"/>
          <w:footerReference w:type="first" r:id="rId82"/>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r w:rsidR="008E5863">
        <w:fldChar w:fldCharType="begin"/>
      </w:r>
      <w:r w:rsidR="008E5863">
        <w:instrText xml:space="preserve"> HYPERLINK \l "Attachment1" </w:instrText>
      </w:r>
      <w:r w:rsidR="008E5863">
        <w:fldChar w:fldCharType="separate"/>
      </w:r>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r w:rsidR="008E5863">
        <w:rPr>
          <w:rStyle w:val="Hyperlink"/>
          <w:rFonts w:ascii="Calibri" w:hAnsi="Calibri" w:cs="Arial"/>
          <w:szCs w:val="18"/>
          <w:lang w:bidi=""/>
        </w:rPr>
        <w:fldChar w:fldCharType="end"/>
      </w:r>
      <w:r w:rsidRPr="00EF30C3">
        <w:rPr>
          <w:rFonts w:ascii="Arial" w:hAnsi="Arial" w:cs="Arial"/>
          <w:szCs w:val="18"/>
          <w:rtl/>
        </w:rPr>
        <w:t>.</w:t>
      </w:r>
    </w:p>
    <w:p w14:paraId="2534E0B5" w14:textId="77777777" w:rsidR="0044345E" w:rsidRDefault="0044345E" w:rsidP="0044345E">
      <w:pPr>
        <w:pStyle w:val="ProductList-Body"/>
        <w:tabs>
          <w:tab w:val="clear" w:pos="158"/>
          <w:tab w:val="left" w:pos="360"/>
        </w:tabs>
        <w:rPr>
          <w:rFonts w:ascii="Calibri" w:hAnsi="Calibri" w:cs="Arial"/>
          <w:b/>
          <w:bCs/>
          <w:color w:val="00188F"/>
          <w:szCs w:val="18"/>
          <w:rtl/>
        </w:rPr>
      </w:pPr>
      <w:bookmarkStart w:id="170" w:name="_Hlk50811500"/>
    </w:p>
    <w:p w14:paraId="15FF17E6" w14:textId="3CE12AD4" w:rsidR="0044345E" w:rsidRPr="00A00ACB" w:rsidRDefault="0044345E" w:rsidP="0044345E">
      <w:pPr>
        <w:pStyle w:val="ProductList-Body"/>
        <w:tabs>
          <w:tab w:val="clear" w:pos="158"/>
          <w:tab w:val="left" w:pos="360"/>
        </w:tabs>
        <w:rPr>
          <w:rFonts w:ascii="Calibri" w:hAnsi="Calibri" w:cs="Arial"/>
          <w:bCs/>
          <w:szCs w:val="18"/>
        </w:rPr>
      </w:pPr>
      <w:r w:rsidRPr="00A00ACB">
        <w:rPr>
          <w:rFonts w:ascii="Calibri" w:hAnsi="Calibri" w:cs="Arial"/>
          <w:b/>
          <w:bCs/>
          <w:color w:val="00188F"/>
          <w:szCs w:val="18"/>
          <w:rtl/>
        </w:rPr>
        <w:t xml:space="preserve">مثيلات خدمة البيانات المشتركة غير النشطة المتوفرة مع تراخيص </w:t>
      </w:r>
      <w:r w:rsidRPr="00A00ACB">
        <w:rPr>
          <w:rFonts w:ascii="Calibri" w:hAnsi="Calibri" w:cs="Arial"/>
          <w:b/>
          <w:bCs/>
          <w:color w:val="00188F"/>
          <w:szCs w:val="18"/>
          <w:lang w:bidi=""/>
        </w:rPr>
        <w:t>Microsoft 365</w:t>
      </w:r>
    </w:p>
    <w:p w14:paraId="764490F8"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إذا سمح العميل لمثيل خدمة البيانات المشتركة الذي تم توفيره مع تراخيص </w:t>
      </w:r>
      <w:r w:rsidRPr="00A00ACB">
        <w:rPr>
          <w:rFonts w:ascii="Calibri" w:hAnsi="Calibri" w:cs="Arial"/>
          <w:szCs w:val="18"/>
          <w:lang w:bidi=""/>
        </w:rPr>
        <w:t>Microsoft 365</w:t>
      </w:r>
      <w:r w:rsidRPr="00A00ACB">
        <w:rPr>
          <w:rFonts w:ascii="Calibri" w:hAnsi="Calibri" w:cs="Arial"/>
          <w:szCs w:val="18"/>
          <w:rtl/>
        </w:rPr>
        <w:t xml:space="preserve"> بأن يصبح غير نشط، يجوز لشركة </w:t>
      </w:r>
      <w:r w:rsidRPr="00A00ACB">
        <w:rPr>
          <w:rFonts w:ascii="Calibri" w:hAnsi="Calibri" w:cs="Arial"/>
          <w:szCs w:val="18"/>
        </w:rPr>
        <w:t>Microsoft</w:t>
      </w:r>
      <w:r w:rsidRPr="00A00ACB">
        <w:rPr>
          <w:rFonts w:ascii="Calibri" w:hAnsi="Calibri" w:cs="Arial"/>
          <w:szCs w:val="18"/>
          <w:rtl/>
        </w:rPr>
        <w:t xml:space="preserve">، وفقًا لتقديرها، تعطيل المثيل غير النشط وحذف بيانات العميل والبيانات الشخصية الموجودة بداخله.  يصبح مثيل خدمة البيانات المشتركة غير نشط إذا </w:t>
      </w:r>
      <w:r w:rsidRPr="00A00ACB">
        <w:rPr>
          <w:rFonts w:ascii="Calibri" w:hAnsi="Calibri" w:cs="Arial"/>
          <w:szCs w:val="18"/>
          <w:lang w:bidi=""/>
        </w:rPr>
        <w:t>1</w:t>
      </w:r>
      <w:r w:rsidRPr="00A00ACB">
        <w:rPr>
          <w:rFonts w:ascii="Calibri" w:hAnsi="Calibri" w:cs="Arial"/>
          <w:szCs w:val="18"/>
          <w:rtl/>
        </w:rPr>
        <w:t xml:space="preserve">) لم يقم أي مستخدم بتسجيل الدخول إلى المثيل، </w:t>
      </w:r>
      <w:r w:rsidRPr="00A00ACB">
        <w:rPr>
          <w:rFonts w:ascii="Calibri" w:hAnsi="Calibri" w:cs="Arial"/>
          <w:szCs w:val="18"/>
          <w:lang w:bidi=""/>
        </w:rPr>
        <w:t>2</w:t>
      </w:r>
      <w:r w:rsidRPr="00A00ACB">
        <w:rPr>
          <w:rFonts w:ascii="Calibri" w:hAnsi="Calibri" w:cs="Arial"/>
          <w:szCs w:val="18"/>
          <w:rtl/>
        </w:rPr>
        <w:t xml:space="preserve">) ولم تصل أي تطبيقات أو روبوتات أو تقارير أو تدفقات إلى البيانات الموجودة في المثيل، </w:t>
      </w:r>
      <w:r w:rsidRPr="00A00ACB">
        <w:rPr>
          <w:rFonts w:ascii="Calibri" w:hAnsi="Calibri" w:cs="Arial"/>
          <w:szCs w:val="18"/>
          <w:lang w:bidi=""/>
        </w:rPr>
        <w:t>3</w:t>
      </w:r>
      <w:r w:rsidRPr="00A00ACB">
        <w:rPr>
          <w:rFonts w:ascii="Calibri" w:hAnsi="Calibri" w:cs="Arial"/>
          <w:szCs w:val="18"/>
          <w:rtl/>
        </w:rPr>
        <w:t xml:space="preserve">) ولم يتم تثبيت أي تطبيقات أو روبوتات أو تقارير أو تدفقات جديدة على المثيل أو نقلها إليه، </w:t>
      </w:r>
      <w:r w:rsidRPr="00A00ACB">
        <w:rPr>
          <w:rFonts w:ascii="Calibri" w:hAnsi="Calibri" w:cs="Arial"/>
          <w:szCs w:val="18"/>
          <w:lang w:bidi=""/>
        </w:rPr>
        <w:t>4</w:t>
      </w:r>
      <w:r w:rsidRPr="00A00ACB">
        <w:rPr>
          <w:rFonts w:ascii="Calibri" w:hAnsi="Calibri" w:cs="Arial"/>
          <w:szCs w:val="18"/>
          <w:rtl/>
        </w:rPr>
        <w:t xml:space="preserve">) ولم يتم تسجيل أي إجراءات أو أنشطة أخرى في هذا المثيل من خلال واجهة برمجة التطبيقات </w:t>
      </w:r>
      <w:r w:rsidRPr="00A00ACB">
        <w:rPr>
          <w:rFonts w:ascii="Calibri" w:hAnsi="Calibri" w:cs="Arial"/>
          <w:szCs w:val="18"/>
        </w:rPr>
        <w:t>(API)</w:t>
      </w:r>
      <w:r w:rsidRPr="00A00ACB">
        <w:rPr>
          <w:rFonts w:ascii="Calibri" w:hAnsi="Calibri" w:cs="Arial"/>
          <w:szCs w:val="18"/>
          <w:rtl/>
        </w:rPr>
        <w:t xml:space="preserve"> أو وظائف معالجة الخلفية، لمدة </w:t>
      </w:r>
      <w:r w:rsidRPr="00A00ACB">
        <w:rPr>
          <w:rFonts w:ascii="Calibri" w:hAnsi="Calibri" w:cs="Arial"/>
          <w:szCs w:val="18"/>
          <w:lang w:bidi=""/>
        </w:rPr>
        <w:t>90</w:t>
      </w:r>
      <w:r w:rsidRPr="00A00ACB">
        <w:rPr>
          <w:rFonts w:ascii="Calibri" w:hAnsi="Calibri" w:cs="Arial"/>
          <w:szCs w:val="18"/>
          <w:rtl/>
        </w:rPr>
        <w:t xml:space="preserve"> يومًا. </w:t>
      </w:r>
    </w:p>
    <w:bookmarkEnd w:id="170"/>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F61CD5">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83"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0B9A43C8" w14:textId="77777777" w:rsidR="004F3F62" w:rsidRPr="00EA01C0" w:rsidRDefault="004F3F62" w:rsidP="008B4B1B">
      <w:pPr>
        <w:pStyle w:val="ProductList-Body"/>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548FB5C7" w:rsidR="004F3F62" w:rsidRDefault="00B214F7" w:rsidP="004F3F62">
      <w:pPr>
        <w:pStyle w:val="ProductList-Body"/>
        <w:ind w:left="158"/>
        <w:rPr>
          <w:rFonts w:ascii="Calibri" w:hAnsi="Calibri" w:cs="Calibri"/>
          <w:szCs w:val="18"/>
          <w:rtl/>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p w14:paraId="6B6EB01F" w14:textId="77777777" w:rsidR="00FE3347" w:rsidRPr="0081281F" w:rsidRDefault="00931872" w:rsidP="00FE3347">
      <w:pPr>
        <w:pStyle w:val="ProductList-Body"/>
        <w:shd w:val="clear" w:color="auto" w:fill="A6A6A6" w:themeFill="background1" w:themeFillShade="A6"/>
        <w:spacing w:before="120" w:after="240"/>
        <w:jc w:val="right"/>
      </w:pPr>
      <w:hyperlink w:anchor="_top" w:tooltip="الشروط العامة" w:history="1">
        <w:r w:rsidR="00FE3347">
          <w:rPr>
            <w:rStyle w:val="Hyperlink"/>
            <w:sz w:val="16"/>
            <w:szCs w:val="16"/>
            <w:rtl/>
          </w:rPr>
          <w:t>الشروط العامة</w:t>
        </w:r>
      </w:hyperlink>
    </w:p>
    <w:p w14:paraId="71C4D7FA" w14:textId="77777777" w:rsidR="0044345E" w:rsidRPr="00A00ACB" w:rsidRDefault="0044345E" w:rsidP="0044345E">
      <w:pPr>
        <w:pStyle w:val="ProductList-Offering2Heading"/>
        <w:keepNext/>
        <w:outlineLvl w:val="2"/>
        <w:rPr>
          <w:rFonts w:ascii="Calibri" w:hAnsi="Calibri" w:cs="Arial"/>
          <w:bCs/>
          <w:szCs w:val="28"/>
        </w:rPr>
      </w:pPr>
      <w:bookmarkStart w:id="171" w:name="_Hlk50811527"/>
      <w:r w:rsidRPr="00A00ACB">
        <w:rPr>
          <w:rFonts w:ascii="Calibri" w:hAnsi="Calibri" w:cs="Arial"/>
          <w:bCs/>
          <w:szCs w:val="28"/>
          <w:rtl/>
        </w:rPr>
        <w:lastRenderedPageBreak/>
        <w:tab/>
      </w:r>
      <w:bookmarkStart w:id="172" w:name="_Toc52182090"/>
      <w:r w:rsidRPr="00A00ACB">
        <w:rPr>
          <w:rFonts w:ascii="Calibri" w:hAnsi="Calibri" w:cs="Arial"/>
          <w:bCs/>
          <w:szCs w:val="28"/>
          <w:rtl/>
        </w:rPr>
        <w:t>خدمات المحتوى الذكي</w:t>
      </w:r>
      <w:bookmarkEnd w:id="172"/>
    </w:p>
    <w:p w14:paraId="279E7D45" w14:textId="77777777" w:rsidR="0044345E" w:rsidRPr="00A00ACB" w:rsidRDefault="0044345E" w:rsidP="0044345E">
      <w:pPr>
        <w:pStyle w:val="ProductList-Body"/>
        <w:keepNext/>
        <w:rPr>
          <w:rFonts w:ascii="Calibri" w:hAnsi="Calibri" w:cs="Arial"/>
          <w:bCs/>
          <w:szCs w:val="18"/>
        </w:rPr>
      </w:pPr>
      <w:r w:rsidRPr="00A00ACB">
        <w:rPr>
          <w:rFonts w:ascii="Calibri" w:hAnsi="Calibri" w:cs="Arial"/>
          <w:b/>
          <w:bCs/>
          <w:color w:val="00188F"/>
          <w:szCs w:val="18"/>
          <w:rtl/>
        </w:rPr>
        <w:t xml:space="preserve">أرصدة إضافية لـ </w:t>
      </w:r>
      <w:r w:rsidRPr="00A00ACB">
        <w:rPr>
          <w:rFonts w:ascii="Calibri" w:hAnsi="Calibri" w:cs="Arial"/>
          <w:b/>
          <w:bCs/>
          <w:color w:val="00188F"/>
          <w:szCs w:val="18"/>
        </w:rPr>
        <w:t>AI Builder</w:t>
      </w:r>
    </w:p>
    <w:p w14:paraId="063885D4"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يتم تضمين أرصدة إضافية لـ </w:t>
      </w:r>
      <w:r w:rsidRPr="00A00ACB">
        <w:rPr>
          <w:rFonts w:ascii="Calibri" w:hAnsi="Calibri" w:cs="Arial"/>
          <w:szCs w:val="18"/>
        </w:rPr>
        <w:t>AI Builder</w:t>
      </w:r>
      <w:r w:rsidRPr="00A00ACB">
        <w:rPr>
          <w:rFonts w:ascii="Calibri" w:hAnsi="Calibri" w:cs="Arial"/>
          <w:szCs w:val="18"/>
          <w:rtl/>
        </w:rPr>
        <w:t xml:space="preserve"> للمستأجرين الذين لديهم ترخيص لـ </w:t>
      </w:r>
      <w:r w:rsidRPr="00A00ACB">
        <w:rPr>
          <w:rFonts w:ascii="Calibri" w:hAnsi="Calibri" w:cs="Arial"/>
          <w:szCs w:val="18"/>
          <w:lang w:bidi=""/>
        </w:rPr>
        <w:t>300</w:t>
      </w:r>
      <w:r w:rsidRPr="00A00ACB">
        <w:rPr>
          <w:rFonts w:ascii="Calibri" w:hAnsi="Calibri" w:cs="Arial"/>
          <w:szCs w:val="18"/>
          <w:rtl/>
        </w:rPr>
        <w:t xml:space="preserve"> مستخدم أو أكثر من مستخدمي خدمات المحتوى الذكي.</w:t>
      </w:r>
    </w:p>
    <w:p w14:paraId="4172CD9D" w14:textId="77777777" w:rsidR="0044345E" w:rsidRPr="00A00ACB" w:rsidRDefault="00931872" w:rsidP="0044345E">
      <w:pPr>
        <w:pStyle w:val="ProductList-Body"/>
        <w:shd w:val="clear" w:color="auto" w:fill="A6A6A6" w:themeFill="background1" w:themeFillShade="A6"/>
        <w:spacing w:before="120" w:after="240"/>
        <w:jc w:val="right"/>
        <w:rPr>
          <w:rFonts w:ascii="Calibri" w:hAnsi="Calibri" w:cs="Arial"/>
        </w:rPr>
      </w:pPr>
      <w:hyperlink w:anchor="_top" w:tooltip="جدول المحتويات" w:history="1">
        <w:r w:rsidR="0044345E" w:rsidRPr="00A00ACB">
          <w:rPr>
            <w:rStyle w:val="Hyperlink"/>
            <w:rFonts w:ascii="Calibri" w:hAnsi="Calibri" w:cs="Arial"/>
            <w:sz w:val="16"/>
            <w:szCs w:val="16"/>
            <w:rtl/>
          </w:rPr>
          <w:t>جدول المحتويات</w:t>
        </w:r>
      </w:hyperlink>
      <w:r w:rsidR="0044345E" w:rsidRPr="00A00ACB">
        <w:rPr>
          <w:rFonts w:ascii="Calibri" w:hAnsi="Calibri" w:cs="Arial"/>
          <w:sz w:val="16"/>
          <w:szCs w:val="16"/>
          <w:rtl/>
        </w:rPr>
        <w:t xml:space="preserve"> / </w:t>
      </w:r>
      <w:hyperlink w:anchor="_top" w:tooltip="الشروط العامة" w:history="1">
        <w:r w:rsidR="0044345E" w:rsidRPr="00A00ACB">
          <w:rPr>
            <w:rStyle w:val="Hyperlink"/>
            <w:rFonts w:ascii="Calibri" w:hAnsi="Calibri" w:cs="Arial"/>
            <w:sz w:val="16"/>
            <w:szCs w:val="16"/>
            <w:rtl/>
          </w:rPr>
          <w:t>الشروط العامة</w:t>
        </w:r>
      </w:hyperlink>
    </w:p>
    <w:bookmarkEnd w:id="171"/>
    <w:p w14:paraId="1067832F" w14:textId="77777777" w:rsidR="00FE3347" w:rsidRPr="001B0D2A" w:rsidRDefault="00FE3347" w:rsidP="00FE3347">
      <w:pPr>
        <w:pStyle w:val="ProductList-Offering2Heading"/>
        <w:outlineLvl w:val="2"/>
        <w:rPr>
          <w:bCs/>
          <w:szCs w:val="28"/>
        </w:rPr>
      </w:pPr>
      <w:r>
        <w:rPr>
          <w:rtl/>
        </w:rPr>
        <w:tab/>
      </w:r>
      <w:bookmarkStart w:id="173" w:name="M365UnattendedLicense"/>
      <w:bookmarkStart w:id="174" w:name="_Toc34838460"/>
      <w:bookmarkStart w:id="175" w:name="_Toc52182091"/>
      <w:r w:rsidRPr="001B0D2A">
        <w:rPr>
          <w:bCs/>
          <w:szCs w:val="28"/>
          <w:lang w:bidi=""/>
        </w:rPr>
        <w:t>Microsoft 365</w:t>
      </w:r>
      <w:r w:rsidRPr="001B0D2A">
        <w:rPr>
          <w:bCs/>
          <w:szCs w:val="28"/>
          <w:rtl/>
        </w:rPr>
        <w:t xml:space="preserve"> - الترخيص غير المراقب</w:t>
      </w:r>
      <w:bookmarkEnd w:id="173"/>
      <w:bookmarkEnd w:id="174"/>
      <w:bookmarkEnd w:id="175"/>
    </w:p>
    <w:p w14:paraId="6E206788"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اتفاقية مستوى الخدمة</w:t>
      </w:r>
    </w:p>
    <w:p w14:paraId="6C30B4DB" w14:textId="77777777" w:rsidR="00FE3347" w:rsidRPr="00FE3347" w:rsidRDefault="00FE3347" w:rsidP="00FE3347">
      <w:pPr>
        <w:pStyle w:val="ProductList-Body"/>
        <w:rPr>
          <w:rFonts w:cstheme="minorHAnsi"/>
          <w:szCs w:val="18"/>
        </w:rPr>
      </w:pPr>
      <w:r w:rsidRPr="00FE3347">
        <w:rPr>
          <w:rFonts w:cstheme="minorHAnsi"/>
          <w:szCs w:val="18"/>
          <w:rtl/>
        </w:rPr>
        <w:t>‏</w:t>
      </w:r>
      <w:dir w:val="rtl">
        <w:r w:rsidRPr="00FE3347">
          <w:rPr>
            <w:rFonts w:cstheme="minorHAnsi"/>
            <w:szCs w:val="18"/>
            <w:rtl/>
          </w:rPr>
          <w:t xml:space="preserve">لا توجد اتفاقية مستوى خدمة لبرنامج </w:t>
        </w:r>
        <w:r w:rsidRPr="00FE3347">
          <w:rPr>
            <w:rFonts w:cstheme="minorHAnsi"/>
            <w:szCs w:val="18"/>
            <w:lang w:bidi=""/>
          </w:rPr>
          <w:t>Microsoft 365</w:t>
        </w:r>
        <w:r w:rsidRPr="00FE3347">
          <w:rPr>
            <w:rFonts w:cstheme="minorHAnsi"/>
            <w:szCs w:val="18"/>
            <w:rtl/>
          </w:rPr>
          <w:t xml:space="preserve"> - الترخيص غير المراقب</w:t>
        </w:r>
        <w:r w:rsidRPr="00FE3347">
          <w:rPr>
            <w:rFonts w:cstheme="minorHAnsi"/>
            <w:szCs w:val="18"/>
          </w:rPr>
          <w:t>‬</w:t>
        </w:r>
        <w:r w:rsidRPr="00FE3347">
          <w:rPr>
            <w:rFonts w:cstheme="minorHAnsi"/>
            <w:szCs w:val="18"/>
          </w:rPr>
          <w:t>‬</w:t>
        </w:r>
        <w:r w:rsidRPr="00FE3347">
          <w:rPr>
            <w:rFonts w:cstheme="minorHAnsi"/>
            <w:szCs w:val="18"/>
          </w:rPr>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2397177E" w14:textId="77777777" w:rsidR="00FE3347" w:rsidRPr="00FE3347" w:rsidRDefault="00FE3347" w:rsidP="00FE3347">
      <w:pPr>
        <w:pStyle w:val="ProductList-Body"/>
        <w:rPr>
          <w:rFonts w:cstheme="minorHAnsi"/>
          <w:szCs w:val="18"/>
        </w:rPr>
      </w:pPr>
    </w:p>
    <w:p w14:paraId="766CFFD5"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التعريفات</w:t>
      </w:r>
    </w:p>
    <w:p w14:paraId="4E9F7E06" w14:textId="77777777" w:rsidR="00FE3347" w:rsidRPr="00FE3347" w:rsidRDefault="00FE3347" w:rsidP="00FE3347">
      <w:pPr>
        <w:pStyle w:val="ProductList-Body"/>
        <w:rPr>
          <w:rFonts w:cstheme="minorHAnsi"/>
          <w:szCs w:val="18"/>
        </w:rPr>
      </w:pPr>
      <w:r w:rsidRPr="00FE3347">
        <w:rPr>
          <w:rFonts w:cstheme="minorHAnsi"/>
          <w:szCs w:val="18"/>
          <w:rtl/>
        </w:rPr>
        <w:t>تشير عملية "التشغيل الروبوتي للعمليات"، المعروفة باسم تقنية "</w:t>
      </w:r>
      <w:r w:rsidRPr="00FE3347">
        <w:rPr>
          <w:rFonts w:cstheme="minorHAnsi"/>
          <w:szCs w:val="18"/>
        </w:rPr>
        <w:t>RPA</w:t>
      </w:r>
      <w:r w:rsidRPr="00FE3347">
        <w:rPr>
          <w:rFonts w:cstheme="minorHAnsi"/>
          <w:szCs w:val="18"/>
          <w:rtl/>
        </w:rPr>
        <w:t xml:space="preserve">" أو "الروبوتات" إلى أي تطبيق أو مجموعة من التطبيقات المستخدمة لجمع البيانات ومعالجة التطبيقات لأداء المهام المتكررة. تعمل الروبوتات على أي عنصر واجهة مستخدم لنظام التشغيل </w:t>
      </w:r>
      <w:r w:rsidRPr="00FE3347">
        <w:rPr>
          <w:rFonts w:cstheme="minorHAnsi"/>
          <w:szCs w:val="18"/>
          <w:lang w:bidi=""/>
        </w:rPr>
        <w:t>Windows 10</w:t>
      </w:r>
      <w:r w:rsidRPr="00FE3347">
        <w:rPr>
          <w:rFonts w:cstheme="minorHAnsi"/>
          <w:szCs w:val="18"/>
          <w:rtl/>
        </w:rPr>
        <w:t xml:space="preserve"> داخل بيئة نظام تشغيل و/أو تعمل على أي تطبيق </w:t>
      </w:r>
      <w:r w:rsidRPr="00FE3347">
        <w:rPr>
          <w:rFonts w:cstheme="minorHAnsi"/>
          <w:szCs w:val="18"/>
        </w:rPr>
        <w:t>Office</w:t>
      </w:r>
      <w:r w:rsidRPr="00FE3347">
        <w:rPr>
          <w:rFonts w:cstheme="minorHAnsi"/>
          <w:szCs w:val="18"/>
          <w:rtl/>
        </w:rPr>
        <w:t xml:space="preserve"> في أي بيئة نظام تشغيل.</w:t>
      </w:r>
    </w:p>
    <w:p w14:paraId="57B27888" w14:textId="77777777" w:rsidR="00FE3347" w:rsidRPr="00FE3347" w:rsidRDefault="00FE3347" w:rsidP="00FE3347">
      <w:pPr>
        <w:pStyle w:val="ProductList-Body"/>
        <w:rPr>
          <w:rFonts w:cstheme="minorHAnsi"/>
          <w:szCs w:val="18"/>
        </w:rPr>
      </w:pPr>
    </w:p>
    <w:p w14:paraId="0B2A037C" w14:textId="4FBDB005" w:rsidR="00FE3347" w:rsidRPr="00FE3347" w:rsidRDefault="00FE3347" w:rsidP="00FE3347">
      <w:pPr>
        <w:pStyle w:val="ProductList-Body"/>
        <w:rPr>
          <w:rFonts w:cstheme="minorHAnsi"/>
          <w:szCs w:val="18"/>
        </w:rPr>
      </w:pPr>
      <w:r w:rsidRPr="00FE3347">
        <w:rPr>
          <w:rFonts w:cstheme="minorHAnsi"/>
          <w:szCs w:val="18"/>
          <w:rtl/>
        </w:rPr>
        <w:t>"الروبوت غير الخاضع للإشراف" - أي روبوت لا يتوافق تمامًا مع تعريف "الروبوت الخاضع للإشراف" يتم اعتباره "روبوت غير خاضع للإشراف".</w:t>
      </w:r>
    </w:p>
    <w:p w14:paraId="65D45D46" w14:textId="77777777" w:rsidR="00FE3347" w:rsidRPr="00FE3347" w:rsidRDefault="00FE3347" w:rsidP="00FE3347">
      <w:pPr>
        <w:pStyle w:val="ProductList-Body"/>
        <w:rPr>
          <w:rFonts w:cstheme="minorHAnsi"/>
          <w:szCs w:val="18"/>
        </w:rPr>
      </w:pPr>
      <w:r w:rsidRPr="00FE3347">
        <w:rPr>
          <w:rFonts w:cstheme="minorHAnsi"/>
          <w:szCs w:val="18"/>
          <w:rtl/>
        </w:rPr>
        <w:t xml:space="preserve">"الروبوت الخاضع للإشراف" - مهمة الروبوت الخاضع للإشراف هي مساعدة الشخص في تنفيذ عمليات التشغيل الآلي في محطات عمله المحلية و/أو البعيدة. وهو يعمل بشكل متزامن مع الشخص الموجود على نفس محطة/محطات العمل لتنفيذ المهام المتكررة ويتم تشغيله بواسطة إجراءات صريحة من ذلك الشخص.  </w:t>
      </w:r>
    </w:p>
    <w:p w14:paraId="18CE95C6" w14:textId="77777777" w:rsidR="0053051F" w:rsidRDefault="0053051F" w:rsidP="00FE3347">
      <w:pPr>
        <w:pStyle w:val="ProductList-Body"/>
        <w:rPr>
          <w:rFonts w:cstheme="minorHAnsi"/>
          <w:b/>
          <w:bCs/>
          <w:color w:val="00188F"/>
          <w:szCs w:val="18"/>
          <w:rtl/>
        </w:rPr>
      </w:pPr>
    </w:p>
    <w:p w14:paraId="1F0B2D3C" w14:textId="77DDF360" w:rsidR="00FE3347" w:rsidRPr="00FE3347" w:rsidRDefault="00FE3347" w:rsidP="0044345E">
      <w:pPr>
        <w:pStyle w:val="ProductList-Body"/>
        <w:rPr>
          <w:rFonts w:cstheme="minorHAnsi"/>
          <w:bCs/>
          <w:szCs w:val="18"/>
        </w:rPr>
      </w:pPr>
      <w:r w:rsidRPr="00FE3347">
        <w:rPr>
          <w:rFonts w:cstheme="minorHAnsi"/>
          <w:b/>
          <w:bCs/>
          <w:color w:val="00188F"/>
          <w:szCs w:val="18"/>
          <w:rtl/>
        </w:rPr>
        <w:t xml:space="preserve">حقوق التعيين والاستخدام </w:t>
      </w:r>
    </w:p>
    <w:p w14:paraId="195E0B5A"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Fonts w:ascii="Calibri" w:hAnsi="Calibri" w:cs="Calibri"/>
          <w:szCs w:val="18"/>
          <w:rtl/>
        </w:rPr>
        <w:t xml:space="preserve">يجوز للعميل تعيين ترخيص </w:t>
      </w:r>
      <w:r w:rsidRPr="00265D26">
        <w:rPr>
          <w:rFonts w:ascii="Calibri" w:hAnsi="Calibri" w:cs="Calibri"/>
          <w:szCs w:val="18"/>
          <w:lang w:bidi="en-US"/>
        </w:rPr>
        <w:t>Microsoft 365 A3/E3</w:t>
      </w:r>
      <w:r w:rsidRPr="00265D26">
        <w:rPr>
          <w:rFonts w:ascii="Calibri" w:hAnsi="Calibri" w:cs="Calibri"/>
          <w:szCs w:val="18"/>
          <w:rtl/>
        </w:rPr>
        <w:t xml:space="preserve"> للروبوتات غير الخاضعة للإشراف لروبوت غير خاضع للإشراف يعمل على أجهزة مخصصة لاستخدام العميل </w:t>
      </w:r>
      <w:r w:rsidRPr="00265D26">
        <w:rPr>
          <w:rStyle w:val="normaltextrun"/>
          <w:rFonts w:ascii="Calibri" w:hAnsi="Calibri" w:cs="Calibri"/>
          <w:szCs w:val="18"/>
          <w:shd w:val="clear" w:color="auto" w:fill="FFFFFF"/>
          <w:rtl/>
        </w:rPr>
        <w:t>(يخضع لبند "إدارة تعهيد البرمجيات" في شروط المنتج</w:t>
      </w:r>
      <w:r w:rsidRPr="00265D26">
        <w:rPr>
          <w:rFonts w:ascii="Calibri" w:hAnsi="Calibri" w:cs="Calibri"/>
          <w:szCs w:val="18"/>
          <w:rtl/>
        </w:rPr>
        <w:t xml:space="preserve"> الموجودة على </w:t>
      </w:r>
      <w:hyperlink r:id="rId84" w:history="1">
        <w:r w:rsidRPr="00265D26">
          <w:rPr>
            <w:rStyle w:val="Hyperlink"/>
            <w:rFonts w:ascii="Calibri" w:hAnsi="Calibri" w:cs="Calibri"/>
            <w:szCs w:val="18"/>
            <w:lang w:bidi="en-US"/>
          </w:rPr>
          <w:t>http://go.microsoft.com/?linkid=9839207</w:t>
        </w:r>
      </w:hyperlink>
      <w:r w:rsidRPr="00265D26">
        <w:rPr>
          <w:rStyle w:val="normaltextrun"/>
          <w:rFonts w:ascii="Calibri" w:hAnsi="Calibri" w:cs="Calibri"/>
          <w:szCs w:val="18"/>
          <w:shd w:val="clear" w:color="auto" w:fill="FFFFFF"/>
          <w:rtl/>
        </w:rPr>
        <w:t xml:space="preserve">) أو جهاز ظاهري في </w:t>
      </w:r>
      <w:r w:rsidRPr="00265D26">
        <w:rPr>
          <w:rStyle w:val="normaltextrun"/>
          <w:rFonts w:ascii="Calibri" w:hAnsi="Calibri" w:cs="Calibri"/>
          <w:szCs w:val="18"/>
          <w:shd w:val="clear" w:color="auto" w:fill="FFFFFF"/>
        </w:rPr>
        <w:t>Azure</w:t>
      </w:r>
      <w:r w:rsidRPr="00265D26">
        <w:rPr>
          <w:rFonts w:ascii="Calibri" w:hAnsi="Calibri" w:cs="Calibri"/>
          <w:szCs w:val="18"/>
          <w:rtl/>
        </w:rPr>
        <w:t>.</w:t>
      </w:r>
    </w:p>
    <w:p w14:paraId="7A49A826"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باستخدام مجموعة </w:t>
      </w:r>
      <w:r w:rsidRPr="008A5EAE">
        <w:rPr>
          <w:rFonts w:ascii="Calibri" w:hAnsi="Calibri" w:cs="Calibri"/>
          <w:szCs w:val="18"/>
          <w:lang w:bidi=""/>
        </w:rPr>
        <w:t>M365 A3/E3</w:t>
      </w:r>
      <w:r w:rsidRPr="008A5EAE">
        <w:rPr>
          <w:rFonts w:ascii="Calibri" w:hAnsi="Calibri" w:cs="Calibri"/>
          <w:szCs w:val="18"/>
          <w:rtl/>
        </w:rPr>
        <w:t xml:space="preserve"> في بيئة نظام تشغيل فعلية أو افتراضية واحدة فريدة للتشغيل الروبوتي للعمليات.</w:t>
      </w:r>
    </w:p>
    <w:p w14:paraId="76C4B0DD"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لكل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بمثيل فريد واحد من ‏</w:t>
      </w:r>
      <w:dir w:val="rtl">
        <w:r w:rsidRPr="008A5EAE">
          <w:rPr>
            <w:rFonts w:ascii="Calibri" w:hAnsi="Calibri" w:cs="Calibri"/>
            <w:szCs w:val="18"/>
            <w:rtl/>
          </w:rPr>
          <w:t xml:space="preserve">تطبيقات </w:t>
        </w:r>
        <w:r w:rsidRPr="008A5EAE">
          <w:rPr>
            <w:rFonts w:ascii="Calibri" w:hAnsi="Calibri" w:cs="Calibri"/>
            <w:szCs w:val="18"/>
            <w:lang w:bidi=""/>
          </w:rPr>
          <w:t>Microsoft 365 Apps for enterprise</w:t>
        </w:r>
        <w:r w:rsidRPr="008A5EAE">
          <w:rPr>
            <w:rFonts w:ascii="Calibri" w:hAnsi="Calibri" w:cs="Calibri"/>
            <w:szCs w:val="18"/>
            <w:rtl/>
          </w:rPr>
          <w:t>‬.</w:t>
        </w:r>
        <w:r>
          <w:t>‬</w:t>
        </w:r>
        <w:r w:rsidR="002A13DA">
          <w:t>‬</w:t>
        </w:r>
        <w:r w:rsidR="00465569">
          <w:t>‬</w:t>
        </w:r>
        <w:r w:rsidR="003779DD">
          <w:t>‬</w:t>
        </w:r>
        <w:r w:rsidR="002D1943">
          <w:t>‬</w:t>
        </w:r>
        <w:r w:rsidR="0095438F">
          <w:t>‬</w:t>
        </w:r>
        <w:r w:rsidR="0044345E">
          <w:t>‬</w:t>
        </w:r>
        <w:r w:rsidR="008E5863">
          <w:t>‬</w:t>
        </w:r>
        <w:r w:rsidR="00931872">
          <w:t>‬</w:t>
        </w:r>
      </w:dir>
    </w:p>
    <w:p w14:paraId="6710C11C"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Style w:val="normaltextrun"/>
          <w:rFonts w:ascii="Calibri" w:hAnsi="Calibri" w:cs="Calibri"/>
          <w:szCs w:val="18"/>
          <w:shd w:val="clear" w:color="auto" w:fill="FFFFFF"/>
          <w:rtl/>
        </w:rPr>
        <w:t xml:space="preserve">بإمكان للروبوتات التي تم تعيينها في ترخيص </w:t>
      </w:r>
      <w:r w:rsidRPr="00265D26">
        <w:rPr>
          <w:rStyle w:val="normaltextrun"/>
          <w:rFonts w:ascii="Calibri" w:hAnsi="Calibri" w:cs="Calibri"/>
          <w:szCs w:val="18"/>
          <w:shd w:val="clear" w:color="auto" w:fill="FFFFFF"/>
          <w:lang w:bidi="en-US"/>
        </w:rPr>
        <w:t>Microsoft 365 A3/E3</w:t>
      </w:r>
      <w:r w:rsidRPr="00265D26">
        <w:rPr>
          <w:rStyle w:val="normaltextrun"/>
          <w:rFonts w:ascii="Calibri" w:hAnsi="Calibri" w:cs="Calibri"/>
          <w:szCs w:val="18"/>
          <w:shd w:val="clear" w:color="auto" w:fill="FFFFFF"/>
          <w:rtl/>
        </w:rPr>
        <w:t xml:space="preserve"> للروبوتات غير الخاضعة للإشراف، الوصول إلى سطح مكتب </w:t>
      </w:r>
      <w:r w:rsidRPr="00265D26">
        <w:rPr>
          <w:rStyle w:val="normaltextrun"/>
          <w:rFonts w:ascii="Calibri" w:hAnsi="Calibri" w:cs="Calibri"/>
          <w:szCs w:val="18"/>
          <w:shd w:val="clear" w:color="auto" w:fill="FFFFFF"/>
        </w:rPr>
        <w:t>Windows</w:t>
      </w:r>
      <w:r w:rsidRPr="00265D26">
        <w:rPr>
          <w:rStyle w:val="normaltextrun"/>
          <w:rFonts w:ascii="Calibri" w:hAnsi="Calibri" w:cs="Calibri"/>
          <w:szCs w:val="18"/>
          <w:shd w:val="clear" w:color="auto" w:fill="FFFFFF"/>
          <w:rtl/>
        </w:rPr>
        <w:t xml:space="preserve"> الظاهري</w:t>
      </w:r>
      <w:r w:rsidRPr="00265D26">
        <w:rPr>
          <w:rStyle w:val="normaltextrun"/>
          <w:rFonts w:ascii="Calibri" w:hAnsi="Calibri" w:cs="Calibri"/>
          <w:szCs w:val="18"/>
          <w:shd w:val="clear" w:color="auto" w:fill="FFFFFF"/>
          <w:rtl/>
        </w:rPr>
        <w:t xml:space="preserve">‬ </w:t>
      </w:r>
      <w:r w:rsidRPr="00265D26">
        <w:rPr>
          <w:rStyle w:val="normaltextrun"/>
          <w:rFonts w:ascii="Calibri" w:hAnsi="Calibri" w:cs="Calibri"/>
          <w:szCs w:val="18"/>
          <w:shd w:val="clear" w:color="auto" w:fill="FFFFFF"/>
        </w:rPr>
        <w:t>(WVD)</w:t>
      </w:r>
      <w:r w:rsidRPr="00265D26">
        <w:rPr>
          <w:rStyle w:val="eop"/>
          <w:rFonts w:ascii="Calibri" w:hAnsi="Calibri" w:cs="Calibri"/>
          <w:szCs w:val="18"/>
          <w:shd w:val="clear" w:color="auto" w:fill="FFFFFF"/>
          <w:rtl/>
        </w:rPr>
        <w:t>. </w:t>
      </w:r>
    </w:p>
    <w:p w14:paraId="320BF807" w14:textId="08CD2D23" w:rsidR="00FE3347" w:rsidRPr="00FE3347" w:rsidRDefault="00FB5449" w:rsidP="00FB5449">
      <w:pPr>
        <w:pStyle w:val="ProductList-Body"/>
        <w:numPr>
          <w:ilvl w:val="0"/>
          <w:numId w:val="24"/>
        </w:numPr>
        <w:tabs>
          <w:tab w:val="clear" w:pos="158"/>
        </w:tabs>
        <w:rPr>
          <w:rFonts w:cstheme="minorHAnsi"/>
          <w:szCs w:val="18"/>
        </w:rPr>
      </w:pPr>
      <w:r w:rsidRPr="00265D26">
        <w:rPr>
          <w:rFonts w:ascii="Calibri" w:hAnsi="Calibri" w:cs="Calibri"/>
          <w:szCs w:val="18"/>
          <w:rtl/>
        </w:rPr>
        <w:t xml:space="preserve">تتبع إعادة تعيين الترخيص للروبوتات نفس القواعد للمستخدمين والأجهزة كما لو كان الروبوت مستخدمًا. (راجع </w:t>
      </w:r>
      <w:hyperlink w:anchor="ترخيص الخدمات عبر الإنترنت" w:history="1">
        <w:r w:rsidRPr="00265D26">
          <w:rPr>
            <w:rStyle w:val="Hyperlink"/>
            <w:rFonts w:ascii="Calibri" w:hAnsi="Calibri" w:cs="Calibri"/>
            <w:szCs w:val="18"/>
            <w:rtl/>
          </w:rPr>
          <w:t>إعادة تعيين الترخيص</w:t>
        </w:r>
      </w:hyperlink>
      <w:r w:rsidR="00FE3347" w:rsidRPr="00FE3347">
        <w:rPr>
          <w:rFonts w:cstheme="minorHAnsi"/>
          <w:szCs w:val="18"/>
          <w:rtl/>
        </w:rPr>
        <w:t>)</w:t>
      </w:r>
    </w:p>
    <w:p w14:paraId="1036F4DF" w14:textId="77777777" w:rsidR="00FE3347" w:rsidRPr="00FE3347" w:rsidRDefault="00FE3347" w:rsidP="00FE3347">
      <w:pPr>
        <w:pStyle w:val="ProductList-Body"/>
        <w:ind w:left="720"/>
        <w:rPr>
          <w:rFonts w:cstheme="minorHAnsi"/>
          <w:szCs w:val="18"/>
        </w:rPr>
      </w:pPr>
    </w:p>
    <w:p w14:paraId="275CB7B3"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حدود الاستخدام</w:t>
      </w:r>
    </w:p>
    <w:p w14:paraId="2B0019B5" w14:textId="77777777"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لا يجوز للروبوتات غير الخاضعة للإشراف إنشاء الأنشطة أو مهام سير العمل أو تكرارها بالنيابة عن مستخدم أو جهاز غير مرخص. (راجع </w:t>
      </w:r>
      <w:r w:rsidR="008E5863">
        <w:fldChar w:fldCharType="begin"/>
      </w:r>
      <w:r w:rsidR="008E5863">
        <w:instrText xml:space="preserve"> HYPERLINK \l "ترخيص الخدمات عبر الإنترنت" </w:instrText>
      </w:r>
      <w:r w:rsidR="008E5863">
        <w:fldChar w:fldCharType="separate"/>
      </w:r>
      <w:r w:rsidRPr="00FE3347">
        <w:rPr>
          <w:rStyle w:val="Hyperlink"/>
          <w:rFonts w:cstheme="minorHAnsi"/>
          <w:szCs w:val="18"/>
          <w:rtl/>
        </w:rPr>
        <w:t>الإرسال المتعدد</w:t>
      </w:r>
      <w:r w:rsidR="008E5863">
        <w:rPr>
          <w:rStyle w:val="Hyperlink"/>
          <w:rFonts w:cstheme="minorHAnsi"/>
          <w:szCs w:val="18"/>
        </w:rPr>
        <w:fldChar w:fldCharType="end"/>
      </w:r>
      <w:r w:rsidRPr="00FE3347">
        <w:rPr>
          <w:rFonts w:cstheme="minorHAnsi"/>
          <w:szCs w:val="18"/>
          <w:rtl/>
        </w:rPr>
        <w:t>)</w:t>
      </w:r>
    </w:p>
    <w:p w14:paraId="283D7B25" w14:textId="1278687A"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تحتفظ </w:t>
      </w:r>
      <w:r w:rsidRPr="00FE3347">
        <w:rPr>
          <w:rFonts w:cstheme="minorHAnsi"/>
          <w:szCs w:val="18"/>
        </w:rPr>
        <w:t>Microsoft</w:t>
      </w:r>
      <w:r w:rsidRPr="00FE3347">
        <w:rPr>
          <w:rFonts w:cstheme="minorHAnsi"/>
          <w:szCs w:val="18"/>
          <w:rtl/>
        </w:rPr>
        <w:t xml:space="preserve"> بالحق في تقييد أو تعطيل مكالمات </w:t>
      </w:r>
      <w:r w:rsidRPr="00FE3347">
        <w:rPr>
          <w:rFonts w:cstheme="minorHAnsi"/>
          <w:szCs w:val="18"/>
        </w:rPr>
        <w:t>Microsoft API</w:t>
      </w:r>
      <w:r w:rsidRPr="00FE3347">
        <w:rPr>
          <w:rFonts w:cstheme="minorHAnsi"/>
          <w:szCs w:val="18"/>
          <w:rtl/>
        </w:rPr>
        <w:t xml:space="preserve"> مع إشعار معقول، نظرًا لكمية غير معقولة من النطاق الترددي، والتي تؤثر سلبًا على استقرار واجهة برمجة تطبيقات </w:t>
      </w:r>
      <w:r w:rsidRPr="00FE3347">
        <w:rPr>
          <w:rFonts w:cstheme="minorHAnsi"/>
          <w:szCs w:val="18"/>
        </w:rPr>
        <w:t>Microsoft</w:t>
      </w:r>
      <w:r w:rsidRPr="00FE3347">
        <w:rPr>
          <w:rFonts w:cstheme="minorHAnsi"/>
          <w:szCs w:val="18"/>
          <w:rtl/>
        </w:rPr>
        <w:t>، أو تؤثر سلبًا على أداء التطبيقات الأخرى.</w:t>
      </w:r>
    </w:p>
    <w:bookmarkStart w:id="176" w:name="Intune"/>
    <w:bookmarkStart w:id="177" w:name="_Toc453946633"/>
    <w:bookmarkStart w:id="178"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831AA7">
      <w:pPr>
        <w:pStyle w:val="ProductList-Offering2Heading"/>
        <w:outlineLvl w:val="2"/>
        <w:rPr>
          <w:rFonts w:ascii="Calibri" w:hAnsi="Calibri" w:cs="Arial"/>
          <w:szCs w:val="28"/>
        </w:rPr>
      </w:pPr>
      <w:bookmarkStart w:id="179" w:name="_Toc531082929"/>
      <w:bookmarkStart w:id="180" w:name="_Toc6563840"/>
      <w:bookmarkStart w:id="181" w:name="GitHubOfferings"/>
      <w:bookmarkStart w:id="182" w:name="_Toc21617061"/>
      <w:r w:rsidRPr="00EF30C3">
        <w:rPr>
          <w:rFonts w:cs="Arial"/>
          <w:szCs w:val="28"/>
          <w:rtl/>
        </w:rPr>
        <w:tab/>
      </w:r>
      <w:bookmarkStart w:id="183" w:name="_Toc52182092"/>
      <w:r w:rsidR="00831AA7" w:rsidRPr="002A4524">
        <w:rPr>
          <w:rFonts w:ascii="Calibri" w:hAnsi="Calibri" w:cs="Arial"/>
          <w:szCs w:val="28"/>
          <w:rtl/>
        </w:rPr>
        <w:t xml:space="preserve">عروض </w:t>
      </w:r>
      <w:bookmarkEnd w:id="179"/>
      <w:r w:rsidR="00831AA7" w:rsidRPr="00EF6975">
        <w:rPr>
          <w:rFonts w:cstheme="majorHAnsi"/>
          <w:szCs w:val="28"/>
        </w:rPr>
        <w:t>GitHub</w:t>
      </w:r>
      <w:bookmarkEnd w:id="180"/>
      <w:bookmarkEnd w:id="181"/>
      <w:bookmarkEnd w:id="182"/>
      <w:bookmarkEnd w:id="183"/>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85"/>
          <w:footerReference w:type="first" r:id="rId86"/>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0AA668C" w14:textId="014E97E4" w:rsidR="00FE3347" w:rsidRDefault="00831AA7" w:rsidP="00831AA7">
      <w:pPr>
        <w:pStyle w:val="ProductList-Body"/>
        <w:rPr>
          <w:rFonts w:ascii="Calibri" w:hAnsi="Calibri" w:cs="Arial"/>
          <w:sz w:val="16"/>
          <w:szCs w:val="16"/>
          <w:rtl/>
        </w:rPr>
      </w:pPr>
      <w:r w:rsidRPr="002A4524">
        <w:rPr>
          <w:rFonts w:ascii="Calibri" w:hAnsi="Calibri" w:cs="Arial"/>
          <w:sz w:val="16"/>
          <w:szCs w:val="16"/>
          <w:rtl/>
        </w:rPr>
        <w:t xml:space="preserve">رؤى </w:t>
      </w:r>
      <w:r w:rsidRPr="002A4524">
        <w:rPr>
          <w:rFonts w:ascii="Calibri" w:hAnsi="Calibri" w:cs="Arial"/>
          <w:sz w:val="16"/>
          <w:szCs w:val="16"/>
        </w:rPr>
        <w:t>GitHub</w:t>
      </w:r>
    </w:p>
    <w:p w14:paraId="742CC4B9" w14:textId="77777777" w:rsidR="00FE3347" w:rsidRPr="0081281F" w:rsidRDefault="00FE3347" w:rsidP="00FE3347">
      <w:pPr>
        <w:pStyle w:val="ProductList-Body"/>
      </w:pPr>
      <w:r>
        <w:rPr>
          <w:rFonts w:asciiTheme="majorHAnsi" w:hAnsiTheme="majorHAnsi"/>
          <w:sz w:val="16"/>
          <w:szCs w:val="16"/>
          <w:rtl/>
        </w:rPr>
        <w:t xml:space="preserve">مختبر </w:t>
      </w:r>
      <w:r>
        <w:rPr>
          <w:rFonts w:asciiTheme="majorHAnsi" w:hAnsiTheme="majorHAnsi"/>
          <w:sz w:val="16"/>
          <w:szCs w:val="16"/>
        </w:rPr>
        <w:t>GitHub</w:t>
      </w:r>
      <w:r>
        <w:rPr>
          <w:rFonts w:asciiTheme="majorHAnsi" w:hAnsiTheme="majorHAnsi"/>
          <w:sz w:val="16"/>
          <w:szCs w:val="16"/>
          <w:rtl/>
        </w:rPr>
        <w:t xml:space="preserve"> التعليمي للمؤسسات</w:t>
      </w:r>
    </w:p>
    <w:p w14:paraId="7483F26D" w14:textId="77777777" w:rsidR="00FE3347" w:rsidRPr="0081281F" w:rsidRDefault="00FE3347" w:rsidP="00FE3347">
      <w:pPr>
        <w:pStyle w:val="ProductList-Body"/>
      </w:pPr>
      <w:r>
        <w:rPr>
          <w:rFonts w:asciiTheme="majorHAnsi" w:hAnsiTheme="majorHAnsi"/>
          <w:sz w:val="16"/>
          <w:szCs w:val="16"/>
        </w:rPr>
        <w:t>GitHub One</w:t>
      </w:r>
    </w:p>
    <w:p w14:paraId="7D70B642" w14:textId="73A80A92"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47171A7B" w14:textId="77777777" w:rsidR="003117D0" w:rsidRDefault="003117D0" w:rsidP="00831AA7">
      <w:pPr>
        <w:pStyle w:val="ProductList-Body"/>
        <w:rPr>
          <w:rFonts w:ascii="Calibri" w:hAnsi="Calibri" w:cs="Arial"/>
          <w:sz w:val="16"/>
          <w:szCs w:val="16"/>
          <w:rtl/>
        </w:rPr>
      </w:pPr>
      <w:r w:rsidRPr="00CE0311">
        <w:rPr>
          <w:rFonts w:ascii="Calibri" w:hAnsi="Calibri" w:cs="Arial"/>
          <w:sz w:val="16"/>
          <w:szCs w:val="16"/>
        </w:rPr>
        <w:t>GitHub Engineering Direct</w:t>
      </w:r>
      <w:r w:rsidRPr="002A4524">
        <w:rPr>
          <w:rFonts w:ascii="Calibri" w:hAnsi="Calibri" w:cs="Arial"/>
          <w:sz w:val="16"/>
          <w:szCs w:val="16"/>
          <w:rtl/>
        </w:rPr>
        <w:t xml:space="preserve"> </w:t>
      </w:r>
    </w:p>
    <w:p w14:paraId="680D0600" w14:textId="6C1D9CD9" w:rsidR="00831AA7" w:rsidRPr="002A4524" w:rsidRDefault="00831AA7" w:rsidP="00831AA7">
      <w:pPr>
        <w:pStyle w:val="ProductList-Body"/>
        <w:rPr>
          <w:rFonts w:ascii="Calibri" w:hAnsi="Calibri" w:cs="Arial"/>
          <w:sz w:val="16"/>
          <w:szCs w:val="16"/>
        </w:rPr>
        <w:sectPr w:rsidR="00831AA7" w:rsidRPr="002A4524" w:rsidSect="008B4B1B">
          <w:footerReference w:type="default" r:id="rId87"/>
          <w:footerReference w:type="first" r:id="rId88"/>
          <w:type w:val="continuous"/>
          <w:pgSz w:w="12240" w:h="15840"/>
          <w:pgMar w:top="1440" w:right="720" w:bottom="1440" w:left="720" w:header="720" w:footer="720" w:gutter="0"/>
          <w:cols w:num="2" w:space="720"/>
          <w:titlePg/>
          <w:bidi/>
          <w:docGrid w:linePitch="360"/>
        </w:sectPr>
      </w:pPr>
      <w:r w:rsidRPr="002A4524">
        <w:rPr>
          <w:rFonts w:ascii="Calibri" w:hAnsi="Calibri" w:cs="Arial"/>
          <w:sz w:val="16"/>
          <w:szCs w:val="16"/>
          <w:rtl/>
        </w:rPr>
        <w:t xml:space="preserve">حزم </w:t>
      </w:r>
      <w:r w:rsidRPr="002A4524">
        <w:rPr>
          <w:rFonts w:ascii="Calibri" w:hAnsi="Calibri" w:cs="Arial"/>
          <w:sz w:val="16"/>
          <w:szCs w:val="16"/>
        </w:rPr>
        <w:t>GitHub</w:t>
      </w: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30E27AE3" w:rsidR="00831AA7" w:rsidRPr="002A4524" w:rsidRDefault="0044345E" w:rsidP="00831AA7">
      <w:pPr>
        <w:pStyle w:val="ProductList-Body"/>
        <w:rPr>
          <w:rFonts w:ascii="Calibri" w:hAnsi="Calibri" w:cs="Arial"/>
          <w:spacing w:val="-1"/>
          <w:szCs w:val="18"/>
        </w:rPr>
      </w:pPr>
      <w:r w:rsidRPr="00A00ACB">
        <w:rPr>
          <w:rFonts w:ascii="Calibri" w:hAnsi="Calibri" w:cs="Arial"/>
          <w:szCs w:val="18"/>
          <w:rtl/>
        </w:rPr>
        <w:t xml:space="preserve">يتم توفير عروض </w:t>
      </w:r>
      <w:r w:rsidRPr="00A00ACB">
        <w:rPr>
          <w:rFonts w:ascii="Calibri" w:hAnsi="Calibri" w:cs="Arial"/>
          <w:szCs w:val="18"/>
        </w:rPr>
        <w:t>GitHub</w:t>
      </w:r>
      <w:r w:rsidRPr="00A00ACB">
        <w:rPr>
          <w:rFonts w:ascii="Calibri" w:hAnsi="Calibri" w:cs="Arial"/>
          <w:szCs w:val="18"/>
          <w:rtl/>
        </w:rPr>
        <w:t xml:space="preserve"> من </w:t>
      </w:r>
      <w:r w:rsidRPr="00A00ACB">
        <w:rPr>
          <w:rFonts w:ascii="Calibri" w:hAnsi="Calibri" w:cs="Arial"/>
          <w:szCs w:val="18"/>
        </w:rPr>
        <w:t>GitHub, Inc</w:t>
      </w:r>
      <w:r w:rsidRPr="00A00ACB">
        <w:rPr>
          <w:rFonts w:ascii="Calibri" w:hAnsi="Calibri" w:cs="Arial"/>
          <w:szCs w:val="18"/>
          <w:rtl/>
        </w:rPr>
        <w:t xml:space="preserve">.، وباستخدام </w:t>
      </w:r>
      <w:r w:rsidRPr="00A00ACB">
        <w:rPr>
          <w:rFonts w:ascii="Calibri" w:hAnsi="Calibri" w:cs="Arial"/>
          <w:szCs w:val="18"/>
        </w:rPr>
        <w:t>GitHub Enterprise</w:t>
      </w:r>
      <w:r w:rsidRPr="00A00ACB">
        <w:rPr>
          <w:rFonts w:ascii="Calibri" w:hAnsi="Calibri" w:cs="Arial"/>
          <w:szCs w:val="18"/>
          <w:rtl/>
        </w:rPr>
        <w:t xml:space="preserve">، يوافق العميل على الالتزام بشروط </w:t>
      </w:r>
      <w:r w:rsidRPr="00A00ACB">
        <w:rPr>
          <w:rFonts w:ascii="Calibri" w:hAnsi="Calibri" w:cs="Arial"/>
          <w:szCs w:val="18"/>
        </w:rPr>
        <w:t>GitHub</w:t>
      </w:r>
      <w:r w:rsidRPr="00A00ACB">
        <w:rPr>
          <w:rFonts w:ascii="Calibri" w:hAnsi="Calibri" w:cs="Arial"/>
          <w:szCs w:val="18"/>
          <w:rtl/>
        </w:rPr>
        <w:t xml:space="preserve"> المتوفرة على </w:t>
      </w:r>
      <w:hyperlink r:id="rId89" w:history="1">
        <w:r w:rsidRPr="006035A5">
          <w:rPr>
            <w:rStyle w:val="Hyperlink"/>
          </w:rPr>
          <w:t>https://aka.ms/github_terms</w:t>
        </w:r>
      </w:hyperlink>
      <w:r w:rsidRPr="00A00ACB">
        <w:rPr>
          <w:rFonts w:ascii="Calibri" w:hAnsi="Calibri" w:cs="Arial"/>
          <w:szCs w:val="18"/>
          <w:rtl/>
        </w:rPr>
        <w:t xml:space="preserve">. سيتم تطبيق بيان الخصوصية لدى </w:t>
      </w:r>
      <w:r w:rsidRPr="00A00ACB">
        <w:rPr>
          <w:rFonts w:ascii="Calibri" w:hAnsi="Calibri" w:cs="Arial"/>
          <w:szCs w:val="18"/>
        </w:rPr>
        <w:t>GitHub</w:t>
      </w:r>
      <w:r w:rsidRPr="00A00ACB">
        <w:rPr>
          <w:rFonts w:ascii="Calibri" w:hAnsi="Calibri" w:cs="Arial"/>
          <w:szCs w:val="18"/>
          <w:rtl/>
        </w:rPr>
        <w:t xml:space="preserve"> والمتاح على </w:t>
      </w:r>
      <w:r w:rsidR="008E5863">
        <w:fldChar w:fldCharType="begin"/>
      </w:r>
      <w:r w:rsidR="008E5863">
        <w:instrText xml:space="preserve"> HYPERLINK "https://aka.ms/github_privacy" </w:instrText>
      </w:r>
      <w:r w:rsidR="008E5863">
        <w:fldChar w:fldCharType="separate"/>
      </w:r>
      <w:r w:rsidRPr="00310585">
        <w:rPr>
          <w:rStyle w:val="Hyperlink"/>
        </w:rPr>
        <w:t>https://aka.ms/github_privacy</w:t>
      </w:r>
      <w:r w:rsidR="008E5863">
        <w:rPr>
          <w:rStyle w:val="Hyperlink"/>
        </w:rPr>
        <w:fldChar w:fldCharType="end"/>
      </w:r>
      <w:r w:rsidRPr="00A00ACB">
        <w:rPr>
          <w:rFonts w:ascii="Calibri" w:hAnsi="Calibri" w:cs="Arial"/>
          <w:szCs w:val="18"/>
          <w:rtl/>
        </w:rPr>
        <w:t xml:space="preserve"> وملحق حماية البيانات والملحق الأمني لدى </w:t>
      </w:r>
      <w:r w:rsidRPr="00A00ACB">
        <w:rPr>
          <w:rFonts w:ascii="Calibri" w:hAnsi="Calibri" w:cs="Arial"/>
          <w:szCs w:val="18"/>
        </w:rPr>
        <w:t>GitHub</w:t>
      </w:r>
      <w:r w:rsidRPr="00A00ACB">
        <w:rPr>
          <w:rFonts w:ascii="Calibri" w:hAnsi="Calibri" w:cs="Arial"/>
          <w:szCs w:val="18"/>
          <w:rtl/>
        </w:rPr>
        <w:t xml:space="preserve">، المدرجين على </w:t>
      </w:r>
      <w:r w:rsidR="008E5863">
        <w:fldChar w:fldCharType="begin"/>
      </w:r>
      <w:r w:rsidR="008E5863">
        <w:instrText xml:space="preserve"> HYPERLINK "https://aka.ms/github_dpa" </w:instrText>
      </w:r>
      <w:r w:rsidR="008E5863">
        <w:fldChar w:fldCharType="separate"/>
      </w:r>
      <w:r w:rsidRPr="0023431A">
        <w:rPr>
          <w:rStyle w:val="Hyperlink"/>
        </w:rPr>
        <w:t>https://aka.ms/github_dpa</w:t>
      </w:r>
      <w:r w:rsidR="008E5863">
        <w:rPr>
          <w:rStyle w:val="Hyperlink"/>
        </w:rPr>
        <w:fldChar w:fldCharType="end"/>
      </w:r>
      <w:r w:rsidRPr="00A00ACB">
        <w:rPr>
          <w:rFonts w:ascii="Calibri" w:hAnsi="Calibri" w:cs="Arial"/>
          <w:szCs w:val="18"/>
          <w:rtl/>
        </w:rPr>
        <w:t xml:space="preserve">، على استخدام العميل لعروض </w:t>
      </w:r>
      <w:r w:rsidRPr="00A00ACB">
        <w:rPr>
          <w:rFonts w:ascii="Calibri" w:hAnsi="Calibri" w:cs="Arial"/>
          <w:szCs w:val="18"/>
        </w:rPr>
        <w:t>GitHub</w:t>
      </w:r>
      <w:r w:rsidRPr="00A00ACB">
        <w:rPr>
          <w:rFonts w:ascii="Calibri" w:hAnsi="Calibri" w:cs="Arial"/>
          <w:szCs w:val="18"/>
          <w:rtl/>
        </w:rPr>
        <w:t xml:space="preserve"> بما في ذلك برامج </w:t>
      </w:r>
      <w:r w:rsidRPr="00A00ACB">
        <w:rPr>
          <w:rFonts w:ascii="Calibri" w:hAnsi="Calibri" w:cs="Arial"/>
          <w:szCs w:val="18"/>
        </w:rPr>
        <w:t>GitHub Enterprise</w:t>
      </w:r>
      <w:r w:rsidRPr="00A00ACB">
        <w:rPr>
          <w:rFonts w:ascii="Calibri" w:hAnsi="Calibri" w:cs="Arial"/>
          <w:szCs w:val="18"/>
          <w:rtl/>
        </w:rPr>
        <w:t xml:space="preserve"> المرخصة بشكل مستقل أو باعتبارها </w:t>
      </w:r>
      <w:r w:rsidRPr="00A00ACB">
        <w:rPr>
          <w:rFonts w:ascii="Calibri" w:hAnsi="Calibri" w:cs="Arial"/>
          <w:szCs w:val="18"/>
        </w:rPr>
        <w:t>Visual Studio Enterprise</w:t>
      </w:r>
      <w:r w:rsidRPr="00A00ACB">
        <w:rPr>
          <w:rFonts w:ascii="Calibri" w:hAnsi="Calibri" w:cs="Arial"/>
          <w:szCs w:val="18"/>
          <w:rtl/>
        </w:rPr>
        <w:t xml:space="preserve"> أو </w:t>
      </w:r>
      <w:r w:rsidRPr="00A00ACB">
        <w:rPr>
          <w:rFonts w:ascii="Calibri" w:hAnsi="Calibri" w:cs="Arial"/>
          <w:szCs w:val="18"/>
        </w:rPr>
        <w:t>Professional with GitHub Enterprise</w:t>
      </w:r>
      <w:r w:rsidRPr="00A00ACB">
        <w:rPr>
          <w:rFonts w:ascii="Calibri" w:hAnsi="Calibri" w:cs="Arial"/>
          <w:szCs w:val="18"/>
          <w:rtl/>
        </w:rPr>
        <w:t xml:space="preserve">، وذلك بغض النظر عما تم النص عليه خلافًا لذلك في اتفاقية الترخيص المجمّع المبرمة مع العميل (بما في ذلك شروط الخدمات عبر الإنترنت هذه وملحق حماية البيانات </w:t>
      </w:r>
      <w:r w:rsidRPr="00A00ACB">
        <w:rPr>
          <w:rFonts w:ascii="Calibri" w:hAnsi="Calibri" w:cs="Arial"/>
          <w:szCs w:val="18"/>
        </w:rPr>
        <w:t>(DPA)</w:t>
      </w:r>
      <w:r w:rsidRPr="00A00ACB">
        <w:rPr>
          <w:rFonts w:ascii="Calibri" w:hAnsi="Calibri" w:cs="Arial"/>
          <w:szCs w:val="18"/>
          <w:rtl/>
        </w:rPr>
        <w:t>)</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21BB1BE0" w14:textId="77777777" w:rsidR="0044345E" w:rsidRPr="00A00ACB" w:rsidRDefault="0044345E" w:rsidP="0044345E">
      <w:pPr>
        <w:pStyle w:val="ProductList-Body"/>
        <w:tabs>
          <w:tab w:val="clear" w:pos="158"/>
          <w:tab w:val="left" w:pos="360"/>
        </w:tabs>
        <w:rPr>
          <w:rFonts w:ascii="Calibri" w:hAnsi="Calibri" w:cs="Arial"/>
          <w:bCs/>
          <w:szCs w:val="18"/>
        </w:rPr>
      </w:pPr>
      <w:r w:rsidRPr="00A00ACB">
        <w:rPr>
          <w:rFonts w:ascii="Calibri" w:hAnsi="Calibri" w:cs="Arial"/>
          <w:b/>
          <w:bCs/>
          <w:color w:val="00188F"/>
          <w:szCs w:val="18"/>
          <w:rtl/>
        </w:rPr>
        <w:t xml:space="preserve">إدارة الأمان المتقدم لـ </w:t>
      </w:r>
      <w:r w:rsidRPr="00A00ACB">
        <w:rPr>
          <w:rFonts w:ascii="Calibri" w:hAnsi="Calibri" w:cs="Arial"/>
          <w:b/>
          <w:bCs/>
          <w:color w:val="00188F"/>
          <w:szCs w:val="18"/>
        </w:rPr>
        <w:t>GitHub</w:t>
      </w:r>
    </w:p>
    <w:p w14:paraId="222918F3"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بالإضافة إلى تراخيص اشتراك المستخدم التي تسمح بالوصول إلى </w:t>
      </w:r>
      <w:r w:rsidRPr="00A00ACB">
        <w:rPr>
          <w:rFonts w:ascii="Calibri" w:hAnsi="Calibri" w:cs="Arial"/>
          <w:szCs w:val="18"/>
        </w:rPr>
        <w:t>GitHub Enterprise</w:t>
      </w:r>
      <w:r w:rsidRPr="00A00ACB">
        <w:rPr>
          <w:rFonts w:ascii="Calibri" w:hAnsi="Calibri" w:cs="Arial"/>
          <w:szCs w:val="18"/>
          <w:rtl/>
        </w:rPr>
        <w:t xml:space="preserve">، يجب على العميل الحصول على تراخيص اشتراك مستخدم </w:t>
      </w:r>
      <w:r w:rsidRPr="00A00ACB">
        <w:rPr>
          <w:rFonts w:ascii="Calibri" w:hAnsi="Calibri" w:cs="Arial"/>
          <w:szCs w:val="18"/>
        </w:rPr>
        <w:t>GitHub Advanced Security</w:t>
      </w:r>
      <w:r w:rsidRPr="00A00ACB">
        <w:rPr>
          <w:rFonts w:ascii="Calibri" w:hAnsi="Calibri" w:cs="Arial"/>
          <w:szCs w:val="18"/>
          <w:rtl/>
        </w:rPr>
        <w:t xml:space="preserve"> لكل متعهد فريد لديه. "المتعهد الفريد" هو مستخدم مرخص لـ </w:t>
      </w:r>
      <w:r w:rsidRPr="00A00ACB">
        <w:rPr>
          <w:rFonts w:ascii="Calibri" w:hAnsi="Calibri" w:cs="Arial"/>
          <w:szCs w:val="18"/>
        </w:rPr>
        <w:t>GitHub Enterprise</w:t>
      </w:r>
      <w:r w:rsidRPr="00A00ACB">
        <w:rPr>
          <w:rFonts w:ascii="Calibri" w:hAnsi="Calibri" w:cs="Arial"/>
          <w:szCs w:val="18"/>
          <w:rtl/>
        </w:rPr>
        <w:t xml:space="preserve"> أو عرض يتضمن </w:t>
      </w:r>
      <w:r w:rsidRPr="00A00ACB">
        <w:rPr>
          <w:rFonts w:ascii="Calibri" w:hAnsi="Calibri" w:cs="Arial"/>
          <w:szCs w:val="18"/>
        </w:rPr>
        <w:t>GitHub Enterprise</w:t>
      </w:r>
      <w:r w:rsidRPr="00A00ACB">
        <w:rPr>
          <w:rFonts w:ascii="Calibri" w:hAnsi="Calibri" w:cs="Arial"/>
          <w:szCs w:val="18"/>
          <w:rtl/>
        </w:rPr>
        <w:t xml:space="preserve">، والذي أجرى إحدى العمليات المتعلقة بالتعليمات البرمجية في آخر </w:t>
      </w:r>
      <w:r w:rsidRPr="00A00ACB">
        <w:rPr>
          <w:rFonts w:ascii="Calibri" w:hAnsi="Calibri" w:cs="Arial"/>
          <w:szCs w:val="18"/>
          <w:lang w:bidi=""/>
        </w:rPr>
        <w:t>90</w:t>
      </w:r>
      <w:r w:rsidRPr="00A00ACB">
        <w:rPr>
          <w:rFonts w:ascii="Calibri" w:hAnsi="Calibri" w:cs="Arial"/>
          <w:szCs w:val="18"/>
          <w:rtl/>
        </w:rPr>
        <w:t xml:space="preserve"> يومًا لأي مستودع لديه وظيفة </w:t>
      </w:r>
      <w:r w:rsidRPr="00A00ACB">
        <w:rPr>
          <w:rFonts w:ascii="Calibri" w:hAnsi="Calibri" w:cs="Arial"/>
          <w:szCs w:val="18"/>
        </w:rPr>
        <w:t>GitHub Advanced Security</w:t>
      </w:r>
      <w:r w:rsidRPr="00A00ACB">
        <w:rPr>
          <w:rFonts w:ascii="Calibri" w:hAnsi="Calibri" w:cs="Arial"/>
          <w:szCs w:val="18"/>
          <w:rtl/>
        </w:rPr>
        <w:t xml:space="preserve"> مُنشَّطة.</w:t>
      </w:r>
    </w:p>
    <w:p w14:paraId="1DAEDB13" w14:textId="77777777" w:rsidR="0044345E" w:rsidRPr="00A00ACB" w:rsidRDefault="0044345E" w:rsidP="0044345E">
      <w:pPr>
        <w:pStyle w:val="ProductList-Body"/>
        <w:rPr>
          <w:rFonts w:ascii="Calibri" w:hAnsi="Calibri" w:cs="Arial"/>
        </w:rPr>
      </w:pPr>
    </w:p>
    <w:p w14:paraId="5817359A" w14:textId="77777777" w:rsidR="0044345E" w:rsidRPr="00A00ACB" w:rsidRDefault="0044345E" w:rsidP="0044345E">
      <w:pPr>
        <w:pStyle w:val="ProductList-Body"/>
        <w:keepNext/>
        <w:tabs>
          <w:tab w:val="clear" w:pos="158"/>
          <w:tab w:val="left" w:pos="360"/>
        </w:tabs>
        <w:rPr>
          <w:rFonts w:ascii="Calibri" w:hAnsi="Calibri" w:cs="Arial"/>
          <w:bCs/>
          <w:szCs w:val="18"/>
        </w:rPr>
      </w:pPr>
      <w:r w:rsidRPr="00A00ACB">
        <w:rPr>
          <w:rFonts w:ascii="Calibri" w:hAnsi="Calibri" w:cs="Arial"/>
          <w:b/>
          <w:bCs/>
          <w:color w:val="00188F"/>
          <w:szCs w:val="18"/>
          <w:rtl/>
        </w:rPr>
        <w:lastRenderedPageBreak/>
        <w:t xml:space="preserve">رؤى </w:t>
      </w:r>
      <w:r w:rsidRPr="00A00ACB">
        <w:rPr>
          <w:rFonts w:ascii="Calibri" w:hAnsi="Calibri" w:cs="Arial"/>
          <w:b/>
          <w:bCs/>
          <w:color w:val="00188F"/>
          <w:szCs w:val="18"/>
        </w:rPr>
        <w:t>GitHub</w:t>
      </w:r>
    </w:p>
    <w:p w14:paraId="3916B300" w14:textId="0D703CA6" w:rsidR="003010F5" w:rsidRDefault="0044345E" w:rsidP="0044345E">
      <w:pPr>
        <w:pStyle w:val="ProductList-Body"/>
        <w:rPr>
          <w:spacing w:val="1"/>
          <w:szCs w:val="18"/>
          <w:rtl/>
        </w:rPr>
      </w:pPr>
      <w:r w:rsidRPr="00A00ACB">
        <w:rPr>
          <w:rFonts w:ascii="Calibri" w:hAnsi="Calibri" w:cs="Arial"/>
          <w:szCs w:val="18"/>
          <w:rtl/>
        </w:rPr>
        <w:t xml:space="preserve">يجوز للمستخدمين التابعين للعميل المرخصين لـ </w:t>
      </w:r>
      <w:r w:rsidRPr="00A00ACB">
        <w:rPr>
          <w:rFonts w:ascii="Calibri" w:hAnsi="Calibri" w:cs="Arial"/>
          <w:szCs w:val="18"/>
        </w:rPr>
        <w:t>GitHub Enterprise</w:t>
      </w:r>
      <w:r w:rsidRPr="00A00ACB">
        <w:rPr>
          <w:rFonts w:ascii="Calibri" w:hAnsi="Calibri" w:cs="Arial"/>
          <w:szCs w:val="18"/>
          <w:rtl/>
        </w:rPr>
        <w:t xml:space="preserve"> أو عرض يتضمن </w:t>
      </w:r>
      <w:r w:rsidRPr="00A00ACB">
        <w:rPr>
          <w:rFonts w:ascii="Calibri" w:hAnsi="Calibri" w:cs="Arial"/>
          <w:szCs w:val="18"/>
        </w:rPr>
        <w:t>GitHub Enterprise</w:t>
      </w:r>
      <w:r w:rsidRPr="00A00ACB">
        <w:rPr>
          <w:rFonts w:ascii="Calibri" w:hAnsi="Calibri" w:cs="Arial"/>
          <w:szCs w:val="18"/>
          <w:rtl/>
        </w:rPr>
        <w:t xml:space="preserve"> الوصول إلى </w:t>
      </w:r>
      <w:r w:rsidRPr="00A00ACB">
        <w:rPr>
          <w:rFonts w:ascii="Calibri" w:hAnsi="Calibri" w:cs="Arial"/>
          <w:szCs w:val="18"/>
        </w:rPr>
        <w:t>GitHub Insights</w:t>
      </w:r>
      <w:r w:rsidRPr="00A00ACB">
        <w:rPr>
          <w:rFonts w:ascii="Calibri" w:hAnsi="Calibri" w:cs="Arial"/>
          <w:szCs w:val="18"/>
          <w:rtl/>
        </w:rPr>
        <w:t xml:space="preserve"> واستخدامها، بشرط أن يتم أيضًا تخصيص تراخيص اشتراك مستخدم </w:t>
      </w:r>
      <w:r w:rsidRPr="00A00ACB">
        <w:rPr>
          <w:rFonts w:ascii="Calibri" w:hAnsi="Calibri" w:cs="Arial"/>
          <w:szCs w:val="18"/>
        </w:rPr>
        <w:t>GitHub Insights</w:t>
      </w:r>
      <w:r w:rsidRPr="00A00ACB">
        <w:rPr>
          <w:rFonts w:ascii="Calibri" w:hAnsi="Calibri" w:cs="Arial"/>
          <w:szCs w:val="18"/>
          <w:rtl/>
        </w:rPr>
        <w:t xml:space="preserve"> لكل هؤلاء المستخدمين. ‏</w:t>
      </w:r>
      <w:dir w:val="rtl">
        <w:r w:rsidRPr="00A00ACB">
          <w:rPr>
            <w:rFonts w:ascii="Calibri" w:hAnsi="Calibri" w:cs="Arial"/>
            <w:szCs w:val="18"/>
            <w:rtl/>
          </w:rPr>
          <w:t xml:space="preserve">لا ينطبق ذلك على عملاء </w:t>
        </w:r>
        <w:r w:rsidRPr="00A00ACB">
          <w:rPr>
            <w:rFonts w:ascii="Calibri" w:hAnsi="Calibri" w:cs="Arial"/>
            <w:szCs w:val="18"/>
          </w:rPr>
          <w:t>Enrollment for Education Solutions</w:t>
        </w:r>
        <w:r w:rsidR="003010F5" w:rsidRPr="008C58D1">
          <w:rPr>
            <w:spacing w:val="1"/>
            <w:szCs w:val="18"/>
            <w:rtl/>
          </w:rPr>
          <w:t>.</w:t>
        </w:r>
        <w:r w:rsidR="002A13DA">
          <w:t>‬</w:t>
        </w:r>
        <w:r w:rsidR="00465569">
          <w:t>‬</w:t>
        </w:r>
        <w:r w:rsidR="003779DD">
          <w:t>‬</w:t>
        </w:r>
        <w:r w:rsidR="002D1943">
          <w:t>‬</w:t>
        </w:r>
        <w:r w:rsidR="0095438F">
          <w:t>‬</w:t>
        </w:r>
        <w:r>
          <w:t>‬</w:t>
        </w:r>
        <w:r w:rsidR="008E5863">
          <w:t>‬</w:t>
        </w:r>
        <w:r w:rsidR="00931872">
          <w:t>‬</w:t>
        </w:r>
      </w:dir>
    </w:p>
    <w:p w14:paraId="30D6F797" w14:textId="77777777" w:rsidR="00FE3347" w:rsidRPr="00FE3347" w:rsidRDefault="00FE3347" w:rsidP="008B4B1B">
      <w:pPr>
        <w:pStyle w:val="ProductList-Body"/>
        <w:rPr>
          <w:rFonts w:cstheme="minorHAnsi"/>
          <w:spacing w:val="1"/>
          <w:szCs w:val="18"/>
          <w:rtl/>
        </w:rPr>
      </w:pPr>
    </w:p>
    <w:p w14:paraId="3FF9FA3C" w14:textId="77777777" w:rsidR="003117D0" w:rsidRPr="00B83E0C" w:rsidRDefault="003117D0" w:rsidP="0044345E">
      <w:pPr>
        <w:pStyle w:val="ProductList-Body"/>
        <w:rPr>
          <w:rFonts w:ascii="Calibri" w:hAnsi="Calibri" w:cs="Arial"/>
          <w:b/>
          <w:bCs/>
          <w:color w:val="00188F"/>
          <w:szCs w:val="18"/>
        </w:rPr>
      </w:pPr>
      <w:r w:rsidRPr="00B83E0C">
        <w:rPr>
          <w:rFonts w:ascii="Calibri" w:hAnsi="Calibri" w:cs="Arial"/>
          <w:b/>
          <w:bCs/>
          <w:color w:val="00188F"/>
          <w:szCs w:val="18"/>
        </w:rPr>
        <w:t>Direct</w:t>
      </w:r>
      <w:r w:rsidRPr="00B83E0C">
        <w:rPr>
          <w:rFonts w:ascii="Calibri" w:hAnsi="Calibri" w:cs="Arial"/>
          <w:b/>
          <w:bCs/>
          <w:color w:val="00188F"/>
          <w:szCs w:val="18"/>
          <w:rtl/>
        </w:rPr>
        <w:t xml:space="preserve"> (مستقل أو مزود بمنصة ‏</w:t>
      </w:r>
      <w:dir w:val="rtl">
        <w:r w:rsidRPr="00B83E0C">
          <w:rPr>
            <w:rFonts w:ascii="Calibri" w:hAnsi="Calibri" w:cs="Arial"/>
            <w:b/>
            <w:bCs/>
            <w:color w:val="00188F"/>
            <w:szCs w:val="18"/>
          </w:rPr>
          <w:t>GitHub One</w:t>
        </w:r>
        <w:r w:rsidRPr="00B83E0C">
          <w:rPr>
            <w:rFonts w:ascii="Calibri" w:hAnsi="Calibri" w:cs="Arial"/>
            <w:b/>
            <w:bCs/>
            <w:color w:val="00188F"/>
            <w:szCs w:val="18"/>
            <w:rtl/>
          </w:rPr>
          <w:t xml:space="preserve">) </w:t>
        </w:r>
        <w:r w:rsidRPr="00B83E0C">
          <w:rPr>
            <w:b/>
            <w:bCs/>
          </w:rPr>
          <w:t>‬</w:t>
        </w:r>
        <w:r>
          <w:t>‬</w:t>
        </w:r>
        <w:r w:rsidR="003779DD">
          <w:t>‬</w:t>
        </w:r>
        <w:r w:rsidR="002D1943">
          <w:t>‬</w:t>
        </w:r>
        <w:r w:rsidR="0095438F">
          <w:t>‬</w:t>
        </w:r>
        <w:r w:rsidR="0044345E">
          <w:t>‬</w:t>
        </w:r>
        <w:r w:rsidR="008E5863">
          <w:t>‬</w:t>
        </w:r>
        <w:r w:rsidR="00931872">
          <w:t>‬</w:t>
        </w:r>
      </w:dir>
    </w:p>
    <w:p w14:paraId="09E7DF4D" w14:textId="7401B971" w:rsidR="00FE3347" w:rsidRPr="00FE3347" w:rsidRDefault="003117D0" w:rsidP="003117D0">
      <w:r w:rsidRPr="00CF2522">
        <w:rPr>
          <w:rFonts w:ascii="Calibri" w:hAnsi="Calibri" w:cs="Arial"/>
          <w:spacing w:val="-2"/>
          <w:sz w:val="18"/>
          <w:szCs w:val="18"/>
          <w:rtl/>
        </w:rPr>
        <w:t xml:space="preserve">يمثل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مستوى محسّنًا من الدعم الفني الذي توفره شركة </w:t>
      </w:r>
      <w:r w:rsidRPr="00CF2522">
        <w:rPr>
          <w:rFonts w:ascii="Calibri" w:hAnsi="Calibri" w:cs="Arial"/>
          <w:spacing w:val="-2"/>
          <w:sz w:val="18"/>
          <w:szCs w:val="18"/>
        </w:rPr>
        <w:t>GitHub, Inc</w:t>
      </w:r>
      <w:r w:rsidRPr="00CF2522">
        <w:rPr>
          <w:rFonts w:ascii="Calibri" w:hAnsi="Calibri" w:cs="Arial"/>
          <w:spacing w:val="-2"/>
          <w:sz w:val="18"/>
          <w:szCs w:val="18"/>
          <w:rtl/>
        </w:rPr>
        <w:t xml:space="preserve">. ويتطلب عرض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من العميل الحصول على </w:t>
      </w:r>
      <w:r w:rsidRPr="00CF2522">
        <w:rPr>
          <w:rFonts w:ascii="Calibri" w:hAnsi="Calibri" w:cs="Arial"/>
          <w:spacing w:val="-2"/>
          <w:sz w:val="18"/>
          <w:szCs w:val="18"/>
        </w:rPr>
        <w:t>Microsoft Premier</w:t>
      </w:r>
      <w:r w:rsidRPr="00CF2522">
        <w:rPr>
          <w:rFonts w:ascii="Calibri" w:hAnsi="Calibri" w:cs="Arial"/>
          <w:spacing w:val="-2"/>
          <w:sz w:val="18"/>
          <w:szCs w:val="18"/>
          <w:rtl/>
        </w:rPr>
        <w:t xml:space="preserve"> أو </w:t>
      </w:r>
      <w:r w:rsidRPr="00CF2522">
        <w:rPr>
          <w:rFonts w:ascii="Calibri" w:hAnsi="Calibri" w:cs="Arial"/>
          <w:spacing w:val="-2"/>
          <w:sz w:val="18"/>
          <w:szCs w:val="18"/>
        </w:rPr>
        <w:t>Unified Support</w:t>
      </w:r>
      <w:r w:rsidRPr="00CF2522">
        <w:rPr>
          <w:rFonts w:ascii="Calibri" w:hAnsi="Calibri" w:cs="Arial"/>
          <w:spacing w:val="-2"/>
          <w:sz w:val="18"/>
          <w:szCs w:val="18"/>
          <w:rtl/>
        </w:rPr>
        <w:t xml:space="preserve"> كشرط أساسي. وباستخدام الدعم الفني من </w:t>
      </w:r>
      <w:r w:rsidRPr="00CF2522">
        <w:rPr>
          <w:rFonts w:ascii="Calibri" w:hAnsi="Calibri" w:cs="Arial"/>
          <w:spacing w:val="-2"/>
          <w:sz w:val="18"/>
          <w:szCs w:val="18"/>
        </w:rPr>
        <w:t>GitHub</w:t>
      </w:r>
      <w:r w:rsidRPr="00CF2522">
        <w:rPr>
          <w:rFonts w:ascii="Calibri" w:hAnsi="Calibri" w:cs="Arial"/>
          <w:spacing w:val="-2"/>
          <w:sz w:val="18"/>
          <w:szCs w:val="18"/>
          <w:rtl/>
        </w:rPr>
        <w:t xml:space="preserve">، يوافق العميل على الالتزام بشروط </w:t>
      </w:r>
      <w:r w:rsidRPr="00CF2522">
        <w:rPr>
          <w:rFonts w:ascii="Calibri" w:hAnsi="Calibri" w:cs="Arial"/>
          <w:spacing w:val="-2"/>
          <w:sz w:val="18"/>
          <w:szCs w:val="18"/>
        </w:rPr>
        <w:t>GitHub</w:t>
      </w:r>
      <w:r w:rsidRPr="00CF2522">
        <w:rPr>
          <w:rFonts w:ascii="Calibri" w:hAnsi="Calibri" w:cs="Arial"/>
          <w:spacing w:val="-2"/>
          <w:sz w:val="18"/>
          <w:szCs w:val="18"/>
          <w:rtl/>
        </w:rPr>
        <w:t xml:space="preserve"> المتوفرة على موقع</w:t>
      </w:r>
      <w:r w:rsidRPr="00CF2522">
        <w:rPr>
          <w:rFonts w:ascii="Calibri" w:eastAsia="Times New Roman" w:hAnsi="Calibri" w:cs="Arial"/>
          <w:b/>
          <w:bCs/>
          <w:spacing w:val="-2"/>
          <w:sz w:val="18"/>
          <w:szCs w:val="18"/>
          <w:rtl/>
        </w:rPr>
        <w:t xml:space="preserve"> </w:t>
      </w:r>
      <w:hyperlink r:id="rId90" w:history="1">
        <w:r w:rsidRPr="00CF2522">
          <w:rPr>
            <w:rStyle w:val="Hyperlink"/>
            <w:rFonts w:ascii="Calibri" w:eastAsia="Times New Roman" w:hAnsi="Calibri" w:cs="Arial"/>
            <w:spacing w:val="-2"/>
            <w:sz w:val="18"/>
            <w:szCs w:val="18"/>
          </w:rPr>
          <w:t>https://aka.ms/githubsupport</w:t>
        </w:r>
      </w:hyperlink>
      <w:r w:rsidR="00FE3347">
        <w:rPr>
          <w:rFonts w:eastAsia="Times New Roman" w:cstheme="minorHAnsi"/>
          <w:sz w:val="18"/>
          <w:szCs w:val="18"/>
          <w:rtl/>
        </w:rPr>
        <w:t xml:space="preserve">. </w:t>
      </w:r>
    </w:p>
    <w:p w14:paraId="7000C02A"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84" w:name="_Toc531082930"/>
      <w:bookmarkStart w:id="185" w:name="MicrosoftCloudAppSecurity"/>
      <w:bookmarkStart w:id="186" w:name="_Toc531348188"/>
      <w:bookmarkStart w:id="187" w:name="_Toc52182093"/>
      <w:r>
        <w:t>Microsoft Cloud App Security</w:t>
      </w:r>
      <w:bookmarkEnd w:id="184"/>
      <w:bookmarkEnd w:id="185"/>
      <w:bookmarkEnd w:id="186"/>
      <w:bookmarkEnd w:id="187"/>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B81D02">
      <w:pPr>
        <w:pStyle w:val="ProductList-Body"/>
        <w:tabs>
          <w:tab w:val="clear" w:pos="158"/>
          <w:tab w:val="left" w:pos="360"/>
        </w:tabs>
        <w:rPr>
          <w:szCs w:val="18"/>
        </w:rPr>
      </w:pPr>
    </w:p>
    <w:p w14:paraId="3A9665AF" w14:textId="77777777" w:rsidR="006502D0" w:rsidRPr="00E874A2" w:rsidRDefault="006502D0" w:rsidP="00B81D02">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B81D02">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r w:rsidR="008E5863">
        <w:fldChar w:fldCharType="begin"/>
      </w:r>
      <w:r w:rsidR="008E5863">
        <w:instrText xml:space="preserve"> HYPERLINK \l "Attachment1" </w:instrText>
      </w:r>
      <w:r w:rsidR="008E5863">
        <w:fldChar w:fldCharType="separate"/>
      </w:r>
      <w:r w:rsidRPr="00531CB2">
        <w:rPr>
          <w:rStyle w:val="Hyperlink"/>
          <w:szCs w:val="18"/>
          <w:rtl/>
        </w:rPr>
        <w:t xml:space="preserve">المرفق </w:t>
      </w:r>
      <w:r w:rsidRPr="00531CB2">
        <w:rPr>
          <w:rStyle w:val="Hyperlink"/>
          <w:szCs w:val="18"/>
          <w:lang w:bidi=""/>
        </w:rPr>
        <w:t>1</w:t>
      </w:r>
      <w:r w:rsidR="008E5863">
        <w:rPr>
          <w:rStyle w:val="Hyperlink"/>
          <w:szCs w:val="18"/>
          <w:lang w:bidi=""/>
        </w:rPr>
        <w:fldChar w:fldCharType="end"/>
      </w:r>
      <w:r w:rsidRPr="00531CB2">
        <w:rPr>
          <w:szCs w:val="18"/>
          <w:rtl/>
        </w:rPr>
        <w:t>.</w:t>
      </w:r>
    </w:p>
    <w:p w14:paraId="67D8F9C6"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88" w:name="MicrosoftGraphdataconnect"/>
      <w:bookmarkStart w:id="189" w:name="_Toc3111588"/>
      <w:bookmarkStart w:id="190" w:name="_Toc52182094"/>
      <w:r w:rsidRPr="003F6826">
        <w:rPr>
          <w:rFonts w:asciiTheme="minorHAnsi" w:hAnsiTheme="minorHAnsi" w:cs="Arial"/>
          <w:rtl/>
        </w:rPr>
        <w:t xml:space="preserve">توصيل بيانات </w:t>
      </w:r>
      <w:r w:rsidRPr="003F6826">
        <w:rPr>
          <w:lang w:eastAsia="en-US"/>
        </w:rPr>
        <w:t>Microsoft Graph</w:t>
      </w:r>
      <w:bookmarkEnd w:id="188"/>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89"/>
      <w:bookmarkEnd w:id="190"/>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5810B335" w14:textId="717870B9" w:rsidR="00C61A2E" w:rsidRPr="008279C7" w:rsidRDefault="00C61A2E" w:rsidP="008279C7">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71E4E43B" w14:textId="77777777" w:rsidR="0053051F" w:rsidRDefault="0053051F" w:rsidP="008B4B1B">
      <w:pPr>
        <w:pStyle w:val="ProductList-ClauseHeading"/>
        <w:keepNext w:val="0"/>
        <w:rPr>
          <w:rFonts w:cs="Arial"/>
          <w:bCs/>
          <w:szCs w:val="18"/>
          <w:rtl/>
        </w:rPr>
      </w:pPr>
    </w:p>
    <w:p w14:paraId="13B7CB47" w14:textId="22F025BF" w:rsidR="00C61A2E" w:rsidRPr="003F6826" w:rsidRDefault="00C61A2E" w:rsidP="0044345E">
      <w:pPr>
        <w:pStyle w:val="ProductList-ClauseHeading"/>
        <w:keepNext w:val="0"/>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931872"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FA2FDF">
      <w:pPr>
        <w:pStyle w:val="ProductList-Offering2Heading"/>
        <w:outlineLvl w:val="2"/>
        <w:rPr>
          <w:rFonts w:cstheme="majorHAnsi"/>
        </w:rPr>
      </w:pPr>
      <w:r w:rsidRPr="00B54BD8">
        <w:rPr>
          <w:rFonts w:cstheme="majorHAnsi"/>
          <w:rtl/>
        </w:rPr>
        <w:tab/>
      </w:r>
      <w:bookmarkStart w:id="191" w:name="_Toc534755264"/>
      <w:bookmarkStart w:id="192" w:name="_Toc52182095"/>
      <w:r w:rsidRPr="00B54BD8">
        <w:rPr>
          <w:rFonts w:cstheme="majorHAnsi"/>
        </w:rPr>
        <w:t>Microsoft Healthcare Bot Service</w:t>
      </w:r>
      <w:bookmarkEnd w:id="191"/>
      <w:bookmarkEnd w:id="192"/>
    </w:p>
    <w:p w14:paraId="3D3F7284" w14:textId="77777777" w:rsidR="00B54BD8" w:rsidRPr="00B54BD8" w:rsidRDefault="00B54BD8" w:rsidP="00FA2FDF">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7867C0" w:rsidRDefault="00B54BD8" w:rsidP="00B54BD8">
      <w:pPr>
        <w:pStyle w:val="ProductList-Body"/>
        <w:rPr>
          <w:rFonts w:ascii="Arial" w:hAnsi="Arial" w:cs="Arial"/>
          <w:szCs w:val="18"/>
        </w:rPr>
      </w:pPr>
    </w:p>
    <w:p w14:paraId="4E781A8C" w14:textId="77777777" w:rsidR="00B54BD8" w:rsidRPr="00B54BD8" w:rsidRDefault="00B54BD8" w:rsidP="0053051F">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91"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7867C0" w:rsidRDefault="00B54BD8" w:rsidP="00B54BD8">
      <w:pPr>
        <w:pStyle w:val="ProductList-Body"/>
        <w:rPr>
          <w:rFonts w:ascii="Arial" w:hAnsi="Arial" w:cs="Arial"/>
          <w:szCs w:val="18"/>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44345E">
      <w:pPr>
        <w:pStyle w:val="ProductList-Offering2Heading"/>
        <w:pageBreakBefore/>
        <w:outlineLvl w:val="2"/>
      </w:pPr>
      <w:r>
        <w:rPr>
          <w:rtl/>
        </w:rPr>
        <w:lastRenderedPageBreak/>
        <w:tab/>
      </w:r>
      <w:bookmarkStart w:id="193" w:name="_Toc527036937"/>
      <w:bookmarkStart w:id="194" w:name="_Toc525753893"/>
      <w:bookmarkStart w:id="195" w:name="_Toc52182096"/>
      <w:r>
        <w:t>Microsoft Intune</w:t>
      </w:r>
      <w:bookmarkEnd w:id="193"/>
      <w:bookmarkEnd w:id="194"/>
      <w:bookmarkEnd w:id="195"/>
    </w:p>
    <w:bookmarkEnd w:id="176"/>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100037F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0061457A">
        <w:rPr>
          <w:rFonts w:asciiTheme="majorHAnsi" w:hAnsiTheme="majorHAnsi"/>
          <w:sz w:val="16"/>
          <w:szCs w:val="16"/>
        </w:rPr>
        <w:t>Microsoft Endpoint</w:t>
      </w:r>
      <w:r w:rsidRPr="008405E6">
        <w:rPr>
          <w:rFonts w:asciiTheme="majorHAnsi" w:hAnsiTheme="majorHAnsi"/>
          <w:sz w:val="16"/>
          <w:szCs w:val="16"/>
        </w:rPr>
        <w:t xml:space="preserve"> Configuration Manager</w:t>
      </w:r>
      <w:r w:rsidRPr="008405E6">
        <w:rPr>
          <w:rFonts w:asciiTheme="majorHAnsi" w:hAnsiTheme="majorHAnsi"/>
          <w:sz w:val="16"/>
          <w:szCs w:val="16"/>
          <w:rtl/>
        </w:rPr>
        <w:t xml:space="preserve"> و</w:t>
      </w:r>
      <w:r w:rsidRPr="008405E6">
        <w:rPr>
          <w:rFonts w:asciiTheme="majorHAnsi" w:hAnsiTheme="majorHAnsi"/>
          <w:sz w:val="16"/>
          <w:szCs w:val="16"/>
        </w:rPr>
        <w:t xml:space="preserve">System Center </w:t>
      </w:r>
      <w:proofErr w:type="spellStart"/>
      <w:r w:rsidRPr="008405E6">
        <w:rPr>
          <w:rFonts w:asciiTheme="majorHAnsi" w:hAnsiTheme="majorHAnsi"/>
          <w:sz w:val="16"/>
          <w:szCs w:val="16"/>
        </w:rPr>
        <w:t>EndPoint</w:t>
      </w:r>
      <w:proofErr w:type="spellEnd"/>
      <w:r w:rsidRPr="008405E6">
        <w:rPr>
          <w:rFonts w:asciiTheme="majorHAnsi" w:hAnsiTheme="majorHAnsi"/>
          <w:sz w:val="16"/>
          <w:szCs w:val="16"/>
        </w:rPr>
        <w:t xml:space="preserve">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53051F">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6378DC41" w:rsidR="00DC6826" w:rsidRPr="008405E6" w:rsidRDefault="00690377" w:rsidP="008B4B1B">
      <w:pPr>
        <w:pStyle w:val="ProductList-Body"/>
        <w:tabs>
          <w:tab w:val="clear" w:pos="158"/>
          <w:tab w:val="left" w:pos="180"/>
        </w:tabs>
        <w:rPr>
          <w:szCs w:val="18"/>
        </w:rPr>
      </w:pPr>
      <w:r w:rsidRPr="00690377">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690377">
        <w:rPr>
          <w:szCs w:val="18"/>
        </w:rPr>
        <w:t>System Center</w:t>
      </w:r>
      <w:r w:rsidRPr="00690377">
        <w:rPr>
          <w:szCs w:val="18"/>
          <w:rtl/>
        </w:rPr>
        <w:t xml:space="preserve">) واستخدامها لإدارة التطبيقات وبعدد يصل إلى خمسة عشر جهازًا. وتتطلب إدارة الجهاز الذي يصل إليه أكثر من مستخدم واحد ترخيص اشتراك المستخدم لكل مستخدم. في حالة استخدام التطبيق </w:t>
      </w:r>
      <w:r w:rsidRPr="00690377">
        <w:rPr>
          <w:szCs w:val="18"/>
        </w:rPr>
        <w:t>Intune Company Portal</w:t>
      </w:r>
      <w:r w:rsidRPr="00690377">
        <w:rPr>
          <w:szCs w:val="18"/>
          <w:rtl/>
        </w:rPr>
        <w:t xml:space="preserve"> لإدارة الأجهزة، فإن شروط </w:t>
      </w:r>
      <w:r w:rsidRPr="00690377">
        <w:rPr>
          <w:szCs w:val="18"/>
        </w:rPr>
        <w:t>OST</w:t>
      </w:r>
      <w:r w:rsidRPr="00690377">
        <w:rPr>
          <w:szCs w:val="18"/>
          <w:rtl/>
        </w:rPr>
        <w:t xml:space="preserve"> السارية على الخدمات عبر الإنترنت المقدمة من </w:t>
      </w:r>
      <w:r w:rsidRPr="00690377">
        <w:rPr>
          <w:szCs w:val="18"/>
        </w:rPr>
        <w:t>Microsoft Intune</w:t>
      </w:r>
      <w:r w:rsidRPr="00690377">
        <w:rPr>
          <w:szCs w:val="18"/>
          <w:rtl/>
        </w:rPr>
        <w:t xml:space="preserve"> (كما هو محدد في جدول الخدمات الأساسية عبر الإنترنت في ‏</w:t>
      </w:r>
      <w:dir w:val="rtl">
        <w:r w:rsidRPr="00690377">
          <w:rPr>
            <w:szCs w:val="18"/>
            <w:rtl/>
          </w:rPr>
          <w:t xml:space="preserve">المرفق </w:t>
        </w:r>
        <w:r w:rsidRPr="00690377">
          <w:rPr>
            <w:szCs w:val="18"/>
          </w:rPr>
          <w:t>1</w:t>
        </w:r>
        <w:r w:rsidRPr="00690377">
          <w:rPr>
            <w:szCs w:val="18"/>
            <w:rtl/>
          </w:rPr>
          <w:t xml:space="preserve"> – الإشعارات</w:t>
        </w:r>
        <w:r w:rsidRPr="00690377">
          <w:rPr>
            <w:szCs w:val="18"/>
            <w:rtl/>
          </w:rPr>
          <w:t xml:space="preserve">‬) تنطبق على استخدام التطبيق </w:t>
        </w:r>
        <w:r w:rsidRPr="00690377">
          <w:rPr>
            <w:szCs w:val="18"/>
          </w:rPr>
          <w:t>Intune Company Portal</w:t>
        </w:r>
        <w:r w:rsidRPr="00690377">
          <w:rPr>
            <w:szCs w:val="18"/>
            <w:rtl/>
          </w:rPr>
          <w:t xml:space="preserve">. لا تشمل التزامات </w:t>
        </w:r>
        <w:r w:rsidRPr="00690377">
          <w:rPr>
            <w:szCs w:val="18"/>
          </w:rPr>
          <w:t>Microsoft</w:t>
        </w:r>
        <w:r w:rsidRPr="00690377">
          <w:rPr>
            <w:szCs w:val="18"/>
            <w:rtl/>
          </w:rPr>
          <w:t xml:space="preserve"> المرتبطة بالتطبيق </w:t>
        </w:r>
        <w:r w:rsidRPr="00690377">
          <w:rPr>
            <w:szCs w:val="18"/>
          </w:rPr>
          <w:t>Intune Company Portal</w:t>
        </w:r>
        <w:r w:rsidRPr="00690377">
          <w:rPr>
            <w:szCs w:val="18"/>
            <w:rtl/>
          </w:rPr>
          <w:t xml:space="preserve"> معالجة البيانات والسياسات والممارسات المتعلقة بموفري منصات الأجهزة المحمولة من الأطراف الأخرى، والتي يعمل عليها التطبيق </w:t>
        </w:r>
        <w:r w:rsidRPr="00690377">
          <w:rPr>
            <w:szCs w:val="18"/>
          </w:rPr>
          <w:t>Intune Company Portal</w:t>
        </w:r>
        <w:r w:rsidRPr="00690377">
          <w:rPr>
            <w:szCs w:val="18"/>
            <w:rtl/>
          </w:rPr>
          <w:t xml:space="preserve"> (مثل </w:t>
        </w:r>
        <w:r w:rsidRPr="00690377">
          <w:rPr>
            <w:szCs w:val="18"/>
          </w:rPr>
          <w:t>Apple</w:t>
        </w:r>
        <w:r w:rsidRPr="00690377">
          <w:rPr>
            <w:szCs w:val="18"/>
            <w:rtl/>
          </w:rPr>
          <w:t xml:space="preserve"> و</w:t>
        </w:r>
        <w:r w:rsidRPr="00690377">
          <w:rPr>
            <w:szCs w:val="18"/>
          </w:rPr>
          <w:t>Google</w:t>
        </w:r>
        <w:r w:rsidRPr="00690377">
          <w:rPr>
            <w:szCs w:val="18"/>
            <w:rtl/>
          </w:rPr>
          <w:t>)</w:t>
        </w:r>
        <w:r w:rsidR="00DC6826" w:rsidRPr="008405E6">
          <w:rPr>
            <w:szCs w:val="18"/>
            <w:rtl/>
          </w:rPr>
          <w:t>.</w:t>
        </w:r>
        <w:r w:rsidR="002D1943">
          <w:t>‬</w:t>
        </w:r>
        <w:r w:rsidR="0095438F">
          <w:t>‬</w:t>
        </w:r>
        <w:r w:rsidR="0044345E">
          <w:t>‬</w:t>
        </w:r>
        <w:r w:rsidR="008E5863">
          <w:t>‬</w:t>
        </w:r>
        <w:r w:rsidR="00931872">
          <w:t>‬</w:t>
        </w:r>
      </w:di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96"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96"/>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3FF8FC7" w14:textId="77777777" w:rsidR="003779DD" w:rsidRDefault="003779DD" w:rsidP="008B4B1B">
      <w:pPr>
        <w:pStyle w:val="ProductList-Body"/>
        <w:tabs>
          <w:tab w:val="clear" w:pos="158"/>
          <w:tab w:val="left" w:pos="360"/>
        </w:tabs>
        <w:rPr>
          <w:rFonts w:ascii="Calibri" w:hAnsi="Calibri" w:cs="Arial"/>
          <w:b/>
          <w:bCs/>
          <w:color w:val="00188F"/>
          <w:szCs w:val="18"/>
          <w:rtl/>
        </w:rPr>
      </w:pPr>
    </w:p>
    <w:p w14:paraId="396014A5" w14:textId="7F5ED432"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proofErr w:type="spellStart"/>
      <w:r w:rsidRPr="00EF30C3">
        <w:rPr>
          <w:rFonts w:ascii="Calibri" w:hAnsi="Calibri" w:cs="Arial"/>
          <w:szCs w:val="18"/>
        </w:rPr>
        <w:t>dlls</w:t>
      </w:r>
      <w:proofErr w:type="spellEnd"/>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92"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44345E">
      <w:pPr>
        <w:pStyle w:val="ProductList-Body"/>
        <w:tabs>
          <w:tab w:val="clear" w:pos="158"/>
          <w:tab w:val="left" w:pos="180"/>
        </w:tabs>
        <w:rPr>
          <w:rFonts w:ascii="Calibri" w:hAnsi="Calibri" w:cs="Arial"/>
        </w:rPr>
      </w:pPr>
    </w:p>
    <w:p w14:paraId="2DDE65A1" w14:textId="77777777" w:rsidR="009A611F" w:rsidRPr="00EF30C3" w:rsidRDefault="009A611F" w:rsidP="0044345E">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tab/>
      </w:r>
      <w:bookmarkStart w:id="197" w:name="_Toc52182097"/>
      <w:r w:rsidR="00F431DC" w:rsidRPr="00EF30C3">
        <w:rPr>
          <w:rFonts w:ascii="Calibri Light" w:hAnsi="Calibri Light" w:cs="Arial"/>
        </w:rPr>
        <w:t>Microsoft Learning</w:t>
      </w:r>
      <w:bookmarkEnd w:id="177"/>
      <w:bookmarkEnd w:id="178"/>
      <w:bookmarkEnd w:id="197"/>
    </w:p>
    <w:bookmarkEnd w:id="156"/>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198" w:name="_Toc451949072"/>
      <w:r w:rsidRPr="00EF30C3">
        <w:rPr>
          <w:rFonts w:ascii="Calibri" w:hAnsi="Calibri" w:cs="Arial"/>
          <w:bCs/>
          <w:szCs w:val="18"/>
        </w:rPr>
        <w:t>Microsoft Learning Imagine Academy</w:t>
      </w:r>
      <w:bookmarkEnd w:id="198"/>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r w:rsidR="008E5863">
        <w:fldChar w:fldCharType="begin"/>
      </w:r>
      <w:r w:rsidR="008E5863">
        <w:instrText xml:space="preserve"> HYPERLINK "http://www.microsoft.com/itacademy" </w:instrText>
      </w:r>
      <w:r w:rsidR="008E5863">
        <w:fldChar w:fldCharType="separate"/>
      </w:r>
      <w:r w:rsidRPr="00EF30C3">
        <w:rPr>
          <w:rStyle w:val="Hyperlink"/>
          <w:rFonts w:ascii="Calibri" w:hAnsi="Calibri" w:cs="Arial"/>
          <w:szCs w:val="18"/>
        </w:rPr>
        <w:t>http://www.microsoft.com/itacademy</w:t>
      </w:r>
      <w:r w:rsidR="008E5863">
        <w:rPr>
          <w:rStyle w:val="Hyperlink"/>
          <w:rFonts w:ascii="Calibri" w:hAnsi="Calibri" w:cs="Arial"/>
          <w:szCs w:val="18"/>
        </w:rPr>
        <w:fldChar w:fldCharType="end"/>
      </w:r>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57"/>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199" w:name="MicrosoftSearchinBing"/>
      <w:bookmarkStart w:id="200" w:name="_Toc3111592"/>
      <w:bookmarkStart w:id="201" w:name="_Toc52182098"/>
      <w:r w:rsidRPr="003F6826">
        <w:rPr>
          <w:szCs w:val="28"/>
          <w:lang w:eastAsia="en-US"/>
        </w:rPr>
        <w:t>Microsoft Search in Bing</w:t>
      </w:r>
      <w:bookmarkEnd w:id="199"/>
      <w:bookmarkEnd w:id="200"/>
      <w:bookmarkEnd w:id="201"/>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lastRenderedPageBreak/>
        <w:t xml:space="preserve">خصوصية </w:t>
      </w:r>
      <w:r w:rsidRPr="003F6826">
        <w:rPr>
          <w:rFonts w:cs="Arial"/>
          <w:b/>
          <w:bCs/>
          <w:color w:val="00188F"/>
          <w:szCs w:val="18"/>
        </w:rPr>
        <w:t>Microsoft Search in Bing</w:t>
      </w:r>
    </w:p>
    <w:p w14:paraId="25698F35" w14:textId="1F3D733D" w:rsidR="00C61A2E" w:rsidRDefault="00F5686B" w:rsidP="00FA2FDF">
      <w:pPr>
        <w:pStyle w:val="ProductList-Body"/>
        <w:rPr>
          <w:rFonts w:cs="Arial"/>
          <w:szCs w:val="18"/>
          <w:rtl/>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hyperlink r:id="rId93" w:history="1">
        <w:r w:rsidRPr="0029682D">
          <w:rPr>
            <w:rStyle w:val="Hyperlink"/>
            <w:rFonts w:ascii="Arial" w:hAnsi="Arial" w:cs="Arial"/>
            <w:szCs w:val="18"/>
            <w:lang w:bidi=""/>
          </w:rPr>
          <w:t>https://go.microsoft.com/fwlink/?LinkId=521839</w:t>
        </w:r>
      </w:hyperlink>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4A887EA" w14:textId="77777777" w:rsidR="007867C0" w:rsidRPr="00EF30C3" w:rsidRDefault="00931872" w:rsidP="007867C0">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7867C0" w:rsidRPr="00EF30C3">
          <w:rPr>
            <w:rStyle w:val="Hyperlink"/>
            <w:rFonts w:ascii="Calibri" w:hAnsi="Calibri" w:cs="Arial"/>
            <w:sz w:val="16"/>
            <w:szCs w:val="16"/>
            <w:rtl/>
          </w:rPr>
          <w:t>جدول المحتويات</w:t>
        </w:r>
      </w:hyperlink>
      <w:r w:rsidR="007867C0" w:rsidRPr="00EF30C3">
        <w:rPr>
          <w:rFonts w:ascii="Calibri" w:hAnsi="Calibri" w:cs="Arial"/>
          <w:sz w:val="16"/>
          <w:szCs w:val="16"/>
          <w:rtl/>
        </w:rPr>
        <w:t xml:space="preserve"> / </w:t>
      </w:r>
      <w:hyperlink w:anchor="GeneralTerms" w:tooltip="الشروط العامة" w:history="1">
        <w:r w:rsidR="007867C0" w:rsidRPr="00EF30C3">
          <w:rPr>
            <w:rStyle w:val="Hyperlink"/>
            <w:rFonts w:ascii="Calibri" w:hAnsi="Calibri" w:cs="Arial"/>
            <w:sz w:val="16"/>
            <w:szCs w:val="16"/>
            <w:rtl/>
          </w:rPr>
          <w:t>الشروط العامة</w:t>
        </w:r>
      </w:hyperlink>
    </w:p>
    <w:p w14:paraId="7AC2EF7D" w14:textId="77777777" w:rsidR="007867C0" w:rsidRPr="00E3343C" w:rsidRDefault="007867C0" w:rsidP="007867C0">
      <w:pPr>
        <w:pStyle w:val="ProductList-Offering2Heading"/>
        <w:outlineLvl w:val="2"/>
        <w:rPr>
          <w:rFonts w:cstheme="majorHAnsi"/>
        </w:rPr>
      </w:pPr>
      <w:r w:rsidRPr="00E3343C">
        <w:rPr>
          <w:rFonts w:cstheme="majorHAnsi"/>
          <w:rtl/>
        </w:rPr>
        <w:tab/>
      </w:r>
      <w:bookmarkStart w:id="202" w:name="MicosoftThreatProtection"/>
      <w:bookmarkStart w:id="203" w:name="_Toc37676519"/>
      <w:bookmarkStart w:id="204" w:name="_Toc52182099"/>
      <w:r w:rsidRPr="00E3343C">
        <w:rPr>
          <w:rFonts w:cstheme="majorHAnsi"/>
        </w:rPr>
        <w:t>Microsoft Threat Protection</w:t>
      </w:r>
      <w:bookmarkEnd w:id="202"/>
      <w:bookmarkEnd w:id="203"/>
      <w:bookmarkEnd w:id="204"/>
    </w:p>
    <w:p w14:paraId="236A7A16" w14:textId="77777777" w:rsidR="007867C0" w:rsidRPr="00E00240" w:rsidRDefault="007867C0" w:rsidP="007867C0">
      <w:pPr>
        <w:pStyle w:val="ProductList-Body"/>
        <w:tabs>
          <w:tab w:val="clear" w:pos="158"/>
          <w:tab w:val="left" w:pos="360"/>
        </w:tabs>
        <w:rPr>
          <w:rFonts w:ascii="Calibri" w:hAnsi="Calibri" w:cs="Calibri"/>
          <w:b/>
          <w:bCs/>
          <w:color w:val="00188F"/>
          <w:szCs w:val="18"/>
        </w:rPr>
      </w:pPr>
      <w:r w:rsidRPr="00E00240">
        <w:rPr>
          <w:rFonts w:ascii="Calibri" w:hAnsi="Calibri" w:cs="Calibri"/>
          <w:b/>
          <w:bCs/>
          <w:color w:val="00188F"/>
          <w:szCs w:val="18"/>
          <w:rtl/>
        </w:rPr>
        <w:t>معالجة البيانات</w:t>
      </w:r>
    </w:p>
    <w:p w14:paraId="46DA5238" w14:textId="77777777" w:rsidR="007867C0" w:rsidRPr="00680BFA" w:rsidRDefault="007867C0" w:rsidP="007867C0">
      <w:pPr>
        <w:pStyle w:val="ProductList-Body"/>
        <w:rPr>
          <w:rFonts w:ascii="Calibri" w:hAnsi="Calibri" w:cs="Calibri"/>
          <w:spacing w:val="-1"/>
          <w:szCs w:val="18"/>
        </w:rPr>
      </w:pPr>
      <w:r w:rsidRPr="00680BFA">
        <w:rPr>
          <w:rFonts w:ascii="Calibri" w:hAnsi="Calibri" w:cs="Calibri"/>
          <w:spacing w:val="-1"/>
          <w:szCs w:val="18"/>
          <w:rtl/>
        </w:rPr>
        <w:t xml:space="preserve">يعمل </w:t>
      </w:r>
      <w:r w:rsidRPr="00680BFA">
        <w:rPr>
          <w:rFonts w:ascii="Calibri" w:hAnsi="Calibri" w:cs="Calibri"/>
          <w:spacing w:val="-1"/>
          <w:szCs w:val="18"/>
        </w:rPr>
        <w:t>Microsoft Threat Protection</w:t>
      </w:r>
      <w:r w:rsidRPr="00680BFA">
        <w:rPr>
          <w:rFonts w:ascii="Calibri" w:hAnsi="Calibri" w:cs="Calibri"/>
          <w:spacing w:val="-1"/>
          <w:szCs w:val="18"/>
          <w:rtl/>
        </w:rPr>
        <w:t xml:space="preserve"> على دمج بيانات العميل من الخدمات الأخرى عبر الإنترنت، بما في ذلك ‏</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rPr>
          <w:t>Microsoft Defender</w:t>
        </w:r>
        <w:r w:rsidRPr="00680BFA">
          <w:rPr>
            <w:rFonts w:ascii="Calibri" w:hAnsi="Calibri" w:cs="Calibri"/>
            <w:spacing w:val="-1"/>
            <w:szCs w:val="18"/>
            <w:rtl/>
          </w:rPr>
          <w:t>‬ و‏</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lang w:bidi="en-US"/>
            </w:rPr>
            <w:t>Office 365</w:t>
          </w:r>
          <w:r w:rsidRPr="00680BFA">
            <w:rPr>
              <w:rFonts w:ascii="Calibri" w:hAnsi="Calibri" w:cs="Calibri"/>
              <w:spacing w:val="-1"/>
              <w:szCs w:val="18"/>
              <w:rtl/>
            </w:rPr>
            <w:t>‬ و</w:t>
          </w:r>
          <w:r w:rsidRPr="00680BFA">
            <w:rPr>
              <w:rFonts w:ascii="Calibri" w:hAnsi="Calibri" w:cs="Calibri"/>
              <w:spacing w:val="-1"/>
              <w:szCs w:val="18"/>
            </w:rPr>
            <w:t>Microsoft Cloud Application Security</w:t>
          </w:r>
          <w:r w:rsidRPr="00680BFA">
            <w:rPr>
              <w:rFonts w:ascii="Calibri" w:hAnsi="Calibri" w:cs="Calibri"/>
              <w:spacing w:val="-1"/>
              <w:szCs w:val="18"/>
              <w:rtl/>
            </w:rPr>
            <w:t xml:space="preserve"> والحماية المتقدمة من المخاطر لـ </w:t>
          </w:r>
          <w:r w:rsidRPr="00680BFA">
            <w:rPr>
              <w:rFonts w:ascii="Calibri" w:hAnsi="Calibri" w:cs="Calibri"/>
              <w:spacing w:val="-1"/>
              <w:szCs w:val="18"/>
            </w:rPr>
            <w:t>Azure</w:t>
          </w:r>
          <w:r w:rsidRPr="00680BFA">
            <w:rPr>
              <w:rFonts w:ascii="Calibri" w:hAnsi="Calibri" w:cs="Calibri"/>
              <w:spacing w:val="-1"/>
              <w:szCs w:val="18"/>
              <w:rtl/>
            </w:rPr>
            <w:t xml:space="preserve"> و</w:t>
          </w:r>
          <w:r w:rsidRPr="00680BFA">
            <w:rPr>
              <w:rFonts w:ascii="Calibri" w:hAnsi="Calibri" w:cs="Calibri"/>
              <w:spacing w:val="-1"/>
              <w:szCs w:val="18"/>
            </w:rPr>
            <w:t>Azure Active Directory</w:t>
          </w:r>
          <w:r w:rsidRPr="00680BFA">
            <w:rPr>
              <w:rFonts w:ascii="Calibri" w:hAnsi="Calibri" w:cs="Calibri"/>
              <w:spacing w:val="-1"/>
              <w:szCs w:val="18"/>
              <w:rtl/>
            </w:rPr>
            <w:t xml:space="preserve"> والخدمات الأخرى عبر الإنترنت كما تم تكوينها من قِبل العميل، إن وجدت (والمشار إليها إجمالاً لتحقيق أغراض هذا البند بـ "خدمات إدخال </w:t>
          </w:r>
          <w:r w:rsidRPr="00680BFA">
            <w:rPr>
              <w:rFonts w:ascii="Calibri" w:hAnsi="Calibri" w:cs="Calibri"/>
              <w:spacing w:val="-1"/>
              <w:szCs w:val="18"/>
            </w:rPr>
            <w:t>MTP</w:t>
          </w:r>
          <w:r w:rsidRPr="00680BFA">
            <w:rPr>
              <w:rFonts w:ascii="Calibri" w:hAnsi="Calibri" w:cs="Calibri"/>
              <w:spacing w:val="-1"/>
              <w:szCs w:val="18"/>
              <w:rtl/>
            </w:rPr>
            <w:t xml:space="preserve">"). بمجرد دمج بيانات العميل التي يتم الحصول عليها من خدمات إدخال </w:t>
          </w:r>
          <w:r w:rsidRPr="00680BFA">
            <w:rPr>
              <w:rFonts w:ascii="Calibri" w:hAnsi="Calibri" w:cs="Calibri"/>
              <w:spacing w:val="-1"/>
              <w:szCs w:val="18"/>
            </w:rPr>
            <w:t>MTP</w:t>
          </w:r>
          <w:r w:rsidRPr="00680BFA">
            <w:rPr>
              <w:rFonts w:ascii="Calibri" w:hAnsi="Calibri" w:cs="Calibri"/>
              <w:spacing w:val="-1"/>
              <w:szCs w:val="18"/>
              <w:rtl/>
            </w:rPr>
            <w:t xml:space="preserve">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تنطبق شروط الخدمات عبر الإنترنت وملحق حماية البيانات المعمول بها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فقط على تلك البيانات.</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t>‬</w:t>
          </w:r>
          <w:r>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931872">
            <w:t>‬</w:t>
          </w:r>
          <w:r w:rsidR="00931872">
            <w:t>‬</w:t>
          </w:r>
        </w:dir>
      </w:dir>
    </w:p>
    <w:p w14:paraId="6E4562B1" w14:textId="77777777" w:rsidR="00D446BF" w:rsidRPr="00EF30C3" w:rsidRDefault="00931872"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205" w:name="_Toc457466455"/>
      <w:bookmarkStart w:id="206" w:name="_Toc52182100"/>
      <w:r w:rsidRPr="00EF30C3">
        <w:rPr>
          <w:rFonts w:cs="Arial"/>
          <w:bCs/>
        </w:rPr>
        <w:t>Minecraft: Education Edition</w:t>
      </w:r>
      <w:bookmarkEnd w:id="205"/>
      <w:bookmarkEnd w:id="206"/>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8E5863">
        <w:fldChar w:fldCharType="begin"/>
      </w:r>
      <w:r w:rsidR="008E5863">
        <w:instrText xml:space="preserve"> HYPERLINK \l "Attachment1" </w:instrText>
      </w:r>
      <w:r w:rsidR="008E5863">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8E5863">
        <w:rPr>
          <w:rStyle w:val="Hyperlink"/>
          <w:rFonts w:ascii="Calibri" w:hAnsi="Calibri" w:cs="Arial"/>
          <w:szCs w:val="18"/>
          <w:lang w:bidi=""/>
        </w:rPr>
        <w:fldChar w:fldCharType="end"/>
      </w:r>
      <w:r w:rsidRPr="00EF30C3">
        <w:rPr>
          <w:rFonts w:ascii="Calibri" w:hAnsi="Calibri" w:cs="Arial"/>
          <w:szCs w:val="18"/>
          <w:rtl/>
        </w:rPr>
        <w:t>.</w:t>
      </w:r>
    </w:p>
    <w:p w14:paraId="76E82538"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207" w:name="_Toc52182101"/>
      <w:r w:rsidRPr="00EF30C3">
        <w:rPr>
          <w:rFonts w:cs="Arial"/>
          <w:szCs w:val="28"/>
        </w:rPr>
        <w:t>Office 365 Developer</w:t>
      </w:r>
      <w:bookmarkEnd w:id="207"/>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08" w:name="_Toc431459548"/>
    <w:bookmarkStart w:id="209"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3117D0">
      <w:pPr>
        <w:pStyle w:val="ProductList-Offering2Heading"/>
        <w:outlineLvl w:val="2"/>
        <w:rPr>
          <w:rFonts w:cs="Arial"/>
        </w:rPr>
      </w:pPr>
      <w:r w:rsidRPr="00EF30C3">
        <w:rPr>
          <w:rFonts w:cs="Arial"/>
          <w:rtl/>
        </w:rPr>
        <w:tab/>
      </w:r>
      <w:bookmarkStart w:id="210" w:name="_Toc13858401"/>
      <w:bookmarkStart w:id="211" w:name="_Toc52182102"/>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210"/>
      <w:bookmarkEnd w:id="211"/>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4D35108C" w:rsidR="009D550E" w:rsidRPr="008A51D9" w:rsidRDefault="00F5686B" w:rsidP="008A51D9">
      <w:pPr>
        <w:pStyle w:val="ProductList-Body"/>
        <w:rPr>
          <w:rFonts w:ascii="Calibri" w:hAnsi="Calibri" w:cs="Arial"/>
          <w:szCs w:val="18"/>
        </w:rPr>
      </w:pPr>
      <w:r w:rsidRPr="0029682D">
        <w:rPr>
          <w:rFonts w:ascii="Arial" w:hAnsi="Arial" w:cs="Arial"/>
          <w:szCs w:val="18"/>
          <w:rtl/>
        </w:rPr>
        <w:t xml:space="preserve">لا يحتوي جزء الحماية المتقدمة من المخاطر من </w:t>
      </w:r>
      <w:r w:rsidRPr="0029682D">
        <w:rPr>
          <w:rFonts w:ascii="Arial" w:hAnsi="Arial" w:cs="Arial"/>
          <w:szCs w:val="18"/>
        </w:rPr>
        <w:t>Microsoft Defender</w:t>
      </w:r>
      <w:r w:rsidRPr="0029682D">
        <w:rPr>
          <w:rFonts w:ascii="Arial" w:hAnsi="Arial" w:cs="Arial"/>
          <w:szCs w:val="18"/>
          <w:rtl/>
        </w:rPr>
        <w:t xml:space="preserve"> على بيانات العميل القابلة للاستخراج لذلك لا يتم تطبيق شروط استخراج بيانات العميل في ملحق حماية البيانات </w:t>
      </w:r>
      <w:r w:rsidRPr="0029682D">
        <w:rPr>
          <w:rFonts w:ascii="Arial" w:hAnsi="Arial" w:cs="Arial"/>
          <w:szCs w:val="18"/>
        </w:rPr>
        <w:t>(DPA)</w:t>
      </w:r>
      <w:r w:rsidR="009D550E" w:rsidRPr="008A51D9">
        <w:rPr>
          <w:rFonts w:ascii="Calibri" w:hAnsi="Calibri" w:cs="Arial"/>
          <w:szCs w:val="18"/>
          <w:rtl/>
        </w:rPr>
        <w:t xml:space="preserve">. </w:t>
      </w:r>
    </w:p>
    <w:bookmarkEnd w:id="208"/>
    <w:bookmarkEnd w:id="209"/>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94"/>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12" w:name="_Toc52182103"/>
      <w:bookmarkStart w:id="213"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12"/>
    </w:p>
    <w:p w14:paraId="40E4659A" w14:textId="0B98F2B9" w:rsidR="00F5686B" w:rsidRPr="007D609F" w:rsidRDefault="00F5686B" w:rsidP="00F5686B">
      <w:pPr>
        <w:pStyle w:val="ProductList-Offering1Heading"/>
        <w:outlineLvl w:val="1"/>
        <w:rPr>
          <w:rFonts w:ascii="Arial" w:hAnsi="Arial" w:cs="Arial"/>
        </w:rPr>
      </w:pPr>
      <w:bookmarkStart w:id="214" w:name="_Toc27047360"/>
      <w:bookmarkStart w:id="215" w:name="_Toc52182104"/>
      <w:bookmarkStart w:id="216" w:name="_Hlk28335871"/>
      <w:bookmarkEnd w:id="213"/>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14"/>
      <w:bookmarkEnd w:id="215"/>
    </w:p>
    <w:p w14:paraId="24C3F898" w14:textId="135D4AEB" w:rsidR="008279C7" w:rsidRPr="008A5EAE" w:rsidRDefault="0053051F" w:rsidP="008279C7">
      <w:pPr>
        <w:pStyle w:val="ProductList-Body"/>
        <w:rPr>
          <w:rFonts w:ascii="Calibri" w:hAnsi="Calibri" w:cs="Calibri"/>
          <w:szCs w:val="18"/>
          <w:rtl/>
        </w:rPr>
      </w:pPr>
      <w:r w:rsidRPr="00E93749">
        <w:rPr>
          <w:szCs w:val="18"/>
          <w:rtl/>
        </w:rPr>
        <w:t xml:space="preserve">لا تسري بنود اتفاقية </w:t>
      </w:r>
      <w:r w:rsidRPr="00E93749">
        <w:rPr>
          <w:szCs w:val="18"/>
        </w:rPr>
        <w:t>DPA</w:t>
      </w:r>
      <w:r w:rsidRPr="00E93749">
        <w:rPr>
          <w:szCs w:val="18"/>
          <w:rtl/>
        </w:rPr>
        <w:t xml:space="preserve"> على الآتي: </w:t>
      </w:r>
      <w:r w:rsidRPr="00E93749">
        <w:rPr>
          <w:szCs w:val="18"/>
        </w:rPr>
        <w:t>Bing Maps Mobile Asset Management Platform</w:t>
      </w:r>
      <w:r w:rsidRPr="00E93749">
        <w:rPr>
          <w:szCs w:val="18"/>
          <w:rtl/>
        </w:rPr>
        <w:t xml:space="preserve"> و</w:t>
      </w:r>
      <w:r w:rsidRPr="00E93749">
        <w:rPr>
          <w:szCs w:val="18"/>
        </w:rPr>
        <w:t>Bing Maps Transactions and Users</w:t>
      </w:r>
      <w:r w:rsidRPr="00E93749">
        <w:rPr>
          <w:szCs w:val="18"/>
          <w:rtl/>
        </w:rPr>
        <w:t xml:space="preserve"> وخدمات بحث </w:t>
      </w:r>
      <w:r w:rsidRPr="00E93749">
        <w:rPr>
          <w:szCs w:val="18"/>
        </w:rPr>
        <w:t>Bing</w:t>
      </w:r>
      <w:r w:rsidRPr="00E93749">
        <w:rPr>
          <w:szCs w:val="18"/>
          <w:rtl/>
        </w:rPr>
        <w:t xml:space="preserve"> والخدمات المعرفية في الحاويات المثبتة على أجهزة العميل المخصصة وعروض </w:t>
      </w:r>
      <w:r w:rsidRPr="00E93749">
        <w:rPr>
          <w:szCs w:val="18"/>
        </w:rPr>
        <w:t>GitHub</w:t>
      </w:r>
      <w:r w:rsidRPr="00E93749">
        <w:rPr>
          <w:szCs w:val="18"/>
          <w:rtl/>
        </w:rPr>
        <w:t xml:space="preserve"> و</w:t>
      </w:r>
      <w:r w:rsidRPr="00E93749">
        <w:rPr>
          <w:szCs w:val="18"/>
        </w:rPr>
        <w:t>LinkedIn Sales Navigator</w:t>
      </w:r>
      <w:r w:rsidRPr="00E93749">
        <w:rPr>
          <w:szCs w:val="18"/>
          <w:rtl/>
        </w:rPr>
        <w:t xml:space="preserve"> و</w:t>
      </w:r>
      <w:r w:rsidRPr="00E93749">
        <w:rPr>
          <w:szCs w:val="18"/>
        </w:rPr>
        <w:t>Azure SQL Edge</w:t>
      </w:r>
      <w:r w:rsidRPr="00E93749">
        <w:rPr>
          <w:szCs w:val="18"/>
          <w:rtl/>
        </w:rPr>
        <w:t xml:space="preserve"> و</w:t>
      </w:r>
      <w:r w:rsidRPr="00E93749">
        <w:rPr>
          <w:szCs w:val="18"/>
        </w:rPr>
        <w:t>Azure Stack Hub</w:t>
      </w:r>
      <w:r w:rsidRPr="00E93749">
        <w:rPr>
          <w:szCs w:val="18"/>
          <w:rtl/>
        </w:rPr>
        <w:t xml:space="preserve"> وتوصيل بيانات </w:t>
      </w:r>
      <w:r w:rsidRPr="00E93749">
        <w:rPr>
          <w:szCs w:val="18"/>
        </w:rPr>
        <w:t>Microsoft Graph</w:t>
      </w:r>
      <w:r w:rsidRPr="00E93749">
        <w:rPr>
          <w:szCs w:val="18"/>
          <w:rtl/>
        </w:rPr>
        <w:t xml:space="preserve"> لموردي البرامج المستقلين </w:t>
      </w:r>
      <w:r w:rsidRPr="00E93749">
        <w:rPr>
          <w:szCs w:val="18"/>
        </w:rPr>
        <w:t>(ISV)</w:t>
      </w:r>
      <w:r w:rsidRPr="00E93749">
        <w:rPr>
          <w:szCs w:val="18"/>
          <w:rtl/>
        </w:rPr>
        <w:t xml:space="preserve"> و</w:t>
      </w:r>
      <w:r w:rsidRPr="00E93749">
        <w:rPr>
          <w:szCs w:val="18"/>
        </w:rPr>
        <w:t>Microsoft Genomics</w:t>
      </w:r>
      <w:r w:rsidRPr="00E93749">
        <w:rPr>
          <w:szCs w:val="18"/>
          <w:rtl/>
        </w:rPr>
        <w:t xml:space="preserve"> و</w:t>
      </w:r>
      <w:r w:rsidRPr="00E93749">
        <w:rPr>
          <w:szCs w:val="18"/>
        </w:rPr>
        <w:t>Visual Studio App Center Test</w:t>
      </w:r>
      <w:r w:rsidRPr="00E93749">
        <w:rPr>
          <w:szCs w:val="18"/>
          <w:rtl/>
        </w:rPr>
        <w:t xml:space="preserve">. تخضع جميع الخدمات عبر الإنترنت هذه لشروط الخصوصية والأمان المذكورة في </w:t>
      </w:r>
      <w:hyperlink w:anchor="الشروط الخاصة بالخدمات عبر الإنترنت" w:tooltip="الشروط الخاصة بالخدمة عبر الإنترنت" w:history="1">
        <w:r w:rsidRPr="00E93749">
          <w:rPr>
            <w:color w:val="0563C1" w:themeColor="hyperlink"/>
            <w:szCs w:val="18"/>
            <w:u w:val="single"/>
            <w:rtl/>
          </w:rPr>
          <w:t>الشروط الخاصة بالخدمة عبر الإنترنت</w:t>
        </w:r>
      </w:hyperlink>
      <w:r w:rsidRPr="00E93749">
        <w:rPr>
          <w:szCs w:val="18"/>
          <w:rtl/>
        </w:rPr>
        <w:t>المعمول بها</w:t>
      </w:r>
      <w:r w:rsidR="008279C7" w:rsidRPr="008A5EAE">
        <w:rPr>
          <w:rFonts w:ascii="Calibri" w:hAnsi="Calibri" w:cs="Calibri"/>
          <w:szCs w:val="18"/>
          <w:rtl/>
        </w:rPr>
        <w:t>.</w:t>
      </w:r>
      <w:r w:rsidR="008279C7">
        <w:t>‬</w:t>
      </w:r>
    </w:p>
    <w:p w14:paraId="0D24B1DE" w14:textId="77777777" w:rsidR="008279C7" w:rsidRPr="008A5EAE" w:rsidRDefault="008279C7" w:rsidP="008279C7">
      <w:pPr>
        <w:pStyle w:val="ProductList-Body"/>
        <w:rPr>
          <w:rFonts w:ascii="Calibri" w:hAnsi="Calibri" w:cs="Calibri"/>
        </w:rPr>
      </w:pPr>
    </w:p>
    <w:p w14:paraId="53C85289" w14:textId="77777777" w:rsidR="008279C7" w:rsidRPr="008A5EAE" w:rsidRDefault="008279C7" w:rsidP="008279C7">
      <w:pPr>
        <w:pStyle w:val="ProductList-ClauseHeading"/>
        <w:keepNext w:val="0"/>
        <w:rPr>
          <w:rFonts w:ascii="Calibri" w:hAnsi="Calibri" w:cs="Calibri"/>
          <w:bCs/>
        </w:rPr>
      </w:pPr>
      <w:r w:rsidRPr="008A5EAE">
        <w:rPr>
          <w:rFonts w:ascii="Calibri" w:hAnsi="Calibri" w:cs="Calibri"/>
          <w:bCs/>
          <w:rtl/>
        </w:rPr>
        <w:t xml:space="preserve">الاستثناءات الجغرافية الخاصة ببنود </w:t>
      </w:r>
      <w:r w:rsidRPr="008A5EAE">
        <w:rPr>
          <w:rFonts w:ascii="Calibri" w:hAnsi="Calibri" w:cs="Calibri"/>
          <w:bCs/>
        </w:rPr>
        <w:t>DPA</w:t>
      </w:r>
    </w:p>
    <w:p w14:paraId="151AA947" w14:textId="47133726" w:rsidR="00F5686B" w:rsidRPr="0029682D" w:rsidRDefault="008279C7" w:rsidP="008279C7">
      <w:pPr>
        <w:pStyle w:val="ProductList-Body"/>
        <w:rPr>
          <w:rFonts w:ascii="Arial" w:hAnsi="Arial" w:cs="Arial"/>
          <w:szCs w:val="18"/>
        </w:rPr>
      </w:pPr>
      <w:r w:rsidRPr="008A5EAE">
        <w:rPr>
          <w:rFonts w:ascii="Calibri" w:hAnsi="Calibri" w:cs="Calibri"/>
          <w:szCs w:val="18"/>
          <w:rtl/>
        </w:rPr>
        <w:t xml:space="preserve">بالنسبة إلى الخدمات عبر الإنترنت لـ </w:t>
      </w:r>
      <w:r w:rsidRPr="008A5EAE">
        <w:rPr>
          <w:rFonts w:ascii="Calibri" w:hAnsi="Calibri" w:cs="Calibri"/>
          <w:szCs w:val="18"/>
          <w:lang w:bidi=""/>
        </w:rPr>
        <w:t>Dynamics 365</w:t>
      </w:r>
      <w:r w:rsidRPr="008A5EAE">
        <w:rPr>
          <w:rFonts w:ascii="Calibri" w:hAnsi="Calibri" w:cs="Calibri"/>
          <w:szCs w:val="18"/>
          <w:rtl/>
        </w:rPr>
        <w:t xml:space="preserve"> و</w:t>
      </w:r>
      <w:r w:rsidRPr="008A5EAE">
        <w:rPr>
          <w:rFonts w:ascii="Calibri" w:hAnsi="Calibri" w:cs="Calibri"/>
          <w:szCs w:val="18"/>
        </w:rPr>
        <w:t>Power Platform</w:t>
      </w:r>
      <w:r w:rsidRPr="008A5EAE">
        <w:rPr>
          <w:rFonts w:ascii="Calibri" w:hAnsi="Calibri" w:cs="Calibri"/>
          <w:szCs w:val="18"/>
          <w:rtl/>
        </w:rPr>
        <w:t xml:space="preserve">، فإن بنود </w:t>
      </w:r>
      <w:r w:rsidRPr="008A5EAE">
        <w:rPr>
          <w:rFonts w:ascii="Calibri" w:hAnsi="Calibri" w:cs="Calibri"/>
          <w:szCs w:val="18"/>
        </w:rPr>
        <w:t>DPA</w:t>
      </w:r>
      <w:r w:rsidRPr="008A5EAE">
        <w:rPr>
          <w:rFonts w:ascii="Calibri" w:hAnsi="Calibri" w:cs="Calibri"/>
          <w:szCs w:val="18"/>
          <w:rtl/>
        </w:rPr>
        <w:t xml:space="preserve"> المحددة على النحو المشار إليه في الملحق أ، والتي تنص على أن "تخزّن </w:t>
      </w:r>
      <w:r w:rsidRPr="008A5EAE">
        <w:rPr>
          <w:rFonts w:ascii="Calibri" w:hAnsi="Calibri" w:cs="Calibri"/>
          <w:szCs w:val="18"/>
        </w:rPr>
        <w:t>Microsoft</w:t>
      </w:r>
      <w:r w:rsidRPr="008A5EAE">
        <w:rPr>
          <w:rFonts w:ascii="Calibri" w:hAnsi="Calibri" w:cs="Calibri"/>
          <w:szCs w:val="18"/>
          <w:rtl/>
        </w:rPr>
        <w:t xml:space="preserve"> نسخًا من بيانات العميل وإجراءات استرداد البيانات في مكان مختلف عن المكان الذي توجد فيه أجهزة الكمبيوتر الأساسية التي تعالج بيانات العميل."، لا تسري على المناطق الجغرافية التالية: الإمارات العربية المتحدة وجنوب إفريقيا</w:t>
      </w:r>
      <w:r w:rsidR="00B214F7" w:rsidRPr="00EA2413">
        <w:rPr>
          <w:rFonts w:ascii="Calibri" w:eastAsia="Calibri" w:hAnsi="Calibri" w:cs="Arial"/>
          <w:szCs w:val="18"/>
          <w:rtl/>
        </w:rPr>
        <w:t>.</w:t>
      </w:r>
      <w:r w:rsidR="00F5686B">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p>
    <w:p w14:paraId="3ADCC496" w14:textId="77777777" w:rsidR="00F5686B" w:rsidRPr="007D609F" w:rsidRDefault="00931872"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17" w:name="_Toc27047361"/>
      <w:bookmarkStart w:id="218" w:name="_Toc52182105"/>
      <w:bookmarkStart w:id="219" w:name="CoreOnlineServices"/>
      <w:r w:rsidRPr="0029682D">
        <w:rPr>
          <w:rFonts w:ascii="Arial" w:eastAsia="Arial" w:hAnsi="Arial" w:cs="Arial"/>
          <w:bCs/>
          <w:szCs w:val="28"/>
          <w:rtl/>
          <w:lang w:eastAsia="en-US"/>
        </w:rPr>
        <w:t>الخدمات الأساسية عبر الإنترنت</w:t>
      </w:r>
      <w:bookmarkEnd w:id="217"/>
      <w:bookmarkEnd w:id="218"/>
    </w:p>
    <w:bookmarkEnd w:id="219"/>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44345E" w:rsidRPr="007D609F" w14:paraId="12B3D398" w14:textId="77777777" w:rsidTr="00F5686B">
        <w:tc>
          <w:tcPr>
            <w:tcW w:w="2610" w:type="dxa"/>
            <w:vAlign w:val="center"/>
          </w:tcPr>
          <w:p w14:paraId="6E31CC21" w14:textId="3FB55001" w:rsidR="0044345E" w:rsidRPr="00B214F7" w:rsidRDefault="0044345E" w:rsidP="0044345E">
            <w:pPr>
              <w:pStyle w:val="ProductList-Body"/>
              <w:rPr>
                <w:rFonts w:ascii="Arial" w:hAnsi="Arial" w:cs="Arial"/>
                <w:sz w:val="16"/>
                <w:szCs w:val="16"/>
              </w:rPr>
            </w:pPr>
            <w:r w:rsidRPr="00A00ACB">
              <w:rPr>
                <w:rFonts w:ascii="Calibri" w:hAnsi="Calibri" w:cs="Arial"/>
                <w:sz w:val="16"/>
                <w:szCs w:val="16"/>
                <w:lang w:bidi=""/>
              </w:rPr>
              <w:t>Microsoft Dynamics 365 Core Services</w:t>
            </w:r>
          </w:p>
        </w:tc>
        <w:tc>
          <w:tcPr>
            <w:tcW w:w="8190" w:type="dxa"/>
          </w:tcPr>
          <w:p w14:paraId="0770F000" w14:textId="6FE89929" w:rsidR="0044345E" w:rsidRPr="00B81D02" w:rsidRDefault="0044345E" w:rsidP="0044345E">
            <w:pPr>
              <w:pStyle w:val="ProductList-Body"/>
              <w:rPr>
                <w:rFonts w:cstheme="minorHAnsi"/>
                <w:sz w:val="16"/>
                <w:szCs w:val="16"/>
              </w:rPr>
            </w:pPr>
            <w:r w:rsidRPr="00A00ACB">
              <w:rPr>
                <w:rFonts w:ascii="Calibri" w:hAnsi="Calibri" w:cs="Arial"/>
                <w:sz w:val="16"/>
                <w:szCs w:val="16"/>
                <w:rtl/>
              </w:rPr>
              <w:t xml:space="preserve">الخدمات التالية، كل منها كخدمة مستقلة أو بحسب تضمينها في خطة أو تطبيق يحملان علامة </w:t>
            </w:r>
            <w:r w:rsidRPr="00A00ACB">
              <w:rPr>
                <w:rFonts w:ascii="Calibri" w:hAnsi="Calibri" w:cs="Arial"/>
                <w:sz w:val="16"/>
                <w:szCs w:val="16"/>
                <w:lang w:bidi=""/>
              </w:rPr>
              <w:t>Office 365</w:t>
            </w:r>
            <w:r w:rsidRPr="00A00ACB">
              <w:rPr>
                <w:rFonts w:ascii="Calibri" w:hAnsi="Calibri" w:cs="Arial"/>
                <w:sz w:val="16"/>
                <w:szCs w:val="16"/>
                <w:rtl/>
              </w:rPr>
              <w:t xml:space="preserve"> التجارية: </w:t>
            </w:r>
            <w:r w:rsidRPr="00A00ACB">
              <w:rPr>
                <w:rFonts w:ascii="Calibri" w:hAnsi="Calibri" w:cs="Arial"/>
                <w:sz w:val="16"/>
                <w:szCs w:val="16"/>
                <w:lang w:bidi=""/>
              </w:rPr>
              <w:t>Dynamics 365 Customer Service Enterprise</w:t>
            </w:r>
            <w:r w:rsidRPr="00A00ACB">
              <w:rPr>
                <w:rFonts w:ascii="Calibri" w:hAnsi="Calibri" w:cs="Arial"/>
                <w:sz w:val="16"/>
                <w:szCs w:val="16"/>
                <w:rtl/>
              </w:rPr>
              <w:t xml:space="preserve"> و</w:t>
            </w:r>
            <w:r w:rsidRPr="00A00ACB">
              <w:rPr>
                <w:rFonts w:ascii="Calibri" w:hAnsi="Calibri" w:cs="Arial"/>
                <w:sz w:val="16"/>
                <w:szCs w:val="16"/>
                <w:lang w:bidi=""/>
              </w:rPr>
              <w:t>Dynamics 365 Customer Insights</w:t>
            </w:r>
            <w:r w:rsidRPr="00A00ACB">
              <w:rPr>
                <w:rFonts w:ascii="Calibri" w:hAnsi="Calibri" w:cs="Arial"/>
                <w:sz w:val="16"/>
                <w:szCs w:val="16"/>
                <w:rtl/>
              </w:rPr>
              <w:t xml:space="preserve"> و</w:t>
            </w:r>
            <w:r w:rsidRPr="00A00ACB">
              <w:rPr>
                <w:rFonts w:ascii="Calibri" w:hAnsi="Calibri" w:cs="Arial"/>
                <w:sz w:val="16"/>
                <w:szCs w:val="16"/>
                <w:lang w:bidi=""/>
              </w:rPr>
              <w:t>Dynamics 365 Customer Service Professional</w:t>
            </w:r>
            <w:r w:rsidRPr="00A00ACB">
              <w:rPr>
                <w:rFonts w:ascii="Calibri" w:hAnsi="Calibri" w:cs="Arial"/>
                <w:sz w:val="16"/>
                <w:szCs w:val="16"/>
                <w:rtl/>
              </w:rPr>
              <w:t xml:space="preserve"> و</w:t>
            </w:r>
            <w:r w:rsidRPr="00A00ACB">
              <w:rPr>
                <w:rFonts w:ascii="Calibri" w:hAnsi="Calibri" w:cs="Arial"/>
                <w:sz w:val="16"/>
                <w:szCs w:val="16"/>
                <w:lang w:bidi=""/>
              </w:rPr>
              <w:t>Dynamics 365 Customer Service Insights</w:t>
            </w:r>
            <w:r w:rsidRPr="00A00ACB">
              <w:rPr>
                <w:rFonts w:ascii="Calibri" w:hAnsi="Calibri" w:cs="Arial"/>
                <w:sz w:val="16"/>
                <w:szCs w:val="16"/>
                <w:rtl/>
              </w:rPr>
              <w:t xml:space="preserve"> و</w:t>
            </w:r>
            <w:r w:rsidRPr="00A00ACB">
              <w:rPr>
                <w:rFonts w:ascii="Calibri" w:hAnsi="Calibri" w:cs="Arial"/>
                <w:sz w:val="16"/>
                <w:szCs w:val="16"/>
                <w:lang w:bidi=""/>
              </w:rPr>
              <w:t>Dynamics 365 Field Service</w:t>
            </w:r>
            <w:r w:rsidRPr="00A00ACB">
              <w:rPr>
                <w:rFonts w:ascii="Calibri" w:hAnsi="Calibri" w:cs="Arial"/>
                <w:sz w:val="16"/>
                <w:szCs w:val="16"/>
                <w:rtl/>
              </w:rPr>
              <w:t xml:space="preserve"> و</w:t>
            </w:r>
            <w:r w:rsidRPr="00A00ACB">
              <w:rPr>
                <w:rFonts w:ascii="Calibri" w:hAnsi="Calibri" w:cs="Arial"/>
                <w:sz w:val="16"/>
                <w:szCs w:val="16"/>
                <w:lang w:bidi=""/>
              </w:rPr>
              <w:t>Dynamics 365 Business Central</w:t>
            </w:r>
            <w:r w:rsidRPr="00A00ACB">
              <w:rPr>
                <w:rFonts w:ascii="Calibri" w:hAnsi="Calibri" w:cs="Arial"/>
                <w:sz w:val="16"/>
                <w:szCs w:val="16"/>
                <w:rtl/>
              </w:rPr>
              <w:t xml:space="preserve"> و</w:t>
            </w:r>
            <w:r w:rsidRPr="00A00ACB">
              <w:rPr>
                <w:rFonts w:ascii="Calibri" w:hAnsi="Calibri" w:cs="Arial"/>
                <w:sz w:val="16"/>
                <w:szCs w:val="16"/>
                <w:lang w:bidi=""/>
              </w:rPr>
              <w:t>Dynamics 365 Supply Chain Management</w:t>
            </w:r>
            <w:r w:rsidRPr="00A00ACB">
              <w:rPr>
                <w:rFonts w:ascii="Calibri" w:hAnsi="Calibri" w:cs="Arial"/>
                <w:sz w:val="16"/>
                <w:szCs w:val="16"/>
                <w:rtl/>
              </w:rPr>
              <w:t xml:space="preserve"> و</w:t>
            </w:r>
            <w:r w:rsidRPr="00A00ACB">
              <w:rPr>
                <w:rFonts w:ascii="Calibri" w:hAnsi="Calibri" w:cs="Arial"/>
                <w:sz w:val="16"/>
                <w:szCs w:val="16"/>
                <w:lang w:bidi=""/>
              </w:rPr>
              <w:t>Dynamics 365 Finance</w:t>
            </w:r>
            <w:r w:rsidRPr="00A00ACB">
              <w:rPr>
                <w:rFonts w:ascii="Calibri" w:hAnsi="Calibri" w:cs="Arial"/>
                <w:sz w:val="16"/>
                <w:szCs w:val="16"/>
                <w:rtl/>
              </w:rPr>
              <w:t xml:space="preserve"> و</w:t>
            </w:r>
            <w:r w:rsidRPr="00A00ACB">
              <w:rPr>
                <w:rFonts w:ascii="Calibri" w:hAnsi="Calibri" w:cs="Arial"/>
                <w:sz w:val="16"/>
                <w:szCs w:val="16"/>
                <w:lang w:bidi=""/>
              </w:rPr>
              <w:t>Dynamics 365 Marketing</w:t>
            </w:r>
            <w:r w:rsidRPr="00A00ACB">
              <w:rPr>
                <w:rFonts w:ascii="Calibri" w:hAnsi="Calibri" w:cs="Arial"/>
                <w:sz w:val="16"/>
                <w:szCs w:val="16"/>
                <w:rtl/>
              </w:rPr>
              <w:t xml:space="preserve"> و</w:t>
            </w:r>
            <w:r w:rsidRPr="00A00ACB">
              <w:rPr>
                <w:rFonts w:ascii="Calibri" w:hAnsi="Calibri" w:cs="Arial"/>
                <w:sz w:val="16"/>
                <w:szCs w:val="16"/>
                <w:lang w:bidi=""/>
              </w:rPr>
              <w:t>Dynamics 365 Commerce</w:t>
            </w:r>
            <w:r w:rsidRPr="00A00ACB">
              <w:rPr>
                <w:rFonts w:ascii="Calibri" w:hAnsi="Calibri" w:cs="Arial"/>
                <w:sz w:val="16"/>
                <w:szCs w:val="16"/>
                <w:rtl/>
              </w:rPr>
              <w:t xml:space="preserve"> و</w:t>
            </w:r>
            <w:r w:rsidRPr="00A00ACB">
              <w:rPr>
                <w:rFonts w:ascii="Calibri" w:hAnsi="Calibri" w:cs="Arial"/>
                <w:sz w:val="16"/>
                <w:szCs w:val="16"/>
                <w:lang w:bidi=""/>
              </w:rPr>
              <w:t>Dynamics 365 Human Resources</w:t>
            </w:r>
            <w:r w:rsidRPr="00A00ACB">
              <w:rPr>
                <w:rFonts w:ascii="Calibri" w:hAnsi="Calibri" w:cs="Arial"/>
                <w:sz w:val="16"/>
                <w:szCs w:val="16"/>
                <w:rtl/>
              </w:rPr>
              <w:t xml:space="preserve"> و</w:t>
            </w:r>
            <w:r w:rsidRPr="00A00ACB">
              <w:rPr>
                <w:rFonts w:ascii="Calibri" w:hAnsi="Calibri" w:cs="Arial"/>
                <w:sz w:val="16"/>
                <w:szCs w:val="16"/>
                <w:lang w:bidi=""/>
              </w:rPr>
              <w:t>Dynamics 365 Sales Enterprise</w:t>
            </w:r>
            <w:r w:rsidRPr="00A00ACB">
              <w:rPr>
                <w:rFonts w:ascii="Calibri" w:hAnsi="Calibri" w:cs="Arial"/>
                <w:sz w:val="16"/>
                <w:szCs w:val="16"/>
                <w:rtl/>
              </w:rPr>
              <w:t xml:space="preserve"> و</w:t>
            </w:r>
            <w:r w:rsidRPr="00A00ACB">
              <w:rPr>
                <w:rFonts w:ascii="Calibri" w:hAnsi="Calibri" w:cs="Arial"/>
                <w:sz w:val="16"/>
                <w:szCs w:val="16"/>
                <w:lang w:bidi=""/>
              </w:rPr>
              <w:t>Dynamics 365 Sales Professional</w:t>
            </w:r>
            <w:r w:rsidRPr="00A00ACB">
              <w:rPr>
                <w:rFonts w:ascii="Calibri" w:hAnsi="Calibri" w:cs="Arial"/>
                <w:sz w:val="16"/>
                <w:szCs w:val="16"/>
                <w:rtl/>
              </w:rPr>
              <w:t xml:space="preserve">. خدمات </w:t>
            </w:r>
            <w:r w:rsidRPr="00A00ACB">
              <w:rPr>
                <w:rFonts w:ascii="Calibri" w:hAnsi="Calibri" w:cs="Arial"/>
                <w:sz w:val="16"/>
                <w:szCs w:val="16"/>
                <w:lang w:bidi=""/>
              </w:rPr>
              <w:t>Dynamics 365 Core Services</w:t>
            </w:r>
            <w:r w:rsidRPr="00A00ACB">
              <w:rPr>
                <w:rFonts w:ascii="Calibri" w:hAnsi="Calibri" w:cs="Arial"/>
                <w:sz w:val="16"/>
                <w:szCs w:val="16"/>
                <w:rtl/>
              </w:rPr>
              <w:t xml:space="preserve"> لا تتضمن </w:t>
            </w:r>
            <w:r w:rsidRPr="00A00ACB">
              <w:rPr>
                <w:rFonts w:ascii="Calibri" w:hAnsi="Calibri" w:cs="Arial"/>
                <w:sz w:val="16"/>
                <w:szCs w:val="16"/>
                <w:lang w:bidi=""/>
              </w:rPr>
              <w:t>(1) Dynamics 365 Services</w:t>
            </w:r>
            <w:r w:rsidRPr="00A00ACB">
              <w:rPr>
                <w:rFonts w:ascii="Calibri" w:hAnsi="Calibri" w:cs="Arial"/>
                <w:sz w:val="16"/>
                <w:szCs w:val="16"/>
                <w:rtl/>
              </w:rPr>
              <w:t xml:space="preserve"> للأجهزة أو البرامج المدعومة، والتي تشمل على سبيل المثال لا الحصر </w:t>
            </w:r>
            <w:r w:rsidRPr="00A00ACB">
              <w:rPr>
                <w:rFonts w:ascii="Calibri" w:hAnsi="Calibri" w:cs="Arial"/>
                <w:sz w:val="16"/>
                <w:szCs w:val="16"/>
                <w:lang w:bidi=""/>
              </w:rPr>
              <w:t>Dynamics 365</w:t>
            </w:r>
            <w:r w:rsidRPr="00A00ACB">
              <w:rPr>
                <w:rFonts w:ascii="Calibri" w:hAnsi="Calibri" w:cs="Arial"/>
                <w:sz w:val="16"/>
                <w:szCs w:val="16"/>
                <w:rtl/>
              </w:rPr>
              <w:t xml:space="preserve"> للتطبيقات أو الأجهزة اللوحية أو الهواتف أو أي منها؛ </w:t>
            </w:r>
            <w:r w:rsidRPr="00A00ACB">
              <w:rPr>
                <w:rFonts w:ascii="Calibri" w:hAnsi="Calibri" w:cs="Arial"/>
                <w:sz w:val="16"/>
                <w:szCs w:val="16"/>
                <w:lang w:bidi=""/>
              </w:rPr>
              <w:t>(2) LinkedIn Sales Navigator</w:t>
            </w:r>
            <w:r w:rsidRPr="00A00ACB">
              <w:rPr>
                <w:rFonts w:ascii="Calibri" w:hAnsi="Calibri" w:cs="Arial"/>
                <w:sz w:val="16"/>
                <w:szCs w:val="16"/>
                <w:rtl/>
              </w:rPr>
              <w:t xml:space="preserve"> أو </w:t>
            </w:r>
            <w:r w:rsidRPr="00A00ACB">
              <w:rPr>
                <w:rFonts w:ascii="Calibri" w:hAnsi="Calibri" w:cs="Arial"/>
                <w:sz w:val="16"/>
                <w:szCs w:val="16"/>
                <w:lang w:bidi=""/>
              </w:rPr>
              <w:t>(3)</w:t>
            </w:r>
            <w:r w:rsidRPr="00A00ACB">
              <w:rPr>
                <w:rFonts w:ascii="Calibri" w:hAnsi="Calibri"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A00ACB">
              <w:rPr>
                <w:rFonts w:ascii="Calibri" w:hAnsi="Calibri" w:cs="Arial"/>
                <w:sz w:val="16"/>
                <w:szCs w:val="16"/>
                <w:lang w:bidi=""/>
              </w:rPr>
              <w:t>Dynamics 365 Core Services</w:t>
            </w:r>
            <w:r w:rsidRPr="00A00ACB">
              <w:rPr>
                <w:rFonts w:ascii="Calibri" w:hAnsi="Calibri" w:cs="Arial"/>
                <w:sz w:val="16"/>
                <w:szCs w:val="16"/>
                <w:rtl/>
              </w:rPr>
              <w:t>.</w:t>
            </w:r>
          </w:p>
        </w:tc>
      </w:tr>
      <w:tr w:rsidR="0044345E" w:rsidRPr="007D609F" w14:paraId="37C391FF" w14:textId="77777777" w:rsidTr="00F5686B">
        <w:tc>
          <w:tcPr>
            <w:tcW w:w="2610" w:type="dxa"/>
            <w:vAlign w:val="center"/>
          </w:tcPr>
          <w:p w14:paraId="17C92C69" w14:textId="05602B1C" w:rsidR="0044345E" w:rsidRPr="007867C0" w:rsidRDefault="0044345E" w:rsidP="0044345E">
            <w:pPr>
              <w:pStyle w:val="ProductList-Body"/>
              <w:rPr>
                <w:rFonts w:ascii="Arial" w:hAnsi="Arial" w:cs="Arial"/>
                <w:sz w:val="16"/>
                <w:szCs w:val="16"/>
              </w:rPr>
            </w:pPr>
            <w:r w:rsidRPr="00A00ACB">
              <w:rPr>
                <w:rFonts w:ascii="Calibri" w:eastAsia="Times New Roman" w:hAnsi="Calibri" w:cs="Arial"/>
                <w:sz w:val="16"/>
                <w:szCs w:val="16"/>
                <w:rtl/>
              </w:rPr>
              <w:t xml:space="preserve">خدمات </w:t>
            </w:r>
            <w:r w:rsidRPr="00A00ACB">
              <w:rPr>
                <w:rFonts w:ascii="Calibri" w:eastAsia="Times New Roman" w:hAnsi="Calibri" w:cs="Arial"/>
                <w:sz w:val="16"/>
                <w:szCs w:val="16"/>
                <w:lang w:bidi=""/>
              </w:rPr>
              <w:t>Office 365</w:t>
            </w:r>
            <w:r w:rsidRPr="00A00ACB">
              <w:rPr>
                <w:rFonts w:ascii="Calibri" w:eastAsia="Times New Roman" w:hAnsi="Calibri" w:cs="Arial"/>
                <w:sz w:val="16"/>
                <w:szCs w:val="16"/>
                <w:rtl/>
              </w:rPr>
              <w:t> </w:t>
            </w:r>
          </w:p>
        </w:tc>
        <w:tc>
          <w:tcPr>
            <w:tcW w:w="8190" w:type="dxa"/>
          </w:tcPr>
          <w:p w14:paraId="1BB988D8" w14:textId="3FC9C301" w:rsidR="0044345E" w:rsidRPr="007867C0" w:rsidRDefault="0044345E" w:rsidP="0044345E">
            <w:pPr>
              <w:pStyle w:val="ProductList-Body"/>
              <w:rPr>
                <w:rFonts w:cstheme="minorHAnsi"/>
                <w:sz w:val="16"/>
                <w:szCs w:val="16"/>
              </w:rPr>
            </w:pPr>
            <w:r w:rsidRPr="00A00ACB">
              <w:rPr>
                <w:rFonts w:ascii="Calibri" w:eastAsia="Times New Roman" w:hAnsi="Calibri" w:cs="Arial"/>
                <w:sz w:val="16"/>
                <w:szCs w:val="16"/>
                <w:rtl/>
              </w:rPr>
              <w:t xml:space="preserve">الخدمات التالية، تمثل كل منها خدمة مستقلة أو خدمة مضمنة في خطة أو مجموعة تحمل علامة </w:t>
            </w:r>
            <w:r w:rsidRPr="00A00ACB">
              <w:rPr>
                <w:rFonts w:ascii="Calibri" w:eastAsia="Times New Roman" w:hAnsi="Calibri" w:cs="Arial"/>
                <w:sz w:val="16"/>
                <w:szCs w:val="16"/>
                <w:lang w:bidi=""/>
              </w:rPr>
              <w:t>Office 365</w:t>
            </w:r>
            <w:r w:rsidRPr="00A00ACB">
              <w:rPr>
                <w:rFonts w:ascii="Calibri" w:eastAsia="Times New Roman" w:hAnsi="Calibri" w:cs="Arial"/>
                <w:sz w:val="16"/>
                <w:szCs w:val="16"/>
                <w:rtl/>
              </w:rPr>
              <w:t xml:space="preserve"> التجارية: </w:t>
            </w:r>
            <w:r w:rsidRPr="00A00ACB">
              <w:rPr>
                <w:rFonts w:ascii="Calibri" w:eastAsia="Times New Roman" w:hAnsi="Calibri" w:cs="Arial"/>
                <w:sz w:val="16"/>
                <w:szCs w:val="16"/>
              </w:rPr>
              <w:t>Compliance Manager</w:t>
            </w:r>
            <w:r w:rsidRPr="00A00ACB">
              <w:rPr>
                <w:rFonts w:ascii="Calibri" w:eastAsia="Times New Roman" w:hAnsi="Calibri" w:cs="Arial"/>
                <w:sz w:val="16"/>
                <w:szCs w:val="16"/>
                <w:rtl/>
              </w:rPr>
              <w:t>، و</w:t>
            </w:r>
            <w:r w:rsidRPr="00A00ACB">
              <w:rPr>
                <w:rStyle w:val="normaltextrun"/>
                <w:rFonts w:ascii="Calibri" w:hAnsi="Calibri" w:cs="Arial"/>
                <w:sz w:val="16"/>
                <w:szCs w:val="16"/>
              </w:rPr>
              <w:t>Cortana</w:t>
            </w:r>
            <w:r w:rsidRPr="00A00ACB">
              <w:rPr>
                <w:rFonts w:ascii="Calibri" w:eastAsia="Times New Roman" w:hAnsi="Calibri" w:cs="Arial"/>
                <w:sz w:val="16"/>
                <w:szCs w:val="16"/>
                <w:rtl/>
              </w:rPr>
              <w:t>،</w:t>
            </w:r>
            <w:r w:rsidRPr="00A00ACB">
              <w:rPr>
                <w:rFonts w:ascii="Calibri" w:eastAsia="Times New Roman" w:hAnsi="Calibri" w:cs="Arial"/>
                <w:color w:val="FF0000"/>
                <w:sz w:val="16"/>
                <w:szCs w:val="16"/>
                <w:rtl/>
              </w:rPr>
              <w:t> </w:t>
            </w:r>
            <w:r w:rsidRPr="00A00ACB">
              <w:rPr>
                <w:rFonts w:ascii="Calibri" w:eastAsia="Times New Roman" w:hAnsi="Calibri" w:cs="Arial"/>
                <w:sz w:val="16"/>
                <w:szCs w:val="16"/>
                <w:rtl/>
              </w:rPr>
              <w:t>و</w:t>
            </w:r>
            <w:r w:rsidRPr="00A00ACB">
              <w:rPr>
                <w:rFonts w:ascii="Calibri" w:eastAsia="Times New Roman" w:hAnsi="Calibri" w:cs="Arial"/>
                <w:sz w:val="16"/>
                <w:szCs w:val="16"/>
              </w:rPr>
              <w:t>Customer Lockbox</w:t>
            </w:r>
            <w:r w:rsidRPr="00A00ACB">
              <w:rPr>
                <w:rFonts w:ascii="Calibri" w:eastAsia="Times New Roman" w:hAnsi="Calibri" w:cs="Arial"/>
                <w:sz w:val="16"/>
                <w:szCs w:val="16"/>
                <w:rtl/>
              </w:rPr>
              <w:t>، و</w:t>
            </w:r>
            <w:r w:rsidRPr="00A00ACB">
              <w:rPr>
                <w:rFonts w:ascii="Calibri" w:eastAsia="Times New Roman" w:hAnsi="Calibri" w:cs="Arial"/>
                <w:sz w:val="16"/>
                <w:szCs w:val="16"/>
              </w:rPr>
              <w:t>Exchange Online Archiving</w:t>
            </w:r>
            <w:r w:rsidRPr="00A00ACB">
              <w:rPr>
                <w:rFonts w:ascii="Calibri" w:eastAsia="Times New Roman" w:hAnsi="Calibri" w:cs="Arial"/>
                <w:sz w:val="16"/>
                <w:szCs w:val="16"/>
                <w:rtl/>
              </w:rPr>
              <w:t>، و</w:t>
            </w:r>
            <w:r w:rsidRPr="00A00ACB">
              <w:rPr>
                <w:rFonts w:ascii="Calibri" w:eastAsia="Times New Roman" w:hAnsi="Calibri" w:cs="Arial"/>
                <w:sz w:val="16"/>
                <w:szCs w:val="16"/>
              </w:rPr>
              <w:t>Exchange Online Protection</w:t>
            </w:r>
            <w:r w:rsidRPr="00A00ACB">
              <w:rPr>
                <w:rFonts w:ascii="Calibri" w:eastAsia="Times New Roman" w:hAnsi="Calibri" w:cs="Arial"/>
                <w:sz w:val="16"/>
                <w:szCs w:val="16"/>
                <w:rtl/>
              </w:rPr>
              <w:t>، و</w:t>
            </w:r>
            <w:r w:rsidRPr="00A00ACB">
              <w:rPr>
                <w:rFonts w:ascii="Calibri" w:eastAsia="Times New Roman" w:hAnsi="Calibri" w:cs="Arial"/>
                <w:sz w:val="16"/>
                <w:szCs w:val="16"/>
              </w:rPr>
              <w:t>Exchange Online</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Bookings</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Forms</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MyAnalytics</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Planner</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StaffHub</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Stream</w:t>
            </w:r>
            <w:r w:rsidRPr="00A00ACB">
              <w:rPr>
                <w:rFonts w:ascii="Calibri" w:eastAsia="Times New Roman" w:hAnsi="Calibri" w:cs="Arial"/>
                <w:sz w:val="16"/>
                <w:szCs w:val="16"/>
                <w:rtl/>
              </w:rPr>
              <w:t>، و</w:t>
            </w:r>
            <w:r w:rsidRPr="00A00ACB">
              <w:rPr>
                <w:rFonts w:ascii="Calibri" w:eastAsia="Times New Roman" w:hAnsi="Calibri" w:cs="Arial"/>
                <w:sz w:val="16"/>
                <w:szCs w:val="16"/>
              </w:rPr>
              <w:t>Microsoft Teams</w:t>
            </w:r>
            <w:r w:rsidRPr="00A00ACB">
              <w:rPr>
                <w:rFonts w:ascii="Calibri" w:eastAsia="Times New Roman" w:hAnsi="Calibri" w:cs="Arial"/>
                <w:sz w:val="16"/>
                <w:szCs w:val="16"/>
                <w:rtl/>
              </w:rPr>
              <w:t xml:space="preserve"> (وتشمل الحجوزات والقوائم والورديات)، و</w:t>
            </w:r>
            <w:r w:rsidRPr="00A00ACB">
              <w:rPr>
                <w:rFonts w:ascii="Calibri" w:eastAsia="Times New Roman" w:hAnsi="Calibri" w:cs="Arial"/>
                <w:sz w:val="16"/>
                <w:szCs w:val="16"/>
              </w:rPr>
              <w:t>Microsoft To-Do</w:t>
            </w:r>
            <w:r w:rsidRPr="00A00ACB">
              <w:rPr>
                <w:rFonts w:ascii="Calibri" w:eastAsia="Times New Roman" w:hAnsi="Calibri" w:cs="Arial"/>
                <w:sz w:val="16"/>
                <w:szCs w:val="16"/>
                <w:rtl/>
              </w:rPr>
              <w:t>، و</w:t>
            </w:r>
            <w:r w:rsidRPr="00A00ACB">
              <w:rPr>
                <w:rFonts w:ascii="Calibri" w:eastAsia="Times New Roman" w:hAnsi="Calibri" w:cs="Arial"/>
                <w:sz w:val="16"/>
                <w:szCs w:val="16"/>
                <w:lang w:bidi=""/>
              </w:rPr>
              <w:t>Office 365 Advanced Threat Protection</w:t>
            </w:r>
            <w:r w:rsidRPr="00A00ACB">
              <w:rPr>
                <w:rFonts w:ascii="Calibri" w:eastAsia="Times New Roman" w:hAnsi="Calibri" w:cs="Arial"/>
                <w:sz w:val="16"/>
                <w:szCs w:val="16"/>
                <w:rtl/>
              </w:rPr>
              <w:t>، و</w:t>
            </w:r>
            <w:r w:rsidRPr="00A00ACB">
              <w:rPr>
                <w:rFonts w:ascii="Calibri" w:eastAsia="Times New Roman" w:hAnsi="Calibri" w:cs="Arial"/>
                <w:sz w:val="16"/>
                <w:szCs w:val="16"/>
                <w:lang w:bidi=""/>
              </w:rPr>
              <w:t>Office 365 Video</w:t>
            </w:r>
            <w:r w:rsidRPr="00A00ACB">
              <w:rPr>
                <w:rFonts w:ascii="Calibri" w:eastAsia="Times New Roman" w:hAnsi="Calibri" w:cs="Arial"/>
                <w:sz w:val="16"/>
                <w:szCs w:val="16"/>
                <w:rtl/>
              </w:rPr>
              <w:t>، و</w:t>
            </w:r>
            <w:r w:rsidRPr="00A00ACB">
              <w:rPr>
                <w:rFonts w:ascii="Calibri" w:eastAsia="Times New Roman" w:hAnsi="Calibri" w:cs="Arial"/>
                <w:sz w:val="16"/>
                <w:szCs w:val="16"/>
              </w:rPr>
              <w:t>Office for the web</w:t>
            </w:r>
            <w:r w:rsidRPr="00A00ACB">
              <w:rPr>
                <w:rFonts w:ascii="Calibri" w:eastAsia="Times New Roman" w:hAnsi="Calibri" w:cs="Arial"/>
                <w:sz w:val="16"/>
                <w:szCs w:val="16"/>
                <w:rtl/>
              </w:rPr>
              <w:t>، و</w:t>
            </w:r>
            <w:r w:rsidRPr="00A00ACB">
              <w:rPr>
                <w:rFonts w:ascii="Calibri" w:eastAsia="Times New Roman" w:hAnsi="Calibri" w:cs="Arial"/>
                <w:sz w:val="16"/>
                <w:szCs w:val="16"/>
              </w:rPr>
              <w:t>OneDrive for Business</w:t>
            </w:r>
            <w:r w:rsidRPr="00A00ACB">
              <w:rPr>
                <w:rFonts w:ascii="Calibri" w:eastAsia="Times New Roman" w:hAnsi="Calibri" w:cs="Arial"/>
                <w:sz w:val="16"/>
                <w:szCs w:val="16"/>
                <w:rtl/>
              </w:rPr>
              <w:t>، و</w:t>
            </w:r>
            <w:r w:rsidRPr="00A00ACB">
              <w:rPr>
                <w:rFonts w:ascii="Calibri" w:eastAsia="Times New Roman" w:hAnsi="Calibri" w:cs="Arial"/>
                <w:sz w:val="16"/>
                <w:szCs w:val="16"/>
              </w:rPr>
              <w:t>Project</w:t>
            </w:r>
            <w:r w:rsidRPr="00A00ACB">
              <w:rPr>
                <w:rFonts w:ascii="Calibri" w:eastAsia="Times New Roman" w:hAnsi="Calibri" w:cs="Arial"/>
                <w:sz w:val="16"/>
                <w:szCs w:val="16"/>
                <w:rtl/>
              </w:rPr>
              <w:t>، و</w:t>
            </w:r>
            <w:r w:rsidRPr="00A00ACB">
              <w:rPr>
                <w:rFonts w:ascii="Calibri" w:eastAsia="Times New Roman" w:hAnsi="Calibri" w:cs="Arial"/>
                <w:sz w:val="16"/>
                <w:szCs w:val="16"/>
              </w:rPr>
              <w:t>SharePoint Online</w:t>
            </w:r>
            <w:r w:rsidRPr="00A00ACB">
              <w:rPr>
                <w:rFonts w:ascii="Calibri" w:eastAsia="Times New Roman" w:hAnsi="Calibri" w:cs="Arial"/>
                <w:sz w:val="16"/>
                <w:szCs w:val="16"/>
                <w:rtl/>
              </w:rPr>
              <w:t>، و</w:t>
            </w:r>
            <w:r w:rsidRPr="00A00ACB">
              <w:rPr>
                <w:rFonts w:ascii="Calibri" w:eastAsia="Times New Roman" w:hAnsi="Calibri" w:cs="Arial"/>
                <w:sz w:val="16"/>
                <w:szCs w:val="16"/>
              </w:rPr>
              <w:t>Skype for Business Online</w:t>
            </w:r>
            <w:r w:rsidRPr="00A00ACB">
              <w:rPr>
                <w:rFonts w:ascii="Calibri" w:eastAsia="Times New Roman" w:hAnsi="Calibri" w:cs="Arial"/>
                <w:sz w:val="16"/>
                <w:szCs w:val="16"/>
                <w:rtl/>
              </w:rPr>
              <w:t>، و</w:t>
            </w:r>
            <w:r w:rsidRPr="00A00ACB">
              <w:rPr>
                <w:rFonts w:ascii="Calibri" w:eastAsia="Times New Roman" w:hAnsi="Calibri" w:cs="Arial"/>
                <w:sz w:val="16"/>
                <w:szCs w:val="16"/>
              </w:rPr>
              <w:t>Sway</w:t>
            </w:r>
            <w:r w:rsidRPr="00A00ACB">
              <w:rPr>
                <w:rFonts w:ascii="Calibri" w:eastAsia="Times New Roman" w:hAnsi="Calibri" w:cs="Arial"/>
                <w:sz w:val="16"/>
                <w:szCs w:val="16"/>
                <w:rtl/>
              </w:rPr>
              <w:t>، و</w:t>
            </w:r>
            <w:r w:rsidRPr="00A00ACB">
              <w:rPr>
                <w:rFonts w:ascii="Calibri" w:eastAsia="Times New Roman" w:hAnsi="Calibri" w:cs="Arial"/>
                <w:sz w:val="16"/>
                <w:szCs w:val="16"/>
              </w:rPr>
              <w:t>Whiteboard</w:t>
            </w:r>
            <w:r w:rsidRPr="00A00ACB">
              <w:rPr>
                <w:rFonts w:ascii="Calibri" w:eastAsia="Times New Roman" w:hAnsi="Calibri" w:cs="Arial"/>
                <w:sz w:val="16"/>
                <w:szCs w:val="16"/>
                <w:rtl/>
              </w:rPr>
              <w:t>، و</w:t>
            </w:r>
            <w:r w:rsidRPr="00A00ACB">
              <w:rPr>
                <w:rFonts w:ascii="Calibri" w:eastAsia="Times New Roman" w:hAnsi="Calibri" w:cs="Arial"/>
                <w:sz w:val="16"/>
                <w:szCs w:val="16"/>
              </w:rPr>
              <w:t>Yammer Enterprise</w:t>
            </w:r>
            <w:r w:rsidRPr="00A00ACB">
              <w:rPr>
                <w:rFonts w:ascii="Calibri" w:eastAsia="Times New Roman" w:hAnsi="Calibri" w:cs="Arial"/>
                <w:sz w:val="16"/>
                <w:szCs w:val="16"/>
                <w:rtl/>
              </w:rPr>
              <w:t xml:space="preserve">، وبالنسبة لـ </w:t>
            </w:r>
            <w:r w:rsidRPr="00A00ACB">
              <w:rPr>
                <w:rFonts w:ascii="Calibri" w:eastAsia="Times New Roman" w:hAnsi="Calibri" w:cs="Arial"/>
                <w:sz w:val="16"/>
                <w:szCs w:val="16"/>
              </w:rPr>
              <w:t>Kaizala Pro</w:t>
            </w:r>
            <w:r w:rsidRPr="00A00ACB">
              <w:rPr>
                <w:rFonts w:ascii="Calibri" w:eastAsia="Times New Roman" w:hAnsi="Calibri" w:cs="Arial"/>
                <w:sz w:val="16"/>
                <w:szCs w:val="16"/>
                <w:rtl/>
              </w:rPr>
              <w:t xml:space="preserve">، تتم إدارة المجموعات المؤسسية للعميل من خلال بوابة المسؤول والمحادثات بين عضوين من مؤسسة العميل. إن خدمات </w:t>
            </w:r>
            <w:r w:rsidRPr="00A00ACB">
              <w:rPr>
                <w:rFonts w:ascii="Calibri" w:eastAsia="Times New Roman" w:hAnsi="Calibri" w:cs="Arial"/>
                <w:sz w:val="16"/>
                <w:szCs w:val="16"/>
                <w:lang w:bidi=""/>
              </w:rPr>
              <w:t>Office 365</w:t>
            </w:r>
            <w:r w:rsidRPr="00A00ACB">
              <w:rPr>
                <w:rFonts w:ascii="Calibri" w:eastAsia="Times New Roman" w:hAnsi="Calibri" w:cs="Arial"/>
                <w:sz w:val="16"/>
                <w:szCs w:val="16"/>
                <w:rtl/>
              </w:rPr>
              <w:t xml:space="preserve"> لا تشمل </w:t>
            </w:r>
            <w:r w:rsidRPr="00A00ACB">
              <w:rPr>
                <w:rFonts w:ascii="Calibri" w:eastAsia="Times New Roman" w:hAnsi="Calibri" w:cs="Arial"/>
                <w:sz w:val="16"/>
                <w:szCs w:val="16"/>
                <w:lang w:bidi=""/>
              </w:rPr>
              <w:t>Microsoft 365 Apps for enterprise</w:t>
            </w:r>
            <w:r w:rsidRPr="00A00ACB">
              <w:rPr>
                <w:rFonts w:ascii="Calibri" w:eastAsia="Times New Roman" w:hAnsi="Calibri" w:cs="Arial"/>
                <w:sz w:val="16"/>
                <w:szCs w:val="16"/>
                <w:rtl/>
              </w:rPr>
              <w:t xml:space="preserve"> أو أي جزء من خدمات </w:t>
            </w:r>
            <w:r w:rsidRPr="00A00ACB">
              <w:rPr>
                <w:rFonts w:ascii="Calibri" w:eastAsia="Times New Roman" w:hAnsi="Calibri" w:cs="Arial"/>
                <w:sz w:val="16"/>
                <w:szCs w:val="16"/>
              </w:rPr>
              <w:t>PSTN</w:t>
            </w:r>
            <w:r w:rsidRPr="00A00ACB">
              <w:rPr>
                <w:rFonts w:ascii="Calibri" w:eastAsia="Times New Roman" w:hAnsi="Calibri" w:cs="Arial"/>
                <w:sz w:val="16"/>
                <w:szCs w:val="16"/>
                <w:rtl/>
              </w:rPr>
              <w:t xml:space="preserve"> التي تعمل خارج سيطرة </w:t>
            </w:r>
            <w:r w:rsidRPr="00A00ACB">
              <w:rPr>
                <w:rFonts w:ascii="Calibri" w:eastAsia="Times New Roman" w:hAnsi="Calibri" w:cs="Arial"/>
                <w:sz w:val="16"/>
                <w:szCs w:val="16"/>
              </w:rPr>
              <w:t>Microsoft</w:t>
            </w:r>
            <w:r w:rsidRPr="00A00ACB">
              <w:rPr>
                <w:rFonts w:ascii="Calibri" w:eastAsia="Times New Roman" w:hAnsi="Calibri" w:cs="Arial"/>
                <w:sz w:val="16"/>
                <w:szCs w:val="16"/>
                <w:rtl/>
              </w:rPr>
              <w:t xml:space="preserve"> أو أي برامج عميلة أو أي خدمة تحمل علامة تجارية منفصلة وتتوفر مع خطة أو مجموعة تحمل علامة </w:t>
            </w:r>
            <w:r w:rsidRPr="00A00ACB">
              <w:rPr>
                <w:rFonts w:ascii="Calibri" w:eastAsia="Times New Roman" w:hAnsi="Calibri" w:cs="Arial"/>
                <w:sz w:val="16"/>
                <w:szCs w:val="16"/>
                <w:lang w:bidi=""/>
              </w:rPr>
              <w:t>Office 365</w:t>
            </w:r>
            <w:r w:rsidRPr="00A00ACB">
              <w:rPr>
                <w:rFonts w:ascii="Calibri" w:eastAsia="Times New Roman" w:hAnsi="Calibri" w:cs="Arial"/>
                <w:sz w:val="16"/>
                <w:szCs w:val="16"/>
                <w:rtl/>
              </w:rPr>
              <w:t xml:space="preserve"> التجارية، مثل </w:t>
            </w:r>
            <w:r w:rsidRPr="00A00ACB">
              <w:rPr>
                <w:rFonts w:ascii="Calibri" w:eastAsia="Times New Roman" w:hAnsi="Calibri" w:cs="Arial"/>
                <w:sz w:val="16"/>
                <w:szCs w:val="16"/>
              </w:rPr>
              <w:t>Bing</w:t>
            </w:r>
            <w:r w:rsidRPr="00A00ACB">
              <w:rPr>
                <w:rFonts w:ascii="Calibri" w:eastAsia="Times New Roman" w:hAnsi="Calibri" w:cs="Arial"/>
                <w:sz w:val="16"/>
                <w:szCs w:val="16"/>
                <w:rtl/>
              </w:rPr>
              <w:t xml:space="preserve"> أو أي خدمة تحمل العلامة التجارية "</w:t>
            </w:r>
            <w:r w:rsidRPr="00A00ACB">
              <w:rPr>
                <w:rFonts w:ascii="Calibri" w:eastAsia="Times New Roman" w:hAnsi="Calibri" w:cs="Arial"/>
                <w:sz w:val="16"/>
                <w:szCs w:val="16"/>
                <w:lang w:bidi=""/>
              </w:rPr>
              <w:t>for Office 365</w:t>
            </w:r>
            <w:r w:rsidRPr="00A00ACB">
              <w:rPr>
                <w:rFonts w:ascii="Calibri" w:eastAsia="Times New Roman" w:hAnsi="Calibri" w:cs="Arial"/>
                <w:sz w:val="16"/>
                <w:szCs w:val="16"/>
                <w:rtl/>
              </w:rPr>
              <w:t>."</w:t>
            </w:r>
          </w:p>
        </w:tc>
      </w:tr>
      <w:tr w:rsidR="0053051F" w:rsidRPr="007D609F" w14:paraId="216A3E6B" w14:textId="77777777" w:rsidTr="00F5686B">
        <w:tc>
          <w:tcPr>
            <w:tcW w:w="2610" w:type="dxa"/>
            <w:vAlign w:val="center"/>
          </w:tcPr>
          <w:p w14:paraId="64C4C112" w14:textId="55E142E6" w:rsidR="0053051F" w:rsidRPr="007867C0" w:rsidRDefault="0053051F" w:rsidP="0053051F">
            <w:pPr>
              <w:pStyle w:val="ProductList-Body"/>
              <w:rPr>
                <w:rFonts w:ascii="Arial" w:hAnsi="Arial" w:cs="Arial"/>
                <w:sz w:val="16"/>
                <w:szCs w:val="16"/>
              </w:rPr>
            </w:pPr>
            <w:r>
              <w:rPr>
                <w:sz w:val="16"/>
                <w:szCs w:val="16"/>
                <w:rtl/>
              </w:rPr>
              <w:t xml:space="preserve">خدمات </w:t>
            </w:r>
            <w:r>
              <w:rPr>
                <w:sz w:val="16"/>
                <w:szCs w:val="16"/>
              </w:rPr>
              <w:t>Microsoft Azure</w:t>
            </w:r>
            <w:r>
              <w:rPr>
                <w:sz w:val="16"/>
                <w:szCs w:val="16"/>
                <w:rtl/>
              </w:rPr>
              <w:t xml:space="preserve"> الأساسية</w:t>
            </w:r>
          </w:p>
        </w:tc>
        <w:tc>
          <w:tcPr>
            <w:tcW w:w="8190" w:type="dxa"/>
          </w:tcPr>
          <w:p w14:paraId="6B2FBCC8" w14:textId="7B61EDEE" w:rsidR="0053051F" w:rsidRPr="007867C0" w:rsidRDefault="0053051F" w:rsidP="0053051F">
            <w:pPr>
              <w:pStyle w:val="ProductList-Body"/>
              <w:rPr>
                <w:rFonts w:cstheme="minorHAnsi"/>
                <w:sz w:val="16"/>
                <w:szCs w:val="16"/>
              </w:rPr>
            </w:pPr>
            <w:r>
              <w:rPr>
                <w:sz w:val="16"/>
                <w:szCs w:val="16"/>
                <w:rtl/>
              </w:rPr>
              <w:t xml:space="preserve">إدارة </w:t>
            </w:r>
            <w:r>
              <w:rPr>
                <w:sz w:val="16"/>
                <w:szCs w:val="16"/>
              </w:rPr>
              <w:t>API</w:t>
            </w:r>
            <w:r>
              <w:rPr>
                <w:sz w:val="16"/>
                <w:szCs w:val="16"/>
                <w:rtl/>
              </w:rPr>
              <w:t xml:space="preserve"> وخدمة التطبيقات (</w:t>
            </w:r>
            <w:r>
              <w:rPr>
                <w:sz w:val="16"/>
                <w:szCs w:val="16"/>
              </w:rPr>
              <w:t>API Apps</w:t>
            </w:r>
            <w:r>
              <w:rPr>
                <w:sz w:val="16"/>
                <w:szCs w:val="16"/>
                <w:rtl/>
              </w:rPr>
              <w:t xml:space="preserve"> و</w:t>
            </w:r>
            <w:r>
              <w:rPr>
                <w:sz w:val="16"/>
                <w:szCs w:val="16"/>
              </w:rPr>
              <w:t>Logic Apps</w:t>
            </w:r>
            <w:r>
              <w:rPr>
                <w:sz w:val="16"/>
                <w:szCs w:val="16"/>
                <w:rtl/>
              </w:rPr>
              <w:t xml:space="preserve"> و</w:t>
            </w:r>
            <w:r>
              <w:rPr>
                <w:sz w:val="16"/>
                <w:szCs w:val="16"/>
              </w:rPr>
              <w:t>Mobile Apps</w:t>
            </w:r>
            <w:r>
              <w:rPr>
                <w:sz w:val="16"/>
                <w:szCs w:val="16"/>
                <w:rtl/>
              </w:rPr>
              <w:t xml:space="preserve"> و</w:t>
            </w:r>
            <w:r>
              <w:rPr>
                <w:sz w:val="16"/>
                <w:szCs w:val="16"/>
              </w:rPr>
              <w:t>Web Apps</w:t>
            </w:r>
            <w:r>
              <w:rPr>
                <w:sz w:val="16"/>
                <w:szCs w:val="16"/>
                <w:rtl/>
              </w:rPr>
              <w:t>) وبوابة التطبيقات ورؤى التطبيقات و‏</w:t>
            </w:r>
            <w:dir w:val="rtl">
              <w:r>
                <w:rPr>
                  <w:sz w:val="16"/>
                  <w:szCs w:val="16"/>
                  <w:rtl/>
                </w:rPr>
                <w:t xml:space="preserve">التشغيل التلقائي ودليل </w:t>
              </w:r>
              <w:r>
                <w:rPr>
                  <w:sz w:val="16"/>
                  <w:szCs w:val="16"/>
                </w:rPr>
                <w:t>Azure Active Directory</w:t>
              </w:r>
              <w:r>
                <w:rPr>
                  <w:sz w:val="16"/>
                  <w:szCs w:val="16"/>
                  <w:rtl/>
                </w:rPr>
                <w:t xml:space="preserve"> (بما في ذلك المصادقة متعددة العوامل) وخدمة </w:t>
              </w:r>
              <w:r>
                <w:rPr>
                  <w:sz w:val="16"/>
                  <w:szCs w:val="16"/>
                </w:rPr>
                <w:t>Azure API for FHIR</w:t>
              </w:r>
              <w:r>
                <w:rPr>
                  <w:sz w:val="16"/>
                  <w:szCs w:val="16"/>
                  <w:rtl/>
                </w:rPr>
                <w:t xml:space="preserve"> وذاكرة </w:t>
              </w:r>
              <w:r>
                <w:rPr>
                  <w:sz w:val="16"/>
                  <w:szCs w:val="16"/>
                </w:rPr>
                <w:t>Azure</w:t>
              </w:r>
              <w:r>
                <w:rPr>
                  <w:sz w:val="16"/>
                  <w:szCs w:val="16"/>
                  <w:rtl/>
                </w:rPr>
                <w:t xml:space="preserve"> المؤقتة لـ </w:t>
              </w:r>
              <w:r>
                <w:rPr>
                  <w:sz w:val="16"/>
                  <w:szCs w:val="16"/>
                </w:rPr>
                <w:t>Redis</w:t>
              </w:r>
              <w:r>
                <w:rPr>
                  <w:sz w:val="16"/>
                  <w:szCs w:val="16"/>
                  <w:rtl/>
                </w:rPr>
                <w:t xml:space="preserve"> و</w:t>
              </w:r>
              <w:r>
                <w:rPr>
                  <w:sz w:val="16"/>
                  <w:szCs w:val="16"/>
                </w:rPr>
                <w:t>Azure Container Registry (ACR)</w:t>
              </w:r>
              <w:r>
                <w:rPr>
                  <w:sz w:val="16"/>
                  <w:szCs w:val="16"/>
                  <w:rtl/>
                </w:rPr>
                <w:t xml:space="preserve"> وخدمة </w:t>
              </w:r>
              <w:r>
                <w:rPr>
                  <w:sz w:val="16"/>
                  <w:szCs w:val="16"/>
                </w:rPr>
                <w:t>Azure Container</w:t>
              </w:r>
              <w:r>
                <w:rPr>
                  <w:sz w:val="16"/>
                  <w:szCs w:val="16"/>
                  <w:rtl/>
                </w:rPr>
                <w:t xml:space="preserve"> و</w:t>
              </w:r>
              <w:r>
                <w:rPr>
                  <w:sz w:val="16"/>
                  <w:szCs w:val="16"/>
                </w:rPr>
                <w:t>Azure Cosmos DB</w:t>
              </w:r>
              <w:r>
                <w:rPr>
                  <w:sz w:val="16"/>
                  <w:szCs w:val="16"/>
                  <w:rtl/>
                </w:rPr>
                <w:t xml:space="preserve"> (</w:t>
              </w:r>
              <w:proofErr w:type="spellStart"/>
              <w:r>
                <w:rPr>
                  <w:sz w:val="16"/>
                  <w:szCs w:val="16"/>
                </w:rPr>
                <w:t>DocumentDB</w:t>
              </w:r>
              <w:proofErr w:type="spellEnd"/>
              <w:r>
                <w:rPr>
                  <w:sz w:val="16"/>
                  <w:szCs w:val="16"/>
                  <w:rtl/>
                </w:rPr>
                <w:t xml:space="preserve"> سابقًا) و‏</w:t>
              </w:r>
              <w:dir w:val="rtl">
                <w:r>
                  <w:rPr>
                    <w:sz w:val="16"/>
                    <w:szCs w:val="16"/>
                    <w:rtl/>
                  </w:rPr>
                  <w:t xml:space="preserve">قاعدة بيانات </w:t>
                </w:r>
                <w:r>
                  <w:rPr>
                    <w:sz w:val="16"/>
                    <w:szCs w:val="16"/>
                  </w:rPr>
                  <w:t>Azure</w:t>
                </w:r>
                <w:r>
                  <w:rPr>
                    <w:sz w:val="16"/>
                    <w:szCs w:val="16"/>
                    <w:rtl/>
                  </w:rPr>
                  <w:t xml:space="preserve"> لنظام </w:t>
                </w:r>
                <w:r>
                  <w:rPr>
                    <w:sz w:val="16"/>
                    <w:szCs w:val="16"/>
                  </w:rPr>
                  <w:t>MySQL</w:t>
                </w:r>
                <w:r>
                  <w:rPr>
                    <w:sz w:val="16"/>
                    <w:szCs w:val="16"/>
                    <w:rtl/>
                  </w:rPr>
                  <w:t xml:space="preserve"> وقاعدة بيانات </w:t>
                </w:r>
                <w:r>
                  <w:rPr>
                    <w:sz w:val="16"/>
                    <w:szCs w:val="16"/>
                  </w:rPr>
                  <w:t>Azure</w:t>
                </w:r>
                <w:r>
                  <w:rPr>
                    <w:sz w:val="16"/>
                    <w:szCs w:val="16"/>
                    <w:rtl/>
                  </w:rPr>
                  <w:t xml:space="preserve"> لنظام </w:t>
                </w:r>
                <w:r>
                  <w:rPr>
                    <w:sz w:val="16"/>
                    <w:szCs w:val="16"/>
                  </w:rPr>
                  <w:t>PostgreSQL</w:t>
                </w:r>
                <w:r>
                  <w:rPr>
                    <w:sz w:val="16"/>
                    <w:szCs w:val="16"/>
                    <w:rtl/>
                  </w:rPr>
                  <w:t xml:space="preserve"> و</w:t>
                </w:r>
                <w:r>
                  <w:rPr>
                    <w:sz w:val="16"/>
                    <w:szCs w:val="16"/>
                  </w:rPr>
                  <w:t>Azure Databricks</w:t>
                </w:r>
                <w:r>
                  <w:rPr>
                    <w:sz w:val="16"/>
                    <w:szCs w:val="16"/>
                    <w:rtl/>
                  </w:rPr>
                  <w:t xml:space="preserve"> و</w:t>
                </w:r>
                <w:r>
                  <w:rPr>
                    <w:sz w:val="16"/>
                    <w:szCs w:val="16"/>
                  </w:rPr>
                  <w:t>Azure DevOps Services</w:t>
                </w:r>
                <w:r>
                  <w:rPr>
                    <w:sz w:val="16"/>
                    <w:szCs w:val="16"/>
                    <w:rtl/>
                  </w:rPr>
                  <w:t xml:space="preserve"> ومعامل </w:t>
                </w:r>
                <w:r>
                  <w:rPr>
                    <w:sz w:val="16"/>
                    <w:szCs w:val="16"/>
                  </w:rPr>
                  <w:t>Azure DevTest</w:t>
                </w:r>
                <w:r>
                  <w:rPr>
                    <w:sz w:val="16"/>
                    <w:szCs w:val="16"/>
                    <w:rtl/>
                  </w:rPr>
                  <w:t xml:space="preserve"> و</w:t>
                </w:r>
                <w:r>
                  <w:rPr>
                    <w:sz w:val="16"/>
                    <w:szCs w:val="16"/>
                  </w:rPr>
                  <w:t>Azure DNS</w:t>
                </w:r>
                <w:r>
                  <w:rPr>
                    <w:sz w:val="16"/>
                    <w:szCs w:val="16"/>
                    <w:rtl/>
                  </w:rPr>
                  <w:t xml:space="preserve"> وحماية معلومات </w:t>
                </w:r>
                <w:r>
                  <w:rPr>
                    <w:sz w:val="16"/>
                    <w:szCs w:val="16"/>
                  </w:rPr>
                  <w:t>Azure</w:t>
                </w:r>
                <w:r>
                  <w:rPr>
                    <w:sz w:val="16"/>
                    <w:szCs w:val="16"/>
                    <w:rtl/>
                  </w:rPr>
                  <w:t xml:space="preserve"> (بما في ذلك إدارة حقوق </w:t>
                </w:r>
                <w:r>
                  <w:rPr>
                    <w:sz w:val="16"/>
                    <w:szCs w:val="16"/>
                  </w:rPr>
                  <w:t>Azure</w:t>
                </w:r>
                <w:r>
                  <w:rPr>
                    <w:sz w:val="16"/>
                    <w:szCs w:val="16"/>
                    <w:rtl/>
                  </w:rPr>
                  <w:t>) و</w:t>
                </w:r>
                <w:r>
                  <w:rPr>
                    <w:sz w:val="16"/>
                    <w:szCs w:val="16"/>
                  </w:rPr>
                  <w:t>Azure Kubernetes Service</w:t>
                </w:r>
                <w:r>
                  <w:rPr>
                    <w:sz w:val="16"/>
                    <w:szCs w:val="16"/>
                    <w:rtl/>
                  </w:rPr>
                  <w:t xml:space="preserve"> و</w:t>
                </w:r>
                <w:r>
                  <w:rPr>
                    <w:sz w:val="16"/>
                    <w:szCs w:val="16"/>
                  </w:rPr>
                  <w:t>Azure NetApp Files</w:t>
                </w:r>
                <w:r>
                  <w:rPr>
                    <w:sz w:val="16"/>
                    <w:szCs w:val="16"/>
                    <w:rtl/>
                  </w:rPr>
                  <w:t xml:space="preserve"> ومدير موارد </w:t>
                </w:r>
                <w:r>
                  <w:rPr>
                    <w:sz w:val="16"/>
                    <w:szCs w:val="16"/>
                  </w:rPr>
                  <w:t>Azure</w:t>
                </w:r>
                <w:r>
                  <w:rPr>
                    <w:sz w:val="16"/>
                    <w:szCs w:val="16"/>
                    <w:rtl/>
                  </w:rPr>
                  <w:t xml:space="preserve"> و</w:t>
                </w:r>
                <w:r>
                  <w:rPr>
                    <w:sz w:val="16"/>
                    <w:szCs w:val="16"/>
                  </w:rPr>
                  <w:t>Azure Search</w:t>
                </w:r>
                <w:r>
                  <w:rPr>
                    <w:sz w:val="16"/>
                    <w:szCs w:val="16"/>
                    <w:rtl/>
                  </w:rPr>
                  <w:t xml:space="preserve"> وخدمات النسخ الاحتياطية والدفعة وخدمات </w:t>
                </w:r>
                <w:r>
                  <w:rPr>
                    <w:sz w:val="16"/>
                    <w:szCs w:val="16"/>
                  </w:rPr>
                  <w:t>BizTalk</w:t>
                </w:r>
                <w:r>
                  <w:rPr>
                    <w:sz w:val="16"/>
                    <w:szCs w:val="16"/>
                    <w:rtl/>
                  </w:rPr>
                  <w:t xml:space="preserve"> وخدمات السحابة والرؤية الحاسوبية ومدير المحتوى وكتالوج البيانات ومصنع البيانات وتحليلات </w:t>
                </w:r>
                <w:r>
                  <w:rPr>
                    <w:sz w:val="16"/>
                    <w:szCs w:val="16"/>
                  </w:rPr>
                  <w:t>Data Lake Analytics</w:t>
                </w:r>
                <w:r>
                  <w:rPr>
                    <w:sz w:val="16"/>
                    <w:szCs w:val="16"/>
                    <w:rtl/>
                  </w:rPr>
                  <w:t xml:space="preserve"> ومتجر </w:t>
                </w:r>
                <w:r>
                  <w:rPr>
                    <w:sz w:val="16"/>
                    <w:szCs w:val="16"/>
                  </w:rPr>
                  <w:t>Data Lake Store</w:t>
                </w:r>
                <w:r>
                  <w:rPr>
                    <w:sz w:val="16"/>
                    <w:szCs w:val="16"/>
                    <w:rtl/>
                  </w:rPr>
                  <w:t xml:space="preserve"> ومراكز الأحداث و</w:t>
                </w:r>
                <w:r>
                  <w:rPr>
                    <w:sz w:val="16"/>
                    <w:szCs w:val="16"/>
                  </w:rPr>
                  <w:t>Express Route</w:t>
                </w:r>
                <w:r>
                  <w:rPr>
                    <w:sz w:val="16"/>
                    <w:szCs w:val="16"/>
                    <w:rtl/>
                  </w:rPr>
                  <w:t xml:space="preserve"> والوجهة والوظائف و</w:t>
                </w:r>
                <w:r>
                  <w:rPr>
                    <w:sz w:val="16"/>
                    <w:szCs w:val="16"/>
                  </w:rPr>
                  <w:t>HDInsight</w:t>
                </w:r>
                <w:r>
                  <w:rPr>
                    <w:sz w:val="16"/>
                    <w:szCs w:val="16"/>
                    <w:rtl/>
                  </w:rPr>
                  <w:t xml:space="preserve"> والتصدير/الاستيراد و</w:t>
                </w:r>
                <w:r>
                  <w:rPr>
                    <w:sz w:val="16"/>
                    <w:szCs w:val="16"/>
                  </w:rPr>
                  <w:t>IoT Hub</w:t>
                </w:r>
                <w:r>
                  <w:rPr>
                    <w:sz w:val="16"/>
                    <w:szCs w:val="16"/>
                    <w:rtl/>
                  </w:rPr>
                  <w:t xml:space="preserve"> و</w:t>
                </w:r>
                <w:r>
                  <w:rPr>
                    <w:sz w:val="16"/>
                    <w:szCs w:val="16"/>
                  </w:rPr>
                  <w:t>Key Vault</w:t>
                </w:r>
                <w:r>
                  <w:rPr>
                    <w:sz w:val="16"/>
                    <w:szCs w:val="16"/>
                    <w:rtl/>
                  </w:rPr>
                  <w:t xml:space="preserve"> وموازن التحميل وتحليلات السجلات (الرؤى التشغيلية سابقًا) و</w:t>
                </w:r>
                <w:r>
                  <w:rPr>
                    <w:sz w:val="16"/>
                    <w:szCs w:val="16"/>
                  </w:rPr>
                  <w:t>Azure Machine Learning Studio</w:t>
                </w:r>
                <w:r>
                  <w:rPr>
                    <w:sz w:val="16"/>
                    <w:szCs w:val="16"/>
                    <w:rtl/>
                  </w:rPr>
                  <w:t xml:space="preserve"> وخدمات الوسائط ومدخل </w:t>
                </w:r>
                <w:r>
                  <w:rPr>
                    <w:sz w:val="16"/>
                    <w:szCs w:val="16"/>
                  </w:rPr>
                  <w:t>Microsoft Azure Portal</w:t>
                </w:r>
                <w:r>
                  <w:rPr>
                    <w:sz w:val="16"/>
                    <w:szCs w:val="16"/>
                    <w:rtl/>
                  </w:rPr>
                  <w:t xml:space="preserve"> ومراكز الإشعارات و</w:t>
                </w:r>
                <w:r>
                  <w:rPr>
                    <w:sz w:val="16"/>
                    <w:szCs w:val="16"/>
                  </w:rPr>
                  <w:t>Power BI Embedded</w:t>
                </w:r>
                <w:r>
                  <w:rPr>
                    <w:sz w:val="16"/>
                    <w:szCs w:val="16"/>
                    <w:rtl/>
                  </w:rPr>
                  <w:t xml:space="preserve"> و</w:t>
                </w:r>
                <w:proofErr w:type="spellStart"/>
                <w:r>
                  <w:rPr>
                    <w:sz w:val="16"/>
                    <w:szCs w:val="16"/>
                  </w:rPr>
                  <w:t>QnA</w:t>
                </w:r>
                <w:proofErr w:type="spellEnd"/>
                <w:r>
                  <w:rPr>
                    <w:sz w:val="16"/>
                    <w:szCs w:val="16"/>
                  </w:rPr>
                  <w:t xml:space="preserve"> Maker</w:t>
                </w:r>
                <w:r>
                  <w:rPr>
                    <w:sz w:val="16"/>
                    <w:szCs w:val="16"/>
                    <w:rtl/>
                  </w:rPr>
                  <w:t xml:space="preserve"> والمجدول ومركز الأمان وناقل الخدمة ومصنع الخدمة وخدمة </w:t>
                </w:r>
                <w:proofErr w:type="spellStart"/>
                <w:r>
                  <w:rPr>
                    <w:sz w:val="16"/>
                    <w:szCs w:val="16"/>
                  </w:rPr>
                  <w:t>SignalR</w:t>
                </w:r>
                <w:proofErr w:type="spellEnd"/>
                <w:r>
                  <w:rPr>
                    <w:sz w:val="16"/>
                    <w:szCs w:val="16"/>
                    <w:rtl/>
                  </w:rPr>
                  <w:t xml:space="preserve"> واسترجاع الموقع ومستودع بيانات </w:t>
                </w:r>
                <w:r>
                  <w:rPr>
                    <w:sz w:val="16"/>
                    <w:szCs w:val="16"/>
                  </w:rPr>
                  <w:t>SQL</w:t>
                </w:r>
                <w:r>
                  <w:rPr>
                    <w:sz w:val="16"/>
                    <w:szCs w:val="16"/>
                    <w:rtl/>
                  </w:rPr>
                  <w:t xml:space="preserve"> وقاعدة بيانات </w:t>
                </w:r>
                <w:r>
                  <w:rPr>
                    <w:sz w:val="16"/>
                    <w:szCs w:val="16"/>
                  </w:rPr>
                  <w:t>SQL</w:t>
                </w:r>
                <w:r>
                  <w:rPr>
                    <w:sz w:val="16"/>
                    <w:szCs w:val="16"/>
                    <w:rtl/>
                  </w:rPr>
                  <w:t xml:space="preserve"> وقاعدة بيانات </w:t>
                </w:r>
                <w:r>
                  <w:rPr>
                    <w:sz w:val="16"/>
                    <w:szCs w:val="16"/>
                  </w:rPr>
                  <w:t>SQL Server</w:t>
                </w:r>
                <w:r>
                  <w:rPr>
                    <w:sz w:val="16"/>
                    <w:szCs w:val="16"/>
                    <w:rtl/>
                  </w:rPr>
                  <w:t xml:space="preserve"> الممتدة والتخزين و</w:t>
                </w:r>
                <w:r>
                  <w:rPr>
                    <w:sz w:val="16"/>
                    <w:szCs w:val="16"/>
                  </w:rPr>
                  <w:t>StorSimple</w:t>
                </w:r>
                <w:r>
                  <w:rPr>
                    <w:sz w:val="16"/>
                    <w:szCs w:val="16"/>
                    <w:rtl/>
                  </w:rPr>
                  <w:t xml:space="preserve"> و</w:t>
                </w:r>
                <w:r>
                  <w:rPr>
                    <w:sz w:val="16"/>
                    <w:szCs w:val="16"/>
                  </w:rPr>
                  <w:t>Stream Analytics</w:t>
                </w:r>
                <w:r>
                  <w:rPr>
                    <w:sz w:val="16"/>
                    <w:szCs w:val="16"/>
                    <w:rtl/>
                  </w:rPr>
                  <w:t xml:space="preserve"> والتحليلات النصية ومدير حركة مرور البيانات وفهرس الفيديو والأجهزة الظاهرية و</w:t>
                </w:r>
                <w:r>
                  <w:rPr>
                    <w:sz w:val="16"/>
                    <w:szCs w:val="16"/>
                  </w:rPr>
                  <w:t>Virtual Machine Scale Sets</w:t>
                </w:r>
                <w:r>
                  <w:rPr>
                    <w:sz w:val="16"/>
                    <w:szCs w:val="16"/>
                    <w:rtl/>
                  </w:rPr>
                  <w:t xml:space="preserve"> والشبكة الظاهرية و</w:t>
                </w:r>
                <w:r>
                  <w:rPr>
                    <w:sz w:val="16"/>
                    <w:szCs w:val="16"/>
                  </w:rPr>
                  <w:t>VPN Gateway</w:t>
                </w:r>
                <w:r>
                  <w:rPr>
                    <w:sz w:val="16"/>
                    <w:szCs w:val="16"/>
                    <w:rtl/>
                  </w:rPr>
                  <w:t xml:space="preserve">‬ </w:t>
                </w:r>
                <w:r>
                  <w:t>‬</w:t>
                </w:r>
                <w:r>
                  <w:t>‬</w:t>
                </w:r>
                <w:r>
                  <w:t>‬</w:t>
                </w:r>
                <w:r>
                  <w:t>‬</w:t>
                </w:r>
                <w:r>
                  <w:t>‬</w:t>
                </w:r>
                <w:r>
                  <w:t>‬</w:t>
                </w:r>
                <w:r w:rsidR="0095438F">
                  <w:t>‬</w:t>
                </w:r>
                <w:r w:rsidR="0095438F">
                  <w:t>‬</w:t>
                </w:r>
                <w:r w:rsidR="0044345E">
                  <w:t>‬</w:t>
                </w:r>
                <w:r w:rsidR="0044345E">
                  <w:t>‬</w:t>
                </w:r>
                <w:r w:rsidR="008E5863">
                  <w:t>‬</w:t>
                </w:r>
                <w:r w:rsidR="008E5863">
                  <w:t>‬</w:t>
                </w:r>
                <w:r w:rsidR="00931872">
                  <w:t>‬</w:t>
                </w:r>
                <w:r w:rsidR="00931872">
                  <w:t>‬</w:t>
                </w:r>
              </w:dir>
            </w:di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الخدمة السحابية لـ </w:t>
            </w:r>
            <w:r w:rsidRPr="00B81D02">
              <w:rPr>
                <w:rFonts w:cstheme="minorHAnsi"/>
                <w:sz w:val="16"/>
                <w:szCs w:val="16"/>
              </w:rPr>
              <w:t>Microsoft Cloud App Security</w:t>
            </w:r>
            <w:r w:rsidRPr="00B81D02">
              <w:rPr>
                <w:rFonts w:cstheme="minorHAnsi"/>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خدمة مجموعة النظراء من </w:t>
            </w:r>
            <w:r w:rsidRPr="00B81D02">
              <w:rPr>
                <w:rFonts w:cstheme="minorHAnsi"/>
                <w:sz w:val="16"/>
                <w:szCs w:val="16"/>
              </w:rPr>
              <w:t>Microsoft Intune</w:t>
            </w:r>
            <w:r w:rsidRPr="00B81D02">
              <w:rPr>
                <w:rFonts w:cstheme="minorHAnsi"/>
                <w:sz w:val="16"/>
                <w:szCs w:val="16"/>
                <w:rtl/>
              </w:rPr>
              <w:t xml:space="preserve"> مثل منتج </w:t>
            </w:r>
            <w:r w:rsidRPr="00B81D02">
              <w:rPr>
                <w:rFonts w:cstheme="minorHAnsi"/>
                <w:sz w:val="16"/>
                <w:szCs w:val="16"/>
              </w:rPr>
              <w:t>Microsoft Intune Add-on</w:t>
            </w:r>
            <w:r w:rsidRPr="00B81D02">
              <w:rPr>
                <w:rFonts w:cstheme="minorHAnsi"/>
                <w:sz w:val="16"/>
                <w:szCs w:val="16"/>
                <w:rtl/>
              </w:rPr>
              <w:t xml:space="preserve"> أو أي خدمة إدارة يتم توفيرها بواسطة </w:t>
            </w:r>
            <w:r w:rsidRPr="00B81D02">
              <w:rPr>
                <w:rFonts w:cstheme="minorHAnsi"/>
                <w:sz w:val="16"/>
                <w:szCs w:val="16"/>
              </w:rPr>
              <w:t>Microsoft Intune</w:t>
            </w:r>
            <w:r w:rsidRPr="00B81D02">
              <w:rPr>
                <w:rFonts w:cstheme="minorHAnsi"/>
                <w:sz w:val="16"/>
                <w:szCs w:val="16"/>
                <w:rtl/>
              </w:rPr>
              <w:t xml:space="preserve"> مثل إدارة أجهزة المحمول لـ </w:t>
            </w:r>
            <w:r w:rsidRPr="00B81D02">
              <w:rPr>
                <w:rFonts w:cstheme="minorHAnsi"/>
                <w:sz w:val="16"/>
                <w:szCs w:val="16"/>
                <w:lang w:bidi=""/>
              </w:rPr>
              <w:t>Office 365</w:t>
            </w:r>
            <w:r w:rsidRPr="00B81D02">
              <w:rPr>
                <w:rFonts w:cstheme="minorHAnsi"/>
                <w:sz w:val="16"/>
                <w:szCs w:val="16"/>
                <w:rtl/>
              </w:rPr>
              <w:t>.</w:t>
            </w:r>
          </w:p>
        </w:tc>
      </w:tr>
      <w:tr w:rsidR="00690377" w:rsidRPr="007D609F" w14:paraId="3ADEC903" w14:textId="77777777" w:rsidTr="00F5686B">
        <w:tc>
          <w:tcPr>
            <w:tcW w:w="2610" w:type="dxa"/>
            <w:vAlign w:val="center"/>
          </w:tcPr>
          <w:p w14:paraId="50B86038" w14:textId="682CC310" w:rsidR="00690377" w:rsidRPr="00B214F7" w:rsidRDefault="00690377" w:rsidP="00690377">
            <w:pPr>
              <w:pStyle w:val="ProductList-Body"/>
              <w:rPr>
                <w:rFonts w:ascii="Arial" w:hAnsi="Arial" w:cs="Arial"/>
                <w:sz w:val="16"/>
                <w:szCs w:val="16"/>
              </w:rPr>
            </w:pPr>
            <w:r w:rsidRPr="00912BFF">
              <w:rPr>
                <w:rFonts w:ascii="Calibri" w:hAnsi="Calibri" w:cs="Arial"/>
                <w:sz w:val="16"/>
                <w:szCs w:val="16"/>
                <w:rtl/>
              </w:rPr>
              <w:t xml:space="preserve">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w:t>
            </w:r>
          </w:p>
        </w:tc>
        <w:tc>
          <w:tcPr>
            <w:tcW w:w="8190" w:type="dxa"/>
          </w:tcPr>
          <w:p w14:paraId="4C502D18" w14:textId="0AC36CB3" w:rsidR="00690377" w:rsidRPr="00B81D02" w:rsidRDefault="00690377" w:rsidP="00690377">
            <w:pPr>
              <w:pStyle w:val="ProductList-Body"/>
              <w:rPr>
                <w:rFonts w:cstheme="minorHAnsi"/>
                <w:sz w:val="16"/>
                <w:szCs w:val="16"/>
              </w:rPr>
            </w:pPr>
            <w:r w:rsidRPr="00912BFF">
              <w:rPr>
                <w:rFonts w:ascii="Calibri" w:hAnsi="Calibri" w:cs="Arial"/>
                <w:sz w:val="16"/>
                <w:szCs w:val="16"/>
                <w:rtl/>
              </w:rPr>
              <w:t xml:space="preserve">هي الخدمات التالية، كلٌّ منها كخدمة مستقلة أو مضمّنة في </w:t>
            </w:r>
            <w:r w:rsidRPr="00912BFF">
              <w:rPr>
                <w:rFonts w:ascii="Calibri" w:hAnsi="Calibri" w:cs="Arial"/>
                <w:sz w:val="16"/>
                <w:szCs w:val="16"/>
                <w:lang w:bidi=""/>
              </w:rPr>
              <w:t>Office 365</w:t>
            </w:r>
            <w:r w:rsidRPr="00912BFF">
              <w:rPr>
                <w:rFonts w:ascii="Calibri" w:hAnsi="Calibri" w:cs="Arial"/>
                <w:sz w:val="16"/>
                <w:szCs w:val="16"/>
                <w:rtl/>
              </w:rPr>
              <w:t xml:space="preserve"> أو في خطة </w:t>
            </w:r>
            <w:r w:rsidRPr="00912BFF">
              <w:rPr>
                <w:rFonts w:ascii="Calibri" w:hAnsi="Calibri" w:cs="Arial"/>
                <w:sz w:val="16"/>
                <w:szCs w:val="16"/>
                <w:lang w:bidi=""/>
              </w:rPr>
              <w:t>Microsoft Dynamics 365</w:t>
            </w:r>
            <w:r w:rsidRPr="00912BFF">
              <w:rPr>
                <w:rFonts w:ascii="Calibri" w:hAnsi="Calibri" w:cs="Arial"/>
                <w:sz w:val="16"/>
                <w:szCs w:val="16"/>
                <w:rtl/>
              </w:rPr>
              <w:t xml:space="preserve"> التجارية الشهيرة أو كمجموعة خدمات: </w:t>
            </w:r>
            <w:r w:rsidRPr="00912BFF">
              <w:rPr>
                <w:rFonts w:ascii="Calibri" w:hAnsi="Calibri" w:cs="Arial"/>
                <w:sz w:val="16"/>
                <w:szCs w:val="16"/>
              </w:rPr>
              <w:t>Microsoft Power BI</w:t>
            </w:r>
            <w:r w:rsidRPr="00912BFF">
              <w:rPr>
                <w:rFonts w:ascii="Calibri" w:hAnsi="Calibri" w:cs="Arial"/>
                <w:sz w:val="16"/>
                <w:szCs w:val="16"/>
                <w:rtl/>
              </w:rPr>
              <w:t xml:space="preserve"> و</w:t>
            </w:r>
            <w:r w:rsidRPr="00912BFF">
              <w:rPr>
                <w:rFonts w:ascii="Calibri" w:hAnsi="Calibri" w:cs="Arial"/>
                <w:sz w:val="16"/>
                <w:szCs w:val="16"/>
              </w:rPr>
              <w:t>Microsoft Power Apps</w:t>
            </w:r>
            <w:r w:rsidRPr="00912BFF">
              <w:rPr>
                <w:rFonts w:ascii="Calibri" w:hAnsi="Calibri" w:cs="Arial"/>
                <w:sz w:val="16"/>
                <w:szCs w:val="16"/>
                <w:rtl/>
              </w:rPr>
              <w:t xml:space="preserve"> و</w:t>
            </w:r>
            <w:r w:rsidRPr="00912BFF">
              <w:rPr>
                <w:rFonts w:ascii="Calibri" w:hAnsi="Calibri" w:cs="Arial"/>
                <w:sz w:val="16"/>
                <w:szCs w:val="16"/>
              </w:rPr>
              <w:t>Microsoft Power Automate</w:t>
            </w:r>
            <w:r w:rsidRPr="00912BFF">
              <w:rPr>
                <w:rFonts w:ascii="Calibri" w:hAnsi="Calibri" w:cs="Arial"/>
                <w:sz w:val="16"/>
                <w:szCs w:val="16"/>
                <w:rtl/>
              </w:rPr>
              <w:t xml:space="preserve"> و</w:t>
            </w:r>
            <w:r w:rsidRPr="00912BFF">
              <w:rPr>
                <w:rFonts w:ascii="Calibri" w:hAnsi="Calibri" w:cs="Arial"/>
                <w:sz w:val="16"/>
                <w:szCs w:val="16"/>
              </w:rPr>
              <w:t>Microsoft Virtual Agents</w:t>
            </w:r>
            <w:r w:rsidRPr="00912BFF">
              <w:rPr>
                <w:rFonts w:ascii="Calibri" w:hAnsi="Calibri" w:cs="Arial"/>
                <w:sz w:val="16"/>
                <w:szCs w:val="16"/>
                <w:rtl/>
              </w:rPr>
              <w:t xml:space="preserve">. لا تتضمن 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 أي برنامج عميل، بما في ذلك، على سبيل المثال لا الحصر، </w:t>
            </w:r>
            <w:r w:rsidRPr="00912BFF">
              <w:rPr>
                <w:rFonts w:ascii="Calibri" w:hAnsi="Calibri" w:cs="Arial"/>
                <w:sz w:val="16"/>
                <w:szCs w:val="16"/>
              </w:rPr>
              <w:t>Power BI Report Server</w:t>
            </w:r>
            <w:r w:rsidRPr="00912BFF">
              <w:rPr>
                <w:rFonts w:ascii="Calibri" w:hAnsi="Calibri" w:cs="Arial"/>
                <w:sz w:val="16"/>
                <w:szCs w:val="16"/>
                <w:rtl/>
              </w:rPr>
              <w:t xml:space="preserve"> أو </w:t>
            </w:r>
            <w:r w:rsidRPr="00912BFF">
              <w:rPr>
                <w:rFonts w:ascii="Calibri" w:hAnsi="Calibri" w:cs="Arial"/>
                <w:sz w:val="16"/>
                <w:szCs w:val="16"/>
              </w:rPr>
              <w:t>Power BI</w:t>
            </w:r>
            <w:r w:rsidRPr="00912BFF">
              <w:rPr>
                <w:rFonts w:ascii="Calibri" w:hAnsi="Calibri" w:cs="Arial"/>
                <w:sz w:val="16"/>
                <w:szCs w:val="16"/>
                <w:rtl/>
              </w:rPr>
              <w:t xml:space="preserve"> أو </w:t>
            </w:r>
            <w:r w:rsidRPr="00912BFF">
              <w:rPr>
                <w:rFonts w:ascii="Calibri" w:hAnsi="Calibri" w:cs="Arial"/>
                <w:sz w:val="16"/>
                <w:szCs w:val="16"/>
              </w:rPr>
              <w:t>PowerApps</w:t>
            </w:r>
            <w:r w:rsidRPr="00912BFF">
              <w:rPr>
                <w:rFonts w:ascii="Calibri" w:hAnsi="Calibri" w:cs="Arial"/>
                <w:sz w:val="16"/>
                <w:szCs w:val="16"/>
                <w:rtl/>
              </w:rPr>
              <w:t xml:space="preserve"> أو تطبيقات </w:t>
            </w:r>
            <w:r w:rsidRPr="00912BFF">
              <w:rPr>
                <w:rFonts w:ascii="Calibri" w:hAnsi="Calibri" w:cs="Arial"/>
                <w:sz w:val="16"/>
                <w:szCs w:val="16"/>
              </w:rPr>
              <w:t>Microsoft Power Automate</w:t>
            </w:r>
            <w:r w:rsidRPr="00912BFF">
              <w:rPr>
                <w:rFonts w:ascii="Calibri" w:hAnsi="Calibri" w:cs="Arial"/>
                <w:sz w:val="16"/>
                <w:szCs w:val="16"/>
                <w:rtl/>
              </w:rPr>
              <w:t xml:space="preserve"> للأجهزة المحمولة أو </w:t>
            </w:r>
            <w:r w:rsidRPr="00912BFF">
              <w:rPr>
                <w:rFonts w:ascii="Calibri" w:hAnsi="Calibri" w:cs="Arial"/>
                <w:sz w:val="16"/>
                <w:szCs w:val="16"/>
              </w:rPr>
              <w:t>Power BI Desktop</w:t>
            </w:r>
            <w:r w:rsidRPr="00912BFF">
              <w:rPr>
                <w:rFonts w:ascii="Calibri" w:hAnsi="Calibri" w:cs="Arial"/>
                <w:sz w:val="16"/>
                <w:szCs w:val="16"/>
                <w:rtl/>
              </w:rPr>
              <w:t xml:space="preserve"> أو </w:t>
            </w:r>
            <w:r w:rsidRPr="00912BFF">
              <w:rPr>
                <w:rFonts w:ascii="Calibri" w:hAnsi="Calibri" w:cs="Arial"/>
                <w:sz w:val="16"/>
                <w:szCs w:val="16"/>
              </w:rPr>
              <w:t>Power Apps Studio</w:t>
            </w:r>
            <w:r w:rsidRPr="00912BFF">
              <w:rPr>
                <w:rFonts w:ascii="Calibri" w:hAnsi="Calibri" w:cs="Arial"/>
                <w:sz w:val="16"/>
                <w:szCs w:val="16"/>
                <w:rtl/>
              </w:rPr>
              <w:t>.</w:t>
            </w:r>
          </w:p>
        </w:tc>
      </w:tr>
      <w:tr w:rsidR="00F5686B" w:rsidRPr="007D609F" w14:paraId="16494680" w14:textId="77777777" w:rsidTr="00F5686B">
        <w:tc>
          <w:tcPr>
            <w:tcW w:w="2610" w:type="dxa"/>
            <w:vAlign w:val="center"/>
          </w:tcPr>
          <w:p w14:paraId="0FD24305"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الحماية من التهديدات المتقدمة لـ </w:t>
            </w:r>
            <w:r w:rsidRPr="00E85A74">
              <w:rPr>
                <w:rFonts w:ascii="Arial" w:hAnsi="Arial" w:cs="Arial"/>
                <w:sz w:val="16"/>
                <w:szCs w:val="16"/>
              </w:rPr>
              <w:t>Microsoft Defender</w:t>
            </w:r>
          </w:p>
        </w:tc>
        <w:tc>
          <w:tcPr>
            <w:tcW w:w="8190" w:type="dxa"/>
          </w:tcPr>
          <w:p w14:paraId="1061E2DF"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أجزاء الخدمة السحابية التالية للحماية من التهديدات المتقدمة لـ </w:t>
            </w:r>
            <w:r w:rsidRPr="00B81D02">
              <w:rPr>
                <w:rFonts w:cstheme="minorHAnsi"/>
                <w:sz w:val="16"/>
                <w:szCs w:val="16"/>
              </w:rPr>
              <w:t>Microsoft Defender</w:t>
            </w:r>
            <w:r w:rsidRPr="00B81D02">
              <w:rPr>
                <w:rFonts w:cstheme="minorHAnsi"/>
                <w:sz w:val="16"/>
                <w:szCs w:val="16"/>
                <w:rtl/>
              </w:rPr>
              <w:t xml:space="preserve">: تقليل الأجزاء المعرضة للهجوم، و الجيل التالي من الحماية، والكشف عن نقطة الانتهاء والاستجابة، والفحص التلقائي والمعالجة، وإدارة المخاطر والثغرات الأمنية، وعامل تصفية </w:t>
            </w:r>
            <w:r w:rsidRPr="00B81D02">
              <w:rPr>
                <w:rFonts w:cstheme="minorHAnsi"/>
                <w:sz w:val="16"/>
                <w:szCs w:val="16"/>
              </w:rPr>
              <w:t>SmartScreen</w:t>
            </w:r>
            <w:r w:rsidRPr="00B81D02">
              <w:rPr>
                <w:rFonts w:cstheme="minorHAnsi"/>
                <w:sz w:val="16"/>
                <w:szCs w:val="16"/>
                <w:rtl/>
              </w:rPr>
              <w:t>.</w:t>
            </w:r>
          </w:p>
        </w:tc>
      </w:tr>
      <w:tr w:rsidR="007867C0" w:rsidRPr="007867C0" w14:paraId="59D799A7" w14:textId="77777777" w:rsidTr="00F5686B">
        <w:tc>
          <w:tcPr>
            <w:tcW w:w="2610" w:type="dxa"/>
            <w:vAlign w:val="center"/>
          </w:tcPr>
          <w:p w14:paraId="106D87B4" w14:textId="22534C3C" w:rsidR="007867C0" w:rsidRPr="007867C0" w:rsidRDefault="007867C0" w:rsidP="007867C0">
            <w:pPr>
              <w:pStyle w:val="ProductList-Body"/>
              <w:rPr>
                <w:rFonts w:ascii="Arial" w:hAnsi="Arial" w:cs="Arial"/>
                <w:sz w:val="16"/>
                <w:szCs w:val="16"/>
                <w:rtl/>
              </w:rPr>
            </w:pPr>
            <w:r w:rsidRPr="007867C0">
              <w:rPr>
                <w:rFonts w:ascii="Calibri" w:hAnsi="Calibri" w:cs="Calibri"/>
                <w:sz w:val="16"/>
                <w:szCs w:val="16"/>
              </w:rPr>
              <w:t>Microsoft Threat Protection</w:t>
            </w:r>
          </w:p>
        </w:tc>
        <w:tc>
          <w:tcPr>
            <w:tcW w:w="8190" w:type="dxa"/>
          </w:tcPr>
          <w:p w14:paraId="54FBC594" w14:textId="70A05AD5" w:rsidR="007867C0" w:rsidRPr="007867C0" w:rsidRDefault="007867C0" w:rsidP="007867C0">
            <w:pPr>
              <w:pStyle w:val="ProductList-Body"/>
              <w:rPr>
                <w:rFonts w:cstheme="minorHAnsi"/>
                <w:sz w:val="16"/>
                <w:szCs w:val="16"/>
                <w:rtl/>
              </w:rPr>
            </w:pPr>
            <w:r w:rsidRPr="007867C0">
              <w:rPr>
                <w:rFonts w:ascii="Calibri" w:hAnsi="Calibri" w:cs="Calibri"/>
                <w:sz w:val="16"/>
                <w:szCs w:val="16"/>
                <w:rtl/>
              </w:rPr>
              <w:t xml:space="preserve">جزء الخدمة السحابية لـ </w:t>
            </w:r>
            <w:r w:rsidRPr="007867C0">
              <w:rPr>
                <w:rFonts w:ascii="Calibri" w:hAnsi="Calibri" w:cs="Calibri"/>
                <w:sz w:val="16"/>
                <w:szCs w:val="16"/>
              </w:rPr>
              <w:t>Microsoft Threat Protection</w:t>
            </w:r>
            <w:r w:rsidRPr="007867C0">
              <w:rPr>
                <w:rFonts w:ascii="Calibri" w:hAnsi="Calibri" w:cs="Calibri"/>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hyperlink w:anchor="الملحق ب - تدابير الأمان" w:tooltip="الملحق ب" w:history="1">
        <w:r w:rsidRPr="0029682D">
          <w:rPr>
            <w:rFonts w:ascii="Arial" w:hAnsi="Arial" w:cs="Arial"/>
            <w:szCs w:val="18"/>
            <w:rtl/>
          </w:rPr>
          <w:t>الملحق أ</w:t>
        </w:r>
      </w:hyperlink>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8279C7">
      <w:pPr>
        <w:pStyle w:val="ProductList-Body"/>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289D1DBD"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314E6C4A"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2E8AA0BF"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174584FF"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CACF224" w14:textId="77777777" w:rsidTr="00F5686B">
        <w:trPr>
          <w:trHeight w:val="288"/>
          <w:jc w:val="center"/>
        </w:trPr>
        <w:tc>
          <w:tcPr>
            <w:tcW w:w="5395" w:type="dxa"/>
            <w:vAlign w:val="center"/>
          </w:tcPr>
          <w:p w14:paraId="0E93BAB3"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الحماية من التهديدات المتقدمة لـ </w:t>
            </w:r>
            <w:r w:rsidRPr="007D609F">
              <w:rPr>
                <w:rFonts w:ascii="Arial" w:hAnsi="Arial" w:cs="Arial"/>
                <w:sz w:val="16"/>
                <w:szCs w:val="16"/>
              </w:rPr>
              <w:t>Microsoft Defender</w:t>
            </w:r>
          </w:p>
        </w:tc>
        <w:tc>
          <w:tcPr>
            <w:tcW w:w="2637" w:type="dxa"/>
            <w:vAlign w:val="center"/>
          </w:tcPr>
          <w:p w14:paraId="546E2F2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7867C0" w:rsidRPr="007D609F" w14:paraId="5C3EDED4" w14:textId="77777777" w:rsidTr="00F5686B">
        <w:trPr>
          <w:trHeight w:val="288"/>
          <w:jc w:val="center"/>
        </w:trPr>
        <w:tc>
          <w:tcPr>
            <w:tcW w:w="5395" w:type="dxa"/>
            <w:vAlign w:val="center"/>
          </w:tcPr>
          <w:p w14:paraId="63EE2768" w14:textId="190BC63F" w:rsidR="007867C0" w:rsidRPr="007D609F" w:rsidRDefault="007867C0" w:rsidP="007867C0">
            <w:pPr>
              <w:pStyle w:val="ProductList-Body"/>
              <w:rPr>
                <w:rFonts w:ascii="Arial" w:hAnsi="Arial" w:cs="Arial"/>
                <w:sz w:val="16"/>
                <w:szCs w:val="16"/>
                <w:rtl/>
              </w:rPr>
            </w:pPr>
            <w:r w:rsidRPr="00E00240">
              <w:rPr>
                <w:rFonts w:ascii="Calibri" w:hAnsi="Calibri" w:cs="Calibri"/>
                <w:szCs w:val="18"/>
              </w:rPr>
              <w:t>Microsoft Threat Protection</w:t>
            </w:r>
          </w:p>
        </w:tc>
        <w:tc>
          <w:tcPr>
            <w:tcW w:w="2637" w:type="dxa"/>
            <w:vAlign w:val="center"/>
          </w:tcPr>
          <w:p w14:paraId="426AA423" w14:textId="73C1150F"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c>
          <w:tcPr>
            <w:tcW w:w="2768" w:type="dxa"/>
            <w:vAlign w:val="center"/>
          </w:tcPr>
          <w:p w14:paraId="1027A703" w14:textId="5151C6CD"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r>
    </w:tbl>
    <w:p w14:paraId="14704874" w14:textId="239BFEF0"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p w14:paraId="3685FDC4" w14:textId="133DB49A" w:rsidR="00F5686B" w:rsidRPr="00B00C17" w:rsidRDefault="0053051F" w:rsidP="00F5686B">
      <w:pPr>
        <w:pStyle w:val="ProductList-Body"/>
        <w:rPr>
          <w:rFonts w:ascii="Arial" w:hAnsi="Arial" w:cs="Arial"/>
          <w:szCs w:val="18"/>
        </w:rPr>
      </w:pPr>
      <w:r w:rsidRPr="00687EEC">
        <w:rPr>
          <w:szCs w:val="18"/>
          <w:rtl/>
        </w:rPr>
        <w:t xml:space="preserve">بالنسبة إلى الخدمات الأساسية عبر الإنترنت، ستخزّن شركة </w:t>
      </w:r>
      <w:r w:rsidRPr="00687EEC">
        <w:rPr>
          <w:szCs w:val="18"/>
        </w:rPr>
        <w:t>Microsoft</w:t>
      </w:r>
      <w:r w:rsidRPr="00687EEC">
        <w:rPr>
          <w:szCs w:val="18"/>
          <w:rtl/>
        </w:rPr>
        <w:t xml:space="preserve"> بيانات العميل غير النشطة في مناطق جغرافية رئيسية محددة (يشار إلى كل منها باسم منطقة جغرافية) كما يلي باستثناء ما هو منصوص عليه بخلاف ذلك في الشروط الخاصة بالخدمة عبر الإنترنت</w:t>
      </w:r>
      <w:r w:rsidR="00F5686B" w:rsidRPr="00B00C17">
        <w:rPr>
          <w:rFonts w:ascii="Arial" w:hAnsi="Arial" w:cs="Arial"/>
          <w:szCs w:val="18"/>
          <w:rtl/>
        </w:rPr>
        <w:t>:</w:t>
      </w:r>
    </w:p>
    <w:p w14:paraId="4E67E280" w14:textId="77777777" w:rsidR="007867C0" w:rsidRPr="00E00240" w:rsidRDefault="007867C0" w:rsidP="007867C0">
      <w:pPr>
        <w:pStyle w:val="ProductList-Body"/>
        <w:numPr>
          <w:ilvl w:val="1"/>
          <w:numId w:val="3"/>
        </w:numPr>
        <w:tabs>
          <w:tab w:val="clear" w:pos="158"/>
          <w:tab w:val="left" w:pos="360"/>
        </w:tabs>
        <w:ind w:left="360" w:hanging="180"/>
        <w:rPr>
          <w:rFonts w:ascii="Calibri" w:hAnsi="Calibri" w:cs="Calibri"/>
          <w:szCs w:val="18"/>
        </w:rPr>
      </w:pPr>
      <w:r w:rsidRPr="000238EA">
        <w:rPr>
          <w:rFonts w:ascii="Calibri" w:hAnsi="Calibri" w:cs="Calibri"/>
          <w:b/>
          <w:bCs/>
          <w:szCs w:val="18"/>
          <w:rtl/>
        </w:rPr>
        <w:t xml:space="preserve">خدمات </w:t>
      </w:r>
      <w:r w:rsidRPr="000238EA">
        <w:rPr>
          <w:rFonts w:ascii="Calibri" w:hAnsi="Calibri" w:cs="Calibri"/>
          <w:b/>
          <w:bCs/>
          <w:szCs w:val="18"/>
          <w:lang w:bidi="en-US"/>
        </w:rPr>
        <w:t>Office 365</w:t>
      </w:r>
      <w:r w:rsidRPr="000238EA">
        <w:rPr>
          <w:rFonts w:ascii="Calibri" w:hAnsi="Calibri" w:cs="Calibri"/>
          <w:b/>
          <w:bCs/>
          <w:szCs w:val="18"/>
          <w:rtl/>
        </w:rPr>
        <w:t>.</w:t>
      </w:r>
      <w:r w:rsidRPr="00E00240">
        <w:rPr>
          <w:rFonts w:ascii="Calibri" w:hAnsi="Calibri" w:cs="Calibri"/>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E00240">
        <w:rPr>
          <w:rFonts w:ascii="Calibri" w:hAnsi="Calibri" w:cs="Calibri"/>
          <w:szCs w:val="18"/>
        </w:rPr>
        <w:t>Microsoft</w:t>
      </w:r>
      <w:r w:rsidRPr="00E00240">
        <w:rPr>
          <w:rFonts w:ascii="Calibri" w:hAnsi="Calibri" w:cs="Calibri"/>
          <w:szCs w:val="18"/>
          <w:rtl/>
        </w:rPr>
        <w:t xml:space="preserve"> بيانات العميل غير النشطة التالية في تلك المنطقة الجغرافية فقط: </w:t>
      </w:r>
      <w:r w:rsidRPr="00E00240">
        <w:rPr>
          <w:rFonts w:ascii="Calibri" w:hAnsi="Calibri" w:cs="Calibri"/>
          <w:szCs w:val="18"/>
          <w:lang w:bidi="en-US"/>
        </w:rPr>
        <w:t>(1)</w:t>
      </w:r>
      <w:r w:rsidRPr="00E00240">
        <w:rPr>
          <w:rFonts w:ascii="Calibri" w:hAnsi="Calibri" w:cs="Calibri"/>
          <w:szCs w:val="18"/>
          <w:rtl/>
        </w:rPr>
        <w:t xml:space="preserve"> محتوى علبة بريد </w:t>
      </w:r>
      <w:r w:rsidRPr="00E00240">
        <w:rPr>
          <w:rFonts w:ascii="Calibri" w:hAnsi="Calibri" w:cs="Calibri"/>
          <w:szCs w:val="18"/>
        </w:rPr>
        <w:t>Exchange Online</w:t>
      </w:r>
      <w:r w:rsidRPr="00E00240">
        <w:rPr>
          <w:rFonts w:ascii="Calibri" w:hAnsi="Calibri" w:cs="Calibri"/>
          <w:szCs w:val="18"/>
          <w:rtl/>
        </w:rPr>
        <w:t xml:space="preserve"> (نص البريد الإلكتروني وإدخالات التقويم ومحتوى مرفقات البريد الإلكتروني) و</w:t>
      </w:r>
      <w:r w:rsidRPr="00E00240">
        <w:rPr>
          <w:rFonts w:ascii="Calibri" w:hAnsi="Calibri" w:cs="Calibri"/>
          <w:szCs w:val="18"/>
          <w:lang w:bidi="en-US"/>
        </w:rPr>
        <w:t>(2)</w:t>
      </w:r>
      <w:r w:rsidRPr="00E00240">
        <w:rPr>
          <w:rFonts w:ascii="Calibri" w:hAnsi="Calibri" w:cs="Calibri"/>
          <w:szCs w:val="18"/>
          <w:rtl/>
        </w:rPr>
        <w:t xml:space="preserve"> محتوى موقع </w:t>
      </w:r>
      <w:r w:rsidRPr="00E00240">
        <w:rPr>
          <w:rFonts w:ascii="Calibri" w:hAnsi="Calibri" w:cs="Calibri"/>
          <w:szCs w:val="18"/>
        </w:rPr>
        <w:t>SharePoint Online</w:t>
      </w:r>
      <w:r w:rsidRPr="00E00240">
        <w:rPr>
          <w:rFonts w:ascii="Calibri" w:hAnsi="Calibri" w:cs="Calibri"/>
          <w:szCs w:val="18"/>
          <w:rtl/>
        </w:rPr>
        <w:t xml:space="preserve"> والملفات المخزنة في ذلك الموقع، و</w:t>
      </w:r>
      <w:r w:rsidRPr="00E00240">
        <w:rPr>
          <w:rFonts w:ascii="Calibri" w:hAnsi="Calibri" w:cs="Calibri"/>
          <w:szCs w:val="18"/>
          <w:lang w:bidi="en-US"/>
        </w:rPr>
        <w:t>(3)</w:t>
      </w:r>
      <w:r w:rsidRPr="00E00240">
        <w:rPr>
          <w:rFonts w:ascii="Calibri" w:hAnsi="Calibri" w:cs="Calibri"/>
          <w:szCs w:val="18"/>
          <w:rtl/>
        </w:rPr>
        <w:t xml:space="preserve"> الملفات المحملة على </w:t>
      </w:r>
      <w:r w:rsidRPr="00E00240">
        <w:rPr>
          <w:rFonts w:ascii="Calibri" w:hAnsi="Calibri" w:cs="Calibri"/>
          <w:szCs w:val="18"/>
        </w:rPr>
        <w:t>OneDrive for Business</w:t>
      </w:r>
      <w:r w:rsidRPr="00E00240">
        <w:rPr>
          <w:rFonts w:ascii="Calibri" w:hAnsi="Calibri" w:cs="Calibri"/>
          <w:szCs w:val="18"/>
          <w:rtl/>
        </w:rPr>
        <w:t>.</w:t>
      </w:r>
    </w:p>
    <w:p w14:paraId="3B031B3D"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الخدمات عبر الإنترنت لـ </w:t>
      </w:r>
      <w:r w:rsidRPr="00B81D02">
        <w:rPr>
          <w:rFonts w:cstheme="minorHAnsi"/>
          <w:b/>
          <w:bCs/>
          <w:szCs w:val="18"/>
        </w:rPr>
        <w:t>Microsoft Intune</w:t>
      </w:r>
      <w:r w:rsidRPr="00B81D02">
        <w:rPr>
          <w:rFonts w:cstheme="minorHAnsi"/>
          <w:b/>
          <w:bCs/>
          <w:szCs w:val="18"/>
          <w:rtl/>
        </w:rPr>
        <w:t>.</w:t>
      </w:r>
      <w:r w:rsidRPr="00B81D02">
        <w:rPr>
          <w:rFonts w:cstheme="minorHAnsi"/>
          <w:szCs w:val="18"/>
          <w:rtl/>
        </w:rPr>
        <w:t xml:space="preserve"> إذا وفر العميل حساب مستأجر خاصًا بخدمة </w:t>
      </w:r>
      <w:r w:rsidRPr="00B81D02">
        <w:rPr>
          <w:rFonts w:cstheme="minorHAnsi"/>
          <w:szCs w:val="18"/>
        </w:rPr>
        <w:t>Microsoft Intune</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81D02">
        <w:rPr>
          <w:rFonts w:cstheme="minorHAnsi"/>
          <w:szCs w:val="18"/>
        </w:rPr>
        <w:t>Microsoft Intune Trust Center</w:t>
      </w:r>
      <w:r w:rsidRPr="00B81D02">
        <w:rPr>
          <w:rFonts w:cstheme="minorHAnsi"/>
          <w:szCs w:val="18"/>
          <w:rtl/>
        </w:rPr>
        <w:t>.</w:t>
      </w:r>
    </w:p>
    <w:p w14:paraId="0138CA9B" w14:textId="56BB1358"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Power Platform</w:t>
      </w:r>
      <w:r w:rsidRPr="00B81D02">
        <w:rPr>
          <w:rFonts w:cstheme="minorHAnsi"/>
          <w:b/>
          <w:bCs/>
          <w:szCs w:val="18"/>
          <w:rtl/>
        </w:rPr>
        <w:t xml:space="preserve"> الأساسية.</w:t>
      </w:r>
      <w:r w:rsidRPr="00B81D02">
        <w:rPr>
          <w:rFonts w:cstheme="minorHAnsi"/>
          <w:szCs w:val="18"/>
          <w:rtl/>
        </w:rPr>
        <w:t xml:space="preserve"> </w:t>
      </w:r>
      <w:r w:rsidR="00690377" w:rsidRPr="00690377">
        <w:rPr>
          <w:rFonts w:cstheme="minorHAnsi"/>
          <w:szCs w:val="18"/>
          <w:rtl/>
        </w:rPr>
        <w:t xml:space="preserve">إذا أدخل العميل بيانات تفيد إقامته في أستراليا أو كندا أو منطقة آسيا والمحيط الهادئ أو فرنسا (باستثناء </w:t>
      </w:r>
      <w:r w:rsidR="00690377" w:rsidRPr="00690377">
        <w:rPr>
          <w:rFonts w:cstheme="minorHAnsi"/>
          <w:szCs w:val="18"/>
        </w:rPr>
        <w:t>Microsoft Power Virtual Agents</w:t>
      </w:r>
      <w:r w:rsidR="00690377" w:rsidRPr="00690377">
        <w:rPr>
          <w:rFonts w:cstheme="minorHAnsi"/>
          <w:szCs w:val="18"/>
          <w:rtl/>
        </w:rPr>
        <w:t xml:space="preserve">) أو الهند أو اليابان أو الاتحاد الأوروبي أو المملكة المتحدة أو الولايات المتحدة، فستخزن شركة </w:t>
      </w:r>
      <w:r w:rsidR="00690377" w:rsidRPr="00690377">
        <w:rPr>
          <w:rFonts w:cstheme="minorHAnsi"/>
          <w:szCs w:val="18"/>
        </w:rPr>
        <w:t>Microsoft</w:t>
      </w:r>
      <w:r w:rsidR="00690377" w:rsidRPr="00690377">
        <w:rPr>
          <w:rFonts w:cstheme="minorHAnsi"/>
          <w:szCs w:val="18"/>
          <w:rtl/>
        </w:rPr>
        <w:t xml:space="preserve"> بيانات العميل غير النشطة في تلك المنطقة الجغرافية فقط، باستثناء ما يُشار إليه في قسم موقع البيانات في مركز توثيق </w:t>
      </w:r>
      <w:r w:rsidR="00690377" w:rsidRPr="00690377">
        <w:rPr>
          <w:rFonts w:cstheme="minorHAnsi"/>
          <w:szCs w:val="18"/>
        </w:rPr>
        <w:t>Microsoft Power Platform</w:t>
      </w:r>
      <w:r w:rsidRPr="00B81D02">
        <w:rPr>
          <w:rFonts w:cstheme="minorHAnsi"/>
          <w:szCs w:val="18"/>
          <w:rtl/>
        </w:rPr>
        <w:t>.</w:t>
      </w:r>
    </w:p>
    <w:p w14:paraId="7AC14EC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Azure Core Services</w:t>
      </w:r>
      <w:r w:rsidRPr="00B81D02">
        <w:rPr>
          <w:rFonts w:cstheme="minorHAnsi"/>
          <w:b/>
          <w:bCs/>
          <w:szCs w:val="18"/>
          <w:rtl/>
        </w:rPr>
        <w:t>.</w:t>
      </w:r>
      <w:r w:rsidRPr="00B81D02">
        <w:rPr>
          <w:rFonts w:cstheme="minorHAnsi"/>
          <w:szCs w:val="18"/>
          <w:rtl/>
        </w:rPr>
        <w:t xml:space="preserve"> عند قيام العميل بتكوين خدمة بعينها لنشرها في إطار المنطقة الجغرافية، الخاصة بهذه الخدمة، ستقوم </w:t>
      </w:r>
      <w:r w:rsidRPr="00B81D02">
        <w:rPr>
          <w:rFonts w:cstheme="minorHAnsi"/>
          <w:szCs w:val="18"/>
        </w:rPr>
        <w:t>Microsoft</w:t>
      </w:r>
      <w:r w:rsidRPr="00B81D02">
        <w:rPr>
          <w:rFonts w:cstheme="minorHAnsi"/>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81D02">
        <w:rPr>
          <w:rFonts w:cstheme="minorHAnsi"/>
          <w:szCs w:val="18"/>
        </w:rPr>
        <w:t>Microsoft Trust Center</w:t>
      </w:r>
      <w:r w:rsidRPr="00B81D02">
        <w:rPr>
          <w:rFonts w:cstheme="minorHAnsi"/>
          <w:szCs w:val="18"/>
          <w:rtl/>
        </w:rPr>
        <w:t xml:space="preserve"> (والذي قد تقوم </w:t>
      </w:r>
      <w:r w:rsidRPr="00B81D02">
        <w:rPr>
          <w:rFonts w:cstheme="minorHAnsi"/>
          <w:szCs w:val="18"/>
        </w:rPr>
        <w:t>Microsoft</w:t>
      </w:r>
      <w:r w:rsidRPr="00B81D02">
        <w:rPr>
          <w:rFonts w:cstheme="minorHAnsi"/>
          <w:szCs w:val="18"/>
          <w:rtl/>
        </w:rPr>
        <w:t xml:space="preserve"> بتحديثه من حين لآخر، ولكنها لن تضيف استثناءات للخدمات الحالية في الإصدار العام).</w:t>
      </w:r>
    </w:p>
    <w:p w14:paraId="64F9455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Pr>
        <w:t>Microsoft Cloud App Security</w:t>
      </w:r>
      <w:r w:rsidRPr="00B81D02">
        <w:rPr>
          <w:rFonts w:cstheme="minorHAnsi"/>
          <w:b/>
          <w:bCs/>
          <w:szCs w:val="18"/>
          <w:rtl/>
        </w:rPr>
        <w:t>.</w:t>
      </w:r>
      <w:r w:rsidRPr="00B81D02">
        <w:rPr>
          <w:rFonts w:cstheme="minorHAnsi"/>
          <w:szCs w:val="18"/>
          <w:rtl/>
        </w:rPr>
        <w:t xml:space="preserve"> إذا قام العميل بتكوين إعدادات تشغيل الخدمة للمستأجر الخاص به في الاتحاد الأوروبي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في تلك المنطقة الجغرافية فقط، باستثناء ما هو مذكور في مركز توثيق </w:t>
      </w:r>
      <w:r w:rsidRPr="00B81D02">
        <w:rPr>
          <w:rFonts w:cstheme="minorHAnsi"/>
          <w:szCs w:val="18"/>
        </w:rPr>
        <w:t>Microsoft Cloud App Security Trust Center</w:t>
      </w:r>
      <w:r w:rsidRPr="00B81D02">
        <w:rPr>
          <w:rFonts w:cstheme="minorHAnsi"/>
          <w:szCs w:val="18"/>
          <w:rtl/>
        </w:rPr>
        <w:t>.</w:t>
      </w:r>
    </w:p>
    <w:p w14:paraId="49E741BA"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lang w:bidi=""/>
        </w:rPr>
        <w:t>Microsoft Dynamics 365 Core Services</w:t>
      </w:r>
      <w:r w:rsidRPr="00B81D02">
        <w:rPr>
          <w:rFonts w:cstheme="minorHAnsi"/>
          <w:b/>
          <w:bCs/>
          <w:szCs w:val="18"/>
          <w:rtl/>
        </w:rPr>
        <w:t>.</w:t>
      </w:r>
      <w:r w:rsidRPr="00B81D02">
        <w:rPr>
          <w:rFonts w:cstheme="minorHAnsi"/>
          <w:szCs w:val="18"/>
          <w:rtl/>
        </w:rPr>
        <w:t xml:space="preserve"> إذا وفر العميل خدمة </w:t>
      </w:r>
      <w:r w:rsidRPr="00B81D02">
        <w:rPr>
          <w:rFonts w:cstheme="minorHAnsi"/>
          <w:szCs w:val="18"/>
          <w:lang w:bidi=""/>
        </w:rPr>
        <w:t>Dynamics 365 Core Service</w:t>
      </w:r>
      <w:r w:rsidRPr="00B81D02">
        <w:rPr>
          <w:rFonts w:cstheme="minorHAnsi"/>
          <w:szCs w:val="18"/>
          <w:rtl/>
        </w:rPr>
        <w:t xml:space="preserve"> ليتم نشرها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81D02">
        <w:rPr>
          <w:rFonts w:cstheme="minorHAnsi"/>
          <w:szCs w:val="18"/>
          <w:lang w:bidi=""/>
        </w:rPr>
        <w:t>Microsoft Dynamics 365 Trust Center</w:t>
      </w:r>
      <w:r w:rsidRPr="00B81D02">
        <w:rPr>
          <w:rFonts w:cstheme="minorHAnsi"/>
          <w:szCs w:val="18"/>
          <w:rtl/>
        </w:rPr>
        <w:t>.</w:t>
      </w:r>
    </w:p>
    <w:p w14:paraId="47D14BD8" w14:textId="7B8E4B77" w:rsidR="00F5686B" w:rsidRDefault="00F5686B" w:rsidP="00F5686B">
      <w:pPr>
        <w:pStyle w:val="ProductList-Body"/>
        <w:numPr>
          <w:ilvl w:val="1"/>
          <w:numId w:val="3"/>
        </w:numPr>
        <w:tabs>
          <w:tab w:val="clear" w:pos="158"/>
          <w:tab w:val="left" w:pos="360"/>
        </w:tabs>
        <w:ind w:left="360" w:hanging="180"/>
        <w:rPr>
          <w:rFonts w:cstheme="minorHAnsi"/>
          <w:szCs w:val="18"/>
          <w:rtl/>
        </w:rPr>
      </w:pPr>
      <w:r w:rsidRPr="00B81D02">
        <w:rPr>
          <w:rFonts w:cstheme="minorHAnsi"/>
          <w:b/>
          <w:bCs/>
          <w:szCs w:val="18"/>
          <w:rtl/>
        </w:rPr>
        <w:t xml:space="preserve">خدمات الحماية من التهديدات المتقدمة لـ </w:t>
      </w:r>
      <w:r w:rsidRPr="00B81D02">
        <w:rPr>
          <w:rFonts w:cstheme="minorHAnsi"/>
          <w:b/>
          <w:bCs/>
          <w:szCs w:val="18"/>
        </w:rPr>
        <w:t>Microsoft Defender</w:t>
      </w:r>
      <w:r w:rsidRPr="00B81D02">
        <w:rPr>
          <w:rFonts w:cstheme="minorHAnsi"/>
          <w:b/>
          <w:bCs/>
          <w:szCs w:val="18"/>
          <w:rtl/>
        </w:rPr>
        <w:t>.</w:t>
      </w:r>
      <w:r w:rsidRPr="00B81D02">
        <w:rPr>
          <w:rFonts w:cstheme="minorHAnsi"/>
          <w:szCs w:val="18"/>
          <w:rtl/>
        </w:rPr>
        <w:t xml:space="preserve"> إذا وفر العميل مستأجرًا لـ "الحماية المتقدمة من المخاطر مع </w:t>
      </w:r>
      <w:r w:rsidRPr="00B81D02">
        <w:rPr>
          <w:rFonts w:cstheme="minorHAnsi"/>
          <w:szCs w:val="18"/>
        </w:rPr>
        <w:t>Microsoft Defender</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الحماية المتقدمة من المخاطر مع </w:t>
      </w:r>
      <w:r w:rsidRPr="00B81D02">
        <w:rPr>
          <w:rFonts w:cstheme="minorHAnsi"/>
          <w:szCs w:val="18"/>
        </w:rPr>
        <w:t>Microsoft Defender</w:t>
      </w:r>
      <w:r w:rsidRPr="00B81D02">
        <w:rPr>
          <w:rFonts w:cstheme="minorHAnsi"/>
          <w:szCs w:val="18"/>
          <w:rtl/>
        </w:rPr>
        <w:t>.</w:t>
      </w:r>
    </w:p>
    <w:p w14:paraId="1CF20034" w14:textId="5761C216" w:rsidR="007867C0" w:rsidRPr="007867C0" w:rsidRDefault="007867C0" w:rsidP="007867C0">
      <w:pPr>
        <w:pStyle w:val="ProductList-Body"/>
        <w:numPr>
          <w:ilvl w:val="1"/>
          <w:numId w:val="3"/>
        </w:numPr>
        <w:tabs>
          <w:tab w:val="clear" w:pos="158"/>
          <w:tab w:val="left" w:pos="360"/>
        </w:tabs>
        <w:ind w:left="360" w:hanging="180"/>
        <w:rPr>
          <w:rFonts w:ascii="Calibri" w:hAnsi="Calibri" w:cs="Calibri"/>
          <w:spacing w:val="-2"/>
          <w:szCs w:val="18"/>
        </w:rPr>
      </w:pPr>
      <w:r w:rsidRPr="00DF1A8F">
        <w:rPr>
          <w:rFonts w:ascii="Calibri" w:hAnsi="Calibri" w:cs="Calibri"/>
          <w:b/>
          <w:bCs/>
          <w:spacing w:val="-2"/>
          <w:szCs w:val="18"/>
        </w:rPr>
        <w:t>Protection</w:t>
      </w:r>
      <w:r w:rsidRPr="00DF1A8F">
        <w:rPr>
          <w:rFonts w:ascii="Calibri" w:hAnsi="Calibri" w:cs="Calibri"/>
          <w:b/>
          <w:bCs/>
          <w:spacing w:val="-2"/>
          <w:szCs w:val="18"/>
          <w:rtl/>
        </w:rPr>
        <w:t>.</w:t>
      </w:r>
      <w:r w:rsidRPr="00DF1A8F">
        <w:rPr>
          <w:rFonts w:ascii="Calibri" w:hAnsi="Calibri" w:cs="Calibri"/>
          <w:spacing w:val="-2"/>
          <w:szCs w:val="18"/>
          <w:rtl/>
        </w:rPr>
        <w:t xml:space="preserve"> إذا وفر العميل حساب مستأجر خاصًا بـ </w:t>
      </w:r>
      <w:r w:rsidRPr="00DF1A8F">
        <w:rPr>
          <w:rFonts w:ascii="Calibri" w:hAnsi="Calibri" w:cs="Calibri"/>
          <w:spacing w:val="-2"/>
          <w:szCs w:val="18"/>
        </w:rPr>
        <w:t>Microsoft Threat Protection</w:t>
      </w:r>
      <w:r w:rsidRPr="00DF1A8F">
        <w:rPr>
          <w:rFonts w:ascii="Calibri" w:hAnsi="Calibri" w:cs="Calibri"/>
          <w:spacing w:val="-2"/>
          <w:szCs w:val="18"/>
          <w:rtl/>
        </w:rPr>
        <w:t xml:space="preserve"> ليتم نشره داخل منطقة جغرافية متاحة، تتولّى شركة </w:t>
      </w:r>
      <w:r w:rsidRPr="00DF1A8F">
        <w:rPr>
          <w:rFonts w:ascii="Calibri" w:hAnsi="Calibri" w:cs="Calibri"/>
          <w:spacing w:val="-2"/>
          <w:szCs w:val="18"/>
        </w:rPr>
        <w:t>Microsoft</w:t>
      </w:r>
      <w:r w:rsidRPr="00DF1A8F">
        <w:rPr>
          <w:rFonts w:ascii="Calibri" w:hAnsi="Calibri" w:cs="Calibri"/>
          <w:spacing w:val="-2"/>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DF1A8F">
        <w:rPr>
          <w:rFonts w:ascii="Calibri" w:hAnsi="Calibri" w:cs="Calibri"/>
          <w:spacing w:val="-2"/>
          <w:szCs w:val="18"/>
        </w:rPr>
        <w:t>Microsoft Threat Protection Trust Center</w:t>
      </w:r>
      <w:r w:rsidRPr="00DF1A8F">
        <w:rPr>
          <w:rFonts w:ascii="Calibri" w:hAnsi="Calibri" w:cs="Calibri"/>
          <w:spacing w:val="-2"/>
          <w:szCs w:val="18"/>
          <w:rtl/>
        </w:rPr>
        <w:t>.</w:t>
      </w:r>
    </w:p>
    <w:p w14:paraId="543CDACD" w14:textId="05A46CDE" w:rsidR="00F5686B" w:rsidRPr="00F5686B" w:rsidRDefault="00931872"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16"/>
    </w:p>
    <w:p w14:paraId="2F4609B8" w14:textId="4F430572" w:rsidR="004D27A6" w:rsidRPr="00EF30C3" w:rsidRDefault="00F5686B" w:rsidP="00D672AD">
      <w:pPr>
        <w:pStyle w:val="ProductList-Offering1Heading"/>
        <w:outlineLvl w:val="1"/>
        <w:rPr>
          <w:rFonts w:cs="Arial"/>
          <w:szCs w:val="28"/>
        </w:rPr>
      </w:pPr>
      <w:bookmarkStart w:id="220" w:name="_Toc52182106"/>
      <w:r w:rsidRPr="00EF30C3">
        <w:rPr>
          <w:rFonts w:cs="Arial"/>
          <w:szCs w:val="28"/>
        </w:rPr>
        <w:t>Bing Map</w:t>
      </w:r>
      <w:r w:rsidR="00D67A4B" w:rsidRPr="00EF30C3">
        <w:rPr>
          <w:rFonts w:cs="Arial"/>
          <w:szCs w:val="28"/>
        </w:rPr>
        <w:t>s</w:t>
      </w:r>
      <w:bookmarkEnd w:id="220"/>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95" w:history="1">
        <w:r w:rsidRPr="00C36F54">
          <w:rPr>
            <w:rStyle w:val="Hyperlink"/>
            <w:szCs w:val="18"/>
            <w:lang w:bidi=""/>
          </w:rPr>
          <w:t>go.microsoft.com/?</w:t>
        </w:r>
        <w:proofErr w:type="spellStart"/>
        <w:r w:rsidRPr="00C36F54">
          <w:rPr>
            <w:rStyle w:val="Hyperlink"/>
            <w:szCs w:val="18"/>
            <w:lang w:bidi=""/>
          </w:rPr>
          <w:t>linkid</w:t>
        </w:r>
        <w:proofErr w:type="spellEnd"/>
        <w:r w:rsidRPr="00C36F54">
          <w:rPr>
            <w:rStyle w:val="Hyperlink"/>
            <w:szCs w:val="18"/>
            <w:lang w:bidi=""/>
          </w:rPr>
          <w:t>=9710837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96" w:history="1">
        <w:r w:rsidRPr="00C36F54">
          <w:rPr>
            <w:rStyle w:val="Hyperlink"/>
            <w:szCs w:val="18"/>
            <w:lang w:bidi=""/>
          </w:rPr>
          <w:t>go.microsoft.com/</w:t>
        </w:r>
        <w:proofErr w:type="spellStart"/>
        <w:r w:rsidRPr="00C36F54">
          <w:rPr>
            <w:rStyle w:val="Hyperlink"/>
            <w:szCs w:val="18"/>
            <w:lang w:bidi=""/>
          </w:rPr>
          <w:t>fwlink</w:t>
        </w:r>
        <w:proofErr w:type="spellEnd"/>
        <w:r w:rsidRPr="00C36F54">
          <w:rPr>
            <w:rStyle w:val="Hyperlink"/>
            <w:szCs w:val="18"/>
            <w:lang w:bidi=""/>
          </w:rPr>
          <w:t>/?</w:t>
        </w:r>
        <w:proofErr w:type="spellStart"/>
        <w:r w:rsidRPr="00C36F54">
          <w:rPr>
            <w:rStyle w:val="Hyperlink"/>
            <w:szCs w:val="18"/>
            <w:lang w:bidi=""/>
          </w:rPr>
          <w:t>LinkID</w:t>
        </w:r>
        <w:proofErr w:type="spellEnd"/>
        <w:r w:rsidRPr="00C36F54">
          <w:rPr>
            <w:rStyle w:val="Hyperlink"/>
            <w:szCs w:val="18"/>
            <w:lang w:bidi=""/>
          </w:rPr>
          <w:t>=248686</w:t>
        </w:r>
      </w:hyperlink>
      <w:r w:rsidRPr="00C36F54">
        <w:rPr>
          <w:szCs w:val="18"/>
          <w:rtl/>
        </w:rPr>
        <w:t>.</w:t>
      </w:r>
    </w:p>
    <w:bookmarkStart w:id="221" w:name="_Toc445967506"/>
    <w:bookmarkStart w:id="222" w:name="_Toc444248885"/>
    <w:bookmarkStart w:id="223"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51D9">
      <w:pPr>
        <w:pStyle w:val="ProductList-Offering1Heading"/>
        <w:outlineLvl w:val="1"/>
        <w:rPr>
          <w:rFonts w:asciiTheme="minorHAnsi" w:hAnsiTheme="minorHAnsi" w:cstheme="minorHAnsi"/>
          <w:szCs w:val="28"/>
        </w:rPr>
      </w:pPr>
      <w:bookmarkStart w:id="224" w:name="_Toc52182107"/>
      <w:r w:rsidRPr="00EF30C3">
        <w:rPr>
          <w:rFonts w:cs="Arial"/>
          <w:bCs/>
          <w:szCs w:val="28"/>
          <w:cs/>
        </w:rPr>
        <w:t>‎</w:t>
      </w:r>
      <w:bookmarkEnd w:id="221"/>
      <w:bookmarkEnd w:id="222"/>
      <w:bookmarkEnd w:id="223"/>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24"/>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lastRenderedPageBreak/>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8279C7">
      <w:pPr>
        <w:pStyle w:val="ProductList-ClauseHeading"/>
        <w:keepNext w:val="0"/>
        <w:rPr>
          <w:rFonts w:ascii="Arial" w:hAnsi="Arial" w:cs="Arial"/>
          <w:szCs w:val="18"/>
        </w:rPr>
      </w:pPr>
      <w:r w:rsidRPr="00B00C17">
        <w:rPr>
          <w:rFonts w:ascii="Arial" w:hAnsi="Arial" w:cs="Arial"/>
          <w:bCs/>
          <w:szCs w:val="18"/>
          <w:rtl/>
        </w:rPr>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279C7">
      <w:pPr>
        <w:pStyle w:val="ProductList-Body"/>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lastRenderedPageBreak/>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7867C0">
      <w:pPr>
        <w:pStyle w:val="ProductList-Body"/>
        <w:keepNext/>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7867C0">
      <w:pPr>
        <w:pStyle w:val="ProductList-Body"/>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25"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26"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25"/>
      <w:bookmarkEnd w:id="226"/>
      <w:r>
        <w:rPr>
          <w:rFonts w:ascii="Arial" w:hAnsi="Arial" w:cs="Arial" w:hint="cs"/>
          <w:szCs w:val="18"/>
          <w:rtl/>
        </w:rPr>
        <w:t>.</w:t>
      </w:r>
    </w:p>
    <w:bookmarkStart w:id="227"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28" w:name="_Toc52182108"/>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27"/>
      <w:bookmarkEnd w:id="228"/>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29"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30" w:name="_Toc52182109"/>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29"/>
      <w:bookmarkEnd w:id="230"/>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97"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31" w:name="_Toc52182110"/>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31"/>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w:t>
      </w:r>
      <w:proofErr w:type="spellStart"/>
      <w:r w:rsidR="00502386" w:rsidRPr="00EF30C3">
        <w:rPr>
          <w:rFonts w:cs="Arial"/>
          <w:szCs w:val="18"/>
        </w:rPr>
        <w:t>i</w:t>
      </w:r>
      <w:proofErr w:type="spellEnd"/>
      <w:r w:rsidR="00502386" w:rsidRPr="00EF30C3">
        <w:rPr>
          <w:rFonts w:cs="Arial"/>
          <w:szCs w:val="18"/>
        </w:rPr>
        <w:t>)</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r w:rsidR="008E5863">
        <w:fldChar w:fldCharType="begin"/>
      </w:r>
      <w:r w:rsidR="008E5863">
        <w:instrText xml:space="preserve"> HYPERLINK "http://www.mpegla.com" </w:instrText>
      </w:r>
      <w:r w:rsidR="008E5863">
        <w:fldChar w:fldCharType="separate"/>
      </w:r>
      <w:r w:rsidRPr="00EF30C3">
        <w:rPr>
          <w:rStyle w:val="Hyperlink"/>
          <w:rFonts w:cs="Arial"/>
          <w:szCs w:val="18"/>
        </w:rPr>
        <w:t>www.mpegla.com</w:t>
      </w:r>
      <w:r w:rsidR="008E5863">
        <w:rPr>
          <w:rStyle w:val="Hyperlink"/>
          <w:rFonts w:cs="Arial"/>
          <w:szCs w:val="18"/>
        </w:rPr>
        <w:fldChar w:fldCharType="end"/>
      </w:r>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w:t>
      </w:r>
      <w:proofErr w:type="spellStart"/>
      <w:r w:rsidR="00894DF8" w:rsidRPr="00EF30C3">
        <w:rPr>
          <w:rFonts w:cs="Arial"/>
        </w:rPr>
        <w:t>i</w:t>
      </w:r>
      <w:proofErr w:type="spellEnd"/>
      <w:r w:rsidR="00894DF8" w:rsidRPr="00EF30C3">
        <w:rPr>
          <w:rFonts w:cs="Arial"/>
        </w:rPr>
        <w:t>)</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931872"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98"/>
          <w:footerReference w:type="first" r:id="rId99"/>
          <w:pgSz w:w="12240" w:h="15840"/>
          <w:pgMar w:top="1440" w:right="720" w:bottom="1440" w:left="720" w:header="720" w:footer="720" w:gutter="0"/>
          <w:cols w:space="720"/>
          <w:titlePg/>
          <w:bidi/>
          <w:docGrid w:linePitch="360"/>
        </w:sectPr>
      </w:pPr>
    </w:p>
    <w:p w14:paraId="15F07734" w14:textId="77777777" w:rsidR="00BA4B6E" w:rsidRPr="00B81D02" w:rsidRDefault="00BA4B6E" w:rsidP="00BA4B6E">
      <w:pPr>
        <w:pStyle w:val="ProductList-SectionHeading"/>
        <w:spacing w:after="60"/>
        <w:outlineLvl w:val="0"/>
        <w:rPr>
          <w:sz w:val="28"/>
          <w:szCs w:val="28"/>
        </w:rPr>
      </w:pPr>
      <w:bookmarkStart w:id="232" w:name="_Toc503180509"/>
      <w:bookmarkStart w:id="233" w:name="_Toc52182111"/>
      <w:bookmarkStart w:id="234" w:name="Attachment2"/>
      <w:bookmarkStart w:id="235" w:name="_Toc431797738"/>
      <w:bookmarkStart w:id="236" w:name="_Toc431459553"/>
      <w:r w:rsidRPr="00B81D02">
        <w:rPr>
          <w:sz w:val="28"/>
          <w:szCs w:val="28"/>
          <w:rtl/>
        </w:rPr>
        <w:lastRenderedPageBreak/>
        <w:t xml:space="preserve">مرفق </w:t>
      </w:r>
      <w:r w:rsidRPr="00B81D02">
        <w:rPr>
          <w:sz w:val="28"/>
          <w:szCs w:val="28"/>
          <w:lang w:bidi=""/>
        </w:rPr>
        <w:t>2</w:t>
      </w:r>
      <w:r w:rsidRPr="00B81D02">
        <w:rPr>
          <w:sz w:val="28"/>
          <w:szCs w:val="28"/>
          <w:rtl/>
        </w:rPr>
        <w:t xml:space="preserve"> - مجموعات تراخيص الاشتراك</w:t>
      </w:r>
      <w:bookmarkEnd w:id="232"/>
      <w:bookmarkEnd w:id="233"/>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10622" w:type="dxa"/>
        <w:tblInd w:w="15" w:type="dxa"/>
        <w:tblLayout w:type="fixed"/>
        <w:tblLook w:val="04A0" w:firstRow="1" w:lastRow="0" w:firstColumn="1" w:lastColumn="0" w:noHBand="0" w:noVBand="1"/>
      </w:tblPr>
      <w:tblGrid>
        <w:gridCol w:w="2873"/>
        <w:gridCol w:w="384"/>
        <w:gridCol w:w="385"/>
        <w:gridCol w:w="385"/>
        <w:gridCol w:w="385"/>
        <w:gridCol w:w="900"/>
        <w:gridCol w:w="990"/>
        <w:gridCol w:w="495"/>
        <w:gridCol w:w="495"/>
        <w:gridCol w:w="472"/>
        <w:gridCol w:w="473"/>
        <w:gridCol w:w="472"/>
        <w:gridCol w:w="473"/>
        <w:gridCol w:w="536"/>
        <w:gridCol w:w="904"/>
      </w:tblGrid>
      <w:tr w:rsidR="003C217B" w:rsidRPr="003F6826" w14:paraId="48C2EFC6" w14:textId="77777777" w:rsidTr="003117D0">
        <w:trPr>
          <w:trHeight w:val="636"/>
          <w:tblHeader/>
        </w:trPr>
        <w:tc>
          <w:tcPr>
            <w:tcW w:w="2873" w:type="dxa"/>
            <w:vMerge w:val="restart"/>
            <w:tcBorders>
              <w:top w:val="nil"/>
              <w:left w:val="nil"/>
              <w:bottom w:val="dashSmallGap" w:sz="4" w:space="0" w:color="FFFFFF" w:themeColor="text1" w:themeTint="00" w:themeShade="00"/>
              <w:right w:val="nil"/>
            </w:tcBorders>
            <w:vAlign w:val="bottom"/>
            <w:hideMark/>
          </w:tcPr>
          <w:p w14:paraId="2D863098" w14:textId="77777777" w:rsidR="003C217B" w:rsidRPr="003F6826" w:rsidRDefault="003C217B"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53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3C217B" w:rsidRPr="00577A9A"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CBD1D" w14:textId="0D32FFA2" w:rsidR="003C217B" w:rsidRPr="003F6826" w:rsidRDefault="00467DE5"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467DE5">
              <w:rPr>
                <w:rFonts w:asciiTheme="majorHAnsi" w:hAnsiTheme="majorHAnsi" w:cs="Arial"/>
                <w:color w:val="FFFFFF" w:themeColor="background1"/>
                <w:sz w:val="15"/>
                <w:szCs w:val="15"/>
                <w:lang w:bidi=""/>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4563E" w14:textId="75A81AE0" w:rsidR="003C217B" w:rsidRPr="003F6826" w:rsidRDefault="00467DE5" w:rsidP="003010F5">
            <w:pPr>
              <w:pStyle w:val="ProductList-Body"/>
              <w:tabs>
                <w:tab w:val="left" w:pos="720"/>
              </w:tabs>
              <w:spacing w:line="256" w:lineRule="auto"/>
              <w:ind w:left="-108" w:right="-108"/>
              <w:jc w:val="center"/>
              <w:rPr>
                <w:rFonts w:cs="Arial"/>
                <w:color w:val="FFFFFF" w:themeColor="background1"/>
                <w:sz w:val="15"/>
                <w:szCs w:val="15"/>
              </w:rPr>
            </w:pPr>
            <w:r w:rsidRPr="00467DE5">
              <w:rPr>
                <w:rFonts w:asciiTheme="majorHAnsi" w:hAnsiTheme="majorHAnsi" w:cs="Arial"/>
                <w:color w:val="FFFFFF" w:themeColor="background1"/>
                <w:sz w:val="15"/>
                <w:szCs w:val="15"/>
                <w:lang w:bidi=""/>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3C217B" w:rsidRPr="003F6826" w:rsidRDefault="003C217B"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426"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5BD1ABB6" w:rsidR="003C217B" w:rsidRPr="003F6826" w:rsidRDefault="003C217B"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9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202493" w14:textId="77777777" w:rsidR="003117D0" w:rsidRPr="00CE0311" w:rsidRDefault="003117D0" w:rsidP="003117D0">
            <w:pPr>
              <w:shd w:val="clear" w:color="auto" w:fill="0072C6"/>
              <w:rPr>
                <w:rFonts w:ascii="Calibri Light" w:hAnsi="Calibri Light" w:cs="Arial"/>
                <w:color w:val="FFFFFF" w:themeColor="background1"/>
                <w:sz w:val="15"/>
                <w:szCs w:val="15"/>
              </w:rPr>
            </w:pPr>
            <w:r w:rsidRPr="00CE0311">
              <w:rPr>
                <w:rFonts w:ascii="Calibri Light" w:hAnsi="Calibri Light" w:cs="Arial"/>
                <w:color w:val="FFFFFF" w:themeColor="background1"/>
                <w:sz w:val="15"/>
                <w:szCs w:val="15"/>
                <w:rtl/>
              </w:rPr>
              <w:t xml:space="preserve">خدمة </w:t>
            </w:r>
            <w:r w:rsidRPr="00CE0311">
              <w:rPr>
                <w:rFonts w:ascii="Calibri Light" w:hAnsi="Calibri Light" w:cs="Arial"/>
                <w:color w:val="FFFFFF" w:themeColor="background1"/>
                <w:sz w:val="15"/>
                <w:szCs w:val="15"/>
                <w:lang w:bidi=""/>
              </w:rPr>
              <w:t>Microsoft 365 Business Premium</w:t>
            </w:r>
          </w:p>
          <w:p w14:paraId="0700F105" w14:textId="5ED6A260"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3C217B" w:rsidRPr="003F6826" w14:paraId="6D28DCF4" w14:textId="77777777" w:rsidTr="003117D0">
        <w:trPr>
          <w:trHeight w:val="299"/>
          <w:tblHeader/>
        </w:trPr>
        <w:tc>
          <w:tcPr>
            <w:tcW w:w="2873" w:type="dxa"/>
            <w:vMerge/>
            <w:tcBorders>
              <w:top w:val="nil"/>
              <w:left w:val="nil"/>
              <w:bottom w:val="dashSmallGap" w:sz="4" w:space="0" w:color="808080" w:themeColor="background1" w:themeShade="80"/>
              <w:right w:val="nil"/>
            </w:tcBorders>
            <w:vAlign w:val="center"/>
            <w:hideMark/>
          </w:tcPr>
          <w:p w14:paraId="7975632E" w14:textId="77777777" w:rsidR="003C217B" w:rsidRPr="003F6826" w:rsidRDefault="003C217B" w:rsidP="003010F5">
            <w:pPr>
              <w:spacing w:after="0"/>
              <w:rPr>
                <w:rFonts w:cs="Arial"/>
              </w:rPr>
            </w:pPr>
          </w:p>
        </w:tc>
        <w:tc>
          <w:tcPr>
            <w:tcW w:w="3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4473D915"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AB56" w14:textId="01D6CE77" w:rsidR="003C217B" w:rsidRPr="003C217B" w:rsidRDefault="003C217B" w:rsidP="003C217B">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lang w:bidi=""/>
              </w:rPr>
            </w:pPr>
            <w:r w:rsidRPr="003C217B">
              <w:rPr>
                <w:rFonts w:ascii="Calibri Light" w:hAnsi="Calibri Light" w:cs="Calibri Light"/>
                <w:color w:val="FFFFFF" w:themeColor="background1"/>
                <w:sz w:val="15"/>
                <w:szCs w:val="15"/>
                <w:rtl/>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66903F6A"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3C217B" w:rsidRPr="003F6826" w:rsidDel="009C5E6C"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9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r>
      <w:tr w:rsidR="003C217B" w:rsidRPr="003F6826" w14:paraId="40093221" w14:textId="77777777" w:rsidTr="003117D0">
        <w:trPr>
          <w:trHeight w:val="210"/>
        </w:trPr>
        <w:tc>
          <w:tcPr>
            <w:tcW w:w="2873" w:type="dxa"/>
            <w:tcBorders>
              <w:top w:val="nil"/>
              <w:left w:val="nil"/>
              <w:bottom w:val="dashSmallGap" w:sz="4" w:space="0" w:color="BFBFBF" w:themeColor="background1" w:themeShade="BF"/>
              <w:right w:val="nil"/>
            </w:tcBorders>
            <w:noWrap/>
            <w:vAlign w:val="center"/>
            <w:hideMark/>
          </w:tcPr>
          <w:p w14:paraId="53B17832"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2017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48D4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4102D65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160C99"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06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6F0C00C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D3B6CF1"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7E0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60F5A781"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CDD22FA"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C034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53DD344B"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04BE2E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1053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B859E9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F5BAA1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398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1DD27949"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8B3313F"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3C217B" w:rsidRPr="003F6826" w:rsidRDefault="003C217B"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DE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0982E0F5"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68114B9"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3352A" w14:textId="035FABED"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5AA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D28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E2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B2F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C6A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029A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50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92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B7B3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37F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79D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3CF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C61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6358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61EAE3C"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071E" w14:textId="0853463E"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DDF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29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ABB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8AA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FE1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49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7BC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E1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D91D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1A8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2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EB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F1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C74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B9514F1"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E9B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0BF5DF9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7DD8B1F"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D2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63E16E6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1EE525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326FD688"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37" w:name="_Hlk37926720"/>
            <w:r w:rsidRPr="00467DE5">
              <w:rPr>
                <w:rFonts w:asciiTheme="majorHAnsi" w:hAnsiTheme="majorHAnsi" w:cs="Arial"/>
                <w:sz w:val="15"/>
                <w:szCs w:val="15"/>
                <w:lang w:bidi=""/>
              </w:rPr>
              <w:t>Microsoft 365 Apps for business</w:t>
            </w:r>
            <w:bookmarkEnd w:id="237"/>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CA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3C20561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B64C4E6"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C401104"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38" w:name="_Hlk37926721"/>
            <w:r w:rsidRPr="00467DE5">
              <w:rPr>
                <w:rFonts w:asciiTheme="majorHAnsi" w:hAnsiTheme="majorHAnsi" w:cs="Arial"/>
                <w:sz w:val="15"/>
                <w:szCs w:val="15"/>
                <w:lang w:bidi=""/>
              </w:rPr>
              <w:t>Microsoft 365 Apps for enterprise</w:t>
            </w:r>
            <w:bookmarkEnd w:id="238"/>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050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4A21495B"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A6FBE2" w14:textId="77777777" w:rsidTr="003117D0">
        <w:trPr>
          <w:trHeight w:val="24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8DE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1E995E06"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5B7E8F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A6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5B37ECA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4CEF5F0"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E4C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3B34AD04"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5699B13"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9FEF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611BEB2D"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B870098"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163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0B57B0A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4405864"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2EB4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165D24A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FA9BE80"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149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38B78459"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99C9A64"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664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54EB988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54F565B"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A61C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0D89E60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9FD998D"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DB3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0696C55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CE33523" w14:textId="77777777" w:rsidTr="003117D0">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D30194" w14:textId="2B5BDFA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3C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FC4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8F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C40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2CEAB" w14:textId="1748D04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64A35" w14:textId="3070BF63"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60BF" w14:textId="16D7ADE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95377" w14:textId="7CEA245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r>
    </w:tbl>
    <w:p w14:paraId="0D1D1042" w14:textId="1BBBBBCE" w:rsidR="00BA4B6E" w:rsidRPr="00A40596" w:rsidRDefault="007867C0" w:rsidP="00BA4B6E">
      <w:pPr>
        <w:pStyle w:val="ProductList-Body"/>
        <w:spacing w:before="60"/>
        <w:rPr>
          <w:i/>
          <w:iCs/>
          <w:sz w:val="16"/>
          <w:szCs w:val="16"/>
        </w:rPr>
      </w:pPr>
      <w:r w:rsidRPr="00332A1A">
        <w:rPr>
          <w:rFonts w:ascii="Calibri" w:hAnsi="Calibri" w:cs="Calibri"/>
          <w:i/>
          <w:sz w:val="16"/>
          <w:szCs w:val="16"/>
          <w:rtl/>
        </w:rPr>
        <w:t xml:space="preserve">تراخيص اشتراك مجموعة الوظائف الإضافية التي توجد بها عبارة "بدون </w:t>
      </w:r>
      <w:proofErr w:type="spellStart"/>
      <w:r w:rsidRPr="00332A1A">
        <w:rPr>
          <w:rFonts w:ascii="Calibri" w:hAnsi="Calibri" w:cs="Calibri"/>
          <w:i/>
          <w:sz w:val="16"/>
          <w:szCs w:val="16"/>
        </w:rPr>
        <w:t>ProPlus</w:t>
      </w:r>
      <w:proofErr w:type="spellEnd"/>
      <w:r w:rsidRPr="00332A1A">
        <w:rPr>
          <w:rFonts w:ascii="Calibri" w:hAnsi="Calibri" w:cs="Calibri"/>
          <w:i/>
          <w:sz w:val="16"/>
          <w:szCs w:val="16"/>
          <w:rtl/>
        </w:rPr>
        <w:t xml:space="preserve">" أو "بدون </w:t>
      </w:r>
      <w:r w:rsidRPr="00332A1A">
        <w:rPr>
          <w:rFonts w:ascii="Calibri" w:hAnsi="Calibri" w:cs="Calibri"/>
          <w:i/>
          <w:sz w:val="16"/>
          <w:szCs w:val="16"/>
        </w:rPr>
        <w:t>Apps for enterprise</w:t>
      </w:r>
      <w:r w:rsidRPr="00332A1A">
        <w:rPr>
          <w:rFonts w:ascii="Calibri" w:hAnsi="Calibri" w:cs="Calibri"/>
          <w:i/>
          <w:sz w:val="16"/>
          <w:szCs w:val="16"/>
          <w:rtl/>
        </w:rPr>
        <w:t xml:space="preserve">" في العنوان لا تشتمل على حقوق ملكية لـ </w:t>
      </w:r>
      <w:r w:rsidRPr="00332A1A">
        <w:rPr>
          <w:rFonts w:ascii="Calibri" w:hAnsi="Calibri" w:cs="Calibri"/>
          <w:i/>
          <w:sz w:val="16"/>
          <w:szCs w:val="16"/>
          <w:lang w:bidi="en-US"/>
        </w:rPr>
        <w:t>Microsoft 365 Apps for enterprise</w:t>
      </w:r>
      <w:r w:rsidR="00BA4B6E"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100" w:history="1">
        <w:r w:rsidRPr="00A40596">
          <w:rPr>
            <w:rStyle w:val="Hyperlink"/>
            <w:i/>
            <w:iCs/>
            <w:sz w:val="16"/>
            <w:szCs w:val="16"/>
            <w:lang w:bidi=""/>
          </w:rPr>
          <w:t>https://www.microsoft.com/en-us/dynamics365/pricing</w:t>
        </w:r>
      </w:hyperlink>
      <w:r w:rsidRPr="00A40596">
        <w:rPr>
          <w:i/>
          <w:iCs/>
          <w:sz w:val="16"/>
          <w:szCs w:val="16"/>
          <w:rtl/>
        </w:rPr>
        <w:t>.</w:t>
      </w:r>
    </w:p>
    <w:p w14:paraId="51386925" w14:textId="4CAB3A04" w:rsidR="003051F8" w:rsidRPr="007909F1" w:rsidRDefault="007867C0" w:rsidP="003051F8">
      <w:pPr>
        <w:pStyle w:val="ProductList-Body"/>
        <w:rPr>
          <w:i/>
          <w:sz w:val="16"/>
          <w:szCs w:val="16"/>
        </w:rPr>
      </w:pPr>
      <w:r w:rsidRPr="00332A1A">
        <w:rPr>
          <w:rFonts w:ascii="Calibri" w:hAnsi="Calibri" w:cs="Calibri"/>
          <w:i/>
          <w:sz w:val="16"/>
          <w:szCs w:val="16"/>
          <w:rtl/>
        </w:rPr>
        <w:t xml:space="preserve">يتم إلحاق عملاء </w:t>
      </w:r>
      <w:r w:rsidRPr="00332A1A">
        <w:rPr>
          <w:rFonts w:ascii="Calibri" w:hAnsi="Calibri" w:cs="Calibri"/>
          <w:i/>
          <w:sz w:val="16"/>
          <w:szCs w:val="16"/>
          <w:lang w:bidi="en-US"/>
        </w:rPr>
        <w:t>Microsoft 365</w:t>
      </w:r>
      <w:r w:rsidRPr="00332A1A">
        <w:rPr>
          <w:rFonts w:ascii="Calibri" w:hAnsi="Calibri" w:cs="Calibri"/>
          <w:i/>
          <w:sz w:val="16"/>
          <w:szCs w:val="16"/>
          <w:rtl/>
        </w:rPr>
        <w:t xml:space="preserve"> الذين لديهم </w:t>
      </w:r>
      <w:r w:rsidRPr="00332A1A">
        <w:rPr>
          <w:rFonts w:ascii="Calibri" w:hAnsi="Calibri" w:cs="Calibri"/>
          <w:i/>
          <w:sz w:val="16"/>
          <w:szCs w:val="16"/>
          <w:lang w:bidi="en-US"/>
        </w:rPr>
        <w:t>500</w:t>
      </w:r>
      <w:r w:rsidRPr="00332A1A">
        <w:rPr>
          <w:rFonts w:ascii="Calibri" w:hAnsi="Calibri" w:cs="Calibri"/>
          <w:i/>
          <w:sz w:val="16"/>
          <w:szCs w:val="16"/>
          <w:rtl/>
        </w:rPr>
        <w:t xml:space="preserve"> مقعد أو أقل في </w:t>
      </w:r>
      <w:r w:rsidRPr="00332A1A">
        <w:rPr>
          <w:rFonts w:ascii="Calibri" w:hAnsi="Calibri" w:cs="Calibri"/>
          <w:i/>
          <w:sz w:val="16"/>
          <w:szCs w:val="16"/>
        </w:rPr>
        <w:t>Microsoft Teams</w:t>
      </w:r>
      <w:r w:rsidRPr="00332A1A">
        <w:rPr>
          <w:rFonts w:ascii="Calibri" w:hAnsi="Calibri" w:cs="Calibri"/>
          <w:i/>
          <w:sz w:val="16"/>
          <w:szCs w:val="16"/>
          <w:rtl/>
        </w:rPr>
        <w:t xml:space="preserve"> ولن يتاح لهم الوصول إلى </w:t>
      </w:r>
      <w:r w:rsidRPr="00332A1A">
        <w:rPr>
          <w:rFonts w:ascii="Calibri" w:hAnsi="Calibri" w:cs="Calibri"/>
          <w:i/>
          <w:sz w:val="16"/>
          <w:szCs w:val="16"/>
        </w:rPr>
        <w:t>Skype for Business Online</w:t>
      </w:r>
      <w:r w:rsidR="003051F8" w:rsidRPr="007909F1">
        <w:rPr>
          <w:i/>
          <w:sz w:val="16"/>
          <w:szCs w:val="16"/>
          <w:rtl/>
        </w:rPr>
        <w:t>.</w:t>
      </w:r>
    </w:p>
    <w:p w14:paraId="756B2BA6" w14:textId="308895B5" w:rsidR="00C61A2E" w:rsidRDefault="00C61A2E" w:rsidP="00C61A2E">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02A0D91F"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6FB6263F"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02E4125B" w14:textId="77777777" w:rsidR="00B81D02" w:rsidRPr="003F6826" w:rsidRDefault="00B81D02" w:rsidP="00C61A2E">
      <w:pPr>
        <w:pStyle w:val="ProductList-Body"/>
        <w:rPr>
          <w:rFonts w:cs="Arial"/>
          <w:i/>
        </w:rPr>
      </w:pPr>
    </w:p>
    <w:p w14:paraId="37E1194C" w14:textId="77777777" w:rsidR="00021A55" w:rsidRPr="00C61A2E" w:rsidRDefault="00021A55" w:rsidP="007867C0">
      <w:pPr>
        <w:pStyle w:val="ProductList-Body"/>
        <w:pageBreakBefore/>
      </w:pPr>
    </w:p>
    <w:p w14:paraId="62D68120" w14:textId="2010E323" w:rsidR="00BA4B6E" w:rsidRDefault="00BA4B6E" w:rsidP="00BA4B6E">
      <w:pPr>
        <w:pStyle w:val="ProductList-Offering1Heading"/>
        <w:rPr>
          <w:bCs/>
          <w:szCs w:val="28"/>
          <w:rtl/>
        </w:rPr>
      </w:pPr>
      <w:bookmarkStart w:id="239" w:name="_Toc503180510"/>
      <w:bookmarkStart w:id="240" w:name="_Toc52182112"/>
      <w:r w:rsidRPr="006723E1">
        <w:rPr>
          <w:bCs/>
          <w:szCs w:val="28"/>
          <w:rtl/>
        </w:rPr>
        <w:t>القطاع العام</w:t>
      </w:r>
      <w:bookmarkEnd w:id="239"/>
      <w:bookmarkEnd w:id="240"/>
    </w:p>
    <w:tbl>
      <w:tblPr>
        <w:bidiVisual/>
        <w:tblW w:w="10909" w:type="dxa"/>
        <w:tblLayout w:type="fixed"/>
        <w:tblLook w:val="04A0" w:firstRow="1" w:lastRow="0" w:firstColumn="1" w:lastColumn="0" w:noHBand="0" w:noVBand="1"/>
      </w:tblPr>
      <w:tblGrid>
        <w:gridCol w:w="3510"/>
        <w:gridCol w:w="579"/>
        <w:gridCol w:w="580"/>
        <w:gridCol w:w="580"/>
        <w:gridCol w:w="580"/>
        <w:gridCol w:w="580"/>
        <w:gridCol w:w="600"/>
        <w:gridCol w:w="600"/>
        <w:gridCol w:w="600"/>
        <w:gridCol w:w="660"/>
        <w:gridCol w:w="660"/>
        <w:gridCol w:w="660"/>
        <w:gridCol w:w="720"/>
      </w:tblGrid>
      <w:tr w:rsidR="00021A55" w:rsidRPr="003F6826" w14:paraId="77AA5469" w14:textId="77777777" w:rsidTr="003C217B">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89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3C217B" w:rsidRPr="003F6826" w14:paraId="58C1AFEA" w14:textId="77777777" w:rsidTr="003C217B">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3C217B" w:rsidRPr="003F6826" w:rsidRDefault="003C217B" w:rsidP="003010F5">
            <w:pPr>
              <w:keepNext/>
              <w:keepLines/>
              <w:spacing w:after="0"/>
              <w:rPr>
                <w:rFonts w:cs="Arial"/>
              </w:rPr>
            </w:pPr>
          </w:p>
        </w:tc>
        <w:tc>
          <w:tcPr>
            <w:tcW w:w="579" w:type="dxa"/>
            <w:tcBorders>
              <w:bottom w:val="single" w:sz="12" w:space="0" w:color="FFFFFF" w:themeColor="background1"/>
              <w:right w:val="single" w:sz="12" w:space="0" w:color="FFFFFF" w:themeColor="background1"/>
            </w:tcBorders>
            <w:shd w:val="clear" w:color="auto" w:fill="0072C6"/>
            <w:vAlign w:val="center"/>
            <w:hideMark/>
          </w:tcPr>
          <w:p w14:paraId="19D08C6F" w14:textId="78F25BCF"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3C217B" w:rsidRPr="003F6826" w14:paraId="1C9E6F68" w14:textId="77777777" w:rsidTr="003C217B">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B40C077"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C652A10"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FF67A2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002BD7EA"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1E22B4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28FB28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6B1E5D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0BB45" w14:textId="7F0726F2"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282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0AB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20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E916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E3DB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19E7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A36E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B0F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A533D"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451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E8B65"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54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38DE32E"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E353C" w14:textId="506E12F1"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D30D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76D1E"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D68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04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EBCF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E2B0"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C522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78DC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258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4720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7430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433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3E762AE" w14:textId="77777777" w:rsidTr="003C217B">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13E7B79"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409195B" w14:textId="77777777" w:rsidTr="003C217B">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5EC21FC9" w:rsidR="003C217B" w:rsidRPr="003F6826" w:rsidRDefault="00467DE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467DE5">
              <w:rPr>
                <w:rFonts w:asciiTheme="majorHAnsi" w:hAnsiTheme="majorHAnsi" w:cs="Arial"/>
                <w:sz w:val="15"/>
                <w:szCs w:val="15"/>
                <w:lang w:bidi=""/>
              </w:rPr>
              <w:t>Microsoft 365 Apps for enterprise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D791E8B" w14:textId="77777777" w:rsidTr="003C217B">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1B206A4"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36730B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761200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A1D518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337517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841A94F"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32F72DF6"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B1ECAC9"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931872">
                <w:t>‬</w:t>
              </w:r>
            </w:di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763DE38"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AA6C4ED"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ECC1" w14:textId="5F69EA04"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7,8</w:t>
            </w: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F7BA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7CA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3FAA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7C8" w14:textId="2D481F6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E9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C41" w14:textId="427AD9D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3AC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B24EC5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0A0E2C4D"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w:t>
      </w:r>
      <w:r w:rsidR="007867C0" w:rsidRPr="00332A1A">
        <w:rPr>
          <w:rFonts w:ascii="Calibri" w:hAnsi="Calibri" w:cs="Calibri"/>
          <w:i/>
          <w:sz w:val="16"/>
          <w:szCs w:val="16"/>
          <w:rtl/>
        </w:rPr>
        <w:t xml:space="preserve">تراخيص اشتراك مجموعة الوظائف الإضافية التي توجد بها عبارة "بدون </w:t>
      </w:r>
      <w:proofErr w:type="spellStart"/>
      <w:r w:rsidR="007867C0" w:rsidRPr="00332A1A">
        <w:rPr>
          <w:rFonts w:ascii="Calibri" w:hAnsi="Calibri" w:cs="Calibri"/>
          <w:i/>
          <w:sz w:val="16"/>
          <w:szCs w:val="16"/>
        </w:rPr>
        <w:t>ProPlus</w:t>
      </w:r>
      <w:proofErr w:type="spellEnd"/>
      <w:r w:rsidR="007867C0" w:rsidRPr="00332A1A">
        <w:rPr>
          <w:rFonts w:ascii="Calibri" w:hAnsi="Calibri" w:cs="Calibri"/>
          <w:i/>
          <w:sz w:val="16"/>
          <w:szCs w:val="16"/>
          <w:rtl/>
        </w:rPr>
        <w:t xml:space="preserve">" أو "بدون </w:t>
      </w:r>
      <w:r w:rsidR="007867C0" w:rsidRPr="00332A1A">
        <w:rPr>
          <w:rFonts w:ascii="Calibri" w:hAnsi="Calibri" w:cs="Calibri"/>
          <w:i/>
          <w:sz w:val="16"/>
          <w:szCs w:val="16"/>
        </w:rPr>
        <w:t>Apps for enterprise</w:t>
      </w:r>
      <w:r w:rsidR="007867C0" w:rsidRPr="00332A1A">
        <w:rPr>
          <w:rFonts w:ascii="Calibri" w:hAnsi="Calibri" w:cs="Calibri"/>
          <w:i/>
          <w:sz w:val="16"/>
          <w:szCs w:val="16"/>
          <w:rtl/>
        </w:rPr>
        <w:t xml:space="preserve">" في العنوان لا تشتمل على حقوق ملكية لـ </w:t>
      </w:r>
      <w:r w:rsidR="007867C0" w:rsidRPr="00332A1A">
        <w:rPr>
          <w:rFonts w:ascii="Calibri" w:hAnsi="Calibri" w:cs="Calibri"/>
          <w:i/>
          <w:sz w:val="16"/>
          <w:szCs w:val="16"/>
          <w:lang w:bidi="en-US"/>
        </w:rPr>
        <w:t>Microsoft 365 Apps for enterprise</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12815ACC"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w:t>
      </w:r>
      <w:r w:rsidR="007867C0" w:rsidRPr="00332A1A">
        <w:rPr>
          <w:rFonts w:ascii="Calibri" w:hAnsi="Calibri" w:cs="Calibri"/>
          <w:i/>
          <w:sz w:val="16"/>
          <w:szCs w:val="16"/>
          <w:rtl/>
        </w:rPr>
        <w:t xml:space="preserve">يتم إلحاق عملاء </w:t>
      </w:r>
      <w:r w:rsidR="007867C0" w:rsidRPr="00332A1A">
        <w:rPr>
          <w:rFonts w:ascii="Calibri" w:hAnsi="Calibri" w:cs="Calibri"/>
          <w:i/>
          <w:sz w:val="16"/>
          <w:szCs w:val="16"/>
          <w:lang w:bidi="en-US"/>
        </w:rPr>
        <w:t>Microsoft 365</w:t>
      </w:r>
      <w:r w:rsidR="007867C0" w:rsidRPr="00332A1A">
        <w:rPr>
          <w:rFonts w:ascii="Calibri" w:hAnsi="Calibri" w:cs="Calibri"/>
          <w:i/>
          <w:sz w:val="16"/>
          <w:szCs w:val="16"/>
          <w:rtl/>
        </w:rPr>
        <w:t xml:space="preserve"> الذين لديهم </w:t>
      </w:r>
      <w:r w:rsidR="007867C0" w:rsidRPr="00332A1A">
        <w:rPr>
          <w:rFonts w:ascii="Calibri" w:hAnsi="Calibri" w:cs="Calibri"/>
          <w:i/>
          <w:sz w:val="16"/>
          <w:szCs w:val="16"/>
          <w:lang w:bidi="en-US"/>
        </w:rPr>
        <w:t>500</w:t>
      </w:r>
      <w:r w:rsidR="007867C0" w:rsidRPr="00332A1A">
        <w:rPr>
          <w:rFonts w:ascii="Calibri" w:hAnsi="Calibri" w:cs="Calibri"/>
          <w:i/>
          <w:sz w:val="16"/>
          <w:szCs w:val="16"/>
          <w:rtl/>
        </w:rPr>
        <w:t xml:space="preserve"> مقعد أو أقل في </w:t>
      </w:r>
      <w:r w:rsidR="007867C0" w:rsidRPr="00332A1A">
        <w:rPr>
          <w:rFonts w:ascii="Calibri" w:hAnsi="Calibri" w:cs="Calibri"/>
          <w:i/>
          <w:sz w:val="16"/>
          <w:szCs w:val="16"/>
        </w:rPr>
        <w:t>Microsoft Teams</w:t>
      </w:r>
      <w:r w:rsidR="007867C0" w:rsidRPr="00332A1A">
        <w:rPr>
          <w:rFonts w:ascii="Calibri" w:hAnsi="Calibri" w:cs="Calibri"/>
          <w:i/>
          <w:sz w:val="16"/>
          <w:szCs w:val="16"/>
          <w:rtl/>
        </w:rPr>
        <w:t xml:space="preserve"> ولن يتاح لهم الوصول إلى </w:t>
      </w:r>
      <w:r w:rsidR="007867C0" w:rsidRPr="00332A1A">
        <w:rPr>
          <w:rFonts w:ascii="Calibri" w:hAnsi="Calibri" w:cs="Calibri"/>
          <w:i/>
          <w:sz w:val="16"/>
          <w:szCs w:val="16"/>
        </w:rPr>
        <w:t>Skype for Business Online</w:t>
      </w:r>
      <w:r>
        <w:rPr>
          <w:i/>
          <w:sz w:val="16"/>
          <w:szCs w:val="16"/>
          <w:rtl/>
        </w:rPr>
        <w:t>.</w:t>
      </w:r>
    </w:p>
    <w:p w14:paraId="2206899A" w14:textId="54FE5FB9" w:rsidR="00021A55" w:rsidRDefault="00021A55" w:rsidP="00021A55">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r w:rsidR="004F3F62">
        <w:rPr>
          <w:rFonts w:cstheme="minorHAnsi"/>
          <w:i/>
          <w:sz w:val="16"/>
          <w:szCs w:val="16"/>
          <w:lang w:bidi=""/>
        </w:rPr>
        <w:t>A</w:t>
      </w:r>
      <w:r w:rsidR="00302FC0" w:rsidRPr="008F72A9">
        <w:rPr>
          <w:rFonts w:cstheme="minorHAnsi"/>
          <w:i/>
          <w:sz w:val="16"/>
          <w:szCs w:val="16"/>
          <w:lang w:bidi=""/>
        </w:rPr>
        <w:t>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76BF5D15"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2662EE62"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3DAB2F5F" w14:textId="77777777" w:rsidR="00B81D02" w:rsidRPr="003F6826" w:rsidRDefault="00B81D02" w:rsidP="00021A55">
      <w:pPr>
        <w:pStyle w:val="ProductList-Body"/>
        <w:rPr>
          <w:rFonts w:cs="Arial"/>
        </w:rPr>
      </w:pPr>
    </w:p>
    <w:bookmarkEnd w:id="234"/>
    <w:bookmarkEnd w:id="235"/>
    <w:bookmarkEnd w:id="236"/>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101"/>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7EEEEB" w14:textId="77777777" w:rsidR="008E5863" w:rsidRDefault="008E5863" w:rsidP="009A573F">
      <w:pPr>
        <w:spacing w:after="0" w:line="240" w:lineRule="auto"/>
      </w:pPr>
      <w:r>
        <w:separator/>
      </w:r>
    </w:p>
  </w:endnote>
  <w:endnote w:type="continuationSeparator" w:id="0">
    <w:p w14:paraId="650773E2" w14:textId="77777777" w:rsidR="008E5863" w:rsidRDefault="008E5863" w:rsidP="009A573F">
      <w:pPr>
        <w:spacing w:after="0" w:line="240" w:lineRule="auto"/>
      </w:pPr>
      <w:r>
        <w:continuationSeparator/>
      </w:r>
    </w:p>
  </w:endnote>
  <w:endnote w:type="continuationNotice" w:id="1">
    <w:p w14:paraId="0CE814A3" w14:textId="77777777" w:rsidR="008E5863" w:rsidRDefault="008E58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8E646A" w14:textId="77777777" w:rsidR="0044345E" w:rsidRDefault="004434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44345E" w:rsidRDefault="0044345E"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44345E" w:rsidRPr="00591643" w:rsidRDefault="0044345E">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4345E" w:rsidRPr="00C76DF3" w:rsidRDefault="00931872" w:rsidP="005C51AC">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4345E" w:rsidRPr="00C76DF3" w:rsidRDefault="004434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4345E" w:rsidRPr="00C76DF3" w:rsidRDefault="00931872" w:rsidP="005C51AC">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4345E" w:rsidRPr="00C76DF3" w:rsidRDefault="004434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4345E" w:rsidRPr="00C76DF3" w:rsidRDefault="00931872" w:rsidP="005C51AC">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4345E" w:rsidRPr="00C76DF3" w:rsidRDefault="004434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44345E" w:rsidRPr="00C76DF3" w:rsidRDefault="00931872" w:rsidP="005C51AC">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4345E" w:rsidRPr="00C76DF3" w:rsidRDefault="00931872" w:rsidP="005C51AC">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4345E" w:rsidRPr="00C76DF3" w:rsidRDefault="00931872" w:rsidP="005C51AC">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المرفقات</w:t>
            </w:r>
          </w:hyperlink>
        </w:p>
      </w:tc>
    </w:tr>
  </w:tbl>
  <w:p w14:paraId="7E537610" w14:textId="77777777" w:rsidR="0044345E" w:rsidRPr="00591643" w:rsidRDefault="0044345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44345E" w:rsidRPr="00C76DF3" w:rsidRDefault="00931872" w:rsidP="00A13BD9">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44345E" w:rsidRPr="00537667" w:rsidRDefault="0044345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44345E" w:rsidRPr="00C76DF3" w:rsidRDefault="00931872" w:rsidP="00A13BD9">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44345E" w:rsidRPr="00537667" w:rsidRDefault="0044345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44345E" w:rsidRPr="00C76DF3" w:rsidRDefault="00931872" w:rsidP="00A13BD9">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44345E" w:rsidRPr="00537667" w:rsidRDefault="0044345E"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44345E" w:rsidRPr="00C76DF3" w:rsidRDefault="00931872" w:rsidP="00A13BD9">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44345E" w:rsidRPr="00537667" w:rsidRDefault="0044345E"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44345E" w:rsidRPr="00C76DF3" w:rsidRDefault="00931872" w:rsidP="00A13BD9">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07F9D442" w14:textId="77777777" w:rsidR="0044345E" w:rsidRPr="00591643" w:rsidRDefault="0044345E"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44345E" w:rsidRPr="00C76DF3" w:rsidRDefault="00931872" w:rsidP="00A13BD9">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44345E" w:rsidRPr="00537667" w:rsidRDefault="0044345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44345E" w:rsidRPr="00C76DF3" w:rsidRDefault="00931872" w:rsidP="00A13BD9">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44345E" w:rsidRPr="00537667" w:rsidRDefault="0044345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44345E" w:rsidRPr="00C76DF3" w:rsidRDefault="00931872" w:rsidP="00A13BD9">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44345E" w:rsidRPr="00C76DF3" w:rsidRDefault="00931872" w:rsidP="00A13BD9">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44345E" w:rsidRPr="00C76DF3" w:rsidRDefault="00931872" w:rsidP="00A13BD9">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5A51D574" w14:textId="77777777" w:rsidR="0044345E" w:rsidRPr="00591643" w:rsidRDefault="0044345E"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4345E"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44345E" w:rsidRPr="00C76DF3" w:rsidRDefault="00931872" w:rsidP="00D808B9">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44345E" w:rsidRPr="00537667" w:rsidRDefault="0044345E"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44345E" w:rsidRPr="00C76DF3" w:rsidRDefault="00931872" w:rsidP="00D808B9">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44345E" w:rsidRPr="00537667" w:rsidRDefault="0044345E"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44345E" w:rsidRPr="00C76DF3" w:rsidRDefault="00931872" w:rsidP="00D808B9">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44345E" w:rsidRPr="00537667" w:rsidRDefault="0044345E"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44345E" w:rsidRPr="00C76DF3" w:rsidRDefault="00931872" w:rsidP="00D808B9">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44345E" w:rsidRPr="00537667" w:rsidRDefault="0044345E"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44345E" w:rsidRPr="00C76DF3" w:rsidRDefault="00931872" w:rsidP="00D808B9">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44345E" w:rsidRPr="00537667" w:rsidRDefault="0044345E"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44345E" w:rsidRPr="00C76DF3" w:rsidRDefault="00931872" w:rsidP="00D808B9">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70FF9F96" w14:textId="77777777" w:rsidR="0044345E" w:rsidRPr="00591643" w:rsidRDefault="0044345E"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44345E" w:rsidRPr="00C76DF3" w:rsidRDefault="00931872" w:rsidP="00A13BD9">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44345E" w:rsidRPr="00537667" w:rsidRDefault="0044345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44345E" w:rsidRPr="00C76DF3" w:rsidRDefault="00931872" w:rsidP="00A13BD9">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44345E" w:rsidRPr="00537667" w:rsidRDefault="0044345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44345E" w:rsidRPr="00C76DF3" w:rsidRDefault="00931872" w:rsidP="00A13BD9">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44345E" w:rsidRPr="00C76DF3" w:rsidRDefault="00931872" w:rsidP="00A13BD9">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44345E" w:rsidRPr="00C76DF3" w:rsidRDefault="00931872" w:rsidP="00A13BD9">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6816EEE6" w14:textId="77777777" w:rsidR="0044345E" w:rsidRPr="00591643" w:rsidRDefault="0044345E"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64F462A6" w14:textId="77777777" w:rsidR="0044345E" w:rsidRPr="00591643" w:rsidRDefault="0044345E"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5BBA9A19" w14:textId="77777777" w:rsidR="0044345E" w:rsidRPr="00591643" w:rsidRDefault="0044345E" w:rsidP="00170DD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689156DF" w14:textId="77777777" w:rsidR="0044345E" w:rsidRPr="00591643" w:rsidRDefault="0044345E" w:rsidP="003010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44345E" w:rsidRPr="00C76DF3" w:rsidRDefault="00931872" w:rsidP="00CA6D93">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44345E" w:rsidRPr="00537667" w:rsidRDefault="0044345E"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44345E" w:rsidRPr="00C76DF3" w:rsidRDefault="00931872" w:rsidP="00CA6D93">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44345E" w:rsidRPr="00537667" w:rsidRDefault="0044345E"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44345E" w:rsidRPr="00C76DF3" w:rsidRDefault="00931872" w:rsidP="00CA6D93">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44345E" w:rsidRPr="00537667" w:rsidRDefault="0044345E"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44345E" w:rsidRPr="00C76DF3" w:rsidRDefault="00931872" w:rsidP="00CA6D93">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44345E" w:rsidRPr="00537667" w:rsidRDefault="0044345E"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44345E" w:rsidRPr="00C76DF3" w:rsidRDefault="00931872" w:rsidP="00CA6D93">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166E80C5" w14:textId="77777777" w:rsidR="0044345E" w:rsidRPr="00591643" w:rsidRDefault="0044345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568D7637" w14:textId="77777777" w:rsidR="0044345E" w:rsidRPr="00591643" w:rsidRDefault="0044345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4345E"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44345E" w:rsidRPr="00C76DF3" w:rsidRDefault="00931872" w:rsidP="003051F8">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44345E" w:rsidRPr="00537667" w:rsidRDefault="0044345E"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44345E" w:rsidRPr="00C76DF3" w:rsidRDefault="00931872" w:rsidP="003051F8">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44345E" w:rsidRPr="00537667" w:rsidRDefault="0044345E"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44345E" w:rsidRPr="00C76DF3" w:rsidRDefault="00931872" w:rsidP="003051F8">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44345E" w:rsidRPr="00537667" w:rsidRDefault="0044345E"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44345E" w:rsidRPr="00C76DF3" w:rsidRDefault="00931872" w:rsidP="003051F8">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44345E" w:rsidRPr="00537667" w:rsidRDefault="0044345E"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44345E" w:rsidRPr="00C76DF3" w:rsidRDefault="00931872" w:rsidP="003051F8">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44345E" w:rsidRPr="00537667" w:rsidRDefault="0044345E"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44345E" w:rsidRPr="00C76DF3" w:rsidRDefault="00931872" w:rsidP="003051F8">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01F0D0A8" w14:textId="77777777" w:rsidR="0044345E" w:rsidRPr="00591643" w:rsidRDefault="0044345E" w:rsidP="00773D4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C9" w14:textId="77777777" w:rsidR="0044345E" w:rsidRPr="00591643" w:rsidRDefault="0044345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44345E"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44345E" w:rsidRDefault="0044345E" w:rsidP="00750321">
          <w:pPr>
            <w:pStyle w:val="ProductList-OfferingBody"/>
            <w:ind w:left="-72" w:right="-76"/>
            <w:jc w:val="center"/>
          </w:pPr>
        </w:p>
      </w:tc>
    </w:tr>
  </w:tbl>
  <w:p w14:paraId="09F5B34B" w14:textId="77777777" w:rsidR="0044345E" w:rsidRPr="00591643" w:rsidRDefault="0044345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44345E" w:rsidRPr="00C76DF3" w:rsidRDefault="00931872" w:rsidP="00591643">
          <w:pPr>
            <w:pStyle w:val="ProductList-OfferingBody"/>
            <w:ind w:left="-77" w:right="-73"/>
            <w:jc w:val="center"/>
            <w:rPr>
              <w:color w:val="808080" w:themeColor="background1" w:themeShade="80"/>
              <w:sz w:val="14"/>
              <w:szCs w:val="14"/>
            </w:rPr>
          </w:pPr>
          <w:hyperlink w:anchor="جدول المحتويات" w:history="1">
            <w:r w:rsidR="0044345E">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44345E" w:rsidRPr="00C76DF3" w:rsidRDefault="00931872" w:rsidP="00591643">
          <w:pPr>
            <w:pStyle w:val="ProductList-OfferingBody"/>
            <w:ind w:left="-72" w:right="-74"/>
            <w:jc w:val="center"/>
            <w:rPr>
              <w:color w:val="808080" w:themeColor="background1" w:themeShade="80"/>
              <w:sz w:val="14"/>
              <w:szCs w:val="14"/>
            </w:rPr>
          </w:pPr>
          <w:hyperlink w:anchor="مقدمة" w:history="1">
            <w:r w:rsidR="0044345E">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44345E" w:rsidRPr="00C76DF3" w:rsidRDefault="00931872" w:rsidP="003812FE">
          <w:pPr>
            <w:pStyle w:val="ProductList-OfferingBody"/>
            <w:ind w:left="-72" w:right="-75"/>
            <w:jc w:val="center"/>
            <w:rPr>
              <w:color w:val="808080" w:themeColor="background1" w:themeShade="80"/>
              <w:sz w:val="14"/>
              <w:szCs w:val="14"/>
            </w:rPr>
          </w:pPr>
          <w:hyperlink w:anchor="الشروط العامة" w:history="1">
            <w:r w:rsidR="0044345E">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44345E" w:rsidRPr="00C76DF3" w:rsidRDefault="00931872" w:rsidP="00591643">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44345E" w:rsidRPr="00C76DF3" w:rsidRDefault="00931872"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44345E" w:rsidRPr="00C76DF3" w:rsidRDefault="00931872" w:rsidP="003812FE">
          <w:pPr>
            <w:pStyle w:val="ProductList-OfferingBody"/>
            <w:ind w:left="-72" w:right="-76"/>
            <w:jc w:val="center"/>
            <w:rPr>
              <w:color w:val="808080" w:themeColor="background1" w:themeShade="80"/>
              <w:sz w:val="14"/>
              <w:szCs w:val="14"/>
            </w:rPr>
          </w:pPr>
          <w:hyperlink w:anchor="المرفق 1" w:history="1">
            <w:r w:rsidR="0044345E">
              <w:rPr>
                <w:rStyle w:val="Hyperlink"/>
                <w:rFonts w:cs="Times New Roman"/>
                <w:sz w:val="14"/>
                <w:szCs w:val="14"/>
                <w:rtl/>
              </w:rPr>
              <w:t>المرفقات</w:t>
            </w:r>
          </w:hyperlink>
        </w:p>
      </w:tc>
    </w:tr>
  </w:tbl>
  <w:p w14:paraId="3B0581F7" w14:textId="77777777" w:rsidR="0044345E" w:rsidRPr="00591643" w:rsidRDefault="0044345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44345E"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44345E" w:rsidRDefault="0044345E" w:rsidP="00750321">
          <w:pPr>
            <w:pStyle w:val="ProductList-OfferingBody"/>
            <w:ind w:left="-72" w:right="-76"/>
            <w:jc w:val="center"/>
          </w:pPr>
        </w:p>
      </w:tc>
    </w:tr>
  </w:tbl>
  <w:p w14:paraId="7A5172FB" w14:textId="77777777" w:rsidR="0044345E" w:rsidRPr="00591643" w:rsidRDefault="0044345E"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4345E"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44345E" w:rsidRPr="00C76DF3" w:rsidRDefault="00931872" w:rsidP="00A13BD9">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44345E" w:rsidRPr="00537667" w:rsidRDefault="0044345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44345E" w:rsidRPr="00C76DF3" w:rsidRDefault="00931872" w:rsidP="00A13BD9">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44345E" w:rsidRPr="00537667" w:rsidRDefault="0044345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44345E" w:rsidRPr="00C76DF3" w:rsidRDefault="00931872" w:rsidP="00A13BD9">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44345E" w:rsidRPr="00C76DF3" w:rsidRDefault="00931872" w:rsidP="00A13BD9">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44345E" w:rsidRPr="00C76DF3" w:rsidRDefault="00931872" w:rsidP="00A13BD9">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44345E" w:rsidRPr="00537667" w:rsidRDefault="0044345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44345E" w:rsidRPr="00C76DF3" w:rsidRDefault="00931872" w:rsidP="00A13BD9">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6A80A67B" w14:textId="77777777" w:rsidR="0044345E" w:rsidRPr="00591643" w:rsidRDefault="0044345E" w:rsidP="008500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44345E" w:rsidRPr="00C76DF3" w:rsidRDefault="00931872" w:rsidP="00591643">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44345E" w:rsidRPr="00C76DF3" w:rsidRDefault="00931872" w:rsidP="00591643">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44345E" w:rsidRPr="00C76DF3" w:rsidRDefault="00931872" w:rsidP="003812FE">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44345E" w:rsidRPr="00C76DF3" w:rsidRDefault="00931872" w:rsidP="00591643">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44345E" w:rsidRPr="00C76DF3" w:rsidRDefault="00931872" w:rsidP="003812FE">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44345E" w:rsidRPr="00C76DF3" w:rsidRDefault="00931872" w:rsidP="003812FE">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المرفقات</w:t>
            </w:r>
          </w:hyperlink>
        </w:p>
      </w:tc>
    </w:tr>
  </w:tbl>
  <w:p w14:paraId="6C44E172" w14:textId="77777777" w:rsidR="0044345E" w:rsidRPr="00591643" w:rsidRDefault="0044345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44345E" w:rsidRPr="00C76DF3" w:rsidRDefault="00931872" w:rsidP="005C51AC">
          <w:pPr>
            <w:pStyle w:val="ProductList-OfferingBody"/>
            <w:ind w:left="-77" w:right="-73"/>
            <w:jc w:val="center"/>
            <w:rPr>
              <w:color w:val="808080" w:themeColor="background1" w:themeShade="80"/>
              <w:sz w:val="14"/>
              <w:szCs w:val="14"/>
            </w:rPr>
          </w:pPr>
          <w:hyperlink w:anchor="جدول المحتويات"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44345E" w:rsidRPr="00C76DF3" w:rsidRDefault="004434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44345E" w:rsidRPr="00C76DF3" w:rsidRDefault="00931872" w:rsidP="005C51AC">
          <w:pPr>
            <w:pStyle w:val="ProductList-OfferingBody"/>
            <w:ind w:left="-72" w:right="-74"/>
            <w:jc w:val="center"/>
            <w:rPr>
              <w:color w:val="808080" w:themeColor="background1" w:themeShade="80"/>
              <w:sz w:val="14"/>
              <w:szCs w:val="14"/>
            </w:rPr>
          </w:pPr>
          <w:hyperlink w:anchor="مقدمة"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44345E" w:rsidRPr="00C76DF3" w:rsidRDefault="004434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44345E" w:rsidRPr="00C76DF3" w:rsidRDefault="00931872" w:rsidP="005C51AC">
          <w:pPr>
            <w:pStyle w:val="ProductList-OfferingBody"/>
            <w:ind w:left="-72" w:right="-75"/>
            <w:jc w:val="center"/>
            <w:rPr>
              <w:color w:val="808080" w:themeColor="background1" w:themeShade="80"/>
              <w:sz w:val="14"/>
              <w:szCs w:val="14"/>
            </w:rPr>
          </w:pPr>
          <w:hyperlink w:anchor="الشروط العامة" w:history="1">
            <w:r w:rsidR="0044345E">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44345E" w:rsidRPr="00C76DF3" w:rsidRDefault="004434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44345E" w:rsidRPr="00C76DF3" w:rsidRDefault="00931872" w:rsidP="005C51AC">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44345E" w:rsidRPr="00C76DF3" w:rsidRDefault="00931872"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44345E" w:rsidRPr="00C76DF3" w:rsidRDefault="00931872" w:rsidP="005C51AC">
          <w:pPr>
            <w:pStyle w:val="ProductList-OfferingBody"/>
            <w:ind w:left="-72" w:right="-76"/>
            <w:jc w:val="center"/>
            <w:rPr>
              <w:color w:val="808080" w:themeColor="background1" w:themeShade="80"/>
              <w:sz w:val="14"/>
              <w:szCs w:val="14"/>
            </w:rPr>
          </w:pPr>
          <w:hyperlink w:anchor="المرفق 1" w:history="1">
            <w:r w:rsidR="0044345E">
              <w:rPr>
                <w:rStyle w:val="Hyperlink"/>
                <w:sz w:val="14"/>
                <w:szCs w:val="14"/>
                <w:rtl/>
              </w:rPr>
              <w:t>المرفقات</w:t>
            </w:r>
          </w:hyperlink>
        </w:p>
      </w:tc>
    </w:tr>
  </w:tbl>
  <w:p w14:paraId="1B87DB40" w14:textId="77777777" w:rsidR="0044345E" w:rsidRPr="00591643" w:rsidRDefault="0044345E"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44345E" w:rsidRPr="00C76DF3" w:rsidRDefault="00931872" w:rsidP="00591643">
          <w:pPr>
            <w:pStyle w:val="ProductList-OfferingBody"/>
            <w:ind w:left="-77" w:right="-73"/>
            <w:jc w:val="center"/>
            <w:rPr>
              <w:color w:val="808080" w:themeColor="background1" w:themeShade="80"/>
              <w:sz w:val="14"/>
              <w:szCs w:val="14"/>
            </w:rPr>
          </w:pPr>
          <w:hyperlink w:anchor="جدول المحتويات"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44345E" w:rsidRPr="00C76DF3" w:rsidRDefault="00931872" w:rsidP="00591643">
          <w:pPr>
            <w:pStyle w:val="ProductList-OfferingBody"/>
            <w:ind w:left="-72" w:right="-74"/>
            <w:jc w:val="center"/>
            <w:rPr>
              <w:color w:val="808080" w:themeColor="background1" w:themeShade="80"/>
              <w:sz w:val="14"/>
              <w:szCs w:val="14"/>
            </w:rPr>
          </w:pPr>
          <w:hyperlink w:anchor="مقدمة"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44345E" w:rsidRPr="00C76DF3" w:rsidRDefault="00931872" w:rsidP="003812FE">
          <w:pPr>
            <w:pStyle w:val="ProductList-OfferingBody"/>
            <w:ind w:left="-72" w:right="-75"/>
            <w:jc w:val="center"/>
            <w:rPr>
              <w:color w:val="808080" w:themeColor="background1" w:themeShade="80"/>
              <w:sz w:val="14"/>
              <w:szCs w:val="14"/>
            </w:rPr>
          </w:pPr>
          <w:hyperlink w:anchor="الشروط العامة" w:history="1">
            <w:r w:rsidR="0044345E">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44345E" w:rsidRPr="00C76DF3" w:rsidRDefault="00931872" w:rsidP="00591643">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44345E" w:rsidRPr="00C76DF3" w:rsidRDefault="00931872"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44345E" w:rsidRPr="00C76DF3" w:rsidRDefault="00931872" w:rsidP="003812FE">
          <w:pPr>
            <w:pStyle w:val="ProductList-OfferingBody"/>
            <w:ind w:left="-72" w:right="-76"/>
            <w:jc w:val="center"/>
            <w:rPr>
              <w:color w:val="808080" w:themeColor="background1" w:themeShade="80"/>
              <w:sz w:val="14"/>
              <w:szCs w:val="14"/>
            </w:rPr>
          </w:pPr>
          <w:hyperlink w:anchor="المرفق 1" w:history="1">
            <w:r w:rsidR="0044345E">
              <w:rPr>
                <w:rStyle w:val="Hyperlink"/>
                <w:sz w:val="14"/>
                <w:szCs w:val="14"/>
                <w:rtl/>
              </w:rPr>
              <w:t>المرفقات</w:t>
            </w:r>
          </w:hyperlink>
        </w:p>
      </w:tc>
    </w:tr>
  </w:tbl>
  <w:p w14:paraId="61E95060" w14:textId="77777777" w:rsidR="0044345E" w:rsidRPr="00591643" w:rsidRDefault="0044345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751212B2" w14:textId="77777777" w:rsidTr="00FE334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44345E" w:rsidRPr="00C76DF3" w:rsidRDefault="00931872" w:rsidP="00A07088">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44345E" w:rsidRPr="00537667" w:rsidRDefault="0044345E"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44345E" w:rsidRPr="00C76DF3" w:rsidRDefault="00931872" w:rsidP="00A07088">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44345E" w:rsidRPr="00537667" w:rsidRDefault="0044345E"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44345E" w:rsidRPr="00C76DF3" w:rsidRDefault="00931872" w:rsidP="00A07088">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44345E" w:rsidRPr="00537667" w:rsidRDefault="0044345E"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44345E" w:rsidRPr="00C76DF3" w:rsidRDefault="00931872" w:rsidP="00A07088">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44345E" w:rsidRPr="00537667" w:rsidRDefault="0044345E"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44345E" w:rsidRPr="00C76DF3" w:rsidRDefault="00931872" w:rsidP="00A07088">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769DA15C" w14:textId="77777777" w:rsidR="0044345E" w:rsidRPr="00AC3C01" w:rsidRDefault="0044345E" w:rsidP="0011099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44345E" w:rsidRPr="00C76DF3" w:rsidRDefault="00931872" w:rsidP="0011099D">
          <w:pPr>
            <w:pStyle w:val="ProductList-OfferingBody"/>
            <w:ind w:left="-77" w:right="-73"/>
            <w:jc w:val="center"/>
            <w:rPr>
              <w:color w:val="808080" w:themeColor="background1" w:themeShade="80"/>
              <w:sz w:val="14"/>
              <w:szCs w:val="14"/>
            </w:rPr>
          </w:pPr>
          <w:hyperlink w:anchor="جدول المحتويات"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44345E" w:rsidRPr="00C76DF3" w:rsidRDefault="0044345E"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44345E" w:rsidRPr="00C76DF3" w:rsidRDefault="00931872" w:rsidP="0011099D">
          <w:pPr>
            <w:pStyle w:val="ProductList-OfferingBody"/>
            <w:ind w:left="-72" w:right="-74"/>
            <w:jc w:val="center"/>
            <w:rPr>
              <w:color w:val="808080" w:themeColor="background1" w:themeShade="80"/>
              <w:sz w:val="14"/>
              <w:szCs w:val="14"/>
            </w:rPr>
          </w:pPr>
          <w:hyperlink w:anchor="مقدمة"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44345E" w:rsidRPr="00C76DF3" w:rsidRDefault="0044345E"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44345E" w:rsidRPr="00C76DF3" w:rsidRDefault="00931872" w:rsidP="0011099D">
          <w:pPr>
            <w:pStyle w:val="ProductList-OfferingBody"/>
            <w:ind w:left="-72" w:right="-75"/>
            <w:jc w:val="center"/>
            <w:rPr>
              <w:color w:val="808080" w:themeColor="background1" w:themeShade="80"/>
              <w:sz w:val="14"/>
              <w:szCs w:val="14"/>
            </w:rPr>
          </w:pPr>
          <w:hyperlink w:anchor="الشروط العامة" w:history="1">
            <w:r w:rsidR="0044345E">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44345E" w:rsidRPr="00C76DF3" w:rsidRDefault="0044345E"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44345E" w:rsidRPr="00C76DF3" w:rsidRDefault="00931872" w:rsidP="0011099D">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44345E" w:rsidRPr="00C76DF3" w:rsidRDefault="0044345E"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44345E" w:rsidRPr="00C76DF3" w:rsidRDefault="00931872"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44345E" w:rsidRPr="00C76DF3" w:rsidRDefault="0044345E"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44345E" w:rsidRPr="00C76DF3" w:rsidRDefault="00931872" w:rsidP="0011099D">
          <w:pPr>
            <w:pStyle w:val="ProductList-OfferingBody"/>
            <w:ind w:left="-72" w:right="-76"/>
            <w:jc w:val="center"/>
            <w:rPr>
              <w:color w:val="808080" w:themeColor="background1" w:themeShade="80"/>
              <w:sz w:val="14"/>
              <w:szCs w:val="14"/>
            </w:rPr>
          </w:pPr>
          <w:hyperlink w:anchor="المرفق 1" w:history="1">
            <w:r w:rsidR="0044345E">
              <w:rPr>
                <w:rStyle w:val="Hyperlink"/>
                <w:sz w:val="14"/>
                <w:szCs w:val="14"/>
                <w:rtl/>
              </w:rPr>
              <w:t>المرفقات</w:t>
            </w:r>
          </w:hyperlink>
        </w:p>
      </w:tc>
    </w:tr>
  </w:tbl>
  <w:p w14:paraId="5C60C01A" w14:textId="77777777" w:rsidR="0044345E" w:rsidRPr="00591643" w:rsidRDefault="0044345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44345E" w:rsidRPr="00616ABD" w:rsidRDefault="00931872"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44345E" w:rsidRPr="00616ABD">
              <w:rPr>
                <w:rStyle w:val="Hyperlink"/>
                <w:rFonts w:ascii="Arial" w:hAnsi="Arial" w:cs="Arial" w:hint="cs"/>
                <w:sz w:val="14"/>
                <w:szCs w:val="14"/>
                <w:rtl/>
              </w:rPr>
              <w:t>جدول</w:t>
            </w:r>
            <w:r w:rsidR="0044345E" w:rsidRPr="00616ABD">
              <w:rPr>
                <w:rStyle w:val="Hyperlink"/>
                <w:rFonts w:ascii="Calibri" w:hAnsi="Calibri" w:cs="Calibri"/>
                <w:sz w:val="14"/>
                <w:szCs w:val="14"/>
                <w:rtl/>
              </w:rPr>
              <w:t xml:space="preserve"> </w:t>
            </w:r>
            <w:r w:rsidR="0044345E"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44345E" w:rsidRPr="00C76DF3" w:rsidRDefault="004434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44345E" w:rsidRPr="00616ABD" w:rsidRDefault="00931872"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44345E"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44345E" w:rsidRPr="00C76DF3" w:rsidRDefault="004434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44345E" w:rsidRPr="007C21AD" w:rsidRDefault="00931872"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44345E" w:rsidRPr="007C21AD">
              <w:rPr>
                <w:rStyle w:val="Hyperlink"/>
                <w:rFonts w:ascii="Arial" w:hAnsi="Arial" w:cs="Arial" w:hint="cs"/>
                <w:sz w:val="14"/>
                <w:szCs w:val="14"/>
                <w:rtl/>
              </w:rPr>
              <w:t>شروط</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44345E" w:rsidRPr="00C76DF3" w:rsidRDefault="004434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44345E" w:rsidRPr="007C21AD" w:rsidRDefault="00931872"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44345E" w:rsidRPr="007C21AD">
              <w:rPr>
                <w:rStyle w:val="Hyperlink"/>
                <w:rFonts w:ascii="Arial" w:hAnsi="Arial" w:cs="Arial" w:hint="cs"/>
                <w:sz w:val="14"/>
                <w:szCs w:val="14"/>
                <w:rtl/>
              </w:rPr>
              <w:t>شروط</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الخصوصية</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44345E" w:rsidRPr="007C21AD" w:rsidRDefault="00931872"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44345E" w:rsidRPr="007C21AD">
              <w:rPr>
                <w:rStyle w:val="Hyperlink"/>
                <w:rFonts w:ascii="Arial" w:hAnsi="Arial" w:cs="Arial" w:hint="cs"/>
                <w:sz w:val="14"/>
                <w:szCs w:val="14"/>
                <w:rtl/>
              </w:rPr>
              <w:t>الشروط</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الخاصة</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بالخدمات</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عبر</w:t>
            </w:r>
            <w:r w:rsidR="0044345E" w:rsidRPr="007C21AD">
              <w:rPr>
                <w:rStyle w:val="Hyperlink"/>
                <w:rFonts w:ascii="Calibri" w:hAnsi="Calibri" w:cs="Calibri"/>
                <w:sz w:val="14"/>
                <w:szCs w:val="14"/>
                <w:rtl/>
              </w:rPr>
              <w:t xml:space="preserve"> </w:t>
            </w:r>
            <w:r w:rsidR="0044345E"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44345E" w:rsidRPr="00C76DF3" w:rsidRDefault="004434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44345E" w:rsidRPr="007C21AD" w:rsidRDefault="00931872"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44345E" w:rsidRPr="007C21AD">
              <w:rPr>
                <w:rStyle w:val="Hyperlink"/>
                <w:rFonts w:ascii="Arial" w:hAnsi="Arial" w:cs="Arial" w:hint="cs"/>
                <w:sz w:val="14"/>
                <w:szCs w:val="14"/>
                <w:rtl/>
              </w:rPr>
              <w:t>المرفقات</w:t>
            </w:r>
          </w:hyperlink>
        </w:p>
      </w:tc>
    </w:tr>
  </w:tbl>
  <w:p w14:paraId="76CE55AC" w14:textId="77777777" w:rsidR="0044345E" w:rsidRPr="00591643" w:rsidRDefault="0044345E" w:rsidP="00FE601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44345E" w:rsidRPr="00C76DF3" w:rsidRDefault="00931872" w:rsidP="00591643">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44345E" w:rsidRPr="00C76DF3" w:rsidRDefault="00931872" w:rsidP="00591643">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44345E" w:rsidRPr="00C76DF3" w:rsidRDefault="00931872" w:rsidP="003812FE">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44345E" w:rsidRPr="00C76DF3" w:rsidRDefault="00931872" w:rsidP="00591643">
          <w:pPr>
            <w:pStyle w:val="ProductList-OfferingBody"/>
            <w:ind w:left="-72" w:right="-77"/>
            <w:jc w:val="center"/>
            <w:rPr>
              <w:color w:val="808080" w:themeColor="background1" w:themeShade="80"/>
              <w:sz w:val="14"/>
              <w:szCs w:val="14"/>
            </w:rPr>
          </w:pPr>
          <w:hyperlink w:anchor="PrivacyandSecurityTerms" w:history="1">
            <w:r w:rsidR="0044345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44345E" w:rsidRPr="00C76DF3" w:rsidRDefault="00931872" w:rsidP="003812FE">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44345E" w:rsidRPr="00C76DF3" w:rsidRDefault="00931872" w:rsidP="003812FE">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المرفقات</w:t>
            </w:r>
          </w:hyperlink>
        </w:p>
      </w:tc>
    </w:tr>
  </w:tbl>
  <w:p w14:paraId="39E46BAA" w14:textId="77777777" w:rsidR="0044345E" w:rsidRPr="00591643" w:rsidRDefault="0044345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70266584" w14:textId="77777777" w:rsidR="0044345E" w:rsidRPr="00591643" w:rsidRDefault="0044345E"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44345E" w:rsidRPr="00C76DF3" w:rsidRDefault="00931872" w:rsidP="00591643">
          <w:pPr>
            <w:pStyle w:val="ProductList-OfferingBody"/>
            <w:ind w:left="-77" w:right="-73"/>
            <w:jc w:val="center"/>
            <w:rPr>
              <w:color w:val="808080" w:themeColor="background1" w:themeShade="80"/>
              <w:sz w:val="14"/>
              <w:szCs w:val="14"/>
            </w:rPr>
          </w:pPr>
          <w:hyperlink w:anchor="جدول المحتويات" w:history="1">
            <w:r w:rsidR="0044345E">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44345E" w:rsidRPr="00C76DF3" w:rsidRDefault="00931872" w:rsidP="00591643">
          <w:pPr>
            <w:pStyle w:val="ProductList-OfferingBody"/>
            <w:ind w:left="-72" w:right="-74"/>
            <w:jc w:val="center"/>
            <w:rPr>
              <w:color w:val="808080" w:themeColor="background1" w:themeShade="80"/>
              <w:sz w:val="14"/>
              <w:szCs w:val="14"/>
            </w:rPr>
          </w:pPr>
          <w:hyperlink w:anchor="مقدمة" w:history="1">
            <w:r w:rsidR="0044345E">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44345E" w:rsidRPr="00C76DF3" w:rsidRDefault="00931872" w:rsidP="003812FE">
          <w:pPr>
            <w:pStyle w:val="ProductList-OfferingBody"/>
            <w:ind w:left="-72" w:right="-75"/>
            <w:jc w:val="center"/>
            <w:rPr>
              <w:color w:val="808080" w:themeColor="background1" w:themeShade="80"/>
              <w:sz w:val="14"/>
              <w:szCs w:val="14"/>
            </w:rPr>
          </w:pPr>
          <w:hyperlink w:anchor="الشروط العامة" w:history="1">
            <w:r w:rsidR="0044345E">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44345E" w:rsidRPr="00C76DF3" w:rsidRDefault="00931872" w:rsidP="00591643">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44345E" w:rsidRPr="00C76DF3" w:rsidRDefault="00931872"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44345E" w:rsidRPr="00C76DF3" w:rsidRDefault="00931872" w:rsidP="003812FE">
          <w:pPr>
            <w:pStyle w:val="ProductList-OfferingBody"/>
            <w:ind w:left="-72" w:right="-76"/>
            <w:jc w:val="center"/>
            <w:rPr>
              <w:color w:val="808080" w:themeColor="background1" w:themeShade="80"/>
              <w:sz w:val="14"/>
              <w:szCs w:val="14"/>
            </w:rPr>
          </w:pPr>
          <w:hyperlink w:anchor="المرفق 1" w:history="1">
            <w:r w:rsidR="0044345E">
              <w:rPr>
                <w:rStyle w:val="Hyperlink"/>
                <w:rFonts w:cs="Times New Roman"/>
                <w:sz w:val="14"/>
                <w:szCs w:val="14"/>
                <w:rtl/>
              </w:rPr>
              <w:t>المرفقات</w:t>
            </w:r>
          </w:hyperlink>
        </w:p>
      </w:tc>
    </w:tr>
  </w:tbl>
  <w:p w14:paraId="513D8BA7" w14:textId="77777777" w:rsidR="0044345E" w:rsidRPr="00591643" w:rsidRDefault="0044345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55B14B80" w14:textId="77777777" w:rsidR="0044345E" w:rsidRPr="00591643" w:rsidRDefault="0044345E"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345E"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44345E" w:rsidRPr="00C76DF3" w:rsidRDefault="00931872" w:rsidP="00591643">
          <w:pPr>
            <w:pStyle w:val="ProductList-OfferingBody"/>
            <w:ind w:left="-77" w:right="-73"/>
            <w:jc w:val="center"/>
            <w:rPr>
              <w:color w:val="808080" w:themeColor="background1" w:themeShade="80"/>
              <w:sz w:val="14"/>
              <w:szCs w:val="14"/>
            </w:rPr>
          </w:pPr>
          <w:hyperlink w:anchor="جدول المحتويات" w:history="1">
            <w:r w:rsidR="0044345E">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44345E" w:rsidRPr="00C76DF3" w:rsidRDefault="004434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44345E" w:rsidRPr="00C76DF3" w:rsidRDefault="00931872" w:rsidP="00591643">
          <w:pPr>
            <w:pStyle w:val="ProductList-OfferingBody"/>
            <w:ind w:left="-72" w:right="-74"/>
            <w:jc w:val="center"/>
            <w:rPr>
              <w:color w:val="808080" w:themeColor="background1" w:themeShade="80"/>
              <w:sz w:val="14"/>
              <w:szCs w:val="14"/>
            </w:rPr>
          </w:pPr>
          <w:hyperlink w:anchor="مقدمة" w:history="1">
            <w:r w:rsidR="0044345E">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44345E" w:rsidRPr="00C76DF3" w:rsidRDefault="004434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44345E" w:rsidRPr="00C76DF3" w:rsidRDefault="00931872" w:rsidP="003812FE">
          <w:pPr>
            <w:pStyle w:val="ProductList-OfferingBody"/>
            <w:ind w:left="-72" w:right="-75"/>
            <w:jc w:val="center"/>
            <w:rPr>
              <w:color w:val="808080" w:themeColor="background1" w:themeShade="80"/>
              <w:sz w:val="14"/>
              <w:szCs w:val="14"/>
            </w:rPr>
          </w:pPr>
          <w:hyperlink w:anchor="الشروط العامة" w:history="1">
            <w:r w:rsidR="0044345E">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44345E" w:rsidRPr="00C76DF3" w:rsidRDefault="004434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44345E" w:rsidRPr="00C76DF3" w:rsidRDefault="00931872" w:rsidP="00591643">
          <w:pPr>
            <w:pStyle w:val="ProductList-OfferingBody"/>
            <w:ind w:left="-72" w:right="-77"/>
            <w:jc w:val="center"/>
            <w:rPr>
              <w:color w:val="808080" w:themeColor="background1" w:themeShade="80"/>
              <w:sz w:val="14"/>
              <w:szCs w:val="14"/>
            </w:rPr>
          </w:pPr>
          <w:hyperlink w:anchor="شروط الخصوصية والأمان" w:history="1">
            <w:r w:rsidR="0044345E">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44345E" w:rsidRPr="00C76DF3" w:rsidRDefault="00931872"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44345E">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44345E" w:rsidRPr="00C76DF3" w:rsidRDefault="004434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44345E" w:rsidRPr="00C76DF3" w:rsidRDefault="00931872" w:rsidP="003812FE">
          <w:pPr>
            <w:pStyle w:val="ProductList-OfferingBody"/>
            <w:ind w:left="-72" w:right="-76"/>
            <w:jc w:val="center"/>
            <w:rPr>
              <w:color w:val="808080" w:themeColor="background1" w:themeShade="80"/>
              <w:sz w:val="14"/>
              <w:szCs w:val="14"/>
            </w:rPr>
          </w:pPr>
          <w:hyperlink w:anchor="المرفق 1" w:history="1">
            <w:r w:rsidR="0044345E">
              <w:rPr>
                <w:rStyle w:val="Hyperlink"/>
                <w:rFonts w:cs="Times New Roman"/>
                <w:sz w:val="14"/>
                <w:szCs w:val="14"/>
                <w:rtl/>
              </w:rPr>
              <w:t>المرفقات</w:t>
            </w:r>
          </w:hyperlink>
        </w:p>
      </w:tc>
    </w:tr>
  </w:tbl>
  <w:p w14:paraId="48786E5D" w14:textId="77777777" w:rsidR="0044345E" w:rsidRPr="00591643" w:rsidRDefault="0044345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62933E1E" w14:textId="77777777" w:rsidR="0044345E" w:rsidRPr="003230EB" w:rsidRDefault="0044345E" w:rsidP="003230E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3735B0B9" w14:textId="77777777" w:rsidR="0044345E" w:rsidRPr="00591643" w:rsidRDefault="0044345E"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132058DE" w14:textId="77777777" w:rsidR="0044345E" w:rsidRPr="00591643" w:rsidRDefault="0044345E" w:rsidP="008500E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44345E"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44345E" w:rsidRPr="00C76DF3" w:rsidRDefault="00931872" w:rsidP="00750321">
          <w:pPr>
            <w:pStyle w:val="ProductList-OfferingBody"/>
            <w:ind w:left="-77" w:right="-73"/>
            <w:jc w:val="center"/>
            <w:rPr>
              <w:color w:val="808080" w:themeColor="background1" w:themeShade="80"/>
              <w:sz w:val="14"/>
              <w:szCs w:val="14"/>
            </w:rPr>
          </w:pPr>
          <w:hyperlink w:anchor="TableofContents" w:history="1">
            <w:r w:rsidR="0044345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44345E" w:rsidRPr="00537667" w:rsidRDefault="0044345E"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44345E" w:rsidRPr="00C76DF3" w:rsidRDefault="00931872" w:rsidP="00750321">
          <w:pPr>
            <w:pStyle w:val="ProductList-OfferingBody"/>
            <w:ind w:left="-72" w:right="-74"/>
            <w:jc w:val="center"/>
            <w:rPr>
              <w:color w:val="808080" w:themeColor="background1" w:themeShade="80"/>
              <w:sz w:val="14"/>
              <w:szCs w:val="14"/>
            </w:rPr>
          </w:pPr>
          <w:hyperlink w:anchor="Introduction" w:history="1">
            <w:r w:rsidR="0044345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44345E" w:rsidRPr="00537667" w:rsidRDefault="0044345E"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44345E" w:rsidRPr="00C76DF3" w:rsidRDefault="00931872" w:rsidP="00750321">
          <w:pPr>
            <w:pStyle w:val="ProductList-OfferingBody"/>
            <w:ind w:left="-72" w:right="-75"/>
            <w:jc w:val="center"/>
            <w:rPr>
              <w:color w:val="808080" w:themeColor="background1" w:themeShade="80"/>
              <w:sz w:val="14"/>
              <w:szCs w:val="14"/>
            </w:rPr>
          </w:pPr>
          <w:hyperlink w:anchor="GeneralTerms" w:history="1">
            <w:r w:rsidR="0044345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44345E" w:rsidRPr="00C76DF3" w:rsidRDefault="00931872" w:rsidP="00750321">
          <w:pPr>
            <w:pStyle w:val="ProductList-OfferingBody"/>
            <w:ind w:left="-72" w:right="-77"/>
            <w:jc w:val="center"/>
            <w:rPr>
              <w:color w:val="808080" w:themeColor="background1" w:themeShade="80"/>
              <w:sz w:val="14"/>
              <w:szCs w:val="14"/>
            </w:rPr>
          </w:pPr>
          <w:hyperlink w:anchor="OnlineServiceSpecificTerms" w:history="1">
            <w:r w:rsidR="0044345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44345E" w:rsidRPr="00537667" w:rsidRDefault="0044345E"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44345E" w:rsidRPr="00C76DF3" w:rsidRDefault="00931872" w:rsidP="00750321">
          <w:pPr>
            <w:pStyle w:val="ProductList-OfferingBody"/>
            <w:ind w:left="-72" w:right="-76"/>
            <w:jc w:val="center"/>
            <w:rPr>
              <w:color w:val="808080" w:themeColor="background1" w:themeShade="80"/>
              <w:sz w:val="14"/>
              <w:szCs w:val="14"/>
            </w:rPr>
          </w:pPr>
          <w:hyperlink w:anchor="Attachment1" w:history="1">
            <w:r w:rsidR="0044345E">
              <w:rPr>
                <w:rStyle w:val="Hyperlink"/>
                <w:sz w:val="14"/>
                <w:szCs w:val="14"/>
                <w:rtl/>
              </w:rPr>
              <w:t>المرفق</w:t>
            </w:r>
          </w:hyperlink>
        </w:p>
      </w:tc>
    </w:tr>
  </w:tbl>
  <w:p w14:paraId="4561A7FC" w14:textId="77777777" w:rsidR="0044345E" w:rsidRPr="0047015F" w:rsidRDefault="0044345E"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C36C27" w14:textId="77777777" w:rsidR="008E5863" w:rsidRDefault="008E5863" w:rsidP="009A573F">
      <w:pPr>
        <w:spacing w:after="0" w:line="240" w:lineRule="auto"/>
      </w:pPr>
      <w:r>
        <w:separator/>
      </w:r>
    </w:p>
  </w:footnote>
  <w:footnote w:type="continuationSeparator" w:id="0">
    <w:p w14:paraId="6EB1DCEE" w14:textId="77777777" w:rsidR="008E5863" w:rsidRDefault="008E5863" w:rsidP="009A573F">
      <w:pPr>
        <w:spacing w:after="0" w:line="240" w:lineRule="auto"/>
      </w:pPr>
      <w:r>
        <w:continuationSeparator/>
      </w:r>
    </w:p>
  </w:footnote>
  <w:footnote w:type="continuationNotice" w:id="1">
    <w:p w14:paraId="1294C456" w14:textId="77777777" w:rsidR="008E5863" w:rsidRDefault="008E586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3B3E56" w14:textId="77777777" w:rsidR="0044345E" w:rsidRDefault="004434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2579D" w14:textId="77777777" w:rsidR="0044345E" w:rsidRDefault="004434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44345E" w:rsidRPr="004D27A6" w:rsidRDefault="004434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44B5D75E" w:rsidR="0044345E" w:rsidRDefault="00931872"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44345E" w:rsidRPr="001A5125">
                  <w:rPr>
                    <w:rFonts w:asciiTheme="minorBidi" w:hAnsiTheme="minorBidi"/>
                    <w:sz w:val="16"/>
                    <w:szCs w:val="16"/>
                    <w:rtl/>
                  </w:rPr>
                  <w:t>شروط الخدمات عبر الإنترنت للترخيص المجمع من</w:t>
                </w:r>
                <w:r w:rsidR="0044345E">
                  <w:rPr>
                    <w:sz w:val="16"/>
                    <w:szCs w:val="16"/>
                    <w:rtl/>
                  </w:rPr>
                  <w:t xml:space="preserve"> </w:t>
                </w:r>
                <w:r w:rsidR="0044345E">
                  <w:rPr>
                    <w:sz w:val="16"/>
                    <w:szCs w:val="16"/>
                  </w:rPr>
                  <w:t>Microsoft</w:t>
                </w:r>
                <w:r w:rsidR="0044345E">
                  <w:rPr>
                    <w:sz w:val="16"/>
                    <w:szCs w:val="16"/>
                    <w:rtl/>
                  </w:rPr>
                  <w:t xml:space="preserve"> (</w:t>
                </w:r>
                <w:proofErr w:type="spellStart"/>
                <w:r w:rsidR="0044345E" w:rsidRPr="0061457A">
                  <w:rPr>
                    <w:rFonts w:ascii="Arial" w:hAnsi="Arial" w:cs="Arial"/>
                    <w:sz w:val="16"/>
                    <w:szCs w:val="16"/>
                  </w:rPr>
                  <w:t>العربية</w:t>
                </w:r>
                <w:proofErr w:type="spellEnd"/>
                <w:r w:rsidR="0044345E" w:rsidRPr="0061457A">
                  <w:rPr>
                    <w:rFonts w:ascii="Arial" w:hAnsi="Arial" w:cs="Arial"/>
                    <w:sz w:val="16"/>
                    <w:szCs w:val="16"/>
                  </w:rPr>
                  <w:t>،</w:t>
                </w:r>
                <w:r w:rsidR="0044345E" w:rsidRPr="00ED4FBB">
                  <w:rPr>
                    <w:rFonts w:ascii="Arial" w:hAnsi="Arial" w:cs="Arial"/>
                    <w:sz w:val="16"/>
                    <w:szCs w:val="16"/>
                  </w:rPr>
                  <w:t xml:space="preserve"> </w:t>
                </w:r>
                <w:proofErr w:type="spellStart"/>
                <w:r w:rsidR="0044345E" w:rsidRPr="00ED4FBB">
                  <w:rPr>
                    <w:rFonts w:ascii="Arial" w:hAnsi="Arial" w:cs="Arial"/>
                    <w:sz w:val="16"/>
                    <w:szCs w:val="16"/>
                  </w:rPr>
                  <w:t>أكتوبر</w:t>
                </w:r>
                <w:proofErr w:type="spellEnd"/>
                <w:r w:rsidR="0044345E" w:rsidRPr="003779DD">
                  <w:rPr>
                    <w:rFonts w:ascii="Arial" w:hAnsi="Arial" w:cs="Arial"/>
                    <w:sz w:val="16"/>
                    <w:szCs w:val="16"/>
                  </w:rPr>
                  <w:t xml:space="preserve"> </w:t>
                </w:r>
                <w:r w:rsidR="0044345E" w:rsidRPr="00FB5449">
                  <w:rPr>
                    <w:rFonts w:ascii="Arial" w:hAnsi="Arial" w:cs="Arial"/>
                    <w:sz w:val="16"/>
                    <w:szCs w:val="16"/>
                  </w:rPr>
                  <w:t>2020</w:t>
                </w:r>
                <w:r w:rsidR="0044345E" w:rsidRPr="00C82A3D">
                  <w:rPr>
                    <w:sz w:val="16"/>
                    <w:szCs w:val="16"/>
                    <w:rtl/>
                  </w:rPr>
                  <w:t>)</w:t>
                </w:r>
                <w:r w:rsidR="0044345E">
                  <w:rPr>
                    <w:rFonts w:cs="Arial"/>
                    <w:color w:val="404040" w:themeColor="text1" w:themeTint="BF"/>
                    <w:sz w:val="16"/>
                    <w:szCs w:val="16"/>
                    <w:rtl/>
                  </w:rPr>
                  <w:t xml:space="preserve">  </w:t>
                </w:r>
              </w:sdtContent>
            </w:sdt>
          </w:sdtContent>
        </w:sdt>
      </w:p>
      <w:p w14:paraId="5B87B4F9" w14:textId="167AD1B6" w:rsidR="0044345E" w:rsidRPr="003010F5" w:rsidRDefault="0044345E"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4EF05BFE" w:rsidR="0044345E" w:rsidRDefault="00931872"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44345E" w:rsidRPr="001A5125">
                  <w:rPr>
                    <w:rFonts w:asciiTheme="minorBidi" w:hAnsiTheme="minorBidi"/>
                    <w:sz w:val="16"/>
                    <w:szCs w:val="16"/>
                    <w:rtl/>
                  </w:rPr>
                  <w:t>شروط الخدمات عبر الإنترنت للترخيص المجمع من</w:t>
                </w:r>
                <w:r w:rsidR="0044345E">
                  <w:rPr>
                    <w:sz w:val="16"/>
                    <w:szCs w:val="16"/>
                    <w:rtl/>
                  </w:rPr>
                  <w:t xml:space="preserve"> </w:t>
                </w:r>
                <w:r w:rsidR="0044345E">
                  <w:rPr>
                    <w:sz w:val="16"/>
                    <w:szCs w:val="16"/>
                  </w:rPr>
                  <w:t>Microsoft</w:t>
                </w:r>
                <w:r w:rsidR="0044345E">
                  <w:rPr>
                    <w:sz w:val="16"/>
                    <w:szCs w:val="16"/>
                    <w:rtl/>
                  </w:rPr>
                  <w:t xml:space="preserve"> (</w:t>
                </w:r>
                <w:proofErr w:type="spellStart"/>
                <w:r w:rsidR="0044345E" w:rsidRPr="0061457A">
                  <w:rPr>
                    <w:rFonts w:ascii="Arial" w:hAnsi="Arial" w:cs="Arial"/>
                    <w:sz w:val="16"/>
                    <w:szCs w:val="16"/>
                  </w:rPr>
                  <w:t>العربية</w:t>
                </w:r>
                <w:proofErr w:type="spellEnd"/>
                <w:r w:rsidR="0044345E" w:rsidRPr="0061457A">
                  <w:rPr>
                    <w:rFonts w:ascii="Arial" w:hAnsi="Arial" w:cs="Arial"/>
                    <w:sz w:val="16"/>
                    <w:szCs w:val="16"/>
                  </w:rPr>
                  <w:t>،</w:t>
                </w:r>
                <w:r w:rsidR="0044345E" w:rsidRPr="00ED4FBB">
                  <w:rPr>
                    <w:rFonts w:ascii="Arial" w:hAnsi="Arial" w:cs="Arial"/>
                    <w:sz w:val="16"/>
                    <w:szCs w:val="16"/>
                  </w:rPr>
                  <w:t xml:space="preserve"> </w:t>
                </w:r>
                <w:proofErr w:type="spellStart"/>
                <w:r w:rsidR="0044345E" w:rsidRPr="00ED4FBB">
                  <w:rPr>
                    <w:rFonts w:ascii="Arial" w:hAnsi="Arial" w:cs="Arial"/>
                    <w:sz w:val="16"/>
                    <w:szCs w:val="16"/>
                  </w:rPr>
                  <w:t>أكتوبر</w:t>
                </w:r>
                <w:proofErr w:type="spellEnd"/>
                <w:r w:rsidR="0044345E" w:rsidRPr="003779DD">
                  <w:rPr>
                    <w:rFonts w:ascii="Arial" w:hAnsi="Arial" w:cs="Arial"/>
                    <w:sz w:val="16"/>
                    <w:szCs w:val="16"/>
                  </w:rPr>
                  <w:t xml:space="preserve"> </w:t>
                </w:r>
                <w:r w:rsidR="0044345E" w:rsidRPr="00FB5449">
                  <w:rPr>
                    <w:rFonts w:ascii="Arial" w:hAnsi="Arial" w:cs="Arial"/>
                    <w:sz w:val="16"/>
                    <w:szCs w:val="16"/>
                  </w:rPr>
                  <w:t>2020</w:t>
                </w:r>
                <w:r w:rsidR="0044345E" w:rsidRPr="00C82A3D">
                  <w:rPr>
                    <w:sz w:val="16"/>
                    <w:szCs w:val="16"/>
                    <w:rtl/>
                  </w:rPr>
                  <w:t>)</w:t>
                </w:r>
                <w:r w:rsidR="0044345E">
                  <w:rPr>
                    <w:rFonts w:cs="Arial"/>
                    <w:color w:val="404040" w:themeColor="text1" w:themeTint="BF"/>
                    <w:sz w:val="16"/>
                    <w:szCs w:val="16"/>
                    <w:rtl/>
                  </w:rPr>
                  <w:t xml:space="preserve">  </w:t>
                </w:r>
              </w:sdtContent>
            </w:sdt>
          </w:sdtContent>
        </w:sdt>
      </w:p>
      <w:p w14:paraId="2A3F9A92" w14:textId="42331D64" w:rsidR="0044345E" w:rsidRPr="003010F5" w:rsidRDefault="0044345E"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44345E" w:rsidRPr="003010F5" w:rsidRDefault="0044345E"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7EF08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ocumentProtection w:edit="readOnly" w:formatting="1" w:enforcement="1" w:cryptProviderType="rsaAES" w:cryptAlgorithmClass="hash" w:cryptAlgorithmType="typeAny" w:cryptAlgorithmSid="14" w:cryptSpinCount="100000" w:hash="qhze590OKpFOltqBo1JnEQbVcPNFG5qIM5LpTZh/VEQNUN//Ul0QDtvtqjPdFisvxQrh3PVHiD67x5jamtNx+g==" w:salt="YuIn698ks4fPjDhgn3ZOE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5D1"/>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C4545"/>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11C1"/>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13DA"/>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1943"/>
    <w:rsid w:val="002D3658"/>
    <w:rsid w:val="002D4542"/>
    <w:rsid w:val="002D666E"/>
    <w:rsid w:val="002D66E8"/>
    <w:rsid w:val="002D77A2"/>
    <w:rsid w:val="002D7FDC"/>
    <w:rsid w:val="002E028F"/>
    <w:rsid w:val="002E06FF"/>
    <w:rsid w:val="002E0F51"/>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7D0"/>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2BA5"/>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779DD"/>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217B"/>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251C0"/>
    <w:rsid w:val="00430C94"/>
    <w:rsid w:val="00432379"/>
    <w:rsid w:val="00434703"/>
    <w:rsid w:val="004347EB"/>
    <w:rsid w:val="0043598B"/>
    <w:rsid w:val="0043641C"/>
    <w:rsid w:val="0043674F"/>
    <w:rsid w:val="00440CC7"/>
    <w:rsid w:val="00442B9A"/>
    <w:rsid w:val="0044345E"/>
    <w:rsid w:val="00445461"/>
    <w:rsid w:val="004456F3"/>
    <w:rsid w:val="00445F89"/>
    <w:rsid w:val="00446783"/>
    <w:rsid w:val="00447F7F"/>
    <w:rsid w:val="004502AC"/>
    <w:rsid w:val="0045030D"/>
    <w:rsid w:val="00450B39"/>
    <w:rsid w:val="00450BEA"/>
    <w:rsid w:val="00450EF0"/>
    <w:rsid w:val="00452717"/>
    <w:rsid w:val="00453E98"/>
    <w:rsid w:val="00455F14"/>
    <w:rsid w:val="00456898"/>
    <w:rsid w:val="004605BC"/>
    <w:rsid w:val="00460BEB"/>
    <w:rsid w:val="00461F02"/>
    <w:rsid w:val="00462987"/>
    <w:rsid w:val="00462C59"/>
    <w:rsid w:val="00463CC3"/>
    <w:rsid w:val="0046457A"/>
    <w:rsid w:val="0046528F"/>
    <w:rsid w:val="00465569"/>
    <w:rsid w:val="00466857"/>
    <w:rsid w:val="00467C95"/>
    <w:rsid w:val="00467DE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51F"/>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668"/>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57A"/>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377"/>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C0"/>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9C7"/>
    <w:rsid w:val="00827B1F"/>
    <w:rsid w:val="00830432"/>
    <w:rsid w:val="00830CA5"/>
    <w:rsid w:val="00831AA7"/>
    <w:rsid w:val="00833EE1"/>
    <w:rsid w:val="0083500E"/>
    <w:rsid w:val="0083545F"/>
    <w:rsid w:val="0083582D"/>
    <w:rsid w:val="0083610B"/>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5863"/>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1872"/>
    <w:rsid w:val="009329E7"/>
    <w:rsid w:val="00934B9C"/>
    <w:rsid w:val="009377C8"/>
    <w:rsid w:val="0094074C"/>
    <w:rsid w:val="009427A1"/>
    <w:rsid w:val="00942905"/>
    <w:rsid w:val="00943761"/>
    <w:rsid w:val="009446CB"/>
    <w:rsid w:val="00944F89"/>
    <w:rsid w:val="00945464"/>
    <w:rsid w:val="009523F8"/>
    <w:rsid w:val="00952737"/>
    <w:rsid w:val="0095438F"/>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297"/>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052"/>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0DBD"/>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1D02"/>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BD3"/>
    <w:rsid w:val="00C83E40"/>
    <w:rsid w:val="00C86469"/>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60"/>
    <w:rsid w:val="00D63A71"/>
    <w:rsid w:val="00D65DA3"/>
    <w:rsid w:val="00D672AD"/>
    <w:rsid w:val="00D67331"/>
    <w:rsid w:val="00D67524"/>
    <w:rsid w:val="00D67904"/>
    <w:rsid w:val="00D67A4B"/>
    <w:rsid w:val="00D67E11"/>
    <w:rsid w:val="00D70B5E"/>
    <w:rsid w:val="00D7211C"/>
    <w:rsid w:val="00D7355D"/>
    <w:rsid w:val="00D73EC5"/>
    <w:rsid w:val="00D7478E"/>
    <w:rsid w:val="00D77051"/>
    <w:rsid w:val="00D774AD"/>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4056"/>
    <w:rsid w:val="00ED4FBB"/>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589"/>
    <w:rsid w:val="00F9064F"/>
    <w:rsid w:val="00F910AC"/>
    <w:rsid w:val="00F91BE4"/>
    <w:rsid w:val="00F91D0D"/>
    <w:rsid w:val="00F944EC"/>
    <w:rsid w:val="00F94EE1"/>
    <w:rsid w:val="00F97607"/>
    <w:rsid w:val="00FA00BF"/>
    <w:rsid w:val="00FA0435"/>
    <w:rsid w:val="00FA18B4"/>
    <w:rsid w:val="00FA2596"/>
    <w:rsid w:val="00FA2EE5"/>
    <w:rsid w:val="00FA2FDF"/>
    <w:rsid w:val="00FA3C76"/>
    <w:rsid w:val="00FA691A"/>
    <w:rsid w:val="00FA6E9B"/>
    <w:rsid w:val="00FA7049"/>
    <w:rsid w:val="00FA74B2"/>
    <w:rsid w:val="00FB1558"/>
    <w:rsid w:val="00FB1B83"/>
    <w:rsid w:val="00FB1ECC"/>
    <w:rsid w:val="00FB5449"/>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347"/>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 w:type="paragraph" w:customStyle="1" w:styleId="ProductList-TableBody">
    <w:name w:val="Product List - Table Body"/>
    <w:basedOn w:val="Normal"/>
    <w:qFormat/>
    <w:rsid w:val="00FE3347"/>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FB5449"/>
  </w:style>
  <w:style w:type="character" w:customStyle="1" w:styleId="eop">
    <w:name w:val="eop"/>
    <w:basedOn w:val="DefaultParagraphFont"/>
    <w:rsid w:val="00FB5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go.microsoft.com/?linkid=9839207"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eader" Target="header5.xml"/><Relationship Id="rId11" Type="http://schemas.openxmlformats.org/officeDocument/2006/relationships/footer" Target="footer2.xml"/><Relationship Id="rId32" Type="http://schemas.openxmlformats.org/officeDocument/2006/relationships/footer" Target="footer10.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hyperlink" Target="http://go.microsoft.com/?linkid=9839206" TargetMode="External"/><Relationship Id="rId74" Type="http://schemas.openxmlformats.org/officeDocument/2006/relationships/footer" Target="footer20.xml"/><Relationship Id="rId79" Type="http://schemas.openxmlformats.org/officeDocument/2006/relationships/footer" Target="footer23.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6"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footer" Target="footer24.xml"/><Relationship Id="rId85" Type="http://schemas.openxmlformats.org/officeDocument/2006/relationships/footer" Target="footer27.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go.microsoft.com/fwlink/?LinkId=521839" TargetMode="External"/><Relationship Id="rId59" Type="http://schemas.openxmlformats.org/officeDocument/2006/relationships/hyperlink" Target="file:///C:\Users\becky\AppData\Local\Temp\Temp1_ARA.zip\Buildback%20for%20OST%20%2034%20lang%20%202-12-20.docx" TargetMode="External"/><Relationship Id="rId67" Type="http://schemas.openxmlformats.org/officeDocument/2006/relationships/footer" Target="footer17.xml"/><Relationship Id="rId103"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18.xml"/><Relationship Id="rId75" Type="http://schemas.openxmlformats.org/officeDocument/2006/relationships/footer" Target="footer21.xml"/><Relationship Id="rId83" Type="http://schemas.openxmlformats.org/officeDocument/2006/relationships/hyperlink" Target="https://go.microsoft.com/fwlink/?linkid=868812" TargetMode="External"/><Relationship Id="rId88" Type="http://schemas.openxmlformats.org/officeDocument/2006/relationships/footer" Target="footer30.xm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azure.microsoft.com/services/" TargetMode="External"/><Relationship Id="rId49" Type="http://schemas.openxmlformats.org/officeDocument/2006/relationships/footer" Target="footer11.xml"/><Relationship Id="rId57" Type="http://schemas.openxmlformats.org/officeDocument/2006/relationships/footer" Target="footer15.xml"/><Relationship Id="rId10" Type="http://schemas.openxmlformats.org/officeDocument/2006/relationships/footer" Target="footer1.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521839" TargetMode="External"/><Relationship Id="rId81" Type="http://schemas.openxmlformats.org/officeDocument/2006/relationships/footer" Target="footer25.xml"/><Relationship Id="rId86" Type="http://schemas.openxmlformats.org/officeDocument/2006/relationships/footer" Target="footer28.xml"/><Relationship Id="rId94" Type="http://schemas.openxmlformats.org/officeDocument/2006/relationships/footer" Target="footer31.xml"/><Relationship Id="rId99" Type="http://schemas.openxmlformats.org/officeDocument/2006/relationships/footer" Target="footer33.xml"/><Relationship Id="rId101" Type="http://schemas.openxmlformats.org/officeDocument/2006/relationships/footer" Target="footer34.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microsoft.com/licensing/contracts"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footer" Target="footer12.xml"/><Relationship Id="rId55" Type="http://schemas.openxmlformats.org/officeDocument/2006/relationships/footer" Target="footer14.xml"/><Relationship Id="rId76" Type="http://schemas.openxmlformats.org/officeDocument/2006/relationships/footer" Target="footer22.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footer" Target="footer16.xml"/><Relationship Id="rId87" Type="http://schemas.openxmlformats.org/officeDocument/2006/relationships/footer" Target="footer29.xml"/><Relationship Id="rId61" Type="http://schemas.openxmlformats.org/officeDocument/2006/relationships/hyperlink" Target="http://go.microsoft.com/?linkid=9839207" TargetMode="External"/><Relationship Id="rId82" Type="http://schemas.openxmlformats.org/officeDocument/2006/relationships/footer" Target="footer26.xml"/><Relationship Id="rId19" Type="http://schemas.openxmlformats.org/officeDocument/2006/relationships/hyperlink" Target="http://go.microsoft.com/?linkid=9840733" TargetMode="External"/><Relationship Id="rId14" Type="http://schemas.openxmlformats.org/officeDocument/2006/relationships/header" Target="head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hyperlink" Target="https://aka.ms/bingmapsplatformapistou" TargetMode="External"/><Relationship Id="rId100"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hyperlink" Target="https://www.linkedin.com/legal/preview/user-agreement" TargetMode="External"/><Relationship Id="rId72" Type="http://schemas.openxmlformats.org/officeDocument/2006/relationships/hyperlink" Target="https://aka.ms/bingmapsplatformapistou" TargetMode="External"/><Relationship Id="rId93" Type="http://schemas.openxmlformats.org/officeDocument/2006/relationships/hyperlink" Target="https://go.microsoft.com/fwlink/?LinkId=521839" TargetMode="External"/><Relationship Id="rId98" Type="http://schemas.openxmlformats.org/officeDocument/2006/relationships/footer" Target="footer32.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4FAB8-40D7-44FE-9305-B1296BC3B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20361</Words>
  <Characters>116064</Characters>
  <Application>Microsoft Office Word</Application>
  <DocSecurity>8</DocSecurity>
  <Lines>967</Lines>
  <Paragraphs>272</Paragraphs>
  <ScaleCrop>false</ScaleCrop>
  <Company/>
  <LinksUpToDate>false</LinksUpToDate>
  <CharactersWithSpaces>136153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2020-09-30T16:41:00Z</dcterms:created>
  <dcterms:modified xsi:type="dcterms:W3CDTF">2020-09-30T16:41:00Z</dcterms:modified>
</cp:coreProperties>
</file>