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1B436949"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70FF3" w:rsidRPr="00E70FF3">
        <w:rPr>
          <w:rFonts w:asciiTheme="majorHAnsi" w:hAnsiTheme="majorHAnsi"/>
          <w:color w:val="FFFFFF" w:themeColor="background1"/>
          <w:sz w:val="72"/>
          <w:szCs w:val="72"/>
        </w:rPr>
        <w:t>януари</w:t>
      </w:r>
      <w:r w:rsidR="00543897">
        <w:rPr>
          <w:rFonts w:asciiTheme="majorHAnsi" w:hAnsiTheme="majorHAnsi"/>
          <w:color w:val="FFFFFF" w:themeColor="background1"/>
          <w:sz w:val="72"/>
          <w:szCs w:val="72"/>
        </w:rPr>
        <w:t xml:space="preserve"> 202</w:t>
      </w:r>
      <w:r w:rsidR="00E70FF3">
        <w:rPr>
          <w:rFonts w:asciiTheme="majorHAnsi" w:hAnsiTheme="majorHAnsi"/>
          <w:color w:val="FFFFFF" w:themeColor="background1"/>
          <w:sz w:val="72"/>
          <w:szCs w:val="72"/>
          <w:lang w:val="en-US"/>
        </w:rPr>
        <w:t>1</w:t>
      </w:r>
      <w:r w:rsidR="00543897">
        <w:rPr>
          <w:rFonts w:asciiTheme="majorHAnsi" w:hAnsiTheme="majorHAnsi"/>
          <w:color w:val="FFFFFF" w:themeColor="background1"/>
          <w:sz w:val="72"/>
          <w:szCs w:val="72"/>
        </w:rPr>
        <w:t xml:space="preserve">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1BDC0433" w14:textId="6E6F34DD" w:rsidR="00592AAA"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60050974" w:history="1">
        <w:r w:rsidR="00592AAA" w:rsidRPr="00770A89">
          <w:rPr>
            <w:rStyle w:val="Hyperlink"/>
            <w:noProof/>
          </w:rPr>
          <w:t>Въведение</w:t>
        </w:r>
        <w:r w:rsidR="00592AAA">
          <w:rPr>
            <w:noProof/>
            <w:webHidden/>
          </w:rPr>
          <w:tab/>
        </w:r>
        <w:r w:rsidR="00592AAA">
          <w:rPr>
            <w:noProof/>
            <w:webHidden/>
          </w:rPr>
          <w:fldChar w:fldCharType="begin"/>
        </w:r>
        <w:r w:rsidR="00592AAA">
          <w:rPr>
            <w:noProof/>
            <w:webHidden/>
          </w:rPr>
          <w:instrText xml:space="preserve"> PAGEREF _Toc60050974 \h </w:instrText>
        </w:r>
        <w:r w:rsidR="00592AAA">
          <w:rPr>
            <w:noProof/>
            <w:webHidden/>
          </w:rPr>
        </w:r>
        <w:r w:rsidR="00592AAA">
          <w:rPr>
            <w:noProof/>
            <w:webHidden/>
          </w:rPr>
          <w:fldChar w:fldCharType="separate"/>
        </w:r>
        <w:r w:rsidR="00592AAA">
          <w:rPr>
            <w:noProof/>
            <w:webHidden/>
          </w:rPr>
          <w:t>3</w:t>
        </w:r>
        <w:r w:rsidR="00592AAA">
          <w:rPr>
            <w:noProof/>
            <w:webHidden/>
          </w:rPr>
          <w:fldChar w:fldCharType="end"/>
        </w:r>
      </w:hyperlink>
    </w:p>
    <w:p w14:paraId="6299EA46" w14:textId="6BEEFA01" w:rsidR="00592AAA" w:rsidRDefault="00592AAA">
      <w:pPr>
        <w:pStyle w:val="TOC5"/>
        <w:tabs>
          <w:tab w:val="right" w:leader="dot" w:pos="5030"/>
        </w:tabs>
        <w:rPr>
          <w:rFonts w:eastAsiaTheme="minorEastAsia"/>
          <w:noProof/>
          <w:sz w:val="22"/>
          <w:lang w:val="en-US" w:eastAsia="en-US" w:bidi="ar-SA"/>
        </w:rPr>
      </w:pPr>
      <w:hyperlink w:anchor="_Toc60050975" w:history="1">
        <w:r w:rsidRPr="00770A89">
          <w:rPr>
            <w:rStyle w:val="Hyperlink"/>
            <w:noProof/>
          </w:rPr>
          <w:t>Споразумения за Ниво на услуги</w:t>
        </w:r>
        <w:r>
          <w:rPr>
            <w:noProof/>
            <w:webHidden/>
          </w:rPr>
          <w:tab/>
        </w:r>
        <w:r>
          <w:rPr>
            <w:noProof/>
            <w:webHidden/>
          </w:rPr>
          <w:fldChar w:fldCharType="begin"/>
        </w:r>
        <w:r>
          <w:rPr>
            <w:noProof/>
            <w:webHidden/>
          </w:rPr>
          <w:instrText xml:space="preserve"> PAGEREF _Toc60050975 \h </w:instrText>
        </w:r>
        <w:r>
          <w:rPr>
            <w:noProof/>
            <w:webHidden/>
          </w:rPr>
        </w:r>
        <w:r>
          <w:rPr>
            <w:noProof/>
            <w:webHidden/>
          </w:rPr>
          <w:fldChar w:fldCharType="separate"/>
        </w:r>
        <w:r>
          <w:rPr>
            <w:noProof/>
            <w:webHidden/>
          </w:rPr>
          <w:t>3</w:t>
        </w:r>
        <w:r>
          <w:rPr>
            <w:noProof/>
            <w:webHidden/>
          </w:rPr>
          <w:fldChar w:fldCharType="end"/>
        </w:r>
      </w:hyperlink>
    </w:p>
    <w:p w14:paraId="45BD5FCA" w14:textId="269032C2" w:rsidR="00592AAA" w:rsidRDefault="00592AAA">
      <w:pPr>
        <w:pStyle w:val="TOC5"/>
        <w:tabs>
          <w:tab w:val="right" w:leader="dot" w:pos="5030"/>
        </w:tabs>
        <w:rPr>
          <w:rFonts w:eastAsiaTheme="minorEastAsia"/>
          <w:noProof/>
          <w:sz w:val="22"/>
          <w:lang w:val="en-US" w:eastAsia="en-US" w:bidi="ar-SA"/>
        </w:rPr>
      </w:pPr>
      <w:hyperlink w:anchor="_Toc60050976" w:history="1">
        <w:r w:rsidRPr="00770A89">
          <w:rPr>
            <w:rStyle w:val="Hyperlink"/>
            <w:noProof/>
          </w:rPr>
          <w:t>Приложими условия и актуализации за Онлайн услуги</w:t>
        </w:r>
        <w:r>
          <w:rPr>
            <w:noProof/>
            <w:webHidden/>
          </w:rPr>
          <w:tab/>
        </w:r>
        <w:r>
          <w:rPr>
            <w:noProof/>
            <w:webHidden/>
          </w:rPr>
          <w:fldChar w:fldCharType="begin"/>
        </w:r>
        <w:r>
          <w:rPr>
            <w:noProof/>
            <w:webHidden/>
          </w:rPr>
          <w:instrText xml:space="preserve"> PAGEREF _Toc60050976 \h </w:instrText>
        </w:r>
        <w:r>
          <w:rPr>
            <w:noProof/>
            <w:webHidden/>
          </w:rPr>
        </w:r>
        <w:r>
          <w:rPr>
            <w:noProof/>
            <w:webHidden/>
          </w:rPr>
          <w:fldChar w:fldCharType="separate"/>
        </w:r>
        <w:r>
          <w:rPr>
            <w:noProof/>
            <w:webHidden/>
          </w:rPr>
          <w:t>3</w:t>
        </w:r>
        <w:r>
          <w:rPr>
            <w:noProof/>
            <w:webHidden/>
          </w:rPr>
          <w:fldChar w:fldCharType="end"/>
        </w:r>
      </w:hyperlink>
    </w:p>
    <w:p w14:paraId="0D10927E" w14:textId="07D4596C" w:rsidR="00592AAA" w:rsidRDefault="00592AAA">
      <w:pPr>
        <w:pStyle w:val="TOC5"/>
        <w:tabs>
          <w:tab w:val="right" w:leader="dot" w:pos="5030"/>
        </w:tabs>
        <w:rPr>
          <w:rFonts w:eastAsiaTheme="minorEastAsia"/>
          <w:noProof/>
          <w:sz w:val="22"/>
          <w:lang w:val="en-US" w:eastAsia="en-US" w:bidi="ar-SA"/>
        </w:rPr>
      </w:pPr>
      <w:hyperlink w:anchor="_Toc60050977" w:history="1">
        <w:r w:rsidRPr="00770A89">
          <w:rPr>
            <w:rStyle w:val="Hyperlink"/>
            <w:noProof/>
          </w:rPr>
          <w:t>Електронни известия</w:t>
        </w:r>
        <w:r>
          <w:rPr>
            <w:noProof/>
            <w:webHidden/>
          </w:rPr>
          <w:tab/>
        </w:r>
        <w:r>
          <w:rPr>
            <w:noProof/>
            <w:webHidden/>
          </w:rPr>
          <w:fldChar w:fldCharType="begin"/>
        </w:r>
        <w:r>
          <w:rPr>
            <w:noProof/>
            <w:webHidden/>
          </w:rPr>
          <w:instrText xml:space="preserve"> PAGEREF _Toc60050977 \h </w:instrText>
        </w:r>
        <w:r>
          <w:rPr>
            <w:noProof/>
            <w:webHidden/>
          </w:rPr>
        </w:r>
        <w:r>
          <w:rPr>
            <w:noProof/>
            <w:webHidden/>
          </w:rPr>
          <w:fldChar w:fldCharType="separate"/>
        </w:r>
        <w:r>
          <w:rPr>
            <w:noProof/>
            <w:webHidden/>
          </w:rPr>
          <w:t>3</w:t>
        </w:r>
        <w:r>
          <w:rPr>
            <w:noProof/>
            <w:webHidden/>
          </w:rPr>
          <w:fldChar w:fldCharType="end"/>
        </w:r>
      </w:hyperlink>
    </w:p>
    <w:p w14:paraId="4FD09189" w14:textId="482007EF" w:rsidR="00592AAA" w:rsidRDefault="00592AAA">
      <w:pPr>
        <w:pStyle w:val="TOC5"/>
        <w:tabs>
          <w:tab w:val="right" w:leader="dot" w:pos="5030"/>
        </w:tabs>
        <w:rPr>
          <w:rFonts w:eastAsiaTheme="minorEastAsia"/>
          <w:noProof/>
          <w:sz w:val="22"/>
          <w:lang w:val="en-US" w:eastAsia="en-US" w:bidi="ar-SA"/>
        </w:rPr>
      </w:pPr>
      <w:hyperlink w:anchor="_Toc60050978" w:history="1">
        <w:r w:rsidRPr="00770A89">
          <w:rPr>
            <w:rStyle w:val="Hyperlink"/>
            <w:noProof/>
          </w:rPr>
          <w:t>Предишни версии</w:t>
        </w:r>
        <w:r>
          <w:rPr>
            <w:noProof/>
            <w:webHidden/>
          </w:rPr>
          <w:tab/>
        </w:r>
        <w:r>
          <w:rPr>
            <w:noProof/>
            <w:webHidden/>
          </w:rPr>
          <w:fldChar w:fldCharType="begin"/>
        </w:r>
        <w:r>
          <w:rPr>
            <w:noProof/>
            <w:webHidden/>
          </w:rPr>
          <w:instrText xml:space="preserve"> PAGEREF _Toc60050978 \h </w:instrText>
        </w:r>
        <w:r>
          <w:rPr>
            <w:noProof/>
            <w:webHidden/>
          </w:rPr>
        </w:r>
        <w:r>
          <w:rPr>
            <w:noProof/>
            <w:webHidden/>
          </w:rPr>
          <w:fldChar w:fldCharType="separate"/>
        </w:r>
        <w:r>
          <w:rPr>
            <w:noProof/>
            <w:webHidden/>
          </w:rPr>
          <w:t>3</w:t>
        </w:r>
        <w:r>
          <w:rPr>
            <w:noProof/>
            <w:webHidden/>
          </w:rPr>
          <w:fldChar w:fldCharType="end"/>
        </w:r>
      </w:hyperlink>
    </w:p>
    <w:p w14:paraId="0F6C2397" w14:textId="2317D5FF" w:rsidR="00592AAA" w:rsidRDefault="00592AAA">
      <w:pPr>
        <w:pStyle w:val="TOC1"/>
        <w:tabs>
          <w:tab w:val="right" w:leader="dot" w:pos="5030"/>
        </w:tabs>
        <w:rPr>
          <w:rFonts w:eastAsiaTheme="minorEastAsia"/>
          <w:b w:val="0"/>
          <w:caps w:val="0"/>
          <w:noProof/>
          <w:sz w:val="22"/>
          <w:lang w:val="en-US" w:eastAsia="en-US" w:bidi="ar-SA"/>
        </w:rPr>
      </w:pPr>
      <w:hyperlink w:anchor="_Toc60050979" w:history="1">
        <w:r w:rsidRPr="00770A89">
          <w:rPr>
            <w:rStyle w:val="Hyperlink"/>
            <w:noProof/>
          </w:rPr>
          <w:t>Определения</w:t>
        </w:r>
        <w:r>
          <w:rPr>
            <w:noProof/>
            <w:webHidden/>
          </w:rPr>
          <w:tab/>
        </w:r>
        <w:r>
          <w:rPr>
            <w:noProof/>
            <w:webHidden/>
          </w:rPr>
          <w:fldChar w:fldCharType="begin"/>
        </w:r>
        <w:r>
          <w:rPr>
            <w:noProof/>
            <w:webHidden/>
          </w:rPr>
          <w:instrText xml:space="preserve"> PAGEREF _Toc60050979 \h </w:instrText>
        </w:r>
        <w:r>
          <w:rPr>
            <w:noProof/>
            <w:webHidden/>
          </w:rPr>
        </w:r>
        <w:r>
          <w:rPr>
            <w:noProof/>
            <w:webHidden/>
          </w:rPr>
          <w:fldChar w:fldCharType="separate"/>
        </w:r>
        <w:r>
          <w:rPr>
            <w:noProof/>
            <w:webHidden/>
          </w:rPr>
          <w:t>4</w:t>
        </w:r>
        <w:r>
          <w:rPr>
            <w:noProof/>
            <w:webHidden/>
          </w:rPr>
          <w:fldChar w:fldCharType="end"/>
        </w:r>
      </w:hyperlink>
    </w:p>
    <w:p w14:paraId="429E2422" w14:textId="382C31AF" w:rsidR="00592AAA" w:rsidRDefault="00592AAA">
      <w:pPr>
        <w:pStyle w:val="TOC1"/>
        <w:tabs>
          <w:tab w:val="right" w:leader="dot" w:pos="5030"/>
        </w:tabs>
        <w:rPr>
          <w:rFonts w:eastAsiaTheme="minorEastAsia"/>
          <w:b w:val="0"/>
          <w:caps w:val="0"/>
          <w:noProof/>
          <w:sz w:val="22"/>
          <w:lang w:val="en-US" w:eastAsia="en-US" w:bidi="ar-SA"/>
        </w:rPr>
      </w:pPr>
      <w:hyperlink w:anchor="_Toc60050980" w:history="1">
        <w:r w:rsidRPr="00770A89">
          <w:rPr>
            <w:rStyle w:val="Hyperlink"/>
            <w:noProof/>
          </w:rPr>
          <w:t>Общи условия</w:t>
        </w:r>
        <w:r>
          <w:rPr>
            <w:noProof/>
            <w:webHidden/>
          </w:rPr>
          <w:tab/>
        </w:r>
        <w:r>
          <w:rPr>
            <w:noProof/>
            <w:webHidden/>
          </w:rPr>
          <w:fldChar w:fldCharType="begin"/>
        </w:r>
        <w:r>
          <w:rPr>
            <w:noProof/>
            <w:webHidden/>
          </w:rPr>
          <w:instrText xml:space="preserve"> PAGEREF _Toc60050980 \h </w:instrText>
        </w:r>
        <w:r>
          <w:rPr>
            <w:noProof/>
            <w:webHidden/>
          </w:rPr>
        </w:r>
        <w:r>
          <w:rPr>
            <w:noProof/>
            <w:webHidden/>
          </w:rPr>
          <w:fldChar w:fldCharType="separate"/>
        </w:r>
        <w:r>
          <w:rPr>
            <w:noProof/>
            <w:webHidden/>
          </w:rPr>
          <w:t>6</w:t>
        </w:r>
        <w:r>
          <w:rPr>
            <w:noProof/>
            <w:webHidden/>
          </w:rPr>
          <w:fldChar w:fldCharType="end"/>
        </w:r>
      </w:hyperlink>
    </w:p>
    <w:p w14:paraId="47DD02BE" w14:textId="07960ED3" w:rsidR="00592AAA" w:rsidRDefault="00592AAA">
      <w:pPr>
        <w:pStyle w:val="TOC5"/>
        <w:tabs>
          <w:tab w:val="right" w:leader="dot" w:pos="5030"/>
        </w:tabs>
        <w:rPr>
          <w:rFonts w:eastAsiaTheme="minorEastAsia"/>
          <w:noProof/>
          <w:sz w:val="22"/>
          <w:lang w:val="en-US" w:eastAsia="en-US" w:bidi="ar-SA"/>
        </w:rPr>
      </w:pPr>
      <w:hyperlink w:anchor="_Toc60050981" w:history="1">
        <w:r w:rsidRPr="00770A89">
          <w:rPr>
            <w:rStyle w:val="Hyperlink"/>
            <w:noProof/>
          </w:rPr>
          <w:t>Лицензиране на Онлайн услугите</w:t>
        </w:r>
        <w:r>
          <w:rPr>
            <w:noProof/>
            <w:webHidden/>
          </w:rPr>
          <w:tab/>
        </w:r>
        <w:r>
          <w:rPr>
            <w:noProof/>
            <w:webHidden/>
          </w:rPr>
          <w:fldChar w:fldCharType="begin"/>
        </w:r>
        <w:r>
          <w:rPr>
            <w:noProof/>
            <w:webHidden/>
          </w:rPr>
          <w:instrText xml:space="preserve"> PAGEREF _Toc60050981 \h </w:instrText>
        </w:r>
        <w:r>
          <w:rPr>
            <w:noProof/>
            <w:webHidden/>
          </w:rPr>
        </w:r>
        <w:r>
          <w:rPr>
            <w:noProof/>
            <w:webHidden/>
          </w:rPr>
          <w:fldChar w:fldCharType="separate"/>
        </w:r>
        <w:r>
          <w:rPr>
            <w:noProof/>
            <w:webHidden/>
          </w:rPr>
          <w:t>6</w:t>
        </w:r>
        <w:r>
          <w:rPr>
            <w:noProof/>
            <w:webHidden/>
          </w:rPr>
          <w:fldChar w:fldCharType="end"/>
        </w:r>
      </w:hyperlink>
    </w:p>
    <w:p w14:paraId="04BF1D6D" w14:textId="326D6FC3" w:rsidR="00592AAA" w:rsidRDefault="00592AAA">
      <w:pPr>
        <w:pStyle w:val="TOC5"/>
        <w:tabs>
          <w:tab w:val="right" w:leader="dot" w:pos="5030"/>
        </w:tabs>
        <w:rPr>
          <w:rFonts w:eastAsiaTheme="minorEastAsia"/>
          <w:noProof/>
          <w:sz w:val="22"/>
          <w:lang w:val="en-US" w:eastAsia="en-US" w:bidi="ar-SA"/>
        </w:rPr>
      </w:pPr>
      <w:hyperlink w:anchor="_Toc60050982" w:history="1">
        <w:r w:rsidRPr="00770A89">
          <w:rPr>
            <w:rStyle w:val="Hyperlink"/>
            <w:noProof/>
          </w:rPr>
          <w:t>Използване на Онлайн услугите</w:t>
        </w:r>
        <w:r>
          <w:rPr>
            <w:noProof/>
            <w:webHidden/>
          </w:rPr>
          <w:tab/>
        </w:r>
        <w:r>
          <w:rPr>
            <w:noProof/>
            <w:webHidden/>
          </w:rPr>
          <w:fldChar w:fldCharType="begin"/>
        </w:r>
        <w:r>
          <w:rPr>
            <w:noProof/>
            <w:webHidden/>
          </w:rPr>
          <w:instrText xml:space="preserve"> PAGEREF _Toc60050982 \h </w:instrText>
        </w:r>
        <w:r>
          <w:rPr>
            <w:noProof/>
            <w:webHidden/>
          </w:rPr>
        </w:r>
        <w:r>
          <w:rPr>
            <w:noProof/>
            <w:webHidden/>
          </w:rPr>
          <w:fldChar w:fldCharType="separate"/>
        </w:r>
        <w:r>
          <w:rPr>
            <w:noProof/>
            <w:webHidden/>
          </w:rPr>
          <w:t>6</w:t>
        </w:r>
        <w:r>
          <w:rPr>
            <w:noProof/>
            <w:webHidden/>
          </w:rPr>
          <w:fldChar w:fldCharType="end"/>
        </w:r>
      </w:hyperlink>
    </w:p>
    <w:p w14:paraId="32D88F61" w14:textId="6950FF0E" w:rsidR="00592AAA" w:rsidRDefault="00592AAA">
      <w:pPr>
        <w:pStyle w:val="TOC5"/>
        <w:tabs>
          <w:tab w:val="right" w:leader="dot" w:pos="5030"/>
        </w:tabs>
        <w:rPr>
          <w:rFonts w:eastAsiaTheme="minorEastAsia"/>
          <w:noProof/>
          <w:sz w:val="22"/>
          <w:lang w:val="en-US" w:eastAsia="en-US" w:bidi="ar-SA"/>
        </w:rPr>
      </w:pPr>
      <w:hyperlink w:anchor="_Toc60050983" w:history="1">
        <w:r w:rsidRPr="00770A89">
          <w:rPr>
            <w:rStyle w:val="Hyperlink"/>
            <w:noProof/>
          </w:rPr>
          <w:t>Защита на данните и сигурност</w:t>
        </w:r>
        <w:r>
          <w:rPr>
            <w:noProof/>
            <w:webHidden/>
          </w:rPr>
          <w:tab/>
        </w:r>
        <w:r>
          <w:rPr>
            <w:noProof/>
            <w:webHidden/>
          </w:rPr>
          <w:fldChar w:fldCharType="begin"/>
        </w:r>
        <w:r>
          <w:rPr>
            <w:noProof/>
            <w:webHidden/>
          </w:rPr>
          <w:instrText xml:space="preserve"> PAGEREF _Toc60050983 \h </w:instrText>
        </w:r>
        <w:r>
          <w:rPr>
            <w:noProof/>
            <w:webHidden/>
          </w:rPr>
        </w:r>
        <w:r>
          <w:rPr>
            <w:noProof/>
            <w:webHidden/>
          </w:rPr>
          <w:fldChar w:fldCharType="separate"/>
        </w:r>
        <w:r>
          <w:rPr>
            <w:noProof/>
            <w:webHidden/>
          </w:rPr>
          <w:t>7</w:t>
        </w:r>
        <w:r>
          <w:rPr>
            <w:noProof/>
            <w:webHidden/>
          </w:rPr>
          <w:fldChar w:fldCharType="end"/>
        </w:r>
      </w:hyperlink>
    </w:p>
    <w:p w14:paraId="3901393B" w14:textId="1DC7B6F3" w:rsidR="00592AAA" w:rsidRDefault="00592AAA">
      <w:pPr>
        <w:pStyle w:val="TOC5"/>
        <w:tabs>
          <w:tab w:val="right" w:leader="dot" w:pos="5030"/>
        </w:tabs>
        <w:rPr>
          <w:rFonts w:eastAsiaTheme="minorEastAsia"/>
          <w:noProof/>
          <w:sz w:val="22"/>
          <w:lang w:val="en-US" w:eastAsia="en-US" w:bidi="ar-SA"/>
        </w:rPr>
      </w:pPr>
      <w:hyperlink w:anchor="_Toc60050984" w:history="1">
        <w:r w:rsidRPr="00770A89">
          <w:rPr>
            <w:rStyle w:val="Hyperlink"/>
            <w:noProof/>
          </w:rPr>
          <w:t>Използване на софтуера с Онлайн услугата</w:t>
        </w:r>
        <w:r>
          <w:rPr>
            <w:noProof/>
            <w:webHidden/>
          </w:rPr>
          <w:tab/>
        </w:r>
        <w:r>
          <w:rPr>
            <w:noProof/>
            <w:webHidden/>
          </w:rPr>
          <w:fldChar w:fldCharType="begin"/>
        </w:r>
        <w:r>
          <w:rPr>
            <w:noProof/>
            <w:webHidden/>
          </w:rPr>
          <w:instrText xml:space="preserve"> PAGEREF _Toc60050984 \h </w:instrText>
        </w:r>
        <w:r>
          <w:rPr>
            <w:noProof/>
            <w:webHidden/>
          </w:rPr>
        </w:r>
        <w:r>
          <w:rPr>
            <w:noProof/>
            <w:webHidden/>
          </w:rPr>
          <w:fldChar w:fldCharType="separate"/>
        </w:r>
        <w:r>
          <w:rPr>
            <w:noProof/>
            <w:webHidden/>
          </w:rPr>
          <w:t>7</w:t>
        </w:r>
        <w:r>
          <w:rPr>
            <w:noProof/>
            <w:webHidden/>
          </w:rPr>
          <w:fldChar w:fldCharType="end"/>
        </w:r>
      </w:hyperlink>
    </w:p>
    <w:p w14:paraId="7EFD60B9" w14:textId="4234346A" w:rsidR="00592AAA" w:rsidRDefault="00592AAA">
      <w:pPr>
        <w:pStyle w:val="TOC5"/>
        <w:tabs>
          <w:tab w:val="right" w:leader="dot" w:pos="5030"/>
        </w:tabs>
        <w:rPr>
          <w:rFonts w:eastAsiaTheme="minorEastAsia"/>
          <w:noProof/>
          <w:sz w:val="22"/>
          <w:lang w:val="en-US" w:eastAsia="en-US" w:bidi="ar-SA"/>
        </w:rPr>
      </w:pPr>
      <w:hyperlink w:anchor="_Toc60050985" w:history="1">
        <w:r w:rsidRPr="00770A89">
          <w:rPr>
            <w:rStyle w:val="Hyperlink"/>
            <w:noProof/>
          </w:rPr>
          <w:t>Технически ограничения</w:t>
        </w:r>
        <w:r>
          <w:rPr>
            <w:noProof/>
            <w:webHidden/>
          </w:rPr>
          <w:tab/>
        </w:r>
        <w:r>
          <w:rPr>
            <w:noProof/>
            <w:webHidden/>
          </w:rPr>
          <w:fldChar w:fldCharType="begin"/>
        </w:r>
        <w:r>
          <w:rPr>
            <w:noProof/>
            <w:webHidden/>
          </w:rPr>
          <w:instrText xml:space="preserve"> PAGEREF _Toc60050985 \h </w:instrText>
        </w:r>
        <w:r>
          <w:rPr>
            <w:noProof/>
            <w:webHidden/>
          </w:rPr>
        </w:r>
        <w:r>
          <w:rPr>
            <w:noProof/>
            <w:webHidden/>
          </w:rPr>
          <w:fldChar w:fldCharType="separate"/>
        </w:r>
        <w:r>
          <w:rPr>
            <w:noProof/>
            <w:webHidden/>
          </w:rPr>
          <w:t>7</w:t>
        </w:r>
        <w:r>
          <w:rPr>
            <w:noProof/>
            <w:webHidden/>
          </w:rPr>
          <w:fldChar w:fldCharType="end"/>
        </w:r>
      </w:hyperlink>
    </w:p>
    <w:p w14:paraId="5974A6AC" w14:textId="194F3379" w:rsidR="00592AAA" w:rsidRDefault="00592AAA">
      <w:pPr>
        <w:pStyle w:val="TOC5"/>
        <w:tabs>
          <w:tab w:val="right" w:leader="dot" w:pos="5030"/>
        </w:tabs>
        <w:rPr>
          <w:rFonts w:eastAsiaTheme="minorEastAsia"/>
          <w:noProof/>
          <w:sz w:val="22"/>
          <w:lang w:val="en-US" w:eastAsia="en-US" w:bidi="ar-SA"/>
        </w:rPr>
      </w:pPr>
      <w:hyperlink w:anchor="_Toc60050986" w:history="1">
        <w:r w:rsidRPr="00770A89">
          <w:rPr>
            <w:rStyle w:val="Hyperlink"/>
            <w:noProof/>
          </w:rPr>
          <w:t>Услуги за внос/износ</w:t>
        </w:r>
        <w:r>
          <w:rPr>
            <w:noProof/>
            <w:webHidden/>
          </w:rPr>
          <w:tab/>
        </w:r>
        <w:r>
          <w:rPr>
            <w:noProof/>
            <w:webHidden/>
          </w:rPr>
          <w:fldChar w:fldCharType="begin"/>
        </w:r>
        <w:r>
          <w:rPr>
            <w:noProof/>
            <w:webHidden/>
          </w:rPr>
          <w:instrText xml:space="preserve"> PAGEREF _Toc60050986 \h </w:instrText>
        </w:r>
        <w:r>
          <w:rPr>
            <w:noProof/>
            <w:webHidden/>
          </w:rPr>
        </w:r>
        <w:r>
          <w:rPr>
            <w:noProof/>
            <w:webHidden/>
          </w:rPr>
          <w:fldChar w:fldCharType="separate"/>
        </w:r>
        <w:r>
          <w:rPr>
            <w:noProof/>
            <w:webHidden/>
          </w:rPr>
          <w:t>7</w:t>
        </w:r>
        <w:r>
          <w:rPr>
            <w:noProof/>
            <w:webHidden/>
          </w:rPr>
          <w:fldChar w:fldCharType="end"/>
        </w:r>
      </w:hyperlink>
    </w:p>
    <w:p w14:paraId="6B2AEBEC" w14:textId="145BE245" w:rsidR="00592AAA" w:rsidRDefault="00592AAA">
      <w:pPr>
        <w:pStyle w:val="TOC5"/>
        <w:tabs>
          <w:tab w:val="right" w:leader="dot" w:pos="5030"/>
        </w:tabs>
        <w:rPr>
          <w:rFonts w:eastAsiaTheme="minorEastAsia"/>
          <w:noProof/>
          <w:sz w:val="22"/>
          <w:lang w:val="en-US" w:eastAsia="en-US" w:bidi="ar-SA"/>
        </w:rPr>
      </w:pPr>
      <w:hyperlink w:anchor="_Toc60050987" w:history="1">
        <w:r w:rsidRPr="00770A89">
          <w:rPr>
            <w:rStyle w:val="Hyperlink"/>
            <w:noProof/>
          </w:rPr>
          <w:t>Компоненти на шрифтове</w:t>
        </w:r>
        <w:r>
          <w:rPr>
            <w:noProof/>
            <w:webHidden/>
          </w:rPr>
          <w:tab/>
        </w:r>
        <w:r>
          <w:rPr>
            <w:noProof/>
            <w:webHidden/>
          </w:rPr>
          <w:fldChar w:fldCharType="begin"/>
        </w:r>
        <w:r>
          <w:rPr>
            <w:noProof/>
            <w:webHidden/>
          </w:rPr>
          <w:instrText xml:space="preserve"> PAGEREF _Toc60050987 \h </w:instrText>
        </w:r>
        <w:r>
          <w:rPr>
            <w:noProof/>
            <w:webHidden/>
          </w:rPr>
        </w:r>
        <w:r>
          <w:rPr>
            <w:noProof/>
            <w:webHidden/>
          </w:rPr>
          <w:fldChar w:fldCharType="separate"/>
        </w:r>
        <w:r>
          <w:rPr>
            <w:noProof/>
            <w:webHidden/>
          </w:rPr>
          <w:t>8</w:t>
        </w:r>
        <w:r>
          <w:rPr>
            <w:noProof/>
            <w:webHidden/>
          </w:rPr>
          <w:fldChar w:fldCharType="end"/>
        </w:r>
      </w:hyperlink>
    </w:p>
    <w:p w14:paraId="68A9BBF6" w14:textId="0EED36F6" w:rsidR="00592AAA" w:rsidRDefault="00592AAA">
      <w:pPr>
        <w:pStyle w:val="TOC5"/>
        <w:tabs>
          <w:tab w:val="right" w:leader="dot" w:pos="5030"/>
        </w:tabs>
        <w:rPr>
          <w:rFonts w:eastAsiaTheme="minorEastAsia"/>
          <w:noProof/>
          <w:sz w:val="22"/>
          <w:lang w:val="en-US" w:eastAsia="en-US" w:bidi="ar-SA"/>
        </w:rPr>
      </w:pPr>
      <w:hyperlink w:anchor="_Toc60050988" w:history="1">
        <w:r w:rsidRPr="00770A89">
          <w:rPr>
            <w:rStyle w:val="Hyperlink"/>
            <w:noProof/>
          </w:rPr>
          <w:t>Промени и наличност на Онлайн услугите</w:t>
        </w:r>
        <w:r>
          <w:rPr>
            <w:noProof/>
            <w:webHidden/>
          </w:rPr>
          <w:tab/>
        </w:r>
        <w:r>
          <w:rPr>
            <w:noProof/>
            <w:webHidden/>
          </w:rPr>
          <w:fldChar w:fldCharType="begin"/>
        </w:r>
        <w:r>
          <w:rPr>
            <w:noProof/>
            <w:webHidden/>
          </w:rPr>
          <w:instrText xml:space="preserve"> PAGEREF _Toc60050988 \h </w:instrText>
        </w:r>
        <w:r>
          <w:rPr>
            <w:noProof/>
            <w:webHidden/>
          </w:rPr>
        </w:r>
        <w:r>
          <w:rPr>
            <w:noProof/>
            <w:webHidden/>
          </w:rPr>
          <w:fldChar w:fldCharType="separate"/>
        </w:r>
        <w:r>
          <w:rPr>
            <w:noProof/>
            <w:webHidden/>
          </w:rPr>
          <w:t>8</w:t>
        </w:r>
        <w:r>
          <w:rPr>
            <w:noProof/>
            <w:webHidden/>
          </w:rPr>
          <w:fldChar w:fldCharType="end"/>
        </w:r>
      </w:hyperlink>
    </w:p>
    <w:p w14:paraId="529CB6B1" w14:textId="09ADE2B9" w:rsidR="00592AAA" w:rsidRDefault="00592AAA">
      <w:pPr>
        <w:pStyle w:val="TOC5"/>
        <w:tabs>
          <w:tab w:val="right" w:leader="dot" w:pos="5030"/>
        </w:tabs>
        <w:rPr>
          <w:rFonts w:eastAsiaTheme="minorEastAsia"/>
          <w:noProof/>
          <w:sz w:val="22"/>
          <w:lang w:val="en-US" w:eastAsia="en-US" w:bidi="ar-SA"/>
        </w:rPr>
      </w:pPr>
      <w:hyperlink w:anchor="_Toc60050989" w:history="1">
        <w:r w:rsidRPr="00770A89">
          <w:rPr>
            <w:rStyle w:val="Hyperlink"/>
            <w:noProof/>
          </w:rPr>
          <w:t>Dataverse</w:t>
        </w:r>
        <w:r>
          <w:rPr>
            <w:noProof/>
            <w:webHidden/>
          </w:rPr>
          <w:tab/>
        </w:r>
        <w:r>
          <w:rPr>
            <w:noProof/>
            <w:webHidden/>
          </w:rPr>
          <w:fldChar w:fldCharType="begin"/>
        </w:r>
        <w:r>
          <w:rPr>
            <w:noProof/>
            <w:webHidden/>
          </w:rPr>
          <w:instrText xml:space="preserve"> PAGEREF _Toc60050989 \h </w:instrText>
        </w:r>
        <w:r>
          <w:rPr>
            <w:noProof/>
            <w:webHidden/>
          </w:rPr>
        </w:r>
        <w:r>
          <w:rPr>
            <w:noProof/>
            <w:webHidden/>
          </w:rPr>
          <w:fldChar w:fldCharType="separate"/>
        </w:r>
        <w:r>
          <w:rPr>
            <w:noProof/>
            <w:webHidden/>
          </w:rPr>
          <w:t>8</w:t>
        </w:r>
        <w:r>
          <w:rPr>
            <w:noProof/>
            <w:webHidden/>
          </w:rPr>
          <w:fldChar w:fldCharType="end"/>
        </w:r>
      </w:hyperlink>
    </w:p>
    <w:p w14:paraId="61197479" w14:textId="6D6D43DD" w:rsidR="00592AAA" w:rsidRDefault="00592AAA">
      <w:pPr>
        <w:pStyle w:val="TOC5"/>
        <w:tabs>
          <w:tab w:val="right" w:leader="dot" w:pos="5030"/>
        </w:tabs>
        <w:rPr>
          <w:rFonts w:eastAsiaTheme="minorEastAsia"/>
          <w:noProof/>
          <w:sz w:val="22"/>
          <w:lang w:val="en-US" w:eastAsia="en-US" w:bidi="ar-SA"/>
        </w:rPr>
      </w:pPr>
      <w:hyperlink w:anchor="_Toc60050990" w:history="1">
        <w:r w:rsidRPr="00770A89">
          <w:rPr>
            <w:rStyle w:val="Hyperlink"/>
            <w:noProof/>
          </w:rPr>
          <w:t>Други</w:t>
        </w:r>
        <w:r>
          <w:rPr>
            <w:noProof/>
            <w:webHidden/>
          </w:rPr>
          <w:tab/>
        </w:r>
        <w:r>
          <w:rPr>
            <w:noProof/>
            <w:webHidden/>
          </w:rPr>
          <w:fldChar w:fldCharType="begin"/>
        </w:r>
        <w:r>
          <w:rPr>
            <w:noProof/>
            <w:webHidden/>
          </w:rPr>
          <w:instrText xml:space="preserve"> PAGEREF _Toc60050990 \h </w:instrText>
        </w:r>
        <w:r>
          <w:rPr>
            <w:noProof/>
            <w:webHidden/>
          </w:rPr>
        </w:r>
        <w:r>
          <w:rPr>
            <w:noProof/>
            <w:webHidden/>
          </w:rPr>
          <w:fldChar w:fldCharType="separate"/>
        </w:r>
        <w:r>
          <w:rPr>
            <w:noProof/>
            <w:webHidden/>
          </w:rPr>
          <w:t>8</w:t>
        </w:r>
        <w:r>
          <w:rPr>
            <w:noProof/>
            <w:webHidden/>
          </w:rPr>
          <w:fldChar w:fldCharType="end"/>
        </w:r>
      </w:hyperlink>
    </w:p>
    <w:p w14:paraId="28962D6F" w14:textId="3CB472BF" w:rsidR="00592AAA" w:rsidRDefault="00592AAA">
      <w:pPr>
        <w:pStyle w:val="TOC1"/>
        <w:tabs>
          <w:tab w:val="right" w:leader="dot" w:pos="5030"/>
        </w:tabs>
        <w:rPr>
          <w:rFonts w:eastAsiaTheme="minorEastAsia"/>
          <w:b w:val="0"/>
          <w:caps w:val="0"/>
          <w:noProof/>
          <w:sz w:val="22"/>
          <w:lang w:val="en-US" w:eastAsia="en-US" w:bidi="ar-SA"/>
        </w:rPr>
      </w:pPr>
      <w:hyperlink w:anchor="_Toc60050991" w:history="1">
        <w:r w:rsidRPr="00770A89">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_Toc60050991 \h </w:instrText>
        </w:r>
        <w:r>
          <w:rPr>
            <w:noProof/>
            <w:webHidden/>
          </w:rPr>
        </w:r>
        <w:r>
          <w:rPr>
            <w:noProof/>
            <w:webHidden/>
          </w:rPr>
          <w:fldChar w:fldCharType="separate"/>
        </w:r>
        <w:r>
          <w:rPr>
            <w:noProof/>
            <w:webHidden/>
          </w:rPr>
          <w:t>10</w:t>
        </w:r>
        <w:r>
          <w:rPr>
            <w:noProof/>
            <w:webHidden/>
          </w:rPr>
          <w:fldChar w:fldCharType="end"/>
        </w:r>
      </w:hyperlink>
    </w:p>
    <w:p w14:paraId="2459CF3F" w14:textId="713DD5C9" w:rsidR="00592AAA" w:rsidRDefault="00592AAA">
      <w:pPr>
        <w:pStyle w:val="TOC2"/>
        <w:tabs>
          <w:tab w:val="right" w:leader="dot" w:pos="5030"/>
        </w:tabs>
        <w:rPr>
          <w:rFonts w:eastAsiaTheme="minorEastAsia"/>
          <w:b w:val="0"/>
          <w:smallCaps w:val="0"/>
          <w:noProof/>
          <w:sz w:val="22"/>
          <w:lang w:val="en-US" w:eastAsia="en-US" w:bidi="ar-SA"/>
        </w:rPr>
      </w:pPr>
      <w:hyperlink w:anchor="_Toc60050992" w:history="1">
        <w:r w:rsidRPr="00770A89">
          <w:rPr>
            <w:rStyle w:val="Hyperlink"/>
            <w:noProof/>
          </w:rPr>
          <w:t>Microsoft Azure Services</w:t>
        </w:r>
        <w:r>
          <w:rPr>
            <w:noProof/>
            <w:webHidden/>
          </w:rPr>
          <w:tab/>
        </w:r>
        <w:r>
          <w:rPr>
            <w:noProof/>
            <w:webHidden/>
          </w:rPr>
          <w:fldChar w:fldCharType="begin"/>
        </w:r>
        <w:r>
          <w:rPr>
            <w:noProof/>
            <w:webHidden/>
          </w:rPr>
          <w:instrText xml:space="preserve"> PAGEREF _Toc60050992 \h </w:instrText>
        </w:r>
        <w:r>
          <w:rPr>
            <w:noProof/>
            <w:webHidden/>
          </w:rPr>
        </w:r>
        <w:r>
          <w:rPr>
            <w:noProof/>
            <w:webHidden/>
          </w:rPr>
          <w:fldChar w:fldCharType="separate"/>
        </w:r>
        <w:r>
          <w:rPr>
            <w:noProof/>
            <w:webHidden/>
          </w:rPr>
          <w:t>10</w:t>
        </w:r>
        <w:r>
          <w:rPr>
            <w:noProof/>
            <w:webHidden/>
          </w:rPr>
          <w:fldChar w:fldCharType="end"/>
        </w:r>
      </w:hyperlink>
    </w:p>
    <w:p w14:paraId="24706826" w14:textId="308DBAFD" w:rsidR="00592AAA" w:rsidRDefault="00592AAA">
      <w:pPr>
        <w:pStyle w:val="TOC4"/>
        <w:rPr>
          <w:rFonts w:eastAsiaTheme="minorEastAsia"/>
          <w:smallCaps w:val="0"/>
          <w:noProof/>
          <w:sz w:val="22"/>
          <w:lang w:val="en-US" w:eastAsia="en-US" w:bidi="ar-SA"/>
        </w:rPr>
      </w:pPr>
      <w:hyperlink w:anchor="_Toc60050993" w:history="1">
        <w:r w:rsidRPr="00770A89">
          <w:rPr>
            <w:rStyle w:val="Hyperlink"/>
            <w:noProof/>
          </w:rPr>
          <w:t>Azure Defender за IoT</w:t>
        </w:r>
        <w:r>
          <w:rPr>
            <w:noProof/>
            <w:webHidden/>
          </w:rPr>
          <w:tab/>
        </w:r>
        <w:r>
          <w:rPr>
            <w:noProof/>
            <w:webHidden/>
          </w:rPr>
          <w:fldChar w:fldCharType="begin"/>
        </w:r>
        <w:r>
          <w:rPr>
            <w:noProof/>
            <w:webHidden/>
          </w:rPr>
          <w:instrText xml:space="preserve"> PAGEREF _Toc60050993 \h </w:instrText>
        </w:r>
        <w:r>
          <w:rPr>
            <w:noProof/>
            <w:webHidden/>
          </w:rPr>
        </w:r>
        <w:r>
          <w:rPr>
            <w:noProof/>
            <w:webHidden/>
          </w:rPr>
          <w:fldChar w:fldCharType="separate"/>
        </w:r>
        <w:r>
          <w:rPr>
            <w:noProof/>
            <w:webHidden/>
          </w:rPr>
          <w:t>11</w:t>
        </w:r>
        <w:r>
          <w:rPr>
            <w:noProof/>
            <w:webHidden/>
          </w:rPr>
          <w:fldChar w:fldCharType="end"/>
        </w:r>
      </w:hyperlink>
    </w:p>
    <w:p w14:paraId="07583F7E" w14:textId="3AD9DD4E" w:rsidR="00592AAA" w:rsidRDefault="00592AAA">
      <w:pPr>
        <w:pStyle w:val="TOC4"/>
        <w:rPr>
          <w:rFonts w:eastAsiaTheme="minorEastAsia"/>
          <w:smallCaps w:val="0"/>
          <w:noProof/>
          <w:sz w:val="22"/>
          <w:lang w:val="en-US" w:eastAsia="en-US" w:bidi="ar-SA"/>
        </w:rPr>
      </w:pPr>
      <w:hyperlink w:anchor="_Toc60050994" w:history="1">
        <w:r w:rsidRPr="00770A89">
          <w:rPr>
            <w:rStyle w:val="Hyperlink"/>
            <w:noProof/>
          </w:rPr>
          <w:t>Azure DevTest Labs</w:t>
        </w:r>
        <w:r>
          <w:rPr>
            <w:noProof/>
            <w:webHidden/>
          </w:rPr>
          <w:tab/>
        </w:r>
        <w:r>
          <w:rPr>
            <w:noProof/>
            <w:webHidden/>
          </w:rPr>
          <w:fldChar w:fldCharType="begin"/>
        </w:r>
        <w:r>
          <w:rPr>
            <w:noProof/>
            <w:webHidden/>
          </w:rPr>
          <w:instrText xml:space="preserve"> PAGEREF _Toc60050994 \h </w:instrText>
        </w:r>
        <w:r>
          <w:rPr>
            <w:noProof/>
            <w:webHidden/>
          </w:rPr>
        </w:r>
        <w:r>
          <w:rPr>
            <w:noProof/>
            <w:webHidden/>
          </w:rPr>
          <w:fldChar w:fldCharType="separate"/>
        </w:r>
        <w:r>
          <w:rPr>
            <w:noProof/>
            <w:webHidden/>
          </w:rPr>
          <w:t>11</w:t>
        </w:r>
        <w:r>
          <w:rPr>
            <w:noProof/>
            <w:webHidden/>
          </w:rPr>
          <w:fldChar w:fldCharType="end"/>
        </w:r>
      </w:hyperlink>
    </w:p>
    <w:p w14:paraId="5F887566" w14:textId="78E16682" w:rsidR="00592AAA" w:rsidRDefault="00592AAA">
      <w:pPr>
        <w:pStyle w:val="TOC4"/>
        <w:rPr>
          <w:rFonts w:eastAsiaTheme="minorEastAsia"/>
          <w:smallCaps w:val="0"/>
          <w:noProof/>
          <w:sz w:val="22"/>
          <w:lang w:val="en-US" w:eastAsia="en-US" w:bidi="ar-SA"/>
        </w:rPr>
      </w:pPr>
      <w:hyperlink w:anchor="_Toc60050995" w:history="1">
        <w:r w:rsidRPr="00770A89">
          <w:rPr>
            <w:rStyle w:val="Hyperlink"/>
            <w:noProof/>
          </w:rPr>
          <w:t>Azure Health Bot Service</w:t>
        </w:r>
        <w:r>
          <w:rPr>
            <w:noProof/>
            <w:webHidden/>
          </w:rPr>
          <w:tab/>
        </w:r>
        <w:r>
          <w:rPr>
            <w:noProof/>
            <w:webHidden/>
          </w:rPr>
          <w:fldChar w:fldCharType="begin"/>
        </w:r>
        <w:r>
          <w:rPr>
            <w:noProof/>
            <w:webHidden/>
          </w:rPr>
          <w:instrText xml:space="preserve"> PAGEREF _Toc60050995 \h </w:instrText>
        </w:r>
        <w:r>
          <w:rPr>
            <w:noProof/>
            <w:webHidden/>
          </w:rPr>
        </w:r>
        <w:r>
          <w:rPr>
            <w:noProof/>
            <w:webHidden/>
          </w:rPr>
          <w:fldChar w:fldCharType="separate"/>
        </w:r>
        <w:r>
          <w:rPr>
            <w:noProof/>
            <w:webHidden/>
          </w:rPr>
          <w:t>11</w:t>
        </w:r>
        <w:r>
          <w:rPr>
            <w:noProof/>
            <w:webHidden/>
          </w:rPr>
          <w:fldChar w:fldCharType="end"/>
        </w:r>
      </w:hyperlink>
    </w:p>
    <w:p w14:paraId="110CC5D7" w14:textId="257E4D3C" w:rsidR="00592AAA" w:rsidRDefault="00592AAA">
      <w:pPr>
        <w:pStyle w:val="TOC4"/>
        <w:rPr>
          <w:rFonts w:eastAsiaTheme="minorEastAsia"/>
          <w:smallCaps w:val="0"/>
          <w:noProof/>
          <w:sz w:val="22"/>
          <w:lang w:val="en-US" w:eastAsia="en-US" w:bidi="ar-SA"/>
        </w:rPr>
      </w:pPr>
      <w:hyperlink w:anchor="_Toc60050996" w:history="1">
        <w:r w:rsidRPr="00770A89">
          <w:rPr>
            <w:rStyle w:val="Hyperlink"/>
            <w:noProof/>
          </w:rPr>
          <w:t>Услуги на Azure Lab</w:t>
        </w:r>
        <w:r>
          <w:rPr>
            <w:noProof/>
            <w:webHidden/>
          </w:rPr>
          <w:tab/>
        </w:r>
        <w:r>
          <w:rPr>
            <w:noProof/>
            <w:webHidden/>
          </w:rPr>
          <w:fldChar w:fldCharType="begin"/>
        </w:r>
        <w:r>
          <w:rPr>
            <w:noProof/>
            <w:webHidden/>
          </w:rPr>
          <w:instrText xml:space="preserve"> PAGEREF _Toc60050996 \h </w:instrText>
        </w:r>
        <w:r>
          <w:rPr>
            <w:noProof/>
            <w:webHidden/>
          </w:rPr>
        </w:r>
        <w:r>
          <w:rPr>
            <w:noProof/>
            <w:webHidden/>
          </w:rPr>
          <w:fldChar w:fldCharType="separate"/>
        </w:r>
        <w:r>
          <w:rPr>
            <w:noProof/>
            <w:webHidden/>
          </w:rPr>
          <w:t>12</w:t>
        </w:r>
        <w:r>
          <w:rPr>
            <w:noProof/>
            <w:webHidden/>
          </w:rPr>
          <w:fldChar w:fldCharType="end"/>
        </w:r>
      </w:hyperlink>
    </w:p>
    <w:p w14:paraId="320E7F48" w14:textId="396E8090" w:rsidR="00592AAA" w:rsidRDefault="00592AAA">
      <w:pPr>
        <w:pStyle w:val="TOC4"/>
        <w:rPr>
          <w:rFonts w:eastAsiaTheme="minorEastAsia"/>
          <w:smallCaps w:val="0"/>
          <w:noProof/>
          <w:sz w:val="22"/>
          <w:lang w:val="en-US" w:eastAsia="en-US" w:bidi="ar-SA"/>
        </w:rPr>
      </w:pPr>
      <w:hyperlink w:anchor="_Toc60050997" w:history="1">
        <w:r w:rsidRPr="00770A89">
          <w:rPr>
            <w:rStyle w:val="Hyperlink"/>
            <w:noProof/>
          </w:rPr>
          <w:t>Услуга Azure Machine Learning</w:t>
        </w:r>
        <w:r>
          <w:rPr>
            <w:noProof/>
            <w:webHidden/>
          </w:rPr>
          <w:tab/>
        </w:r>
        <w:r>
          <w:rPr>
            <w:noProof/>
            <w:webHidden/>
          </w:rPr>
          <w:fldChar w:fldCharType="begin"/>
        </w:r>
        <w:r>
          <w:rPr>
            <w:noProof/>
            <w:webHidden/>
          </w:rPr>
          <w:instrText xml:space="preserve"> PAGEREF _Toc60050997 \h </w:instrText>
        </w:r>
        <w:r>
          <w:rPr>
            <w:noProof/>
            <w:webHidden/>
          </w:rPr>
        </w:r>
        <w:r>
          <w:rPr>
            <w:noProof/>
            <w:webHidden/>
          </w:rPr>
          <w:fldChar w:fldCharType="separate"/>
        </w:r>
        <w:r>
          <w:rPr>
            <w:noProof/>
            <w:webHidden/>
          </w:rPr>
          <w:t>12</w:t>
        </w:r>
        <w:r>
          <w:rPr>
            <w:noProof/>
            <w:webHidden/>
          </w:rPr>
          <w:fldChar w:fldCharType="end"/>
        </w:r>
      </w:hyperlink>
    </w:p>
    <w:p w14:paraId="7135AD24" w14:textId="146EAD5E" w:rsidR="00592AAA" w:rsidRDefault="00592AAA">
      <w:pPr>
        <w:pStyle w:val="TOC4"/>
        <w:rPr>
          <w:rFonts w:eastAsiaTheme="minorEastAsia"/>
          <w:smallCaps w:val="0"/>
          <w:noProof/>
          <w:sz w:val="22"/>
          <w:lang w:val="en-US" w:eastAsia="en-US" w:bidi="ar-SA"/>
        </w:rPr>
      </w:pPr>
      <w:hyperlink w:anchor="_Toc60050998" w:history="1">
        <w:r w:rsidRPr="00770A89">
          <w:rPr>
            <w:rStyle w:val="Hyperlink"/>
            <w:noProof/>
          </w:rPr>
          <w:t>Azure Maps</w:t>
        </w:r>
        <w:r>
          <w:rPr>
            <w:noProof/>
            <w:webHidden/>
          </w:rPr>
          <w:tab/>
        </w:r>
        <w:r>
          <w:rPr>
            <w:noProof/>
            <w:webHidden/>
          </w:rPr>
          <w:fldChar w:fldCharType="begin"/>
        </w:r>
        <w:r>
          <w:rPr>
            <w:noProof/>
            <w:webHidden/>
          </w:rPr>
          <w:instrText xml:space="preserve"> PAGEREF _Toc60050998 \h </w:instrText>
        </w:r>
        <w:r>
          <w:rPr>
            <w:noProof/>
            <w:webHidden/>
          </w:rPr>
        </w:r>
        <w:r>
          <w:rPr>
            <w:noProof/>
            <w:webHidden/>
          </w:rPr>
          <w:fldChar w:fldCharType="separate"/>
        </w:r>
        <w:r>
          <w:rPr>
            <w:noProof/>
            <w:webHidden/>
          </w:rPr>
          <w:t>13</w:t>
        </w:r>
        <w:r>
          <w:rPr>
            <w:noProof/>
            <w:webHidden/>
          </w:rPr>
          <w:fldChar w:fldCharType="end"/>
        </w:r>
      </w:hyperlink>
    </w:p>
    <w:p w14:paraId="334042ED" w14:textId="16BF806F" w:rsidR="00592AAA" w:rsidRDefault="00592AAA">
      <w:pPr>
        <w:pStyle w:val="TOC4"/>
        <w:rPr>
          <w:rFonts w:eastAsiaTheme="minorEastAsia"/>
          <w:smallCaps w:val="0"/>
          <w:noProof/>
          <w:sz w:val="22"/>
          <w:lang w:val="en-US" w:eastAsia="en-US" w:bidi="ar-SA"/>
        </w:rPr>
      </w:pPr>
      <w:hyperlink w:anchor="_Toc60050999" w:history="1">
        <w:r w:rsidRPr="00770A89">
          <w:rPr>
            <w:rStyle w:val="Hyperlink"/>
            <w:noProof/>
          </w:rPr>
          <w:t>Azure SQL Edge</w:t>
        </w:r>
        <w:r>
          <w:rPr>
            <w:noProof/>
            <w:webHidden/>
          </w:rPr>
          <w:tab/>
        </w:r>
        <w:r>
          <w:rPr>
            <w:noProof/>
            <w:webHidden/>
          </w:rPr>
          <w:fldChar w:fldCharType="begin"/>
        </w:r>
        <w:r>
          <w:rPr>
            <w:noProof/>
            <w:webHidden/>
          </w:rPr>
          <w:instrText xml:space="preserve"> PAGEREF _Toc60050999 \h </w:instrText>
        </w:r>
        <w:r>
          <w:rPr>
            <w:noProof/>
            <w:webHidden/>
          </w:rPr>
        </w:r>
        <w:r>
          <w:rPr>
            <w:noProof/>
            <w:webHidden/>
          </w:rPr>
          <w:fldChar w:fldCharType="separate"/>
        </w:r>
        <w:r>
          <w:rPr>
            <w:noProof/>
            <w:webHidden/>
          </w:rPr>
          <w:t>13</w:t>
        </w:r>
        <w:r>
          <w:rPr>
            <w:noProof/>
            <w:webHidden/>
          </w:rPr>
          <w:fldChar w:fldCharType="end"/>
        </w:r>
      </w:hyperlink>
    </w:p>
    <w:p w14:paraId="435459E3" w14:textId="41AE8BE5" w:rsidR="00592AAA" w:rsidRDefault="00592AAA">
      <w:pPr>
        <w:pStyle w:val="TOC4"/>
        <w:rPr>
          <w:rFonts w:eastAsiaTheme="minorEastAsia"/>
          <w:smallCaps w:val="0"/>
          <w:noProof/>
          <w:sz w:val="22"/>
          <w:lang w:val="en-US" w:eastAsia="en-US" w:bidi="ar-SA"/>
        </w:rPr>
      </w:pPr>
      <w:hyperlink w:anchor="_Toc60051000" w:history="1">
        <w:r w:rsidRPr="00770A89">
          <w:rPr>
            <w:rStyle w:val="Hyperlink"/>
            <w:noProof/>
          </w:rPr>
          <w:t>Azure Stack HCI</w:t>
        </w:r>
        <w:r>
          <w:rPr>
            <w:noProof/>
            <w:webHidden/>
          </w:rPr>
          <w:tab/>
        </w:r>
        <w:r>
          <w:rPr>
            <w:noProof/>
            <w:webHidden/>
          </w:rPr>
          <w:fldChar w:fldCharType="begin"/>
        </w:r>
        <w:r>
          <w:rPr>
            <w:noProof/>
            <w:webHidden/>
          </w:rPr>
          <w:instrText xml:space="preserve"> PAGEREF _Toc60051000 \h </w:instrText>
        </w:r>
        <w:r>
          <w:rPr>
            <w:noProof/>
            <w:webHidden/>
          </w:rPr>
        </w:r>
        <w:r>
          <w:rPr>
            <w:noProof/>
            <w:webHidden/>
          </w:rPr>
          <w:fldChar w:fldCharType="separate"/>
        </w:r>
        <w:r>
          <w:rPr>
            <w:noProof/>
            <w:webHidden/>
          </w:rPr>
          <w:t>14</w:t>
        </w:r>
        <w:r>
          <w:rPr>
            <w:noProof/>
            <w:webHidden/>
          </w:rPr>
          <w:fldChar w:fldCharType="end"/>
        </w:r>
      </w:hyperlink>
    </w:p>
    <w:p w14:paraId="16092080" w14:textId="1FA5B7F5" w:rsidR="00592AAA" w:rsidRDefault="00592AAA">
      <w:pPr>
        <w:pStyle w:val="TOC4"/>
        <w:rPr>
          <w:rFonts w:eastAsiaTheme="minorEastAsia"/>
          <w:smallCaps w:val="0"/>
          <w:noProof/>
          <w:sz w:val="22"/>
          <w:lang w:val="en-US" w:eastAsia="en-US" w:bidi="ar-SA"/>
        </w:rPr>
      </w:pPr>
      <w:hyperlink w:anchor="_Toc60051001" w:history="1">
        <w:r w:rsidRPr="00770A89">
          <w:rPr>
            <w:rStyle w:val="Hyperlink"/>
            <w:noProof/>
          </w:rPr>
          <w:t>Azure Stack Hub</w:t>
        </w:r>
        <w:r>
          <w:rPr>
            <w:noProof/>
            <w:webHidden/>
          </w:rPr>
          <w:tab/>
        </w:r>
        <w:r>
          <w:rPr>
            <w:noProof/>
            <w:webHidden/>
          </w:rPr>
          <w:fldChar w:fldCharType="begin"/>
        </w:r>
        <w:r>
          <w:rPr>
            <w:noProof/>
            <w:webHidden/>
          </w:rPr>
          <w:instrText xml:space="preserve"> PAGEREF _Toc60051001 \h </w:instrText>
        </w:r>
        <w:r>
          <w:rPr>
            <w:noProof/>
            <w:webHidden/>
          </w:rPr>
        </w:r>
        <w:r>
          <w:rPr>
            <w:noProof/>
            <w:webHidden/>
          </w:rPr>
          <w:fldChar w:fldCharType="separate"/>
        </w:r>
        <w:r>
          <w:rPr>
            <w:noProof/>
            <w:webHidden/>
          </w:rPr>
          <w:t>14</w:t>
        </w:r>
        <w:r>
          <w:rPr>
            <w:noProof/>
            <w:webHidden/>
          </w:rPr>
          <w:fldChar w:fldCharType="end"/>
        </w:r>
      </w:hyperlink>
    </w:p>
    <w:p w14:paraId="77308977" w14:textId="706C2998" w:rsidR="00592AAA" w:rsidRDefault="00592AAA">
      <w:pPr>
        <w:pStyle w:val="TOC4"/>
        <w:rPr>
          <w:rFonts w:eastAsiaTheme="minorEastAsia"/>
          <w:smallCaps w:val="0"/>
          <w:noProof/>
          <w:sz w:val="22"/>
          <w:lang w:val="en-US" w:eastAsia="en-US" w:bidi="ar-SA"/>
        </w:rPr>
      </w:pPr>
      <w:hyperlink w:anchor="_Toc60051002" w:history="1">
        <w:r w:rsidRPr="00770A89">
          <w:rPr>
            <w:rStyle w:val="Hyperlink"/>
            <w:noProof/>
          </w:rPr>
          <w:t>Когнитивни услуги</w:t>
        </w:r>
        <w:r>
          <w:rPr>
            <w:noProof/>
            <w:webHidden/>
          </w:rPr>
          <w:tab/>
        </w:r>
        <w:r>
          <w:rPr>
            <w:noProof/>
            <w:webHidden/>
          </w:rPr>
          <w:fldChar w:fldCharType="begin"/>
        </w:r>
        <w:r>
          <w:rPr>
            <w:noProof/>
            <w:webHidden/>
          </w:rPr>
          <w:instrText xml:space="preserve"> PAGEREF _Toc60051002 \h </w:instrText>
        </w:r>
        <w:r>
          <w:rPr>
            <w:noProof/>
            <w:webHidden/>
          </w:rPr>
        </w:r>
        <w:r>
          <w:rPr>
            <w:noProof/>
            <w:webHidden/>
          </w:rPr>
          <w:fldChar w:fldCharType="separate"/>
        </w:r>
        <w:r>
          <w:rPr>
            <w:noProof/>
            <w:webHidden/>
          </w:rPr>
          <w:t>15</w:t>
        </w:r>
        <w:r>
          <w:rPr>
            <w:noProof/>
            <w:webHidden/>
          </w:rPr>
          <w:fldChar w:fldCharType="end"/>
        </w:r>
      </w:hyperlink>
    </w:p>
    <w:p w14:paraId="1C169890" w14:textId="1093DCF8" w:rsidR="00592AAA" w:rsidRDefault="00592AAA">
      <w:pPr>
        <w:pStyle w:val="TOC4"/>
        <w:rPr>
          <w:rFonts w:eastAsiaTheme="minorEastAsia"/>
          <w:smallCaps w:val="0"/>
          <w:noProof/>
          <w:sz w:val="22"/>
          <w:lang w:val="en-US" w:eastAsia="en-US" w:bidi="ar-SA"/>
        </w:rPr>
      </w:pPr>
      <w:hyperlink w:anchor="_Toc60051003" w:history="1">
        <w:r w:rsidRPr="00770A89">
          <w:rPr>
            <w:rStyle w:val="Hyperlink"/>
            <w:noProof/>
          </w:rPr>
          <w:t>Microsoft Геномика</w:t>
        </w:r>
        <w:r>
          <w:rPr>
            <w:noProof/>
            <w:webHidden/>
          </w:rPr>
          <w:tab/>
        </w:r>
        <w:r>
          <w:rPr>
            <w:noProof/>
            <w:webHidden/>
          </w:rPr>
          <w:fldChar w:fldCharType="begin"/>
        </w:r>
        <w:r>
          <w:rPr>
            <w:noProof/>
            <w:webHidden/>
          </w:rPr>
          <w:instrText xml:space="preserve"> PAGEREF _Toc60051003 \h </w:instrText>
        </w:r>
        <w:r>
          <w:rPr>
            <w:noProof/>
            <w:webHidden/>
          </w:rPr>
        </w:r>
        <w:r>
          <w:rPr>
            <w:noProof/>
            <w:webHidden/>
          </w:rPr>
          <w:fldChar w:fldCharType="separate"/>
        </w:r>
        <w:r>
          <w:rPr>
            <w:noProof/>
            <w:webHidden/>
          </w:rPr>
          <w:t>15</w:t>
        </w:r>
        <w:r>
          <w:rPr>
            <w:noProof/>
            <w:webHidden/>
          </w:rPr>
          <w:fldChar w:fldCharType="end"/>
        </w:r>
      </w:hyperlink>
    </w:p>
    <w:p w14:paraId="29E78961" w14:textId="720016C9" w:rsidR="00592AAA" w:rsidRDefault="00592AAA">
      <w:pPr>
        <w:pStyle w:val="TOC4"/>
        <w:rPr>
          <w:rFonts w:eastAsiaTheme="minorEastAsia"/>
          <w:smallCaps w:val="0"/>
          <w:noProof/>
          <w:sz w:val="22"/>
          <w:lang w:val="en-US" w:eastAsia="en-US" w:bidi="ar-SA"/>
        </w:rPr>
      </w:pPr>
      <w:hyperlink w:anchor="_Toc60051004" w:history="1">
        <w:r w:rsidRPr="00770A89">
          <w:rPr>
            <w:rStyle w:val="Hyperlink"/>
            <w:noProof/>
          </w:rPr>
          <w:t>Център за приложения Visual Studio</w:t>
        </w:r>
        <w:r>
          <w:rPr>
            <w:noProof/>
            <w:webHidden/>
          </w:rPr>
          <w:tab/>
        </w:r>
        <w:r>
          <w:rPr>
            <w:noProof/>
            <w:webHidden/>
          </w:rPr>
          <w:fldChar w:fldCharType="begin"/>
        </w:r>
        <w:r>
          <w:rPr>
            <w:noProof/>
            <w:webHidden/>
          </w:rPr>
          <w:instrText xml:space="preserve"> PAGEREF _Toc60051004 \h </w:instrText>
        </w:r>
        <w:r>
          <w:rPr>
            <w:noProof/>
            <w:webHidden/>
          </w:rPr>
        </w:r>
        <w:r>
          <w:rPr>
            <w:noProof/>
            <w:webHidden/>
          </w:rPr>
          <w:fldChar w:fldCharType="separate"/>
        </w:r>
        <w:r>
          <w:rPr>
            <w:noProof/>
            <w:webHidden/>
          </w:rPr>
          <w:t>16</w:t>
        </w:r>
        <w:r>
          <w:rPr>
            <w:noProof/>
            <w:webHidden/>
          </w:rPr>
          <w:fldChar w:fldCharType="end"/>
        </w:r>
      </w:hyperlink>
    </w:p>
    <w:p w14:paraId="328E2981" w14:textId="23FE5BD2" w:rsidR="00592AAA" w:rsidRDefault="00592AAA">
      <w:pPr>
        <w:pStyle w:val="TOC2"/>
        <w:tabs>
          <w:tab w:val="right" w:leader="dot" w:pos="5030"/>
        </w:tabs>
        <w:rPr>
          <w:rFonts w:eastAsiaTheme="minorEastAsia"/>
          <w:b w:val="0"/>
          <w:smallCaps w:val="0"/>
          <w:noProof/>
          <w:sz w:val="22"/>
          <w:lang w:val="en-US" w:eastAsia="en-US" w:bidi="ar-SA"/>
        </w:rPr>
      </w:pPr>
      <w:hyperlink w:anchor="_Toc60051005" w:history="1">
        <w:r w:rsidRPr="00770A89">
          <w:rPr>
            <w:rStyle w:val="Hyperlink"/>
            <w:noProof/>
          </w:rPr>
          <w:t>Планове за Microsoft Azure</w:t>
        </w:r>
        <w:r>
          <w:rPr>
            <w:noProof/>
            <w:webHidden/>
          </w:rPr>
          <w:tab/>
        </w:r>
        <w:r>
          <w:rPr>
            <w:noProof/>
            <w:webHidden/>
          </w:rPr>
          <w:fldChar w:fldCharType="begin"/>
        </w:r>
        <w:r>
          <w:rPr>
            <w:noProof/>
            <w:webHidden/>
          </w:rPr>
          <w:instrText xml:space="preserve"> PAGEREF _Toc60051005 \h </w:instrText>
        </w:r>
        <w:r>
          <w:rPr>
            <w:noProof/>
            <w:webHidden/>
          </w:rPr>
        </w:r>
        <w:r>
          <w:rPr>
            <w:noProof/>
            <w:webHidden/>
          </w:rPr>
          <w:fldChar w:fldCharType="separate"/>
        </w:r>
        <w:r>
          <w:rPr>
            <w:noProof/>
            <w:webHidden/>
          </w:rPr>
          <w:t>16</w:t>
        </w:r>
        <w:r>
          <w:rPr>
            <w:noProof/>
            <w:webHidden/>
          </w:rPr>
          <w:fldChar w:fldCharType="end"/>
        </w:r>
      </w:hyperlink>
    </w:p>
    <w:p w14:paraId="12DAF67C" w14:textId="6C2E2D7D" w:rsidR="00592AAA" w:rsidRDefault="00592AAA">
      <w:pPr>
        <w:pStyle w:val="TOC4"/>
        <w:rPr>
          <w:rFonts w:eastAsiaTheme="minorEastAsia"/>
          <w:smallCaps w:val="0"/>
          <w:noProof/>
          <w:sz w:val="22"/>
          <w:lang w:val="en-US" w:eastAsia="en-US" w:bidi="ar-SA"/>
        </w:rPr>
      </w:pPr>
      <w:hyperlink w:anchor="_Toc60051006" w:history="1">
        <w:r w:rsidRPr="00770A89">
          <w:rPr>
            <w:rStyle w:val="Hyperlink"/>
            <w:noProof/>
          </w:rPr>
          <w:t>Azure</w:t>
        </w:r>
        <w:r w:rsidRPr="00770A89">
          <w:rPr>
            <w:rStyle w:val="Hyperlink"/>
            <w:noProof/>
            <w:lang w:val="ru-RU"/>
          </w:rPr>
          <w:t xml:space="preserve"> </w:t>
        </w:r>
        <w:r w:rsidRPr="00770A89">
          <w:rPr>
            <w:rStyle w:val="Hyperlink"/>
            <w:noProof/>
          </w:rPr>
          <w:t>Active</w:t>
        </w:r>
        <w:r w:rsidRPr="00770A89">
          <w:rPr>
            <w:rStyle w:val="Hyperlink"/>
            <w:noProof/>
            <w:lang w:val="ru-RU"/>
          </w:rPr>
          <w:t xml:space="preserve"> </w:t>
        </w:r>
        <w:r w:rsidRPr="00770A89">
          <w:rPr>
            <w:rStyle w:val="Hyperlink"/>
            <w:noProof/>
          </w:rPr>
          <w:t>Directory</w:t>
        </w:r>
        <w:r w:rsidRPr="00770A89">
          <w:rPr>
            <w:rStyle w:val="Hyperlink"/>
            <w:noProof/>
            <w:lang w:val="ru-RU"/>
          </w:rPr>
          <w:t xml:space="preserve"> </w:t>
        </w:r>
        <w:r w:rsidRPr="00770A89">
          <w:rPr>
            <w:rStyle w:val="Hyperlink"/>
            <w:noProof/>
          </w:rPr>
          <w:t>Basic</w:t>
        </w:r>
        <w:r>
          <w:rPr>
            <w:noProof/>
            <w:webHidden/>
          </w:rPr>
          <w:tab/>
        </w:r>
        <w:r>
          <w:rPr>
            <w:noProof/>
            <w:webHidden/>
          </w:rPr>
          <w:fldChar w:fldCharType="begin"/>
        </w:r>
        <w:r>
          <w:rPr>
            <w:noProof/>
            <w:webHidden/>
          </w:rPr>
          <w:instrText xml:space="preserve"> PAGEREF _Toc60051006 \h </w:instrText>
        </w:r>
        <w:r>
          <w:rPr>
            <w:noProof/>
            <w:webHidden/>
          </w:rPr>
        </w:r>
        <w:r>
          <w:rPr>
            <w:noProof/>
            <w:webHidden/>
          </w:rPr>
          <w:fldChar w:fldCharType="separate"/>
        </w:r>
        <w:r>
          <w:rPr>
            <w:noProof/>
            <w:webHidden/>
          </w:rPr>
          <w:t>16</w:t>
        </w:r>
        <w:r>
          <w:rPr>
            <w:noProof/>
            <w:webHidden/>
          </w:rPr>
          <w:fldChar w:fldCharType="end"/>
        </w:r>
      </w:hyperlink>
    </w:p>
    <w:p w14:paraId="752EA47F" w14:textId="4B7DED9D" w:rsidR="00592AAA" w:rsidRDefault="00592AAA">
      <w:pPr>
        <w:pStyle w:val="TOC4"/>
        <w:rPr>
          <w:rFonts w:eastAsiaTheme="minorEastAsia"/>
          <w:smallCaps w:val="0"/>
          <w:noProof/>
          <w:sz w:val="22"/>
          <w:lang w:val="en-US" w:eastAsia="en-US" w:bidi="ar-SA"/>
        </w:rPr>
      </w:pPr>
      <w:hyperlink w:anchor="_Toc60051007" w:history="1">
        <w:r w:rsidRPr="00770A89">
          <w:rPr>
            <w:rStyle w:val="Hyperlink"/>
            <w:noProof/>
          </w:rPr>
          <w:t>Azure Active Directory Premium</w:t>
        </w:r>
        <w:r>
          <w:rPr>
            <w:noProof/>
            <w:webHidden/>
          </w:rPr>
          <w:tab/>
        </w:r>
        <w:r>
          <w:rPr>
            <w:noProof/>
            <w:webHidden/>
          </w:rPr>
          <w:fldChar w:fldCharType="begin"/>
        </w:r>
        <w:r>
          <w:rPr>
            <w:noProof/>
            <w:webHidden/>
          </w:rPr>
          <w:instrText xml:space="preserve"> PAGEREF _Toc60051007 \h </w:instrText>
        </w:r>
        <w:r>
          <w:rPr>
            <w:noProof/>
            <w:webHidden/>
          </w:rPr>
        </w:r>
        <w:r>
          <w:rPr>
            <w:noProof/>
            <w:webHidden/>
          </w:rPr>
          <w:fldChar w:fldCharType="separate"/>
        </w:r>
        <w:r>
          <w:rPr>
            <w:noProof/>
            <w:webHidden/>
          </w:rPr>
          <w:t>17</w:t>
        </w:r>
        <w:r>
          <w:rPr>
            <w:noProof/>
            <w:webHidden/>
          </w:rPr>
          <w:fldChar w:fldCharType="end"/>
        </w:r>
      </w:hyperlink>
    </w:p>
    <w:p w14:paraId="196997D9" w14:textId="6A0875B9" w:rsidR="00592AAA" w:rsidRDefault="00592AAA">
      <w:pPr>
        <w:pStyle w:val="TOC4"/>
        <w:rPr>
          <w:rFonts w:eastAsiaTheme="minorEastAsia"/>
          <w:smallCaps w:val="0"/>
          <w:noProof/>
          <w:sz w:val="22"/>
          <w:lang w:val="en-US" w:eastAsia="en-US" w:bidi="ar-SA"/>
        </w:rPr>
      </w:pPr>
      <w:hyperlink w:anchor="_Toc60051008" w:history="1">
        <w:r w:rsidRPr="00770A89">
          <w:rPr>
            <w:rStyle w:val="Hyperlink"/>
            <w:noProof/>
          </w:rPr>
          <w:t>Azure Information Protection Premium</w:t>
        </w:r>
        <w:r>
          <w:rPr>
            <w:noProof/>
            <w:webHidden/>
          </w:rPr>
          <w:tab/>
        </w:r>
        <w:r>
          <w:rPr>
            <w:noProof/>
            <w:webHidden/>
          </w:rPr>
          <w:fldChar w:fldCharType="begin"/>
        </w:r>
        <w:r>
          <w:rPr>
            <w:noProof/>
            <w:webHidden/>
          </w:rPr>
          <w:instrText xml:space="preserve"> PAGEREF _Toc60051008 \h </w:instrText>
        </w:r>
        <w:r>
          <w:rPr>
            <w:noProof/>
            <w:webHidden/>
          </w:rPr>
        </w:r>
        <w:r>
          <w:rPr>
            <w:noProof/>
            <w:webHidden/>
          </w:rPr>
          <w:fldChar w:fldCharType="separate"/>
        </w:r>
        <w:r>
          <w:rPr>
            <w:noProof/>
            <w:webHidden/>
          </w:rPr>
          <w:t>17</w:t>
        </w:r>
        <w:r>
          <w:rPr>
            <w:noProof/>
            <w:webHidden/>
          </w:rPr>
          <w:fldChar w:fldCharType="end"/>
        </w:r>
      </w:hyperlink>
    </w:p>
    <w:p w14:paraId="02F30F1E" w14:textId="2FE9D7F8" w:rsidR="00592AAA" w:rsidRDefault="00592AAA">
      <w:pPr>
        <w:pStyle w:val="TOC2"/>
        <w:tabs>
          <w:tab w:val="right" w:leader="dot" w:pos="5030"/>
        </w:tabs>
        <w:rPr>
          <w:rFonts w:eastAsiaTheme="minorEastAsia"/>
          <w:b w:val="0"/>
          <w:smallCaps w:val="0"/>
          <w:noProof/>
          <w:sz w:val="22"/>
          <w:lang w:val="en-US" w:eastAsia="en-US" w:bidi="ar-SA"/>
        </w:rPr>
      </w:pPr>
      <w:hyperlink w:anchor="_Toc60051009" w:history="1">
        <w:r w:rsidRPr="00770A89">
          <w:rPr>
            <w:rStyle w:val="Hyperlink"/>
            <w:noProof/>
          </w:rPr>
          <w:t>Услуги на Microsoft Dynamics 365</w:t>
        </w:r>
        <w:r>
          <w:rPr>
            <w:noProof/>
            <w:webHidden/>
          </w:rPr>
          <w:tab/>
        </w:r>
        <w:r>
          <w:rPr>
            <w:noProof/>
            <w:webHidden/>
          </w:rPr>
          <w:fldChar w:fldCharType="begin"/>
        </w:r>
        <w:r>
          <w:rPr>
            <w:noProof/>
            <w:webHidden/>
          </w:rPr>
          <w:instrText xml:space="preserve"> PAGEREF _Toc60051009 \h </w:instrText>
        </w:r>
        <w:r>
          <w:rPr>
            <w:noProof/>
            <w:webHidden/>
          </w:rPr>
        </w:r>
        <w:r>
          <w:rPr>
            <w:noProof/>
            <w:webHidden/>
          </w:rPr>
          <w:fldChar w:fldCharType="separate"/>
        </w:r>
        <w:r>
          <w:rPr>
            <w:noProof/>
            <w:webHidden/>
          </w:rPr>
          <w:t>18</w:t>
        </w:r>
        <w:r>
          <w:rPr>
            <w:noProof/>
            <w:webHidden/>
          </w:rPr>
          <w:fldChar w:fldCharType="end"/>
        </w:r>
      </w:hyperlink>
    </w:p>
    <w:p w14:paraId="4197969D" w14:textId="087DFFA7" w:rsidR="00592AAA" w:rsidRDefault="00592AAA">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60051010" w:history="1">
        <w:r w:rsidRPr="00770A89">
          <w:rPr>
            <w:rStyle w:val="Hyperlink"/>
            <w:noProof/>
            <w:lang w:val="ru-RU"/>
          </w:rPr>
          <w:t xml:space="preserve">Услуги на </w:t>
        </w:r>
        <w:r w:rsidRPr="00770A89">
          <w:rPr>
            <w:rStyle w:val="Hyperlink"/>
            <w:noProof/>
          </w:rPr>
          <w:t>Office</w:t>
        </w:r>
        <w:r w:rsidRPr="00770A89">
          <w:rPr>
            <w:rStyle w:val="Hyperlink"/>
            <w:noProof/>
            <w:lang w:val="ru-RU"/>
          </w:rPr>
          <w:t xml:space="preserve"> 365</w:t>
        </w:r>
        <w:r>
          <w:rPr>
            <w:noProof/>
            <w:webHidden/>
          </w:rPr>
          <w:tab/>
        </w:r>
        <w:r>
          <w:rPr>
            <w:noProof/>
            <w:webHidden/>
          </w:rPr>
          <w:fldChar w:fldCharType="begin"/>
        </w:r>
        <w:r>
          <w:rPr>
            <w:noProof/>
            <w:webHidden/>
          </w:rPr>
          <w:instrText xml:space="preserve"> PAGEREF _Toc60051010 \h </w:instrText>
        </w:r>
        <w:r>
          <w:rPr>
            <w:noProof/>
            <w:webHidden/>
          </w:rPr>
        </w:r>
        <w:r>
          <w:rPr>
            <w:noProof/>
            <w:webHidden/>
          </w:rPr>
          <w:fldChar w:fldCharType="separate"/>
        </w:r>
        <w:r>
          <w:rPr>
            <w:noProof/>
            <w:webHidden/>
          </w:rPr>
          <w:t>20</w:t>
        </w:r>
        <w:r>
          <w:rPr>
            <w:noProof/>
            <w:webHidden/>
          </w:rPr>
          <w:fldChar w:fldCharType="end"/>
        </w:r>
      </w:hyperlink>
    </w:p>
    <w:p w14:paraId="6F79DF06" w14:textId="385B5832" w:rsidR="00592AAA" w:rsidRDefault="00592AAA">
      <w:pPr>
        <w:pStyle w:val="TOC4"/>
        <w:rPr>
          <w:rFonts w:eastAsiaTheme="minorEastAsia"/>
          <w:smallCaps w:val="0"/>
          <w:noProof/>
          <w:sz w:val="22"/>
          <w:lang w:val="en-US" w:eastAsia="en-US" w:bidi="ar-SA"/>
        </w:rPr>
      </w:pPr>
      <w:hyperlink w:anchor="_Toc60051011" w:history="1">
        <w:r w:rsidRPr="00770A89">
          <w:rPr>
            <w:rStyle w:val="Hyperlink"/>
            <w:noProof/>
          </w:rPr>
          <w:t>Аудио услуги</w:t>
        </w:r>
        <w:r>
          <w:rPr>
            <w:noProof/>
            <w:webHidden/>
          </w:rPr>
          <w:tab/>
        </w:r>
        <w:r>
          <w:rPr>
            <w:noProof/>
            <w:webHidden/>
          </w:rPr>
          <w:fldChar w:fldCharType="begin"/>
        </w:r>
        <w:r>
          <w:rPr>
            <w:noProof/>
            <w:webHidden/>
          </w:rPr>
          <w:instrText xml:space="preserve"> PAGEREF _Toc60051011 \h </w:instrText>
        </w:r>
        <w:r>
          <w:rPr>
            <w:noProof/>
            <w:webHidden/>
          </w:rPr>
        </w:r>
        <w:r>
          <w:rPr>
            <w:noProof/>
            <w:webHidden/>
          </w:rPr>
          <w:fldChar w:fldCharType="separate"/>
        </w:r>
        <w:r>
          <w:rPr>
            <w:noProof/>
            <w:webHidden/>
          </w:rPr>
          <w:t>21</w:t>
        </w:r>
        <w:r>
          <w:rPr>
            <w:noProof/>
            <w:webHidden/>
          </w:rPr>
          <w:fldChar w:fldCharType="end"/>
        </w:r>
      </w:hyperlink>
    </w:p>
    <w:p w14:paraId="316DDFCB" w14:textId="41EA19B0" w:rsidR="00592AAA" w:rsidRDefault="00592AAA">
      <w:pPr>
        <w:pStyle w:val="TOC4"/>
        <w:rPr>
          <w:rFonts w:eastAsiaTheme="minorEastAsia"/>
          <w:smallCaps w:val="0"/>
          <w:noProof/>
          <w:sz w:val="22"/>
          <w:lang w:val="en-US" w:eastAsia="en-US" w:bidi="ar-SA"/>
        </w:rPr>
      </w:pPr>
      <w:hyperlink w:anchor="_Toc60051012" w:history="1">
        <w:r w:rsidRPr="00770A89">
          <w:rPr>
            <w:rStyle w:val="Hyperlink"/>
            <w:noProof/>
          </w:rPr>
          <w:t>Exchange Online</w:t>
        </w:r>
        <w:r>
          <w:rPr>
            <w:noProof/>
            <w:webHidden/>
          </w:rPr>
          <w:tab/>
        </w:r>
        <w:r>
          <w:rPr>
            <w:noProof/>
            <w:webHidden/>
          </w:rPr>
          <w:fldChar w:fldCharType="begin"/>
        </w:r>
        <w:r>
          <w:rPr>
            <w:noProof/>
            <w:webHidden/>
          </w:rPr>
          <w:instrText xml:space="preserve"> PAGEREF _Toc60051012 \h </w:instrText>
        </w:r>
        <w:r>
          <w:rPr>
            <w:noProof/>
            <w:webHidden/>
          </w:rPr>
        </w:r>
        <w:r>
          <w:rPr>
            <w:noProof/>
            <w:webHidden/>
          </w:rPr>
          <w:fldChar w:fldCharType="separate"/>
        </w:r>
        <w:r>
          <w:rPr>
            <w:noProof/>
            <w:webHidden/>
          </w:rPr>
          <w:t>22</w:t>
        </w:r>
        <w:r>
          <w:rPr>
            <w:noProof/>
            <w:webHidden/>
          </w:rPr>
          <w:fldChar w:fldCharType="end"/>
        </w:r>
      </w:hyperlink>
    </w:p>
    <w:p w14:paraId="5F2F36E7" w14:textId="7DE310E2" w:rsidR="00592AAA" w:rsidRDefault="00592AAA">
      <w:pPr>
        <w:pStyle w:val="TOC4"/>
        <w:rPr>
          <w:rFonts w:eastAsiaTheme="minorEastAsia"/>
          <w:smallCaps w:val="0"/>
          <w:noProof/>
          <w:sz w:val="22"/>
          <w:lang w:val="en-US" w:eastAsia="en-US" w:bidi="ar-SA"/>
        </w:rPr>
      </w:pPr>
      <w:hyperlink w:anchor="_Toc60051013" w:history="1">
        <w:r w:rsidRPr="00770A89">
          <w:rPr>
            <w:rStyle w:val="Hyperlink"/>
            <w:noProof/>
          </w:rPr>
          <w:t>Microsoft Stream</w:t>
        </w:r>
        <w:r>
          <w:rPr>
            <w:noProof/>
            <w:webHidden/>
          </w:rPr>
          <w:tab/>
        </w:r>
        <w:r>
          <w:rPr>
            <w:noProof/>
            <w:webHidden/>
          </w:rPr>
          <w:fldChar w:fldCharType="begin"/>
        </w:r>
        <w:r>
          <w:rPr>
            <w:noProof/>
            <w:webHidden/>
          </w:rPr>
          <w:instrText xml:space="preserve"> PAGEREF _Toc60051013 \h </w:instrText>
        </w:r>
        <w:r>
          <w:rPr>
            <w:noProof/>
            <w:webHidden/>
          </w:rPr>
        </w:r>
        <w:r>
          <w:rPr>
            <w:noProof/>
            <w:webHidden/>
          </w:rPr>
          <w:fldChar w:fldCharType="separate"/>
        </w:r>
        <w:r>
          <w:rPr>
            <w:noProof/>
            <w:webHidden/>
          </w:rPr>
          <w:t>23</w:t>
        </w:r>
        <w:r>
          <w:rPr>
            <w:noProof/>
            <w:webHidden/>
          </w:rPr>
          <w:fldChar w:fldCharType="end"/>
        </w:r>
      </w:hyperlink>
    </w:p>
    <w:p w14:paraId="315A12B0" w14:textId="67E62A6E" w:rsidR="00592AAA" w:rsidRDefault="00592AAA">
      <w:pPr>
        <w:pStyle w:val="TOC4"/>
        <w:rPr>
          <w:rFonts w:eastAsiaTheme="minorEastAsia"/>
          <w:smallCaps w:val="0"/>
          <w:noProof/>
          <w:sz w:val="22"/>
          <w:lang w:val="en-US" w:eastAsia="en-US" w:bidi="ar-SA"/>
        </w:rPr>
      </w:pPr>
      <w:hyperlink w:anchor="_Toc60051014" w:history="1">
        <w:r w:rsidRPr="00770A89">
          <w:rPr>
            <w:rStyle w:val="Hyperlink"/>
            <w:noProof/>
          </w:rPr>
          <w:t>Microsoft Teams</w:t>
        </w:r>
        <w:r>
          <w:rPr>
            <w:noProof/>
            <w:webHidden/>
          </w:rPr>
          <w:tab/>
        </w:r>
        <w:r>
          <w:rPr>
            <w:noProof/>
            <w:webHidden/>
          </w:rPr>
          <w:fldChar w:fldCharType="begin"/>
        </w:r>
        <w:r>
          <w:rPr>
            <w:noProof/>
            <w:webHidden/>
          </w:rPr>
          <w:instrText xml:space="preserve"> PAGEREF _Toc60051014 \h </w:instrText>
        </w:r>
        <w:r>
          <w:rPr>
            <w:noProof/>
            <w:webHidden/>
          </w:rPr>
        </w:r>
        <w:r>
          <w:rPr>
            <w:noProof/>
            <w:webHidden/>
          </w:rPr>
          <w:fldChar w:fldCharType="separate"/>
        </w:r>
        <w:r>
          <w:rPr>
            <w:noProof/>
            <w:webHidden/>
          </w:rPr>
          <w:t>23</w:t>
        </w:r>
        <w:r>
          <w:rPr>
            <w:noProof/>
            <w:webHidden/>
          </w:rPr>
          <w:fldChar w:fldCharType="end"/>
        </w:r>
      </w:hyperlink>
    </w:p>
    <w:p w14:paraId="678BAA73" w14:textId="5141E9E7" w:rsidR="00592AAA" w:rsidRDefault="00592AAA">
      <w:pPr>
        <w:pStyle w:val="TOC4"/>
        <w:rPr>
          <w:rFonts w:eastAsiaTheme="minorEastAsia"/>
          <w:smallCaps w:val="0"/>
          <w:noProof/>
          <w:sz w:val="22"/>
          <w:lang w:val="en-US" w:eastAsia="en-US" w:bidi="ar-SA"/>
        </w:rPr>
      </w:pPr>
      <w:hyperlink w:anchor="_Toc60051015" w:history="1">
        <w:r w:rsidRPr="00770A89">
          <w:rPr>
            <w:rStyle w:val="Hyperlink"/>
            <w:noProof/>
          </w:rPr>
          <w:t>Приложения на Microsoft 365</w:t>
        </w:r>
        <w:r>
          <w:rPr>
            <w:noProof/>
            <w:webHidden/>
          </w:rPr>
          <w:tab/>
        </w:r>
        <w:r>
          <w:rPr>
            <w:noProof/>
            <w:webHidden/>
          </w:rPr>
          <w:fldChar w:fldCharType="begin"/>
        </w:r>
        <w:r>
          <w:rPr>
            <w:noProof/>
            <w:webHidden/>
          </w:rPr>
          <w:instrText xml:space="preserve"> PAGEREF _Toc60051015 \h </w:instrText>
        </w:r>
        <w:r>
          <w:rPr>
            <w:noProof/>
            <w:webHidden/>
          </w:rPr>
        </w:r>
        <w:r>
          <w:rPr>
            <w:noProof/>
            <w:webHidden/>
          </w:rPr>
          <w:fldChar w:fldCharType="separate"/>
        </w:r>
        <w:r>
          <w:rPr>
            <w:noProof/>
            <w:webHidden/>
          </w:rPr>
          <w:t>24</w:t>
        </w:r>
        <w:r>
          <w:rPr>
            <w:noProof/>
            <w:webHidden/>
          </w:rPr>
          <w:fldChar w:fldCharType="end"/>
        </w:r>
      </w:hyperlink>
    </w:p>
    <w:p w14:paraId="7416E6AD" w14:textId="352F9F10" w:rsidR="00592AAA" w:rsidRDefault="00592AAA">
      <w:pPr>
        <w:pStyle w:val="TOC4"/>
        <w:rPr>
          <w:rFonts w:eastAsiaTheme="minorEastAsia"/>
          <w:smallCaps w:val="0"/>
          <w:noProof/>
          <w:sz w:val="22"/>
          <w:lang w:val="en-US" w:eastAsia="en-US" w:bidi="ar-SA"/>
        </w:rPr>
      </w:pPr>
      <w:hyperlink w:anchor="_Toc60051016" w:history="1">
        <w:r w:rsidRPr="00770A89">
          <w:rPr>
            <w:rStyle w:val="Hyperlink"/>
            <w:noProof/>
          </w:rPr>
          <w:t>Office</w:t>
        </w:r>
        <w:r w:rsidRPr="00770A89">
          <w:rPr>
            <w:rStyle w:val="Hyperlink"/>
            <w:noProof/>
            <w:lang w:val="ru-RU"/>
          </w:rPr>
          <w:t xml:space="preserve"> </w:t>
        </w:r>
        <w:r w:rsidRPr="00770A89">
          <w:rPr>
            <w:rStyle w:val="Hyperlink"/>
            <w:noProof/>
          </w:rPr>
          <w:t>за уеб</w:t>
        </w:r>
        <w:r>
          <w:rPr>
            <w:noProof/>
            <w:webHidden/>
          </w:rPr>
          <w:tab/>
        </w:r>
        <w:r>
          <w:rPr>
            <w:noProof/>
            <w:webHidden/>
          </w:rPr>
          <w:fldChar w:fldCharType="begin"/>
        </w:r>
        <w:r>
          <w:rPr>
            <w:noProof/>
            <w:webHidden/>
          </w:rPr>
          <w:instrText xml:space="preserve"> PAGEREF _Toc60051016 \h </w:instrText>
        </w:r>
        <w:r>
          <w:rPr>
            <w:noProof/>
            <w:webHidden/>
          </w:rPr>
        </w:r>
        <w:r>
          <w:rPr>
            <w:noProof/>
            <w:webHidden/>
          </w:rPr>
          <w:fldChar w:fldCharType="separate"/>
        </w:r>
        <w:r>
          <w:rPr>
            <w:noProof/>
            <w:webHidden/>
          </w:rPr>
          <w:t>25</w:t>
        </w:r>
        <w:r>
          <w:rPr>
            <w:noProof/>
            <w:webHidden/>
          </w:rPr>
          <w:fldChar w:fldCharType="end"/>
        </w:r>
      </w:hyperlink>
    </w:p>
    <w:p w14:paraId="2D9C6014" w14:textId="2E6860B6" w:rsidR="00592AAA" w:rsidRDefault="00592AAA">
      <w:pPr>
        <w:pStyle w:val="TOC4"/>
        <w:rPr>
          <w:rFonts w:eastAsiaTheme="minorEastAsia"/>
          <w:smallCaps w:val="0"/>
          <w:noProof/>
          <w:sz w:val="22"/>
          <w:lang w:val="en-US" w:eastAsia="en-US" w:bidi="ar-SA"/>
        </w:rPr>
      </w:pPr>
      <w:hyperlink w:anchor="_Toc60051017" w:history="1">
        <w:r w:rsidRPr="00770A89">
          <w:rPr>
            <w:rStyle w:val="Hyperlink"/>
            <w:noProof/>
          </w:rPr>
          <w:t>OneDrive</w:t>
        </w:r>
        <w:r w:rsidRPr="00770A89">
          <w:rPr>
            <w:rStyle w:val="Hyperlink"/>
            <w:noProof/>
            <w:lang w:val="ru-RU"/>
          </w:rPr>
          <w:t xml:space="preserve"> за бизнеса</w:t>
        </w:r>
        <w:r>
          <w:rPr>
            <w:noProof/>
            <w:webHidden/>
          </w:rPr>
          <w:tab/>
        </w:r>
        <w:r>
          <w:rPr>
            <w:noProof/>
            <w:webHidden/>
          </w:rPr>
          <w:fldChar w:fldCharType="begin"/>
        </w:r>
        <w:r>
          <w:rPr>
            <w:noProof/>
            <w:webHidden/>
          </w:rPr>
          <w:instrText xml:space="preserve"> PAGEREF _Toc60051017 \h </w:instrText>
        </w:r>
        <w:r>
          <w:rPr>
            <w:noProof/>
            <w:webHidden/>
          </w:rPr>
        </w:r>
        <w:r>
          <w:rPr>
            <w:noProof/>
            <w:webHidden/>
          </w:rPr>
          <w:fldChar w:fldCharType="separate"/>
        </w:r>
        <w:r>
          <w:rPr>
            <w:noProof/>
            <w:webHidden/>
          </w:rPr>
          <w:t>25</w:t>
        </w:r>
        <w:r>
          <w:rPr>
            <w:noProof/>
            <w:webHidden/>
          </w:rPr>
          <w:fldChar w:fldCharType="end"/>
        </w:r>
      </w:hyperlink>
    </w:p>
    <w:p w14:paraId="631EA206" w14:textId="7BFDCF36" w:rsidR="00592AAA" w:rsidRDefault="00592AAA">
      <w:pPr>
        <w:pStyle w:val="TOC4"/>
        <w:rPr>
          <w:rFonts w:eastAsiaTheme="minorEastAsia"/>
          <w:smallCaps w:val="0"/>
          <w:noProof/>
          <w:sz w:val="22"/>
          <w:lang w:val="en-US" w:eastAsia="en-US" w:bidi="ar-SA"/>
        </w:rPr>
      </w:pPr>
      <w:hyperlink w:anchor="_Toc60051018" w:history="1">
        <w:r w:rsidRPr="00770A89">
          <w:rPr>
            <w:rStyle w:val="Hyperlink"/>
            <w:noProof/>
          </w:rPr>
          <w:t>Project</w:t>
        </w:r>
        <w:r>
          <w:rPr>
            <w:noProof/>
            <w:webHidden/>
          </w:rPr>
          <w:tab/>
        </w:r>
        <w:r>
          <w:rPr>
            <w:noProof/>
            <w:webHidden/>
          </w:rPr>
          <w:fldChar w:fldCharType="begin"/>
        </w:r>
        <w:r>
          <w:rPr>
            <w:noProof/>
            <w:webHidden/>
          </w:rPr>
          <w:instrText xml:space="preserve"> PAGEREF _Toc60051018 \h </w:instrText>
        </w:r>
        <w:r>
          <w:rPr>
            <w:noProof/>
            <w:webHidden/>
          </w:rPr>
        </w:r>
        <w:r>
          <w:rPr>
            <w:noProof/>
            <w:webHidden/>
          </w:rPr>
          <w:fldChar w:fldCharType="separate"/>
        </w:r>
        <w:r>
          <w:rPr>
            <w:noProof/>
            <w:webHidden/>
          </w:rPr>
          <w:t>26</w:t>
        </w:r>
        <w:r>
          <w:rPr>
            <w:noProof/>
            <w:webHidden/>
          </w:rPr>
          <w:fldChar w:fldCharType="end"/>
        </w:r>
      </w:hyperlink>
    </w:p>
    <w:p w14:paraId="293ABA51" w14:textId="3BF5345D" w:rsidR="00592AAA" w:rsidRDefault="00592AAA">
      <w:pPr>
        <w:pStyle w:val="TOC4"/>
        <w:rPr>
          <w:rFonts w:eastAsiaTheme="minorEastAsia"/>
          <w:smallCaps w:val="0"/>
          <w:noProof/>
          <w:sz w:val="22"/>
          <w:lang w:val="en-US" w:eastAsia="en-US" w:bidi="ar-SA"/>
        </w:rPr>
      </w:pPr>
      <w:hyperlink w:anchor="_Toc60051019" w:history="1">
        <w:r w:rsidRPr="00770A89">
          <w:rPr>
            <w:rStyle w:val="Hyperlink"/>
            <w:noProof/>
          </w:rPr>
          <w:t>SharePoint Online</w:t>
        </w:r>
        <w:r>
          <w:rPr>
            <w:noProof/>
            <w:webHidden/>
          </w:rPr>
          <w:tab/>
        </w:r>
        <w:r>
          <w:rPr>
            <w:noProof/>
            <w:webHidden/>
          </w:rPr>
          <w:fldChar w:fldCharType="begin"/>
        </w:r>
        <w:r>
          <w:rPr>
            <w:noProof/>
            <w:webHidden/>
          </w:rPr>
          <w:instrText xml:space="preserve"> PAGEREF _Toc60051019 \h </w:instrText>
        </w:r>
        <w:r>
          <w:rPr>
            <w:noProof/>
            <w:webHidden/>
          </w:rPr>
        </w:r>
        <w:r>
          <w:rPr>
            <w:noProof/>
            <w:webHidden/>
          </w:rPr>
          <w:fldChar w:fldCharType="separate"/>
        </w:r>
        <w:r>
          <w:rPr>
            <w:noProof/>
            <w:webHidden/>
          </w:rPr>
          <w:t>26</w:t>
        </w:r>
        <w:r>
          <w:rPr>
            <w:noProof/>
            <w:webHidden/>
          </w:rPr>
          <w:fldChar w:fldCharType="end"/>
        </w:r>
      </w:hyperlink>
    </w:p>
    <w:p w14:paraId="4D0A6BC0" w14:textId="13779734" w:rsidR="00592AAA" w:rsidRDefault="00592AAA">
      <w:pPr>
        <w:pStyle w:val="TOC4"/>
        <w:rPr>
          <w:rFonts w:eastAsiaTheme="minorEastAsia"/>
          <w:smallCaps w:val="0"/>
          <w:noProof/>
          <w:sz w:val="22"/>
          <w:lang w:val="en-US" w:eastAsia="en-US" w:bidi="ar-SA"/>
        </w:rPr>
      </w:pPr>
      <w:hyperlink w:anchor="_Toc60051020" w:history="1">
        <w:r w:rsidRPr="00770A89">
          <w:rPr>
            <w:rStyle w:val="Hyperlink"/>
            <w:noProof/>
          </w:rPr>
          <w:t>Workplace Analytics</w:t>
        </w:r>
        <w:r>
          <w:rPr>
            <w:noProof/>
            <w:webHidden/>
          </w:rPr>
          <w:tab/>
        </w:r>
        <w:r>
          <w:rPr>
            <w:noProof/>
            <w:webHidden/>
          </w:rPr>
          <w:fldChar w:fldCharType="begin"/>
        </w:r>
        <w:r>
          <w:rPr>
            <w:noProof/>
            <w:webHidden/>
          </w:rPr>
          <w:instrText xml:space="preserve"> PAGEREF _Toc60051020 \h </w:instrText>
        </w:r>
        <w:r>
          <w:rPr>
            <w:noProof/>
            <w:webHidden/>
          </w:rPr>
        </w:r>
        <w:r>
          <w:rPr>
            <w:noProof/>
            <w:webHidden/>
          </w:rPr>
          <w:fldChar w:fldCharType="separate"/>
        </w:r>
        <w:r>
          <w:rPr>
            <w:noProof/>
            <w:webHidden/>
          </w:rPr>
          <w:t>26</w:t>
        </w:r>
        <w:r>
          <w:rPr>
            <w:noProof/>
            <w:webHidden/>
          </w:rPr>
          <w:fldChar w:fldCharType="end"/>
        </w:r>
      </w:hyperlink>
    </w:p>
    <w:p w14:paraId="23D472AD" w14:textId="293A0B2B" w:rsidR="00592AAA" w:rsidRDefault="00592AAA">
      <w:pPr>
        <w:pStyle w:val="TOC2"/>
        <w:tabs>
          <w:tab w:val="right" w:leader="dot" w:pos="5030"/>
        </w:tabs>
        <w:rPr>
          <w:rFonts w:eastAsiaTheme="minorEastAsia"/>
          <w:b w:val="0"/>
          <w:smallCaps w:val="0"/>
          <w:noProof/>
          <w:sz w:val="22"/>
          <w:lang w:val="en-US" w:eastAsia="en-US" w:bidi="ar-SA"/>
        </w:rPr>
      </w:pPr>
      <w:hyperlink w:anchor="_Toc60051021" w:history="1">
        <w:r w:rsidRPr="00770A89">
          <w:rPr>
            <w:rStyle w:val="Hyperlink"/>
            <w:noProof/>
            <w:lang w:val="ru-RU"/>
          </w:rPr>
          <w:t>Други Онлайн услуги</w:t>
        </w:r>
        <w:r>
          <w:rPr>
            <w:noProof/>
            <w:webHidden/>
          </w:rPr>
          <w:tab/>
        </w:r>
        <w:r>
          <w:rPr>
            <w:noProof/>
            <w:webHidden/>
          </w:rPr>
          <w:fldChar w:fldCharType="begin"/>
        </w:r>
        <w:r>
          <w:rPr>
            <w:noProof/>
            <w:webHidden/>
          </w:rPr>
          <w:instrText xml:space="preserve"> PAGEREF _Toc60051021 \h </w:instrText>
        </w:r>
        <w:r>
          <w:rPr>
            <w:noProof/>
            <w:webHidden/>
          </w:rPr>
        </w:r>
        <w:r>
          <w:rPr>
            <w:noProof/>
            <w:webHidden/>
          </w:rPr>
          <w:fldChar w:fldCharType="separate"/>
        </w:r>
        <w:r>
          <w:rPr>
            <w:noProof/>
            <w:webHidden/>
          </w:rPr>
          <w:t>27</w:t>
        </w:r>
        <w:r>
          <w:rPr>
            <w:noProof/>
            <w:webHidden/>
          </w:rPr>
          <w:fldChar w:fldCharType="end"/>
        </w:r>
      </w:hyperlink>
    </w:p>
    <w:p w14:paraId="28402D18" w14:textId="63ACA2BE" w:rsidR="00592AAA" w:rsidRDefault="00592AAA">
      <w:pPr>
        <w:pStyle w:val="TOC4"/>
        <w:rPr>
          <w:rFonts w:eastAsiaTheme="minorEastAsia"/>
          <w:smallCaps w:val="0"/>
          <w:noProof/>
          <w:sz w:val="22"/>
          <w:lang w:val="en-US" w:eastAsia="en-US" w:bidi="ar-SA"/>
        </w:rPr>
      </w:pPr>
      <w:hyperlink w:anchor="_Toc60051022" w:history="1">
        <w:r w:rsidRPr="00770A89">
          <w:rPr>
            <w:rStyle w:val="Hyperlink"/>
            <w:noProof/>
          </w:rPr>
          <w:t>Платформа за управление на движими активи на Картите на Bing</w:t>
        </w:r>
        <w:r>
          <w:rPr>
            <w:noProof/>
            <w:webHidden/>
          </w:rPr>
          <w:tab/>
        </w:r>
        <w:r>
          <w:rPr>
            <w:noProof/>
            <w:webHidden/>
          </w:rPr>
          <w:fldChar w:fldCharType="begin"/>
        </w:r>
        <w:r>
          <w:rPr>
            <w:noProof/>
            <w:webHidden/>
          </w:rPr>
          <w:instrText xml:space="preserve"> PAGEREF _Toc60051022 \h </w:instrText>
        </w:r>
        <w:r>
          <w:rPr>
            <w:noProof/>
            <w:webHidden/>
          </w:rPr>
        </w:r>
        <w:r>
          <w:rPr>
            <w:noProof/>
            <w:webHidden/>
          </w:rPr>
          <w:fldChar w:fldCharType="separate"/>
        </w:r>
        <w:r>
          <w:rPr>
            <w:noProof/>
            <w:webHidden/>
          </w:rPr>
          <w:t>27</w:t>
        </w:r>
        <w:r>
          <w:rPr>
            <w:noProof/>
            <w:webHidden/>
          </w:rPr>
          <w:fldChar w:fldCharType="end"/>
        </w:r>
      </w:hyperlink>
    </w:p>
    <w:p w14:paraId="410EA7D1" w14:textId="655E8DFE" w:rsidR="00592AAA" w:rsidRDefault="00592AAA">
      <w:pPr>
        <w:pStyle w:val="TOC4"/>
        <w:rPr>
          <w:rFonts w:eastAsiaTheme="minorEastAsia"/>
          <w:smallCaps w:val="0"/>
          <w:noProof/>
          <w:sz w:val="22"/>
          <w:lang w:val="en-US" w:eastAsia="en-US" w:bidi="ar-SA"/>
        </w:rPr>
      </w:pPr>
      <w:hyperlink w:anchor="_Toc60051023" w:history="1">
        <w:r w:rsidRPr="00770A89">
          <w:rPr>
            <w:rStyle w:val="Hyperlink"/>
            <w:noProof/>
          </w:rPr>
          <w:t>Транзакции и потребители на Картите на Bing</w:t>
        </w:r>
        <w:r>
          <w:rPr>
            <w:noProof/>
            <w:webHidden/>
          </w:rPr>
          <w:tab/>
        </w:r>
        <w:r>
          <w:rPr>
            <w:noProof/>
            <w:webHidden/>
          </w:rPr>
          <w:fldChar w:fldCharType="begin"/>
        </w:r>
        <w:r>
          <w:rPr>
            <w:noProof/>
            <w:webHidden/>
          </w:rPr>
          <w:instrText xml:space="preserve"> PAGEREF _Toc60051023 \h </w:instrText>
        </w:r>
        <w:r>
          <w:rPr>
            <w:noProof/>
            <w:webHidden/>
          </w:rPr>
        </w:r>
        <w:r>
          <w:rPr>
            <w:noProof/>
            <w:webHidden/>
          </w:rPr>
          <w:fldChar w:fldCharType="separate"/>
        </w:r>
        <w:r>
          <w:rPr>
            <w:noProof/>
            <w:webHidden/>
          </w:rPr>
          <w:t>27</w:t>
        </w:r>
        <w:r>
          <w:rPr>
            <w:noProof/>
            <w:webHidden/>
          </w:rPr>
          <w:fldChar w:fldCharType="end"/>
        </w:r>
      </w:hyperlink>
    </w:p>
    <w:p w14:paraId="6A48DC4F" w14:textId="2339A0BD" w:rsidR="00592AAA" w:rsidRDefault="00592AAA">
      <w:pPr>
        <w:pStyle w:val="TOC4"/>
        <w:rPr>
          <w:rFonts w:eastAsiaTheme="minorEastAsia"/>
          <w:smallCaps w:val="0"/>
          <w:noProof/>
          <w:sz w:val="22"/>
          <w:lang w:val="en-US" w:eastAsia="en-US" w:bidi="ar-SA"/>
        </w:rPr>
      </w:pPr>
      <w:hyperlink w:anchor="_Toc60051024" w:history="1">
        <w:r w:rsidRPr="00770A89">
          <w:rPr>
            <w:rStyle w:val="Hyperlink"/>
            <w:noProof/>
          </w:rPr>
          <w:t>Microsoft Power Platform</w:t>
        </w:r>
        <w:r>
          <w:rPr>
            <w:noProof/>
            <w:webHidden/>
          </w:rPr>
          <w:tab/>
        </w:r>
        <w:r>
          <w:rPr>
            <w:noProof/>
            <w:webHidden/>
          </w:rPr>
          <w:fldChar w:fldCharType="begin"/>
        </w:r>
        <w:r>
          <w:rPr>
            <w:noProof/>
            <w:webHidden/>
          </w:rPr>
          <w:instrText xml:space="preserve"> PAGEREF _Toc60051024 \h </w:instrText>
        </w:r>
        <w:r>
          <w:rPr>
            <w:noProof/>
            <w:webHidden/>
          </w:rPr>
        </w:r>
        <w:r>
          <w:rPr>
            <w:noProof/>
            <w:webHidden/>
          </w:rPr>
          <w:fldChar w:fldCharType="separate"/>
        </w:r>
        <w:r>
          <w:rPr>
            <w:noProof/>
            <w:webHidden/>
          </w:rPr>
          <w:t>27</w:t>
        </w:r>
        <w:r>
          <w:rPr>
            <w:noProof/>
            <w:webHidden/>
          </w:rPr>
          <w:fldChar w:fldCharType="end"/>
        </w:r>
      </w:hyperlink>
    </w:p>
    <w:p w14:paraId="0838A54F" w14:textId="54DBCACF" w:rsidR="00592AAA" w:rsidRDefault="00592AAA">
      <w:pPr>
        <w:pStyle w:val="TOC4"/>
        <w:rPr>
          <w:rFonts w:eastAsiaTheme="minorEastAsia"/>
          <w:smallCaps w:val="0"/>
          <w:noProof/>
          <w:sz w:val="22"/>
          <w:lang w:val="en-US" w:eastAsia="en-US" w:bidi="ar-SA"/>
        </w:rPr>
      </w:pPr>
      <w:hyperlink w:anchor="_Toc60051025" w:history="1">
        <w:r w:rsidRPr="00770A89">
          <w:rPr>
            <w:rStyle w:val="Hyperlink"/>
            <w:noProof/>
          </w:rPr>
          <w:t>SharePoint Syntex</w:t>
        </w:r>
        <w:r>
          <w:rPr>
            <w:noProof/>
            <w:webHidden/>
          </w:rPr>
          <w:tab/>
        </w:r>
        <w:r>
          <w:rPr>
            <w:noProof/>
            <w:webHidden/>
          </w:rPr>
          <w:fldChar w:fldCharType="begin"/>
        </w:r>
        <w:r>
          <w:rPr>
            <w:noProof/>
            <w:webHidden/>
          </w:rPr>
          <w:instrText xml:space="preserve"> PAGEREF _Toc60051025 \h </w:instrText>
        </w:r>
        <w:r>
          <w:rPr>
            <w:noProof/>
            <w:webHidden/>
          </w:rPr>
        </w:r>
        <w:r>
          <w:rPr>
            <w:noProof/>
            <w:webHidden/>
          </w:rPr>
          <w:fldChar w:fldCharType="separate"/>
        </w:r>
        <w:r>
          <w:rPr>
            <w:noProof/>
            <w:webHidden/>
          </w:rPr>
          <w:t>29</w:t>
        </w:r>
        <w:r>
          <w:rPr>
            <w:noProof/>
            <w:webHidden/>
          </w:rPr>
          <w:fldChar w:fldCharType="end"/>
        </w:r>
      </w:hyperlink>
    </w:p>
    <w:p w14:paraId="002A7CAE" w14:textId="267BB862" w:rsidR="00592AAA" w:rsidRDefault="00592AAA">
      <w:pPr>
        <w:pStyle w:val="TOC4"/>
        <w:rPr>
          <w:rFonts w:eastAsiaTheme="minorEastAsia"/>
          <w:smallCaps w:val="0"/>
          <w:noProof/>
          <w:sz w:val="22"/>
          <w:lang w:val="en-US" w:eastAsia="en-US" w:bidi="ar-SA"/>
        </w:rPr>
      </w:pPr>
      <w:hyperlink w:anchor="_Toc60051026" w:history="1">
        <w:r w:rsidRPr="00770A89">
          <w:rPr>
            <w:rStyle w:val="Hyperlink"/>
            <w:noProof/>
          </w:rPr>
          <w:t>Microsoft 365 – Лиценз без надзор</w:t>
        </w:r>
        <w:r>
          <w:rPr>
            <w:noProof/>
            <w:webHidden/>
          </w:rPr>
          <w:tab/>
        </w:r>
        <w:r>
          <w:rPr>
            <w:noProof/>
            <w:webHidden/>
          </w:rPr>
          <w:fldChar w:fldCharType="begin"/>
        </w:r>
        <w:r>
          <w:rPr>
            <w:noProof/>
            <w:webHidden/>
          </w:rPr>
          <w:instrText xml:space="preserve"> PAGEREF _Toc60051026 \h </w:instrText>
        </w:r>
        <w:r>
          <w:rPr>
            <w:noProof/>
            <w:webHidden/>
          </w:rPr>
        </w:r>
        <w:r>
          <w:rPr>
            <w:noProof/>
            <w:webHidden/>
          </w:rPr>
          <w:fldChar w:fldCharType="separate"/>
        </w:r>
        <w:r>
          <w:rPr>
            <w:noProof/>
            <w:webHidden/>
          </w:rPr>
          <w:t>29</w:t>
        </w:r>
        <w:r>
          <w:rPr>
            <w:noProof/>
            <w:webHidden/>
          </w:rPr>
          <w:fldChar w:fldCharType="end"/>
        </w:r>
      </w:hyperlink>
    </w:p>
    <w:p w14:paraId="78FDBC6E" w14:textId="08F5E3F3" w:rsidR="00592AAA" w:rsidRDefault="00592AAA">
      <w:pPr>
        <w:pStyle w:val="TOC4"/>
        <w:rPr>
          <w:rFonts w:eastAsiaTheme="minorEastAsia"/>
          <w:smallCaps w:val="0"/>
          <w:noProof/>
          <w:sz w:val="22"/>
          <w:lang w:val="en-US" w:eastAsia="en-US" w:bidi="ar-SA"/>
        </w:rPr>
      </w:pPr>
      <w:hyperlink w:anchor="_Toc60051027" w:history="1">
        <w:r w:rsidRPr="00770A89">
          <w:rPr>
            <w:rStyle w:val="Hyperlink"/>
            <w:noProof/>
          </w:rPr>
          <w:t>Оферти на GitHub</w:t>
        </w:r>
        <w:r>
          <w:rPr>
            <w:noProof/>
            <w:webHidden/>
          </w:rPr>
          <w:tab/>
        </w:r>
        <w:r>
          <w:rPr>
            <w:noProof/>
            <w:webHidden/>
          </w:rPr>
          <w:fldChar w:fldCharType="begin"/>
        </w:r>
        <w:r>
          <w:rPr>
            <w:noProof/>
            <w:webHidden/>
          </w:rPr>
          <w:instrText xml:space="preserve"> PAGEREF _Toc60051027 \h </w:instrText>
        </w:r>
        <w:r>
          <w:rPr>
            <w:noProof/>
            <w:webHidden/>
          </w:rPr>
        </w:r>
        <w:r>
          <w:rPr>
            <w:noProof/>
            <w:webHidden/>
          </w:rPr>
          <w:fldChar w:fldCharType="separate"/>
        </w:r>
        <w:r>
          <w:rPr>
            <w:noProof/>
            <w:webHidden/>
          </w:rPr>
          <w:t>29</w:t>
        </w:r>
        <w:r>
          <w:rPr>
            <w:noProof/>
            <w:webHidden/>
          </w:rPr>
          <w:fldChar w:fldCharType="end"/>
        </w:r>
      </w:hyperlink>
    </w:p>
    <w:p w14:paraId="3932C205" w14:textId="283753E4" w:rsidR="00592AAA" w:rsidRDefault="00592AAA">
      <w:pPr>
        <w:pStyle w:val="TOC4"/>
        <w:rPr>
          <w:rFonts w:eastAsiaTheme="minorEastAsia"/>
          <w:smallCaps w:val="0"/>
          <w:noProof/>
          <w:sz w:val="22"/>
          <w:lang w:val="en-US" w:eastAsia="en-US" w:bidi="ar-SA"/>
        </w:rPr>
      </w:pPr>
      <w:hyperlink w:anchor="_Toc60051028" w:history="1">
        <w:r w:rsidRPr="00770A89">
          <w:rPr>
            <w:rStyle w:val="Hyperlink"/>
            <w:noProof/>
          </w:rPr>
          <w:t>Microsoft Cloud App Security</w:t>
        </w:r>
        <w:r>
          <w:rPr>
            <w:noProof/>
            <w:webHidden/>
          </w:rPr>
          <w:tab/>
        </w:r>
        <w:r>
          <w:rPr>
            <w:noProof/>
            <w:webHidden/>
          </w:rPr>
          <w:fldChar w:fldCharType="begin"/>
        </w:r>
        <w:r>
          <w:rPr>
            <w:noProof/>
            <w:webHidden/>
          </w:rPr>
          <w:instrText xml:space="preserve"> PAGEREF _Toc60051028 \h </w:instrText>
        </w:r>
        <w:r>
          <w:rPr>
            <w:noProof/>
            <w:webHidden/>
          </w:rPr>
        </w:r>
        <w:r>
          <w:rPr>
            <w:noProof/>
            <w:webHidden/>
          </w:rPr>
          <w:fldChar w:fldCharType="separate"/>
        </w:r>
        <w:r>
          <w:rPr>
            <w:noProof/>
            <w:webHidden/>
          </w:rPr>
          <w:t>30</w:t>
        </w:r>
        <w:r>
          <w:rPr>
            <w:noProof/>
            <w:webHidden/>
          </w:rPr>
          <w:fldChar w:fldCharType="end"/>
        </w:r>
      </w:hyperlink>
    </w:p>
    <w:p w14:paraId="6B4A1DFE" w14:textId="368EC0C7" w:rsidR="00592AAA" w:rsidRDefault="00592AAA">
      <w:pPr>
        <w:pStyle w:val="TOC4"/>
        <w:rPr>
          <w:rFonts w:eastAsiaTheme="minorEastAsia"/>
          <w:smallCaps w:val="0"/>
          <w:noProof/>
          <w:sz w:val="22"/>
          <w:lang w:val="en-US" w:eastAsia="en-US" w:bidi="ar-SA"/>
        </w:rPr>
      </w:pPr>
      <w:hyperlink w:anchor="_Toc60051029" w:history="1">
        <w:r w:rsidRPr="00770A89">
          <w:rPr>
            <w:rStyle w:val="Hyperlink"/>
            <w:noProof/>
          </w:rPr>
          <w:t>Добавка за Microsoft Cloud Healthcare</w:t>
        </w:r>
        <w:r>
          <w:rPr>
            <w:noProof/>
            <w:webHidden/>
          </w:rPr>
          <w:tab/>
        </w:r>
        <w:r>
          <w:rPr>
            <w:noProof/>
            <w:webHidden/>
          </w:rPr>
          <w:fldChar w:fldCharType="begin"/>
        </w:r>
        <w:r>
          <w:rPr>
            <w:noProof/>
            <w:webHidden/>
          </w:rPr>
          <w:instrText xml:space="preserve"> PAGEREF _Toc60051029 \h </w:instrText>
        </w:r>
        <w:r>
          <w:rPr>
            <w:noProof/>
            <w:webHidden/>
          </w:rPr>
        </w:r>
        <w:r>
          <w:rPr>
            <w:noProof/>
            <w:webHidden/>
          </w:rPr>
          <w:fldChar w:fldCharType="separate"/>
        </w:r>
        <w:r>
          <w:rPr>
            <w:noProof/>
            <w:webHidden/>
          </w:rPr>
          <w:t>30</w:t>
        </w:r>
        <w:r>
          <w:rPr>
            <w:noProof/>
            <w:webHidden/>
          </w:rPr>
          <w:fldChar w:fldCharType="end"/>
        </w:r>
      </w:hyperlink>
    </w:p>
    <w:p w14:paraId="156D93DC" w14:textId="0EC2A1B0" w:rsidR="00592AAA" w:rsidRDefault="00592AAA">
      <w:pPr>
        <w:pStyle w:val="TOC4"/>
        <w:rPr>
          <w:rFonts w:eastAsiaTheme="minorEastAsia"/>
          <w:smallCaps w:val="0"/>
          <w:noProof/>
          <w:sz w:val="22"/>
          <w:lang w:val="en-US" w:eastAsia="en-US" w:bidi="ar-SA"/>
        </w:rPr>
      </w:pPr>
      <w:hyperlink w:anchor="_Toc60051030" w:history="1">
        <w:r w:rsidRPr="00770A89">
          <w:rPr>
            <w:rStyle w:val="Hyperlink"/>
            <w:noProof/>
          </w:rPr>
          <w:t>Microsoft Graph data connect за НДС</w:t>
        </w:r>
        <w:r>
          <w:rPr>
            <w:noProof/>
            <w:webHidden/>
          </w:rPr>
          <w:tab/>
        </w:r>
        <w:r>
          <w:rPr>
            <w:noProof/>
            <w:webHidden/>
          </w:rPr>
          <w:fldChar w:fldCharType="begin"/>
        </w:r>
        <w:r>
          <w:rPr>
            <w:noProof/>
            <w:webHidden/>
          </w:rPr>
          <w:instrText xml:space="preserve"> PAGEREF _Toc60051030 \h </w:instrText>
        </w:r>
        <w:r>
          <w:rPr>
            <w:noProof/>
            <w:webHidden/>
          </w:rPr>
        </w:r>
        <w:r>
          <w:rPr>
            <w:noProof/>
            <w:webHidden/>
          </w:rPr>
          <w:fldChar w:fldCharType="separate"/>
        </w:r>
        <w:r>
          <w:rPr>
            <w:noProof/>
            <w:webHidden/>
          </w:rPr>
          <w:t>31</w:t>
        </w:r>
        <w:r>
          <w:rPr>
            <w:noProof/>
            <w:webHidden/>
          </w:rPr>
          <w:fldChar w:fldCharType="end"/>
        </w:r>
      </w:hyperlink>
    </w:p>
    <w:p w14:paraId="27CE18B2" w14:textId="7643313A" w:rsidR="00592AAA" w:rsidRDefault="00592AAA">
      <w:pPr>
        <w:pStyle w:val="TOC4"/>
        <w:rPr>
          <w:rFonts w:eastAsiaTheme="minorEastAsia"/>
          <w:smallCaps w:val="0"/>
          <w:noProof/>
          <w:sz w:val="22"/>
          <w:lang w:val="en-US" w:eastAsia="en-US" w:bidi="ar-SA"/>
        </w:rPr>
      </w:pPr>
      <w:hyperlink w:anchor="_Toc60051031" w:history="1">
        <w:r w:rsidRPr="00770A89">
          <w:rPr>
            <w:rStyle w:val="Hyperlink"/>
            <w:noProof/>
          </w:rPr>
          <w:t>Microsoft Intune</w:t>
        </w:r>
        <w:r>
          <w:rPr>
            <w:noProof/>
            <w:webHidden/>
          </w:rPr>
          <w:tab/>
        </w:r>
        <w:r>
          <w:rPr>
            <w:noProof/>
            <w:webHidden/>
          </w:rPr>
          <w:fldChar w:fldCharType="begin"/>
        </w:r>
        <w:r>
          <w:rPr>
            <w:noProof/>
            <w:webHidden/>
          </w:rPr>
          <w:instrText xml:space="preserve"> PAGEREF _Toc60051031 \h </w:instrText>
        </w:r>
        <w:r>
          <w:rPr>
            <w:noProof/>
            <w:webHidden/>
          </w:rPr>
        </w:r>
        <w:r>
          <w:rPr>
            <w:noProof/>
            <w:webHidden/>
          </w:rPr>
          <w:fldChar w:fldCharType="separate"/>
        </w:r>
        <w:r>
          <w:rPr>
            <w:noProof/>
            <w:webHidden/>
          </w:rPr>
          <w:t>31</w:t>
        </w:r>
        <w:r>
          <w:rPr>
            <w:noProof/>
            <w:webHidden/>
          </w:rPr>
          <w:fldChar w:fldCharType="end"/>
        </w:r>
      </w:hyperlink>
    </w:p>
    <w:p w14:paraId="289619DD" w14:textId="077D76C2" w:rsidR="00592AAA" w:rsidRDefault="00592AAA">
      <w:pPr>
        <w:pStyle w:val="TOC4"/>
        <w:rPr>
          <w:rFonts w:eastAsiaTheme="minorEastAsia"/>
          <w:smallCaps w:val="0"/>
          <w:noProof/>
          <w:sz w:val="22"/>
          <w:lang w:val="en-US" w:eastAsia="en-US" w:bidi="ar-SA"/>
        </w:rPr>
      </w:pPr>
      <w:hyperlink w:anchor="_Toc60051032" w:history="1">
        <w:r w:rsidRPr="00770A89">
          <w:rPr>
            <w:rStyle w:val="Hyperlink"/>
            <w:noProof/>
          </w:rPr>
          <w:t>Microsoft Learning</w:t>
        </w:r>
        <w:r>
          <w:rPr>
            <w:noProof/>
            <w:webHidden/>
          </w:rPr>
          <w:tab/>
        </w:r>
        <w:r>
          <w:rPr>
            <w:noProof/>
            <w:webHidden/>
          </w:rPr>
          <w:fldChar w:fldCharType="begin"/>
        </w:r>
        <w:r>
          <w:rPr>
            <w:noProof/>
            <w:webHidden/>
          </w:rPr>
          <w:instrText xml:space="preserve"> PAGEREF _Toc60051032 \h </w:instrText>
        </w:r>
        <w:r>
          <w:rPr>
            <w:noProof/>
            <w:webHidden/>
          </w:rPr>
        </w:r>
        <w:r>
          <w:rPr>
            <w:noProof/>
            <w:webHidden/>
          </w:rPr>
          <w:fldChar w:fldCharType="separate"/>
        </w:r>
        <w:r>
          <w:rPr>
            <w:noProof/>
            <w:webHidden/>
          </w:rPr>
          <w:t>31</w:t>
        </w:r>
        <w:r>
          <w:rPr>
            <w:noProof/>
            <w:webHidden/>
          </w:rPr>
          <w:fldChar w:fldCharType="end"/>
        </w:r>
      </w:hyperlink>
    </w:p>
    <w:p w14:paraId="216B0BC7" w14:textId="69716996" w:rsidR="00592AAA" w:rsidRDefault="00592AAA">
      <w:pPr>
        <w:pStyle w:val="TOC4"/>
        <w:rPr>
          <w:rFonts w:eastAsiaTheme="minorEastAsia"/>
          <w:smallCaps w:val="0"/>
          <w:noProof/>
          <w:sz w:val="22"/>
          <w:lang w:val="en-US" w:eastAsia="en-US" w:bidi="ar-SA"/>
        </w:rPr>
      </w:pPr>
      <w:hyperlink w:anchor="_Toc60051033" w:history="1">
        <w:r w:rsidRPr="00770A89">
          <w:rPr>
            <w:rStyle w:val="Hyperlink"/>
            <w:noProof/>
          </w:rPr>
          <w:t>Microsoft Search в Bing</w:t>
        </w:r>
        <w:r>
          <w:rPr>
            <w:noProof/>
            <w:webHidden/>
          </w:rPr>
          <w:tab/>
        </w:r>
        <w:r>
          <w:rPr>
            <w:noProof/>
            <w:webHidden/>
          </w:rPr>
          <w:fldChar w:fldCharType="begin"/>
        </w:r>
        <w:r>
          <w:rPr>
            <w:noProof/>
            <w:webHidden/>
          </w:rPr>
          <w:instrText xml:space="preserve"> PAGEREF _Toc60051033 \h </w:instrText>
        </w:r>
        <w:r>
          <w:rPr>
            <w:noProof/>
            <w:webHidden/>
          </w:rPr>
        </w:r>
        <w:r>
          <w:rPr>
            <w:noProof/>
            <w:webHidden/>
          </w:rPr>
          <w:fldChar w:fldCharType="separate"/>
        </w:r>
        <w:r>
          <w:rPr>
            <w:noProof/>
            <w:webHidden/>
          </w:rPr>
          <w:t>32</w:t>
        </w:r>
        <w:r>
          <w:rPr>
            <w:noProof/>
            <w:webHidden/>
          </w:rPr>
          <w:fldChar w:fldCharType="end"/>
        </w:r>
      </w:hyperlink>
    </w:p>
    <w:p w14:paraId="22AF98A0" w14:textId="6FB55781" w:rsidR="00592AAA" w:rsidRDefault="00592AAA">
      <w:pPr>
        <w:pStyle w:val="TOC4"/>
        <w:rPr>
          <w:rFonts w:eastAsiaTheme="minorEastAsia"/>
          <w:smallCaps w:val="0"/>
          <w:noProof/>
          <w:sz w:val="22"/>
          <w:lang w:val="en-US" w:eastAsia="en-US" w:bidi="ar-SA"/>
        </w:rPr>
      </w:pPr>
      <w:hyperlink w:anchor="_Toc60051034" w:history="1">
        <w:r w:rsidRPr="00770A89">
          <w:rPr>
            <w:rStyle w:val="Hyperlink"/>
            <w:noProof/>
          </w:rPr>
          <w:t>Microsoft 365 Defender</w:t>
        </w:r>
        <w:r>
          <w:rPr>
            <w:noProof/>
            <w:webHidden/>
          </w:rPr>
          <w:tab/>
        </w:r>
        <w:r>
          <w:rPr>
            <w:noProof/>
            <w:webHidden/>
          </w:rPr>
          <w:fldChar w:fldCharType="begin"/>
        </w:r>
        <w:r>
          <w:rPr>
            <w:noProof/>
            <w:webHidden/>
          </w:rPr>
          <w:instrText xml:space="preserve"> PAGEREF _Toc60051034 \h </w:instrText>
        </w:r>
        <w:r>
          <w:rPr>
            <w:noProof/>
            <w:webHidden/>
          </w:rPr>
        </w:r>
        <w:r>
          <w:rPr>
            <w:noProof/>
            <w:webHidden/>
          </w:rPr>
          <w:fldChar w:fldCharType="separate"/>
        </w:r>
        <w:r>
          <w:rPr>
            <w:noProof/>
            <w:webHidden/>
          </w:rPr>
          <w:t>32</w:t>
        </w:r>
        <w:r>
          <w:rPr>
            <w:noProof/>
            <w:webHidden/>
          </w:rPr>
          <w:fldChar w:fldCharType="end"/>
        </w:r>
      </w:hyperlink>
    </w:p>
    <w:p w14:paraId="457F08F8" w14:textId="3F6FDBFD" w:rsidR="00592AAA" w:rsidRDefault="00592AAA">
      <w:pPr>
        <w:pStyle w:val="TOC4"/>
        <w:rPr>
          <w:rFonts w:eastAsiaTheme="minorEastAsia"/>
          <w:smallCaps w:val="0"/>
          <w:noProof/>
          <w:sz w:val="22"/>
          <w:lang w:val="en-US" w:eastAsia="en-US" w:bidi="ar-SA"/>
        </w:rPr>
      </w:pPr>
      <w:hyperlink w:anchor="_Toc60051035" w:history="1">
        <w:r w:rsidRPr="00770A89">
          <w:rPr>
            <w:rStyle w:val="Hyperlink"/>
            <w:noProof/>
          </w:rPr>
          <w:t>Minecraft</w:t>
        </w:r>
        <w:r w:rsidRPr="00770A89">
          <w:rPr>
            <w:rStyle w:val="Hyperlink"/>
            <w:noProof/>
            <w:lang w:val="ru-RU"/>
          </w:rPr>
          <w:t>: Образователно издание</w:t>
        </w:r>
        <w:r>
          <w:rPr>
            <w:noProof/>
            <w:webHidden/>
          </w:rPr>
          <w:tab/>
        </w:r>
        <w:r>
          <w:rPr>
            <w:noProof/>
            <w:webHidden/>
          </w:rPr>
          <w:fldChar w:fldCharType="begin"/>
        </w:r>
        <w:r>
          <w:rPr>
            <w:noProof/>
            <w:webHidden/>
          </w:rPr>
          <w:instrText xml:space="preserve"> PAGEREF _Toc60051035 \h </w:instrText>
        </w:r>
        <w:r>
          <w:rPr>
            <w:noProof/>
            <w:webHidden/>
          </w:rPr>
        </w:r>
        <w:r>
          <w:rPr>
            <w:noProof/>
            <w:webHidden/>
          </w:rPr>
          <w:fldChar w:fldCharType="separate"/>
        </w:r>
        <w:r>
          <w:rPr>
            <w:noProof/>
            <w:webHidden/>
          </w:rPr>
          <w:t>32</w:t>
        </w:r>
        <w:r>
          <w:rPr>
            <w:noProof/>
            <w:webHidden/>
          </w:rPr>
          <w:fldChar w:fldCharType="end"/>
        </w:r>
      </w:hyperlink>
    </w:p>
    <w:p w14:paraId="3587D994" w14:textId="04419BD4" w:rsidR="00592AAA" w:rsidRDefault="00592AAA">
      <w:pPr>
        <w:pStyle w:val="TOC4"/>
        <w:rPr>
          <w:rFonts w:eastAsiaTheme="minorEastAsia"/>
          <w:smallCaps w:val="0"/>
          <w:noProof/>
          <w:sz w:val="22"/>
          <w:lang w:val="en-US" w:eastAsia="en-US" w:bidi="ar-SA"/>
        </w:rPr>
      </w:pPr>
      <w:hyperlink w:anchor="_Toc60051036" w:history="1">
        <w:r w:rsidRPr="00770A89">
          <w:rPr>
            <w:rStyle w:val="Hyperlink"/>
            <w:noProof/>
          </w:rPr>
          <w:t>Office</w:t>
        </w:r>
        <w:r w:rsidRPr="00770A89">
          <w:rPr>
            <w:rStyle w:val="Hyperlink"/>
            <w:noProof/>
            <w:lang w:val="ru-RU"/>
          </w:rPr>
          <w:t xml:space="preserve"> 365 </w:t>
        </w:r>
        <w:r w:rsidRPr="00770A89">
          <w:rPr>
            <w:rStyle w:val="Hyperlink"/>
            <w:noProof/>
          </w:rPr>
          <w:t>Developer</w:t>
        </w:r>
        <w:r>
          <w:rPr>
            <w:noProof/>
            <w:webHidden/>
          </w:rPr>
          <w:tab/>
        </w:r>
        <w:r>
          <w:rPr>
            <w:noProof/>
            <w:webHidden/>
          </w:rPr>
          <w:fldChar w:fldCharType="begin"/>
        </w:r>
        <w:r>
          <w:rPr>
            <w:noProof/>
            <w:webHidden/>
          </w:rPr>
          <w:instrText xml:space="preserve"> PAGEREF _Toc60051036 \h </w:instrText>
        </w:r>
        <w:r>
          <w:rPr>
            <w:noProof/>
            <w:webHidden/>
          </w:rPr>
        </w:r>
        <w:r>
          <w:rPr>
            <w:noProof/>
            <w:webHidden/>
          </w:rPr>
          <w:fldChar w:fldCharType="separate"/>
        </w:r>
        <w:r>
          <w:rPr>
            <w:noProof/>
            <w:webHidden/>
          </w:rPr>
          <w:t>32</w:t>
        </w:r>
        <w:r>
          <w:rPr>
            <w:noProof/>
            <w:webHidden/>
          </w:rPr>
          <w:fldChar w:fldCharType="end"/>
        </w:r>
      </w:hyperlink>
    </w:p>
    <w:p w14:paraId="37B2C12F" w14:textId="5E6ECDDE" w:rsidR="00592AAA" w:rsidRDefault="00592AAA">
      <w:pPr>
        <w:pStyle w:val="TOC4"/>
        <w:rPr>
          <w:rFonts w:eastAsiaTheme="minorEastAsia"/>
          <w:smallCaps w:val="0"/>
          <w:noProof/>
          <w:sz w:val="22"/>
          <w:lang w:val="en-US" w:eastAsia="en-US" w:bidi="ar-SA"/>
        </w:rPr>
      </w:pPr>
      <w:hyperlink w:anchor="_Toc60051037" w:history="1">
        <w:r w:rsidRPr="00770A89">
          <w:rPr>
            <w:rStyle w:val="Hyperlink"/>
            <w:noProof/>
          </w:rPr>
          <w:t>Microsoft Defender за крайна точка</w:t>
        </w:r>
        <w:r>
          <w:rPr>
            <w:noProof/>
            <w:webHidden/>
          </w:rPr>
          <w:tab/>
        </w:r>
        <w:r>
          <w:rPr>
            <w:noProof/>
            <w:webHidden/>
          </w:rPr>
          <w:fldChar w:fldCharType="begin"/>
        </w:r>
        <w:r>
          <w:rPr>
            <w:noProof/>
            <w:webHidden/>
          </w:rPr>
          <w:instrText xml:space="preserve"> PAGEREF _Toc60051037 \h </w:instrText>
        </w:r>
        <w:r>
          <w:rPr>
            <w:noProof/>
            <w:webHidden/>
          </w:rPr>
        </w:r>
        <w:r>
          <w:rPr>
            <w:noProof/>
            <w:webHidden/>
          </w:rPr>
          <w:fldChar w:fldCharType="separate"/>
        </w:r>
        <w:r>
          <w:rPr>
            <w:noProof/>
            <w:webHidden/>
          </w:rPr>
          <w:t>33</w:t>
        </w:r>
        <w:r>
          <w:rPr>
            <w:noProof/>
            <w:webHidden/>
          </w:rPr>
          <w:fldChar w:fldCharType="end"/>
        </w:r>
      </w:hyperlink>
    </w:p>
    <w:p w14:paraId="5FA9E750" w14:textId="2D4E4B7B" w:rsidR="00592AAA" w:rsidRDefault="00592AAA">
      <w:pPr>
        <w:pStyle w:val="TOC1"/>
        <w:tabs>
          <w:tab w:val="right" w:leader="dot" w:pos="5030"/>
        </w:tabs>
        <w:rPr>
          <w:rFonts w:eastAsiaTheme="minorEastAsia"/>
          <w:b w:val="0"/>
          <w:caps w:val="0"/>
          <w:noProof/>
          <w:sz w:val="22"/>
          <w:lang w:val="en-US" w:eastAsia="en-US" w:bidi="ar-SA"/>
        </w:rPr>
      </w:pPr>
      <w:hyperlink w:anchor="_Toc60051038" w:history="1">
        <w:r w:rsidRPr="00770A89">
          <w:rPr>
            <w:rStyle w:val="Hyperlink"/>
            <w:noProof/>
          </w:rPr>
          <w:t>Приложение 1 – Бележки</w:t>
        </w:r>
        <w:r>
          <w:rPr>
            <w:noProof/>
            <w:webHidden/>
          </w:rPr>
          <w:tab/>
        </w:r>
        <w:r>
          <w:rPr>
            <w:noProof/>
            <w:webHidden/>
          </w:rPr>
          <w:fldChar w:fldCharType="begin"/>
        </w:r>
        <w:r>
          <w:rPr>
            <w:noProof/>
            <w:webHidden/>
          </w:rPr>
          <w:instrText xml:space="preserve"> PAGEREF _Toc60051038 \h </w:instrText>
        </w:r>
        <w:r>
          <w:rPr>
            <w:noProof/>
            <w:webHidden/>
          </w:rPr>
        </w:r>
        <w:r>
          <w:rPr>
            <w:noProof/>
            <w:webHidden/>
          </w:rPr>
          <w:fldChar w:fldCharType="separate"/>
        </w:r>
        <w:r>
          <w:rPr>
            <w:noProof/>
            <w:webHidden/>
          </w:rPr>
          <w:t>34</w:t>
        </w:r>
        <w:r>
          <w:rPr>
            <w:noProof/>
            <w:webHidden/>
          </w:rPr>
          <w:fldChar w:fldCharType="end"/>
        </w:r>
      </w:hyperlink>
    </w:p>
    <w:p w14:paraId="141BCD98" w14:textId="47E10D46" w:rsidR="00592AAA" w:rsidRDefault="00592AAA">
      <w:pPr>
        <w:pStyle w:val="TOC3"/>
        <w:rPr>
          <w:rFonts w:eastAsiaTheme="minorEastAsia"/>
          <w:b w:val="0"/>
          <w:smallCaps w:val="0"/>
          <w:sz w:val="22"/>
          <w:lang w:val="en-US" w:eastAsia="en-US" w:bidi="ar-SA"/>
        </w:rPr>
      </w:pPr>
      <w:hyperlink w:anchor="_Toc60051039" w:history="1">
        <w:r w:rsidRPr="00770A89">
          <w:rPr>
            <w:rStyle w:val="Hyperlink"/>
          </w:rPr>
          <w:t>Онлайн услуги, изключени от DPA</w:t>
        </w:r>
        <w:r>
          <w:rPr>
            <w:webHidden/>
          </w:rPr>
          <w:tab/>
        </w:r>
        <w:r>
          <w:rPr>
            <w:webHidden/>
          </w:rPr>
          <w:fldChar w:fldCharType="begin"/>
        </w:r>
        <w:r>
          <w:rPr>
            <w:webHidden/>
          </w:rPr>
          <w:instrText xml:space="preserve"> PAGEREF _Toc60051039 \h </w:instrText>
        </w:r>
        <w:r>
          <w:rPr>
            <w:webHidden/>
          </w:rPr>
        </w:r>
        <w:r>
          <w:rPr>
            <w:webHidden/>
          </w:rPr>
          <w:fldChar w:fldCharType="separate"/>
        </w:r>
        <w:r>
          <w:rPr>
            <w:webHidden/>
          </w:rPr>
          <w:t>34</w:t>
        </w:r>
        <w:r>
          <w:rPr>
            <w:webHidden/>
          </w:rPr>
          <w:fldChar w:fldCharType="end"/>
        </w:r>
      </w:hyperlink>
    </w:p>
    <w:p w14:paraId="09AAF86B" w14:textId="30AE9A5A" w:rsidR="00592AAA" w:rsidRDefault="00592AAA">
      <w:pPr>
        <w:pStyle w:val="TOC3"/>
        <w:rPr>
          <w:rFonts w:eastAsiaTheme="minorEastAsia"/>
          <w:b w:val="0"/>
          <w:smallCaps w:val="0"/>
          <w:sz w:val="22"/>
          <w:lang w:val="en-US" w:eastAsia="en-US" w:bidi="ar-SA"/>
        </w:rPr>
      </w:pPr>
      <w:hyperlink w:anchor="_Toc60051040" w:history="1">
        <w:r w:rsidRPr="00770A89">
          <w:rPr>
            <w:rStyle w:val="Hyperlink"/>
          </w:rPr>
          <w:t>Основни онлайн услуги</w:t>
        </w:r>
        <w:r>
          <w:rPr>
            <w:webHidden/>
          </w:rPr>
          <w:tab/>
        </w:r>
        <w:r>
          <w:rPr>
            <w:webHidden/>
          </w:rPr>
          <w:fldChar w:fldCharType="begin"/>
        </w:r>
        <w:r>
          <w:rPr>
            <w:webHidden/>
          </w:rPr>
          <w:instrText xml:space="preserve"> PAGEREF _Toc60051040 \h </w:instrText>
        </w:r>
        <w:r>
          <w:rPr>
            <w:webHidden/>
          </w:rPr>
        </w:r>
        <w:r>
          <w:rPr>
            <w:webHidden/>
          </w:rPr>
          <w:fldChar w:fldCharType="separate"/>
        </w:r>
        <w:r>
          <w:rPr>
            <w:webHidden/>
          </w:rPr>
          <w:t>34</w:t>
        </w:r>
        <w:r>
          <w:rPr>
            <w:webHidden/>
          </w:rPr>
          <w:fldChar w:fldCharType="end"/>
        </w:r>
      </w:hyperlink>
    </w:p>
    <w:p w14:paraId="7F08DD2F" w14:textId="38DD11BF" w:rsidR="00592AAA" w:rsidRDefault="00592AAA">
      <w:pPr>
        <w:pStyle w:val="TOC3"/>
        <w:rPr>
          <w:rFonts w:eastAsiaTheme="minorEastAsia"/>
          <w:b w:val="0"/>
          <w:smallCaps w:val="0"/>
          <w:sz w:val="22"/>
          <w:lang w:val="en-US" w:eastAsia="en-US" w:bidi="ar-SA"/>
        </w:rPr>
      </w:pPr>
      <w:hyperlink w:anchor="_Toc60051041" w:history="1">
        <w:r w:rsidRPr="00770A89">
          <w:rPr>
            <w:rStyle w:val="Hyperlink"/>
          </w:rPr>
          <w:t>Bing Maps</w:t>
        </w:r>
        <w:r>
          <w:rPr>
            <w:webHidden/>
          </w:rPr>
          <w:tab/>
        </w:r>
        <w:r>
          <w:rPr>
            <w:webHidden/>
          </w:rPr>
          <w:fldChar w:fldCharType="begin"/>
        </w:r>
        <w:r>
          <w:rPr>
            <w:webHidden/>
          </w:rPr>
          <w:instrText xml:space="preserve"> PAGEREF _Toc60051041 \h </w:instrText>
        </w:r>
        <w:r>
          <w:rPr>
            <w:webHidden/>
          </w:rPr>
        </w:r>
        <w:r>
          <w:rPr>
            <w:webHidden/>
          </w:rPr>
          <w:fldChar w:fldCharType="separate"/>
        </w:r>
        <w:r>
          <w:rPr>
            <w:webHidden/>
          </w:rPr>
          <w:t>36</w:t>
        </w:r>
        <w:r>
          <w:rPr>
            <w:webHidden/>
          </w:rPr>
          <w:fldChar w:fldCharType="end"/>
        </w:r>
      </w:hyperlink>
    </w:p>
    <w:p w14:paraId="121A5CBF" w14:textId="1B83FB97" w:rsidR="00592AAA" w:rsidRDefault="00592AAA">
      <w:pPr>
        <w:pStyle w:val="TOC3"/>
        <w:rPr>
          <w:rFonts w:eastAsiaTheme="minorEastAsia"/>
          <w:b w:val="0"/>
          <w:smallCaps w:val="0"/>
          <w:sz w:val="22"/>
          <w:lang w:val="en-US" w:eastAsia="en-US" w:bidi="ar-SA"/>
        </w:rPr>
      </w:pPr>
      <w:hyperlink w:anchor="_Toc60051042" w:history="1">
        <w:r w:rsidRPr="00770A89">
          <w:rPr>
            <w:rStyle w:val="Hyperlink"/>
          </w:rPr>
          <w:t>Професионални услуги</w:t>
        </w:r>
        <w:r>
          <w:rPr>
            <w:webHidden/>
          </w:rPr>
          <w:tab/>
        </w:r>
        <w:r>
          <w:rPr>
            <w:webHidden/>
          </w:rPr>
          <w:fldChar w:fldCharType="begin"/>
        </w:r>
        <w:r>
          <w:rPr>
            <w:webHidden/>
          </w:rPr>
          <w:instrText xml:space="preserve"> PAGEREF _Toc60051042 \h </w:instrText>
        </w:r>
        <w:r>
          <w:rPr>
            <w:webHidden/>
          </w:rPr>
        </w:r>
        <w:r>
          <w:rPr>
            <w:webHidden/>
          </w:rPr>
          <w:fldChar w:fldCharType="separate"/>
        </w:r>
        <w:r>
          <w:rPr>
            <w:webHidden/>
          </w:rPr>
          <w:t>36</w:t>
        </w:r>
        <w:r>
          <w:rPr>
            <w:webHidden/>
          </w:rPr>
          <w:fldChar w:fldCharType="end"/>
        </w:r>
      </w:hyperlink>
    </w:p>
    <w:p w14:paraId="1864CADB" w14:textId="0259754C" w:rsidR="00592AAA" w:rsidRDefault="00592AAA">
      <w:pPr>
        <w:pStyle w:val="TOC3"/>
        <w:rPr>
          <w:rFonts w:eastAsiaTheme="minorEastAsia"/>
          <w:b w:val="0"/>
          <w:smallCaps w:val="0"/>
          <w:sz w:val="22"/>
          <w:lang w:val="en-US" w:eastAsia="en-US" w:bidi="ar-SA"/>
        </w:rPr>
      </w:pPr>
      <w:hyperlink w:anchor="_Toc60051043" w:history="1">
        <w:r w:rsidRPr="00770A89">
          <w:rPr>
            <w:rStyle w:val="Hyperlink"/>
          </w:rPr>
          <w:t>Предупреждение за H.265/HEVC кодирането за Azure Media Services</w:t>
        </w:r>
        <w:r>
          <w:rPr>
            <w:webHidden/>
          </w:rPr>
          <w:tab/>
        </w:r>
        <w:r>
          <w:rPr>
            <w:webHidden/>
          </w:rPr>
          <w:fldChar w:fldCharType="begin"/>
        </w:r>
        <w:r>
          <w:rPr>
            <w:webHidden/>
          </w:rPr>
          <w:instrText xml:space="preserve"> PAGEREF _Toc60051043 \h </w:instrText>
        </w:r>
        <w:r>
          <w:rPr>
            <w:webHidden/>
          </w:rPr>
        </w:r>
        <w:r>
          <w:rPr>
            <w:webHidden/>
          </w:rPr>
          <w:fldChar w:fldCharType="separate"/>
        </w:r>
        <w:r>
          <w:rPr>
            <w:webHidden/>
          </w:rPr>
          <w:t>38</w:t>
        </w:r>
        <w:r>
          <w:rPr>
            <w:webHidden/>
          </w:rPr>
          <w:fldChar w:fldCharType="end"/>
        </w:r>
      </w:hyperlink>
    </w:p>
    <w:p w14:paraId="6DC6E143" w14:textId="7DA19F5D" w:rsidR="00592AAA" w:rsidRDefault="00592AAA">
      <w:pPr>
        <w:pStyle w:val="TOC3"/>
        <w:rPr>
          <w:rFonts w:eastAsiaTheme="minorEastAsia"/>
          <w:b w:val="0"/>
          <w:smallCaps w:val="0"/>
          <w:sz w:val="22"/>
          <w:lang w:val="en-US" w:eastAsia="en-US" w:bidi="ar-SA"/>
        </w:rPr>
      </w:pPr>
      <w:hyperlink w:anchor="_Toc60051044" w:history="1">
        <w:r w:rsidRPr="00770A89">
          <w:rPr>
            <w:rStyle w:val="Hyperlink"/>
            <w:lang w:val="bg-BG"/>
          </w:rPr>
          <w:t xml:space="preserve">Бележка за </w:t>
        </w:r>
        <w:r w:rsidRPr="00770A89">
          <w:rPr>
            <w:rStyle w:val="Hyperlink"/>
          </w:rPr>
          <w:t>Adobe</w:t>
        </w:r>
        <w:r w:rsidRPr="00770A89">
          <w:rPr>
            <w:rStyle w:val="Hyperlink"/>
            <w:lang w:val="bg-BG"/>
          </w:rPr>
          <w:t xml:space="preserve"> </w:t>
        </w:r>
        <w:r w:rsidRPr="00770A89">
          <w:rPr>
            <w:rStyle w:val="Hyperlink"/>
          </w:rPr>
          <w:t>Flash</w:t>
        </w:r>
        <w:r w:rsidRPr="00770A89">
          <w:rPr>
            <w:rStyle w:val="Hyperlink"/>
            <w:lang w:val="bg-BG"/>
          </w:rPr>
          <w:t xml:space="preserve"> </w:t>
        </w:r>
        <w:r w:rsidRPr="00770A89">
          <w:rPr>
            <w:rStyle w:val="Hyperlink"/>
          </w:rPr>
          <w:t>Player</w:t>
        </w:r>
        <w:r>
          <w:rPr>
            <w:webHidden/>
          </w:rPr>
          <w:tab/>
        </w:r>
        <w:r>
          <w:rPr>
            <w:webHidden/>
          </w:rPr>
          <w:fldChar w:fldCharType="begin"/>
        </w:r>
        <w:r>
          <w:rPr>
            <w:webHidden/>
          </w:rPr>
          <w:instrText xml:space="preserve"> PAGEREF _Toc60051044 \h </w:instrText>
        </w:r>
        <w:r>
          <w:rPr>
            <w:webHidden/>
          </w:rPr>
        </w:r>
        <w:r>
          <w:rPr>
            <w:webHidden/>
          </w:rPr>
          <w:fldChar w:fldCharType="separate"/>
        </w:r>
        <w:r>
          <w:rPr>
            <w:webHidden/>
          </w:rPr>
          <w:t>38</w:t>
        </w:r>
        <w:r>
          <w:rPr>
            <w:webHidden/>
          </w:rPr>
          <w:fldChar w:fldCharType="end"/>
        </w:r>
      </w:hyperlink>
    </w:p>
    <w:p w14:paraId="01BCBFE7" w14:textId="08DB6502" w:rsidR="00592AAA" w:rsidRDefault="00592AAA">
      <w:pPr>
        <w:pStyle w:val="TOC3"/>
        <w:rPr>
          <w:rFonts w:eastAsiaTheme="minorEastAsia"/>
          <w:b w:val="0"/>
          <w:smallCaps w:val="0"/>
          <w:sz w:val="22"/>
          <w:lang w:val="en-US" w:eastAsia="en-US" w:bidi="ar-SA"/>
        </w:rPr>
      </w:pPr>
      <w:hyperlink w:anchor="_Toc60051045" w:history="1">
        <w:r w:rsidRPr="00770A89">
          <w:rPr>
            <w:rStyle w:val="Hyperlink"/>
            <w:lang w:val="bg-BG"/>
          </w:rPr>
          <w:t xml:space="preserve">Бележка за Визуалния стандарт </w:t>
        </w:r>
        <w:r w:rsidRPr="00770A89">
          <w:rPr>
            <w:rStyle w:val="Hyperlink"/>
          </w:rPr>
          <w:t>H</w:t>
        </w:r>
        <w:r w:rsidRPr="00770A89">
          <w:rPr>
            <w:rStyle w:val="Hyperlink"/>
            <w:lang w:val="bg-BG"/>
          </w:rPr>
          <w:t>.264/</w:t>
        </w:r>
        <w:r w:rsidRPr="00770A89">
          <w:rPr>
            <w:rStyle w:val="Hyperlink"/>
          </w:rPr>
          <w:t>AVC</w:t>
        </w:r>
        <w:r w:rsidRPr="00770A89">
          <w:rPr>
            <w:rStyle w:val="Hyperlink"/>
            <w:lang w:val="bg-BG"/>
          </w:rPr>
          <w:t xml:space="preserve">, Видеостандарта </w:t>
        </w:r>
        <w:r w:rsidRPr="00770A89">
          <w:rPr>
            <w:rStyle w:val="Hyperlink"/>
          </w:rPr>
          <w:t>VC</w:t>
        </w:r>
        <w:r w:rsidRPr="00770A89">
          <w:rPr>
            <w:rStyle w:val="Hyperlink"/>
            <w:lang w:val="bg-BG"/>
          </w:rPr>
          <w:t xml:space="preserve">-1, Визуалния стандарт </w:t>
        </w:r>
        <w:r w:rsidRPr="00770A89">
          <w:rPr>
            <w:rStyle w:val="Hyperlink"/>
          </w:rPr>
          <w:t>MPEG</w:t>
        </w:r>
        <w:r w:rsidRPr="00770A89">
          <w:rPr>
            <w:rStyle w:val="Hyperlink"/>
            <w:lang w:val="bg-BG"/>
          </w:rPr>
          <w:t xml:space="preserve">-4 Част 2 и Видеостандарта </w:t>
        </w:r>
        <w:r w:rsidRPr="00770A89">
          <w:rPr>
            <w:rStyle w:val="Hyperlink"/>
          </w:rPr>
          <w:t>MPEG</w:t>
        </w:r>
        <w:r w:rsidRPr="00770A89">
          <w:rPr>
            <w:rStyle w:val="Hyperlink"/>
            <w:lang w:val="bg-BG"/>
          </w:rPr>
          <w:t>-2</w:t>
        </w:r>
        <w:r>
          <w:rPr>
            <w:webHidden/>
          </w:rPr>
          <w:tab/>
        </w:r>
        <w:r>
          <w:rPr>
            <w:webHidden/>
          </w:rPr>
          <w:fldChar w:fldCharType="begin"/>
        </w:r>
        <w:r>
          <w:rPr>
            <w:webHidden/>
          </w:rPr>
          <w:instrText xml:space="preserve"> PAGEREF _Toc60051045 \h </w:instrText>
        </w:r>
        <w:r>
          <w:rPr>
            <w:webHidden/>
          </w:rPr>
        </w:r>
        <w:r>
          <w:rPr>
            <w:webHidden/>
          </w:rPr>
          <w:fldChar w:fldCharType="separate"/>
        </w:r>
        <w:r>
          <w:rPr>
            <w:webHidden/>
          </w:rPr>
          <w:t>38</w:t>
        </w:r>
        <w:r>
          <w:rPr>
            <w:webHidden/>
          </w:rPr>
          <w:fldChar w:fldCharType="end"/>
        </w:r>
      </w:hyperlink>
    </w:p>
    <w:p w14:paraId="411ABE6F" w14:textId="561ACD3B" w:rsidR="00592AAA" w:rsidRDefault="00592AAA">
      <w:pPr>
        <w:pStyle w:val="TOC1"/>
        <w:tabs>
          <w:tab w:val="right" w:leader="dot" w:pos="5030"/>
        </w:tabs>
        <w:rPr>
          <w:rFonts w:eastAsiaTheme="minorEastAsia"/>
          <w:b w:val="0"/>
          <w:caps w:val="0"/>
          <w:noProof/>
          <w:sz w:val="22"/>
          <w:lang w:val="en-US" w:eastAsia="en-US" w:bidi="ar-SA"/>
        </w:rPr>
      </w:pPr>
      <w:hyperlink w:anchor="_Toc60051046" w:history="1">
        <w:r w:rsidRPr="00770A89">
          <w:rPr>
            <w:rStyle w:val="Hyperlink"/>
            <w:noProof/>
          </w:rPr>
          <w:t>Приложение 2 – Пакети с лицензи за абонамент</w:t>
        </w:r>
        <w:r>
          <w:rPr>
            <w:noProof/>
            <w:webHidden/>
          </w:rPr>
          <w:tab/>
        </w:r>
        <w:r>
          <w:rPr>
            <w:noProof/>
            <w:webHidden/>
          </w:rPr>
          <w:fldChar w:fldCharType="begin"/>
        </w:r>
        <w:r>
          <w:rPr>
            <w:noProof/>
            <w:webHidden/>
          </w:rPr>
          <w:instrText xml:space="preserve"> PAGEREF _Toc60051046 \h </w:instrText>
        </w:r>
        <w:r>
          <w:rPr>
            <w:noProof/>
            <w:webHidden/>
          </w:rPr>
        </w:r>
        <w:r>
          <w:rPr>
            <w:noProof/>
            <w:webHidden/>
          </w:rPr>
          <w:fldChar w:fldCharType="separate"/>
        </w:r>
        <w:r>
          <w:rPr>
            <w:noProof/>
            <w:webHidden/>
          </w:rPr>
          <w:t>39</w:t>
        </w:r>
        <w:r>
          <w:rPr>
            <w:noProof/>
            <w:webHidden/>
          </w:rPr>
          <w:fldChar w:fldCharType="end"/>
        </w:r>
      </w:hyperlink>
    </w:p>
    <w:p w14:paraId="3A088709" w14:textId="65D26737" w:rsidR="00592AAA" w:rsidRDefault="00592AAA">
      <w:pPr>
        <w:pStyle w:val="TOC3"/>
        <w:rPr>
          <w:rFonts w:eastAsiaTheme="minorEastAsia"/>
          <w:b w:val="0"/>
          <w:smallCaps w:val="0"/>
          <w:sz w:val="22"/>
          <w:lang w:val="en-US" w:eastAsia="en-US" w:bidi="ar-SA"/>
        </w:rPr>
      </w:pPr>
      <w:hyperlink w:anchor="_Toc60051047" w:history="1">
        <w:r w:rsidRPr="00770A89">
          <w:rPr>
            <w:rStyle w:val="Hyperlink"/>
          </w:rPr>
          <w:t>Публичен сектор</w:t>
        </w:r>
        <w:r>
          <w:rPr>
            <w:webHidden/>
          </w:rPr>
          <w:tab/>
        </w:r>
        <w:r>
          <w:rPr>
            <w:webHidden/>
          </w:rPr>
          <w:fldChar w:fldCharType="begin"/>
        </w:r>
        <w:r>
          <w:rPr>
            <w:webHidden/>
          </w:rPr>
          <w:instrText xml:space="preserve"> PAGEREF _Toc60051047 \h </w:instrText>
        </w:r>
        <w:r>
          <w:rPr>
            <w:webHidden/>
          </w:rPr>
        </w:r>
        <w:r>
          <w:rPr>
            <w:webHidden/>
          </w:rPr>
          <w:fldChar w:fldCharType="separate"/>
        </w:r>
        <w:r>
          <w:rPr>
            <w:webHidden/>
          </w:rPr>
          <w:t>40</w:t>
        </w:r>
        <w:r>
          <w:rPr>
            <w:webHidden/>
          </w:rPr>
          <w:fldChar w:fldCharType="end"/>
        </w:r>
      </w:hyperlink>
    </w:p>
    <w:p w14:paraId="092C9288" w14:textId="74314586"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1B0906">
      <w:pPr>
        <w:pStyle w:val="ProductList-SectionHeading"/>
        <w:spacing w:after="120"/>
        <w:outlineLvl w:val="0"/>
      </w:pPr>
      <w:bookmarkStart w:id="3" w:name="_Toc507768531"/>
      <w:bookmarkStart w:id="4" w:name="_Toc507239485"/>
      <w:bookmarkStart w:id="5" w:name="Introduction"/>
      <w:bookmarkStart w:id="6" w:name="_Toc60050974"/>
      <w:r>
        <w:lastRenderedPageBreak/>
        <w:t>Въведение</w:t>
      </w:r>
      <w:bookmarkEnd w:id="3"/>
      <w:bookmarkEnd w:id="4"/>
      <w:bookmarkEnd w:id="6"/>
    </w:p>
    <w:p w14:paraId="76B7A165" w14:textId="37D94432" w:rsidR="00544AAD" w:rsidRDefault="00543897" w:rsidP="001B0906">
      <w:pPr>
        <w:pStyle w:val="ProductList-Body"/>
        <w:spacing w:after="180"/>
      </w:pPr>
      <w:bookmarkStart w:id="7"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8" w:name="_Toc60050975"/>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r w:rsidR="00BB0A10">
        <w:fldChar w:fldCharType="begin"/>
      </w:r>
      <w:r w:rsidR="00BB0A10">
        <w:instrText xml:space="preserve"> HYPERLINK "http://microsoft.com/licensing/contracts" </w:instrText>
      </w:r>
      <w:r w:rsidR="00BB0A10">
        <w:fldChar w:fldCharType="separate"/>
      </w:r>
      <w:r>
        <w:rPr>
          <w:rStyle w:val="Hyperlink"/>
        </w:rPr>
        <w:t>http://microsoft.com/licensing/contracts</w:t>
      </w:r>
      <w:r w:rsidR="00BB0A10">
        <w:rPr>
          <w:rStyle w:val="Hyperlink"/>
        </w:rPr>
        <w:fldChar w:fldCharType="end"/>
      </w:r>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60050976"/>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60050977"/>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60050978"/>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r w:rsidR="00BB0A10">
        <w:fldChar w:fldCharType="begin"/>
      </w:r>
      <w:r w:rsidR="00BB0A10">
        <w:instrText xml:space="preserve"> HYPERLINK "http://go.microsoft.com/?linkid=9840733" </w:instrText>
      </w:r>
      <w:r w:rsidR="00BB0A10">
        <w:fldChar w:fldCharType="separate"/>
      </w:r>
      <w:r>
        <w:rPr>
          <w:rStyle w:val="Hyperlink"/>
        </w:rPr>
        <w:t>http://go.microsoft.com/?linkid=9840733</w:t>
      </w:r>
      <w:r w:rsidR="00BB0A10">
        <w:rPr>
          <w:rStyle w:val="Hyperlink"/>
        </w:rPr>
        <w:fldChar w:fldCharType="end"/>
      </w:r>
      <w:r>
        <w:t xml:space="preserve"> или да се свърже със съответния риселър или Мениджър на клиенти на Microsoft.</w:t>
      </w:r>
    </w:p>
    <w:p w14:paraId="7E8CD86E" w14:textId="77777777" w:rsidR="00267C1A" w:rsidRPr="001B0906" w:rsidRDefault="00267C1A" w:rsidP="00267C1A">
      <w:pPr>
        <w:pStyle w:val="ProductList-Body"/>
        <w:rPr>
          <w:sz w:val="12"/>
          <w:szCs w:val="12"/>
        </w:rPr>
      </w:pPr>
    </w:p>
    <w:tbl>
      <w:tblPr>
        <w:tblStyle w:val="PURTable"/>
        <w:tblW w:w="10790" w:type="dxa"/>
        <w:tblLook w:val="04A0" w:firstRow="1" w:lastRow="0" w:firstColumn="1" w:lastColumn="0" w:noHBand="0" w:noVBand="1"/>
      </w:tblPr>
      <w:tblGrid>
        <w:gridCol w:w="5400"/>
        <w:gridCol w:w="5390"/>
      </w:tblGrid>
      <w:tr w:rsidR="008910DE" w14:paraId="2592CFCC" w14:textId="77777777" w:rsidTr="008D346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B3B89E" w14:textId="0432C40D" w:rsidR="008910DE" w:rsidRDefault="008910DE" w:rsidP="008910DE">
            <w:pPr>
              <w:pStyle w:val="ProductList-TableBody"/>
            </w:pPr>
            <w:bookmarkStart w:id="16" w:name="_Hlk494736247"/>
            <w:bookmarkStart w:id="17" w:name="_Hlk494736381"/>
            <w:bookmarkStart w:id="18" w:name="_Toc378147615"/>
            <w:bookmarkStart w:id="19" w:name="_Toc378151517"/>
            <w:bookmarkStart w:id="20" w:name="_Toc379797094"/>
            <w:bookmarkStart w:id="21" w:name="_Toc380513120"/>
            <w:bookmarkStart w:id="22" w:name="_Toc380655159"/>
            <w:bookmarkStart w:id="23" w:name="_Toc383415077"/>
            <w:bookmarkEnd w:id="5"/>
            <w:proofErr w:type="spellStart"/>
            <w:r>
              <w:rPr>
                <w:color w:val="FFFFFF"/>
              </w:rPr>
              <w:t>Допълнения</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8BE3F65" w14:textId="1BA98A16" w:rsidR="008910DE" w:rsidRDefault="008910DE" w:rsidP="008910DE">
            <w:pPr>
              <w:pStyle w:val="ProductList-TableBody"/>
            </w:pPr>
            <w:proofErr w:type="spellStart"/>
            <w:r>
              <w:rPr>
                <w:color w:val="FFFFFF"/>
              </w:rPr>
              <w:t>Заличавания</w:t>
            </w:r>
            <w:proofErr w:type="spellEnd"/>
          </w:p>
        </w:tc>
      </w:tr>
      <w:tr w:rsidR="008910DE" w14:paraId="392C0EAD" w14:textId="77777777" w:rsidTr="008D3461">
        <w:tc>
          <w:tcPr>
            <w:tcW w:w="5400" w:type="dxa"/>
            <w:tcBorders>
              <w:top w:val="single" w:sz="4" w:space="0" w:color="000000"/>
              <w:left w:val="single" w:sz="4" w:space="0" w:color="000000"/>
              <w:bottom w:val="single" w:sz="4" w:space="0" w:color="000000"/>
              <w:right w:val="single" w:sz="4" w:space="0" w:color="000000"/>
            </w:tcBorders>
          </w:tcPr>
          <w:p w14:paraId="0C3A913D" w14:textId="449F2542" w:rsidR="008910DE" w:rsidRDefault="008910DE" w:rsidP="008910DE">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DE2999E" w14:textId="5E5B8CA8" w:rsidR="008910DE" w:rsidRDefault="008910DE" w:rsidP="008910DE">
            <w:pPr>
              <w:pStyle w:val="ProductList-TableBody"/>
            </w:pPr>
          </w:p>
        </w:tc>
      </w:tr>
    </w:tbl>
    <w:p w14:paraId="6A3BD93D" w14:textId="77777777" w:rsidR="001E1B0A" w:rsidRDefault="001E1B0A" w:rsidP="001E1B0A">
      <w:pPr>
        <w:pStyle w:val="ProductList-ClauseHeading"/>
        <w:keepNext w:val="0"/>
      </w:pPr>
    </w:p>
    <w:bookmarkEnd w:id="16"/>
    <w:bookmarkEnd w:id="17"/>
    <w:p w14:paraId="477552A4" w14:textId="77777777" w:rsidR="00190083" w:rsidRDefault="00190083" w:rsidP="00190083">
      <w:pPr>
        <w:pStyle w:val="ProductList-ClauseHeading"/>
        <w:keepNext w:val="0"/>
      </w:pPr>
      <w:r>
        <w:t>Въведение</w:t>
      </w:r>
    </w:p>
    <w:p w14:paraId="7AF0273B" w14:textId="77777777" w:rsidR="00190083" w:rsidRPr="005C1205" w:rsidRDefault="00190083" w:rsidP="00190083">
      <w:pPr>
        <w:pStyle w:val="ProductList-Body"/>
      </w:pPr>
      <w:r>
        <w:t xml:space="preserve">Споразумения за услуги: Премахнати са позоваванията на отделни продукти на споразуменията за услуги (SLA). Всички SLA за Онлайн услуги са посочени в Споразумението за услуги за Онлайн услуги на Microsoft, което се намира на адрес: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6A1DF17A" w14:textId="77777777" w:rsidR="00190083" w:rsidRDefault="00190083" w:rsidP="00190083">
      <w:pPr>
        <w:pStyle w:val="ProductList-ClauseHeading"/>
        <w:keepNext w:val="0"/>
      </w:pPr>
    </w:p>
    <w:p w14:paraId="19C5B6A8" w14:textId="77777777" w:rsidR="00190083" w:rsidRDefault="00190083" w:rsidP="00190083">
      <w:pPr>
        <w:pStyle w:val="ProductList-ClauseHeading"/>
        <w:keepNext w:val="0"/>
      </w:pPr>
      <w:r>
        <w:t>Специфични условия за Онлайн услуги</w:t>
      </w:r>
    </w:p>
    <w:p w14:paraId="50FCFCA2" w14:textId="77777777" w:rsidR="00190083" w:rsidRDefault="00190083" w:rsidP="00190083">
      <w:pPr>
        <w:pStyle w:val="ProductList-Body"/>
      </w:pPr>
      <w:hyperlink w:anchor="AzureActiveDirectoryPremium" w:history="1">
        <w:r>
          <w:rPr>
            <w:rStyle w:val="Hyperlink"/>
          </w:rPr>
          <w:t>Azure Active Directory Premium</w:t>
        </w:r>
      </w:hyperlink>
      <w:r>
        <w:t>: Актуализирана е клаузата „Потребление на Външни потребители“, с което се посочва, че то не е достъпно за нови клиенти или клиенти, използващи (или използвали) услугата в рамките на брой активни потребители на месец.</w:t>
      </w:r>
    </w:p>
    <w:p w14:paraId="1474B622" w14:textId="77777777" w:rsidR="00190083" w:rsidRPr="00E318A2" w:rsidRDefault="00190083" w:rsidP="00190083">
      <w:pPr>
        <w:pStyle w:val="ProductList-Body"/>
      </w:pPr>
      <w:hyperlink w:anchor="MicrosoftTranslator" w:history="1">
        <w:r>
          <w:rPr>
            <w:rStyle w:val="Hyperlink"/>
          </w:rPr>
          <w:t>Azure Health Bot Service</w:t>
        </w:r>
      </w:hyperlink>
      <w:r>
        <w:t>: Добавяме условия за Azure Health Bot Service. Използването от страна на Клиента на Microsoft Healthcare Bot Service, лицензирано чрез Пазара на Azure Marketplace, се урежда/продължава да се урежда от условията на Microsoft Healthcare Bot Service в рамките на Условията за Онлайн услуги на Microsoft, публикувани през декември 2020 г.</w:t>
      </w:r>
    </w:p>
    <w:p w14:paraId="618FE7AB" w14:textId="130FF2BD" w:rsidR="00DD31AE" w:rsidRDefault="00BB0A10" w:rsidP="001B0906">
      <w:pPr>
        <w:pStyle w:val="ProductList-Body"/>
        <w:shd w:val="clear" w:color="auto" w:fill="A6A6A6" w:themeFill="background1" w:themeFillShade="A6"/>
        <w:spacing w:before="60"/>
        <w:jc w:val="right"/>
        <w:rPr>
          <w:color w:val="000000" w:themeColor="text1"/>
        </w:rPr>
        <w:sectPr w:rsidR="00DD31AE" w:rsidSect="00A61B2A">
          <w:footerReference w:type="first" r:id="rId15"/>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EE7502">
      <w:pPr>
        <w:pStyle w:val="ProductList-SectionHeading"/>
        <w:keepNext/>
        <w:outlineLvl w:val="0"/>
      </w:pPr>
      <w:bookmarkStart w:id="24" w:name="_Toc507768537"/>
      <w:bookmarkStart w:id="25" w:name="_Toc507239489"/>
      <w:bookmarkStart w:id="26" w:name="Definitions"/>
      <w:bookmarkStart w:id="27" w:name="GeneralTerms"/>
      <w:bookmarkStart w:id="28" w:name="_Toc60050979"/>
      <w:bookmarkEnd w:id="18"/>
      <w:bookmarkEnd w:id="19"/>
      <w:bookmarkEnd w:id="20"/>
      <w:bookmarkEnd w:id="21"/>
      <w:bookmarkEnd w:id="22"/>
      <w:bookmarkEnd w:id="23"/>
      <w:r>
        <w:lastRenderedPageBreak/>
        <w:t>Определения</w:t>
      </w:r>
      <w:bookmarkEnd w:id="24"/>
      <w:bookmarkEnd w:id="25"/>
      <w:bookmarkEnd w:id="28"/>
    </w:p>
    <w:bookmarkEnd w:id="26"/>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hyperlink r:id="rId16" w:history="1">
        <w:r w:rsidR="00F95ABB">
          <w:rPr>
            <w:rStyle w:val="Hyperlink"/>
          </w:rPr>
          <w:t>https://aka.ms/DPA</w:t>
        </w:r>
      </w:hyperlink>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7"/>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r w:rsidR="00BB0A10">
        <w:fldChar w:fldCharType="begin"/>
      </w:r>
      <w:r w:rsidR="00BB0A10">
        <w:instrText xml:space="preserve"> HYPERLINK "http://www.microsoft.com/licensing/contracts" </w:instrText>
      </w:r>
      <w:r w:rsidR="00BB0A10">
        <w:fldChar w:fldCharType="separate"/>
      </w:r>
      <w:r>
        <w:rPr>
          <w:rStyle w:val="Hyperlink"/>
        </w:rPr>
        <w:t>http://www.microsoft.com/licensing/contracts</w:t>
      </w:r>
      <w:r w:rsidR="00BB0A10">
        <w:rPr>
          <w:rStyle w:val="Hyperlink"/>
        </w:rPr>
        <w:fldChar w:fldCharType="end"/>
      </w:r>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r w:rsidR="00BB0A10">
        <w:fldChar w:fldCharType="begin"/>
      </w:r>
      <w:r w:rsidR="00BB0A10">
        <w:instrText xml:space="preserve"> HYPERLINK "http://go.microsoft.com/?linkid=9839206" </w:instrText>
      </w:r>
      <w:r w:rsidR="00BB0A10">
        <w:fldChar w:fldCharType="separate"/>
      </w:r>
      <w:r>
        <w:rPr>
          <w:rStyle w:val="Hyperlink"/>
        </w:rPr>
        <w:t>Условията за продукти</w:t>
      </w:r>
      <w:r w:rsidR="00BB0A10">
        <w:rPr>
          <w:rStyle w:val="Hyperlink"/>
        </w:rPr>
        <w:fldChar w:fldCharType="end"/>
      </w:r>
      <w:r>
        <w:t xml:space="preserve">, намиращи се на адрес: </w:t>
      </w:r>
      <w:r w:rsidR="00BB0A10">
        <w:fldChar w:fldCharType="begin"/>
      </w:r>
      <w:r w:rsidR="00BB0A10">
        <w:instrText xml:space="preserve"> HYPERLINK "http://go.microsoft.com/?linkid=9839207" </w:instrText>
      </w:r>
      <w:r w:rsidR="00BB0A10">
        <w:fldChar w:fldCharType="separate"/>
      </w:r>
      <w:r>
        <w:rPr>
          <w:rStyle w:val="Hyperlink"/>
        </w:rPr>
        <w:t>http://go.microsoft.com/?linkid=9839207</w:t>
      </w:r>
      <w:r w:rsidR="00BB0A10">
        <w:rPr>
          <w:rStyle w:val="Hyperlink"/>
        </w:rPr>
        <w:fldChar w:fldCharType="end"/>
      </w:r>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r w:rsidR="00BB0A10">
        <w:fldChar w:fldCharType="begin"/>
      </w:r>
      <w:r w:rsidR="00BB0A10">
        <w:instrText xml:space="preserve"> HYPERLINK "http://go.microsoft.com/?linkid=9839206" </w:instrText>
      </w:r>
      <w:r w:rsidR="00BB0A10">
        <w:fldChar w:fldCharType="separate"/>
      </w:r>
      <w:r>
        <w:rPr>
          <w:rStyle w:val="Hyperlink"/>
        </w:rPr>
        <w:t>Условията за продукти</w:t>
      </w:r>
      <w:r w:rsidR="00BB0A10">
        <w:rPr>
          <w:rStyle w:val="Hyperlink"/>
        </w:rPr>
        <w:fldChar w:fldCharType="end"/>
      </w:r>
      <w:r>
        <w:t xml:space="preserve">. Условията за продукти се намират на адрес: </w:t>
      </w:r>
      <w:r w:rsidR="00BB0A10">
        <w:fldChar w:fldCharType="begin"/>
      </w:r>
      <w:r w:rsidR="00BB0A10">
        <w:instrText xml:space="preserve"> HYPERLINK "http://go.microsoft.com/?linkid=9839207" </w:instrText>
      </w:r>
      <w:r w:rsidR="00BB0A10">
        <w:fldChar w:fldCharType="separate"/>
      </w:r>
      <w:r>
        <w:rPr>
          <w:rStyle w:val="Hyperlink"/>
        </w:rPr>
        <w:t>http://go.microsoft.com/?linkid=9839207</w:t>
      </w:r>
      <w:r w:rsidR="00BB0A10">
        <w:rPr>
          <w:rStyle w:val="Hyperlink"/>
        </w:rPr>
        <w:fldChar w:fldCharType="end"/>
      </w:r>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r w:rsidR="00BB0A10">
        <w:fldChar w:fldCharType="begin"/>
      </w:r>
      <w:r w:rsidR="00BB0A10">
        <w:instrText xml:space="preserve"> HYPERLINK "http://go.microsoft.com/?linkid=9839207" </w:instrText>
      </w:r>
      <w:r w:rsidR="00BB0A10">
        <w:fldChar w:fldCharType="separate"/>
      </w:r>
      <w:r>
        <w:rPr>
          <w:rStyle w:val="Hyperlink"/>
        </w:rPr>
        <w:t>http://go.microsoft.com/?linkid=9839207</w:t>
      </w:r>
      <w:r w:rsidR="00BB0A10">
        <w:rPr>
          <w:rStyle w:val="Hyperlink"/>
        </w:rPr>
        <w:fldChar w:fldCharType="end"/>
      </w:r>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9" w:name="_Toc507239490"/>
      <w:r>
        <w:t>Условия за Онлайн услуги</w:t>
      </w:r>
      <w:bookmarkEnd w:id="2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BB0A10"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7"/>
          <w:footerReference w:type="first" r:id="rId18"/>
          <w:pgSz w:w="12240" w:h="15840"/>
          <w:pgMar w:top="1440" w:right="720" w:bottom="1440" w:left="720" w:header="720" w:footer="720" w:gutter="0"/>
          <w:cols w:space="720"/>
          <w:titlePg/>
          <w:docGrid w:linePitch="360"/>
        </w:sectPr>
      </w:pPr>
    </w:p>
    <w:p w14:paraId="74186755" w14:textId="77777777" w:rsidR="004B3189" w:rsidRDefault="004B3189" w:rsidP="004B3189">
      <w:pPr>
        <w:pStyle w:val="ProductList-SectionHeading"/>
        <w:keepNext/>
        <w:outlineLvl w:val="0"/>
      </w:pPr>
      <w:bookmarkStart w:id="30" w:name="_Toc507768538"/>
      <w:bookmarkStart w:id="31" w:name="_Toc453946572"/>
      <w:bookmarkStart w:id="32" w:name="_Toc451949009"/>
      <w:bookmarkStart w:id="33" w:name="_Toc60050980"/>
      <w:r>
        <w:lastRenderedPageBreak/>
        <w:t>Общи условия</w:t>
      </w:r>
      <w:bookmarkEnd w:id="30"/>
      <w:bookmarkEnd w:id="33"/>
    </w:p>
    <w:p w14:paraId="674123E3" w14:textId="77777777" w:rsidR="004B3189" w:rsidRDefault="004B3189" w:rsidP="004B3189">
      <w:pPr>
        <w:pStyle w:val="ProductList-SubSubSectionHeading"/>
        <w:outlineLvl w:val="1"/>
      </w:pPr>
      <w:bookmarkStart w:id="34" w:name="_Toc507768539"/>
      <w:bookmarkStart w:id="35" w:name="_Toc60050981"/>
      <w:r>
        <w:t>Лицензиране на Онлайн услугите</w:t>
      </w:r>
      <w:bookmarkEnd w:id="34"/>
      <w:bookmarkEnd w:id="3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r w:rsidR="00BB0A10">
        <w:fldChar w:fldCharType="begin"/>
      </w:r>
      <w:r w:rsidR="00BB0A10">
        <w:instrText xml:space="preserve"> HYPERLINK \l "OnlineServiceSpecificTerms" \o "Специфичните условия за Онлайн услугата" </w:instrText>
      </w:r>
      <w:r w:rsidR="00BB0A10">
        <w:fldChar w:fldCharType="separate"/>
      </w:r>
      <w:r>
        <w:rPr>
          <w:rStyle w:val="Hyperlink"/>
        </w:rPr>
        <w:t>Специфичните условия за Онлайн услугата</w:t>
      </w:r>
      <w:r w:rsidR="00BB0A10">
        <w:rPr>
          <w:rStyle w:val="Hyperlink"/>
        </w:rPr>
        <w:fldChar w:fldCharType="end"/>
      </w:r>
      <w:r>
        <w:t xml:space="preserve">. В </w:t>
      </w:r>
      <w:r w:rsidR="00BB0A10">
        <w:fldChar w:fldCharType="begin"/>
      </w:r>
      <w:r w:rsidR="00BB0A10">
        <w:instrText xml:space="preserve"> HYPERLINK \l "Attachment2" \o "Приложение 2" </w:instrText>
      </w:r>
      <w:r w:rsidR="00BB0A10">
        <w:fldChar w:fldCharType="separate"/>
      </w:r>
      <w:r>
        <w:rPr>
          <w:rStyle w:val="Hyperlink"/>
        </w:rPr>
        <w:t>Приложение 2</w:t>
      </w:r>
      <w:r w:rsidR="00BB0A10">
        <w:rPr>
          <w:rStyle w:val="Hyperlink"/>
        </w:rPr>
        <w:fldChar w:fldCharType="end"/>
      </w:r>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r w:rsidR="00BB0A10">
        <w:fldChar w:fldCharType="begin"/>
      </w:r>
      <w:r w:rsidR="00BB0A10">
        <w:instrText xml:space="preserve"> HYPERLINK \l "OnlineServiceSpecificTerms" \o "Специфичните условия за Онлайн услугата" </w:instrText>
      </w:r>
      <w:r w:rsidR="00BB0A10">
        <w:fldChar w:fldCharType="separate"/>
      </w:r>
      <w:r>
        <w:rPr>
          <w:rStyle w:val="Hyperlink"/>
        </w:rPr>
        <w:t>Специфичните условия за Онлайн услугата</w:t>
      </w:r>
      <w:r w:rsidR="00BB0A10">
        <w:rPr>
          <w:rStyle w:val="Hyperlink"/>
        </w:rPr>
        <w:fldChar w:fldCharType="end"/>
      </w:r>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3882988D" w14:textId="77777777" w:rsidR="00654825" w:rsidRPr="00F300A2" w:rsidRDefault="00654825" w:rsidP="00654825">
      <w:pPr>
        <w:pStyle w:val="ProductList-Body"/>
        <w:ind w:left="158"/>
      </w:pPr>
      <w:r>
        <w:t>Хардуерът или софтуерът, който Клиентът използва за:</w:t>
      </w:r>
    </w:p>
    <w:p w14:paraId="0523322B" w14:textId="77777777" w:rsidR="00654825" w:rsidRPr="00D0295C" w:rsidRDefault="00654825" w:rsidP="00654825">
      <w:pPr>
        <w:pStyle w:val="ProductList-Body"/>
        <w:ind w:left="734" w:hanging="576"/>
        <w:rPr>
          <w:spacing w:val="-2"/>
        </w:rPr>
      </w:pPr>
      <w:r w:rsidRPr="00D0295C">
        <w:rPr>
          <w:spacing w:val="-2"/>
        </w:rPr>
        <w:t>•</w:t>
      </w:r>
      <w:r w:rsidRPr="00D0295C">
        <w:rPr>
          <w:spacing w:val="-2"/>
        </w:rPr>
        <w:tab/>
        <w:t>обединяване на връзки или намаляване на броя на OSE, устройствата или потребителите, които се управляват директно от Продукт;</w:t>
      </w:r>
    </w:p>
    <w:p w14:paraId="3248400A" w14:textId="77777777" w:rsidR="00654825" w:rsidRPr="00F300A2" w:rsidRDefault="00654825" w:rsidP="00654825">
      <w:pPr>
        <w:pStyle w:val="ProductList-Body"/>
        <w:ind w:left="158"/>
      </w:pPr>
      <w:r>
        <w:t>•</w:t>
      </w:r>
      <w:r>
        <w:tab/>
        <w:t>намаляване на броя на устройствата или потребителите с директен или индиректен достъп или използване на Продукт;</w:t>
      </w:r>
    </w:p>
    <w:p w14:paraId="18CD7DC0" w14:textId="77777777" w:rsidR="00654825" w:rsidRPr="00F300A2" w:rsidRDefault="00654825" w:rsidP="00654825">
      <w:pPr>
        <w:pStyle w:val="ProductList-Body"/>
        <w:ind w:left="158"/>
      </w:pPr>
      <w:r>
        <w:t>•</w:t>
      </w:r>
      <w:r>
        <w:tab/>
        <w:t>или за достъп до данни, които самият Продукт притежава или генерира;</w:t>
      </w:r>
    </w:p>
    <w:p w14:paraId="039B8DDB" w14:textId="1E5DF87B" w:rsidR="004B3189" w:rsidRDefault="00654825" w:rsidP="00654825">
      <w:pPr>
        <w:pStyle w:val="ProductList-Body"/>
        <w:ind w:left="158"/>
      </w:pPr>
      <w:r>
        <w:t>не намалява броя на Лицензите от който и да е тип, които са необходими на Клиента</w:t>
      </w:r>
      <w:r w:rsidR="004B3189">
        <w:t>.</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6" w:name="_Toc507768540"/>
      <w:bookmarkStart w:id="37" w:name="_Toc60050982"/>
      <w:r>
        <w:t>Използване на Онлайн услугите</w:t>
      </w:r>
      <w:bookmarkEnd w:id="36"/>
      <w:bookmarkEnd w:id="3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72B5FB87" w14:textId="77777777" w:rsidR="0012674B" w:rsidRDefault="0012674B" w:rsidP="0012674B">
      <w:pPr>
        <w:pStyle w:val="ProductList-Body"/>
        <w:numPr>
          <w:ilvl w:val="0"/>
          <w:numId w:val="1"/>
        </w:numPr>
        <w:spacing w:before="40" w:line="228" w:lineRule="auto"/>
        <w:ind w:left="605" w:hanging="274"/>
      </w:pPr>
      <w:r>
        <w:t>в което и да приложение или ситуация, при които неизправността на Онлайн услугата може да доведе до смъртта или сериозни телесни наранявания на което и да е лице, както и до сериозни материални или екологични щети, освен в съответствие с раздела „Високорисково използване“ по-долу; или</w:t>
      </w:r>
    </w:p>
    <w:p w14:paraId="4A7F581D" w14:textId="77777777" w:rsidR="0012674B" w:rsidRDefault="0012674B" w:rsidP="0012674B">
      <w:pPr>
        <w:pStyle w:val="ProductList-Body"/>
        <w:numPr>
          <w:ilvl w:val="0"/>
          <w:numId w:val="1"/>
        </w:numPr>
        <w:spacing w:before="40" w:after="120" w:line="228" w:lineRule="auto"/>
        <w:ind w:left="619" w:hanging="274"/>
      </w:pPr>
      <w:r>
        <w:t>да насърчава или окуражава друго лице за кое да е от гореизброените.</w:t>
      </w:r>
    </w:p>
    <w:p w14:paraId="126423EF" w14:textId="77777777" w:rsidR="0012674B" w:rsidRDefault="0012674B" w:rsidP="0012674B">
      <w:pPr>
        <w:pStyle w:val="ProductList-Body"/>
        <w:spacing w:line="228" w:lineRule="auto"/>
        <w:ind w:left="158"/>
      </w:pPr>
      <w:r>
        <w:t>Нарушаването на Условията за допустимо използване в този раздел може да доведе до преустановяване на Онлайн услугата. Ако преустанови временно Онлайн услугата, Microsoft ще го направи само до разумно необходимата степен. Освен ако не смята, че е</w:t>
      </w:r>
      <w:r>
        <w:rPr>
          <w:lang w:val="en-US"/>
        </w:rPr>
        <w:t> </w:t>
      </w:r>
      <w:r>
        <w:t>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 поради причините, посочени по-горе.</w:t>
      </w:r>
    </w:p>
    <w:p w14:paraId="26C341AC" w14:textId="77777777" w:rsidR="0012674B" w:rsidRDefault="0012674B" w:rsidP="0012674B">
      <w:pPr>
        <w:pStyle w:val="ProductList-Body"/>
        <w:spacing w:line="228" w:lineRule="auto"/>
        <w:ind w:left="180"/>
      </w:pPr>
    </w:p>
    <w:p w14:paraId="2BBB1FA7" w14:textId="77777777" w:rsidR="0012674B" w:rsidRPr="004A132F" w:rsidRDefault="0012674B" w:rsidP="0012674B">
      <w:pPr>
        <w:pStyle w:val="ProductList-Body"/>
        <w:spacing w:line="228" w:lineRule="auto"/>
        <w:ind w:left="180"/>
        <w:outlineLvl w:val="2"/>
        <w:rPr>
          <w:b/>
          <w:bCs/>
          <w:color w:val="0072C6"/>
        </w:rPr>
      </w:pPr>
      <w:r>
        <w:rPr>
          <w:b/>
          <w:bCs/>
          <w:color w:val="0072C6"/>
        </w:rPr>
        <w:t>Високорисково използване</w:t>
      </w:r>
    </w:p>
    <w:p w14:paraId="3280A959" w14:textId="44B60317" w:rsidR="004B3189" w:rsidRDefault="0012674B" w:rsidP="0012674B">
      <w:pPr>
        <w:pStyle w:val="ProductList-Body"/>
        <w:ind w:left="158"/>
      </w:pPr>
      <w:r>
        <w:t>ПРЕДУПРЕЖДЕНИЕ: Съвременните технологии, по-специално платформените технологии, може да бъдат използвани по нови и</w:t>
      </w:r>
      <w:r>
        <w:rPr>
          <w:lang w:val="en-US"/>
        </w:rPr>
        <w:t> </w:t>
      </w:r>
      <w:r>
        <w:t>иновативни начини и Клиентът трябва да съобрази дали конкретният начин на използването им е безопасен. Онлайн услугите не са</w:t>
      </w:r>
      <w:r>
        <w:rPr>
          <w:lang w:val="en-US"/>
        </w:rPr>
        <w:t> </w:t>
      </w:r>
      <w:r>
        <w:t>предназначени или предвидени за поддържане на използване, при което прекъсване, дефект, грешка или друга неизправност на Онлайн услуга може да доведе до смъртта или сериозни телесни наранявания на дадено лице, както и до материални или екологични щети (наричано общо „Високорисково използване“). Съобразно с това Клиентът трябва да проектира и внедрява всяко приложение така, че в случай на прекъсване, дефект, грешка или друга неизправност на Онлайн услугата безопасността на хората, имуществото и околната среда да не спада под ниво, което е разумно, подходящо и законно, независимо дали по принцип или за конкретен отрасъл. Високорисковото използване на Онлайн услугите от Клиента е на негов собствен риск. Клиентът се съгласява да защитава, обезщетява и</w:t>
      </w:r>
      <w:r>
        <w:rPr>
          <w:lang w:val="en-US"/>
        </w:rPr>
        <w:t> </w:t>
      </w:r>
      <w:r>
        <w:t xml:space="preserve">предпазва Microsoft по отношение на всякакви щети, разходи и адвокатски възнаграждения във връзка с искове, възникващи от Високорисково използване, свързано с Онлайн услугите, включително искове, основани на обективна отговорност, или твърдения, че </w:t>
      </w:r>
      <w:r>
        <w:lastRenderedPageBreak/>
        <w:t>Microsoft е проявил небрежност при проектирането или предоставянето на Онлайн услугите на Клиента. Горепосоченото задължение за обезщетяване е в допълнение на задължение за защитаване, предвидено в споразумението за корпоративно лицензиране, на Клиента и</w:t>
      </w:r>
      <w:r>
        <w:rPr>
          <w:lang w:val="en-US"/>
        </w:rPr>
        <w:t> </w:t>
      </w:r>
      <w:r>
        <w:t>не е предмет на ограничаване или изключване на отговорността, съдържащо се в такова споразумение</w:t>
      </w:r>
      <w:r w:rsidR="004B3189">
        <w:t>.</w:t>
      </w:r>
    </w:p>
    <w:p w14:paraId="15A1672B" w14:textId="77777777" w:rsidR="00EE7502" w:rsidRDefault="00EE7502" w:rsidP="0012674B">
      <w:pPr>
        <w:pStyle w:val="ProductList-Body"/>
        <w:ind w:left="158"/>
      </w:pPr>
    </w:p>
    <w:p w14:paraId="02091118" w14:textId="77777777" w:rsidR="00EE7502" w:rsidRPr="00B405C9" w:rsidRDefault="00EE7502" w:rsidP="00EE7502">
      <w:pPr>
        <w:pStyle w:val="ProductList-Body"/>
        <w:keepNext/>
        <w:ind w:left="187"/>
        <w:outlineLvl w:val="2"/>
        <w:rPr>
          <w:b/>
          <w:bCs/>
          <w:color w:val="0072C6"/>
        </w:rPr>
      </w:pPr>
      <w:r>
        <w:rPr>
          <w:b/>
          <w:bCs/>
          <w:color w:val="0072C6"/>
        </w:rPr>
        <w:t>Отказ от отговорност по отношение на медицински изделия</w:t>
      </w:r>
    </w:p>
    <w:p w14:paraId="30E179A5" w14:textId="77777777" w:rsidR="00EE7502" w:rsidRPr="003305A0" w:rsidRDefault="00EE7502" w:rsidP="00EE7502">
      <w:pPr>
        <w:pStyle w:val="ProductList-Body"/>
        <w:ind w:left="180"/>
      </w:pPr>
      <w:r>
        <w:t>Клиентът потвърждава, че Онлайн услугите (1) не са предвидени, не представляват и не се предоставят като медицински изделия 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Клиентът носи цялата отговорност за показването и/или получаването на необходимите съгласия, предупреждения, откази от отговорност и потвърждения от крайните клиенти във връзка с прилагането от негова страна на Онлайн услугите.</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8" w:name="_Toc26883663"/>
      <w:bookmarkStart w:id="39" w:name="_Toc27047313"/>
      <w:bookmarkStart w:id="40" w:name="_Toc507768541"/>
      <w:bookmarkStart w:id="41" w:name="_Toc507239493"/>
      <w:bookmarkStart w:id="42" w:name="_Toc60050983"/>
      <w:r>
        <w:t>Защита на данните и сигурност</w:t>
      </w:r>
      <w:bookmarkEnd w:id="38"/>
      <w:bookmarkEnd w:id="39"/>
      <w:bookmarkEnd w:id="42"/>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BB20AB">
      <w:pPr>
        <w:pStyle w:val="ProductList-Body"/>
      </w:pPr>
    </w:p>
    <w:p w14:paraId="0E644E7C" w14:textId="3A6E6E40" w:rsidR="004B3189" w:rsidRDefault="004B3189" w:rsidP="004B3189">
      <w:pPr>
        <w:pStyle w:val="ProductList-SubSubSectionHeading"/>
        <w:outlineLvl w:val="1"/>
      </w:pPr>
      <w:bookmarkStart w:id="43" w:name="_Toc60050984"/>
      <w:r>
        <w:t>Използване на софтуера с Онлайн услугата</w:t>
      </w:r>
      <w:bookmarkEnd w:id="40"/>
      <w:bookmarkEnd w:id="41"/>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1"/>
    <w:bookmarkEnd w:id="32"/>
    <w:p w14:paraId="18066401" w14:textId="77777777" w:rsidR="00AD5F09" w:rsidRPr="00690C65" w:rsidRDefault="00AD5F09" w:rsidP="00103924">
      <w:pPr>
        <w:pStyle w:val="ProductList-Body"/>
      </w:pPr>
    </w:p>
    <w:p w14:paraId="3A57E079" w14:textId="79E1A03F" w:rsidR="00103924" w:rsidRPr="00690C65" w:rsidRDefault="00103924" w:rsidP="0012674B">
      <w:pPr>
        <w:pStyle w:val="ProductList-Body"/>
        <w:ind w:left="187"/>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r w:rsidR="00BB0A10">
        <w:fldChar w:fldCharType="begin"/>
      </w:r>
      <w:r w:rsidR="00BB0A10">
        <w:instrText xml:space="preserve"> HYPERLINK \l "OnlineServiceSpecificTerms" \o "Специфичните условия за Онлайн услугата" </w:instrText>
      </w:r>
      <w:r w:rsidR="00BB0A10">
        <w:fldChar w:fldCharType="separate"/>
      </w:r>
      <w:r>
        <w:rPr>
          <w:rStyle w:val="Hyperlink"/>
        </w:rPr>
        <w:t>Специфичните условия за Онлайн услугата</w:t>
      </w:r>
      <w:r w:rsidR="00BB0A10">
        <w:rPr>
          <w:rStyle w:val="Hyperlink"/>
        </w:rPr>
        <w:fldChar w:fldCharType="end"/>
      </w:r>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4" w:name="_Toc507768542"/>
      <w:bookmarkStart w:id="45" w:name="_Toc60050985"/>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60050986"/>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60050987"/>
      <w:r>
        <w:lastRenderedPageBreak/>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12674B">
      <w:pPr>
        <w:pStyle w:val="ProductList-SubSubSectionHeading"/>
        <w:keepNext/>
        <w:outlineLvl w:val="1"/>
      </w:pPr>
      <w:bookmarkStart w:id="50" w:name="_Toc507768545"/>
      <w:bookmarkStart w:id="51" w:name="_Toc60050988"/>
      <w:r>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r w:rsidR="00BB0A10">
        <w:fldChar w:fldCharType="begin"/>
      </w:r>
      <w:r w:rsidR="00BB0A10">
        <w:instrText xml:space="preserve"> HYPERLINK "https://go.microsoft.com/fwlink/?linkid=870295" </w:instrText>
      </w:r>
      <w:r w:rsidR="00BB0A10">
        <w:fldChar w:fldCharType="separate"/>
      </w:r>
      <w:r>
        <w:rPr>
          <w:rStyle w:val="Hyperlink"/>
        </w:rPr>
        <w:t>https://go.microsoft.com/fwlink/?linkid=870295</w:t>
      </w:r>
      <w:r w:rsidR="00BB0A10">
        <w:rPr>
          <w:rStyle w:val="Hyperlink"/>
        </w:rPr>
        <w:fldChar w:fldCharType="end"/>
      </w:r>
      <w:r>
        <w:t>.</w:t>
      </w:r>
    </w:p>
    <w:p w14:paraId="183421D6" w14:textId="77777777" w:rsidR="00D0424B" w:rsidRDefault="00D0424B" w:rsidP="00D0424B">
      <w:pPr>
        <w:pStyle w:val="ProductList-Body"/>
      </w:pPr>
    </w:p>
    <w:p w14:paraId="44FCE341" w14:textId="77777777" w:rsidR="008910DE" w:rsidRPr="0049240E" w:rsidRDefault="008910DE" w:rsidP="008910DE">
      <w:pPr>
        <w:pStyle w:val="ProductList-SubSubSectionHeading"/>
        <w:outlineLvl w:val="1"/>
      </w:pPr>
      <w:bookmarkStart w:id="52" w:name="_Toc55912654"/>
      <w:bookmarkStart w:id="53" w:name="CommonDataService"/>
      <w:bookmarkStart w:id="54" w:name="_Hlk50810838"/>
      <w:bookmarkStart w:id="55" w:name="_Toc507768547"/>
      <w:bookmarkStart w:id="56" w:name="_Toc60050989"/>
      <w:r>
        <w:t>Dataverse</w:t>
      </w:r>
      <w:bookmarkEnd w:id="52"/>
      <w:bookmarkEnd w:id="56"/>
      <w:r>
        <w:t xml:space="preserve"> </w:t>
      </w:r>
    </w:p>
    <w:bookmarkEnd w:id="53"/>
    <w:p w14:paraId="28495411" w14:textId="34A7132C" w:rsidR="00654825" w:rsidRPr="00640075" w:rsidRDefault="008910DE" w:rsidP="008910DE">
      <w:pPr>
        <w:pStyle w:val="ProductList-Body"/>
        <w:rPr>
          <w:spacing w:val="-2"/>
        </w:rPr>
      </w:pPr>
      <w:r>
        <w:t>Dataverse структурира разнообразни данни и бизнес логика в подкрепа на взаимосвързани приложения и процеси. Екземплярите на Dataverse, предоставени с лицензи на Microsoft 365, включват различни функции и интегрират данни, които може да са налични (или не) за продукта или услугата, с която сте лицензирани. Достъпът до Dataverse посредством отделен продукт или услуга не предоставя достъп до несвързани продукти, услуги, функции или данни, за които потребителите не са лицензирани. Потребителите имат права на достъп единствено до данни, услуги и функции в рамките на Dataverse, за които са правилно лицензирани</w:t>
      </w:r>
      <w:r w:rsidR="00654825" w:rsidRPr="00640075">
        <w:rPr>
          <w:spacing w:val="-2"/>
        </w:rPr>
        <w:t>.</w:t>
      </w:r>
    </w:p>
    <w:bookmarkEnd w:id="54"/>
    <w:p w14:paraId="0D748018" w14:textId="77777777" w:rsidR="00654825" w:rsidRDefault="00654825" w:rsidP="0012674B">
      <w:pPr>
        <w:pStyle w:val="ProductList-SubSubSectionHeading"/>
        <w:outlineLvl w:val="1"/>
      </w:pPr>
    </w:p>
    <w:p w14:paraId="2302CF2F" w14:textId="1259789B" w:rsidR="00D0424B" w:rsidRDefault="00D0424B" w:rsidP="0012674B">
      <w:pPr>
        <w:pStyle w:val="ProductList-SubSubSectionHeading"/>
        <w:outlineLvl w:val="1"/>
      </w:pPr>
      <w:bookmarkStart w:id="57" w:name="_Toc60050990"/>
      <w:r>
        <w:t>Други</w:t>
      </w:r>
      <w:bookmarkEnd w:id="55"/>
      <w:bookmarkEnd w:id="57"/>
    </w:p>
    <w:p w14:paraId="169C2F2E" w14:textId="77777777" w:rsidR="009E78A5" w:rsidRPr="00F63552" w:rsidRDefault="009E78A5" w:rsidP="0012674B">
      <w:pPr>
        <w:pStyle w:val="ProductList-Body"/>
        <w:ind w:left="158"/>
        <w:rPr>
          <w:color w:val="0072C6"/>
        </w:rPr>
      </w:pPr>
      <w:bookmarkStart w:id="58" w:name="_Toc460240070"/>
      <w:bookmarkStart w:id="59" w:name="_Toc459970681"/>
      <w:bookmarkStart w:id="60" w:name="NonMicrosoftProducts"/>
      <w:r w:rsidRPr="00F63552">
        <w:rPr>
          <w:b/>
          <w:color w:val="0072C6"/>
        </w:rPr>
        <w:t>Продукти, които не са на Microsoft</w:t>
      </w:r>
      <w:bookmarkEnd w:id="58"/>
      <w:bookmarkEnd w:id="59"/>
    </w:p>
    <w:bookmarkEnd w:id="60"/>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12674B">
      <w:pPr>
        <w:pStyle w:val="ProductList-Body"/>
        <w:ind w:left="316" w:hanging="158"/>
        <w:rPr>
          <w:b/>
          <w:color w:val="0072C6"/>
        </w:rPr>
      </w:pPr>
      <w:bookmarkStart w:id="61"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12674B">
      <w:pPr>
        <w:pStyle w:val="ProductList-Body"/>
        <w:tabs>
          <w:tab w:val="clear" w:pos="158"/>
          <w:tab w:val="left" w:pos="22"/>
        </w:tabs>
        <w:ind w:left="180"/>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12674B">
      <w:pPr>
        <w:pStyle w:val="ProductList-Body"/>
        <w:ind w:left="360" w:hanging="158"/>
      </w:pPr>
    </w:p>
    <w:p w14:paraId="22C82C27" w14:textId="77777777" w:rsidR="00847145" w:rsidRDefault="00847145" w:rsidP="0012674B">
      <w:pPr>
        <w:pStyle w:val="ProductList-Body"/>
        <w:tabs>
          <w:tab w:val="clear" w:pos="158"/>
          <w:tab w:val="left" w:pos="22"/>
        </w:tabs>
        <w:ind w:left="180"/>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12674B">
      <w:pPr>
        <w:pStyle w:val="ProductList-Body"/>
        <w:ind w:left="360" w:hanging="158"/>
      </w:pPr>
    </w:p>
    <w:p w14:paraId="2015F4FE" w14:textId="77777777" w:rsidR="00847145" w:rsidRDefault="00847145" w:rsidP="0012674B">
      <w:pPr>
        <w:pStyle w:val="ProductList-Body"/>
        <w:tabs>
          <w:tab w:val="clear" w:pos="158"/>
          <w:tab w:val="left" w:pos="0"/>
        </w:tabs>
        <w:ind w:left="180"/>
      </w:pPr>
      <w:r>
        <w:t xml:space="preserve">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w:t>
      </w:r>
      <w:r>
        <w:lastRenderedPageBreak/>
        <w:t>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12674B">
      <w:pPr>
        <w:pStyle w:val="ProductList-Body"/>
        <w:ind w:left="338" w:hanging="158"/>
        <w:rPr>
          <w:b/>
          <w:color w:val="0072C6"/>
        </w:rPr>
      </w:pPr>
    </w:p>
    <w:p w14:paraId="7C741CF8" w14:textId="77777777" w:rsidR="00543897" w:rsidRPr="00144B40" w:rsidRDefault="00543897" w:rsidP="0012674B">
      <w:pPr>
        <w:pStyle w:val="ProductList-Body"/>
        <w:ind w:left="180"/>
        <w:rPr>
          <w:b/>
          <w:color w:val="0072C6"/>
        </w:rPr>
      </w:pPr>
      <w:r>
        <w:rPr>
          <w:b/>
          <w:color w:val="0072C6"/>
        </w:rPr>
        <w:t>Azure Active Directory, безплатно издание</w:t>
      </w:r>
    </w:p>
    <w:p w14:paraId="0D884ECE" w14:textId="77777777" w:rsidR="00543897" w:rsidRDefault="00543897" w:rsidP="0012674B">
      <w:pPr>
        <w:pStyle w:val="ProductList-Body"/>
        <w:ind w:left="180"/>
      </w:pPr>
      <w:r>
        <w:t xml:space="preserve">Както е описано в </w:t>
      </w:r>
      <w:r w:rsidR="00BB0A10">
        <w:fldChar w:fldCharType="begin"/>
      </w:r>
      <w:r w:rsidR="00BB0A10">
        <w:instrText xml:space="preserve"> HYPERLINK "https://docs.microsoft.com/en-us/azure/active-directory/fundamentals/active-directory-whatis" </w:instrText>
      </w:r>
      <w:r w:rsidR="00BB0A10">
        <w:fldChar w:fldCharType="separate"/>
      </w:r>
      <w:r>
        <w:rPr>
          <w:rStyle w:val="Hyperlink"/>
        </w:rPr>
        <w:t>https://docs.microsoft.com/en-us/azure/active-directory/fundamentals/active-directory-whatis</w:t>
      </w:r>
      <w:r w:rsidR="00BB0A10">
        <w:rPr>
          <w:rStyle w:val="Hyperlink"/>
        </w:rPr>
        <w:fldChar w:fldCharType="end"/>
      </w:r>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12674B">
      <w:pPr>
        <w:pStyle w:val="ProductList-Body"/>
        <w:ind w:left="180"/>
      </w:pPr>
    </w:p>
    <w:p w14:paraId="68CBED59" w14:textId="77777777" w:rsidR="00543897" w:rsidRPr="000C0798" w:rsidRDefault="00543897" w:rsidP="0012674B">
      <w:pPr>
        <w:pStyle w:val="ProductList-Body"/>
        <w:ind w:left="180"/>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12674B">
      <w:pPr>
        <w:pStyle w:val="ProductList-Body"/>
        <w:ind w:left="338" w:hanging="158"/>
        <w:rPr>
          <w:b/>
          <w:color w:val="0072C6"/>
        </w:rPr>
      </w:pPr>
    </w:p>
    <w:p w14:paraId="7848FE48" w14:textId="364A5E17" w:rsidR="00847145" w:rsidRPr="004C41FC" w:rsidRDefault="00847145" w:rsidP="0012674B">
      <w:pPr>
        <w:pStyle w:val="ProductList-Body"/>
        <w:ind w:left="338" w:hanging="158"/>
      </w:pPr>
      <w:r>
        <w:rPr>
          <w:b/>
          <w:color w:val="0072C6"/>
        </w:rPr>
        <w:t>Конкурентно тестване на производителността</w:t>
      </w:r>
    </w:p>
    <w:p w14:paraId="234FFF21" w14:textId="77777777" w:rsidR="00847145" w:rsidRDefault="00847145" w:rsidP="0012674B">
      <w:pPr>
        <w:pStyle w:val="ProductList-Body"/>
        <w:tabs>
          <w:tab w:val="clear" w:pos="158"/>
          <w:tab w:val="left" w:pos="0"/>
        </w:tabs>
        <w:ind w:left="180"/>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12674B">
      <w:pPr>
        <w:pStyle w:val="ProductList-Body"/>
        <w:ind w:left="338" w:hanging="158"/>
      </w:pPr>
    </w:p>
    <w:p w14:paraId="19290E21" w14:textId="77777777" w:rsidR="00847145" w:rsidRPr="00AF1A25" w:rsidRDefault="00847145" w:rsidP="0012674B">
      <w:pPr>
        <w:pStyle w:val="ProductList-Body"/>
        <w:ind w:left="345" w:hanging="158"/>
        <w:rPr>
          <w:b/>
          <w:color w:val="0072C6"/>
        </w:rPr>
      </w:pPr>
      <w:r>
        <w:rPr>
          <w:b/>
          <w:bCs/>
          <w:color w:val="0072C6"/>
        </w:rPr>
        <w:t>Клиенти – правителствени организации</w:t>
      </w:r>
    </w:p>
    <w:bookmarkEnd w:id="61"/>
    <w:p w14:paraId="570FC8A6" w14:textId="77777777" w:rsidR="00847145" w:rsidRDefault="00847145" w:rsidP="0012674B">
      <w:pPr>
        <w:pStyle w:val="ProductList-Body"/>
        <w:tabs>
          <w:tab w:val="clear" w:pos="158"/>
          <w:tab w:val="left" w:pos="270"/>
          <w:tab w:val="left" w:pos="720"/>
        </w:tabs>
        <w:ind w:left="180"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12674B">
      <w:pPr>
        <w:pStyle w:val="ProductList-Body"/>
        <w:numPr>
          <w:ilvl w:val="0"/>
          <w:numId w:val="19"/>
        </w:numPr>
      </w:pPr>
      <w:r>
        <w:t xml:space="preserve">Microsoft се отказва от всякакви права на компенсация от Клиента за Онлайн услугата. </w:t>
      </w:r>
    </w:p>
    <w:p w14:paraId="4FC76510" w14:textId="2ECB5ADE" w:rsidR="00847145" w:rsidRDefault="00847145" w:rsidP="0012674B">
      <w:pPr>
        <w:pStyle w:val="ProductList-Body"/>
        <w:numPr>
          <w:ilvl w:val="0"/>
          <w:numId w:val="19"/>
        </w:numPr>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12674B">
      <w:pPr>
        <w:pStyle w:val="ProductList-Body"/>
        <w:ind w:left="180"/>
      </w:pPr>
    </w:p>
    <w:p w14:paraId="378F4FE7" w14:textId="77777777" w:rsidR="00CB52F8" w:rsidRDefault="00CB52F8" w:rsidP="0012674B">
      <w:pPr>
        <w:pStyle w:val="ProductList-Body"/>
        <w:ind w:left="338" w:hanging="158"/>
        <w:rPr>
          <w:b/>
          <w:bCs/>
          <w:color w:val="0072C6"/>
        </w:rPr>
      </w:pPr>
      <w:r>
        <w:rPr>
          <w:b/>
          <w:bCs/>
          <w:color w:val="0072C6"/>
        </w:rPr>
        <w:t>Германски онлайн услуги</w:t>
      </w:r>
    </w:p>
    <w:p w14:paraId="5CA81736" w14:textId="1791B98F" w:rsidR="00CB52F8" w:rsidRDefault="00CB52F8" w:rsidP="0012674B">
      <w:pPr>
        <w:pStyle w:val="ProductList-Body"/>
        <w:ind w:left="180"/>
      </w:pPr>
      <w:r>
        <w:t xml:space="preserve">Използването на Германските онлайн услуги също е предмет на специфичните за предложението условия, достъпни на </w:t>
      </w:r>
      <w:r w:rsidR="00BB0A10">
        <w:fldChar w:fldCharType="begin"/>
      </w:r>
      <w:r w:rsidR="00BB0A10">
        <w:instrText xml:space="preserve"> HYPERLINK "https://aka.ms/MCAGermanSupplement" </w:instrText>
      </w:r>
      <w:r w:rsidR="00BB0A10">
        <w:fldChar w:fldCharType="separate"/>
      </w:r>
      <w:r>
        <w:rPr>
          <w:rStyle w:val="Hyperlink"/>
        </w:rPr>
        <w:t>https://aka.ms/MCAGermanSupplement</w:t>
      </w:r>
      <w:r w:rsidR="00BB0A10">
        <w:rPr>
          <w:rStyle w:val="Hyperlink"/>
        </w:rPr>
        <w:fldChar w:fldCharType="end"/>
      </w:r>
      <w:r>
        <w:t xml:space="preserve">. </w:t>
      </w:r>
    </w:p>
    <w:p w14:paraId="4FF9BF49" w14:textId="77777777" w:rsidR="00EE7502" w:rsidRDefault="00EE7502" w:rsidP="00EE7502">
      <w:pPr>
        <w:pStyle w:val="ProductList-Body"/>
        <w:ind w:left="316" w:hanging="158"/>
        <w:rPr>
          <w:b/>
          <w:bCs/>
          <w:color w:val="0072C6"/>
        </w:rPr>
      </w:pPr>
    </w:p>
    <w:p w14:paraId="5737031F" w14:textId="5BB1D308" w:rsidR="00EE7502" w:rsidRPr="00FE1661" w:rsidRDefault="00EE7502" w:rsidP="00EE7502">
      <w:pPr>
        <w:pStyle w:val="ProductList-Body"/>
        <w:keepNext/>
        <w:ind w:left="316" w:hanging="158"/>
        <w:rPr>
          <w:b/>
          <w:bCs/>
          <w:color w:val="0072C6"/>
        </w:rPr>
      </w:pPr>
      <w:r>
        <w:rPr>
          <w:b/>
          <w:bCs/>
          <w:color w:val="0072C6"/>
        </w:rPr>
        <w:t>Отказ от права съгласно разпоредбите за защита на потребителя, касаещи крайните потребители</w:t>
      </w:r>
    </w:p>
    <w:p w14:paraId="747FAE86" w14:textId="77777777" w:rsidR="00EE7502" w:rsidRPr="00FE1661" w:rsidRDefault="00EE7502" w:rsidP="00EE7502">
      <w:pPr>
        <w:pStyle w:val="ProductList-Body"/>
        <w:tabs>
          <w:tab w:val="clear" w:pos="158"/>
          <w:tab w:val="left" w:pos="180"/>
        </w:tabs>
        <w:ind w:left="180"/>
      </w:pPr>
      <w:r>
        <w:t>Клиентът се съгласява да се откаже от всички права, които в противен случай се прилагат съгласно член 102, параграфи 1, 3 и 5; член 105, параграф 1 и член 107 параграфи 1 и 3 на Европейския кодекс за електронни съобщения (Директива 2018/1972).</w:t>
      </w:r>
    </w:p>
    <w:p w14:paraId="7B1C355D" w14:textId="77777777" w:rsidR="00DD31AE" w:rsidRPr="00903BB7" w:rsidRDefault="00BB0A10"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19"/>
          <w:footerReference w:type="first" r:id="rId2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510089857"/>
      <w:bookmarkStart w:id="64" w:name="_Toc60050991"/>
      <w:r>
        <w:lastRenderedPageBreak/>
        <w:t>Специфични условия за Онлайн услуги</w:t>
      </w:r>
      <w:bookmarkEnd w:id="62"/>
      <w:bookmarkEnd w:id="63"/>
      <w:bookmarkEnd w:id="64"/>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5" w:name="MicrosoftAzureServices"/>
      <w:bookmarkStart w:id="66" w:name="_Toc60050992"/>
      <w:r>
        <w:t>Microsoft</w:t>
      </w:r>
      <w:r w:rsidRPr="00B95770">
        <w:rPr>
          <w:lang w:val="bg-BG"/>
        </w:rPr>
        <w:t xml:space="preserve"> </w:t>
      </w:r>
      <w:r w:rsidRPr="00000F05">
        <w:t>Azure</w:t>
      </w:r>
      <w:r w:rsidRPr="00B95770">
        <w:rPr>
          <w:lang w:val="bg-BG"/>
        </w:rPr>
        <w:t xml:space="preserve"> </w:t>
      </w:r>
      <w:r>
        <w:t>Services</w:t>
      </w:r>
      <w:bookmarkEnd w:id="66"/>
    </w:p>
    <w:bookmarkEnd w:id="65"/>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r w:rsidR="00BB0A10">
        <w:fldChar w:fldCharType="begin"/>
      </w:r>
      <w:r w:rsidR="00BB0A10">
        <w:instrText xml:space="preserve"> HYPERLINK \l "Attachment1" \o "Приложение 1" </w:instrText>
      </w:r>
      <w:r w:rsidR="00BB0A10">
        <w:fldChar w:fldCharType="separate"/>
      </w:r>
      <w:r>
        <w:rPr>
          <w:rStyle w:val="Hyperlink"/>
        </w:rPr>
        <w:t>Приложение 1</w:t>
      </w:r>
      <w:r w:rsidR="00BB0A10">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1"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r w:rsidR="00BB0A10">
        <w:fldChar w:fldCharType="begin"/>
      </w:r>
      <w:r w:rsidR="00BB0A10">
        <w:instrText xml:space="preserve"> HYPERLINK "http://azure.microso</w:instrText>
      </w:r>
      <w:r w:rsidR="00BB0A10">
        <w:instrText xml:space="preserve">ft.com/en-us/regions/" \l "services" </w:instrText>
      </w:r>
      <w:r w:rsidR="00BB0A10">
        <w:fldChar w:fldCharType="separate"/>
      </w:r>
      <w:r w:rsidRPr="005E55A6">
        <w:rPr>
          <w:rStyle w:val="Hyperlink"/>
        </w:rPr>
        <w:t>http://azure.microsoft.com/en-us/regions/#services</w:t>
      </w:r>
      <w:r w:rsidR="00BB0A10">
        <w:rPr>
          <w:rStyle w:val="Hyperlink"/>
        </w:rPr>
        <w:fldChar w:fldCharType="end"/>
      </w:r>
      <w:r>
        <w:t>.</w:t>
      </w:r>
    </w:p>
    <w:p w14:paraId="493F3500" w14:textId="77777777" w:rsidR="00370CDA" w:rsidRDefault="00370CDA" w:rsidP="009467E6">
      <w:pPr>
        <w:pStyle w:val="ProductList-Body"/>
        <w:spacing w:after="4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r w:rsidR="00BB0A10">
        <w:fldChar w:fldCharType="begin"/>
      </w:r>
      <w:r w:rsidR="00BB0A10">
        <w:instrText xml:space="preserve"> HYPERLINK "https://aka.ms/r1j7jq" </w:instrText>
      </w:r>
      <w:r w:rsidR="00BB0A10">
        <w:fldChar w:fldCharType="separate"/>
      </w:r>
      <w:r>
        <w:rPr>
          <w:rStyle w:val="Hyperlink"/>
        </w:rPr>
        <w:t>https://aka.ms/r1j7jq</w:t>
      </w:r>
      <w:r w:rsidR="00BB0A10">
        <w:rPr>
          <w:rStyle w:val="Hyperlink"/>
        </w:rPr>
        <w:fldChar w:fldCharType="end"/>
      </w:r>
      <w:r>
        <w:t>.</w:t>
      </w:r>
    </w:p>
    <w:p w14:paraId="3D741CB7" w14:textId="139834F0" w:rsidR="003A3791" w:rsidRDefault="003A3791" w:rsidP="009467E6">
      <w:pPr>
        <w:pStyle w:val="ProductList-Body"/>
        <w:spacing w:after="4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9467E6">
      <w:pPr>
        <w:pStyle w:val="ProductList-Body"/>
        <w:spacing w:after="4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9467E6">
      <w:pPr>
        <w:pStyle w:val="ProductList-Body"/>
        <w:spacing w:after="40"/>
      </w:pPr>
      <w:r>
        <w:t xml:space="preserve">„Microsoft Azure Services“ означава услугите и функциите на Microsoft, посочени на адрес </w:t>
      </w:r>
      <w:r w:rsidR="00BB0A10">
        <w:fldChar w:fldCharType="begin"/>
      </w:r>
      <w:r w:rsidR="00BB0A10">
        <w:instrText xml:space="preserve"> HYPERLINK "http://azure.microsoft.com/services/" </w:instrText>
      </w:r>
      <w:r w:rsidR="00BB0A10">
        <w:fldChar w:fldCharType="separate"/>
      </w:r>
      <w:r>
        <w:rPr>
          <w:rStyle w:val="Hyperlink"/>
        </w:rPr>
        <w:t>http://azure.microsoft.com/services/</w:t>
      </w:r>
      <w:r w:rsidR="00BB0A10">
        <w:rPr>
          <w:rStyle w:val="Hyperlink"/>
        </w:rPr>
        <w:fldChar w:fldCharType="end"/>
      </w:r>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9467E6">
      <w:pPr>
        <w:pStyle w:val="ProductList-Body"/>
        <w:spacing w:after="40"/>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09ECF0FE" w:rsidR="009616E2" w:rsidRDefault="009616E2" w:rsidP="00473F5E">
      <w:pPr>
        <w:pStyle w:val="ProductList-Body"/>
      </w:pPr>
    </w:p>
    <w:p w14:paraId="4B693994" w14:textId="77777777" w:rsidR="00FB7CC9" w:rsidRPr="00CD4F01" w:rsidRDefault="00FB7CC9" w:rsidP="00FB7CC9">
      <w:pPr>
        <w:pStyle w:val="ProductList-Body"/>
        <w:rPr>
          <w:b/>
          <w:color w:val="00188F"/>
        </w:rPr>
      </w:pPr>
      <w:r>
        <w:rPr>
          <w:b/>
          <w:color w:val="00188F"/>
        </w:rPr>
        <w:t xml:space="preserve">Ограничаване на използването на Услугите на Azure за разпознаване на лица от полицейски управления в САЩ </w:t>
      </w:r>
    </w:p>
    <w:p w14:paraId="1ED2D196" w14:textId="77777777" w:rsidR="00FB7CC9" w:rsidRDefault="00FB7CC9" w:rsidP="00FB7CC9">
      <w:pPr>
        <w:pStyle w:val="ProductList-Body"/>
        <w:spacing w:after="120"/>
      </w:pPr>
      <w:r>
        <w:t>Клиентът няма право да използва Услугите на Azure за разпознаване на лица, ако Клиентът е или разрешава използването на тези услуги от или за полицейско управление в Съединените щати. Нарушаването на което и да е от ограниченията в този раздел може да доведе до незабавно преустановяване на използването на услугата от страна на Клиента.</w:t>
      </w:r>
    </w:p>
    <w:p w14:paraId="61E5E403" w14:textId="06DE8EA2" w:rsidR="00FB7CC9" w:rsidRDefault="00FB7CC9" w:rsidP="00FB7CC9">
      <w:pPr>
        <w:pStyle w:val="ProductList-Body"/>
      </w:pPr>
      <w:r>
        <w:t>За целите на настоящия раздел „Услуги на Azure за разпознаване на лица“ означава характеристики или функции за разпознаване на лица, включени в Azure Services, като например Face, или функциите за разпознаване на лица във Video Indexer</w:t>
      </w:r>
    </w:p>
    <w:p w14:paraId="23129D97" w14:textId="77777777" w:rsidR="00FB7CC9" w:rsidRPr="00690C65" w:rsidRDefault="00FB7CC9" w:rsidP="00FB7CC9">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FB7CC9">
      <w:pPr>
        <w:pStyle w:val="ProductList-Body"/>
        <w:keepNext/>
      </w:pPr>
      <w:r>
        <w:rPr>
          <w:b/>
          <w:color w:val="00188F"/>
        </w:rPr>
        <w:lastRenderedPageBreak/>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r w:rsidR="00BB0A10">
        <w:fldChar w:fldCharType="begin"/>
      </w:r>
      <w:r w:rsidR="00BB0A10">
        <w:instrText xml:space="preserve"> HYPERLINK "http://azure.microsoft.com/en-us/regions" </w:instrText>
      </w:r>
      <w:r w:rsidR="00BB0A10">
        <w:fldChar w:fldCharType="separate"/>
      </w:r>
      <w:r>
        <w:rPr>
          <w:rStyle w:val="Hyperlink"/>
        </w:rPr>
        <w:t>http://azure.microsoft.com/en-us/regions</w:t>
      </w:r>
      <w:r w:rsidR="00BB0A10">
        <w:rPr>
          <w:rStyle w:val="Hyperlink"/>
        </w:rPr>
        <w:fldChar w:fldCharType="end"/>
      </w:r>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r w:rsidR="00BB0A10">
        <w:fldChar w:fldCharType="begin"/>
      </w:r>
      <w:r w:rsidR="00BB0A10">
        <w:instrText xml:space="preserve"> HYPERLINK "http://azure.microsoft.com/en-us/support/legal/store-terms" </w:instrText>
      </w:r>
      <w:r w:rsidR="00BB0A10">
        <w:fldChar w:fldCharType="separate"/>
      </w:r>
      <w:r>
        <w:rPr>
          <w:rStyle w:val="Hyperlink"/>
        </w:rPr>
        <w:t>http://azure.microsoft.com/en-us/support/legal/store-terms</w:t>
      </w:r>
      <w:r w:rsidR="00BB0A10">
        <w:rPr>
          <w:rStyle w:val="Hyperlink"/>
        </w:rPr>
        <w:fldChar w:fldCharType="end"/>
      </w:r>
      <w:hyperlink r:id="rId22" w:history="1"/>
      <w:r>
        <w:t>.</w:t>
      </w:r>
    </w:p>
    <w:bookmarkStart w:id="67" w:name="MicrosoftTranslator"/>
    <w:bookmarkStart w:id="68" w:name="_Toc449618403"/>
    <w:bookmarkStart w:id="69"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8A4580D" w14:textId="77777777" w:rsidR="008910DE" w:rsidRPr="0049240E" w:rsidRDefault="008910DE" w:rsidP="008910DE">
      <w:pPr>
        <w:pStyle w:val="ProductList-Offering2Heading"/>
        <w:outlineLvl w:val="2"/>
      </w:pPr>
      <w:bookmarkStart w:id="70" w:name="_Toc8395026"/>
      <w:r>
        <w:tab/>
      </w:r>
      <w:bookmarkStart w:id="71" w:name="_Toc55912658"/>
      <w:bookmarkStart w:id="72" w:name="_Toc60050993"/>
      <w:r>
        <w:t xml:space="preserve">Azure Defender </w:t>
      </w:r>
      <w:proofErr w:type="spellStart"/>
      <w:r>
        <w:t>за</w:t>
      </w:r>
      <w:proofErr w:type="spellEnd"/>
      <w:r>
        <w:t xml:space="preserve"> IoT</w:t>
      </w:r>
      <w:bookmarkEnd w:id="71"/>
      <w:bookmarkEnd w:id="72"/>
    </w:p>
    <w:p w14:paraId="53D2DD10" w14:textId="77777777" w:rsidR="008910DE" w:rsidRPr="0049240E" w:rsidRDefault="008910DE" w:rsidP="008910DE">
      <w:pPr>
        <w:pStyle w:val="ProductList-Body"/>
      </w:pPr>
      <w:r>
        <w:t>Клиентът може да използва Azure Defender за IoT единствено за да наблюдава устройства въз основа на своето текущо ниво на ангажимент. Клиентът се съгласява да актуализира своето ниво на ангажимент за следващия период на фактуриране въз основа на действителната употреба. Автоматично подновяване на нивата на ангажимент (актуализирани, ако е нужно) от един период на фактуриране до следващия.</w:t>
      </w:r>
    </w:p>
    <w:p w14:paraId="5B778FD8" w14:textId="77777777" w:rsidR="008910DE" w:rsidRPr="0049240E" w:rsidRDefault="00BB0A10" w:rsidP="008910DE">
      <w:pPr>
        <w:pStyle w:val="ProductList-Body"/>
        <w:shd w:val="clear" w:color="auto" w:fill="A6A6A6" w:themeFill="background1" w:themeFillShade="A6"/>
        <w:spacing w:before="120" w:after="240"/>
        <w:jc w:val="right"/>
      </w:pPr>
      <w:hyperlink w:anchor="_top" w:tooltip="Съдържание" w:history="1">
        <w:r w:rsidR="008910DE">
          <w:rPr>
            <w:rStyle w:val="Hyperlink"/>
            <w:sz w:val="16"/>
            <w:szCs w:val="16"/>
          </w:rPr>
          <w:t>Съдържание</w:t>
        </w:r>
      </w:hyperlink>
      <w:r w:rsidR="008910DE">
        <w:rPr>
          <w:sz w:val="16"/>
          <w:szCs w:val="16"/>
        </w:rPr>
        <w:t>/</w:t>
      </w:r>
      <w:hyperlink w:anchor="_top" w:tooltip="Общи условия" w:history="1">
        <w:r w:rsidR="008910DE">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r w:rsidRPr="00C02AC8">
        <w:rPr>
          <w:lang w:val="bg-BG"/>
        </w:rPr>
        <w:tab/>
      </w:r>
      <w:bookmarkStart w:id="73" w:name="_Toc60050994"/>
      <w:r>
        <w:t>Azure</w:t>
      </w:r>
      <w:r w:rsidRPr="00C02AC8">
        <w:rPr>
          <w:lang w:val="bg-BG"/>
        </w:rPr>
        <w:t xml:space="preserve"> </w:t>
      </w:r>
      <w:r>
        <w:t>DevTest</w:t>
      </w:r>
      <w:r w:rsidRPr="00C02AC8">
        <w:rPr>
          <w:lang w:val="bg-BG"/>
        </w:rPr>
        <w:t xml:space="preserve"> </w:t>
      </w:r>
      <w:r>
        <w:t>Labs</w:t>
      </w:r>
      <w:bookmarkEnd w:id="70"/>
      <w:bookmarkEnd w:id="73"/>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98C7F81" w:rsidR="00C02AC8" w:rsidRDefault="00BB0A10" w:rsidP="00473F5E">
      <w:pPr>
        <w:pStyle w:val="ProductList-Body"/>
        <w:shd w:val="clear" w:color="auto" w:fill="A6A6A6" w:themeFill="background1" w:themeFillShade="A6"/>
        <w:spacing w:before="120" w:after="240"/>
        <w:jc w:val="right"/>
        <w:rPr>
          <w:rStyle w:val="Hyperlink"/>
          <w:sz w:val="16"/>
          <w:szCs w:val="16"/>
        </w:rPr>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2B2325A6" w14:textId="77777777" w:rsidR="00B7176B" w:rsidRDefault="00B7176B" w:rsidP="00B7176B">
      <w:pPr>
        <w:pStyle w:val="ProductList-Offering2Heading"/>
        <w:outlineLvl w:val="2"/>
      </w:pPr>
      <w:r>
        <w:tab/>
      </w:r>
      <w:bookmarkStart w:id="74" w:name="_Toc58418133"/>
      <w:bookmarkStart w:id="75" w:name="_Toc60050995"/>
      <w:r>
        <w:t>Azure Health Bot Service</w:t>
      </w:r>
      <w:bookmarkEnd w:id="74"/>
      <w:bookmarkEnd w:id="75"/>
    </w:p>
    <w:p w14:paraId="7E681230" w14:textId="77777777" w:rsidR="00B7176B" w:rsidRDefault="00B7176B" w:rsidP="00B7176B">
      <w:pPr>
        <w:pStyle w:val="ProductList-Body"/>
        <w:keepNext/>
        <w:tabs>
          <w:tab w:val="clear" w:pos="158"/>
          <w:tab w:val="left" w:pos="360"/>
        </w:tabs>
        <w:rPr>
          <w:b/>
          <w:color w:val="00188F"/>
        </w:rPr>
      </w:pPr>
      <w:r>
        <w:rPr>
          <w:b/>
          <w:color w:val="00188F"/>
        </w:rPr>
        <w:t>Определения</w:t>
      </w:r>
    </w:p>
    <w:p w14:paraId="798EC72D" w14:textId="77777777" w:rsidR="00B7176B" w:rsidRDefault="00B7176B" w:rsidP="00B7176B">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 означава приложение или набор от приложения, които добавят основна и значителна функционалност към Azure Health Bot Service и които не представляват основен заместител на Azure Health Bot Service.</w:t>
      </w:r>
    </w:p>
    <w:p w14:paraId="757C0068" w14:textId="77777777" w:rsidR="00B7176B" w:rsidRDefault="00B7176B" w:rsidP="00B7176B">
      <w:pPr>
        <w:pStyle w:val="ProductList-Body"/>
      </w:pPr>
    </w:p>
    <w:p w14:paraId="312887C0" w14:textId="77777777" w:rsidR="00B7176B" w:rsidRDefault="00B7176B" w:rsidP="00B7176B">
      <w:pPr>
        <w:pStyle w:val="ProductList-Body"/>
        <w:keepNext/>
        <w:tabs>
          <w:tab w:val="clear" w:pos="158"/>
          <w:tab w:val="left" w:pos="360"/>
        </w:tabs>
        <w:rPr>
          <w:b/>
          <w:color w:val="00188F"/>
        </w:rPr>
      </w:pPr>
      <w:r>
        <w:rPr>
          <w:b/>
          <w:color w:val="00188F"/>
        </w:rPr>
        <w:lastRenderedPageBreak/>
        <w:t>Задължения на Клиента</w:t>
      </w:r>
    </w:p>
    <w:p w14:paraId="7AEC8EDD" w14:textId="77777777" w:rsidR="00B7176B" w:rsidRDefault="00B7176B" w:rsidP="00B7176B">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Azure Health Bot Service; (2) прилагането на сигурен метод за удостоверяване приложение-към-приложение между Клиентското бот приложение за здраве и Azure Health Bot Service; (3) получаването на необходимото съгласие от крайните потребители във връзка с използването на Клиентското бот приложение за здраве от тяхна страна; и (4) показването на подходящите предупреждения, откази от отговорност и потвърждения на крайните потребители във връзка с използването на Клиентското бот приложение за здраве от тяхна страна, включително, както е приложимо, посочените в следния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формуляр</w:t>
      </w:r>
      <w:r>
        <w:rPr>
          <w:rStyle w:val="Hyperlink"/>
          <w:rFonts w:ascii="Calibri" w:hAnsi="Calibri" w:cs="Calibri"/>
          <w:szCs w:val="18"/>
        </w:rPr>
        <w:fldChar w:fldCharType="end"/>
      </w:r>
      <w:r>
        <w:rPr>
          <w:rFonts w:ascii="Calibri" w:hAnsi="Calibri" w:cs="Calibri"/>
          <w:szCs w:val="18"/>
        </w:rPr>
        <w:t>.</w:t>
      </w:r>
    </w:p>
    <w:p w14:paraId="6031A460" w14:textId="77777777" w:rsidR="00B7176B" w:rsidRPr="00585A48" w:rsidRDefault="00B7176B" w:rsidP="00B7176B">
      <w:pPr>
        <w:pStyle w:val="ProductList-Body"/>
        <w:shd w:val="clear" w:color="auto" w:fill="A6A6A6" w:themeFill="background1" w:themeFillShade="A6"/>
        <w:spacing w:before="120" w:after="240"/>
        <w:jc w:val="right"/>
        <w:rPr>
          <w:sz w:val="16"/>
          <w:szCs w:val="16"/>
        </w:rPr>
      </w:pPr>
      <w:hyperlink w:anchor="_top" w:tooltip="Съдържание" w:history="1">
        <w:r>
          <w:rPr>
            <w:rStyle w:val="Hyperlink"/>
            <w:sz w:val="16"/>
            <w:szCs w:val="16"/>
          </w:rPr>
          <w:t>Съдържание</w:t>
        </w:r>
      </w:hyperlink>
      <w:r>
        <w:rPr>
          <w:sz w:val="16"/>
          <w:szCs w:val="16"/>
        </w:rPr>
        <w:t>/</w:t>
      </w:r>
      <w:hyperlink w:anchor="_top" w:tooltip="Общи условия" w:history="1">
        <w:r>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76" w:name="_Toc783785"/>
      <w:bookmarkStart w:id="77" w:name="_Toc60050996"/>
      <w:r w:rsidRPr="00665B0A">
        <w:rPr>
          <w:lang w:val="bg-BG"/>
        </w:rPr>
        <w:t xml:space="preserve">Услуги на </w:t>
      </w:r>
      <w:r>
        <w:t>Azure</w:t>
      </w:r>
      <w:r w:rsidRPr="00665B0A">
        <w:rPr>
          <w:lang w:val="bg-BG"/>
        </w:rPr>
        <w:t xml:space="preserve"> </w:t>
      </w:r>
      <w:r>
        <w:t>Lab</w:t>
      </w:r>
      <w:bookmarkEnd w:id="76"/>
      <w:bookmarkEnd w:id="77"/>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12674B" w:rsidRDefault="00543897" w:rsidP="00543897">
      <w:pPr>
        <w:pStyle w:val="ProductList-Body"/>
        <w:rPr>
          <w:szCs w:val="18"/>
        </w:rPr>
      </w:pPr>
    </w:p>
    <w:p w14:paraId="4F03A1B8" w14:textId="77777777" w:rsidR="00543897" w:rsidRDefault="00543897" w:rsidP="008910DE">
      <w:pPr>
        <w:pStyle w:val="ProductList-ClauseHeading"/>
      </w:pPr>
      <w:r>
        <w:t>Уведомяване; Отговорност; Забрана за искове срещу Microsoft</w:t>
      </w:r>
    </w:p>
    <w:p w14:paraId="595FF153" w14:textId="77777777" w:rsidR="00543897" w:rsidRDefault="00543897" w:rsidP="009467E6">
      <w:pPr>
        <w:pStyle w:val="ProductList-Body"/>
        <w:spacing w:after="4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9467E6">
      <w:pPr>
        <w:pStyle w:val="ProductList-Body"/>
        <w:spacing w:after="4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9467E6">
      <w:pPr>
        <w:pStyle w:val="ProductList-Body"/>
        <w:spacing w:after="40"/>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12674B" w:rsidRDefault="00543897" w:rsidP="00543897">
      <w:pPr>
        <w:pStyle w:val="ProductList-Body"/>
        <w:rPr>
          <w:szCs w:val="18"/>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12674B" w:rsidRDefault="00543897" w:rsidP="00543897">
      <w:pPr>
        <w:pStyle w:val="ProductList-Body"/>
        <w:rPr>
          <w:szCs w:val="18"/>
        </w:rPr>
      </w:pPr>
    </w:p>
    <w:p w14:paraId="0EAA3FEC" w14:textId="77777777" w:rsidR="00543897" w:rsidRDefault="00543897" w:rsidP="009467E6">
      <w:pPr>
        <w:pStyle w:val="ProductList-ClauseHeading"/>
        <w:keepNext w:val="0"/>
      </w:pPr>
      <w:r>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9467E6">
      <w:pPr>
        <w:pStyle w:val="ProductList-Body"/>
        <w:spacing w:after="4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9467E6">
      <w:pPr>
        <w:pStyle w:val="ProductList-Body"/>
        <w:spacing w:after="4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9467E6">
      <w:pPr>
        <w:pStyle w:val="ProductList-Body"/>
        <w:spacing w:after="4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9467E6">
      <w:pPr>
        <w:pStyle w:val="ProductList-Body"/>
        <w:spacing w:after="40"/>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12674B" w:rsidRDefault="00543897" w:rsidP="00543897">
      <w:pPr>
        <w:pStyle w:val="ProductList-Body"/>
        <w:rPr>
          <w:szCs w:val="18"/>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78" w:name="AzureMaps"/>
      <w:r>
        <w:tab/>
      </w:r>
      <w:bookmarkStart w:id="79" w:name="_Toc13858367"/>
      <w:bookmarkStart w:id="80" w:name="AzureMachineLearningService"/>
      <w:bookmarkStart w:id="81" w:name="_Toc60050997"/>
      <w:proofErr w:type="spellStart"/>
      <w:r>
        <w:t>Услуга</w:t>
      </w:r>
      <w:proofErr w:type="spellEnd"/>
      <w:r>
        <w:t xml:space="preserve"> Azure Machine Learning</w:t>
      </w:r>
      <w:bookmarkEnd w:id="79"/>
      <w:bookmarkEnd w:id="81"/>
    </w:p>
    <w:bookmarkEnd w:id="80"/>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lastRenderedPageBreak/>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r w:rsidR="00BB0A10">
        <w:fldChar w:fldCharType="begin"/>
      </w:r>
      <w:r w:rsidR="00BB0A10">
        <w:instrText xml:space="preserve"> HYPERLINK "https://go.microsoft.com/fwlink/?linkid=874330" </w:instrText>
      </w:r>
      <w:r w:rsidR="00BB0A10">
        <w:fldChar w:fldCharType="separate"/>
      </w:r>
      <w:r>
        <w:rPr>
          <w:rStyle w:val="Hyperlink"/>
        </w:rPr>
        <w:t>https://go.microsoft.com/fwlink/?linkid=874330</w:t>
      </w:r>
      <w:r w:rsidR="00BB0A10">
        <w:rPr>
          <w:rStyle w:val="Hyperlink"/>
        </w:rPr>
        <w:fldChar w:fldCharType="end"/>
      </w:r>
      <w:r>
        <w:t>.</w:t>
      </w:r>
    </w:p>
    <w:p w14:paraId="12963CBF" w14:textId="77777777" w:rsidR="00544AAD" w:rsidRPr="0004518A" w:rsidRDefault="00BB0A10"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82" w:name="_Toc509825512"/>
      <w:bookmarkStart w:id="83" w:name="_Toc510880769"/>
      <w:bookmarkStart w:id="84" w:name="_Toc60050998"/>
      <w:r>
        <w:t>Azure</w:t>
      </w:r>
      <w:r w:rsidRPr="008D5741">
        <w:rPr>
          <w:lang w:val="bg-BG"/>
        </w:rPr>
        <w:t xml:space="preserve"> </w:t>
      </w:r>
      <w:r>
        <w:t>Maps</w:t>
      </w:r>
      <w:bookmarkEnd w:id="82"/>
      <w:bookmarkEnd w:id="83"/>
      <w:bookmarkEnd w:id="84"/>
    </w:p>
    <w:bookmarkEnd w:id="78"/>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12674B" w:rsidRDefault="00543897" w:rsidP="00543897">
      <w:pPr>
        <w:pStyle w:val="ProductList-Body"/>
        <w:rPr>
          <w:szCs w:val="18"/>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12674B" w:rsidRDefault="00543897" w:rsidP="00543897">
      <w:pPr>
        <w:pStyle w:val="ProductList-Body"/>
        <w:rPr>
          <w:szCs w:val="18"/>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12674B" w:rsidRDefault="00543897" w:rsidP="00543897">
      <w:pPr>
        <w:pStyle w:val="ProductList-Body"/>
        <w:rPr>
          <w:szCs w:val="18"/>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74121F87" w14:textId="77777777" w:rsidR="008910DE" w:rsidRDefault="008910DE" w:rsidP="00543897">
      <w:pPr>
        <w:pStyle w:val="ProductList-Body"/>
      </w:pPr>
    </w:p>
    <w:p w14:paraId="053B970F" w14:textId="77777777" w:rsidR="008910DE" w:rsidRPr="0049240E" w:rsidRDefault="008910DE" w:rsidP="008910DE">
      <w:pPr>
        <w:pStyle w:val="ProductList-Body"/>
      </w:pPr>
      <w:bookmarkStart w:id="85" w:name="_Hlk509835802"/>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w:t>
      </w:r>
      <w:proofErr w:type="spellStart"/>
      <w:r>
        <w:rPr>
          <w:lang w:val="en-US"/>
        </w:rPr>
        <w:t>i</w:t>
      </w:r>
      <w:proofErr w:type="spellEnd"/>
      <w:r>
        <w:t>) 6 месеца. Независимо от гореизложеното, Клиентът може да запази своя непрекъснат достъп до геокодовете, стига да поддържа активен акаунт в Azure.</w:t>
      </w:r>
    </w:p>
    <w:p w14:paraId="5A1EC994" w14:textId="77777777" w:rsidR="008910DE" w:rsidRPr="0049240E" w:rsidRDefault="008910DE" w:rsidP="008910DE">
      <w:pPr>
        <w:pStyle w:val="ProductList-Body"/>
      </w:pPr>
    </w:p>
    <w:p w14:paraId="3F77661A" w14:textId="6A281645" w:rsidR="00543897" w:rsidRPr="00006432" w:rsidRDefault="008910DE" w:rsidP="008910DE">
      <w:pPr>
        <w:pStyle w:val="ProductList-Body"/>
      </w:pPr>
      <w:r>
        <w:t>Клиентът не може да показва Резултати, с изключение на геокодовете единствено както е описано в настоящите Условия на онлайн услуга, върху съдържание на трето лице или база данни за географски карти</w:t>
      </w:r>
      <w:r w:rsidR="00543897">
        <w:t>.</w:t>
      </w:r>
    </w:p>
    <w:bookmarkEnd w:id="85"/>
    <w:p w14:paraId="6294D920" w14:textId="77777777" w:rsidR="00543897" w:rsidRPr="0012674B" w:rsidRDefault="00543897" w:rsidP="00543897">
      <w:pPr>
        <w:pStyle w:val="ProductList-Body"/>
        <w:rPr>
          <w:szCs w:val="18"/>
        </w:rPr>
      </w:pPr>
    </w:p>
    <w:p w14:paraId="035A7DC4" w14:textId="77777777" w:rsidR="00543897" w:rsidRDefault="00543897" w:rsidP="009467E6">
      <w:pPr>
        <w:pStyle w:val="ProductList-ClauseHeading"/>
        <w:keepNext w:val="0"/>
      </w:pPr>
      <w:r>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r w:rsidR="00BB0A10">
        <w:fldChar w:fldCharType="begin"/>
      </w:r>
      <w:r w:rsidR="00BB0A10">
        <w:instrText xml:space="preserve"> HYPERLINK "https://www.tomtom.com/en_GB/t</w:instrText>
      </w:r>
      <w:r w:rsidR="00BB0A10">
        <w:instrText xml:space="preserve">hirdpartyproductterms/" </w:instrText>
      </w:r>
      <w:r w:rsidR="00BB0A10">
        <w:fldChar w:fldCharType="separate"/>
      </w:r>
      <w:r>
        <w:rPr>
          <w:rStyle w:val="Hyperlink"/>
        </w:rPr>
        <w:t>https://www.tomtom.com/en_GB/thirdpartyproductterms/</w:t>
      </w:r>
      <w:r w:rsidR="00BB0A10">
        <w:rPr>
          <w:rStyle w:val="Hyperlink"/>
        </w:rPr>
        <w:fldChar w:fldCharType="end"/>
      </w:r>
      <w:r>
        <w:t xml:space="preserve">) на TomTom. Azure Maps използва Изображения на Bing, които са предмет на Бележката на Картите на Bing в </w:t>
      </w:r>
      <w:r w:rsidR="00BB0A10">
        <w:fldChar w:fldCharType="begin"/>
      </w:r>
      <w:r w:rsidR="00BB0A10">
        <w:instrText xml:space="preserve"> HYPERLINK \l "Attachment1" \o "Приложение 1" </w:instrText>
      </w:r>
      <w:r w:rsidR="00BB0A10">
        <w:fldChar w:fldCharType="separate"/>
      </w:r>
      <w:r>
        <w:rPr>
          <w:rStyle w:val="Hyperlink"/>
        </w:rPr>
        <w:t>Приложение 1</w:t>
      </w:r>
      <w:r w:rsidR="00BB0A10">
        <w:rPr>
          <w:rStyle w:val="Hyperlink"/>
        </w:rPr>
        <w:fldChar w:fldCharType="end"/>
      </w:r>
      <w:r>
        <w:t>.</w:t>
      </w:r>
    </w:p>
    <w:p w14:paraId="6A2BC27F" w14:textId="77777777" w:rsidR="00543897" w:rsidRPr="0012674B" w:rsidRDefault="00543897" w:rsidP="00543897">
      <w:pPr>
        <w:pStyle w:val="ProductList-Body"/>
        <w:rPr>
          <w:szCs w:val="18"/>
        </w:rPr>
      </w:pPr>
    </w:p>
    <w:p w14:paraId="2BD160D9" w14:textId="77777777" w:rsidR="00543897" w:rsidRDefault="00543897" w:rsidP="00FB7CC9">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12674B" w:rsidRDefault="00543897" w:rsidP="00543897">
      <w:pPr>
        <w:pStyle w:val="ProductList-Body"/>
        <w:rPr>
          <w:szCs w:val="18"/>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12674B" w:rsidRDefault="00543897" w:rsidP="00543897">
      <w:pPr>
        <w:pStyle w:val="ProductList-Body"/>
        <w:rPr>
          <w:szCs w:val="18"/>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D688EB6" w14:textId="77777777" w:rsidR="00FB7CC9" w:rsidRPr="00776B67" w:rsidRDefault="00FB7CC9" w:rsidP="00FB7CC9">
      <w:pPr>
        <w:pStyle w:val="ProductList-Offering2Heading"/>
        <w:outlineLvl w:val="2"/>
      </w:pPr>
      <w:r>
        <w:tab/>
      </w:r>
      <w:bookmarkStart w:id="86" w:name="AzureSQLEdge"/>
      <w:bookmarkStart w:id="87" w:name="_Toc48144597"/>
      <w:bookmarkStart w:id="88" w:name="_Toc60050999"/>
      <w:r>
        <w:t>Azure SQL Edge</w:t>
      </w:r>
      <w:bookmarkEnd w:id="86"/>
      <w:bookmarkEnd w:id="87"/>
      <w:bookmarkEnd w:id="88"/>
    </w:p>
    <w:p w14:paraId="2F37D8A6" w14:textId="77777777" w:rsidR="00FB7CC9" w:rsidRPr="00776B67" w:rsidRDefault="00FB7CC9" w:rsidP="00FB7CC9">
      <w:pPr>
        <w:pStyle w:val="ProductList-ClauseHeading"/>
        <w:keepNext w:val="0"/>
      </w:pPr>
      <w:r>
        <w:t>Определения</w:t>
      </w:r>
    </w:p>
    <w:p w14:paraId="0C7F2DF4" w14:textId="77777777" w:rsidR="00FB7CC9" w:rsidRPr="00776B67" w:rsidRDefault="00FB7CC9" w:rsidP="00FB7CC9">
      <w:pPr>
        <w:pStyle w:val="ProductList-Body"/>
      </w:pPr>
      <w:r>
        <w:t xml:space="preserve">„IoT устройство“ означава изчислително устройство, което (i) е проектирано или конфигурирано за използване предимно с конкретна за отрасъла или за отделна задача софтуерна програма, която осигурява основните функции на изчислителното устройство („Програма IoT“), (ii) използва 16 физически ядра или по-малко и (iii) не е предназначено да бъде продавано на пазара или използвано предимно като </w:t>
      </w:r>
      <w:r>
        <w:lastRenderedPageBreak/>
        <w:t xml:space="preserve">многофункционален Сървър или приложим от търговска гледна точка заместител на многофункционален Сървър. Всяко IoT устройство,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r w:rsidR="00BB0A10">
        <w:fldChar w:fldCharType="begin"/>
      </w:r>
      <w:r w:rsidR="00BB0A10">
        <w:instrText xml:space="preserve"> HYPERLINK "http://go.microsoft.com/?linkid=9839206" </w:instrText>
      </w:r>
      <w:r w:rsidR="00BB0A10">
        <w:fldChar w:fldCharType="separate"/>
      </w:r>
      <w:r>
        <w:rPr>
          <w:rStyle w:val="Hyperlink"/>
          <w:bCs/>
        </w:rPr>
        <w:t>Условията за продукти</w:t>
      </w:r>
      <w:r w:rsidR="00BB0A10">
        <w:rPr>
          <w:rStyle w:val="Hyperlink"/>
          <w:bCs/>
        </w:rPr>
        <w:fldChar w:fldCharType="end"/>
      </w:r>
      <w:r>
        <w:t xml:space="preserve">, намиращи се на адрес </w:t>
      </w:r>
      <w:r w:rsidR="00BB0A10">
        <w:fldChar w:fldCharType="begin"/>
      </w:r>
      <w:r w:rsidR="00BB0A10">
        <w:instrText xml:space="preserve"> HYPERLINK "http://go.microsoft.com/?linkid=9839207" </w:instrText>
      </w:r>
      <w:r w:rsidR="00BB0A10">
        <w:fldChar w:fldCharType="separate"/>
      </w:r>
      <w:r w:rsidRPr="00772501">
        <w:rPr>
          <w:rStyle w:val="Hyperlink"/>
          <w:bCs/>
        </w:rPr>
        <w:t>http://go.microsoft.com/?linkid=9839207</w:t>
      </w:r>
      <w:r w:rsidR="00BB0A10">
        <w:rPr>
          <w:rStyle w:val="Hyperlink"/>
          <w:bCs/>
        </w:rPr>
        <w:fldChar w:fldCharType="end"/>
      </w:r>
      <w:r>
        <w:t xml:space="preserve">. </w:t>
      </w:r>
    </w:p>
    <w:p w14:paraId="06128E5C" w14:textId="77777777" w:rsidR="00FB7CC9" w:rsidRPr="00776B67" w:rsidRDefault="00FB7CC9" w:rsidP="00FB7CC9">
      <w:pPr>
        <w:pStyle w:val="ProductList-Body"/>
      </w:pPr>
    </w:p>
    <w:p w14:paraId="10EC130D" w14:textId="77777777" w:rsidR="00FB7CC9" w:rsidRPr="00776B67" w:rsidRDefault="00FB7CC9" w:rsidP="00FB7CC9">
      <w:pPr>
        <w:pStyle w:val="ProductList-ClauseHeading"/>
        <w:keepNext w:val="0"/>
      </w:pPr>
      <w:r>
        <w:t xml:space="preserve">Използване на Azure SQL Edge </w:t>
      </w:r>
    </w:p>
    <w:p w14:paraId="4BA392F8" w14:textId="77777777" w:rsidR="00FB7CC9" w:rsidRPr="00776B67" w:rsidRDefault="00FB7CC9" w:rsidP="00FB7CC9">
      <w:pPr>
        <w:pStyle w:val="ProductList-Body"/>
      </w:pPr>
      <w:r>
        <w:t xml:space="preserve">Клиентът има право да инсталира и използва произволен брой копия на софтуера на Azure SQL Edge на всяко IoT устройство, отредено за използване от Клиента и на което е назначен Лиценз. Независимо от която и да е противоречаща клауза в Общите условия, Клиентът има право да прехвърли Лиценз по всяко време към други IoT устройства, отредени за ползване от него. Ако Клиентът инсталира характеристики или функции, различни от софтуера на Azure SQL Edge (независимо дали произлизат от софтуер на Microsoft, или на трета страна), върху IoT устройство, тогава тези други характеристики или функции може да се използват само за подкрепа на Програмата IoT. </w:t>
      </w:r>
    </w:p>
    <w:p w14:paraId="5D4A053D" w14:textId="77777777" w:rsidR="00FB7CC9" w:rsidRPr="00776B67" w:rsidRDefault="00FB7CC9" w:rsidP="00FB7CC9">
      <w:pPr>
        <w:pStyle w:val="ProductList-Body"/>
      </w:pPr>
    </w:p>
    <w:p w14:paraId="7BB7EA7F" w14:textId="77777777" w:rsidR="00FB7CC9" w:rsidRPr="00776B67" w:rsidRDefault="00FB7CC9" w:rsidP="00FB7CC9">
      <w:pPr>
        <w:pStyle w:val="ProductList-Body"/>
      </w:pPr>
      <w:r>
        <w:rPr>
          <w:rStyle w:val="normaltextrun"/>
        </w:rPr>
        <w:t xml:space="preserve">Условията на DPA не се прилагат за Azure SQL Edge, инсталиран на IoT устройство на Клиента, освен до степента, в която Лични данни се събират, за да се активират услугите за управление на Azure и да се измерва потреблението за целите на фактурирането, тъй като операционната среда на такива IoT устройства не се контролира от Microsoft. </w:t>
      </w:r>
    </w:p>
    <w:p w14:paraId="1D568F4E" w14:textId="77777777" w:rsidR="00FB7CC9" w:rsidRPr="00903BB7" w:rsidRDefault="00BB0A10" w:rsidP="00FB7CC9">
      <w:pPr>
        <w:pStyle w:val="ProductList-Body"/>
        <w:shd w:val="clear" w:color="auto" w:fill="A6A6A6" w:themeFill="background1" w:themeFillShade="A6"/>
        <w:spacing w:before="120" w:after="240"/>
        <w:jc w:val="right"/>
      </w:pPr>
      <w:hyperlink w:anchor="TableofContents" w:tooltip="Съдържание" w:history="1">
        <w:r w:rsidR="00FB7CC9">
          <w:rPr>
            <w:rStyle w:val="Hyperlink"/>
            <w:sz w:val="16"/>
            <w:szCs w:val="16"/>
          </w:rPr>
          <w:t>Съдържание</w:t>
        </w:r>
      </w:hyperlink>
      <w:r w:rsidR="00FB7CC9" w:rsidRPr="00DF320E">
        <w:rPr>
          <w:rStyle w:val="Hyperlink"/>
          <w:sz w:val="16"/>
          <w:szCs w:val="16"/>
        </w:rPr>
        <w:t xml:space="preserve"> </w:t>
      </w:r>
      <w:r w:rsidR="00FB7CC9">
        <w:rPr>
          <w:sz w:val="16"/>
          <w:szCs w:val="16"/>
        </w:rPr>
        <w:t>/</w:t>
      </w:r>
      <w:r w:rsidR="00FB7CC9" w:rsidRPr="00DF320E">
        <w:rPr>
          <w:sz w:val="16"/>
          <w:szCs w:val="16"/>
        </w:rPr>
        <w:t xml:space="preserve"> </w:t>
      </w:r>
      <w:hyperlink w:anchor="GeneralTerms" w:tooltip="Общи условия" w:history="1">
        <w:r w:rsidR="00FB7CC9">
          <w:rPr>
            <w:rStyle w:val="Hyperlink"/>
            <w:sz w:val="16"/>
            <w:szCs w:val="16"/>
          </w:rPr>
          <w:t>Общи условия</w:t>
        </w:r>
      </w:hyperlink>
    </w:p>
    <w:p w14:paraId="0D414DEF" w14:textId="77777777" w:rsidR="008910DE" w:rsidRPr="0049240E" w:rsidRDefault="008910DE" w:rsidP="008910DE">
      <w:pPr>
        <w:pStyle w:val="ProductList-Offering2Heading"/>
        <w:keepNext/>
        <w:outlineLvl w:val="2"/>
      </w:pPr>
      <w:r>
        <w:tab/>
      </w:r>
      <w:bookmarkStart w:id="89" w:name="_Toc60051000"/>
      <w:r>
        <w:t>Azure Stack HCI</w:t>
      </w:r>
      <w:bookmarkEnd w:id="89"/>
    </w:p>
    <w:p w14:paraId="1D578492" w14:textId="77777777" w:rsidR="008910DE" w:rsidRPr="0049240E" w:rsidRDefault="008910DE" w:rsidP="008910DE">
      <w:pPr>
        <w:pStyle w:val="ProductList-ClauseHeading"/>
        <w:keepNext w:val="0"/>
      </w:pPr>
      <w:r>
        <w:t>Бележка за поверителност</w:t>
      </w:r>
    </w:p>
    <w:p w14:paraId="4185981A" w14:textId="77777777" w:rsidR="008910DE" w:rsidRPr="0049240E" w:rsidRDefault="008910DE" w:rsidP="008910DE">
      <w:pPr>
        <w:pStyle w:val="ProductList-Body"/>
      </w:pPr>
      <w:r>
        <w:t xml:space="preserve">С изключените на посочените по-долу случаи, Microsoft е независим администратор на Лични данни, събрани във връзка с използването от Ваша страна на Azure Stack HCI. Microsoft ще обработва тези Лични данни съобразно Декларацията за поверителност на Microsoft на </w:t>
      </w:r>
      <w:r w:rsidR="00BB0A10">
        <w:fldChar w:fldCharType="begin"/>
      </w:r>
      <w:r w:rsidR="00BB0A10">
        <w:instrText xml:space="preserve"> HYPERLINK "https://go.microsoft.com/fwlink/?LinkId=521839" </w:instrText>
      </w:r>
      <w:r w:rsidR="00BB0A10">
        <w:fldChar w:fldCharType="separate"/>
      </w:r>
      <w:r w:rsidRPr="00ED30A2">
        <w:rPr>
          <w:rStyle w:val="Hyperlink"/>
        </w:rPr>
        <w:t>https://go.microsoft.com/fwlink/?LinkId=521839</w:t>
      </w:r>
      <w:r w:rsidR="00BB0A10">
        <w:rPr>
          <w:rStyle w:val="Hyperlink"/>
        </w:rPr>
        <w:fldChar w:fldCharType="end"/>
      </w:r>
      <w:r>
        <w:t xml:space="preserve"> и условията на DPA не се прилагат.</w:t>
      </w:r>
    </w:p>
    <w:p w14:paraId="3D28E6BA" w14:textId="77777777" w:rsidR="008910DE" w:rsidRPr="0049240E" w:rsidRDefault="008910DE" w:rsidP="008910DE">
      <w:pPr>
        <w:pStyle w:val="ProductList-Body"/>
      </w:pPr>
    </w:p>
    <w:p w14:paraId="652839C5" w14:textId="77777777" w:rsidR="008910DE" w:rsidRPr="0049240E" w:rsidRDefault="008910DE" w:rsidP="008910DE">
      <w:pPr>
        <w:pStyle w:val="ProductList-Body"/>
      </w:pPr>
      <w:r>
        <w:t xml:space="preserve">Личните данни, събрани и използвани за активиране на услугите за управление на Azure през портала за администриране на Azure и за измерване на продуктовата употреба за целите на фактуриране, ще бъдат обработвани съобразно условията на DPA. </w:t>
      </w:r>
    </w:p>
    <w:p w14:paraId="533D305A" w14:textId="77777777" w:rsidR="008910DE" w:rsidRPr="0049240E" w:rsidRDefault="008910DE" w:rsidP="008910DE">
      <w:pPr>
        <w:pStyle w:val="ProductList-Body"/>
      </w:pPr>
    </w:p>
    <w:p w14:paraId="6D74DB36" w14:textId="77777777" w:rsidR="008910DE" w:rsidRPr="0049240E" w:rsidRDefault="008910DE" w:rsidP="008910DE">
      <w:pPr>
        <w:pStyle w:val="ProductList-ClauseHeading"/>
        <w:keepNext w:val="0"/>
      </w:pPr>
      <w:r>
        <w:t>Права и условия за използване</w:t>
      </w:r>
    </w:p>
    <w:p w14:paraId="370AA3C0" w14:textId="77777777" w:rsidR="008910DE" w:rsidRPr="0049240E" w:rsidRDefault="008910DE" w:rsidP="008910DE">
      <w:pPr>
        <w:pStyle w:val="ProductList-Body"/>
      </w:pPr>
      <w:r>
        <w:t xml:space="preserve">Клиентът може да използва софтуера Azure Stack HCI само (i) на сървъри, предназначени за вътрешна употреба от Клиента, и (ii) като хост операционна система за управление и обслужване на валидно лицензирани виртуални машини, на които се изпълняват валидно лицензирани приложения.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Условията за продукти (Условията за продукти се намират на </w:t>
      </w:r>
      <w:r w:rsidR="00BB0A10">
        <w:fldChar w:fldCharType="begin"/>
      </w:r>
      <w:r w:rsidR="00BB0A10">
        <w:instrText xml:space="preserve"> HYPERLINK "http://go.microsoft.com/?linkid=9839207" </w:instrText>
      </w:r>
      <w:r w:rsidR="00BB0A10">
        <w:fldChar w:fldCharType="separate"/>
      </w:r>
      <w:r w:rsidRPr="004239EF">
        <w:rPr>
          <w:rStyle w:val="Hyperlink"/>
        </w:rPr>
        <w:t>http://go.microsoft.com/?linkid=9839207</w:t>
      </w:r>
      <w:r w:rsidR="00BB0A10">
        <w:rPr>
          <w:rStyle w:val="Hyperlink"/>
        </w:rPr>
        <w:fldChar w:fldCharType="end"/>
      </w:r>
      <w:r>
        <w:t>). Клиентът може да използва софтуера Azure Stack HCI, стига да е (i) регистриран с валиден абонамент за Azure на Клиента, за да се активира допълнителната функционалност на Azure Stack HCI и за да измерва и фактурира Клиента; и (ii) свързан с абонамент за Azure на Клиента през интернет поне веднъж на всеки тридесет (30) последователни календарни дни.</w:t>
      </w:r>
    </w:p>
    <w:p w14:paraId="2E38BD6A" w14:textId="77777777" w:rsidR="008910DE" w:rsidRPr="0049240E" w:rsidRDefault="008910DE" w:rsidP="008910DE">
      <w:pPr>
        <w:pStyle w:val="ProductList-Body"/>
      </w:pPr>
    </w:p>
    <w:p w14:paraId="51C75BFB" w14:textId="77777777" w:rsidR="008910DE" w:rsidRPr="0049240E" w:rsidRDefault="008910DE" w:rsidP="008910DE">
      <w:pPr>
        <w:pStyle w:val="ProductList-ClauseHeading"/>
        <w:keepNext w:val="0"/>
      </w:pPr>
      <w:r>
        <w:t>Ограничения за лиценз</w:t>
      </w:r>
    </w:p>
    <w:p w14:paraId="6820892B" w14:textId="77777777" w:rsidR="008910DE" w:rsidRPr="0049240E" w:rsidRDefault="008910DE" w:rsidP="008910DE">
      <w:pPr>
        <w:pStyle w:val="ProductList-Body"/>
      </w:pPr>
      <w:r>
        <w:t xml:space="preserve">Клиентът няма право (i) да заобикаля задължителни процеси по регистрация или влизане за Azure Stack HCI или (ii) да изпълнява приложения, роли на операционна система и/или други работни натоварвания директно на софтуера Azure Stack HCI с изключение на (A) помощни програми и роли на операционна система и (B) виртуализирани машини, на които се изпълнява Azure Stack HCI, като както (A), така и (B) са необходими, за да се разреши на Azure Stack HCI да хоства, управлява и обслужва валидно лицензирани виртуални машини, на които се изпълняват валидно лицензирани приложения. </w:t>
      </w:r>
    </w:p>
    <w:p w14:paraId="433B206C" w14:textId="77777777" w:rsidR="008910DE" w:rsidRPr="0049240E" w:rsidRDefault="008910DE" w:rsidP="008910DE">
      <w:pPr>
        <w:pStyle w:val="ProductList-Body"/>
      </w:pPr>
    </w:p>
    <w:p w14:paraId="4E5794FE" w14:textId="77777777" w:rsidR="008910DE" w:rsidRPr="0049240E" w:rsidRDefault="008910DE" w:rsidP="008910DE">
      <w:pPr>
        <w:pStyle w:val="ProductList-ClauseHeading"/>
        <w:keepNext w:val="0"/>
      </w:pPr>
      <w:r>
        <w:t>Без изключение за хостване</w:t>
      </w:r>
    </w:p>
    <w:p w14:paraId="10FBB23D" w14:textId="77777777" w:rsidR="008910DE" w:rsidRPr="0049240E" w:rsidRDefault="008910DE" w:rsidP="008910DE">
      <w:pPr>
        <w:pStyle w:val="ProductList-Body"/>
      </w:pPr>
      <w:r>
        <w:t>Изключението за хостване на Microsoft Azure Services в това OST не се прилага за Azure Stack HCI.</w:t>
      </w:r>
    </w:p>
    <w:p w14:paraId="22F17919" w14:textId="77777777" w:rsidR="008910DE" w:rsidRPr="0049240E" w:rsidRDefault="008910DE" w:rsidP="008910DE">
      <w:pPr>
        <w:pStyle w:val="ProductList-Body"/>
      </w:pPr>
    </w:p>
    <w:p w14:paraId="24BF6AA2" w14:textId="77777777" w:rsidR="008910DE" w:rsidRPr="0049240E" w:rsidRDefault="008910DE" w:rsidP="008910DE">
      <w:pPr>
        <w:pStyle w:val="ProductList-ClauseHeading"/>
        <w:keepNext w:val="0"/>
      </w:pPr>
      <w:r>
        <w:t>Поддръжка на клиенти</w:t>
      </w:r>
    </w:p>
    <w:p w14:paraId="5E6A8551" w14:textId="77777777" w:rsidR="008910DE" w:rsidRPr="0049240E" w:rsidRDefault="008910DE" w:rsidP="008910DE">
      <w:pPr>
        <w:pStyle w:val="ProductList-Body"/>
      </w:pPr>
      <w:r>
        <w:t>Всяка клиентска поддръжка за Azure Stack HCI, която може да е налична от Microsoft, изисква Azure Stack HCI да се изпълнява на хардуер на сървър, който е предварително валидиран от Microsoft съгласно Споразумението за програма на Azure Stack HCI или последващи версии</w:t>
      </w:r>
    </w:p>
    <w:p w14:paraId="378964AB" w14:textId="77777777" w:rsidR="008910DE" w:rsidRPr="0049240E" w:rsidRDefault="00BB0A10" w:rsidP="008910DE">
      <w:pPr>
        <w:pStyle w:val="ProductList-Body"/>
        <w:shd w:val="clear" w:color="auto" w:fill="A6A6A6" w:themeFill="background1" w:themeFillShade="A6"/>
        <w:spacing w:before="120" w:after="240"/>
        <w:jc w:val="right"/>
      </w:pPr>
      <w:hyperlink w:anchor="_top" w:tooltip="Съдържание" w:history="1">
        <w:r w:rsidR="008910DE">
          <w:rPr>
            <w:rStyle w:val="Hyperlink"/>
            <w:sz w:val="16"/>
            <w:szCs w:val="16"/>
          </w:rPr>
          <w:t>Съдържание</w:t>
        </w:r>
      </w:hyperlink>
      <w:r w:rsidR="008910DE">
        <w:rPr>
          <w:sz w:val="16"/>
          <w:szCs w:val="16"/>
        </w:rPr>
        <w:t>/</w:t>
      </w:r>
      <w:hyperlink w:anchor="_top" w:tooltip="Общи условия" w:history="1">
        <w:r w:rsidR="008910D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90" w:name="_Hlk25673182"/>
      <w:bookmarkStart w:id="91" w:name="_Toc60051001"/>
      <w:r w:rsidR="002A2A00">
        <w:t>Azure Stack Hub</w:t>
      </w:r>
      <w:bookmarkEnd w:id="90"/>
      <w:bookmarkEnd w:id="91"/>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r w:rsidR="00BB0A10">
        <w:fldChar w:fldCharType="begin"/>
      </w:r>
      <w:r w:rsidR="00BB0A10">
        <w:instrText xml:space="preserve"> HYPERLINK "https://go.microsoft.com/fwlink/?LinkId=521839" </w:instrText>
      </w:r>
      <w:r w:rsidR="00BB0A10">
        <w:fldChar w:fldCharType="separate"/>
      </w:r>
      <w:r>
        <w:rPr>
          <w:rStyle w:val="Hyperlink"/>
        </w:rPr>
        <w:t>https://go.microsoft.com/</w:t>
      </w:r>
      <w:r>
        <w:rPr>
          <w:rStyle w:val="Hyperlink"/>
          <w:color w:val="0563C1"/>
        </w:rPr>
        <w:t>fwlink</w:t>
      </w:r>
      <w:r>
        <w:rPr>
          <w:rStyle w:val="Hyperlink"/>
        </w:rPr>
        <w:t>/?LinkId=521839</w:t>
      </w:r>
      <w:r w:rsidR="00BB0A10">
        <w:rPr>
          <w:rStyle w:val="Hyperlink"/>
        </w:rPr>
        <w:fldChar w:fldCharType="end"/>
      </w:r>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w:t>
      </w:r>
      <w:r>
        <w:lastRenderedPageBreak/>
        <w:t xml:space="preserve">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9467E6" w:rsidRDefault="00543897" w:rsidP="00543897">
      <w:pPr>
        <w:pStyle w:val="ProductList-Body"/>
        <w:rPr>
          <w:sz w:val="12"/>
          <w:szCs w:val="1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92" w:name="MicrosoftCognitiveServices"/>
    <w:bookmarkStart w:id="93" w:name="_Toc510880771"/>
    <w:bookmarkStart w:id="94" w:name="_Toc510115105"/>
    <w:bookmarkStart w:id="95" w:name="_Toc494738672"/>
    <w:bookmarkStart w:id="96" w:name="_Toc476476610"/>
    <w:bookmarkStart w:id="97" w:name="_Toc459970714"/>
    <w:bookmarkStart w:id="98" w:name="_Toc457466428"/>
    <w:bookmarkStart w:id="99" w:name="AzureActiveDirectoryBasic"/>
    <w:bookmarkStart w:id="100" w:name="_Toc437590238"/>
    <w:bookmarkStart w:id="101" w:name="_Toc435790944"/>
    <w:bookmarkEnd w:id="67"/>
    <w:bookmarkEnd w:id="68"/>
    <w:bookmarkEnd w:id="69"/>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2"/>
    <w:bookmarkEnd w:id="93"/>
    <w:bookmarkEnd w:id="94"/>
    <w:p w14:paraId="02735B80" w14:textId="77777777" w:rsidR="00BA3F05" w:rsidRPr="00BA3F05" w:rsidRDefault="00BA3F05" w:rsidP="00473F5E">
      <w:pPr>
        <w:pStyle w:val="ProductList-Offering2Heading"/>
        <w:outlineLvl w:val="2"/>
        <w:rPr>
          <w:lang w:val="bg-BG"/>
        </w:rPr>
      </w:pPr>
      <w:r w:rsidRPr="00BA3F05">
        <w:rPr>
          <w:lang w:val="bg-BG"/>
        </w:rPr>
        <w:tab/>
      </w:r>
      <w:bookmarkStart w:id="102" w:name="_Toc5958159"/>
      <w:bookmarkStart w:id="103" w:name="CognitiveServices"/>
      <w:bookmarkStart w:id="104" w:name="_Toc60051002"/>
      <w:r w:rsidRPr="00BA3F05">
        <w:rPr>
          <w:lang w:val="bg-BG"/>
        </w:rPr>
        <w:t>Когнитивни услуги</w:t>
      </w:r>
      <w:bookmarkEnd w:id="102"/>
      <w:bookmarkEnd w:id="104"/>
    </w:p>
    <w:bookmarkEnd w:id="103"/>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376A5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455CF742" w14:textId="77777777" w:rsidR="001E1B0A" w:rsidRPr="009D1009" w:rsidRDefault="001E1B0A" w:rsidP="001E1B0A">
      <w:pPr>
        <w:tabs>
          <w:tab w:val="left" w:pos="158"/>
        </w:tabs>
        <w:suppressAutoHyphens/>
        <w:autoSpaceDN w:val="0"/>
        <w:spacing w:after="0" w:line="240" w:lineRule="auto"/>
        <w:textAlignment w:val="baseline"/>
        <w:rPr>
          <w:rFonts w:ascii="Calibri" w:eastAsia="Calibri" w:hAnsi="Calibri" w:cs="Arial"/>
          <w:spacing w:val="-2"/>
          <w:sz w:val="18"/>
        </w:rPr>
      </w:pPr>
      <w:r w:rsidRPr="009D1009">
        <w:rPr>
          <w:rFonts w:ascii="Calibri" w:eastAsia="Calibri" w:hAnsi="Calibri" w:cs="Arial"/>
          <w:spacing w:val="-2"/>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а контейнерите са предмет и на условията за използване на софтуера с Онлайн услугата в това споразумение.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w:t>
      </w:r>
      <w:r>
        <w:rPr>
          <w:rFonts w:ascii="Calibri" w:eastAsia="Calibri" w:hAnsi="Calibri" w:cs="Arial"/>
          <w:spacing w:val="-2"/>
          <w:sz w:val="18"/>
          <w:lang w:val="en-US"/>
        </w:rPr>
        <w:t> </w:t>
      </w:r>
      <w:r w:rsidRPr="009D1009">
        <w:rPr>
          <w:rFonts w:ascii="Calibri" w:eastAsia="Calibri" w:hAnsi="Calibri" w:cs="Arial"/>
          <w:spacing w:val="-2"/>
          <w:sz w:val="18"/>
        </w:rPr>
        <w:t>използва произволен брой контейнери (1) на хардуерни устройства на Клиента, предназначени за използване изключително от Клиента, и</w:t>
      </w:r>
      <w:r>
        <w:rPr>
          <w:rFonts w:ascii="Calibri" w:eastAsia="Calibri" w:hAnsi="Calibri" w:cs="Arial"/>
          <w:spacing w:val="-2"/>
          <w:sz w:val="18"/>
          <w:lang w:val="en-US"/>
        </w:rPr>
        <w:t> </w:t>
      </w:r>
      <w:r w:rsidRPr="009D1009">
        <w:rPr>
          <w:rFonts w:ascii="Calibri" w:eastAsia="Calibri" w:hAnsi="Calibri" w:cs="Arial"/>
          <w:spacing w:val="-2"/>
          <w:sz w:val="18"/>
        </w:rPr>
        <w:t xml:space="preserve">(2) в акаунтите на Клиента в Microsoft Azure Service. Всеки определен хардуер,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в Условията за продукти, намиращи се на адрес: </w:t>
      </w:r>
      <w:r w:rsidR="00BB0A10">
        <w:fldChar w:fldCharType="begin"/>
      </w:r>
      <w:r w:rsidR="00BB0A10">
        <w:instrText xml:space="preserve"> HYPERLINK "http://go.microsoft.com/?linkid=9839207" </w:instrText>
      </w:r>
      <w:r w:rsidR="00BB0A10">
        <w:fldChar w:fldCharType="separate"/>
      </w:r>
      <w:r w:rsidRPr="009D1009">
        <w:rPr>
          <w:rStyle w:val="Hyperlink"/>
          <w:rFonts w:ascii="Calibri" w:eastAsia="Calibri" w:hAnsi="Calibri" w:cs="Arial"/>
          <w:spacing w:val="-2"/>
          <w:sz w:val="18"/>
        </w:rPr>
        <w:t>http://go.microsoft.com/?linkid=9839207</w:t>
      </w:r>
      <w:r w:rsidR="00BB0A10">
        <w:rPr>
          <w:rStyle w:val="Hyperlink"/>
          <w:rFonts w:ascii="Calibri" w:eastAsia="Calibri" w:hAnsi="Calibri" w:cs="Arial"/>
          <w:spacing w:val="-2"/>
          <w:sz w:val="18"/>
        </w:rPr>
        <w:fldChar w:fldCharType="end"/>
      </w:r>
      <w:r w:rsidRPr="009D1009">
        <w:rPr>
          <w:rFonts w:ascii="Calibri" w:eastAsia="Calibri" w:hAnsi="Calibri" w:cs="Arial"/>
          <w:spacing w:val="-2"/>
          <w:sz w:val="18"/>
        </w:rPr>
        <w:t>.</w:t>
      </w:r>
    </w:p>
    <w:p w14:paraId="1A8677D8" w14:textId="77777777" w:rsidR="001E1B0A" w:rsidRPr="008910DE" w:rsidRDefault="001E1B0A" w:rsidP="001E1B0A">
      <w:pPr>
        <w:tabs>
          <w:tab w:val="left" w:pos="158"/>
        </w:tabs>
        <w:suppressAutoHyphens/>
        <w:autoSpaceDN w:val="0"/>
        <w:spacing w:after="0" w:line="240" w:lineRule="auto"/>
        <w:textAlignment w:val="baseline"/>
        <w:rPr>
          <w:rFonts w:ascii="Calibri" w:eastAsia="Calibri" w:hAnsi="Calibri" w:cs="Arial"/>
          <w:sz w:val="18"/>
          <w:szCs w:val="18"/>
        </w:rPr>
      </w:pPr>
    </w:p>
    <w:p w14:paraId="33B05D4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ако разбере за евентуална неправилна употреба или злоупотреба.</w:t>
      </w:r>
    </w:p>
    <w:p w14:paraId="0FF75565" w14:textId="77777777" w:rsidR="001E1B0A" w:rsidRPr="008910DE" w:rsidRDefault="001E1B0A" w:rsidP="001E1B0A">
      <w:pPr>
        <w:tabs>
          <w:tab w:val="left" w:pos="158"/>
        </w:tabs>
        <w:suppressAutoHyphens/>
        <w:autoSpaceDN w:val="0"/>
        <w:spacing w:after="0" w:line="240" w:lineRule="auto"/>
        <w:textAlignment w:val="baseline"/>
        <w:rPr>
          <w:rFonts w:ascii="Calibri" w:hAnsi="Calibri"/>
          <w:sz w:val="18"/>
          <w:szCs w:val="18"/>
        </w:rPr>
      </w:pPr>
    </w:p>
    <w:p w14:paraId="07D7CAF7" w14:textId="1E93CD0C" w:rsidR="00BA3F05" w:rsidRPr="00E90A70"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 </w:t>
      </w:r>
      <w:r>
        <w:rPr>
          <w:rFonts w:ascii="Calibri" w:eastAsia="Calibri" w:hAnsi="Calibri" w:cs="Arial"/>
          <w:sz w:val="18"/>
        </w:rPr>
        <w:t>Условията на DPA не се прилагат за контейнери, инсталирани на хардуер, определен от Клиента, освен до степента, в която лични данни се събират във връзка с крайната точка за фактуриране, тъй като операционната среда на тези контейнери не се контролира от Microsoft</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12674B">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BB0A10"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FB7CC9">
      <w:pPr>
        <w:pStyle w:val="ProductList-Offering2Heading"/>
        <w:outlineLvl w:val="2"/>
        <w:rPr>
          <w:lang w:val="bg-BG"/>
        </w:rPr>
      </w:pPr>
      <w:r w:rsidRPr="00AF0C27">
        <w:rPr>
          <w:lang w:val="ru-RU"/>
        </w:rPr>
        <w:tab/>
      </w:r>
      <w:bookmarkStart w:id="105" w:name="_Toc60051003"/>
      <w:r w:rsidR="000648ED">
        <w:t>Microsoft</w:t>
      </w:r>
      <w:r w:rsidR="000648ED" w:rsidRPr="000648ED">
        <w:rPr>
          <w:lang w:val="bg-BG"/>
        </w:rPr>
        <w:t xml:space="preserve"> Геномика</w:t>
      </w:r>
      <w:bookmarkEnd w:id="95"/>
      <w:bookmarkEnd w:id="105"/>
    </w:p>
    <w:p w14:paraId="2CD0C5BF" w14:textId="77777777" w:rsidR="000648ED" w:rsidRPr="00BA2331" w:rsidRDefault="000648ED" w:rsidP="001E1B0A">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r w:rsidR="00BB0A10">
        <w:fldChar w:fldCharType="begin"/>
      </w:r>
      <w:r w:rsidR="00BB0A10">
        <w:instrText xml:space="preserve"> HYPERLINK "https://go.microsoft.com/fwlink/?</w:instrText>
      </w:r>
      <w:r w:rsidR="00BB0A10">
        <w:instrText xml:space="preserve">LinkId=521839" </w:instrText>
      </w:r>
      <w:r w:rsidR="00BB0A10">
        <w:fldChar w:fldCharType="separate"/>
      </w:r>
      <w:r>
        <w:rPr>
          <w:rStyle w:val="Hyperlink"/>
        </w:rPr>
        <w:t>https://go.microsoft.com/fwlink/?LinkId=521839</w:t>
      </w:r>
      <w:r w:rsidR="00BB0A10">
        <w:rPr>
          <w:rStyle w:val="Hyperlink"/>
        </w:rPr>
        <w:fldChar w:fldCharType="end"/>
      </w:r>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48E3ED7F" w14:textId="77777777" w:rsidR="00FB7CC9" w:rsidRDefault="00FB7CC9" w:rsidP="00473F5E">
      <w:pPr>
        <w:pStyle w:val="ProductList-ClauseHeading"/>
        <w:keepNext w:val="0"/>
      </w:pPr>
    </w:p>
    <w:p w14:paraId="74EDA305" w14:textId="70996C7D" w:rsidR="000648ED" w:rsidRPr="00BA2331" w:rsidRDefault="000648ED" w:rsidP="00473F5E">
      <w:pPr>
        <w:pStyle w:val="ProductList-ClauseHeading"/>
        <w:keepNext w:val="0"/>
      </w:pPr>
      <w:r>
        <w:lastRenderedPageBreak/>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r w:rsidR="00BB0A10">
        <w:fldChar w:fldCharType="begin"/>
      </w:r>
      <w:r w:rsidR="00BB0A10">
        <w:instrText xml:space="preserve"> HYPERLINK "https://software.broadinstitute.org/gatk/eula/index?p=Azure" </w:instrText>
      </w:r>
      <w:r w:rsidR="00BB0A10">
        <w:fldChar w:fldCharType="separate"/>
      </w:r>
      <w:r>
        <w:rPr>
          <w:rStyle w:val="Hyperlink"/>
        </w:rPr>
        <w:t>https://software.broadinstitute.org/gatk/eula/index?p=Azure</w:t>
      </w:r>
      <w:r w:rsidR="00BB0A10">
        <w:rPr>
          <w:rStyle w:val="Hyperlink"/>
        </w:rPr>
        <w:fldChar w:fldCharType="end"/>
      </w:r>
      <w:r w:rsidR="000648ED">
        <w:t xml:space="preserve">). </w:t>
      </w:r>
    </w:p>
    <w:p w14:paraId="54D1BF80" w14:textId="03E9E3EE" w:rsidR="000648ED" w:rsidRPr="00BA2331" w:rsidRDefault="000648ED" w:rsidP="00473F5E">
      <w:pPr>
        <w:pStyle w:val="ProductList-Body"/>
      </w:pP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106" w:name="_Toc60051004"/>
      <w:r w:rsidR="005A4452" w:rsidRPr="005A4452">
        <w:rPr>
          <w:lang w:val="bg-BG"/>
        </w:rPr>
        <w:t>Център за приложения Visual Studio</w:t>
      </w:r>
      <w:bookmarkEnd w:id="106"/>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r w:rsidR="00BB0A10">
        <w:fldChar w:fldCharType="begin"/>
      </w:r>
      <w:r w:rsidR="00BB0A10">
        <w:instrText xml:space="preserve"> HYPERLINK "https://aka.ms/actestprivacypolicy" </w:instrText>
      </w:r>
      <w:r w:rsidR="00BB0A10">
        <w:fldChar w:fldCharType="separate"/>
      </w:r>
      <w:r w:rsidR="00886AF8">
        <w:rPr>
          <w:rStyle w:val="Hyperlink"/>
        </w:rPr>
        <w:t>https://aka.ms/actestprivacypolicy</w:t>
      </w:r>
      <w:r w:rsidR="00BB0A10">
        <w:rPr>
          <w:rStyle w:val="Hyperlink"/>
        </w:rPr>
        <w:fldChar w:fldCharType="end"/>
      </w:r>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88C8B09" w14:textId="77777777" w:rsidR="00376A56" w:rsidRDefault="00376A56" w:rsidP="00473F5E">
      <w:pPr>
        <w:pStyle w:val="ProductList-ClauseHeading"/>
        <w:keepNext w:val="0"/>
      </w:pPr>
    </w:p>
    <w:p w14:paraId="01290D7C" w14:textId="489573E9"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107" w:name="_Toc60051005"/>
      <w:r w:rsidRPr="008834A3">
        <w:rPr>
          <w:lang w:val="bg-BG"/>
        </w:rPr>
        <w:t xml:space="preserve">Планове за </w:t>
      </w:r>
      <w:r>
        <w:t>Microsoft</w:t>
      </w:r>
      <w:r w:rsidRPr="008834A3">
        <w:rPr>
          <w:lang w:val="bg-BG"/>
        </w:rPr>
        <w:t xml:space="preserve"> </w:t>
      </w:r>
      <w:r>
        <w:t>Azure</w:t>
      </w:r>
      <w:bookmarkEnd w:id="96"/>
      <w:bookmarkEnd w:id="107"/>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r w:rsidR="00BB0A10">
        <w:fldChar w:fldCharType="begin"/>
      </w:r>
      <w:r w:rsidR="00BB0A10">
        <w:instrText xml:space="preserve"> HYPERLINK \l "Attachment1" \o "Приложение 1" </w:instrText>
      </w:r>
      <w:r w:rsidR="00BB0A10">
        <w:fldChar w:fldCharType="separate"/>
      </w:r>
      <w:r>
        <w:rPr>
          <w:rStyle w:val="Hyperlink"/>
        </w:rPr>
        <w:t>Приложение 1</w:t>
      </w:r>
      <w:r w:rsidR="00BB0A10">
        <w:rPr>
          <w:rStyle w:val="Hyperlink"/>
        </w:rPr>
        <w:fldChar w:fldCharType="end"/>
      </w:r>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78A98CFD" w:rsidR="003A3B6C" w:rsidRDefault="008910DE" w:rsidP="00473F5E">
      <w:pPr>
        <w:pStyle w:val="ProductList-Body"/>
      </w:pPr>
      <w:r>
        <w:t xml:space="preserve">В допълнение към ЛА за потребител вж. </w:t>
      </w:r>
      <w:r w:rsidR="00BB0A10">
        <w:fldChar w:fldCharType="begin"/>
      </w:r>
      <w:r w:rsidR="00BB0A10">
        <w:instrText xml:space="preserve"> HYPERLINK \l "Приложение2" \o "Приложение 2" </w:instrText>
      </w:r>
      <w:r w:rsidR="00BB0A10">
        <w:fldChar w:fldCharType="separate"/>
      </w:r>
      <w:r>
        <w:rPr>
          <w:rStyle w:val="Hyperlink"/>
        </w:rPr>
        <w:t>Приложение 2</w:t>
      </w:r>
      <w:r w:rsidR="00BB0A10">
        <w:rPr>
          <w:rStyle w:val="Hyperlink"/>
        </w:rPr>
        <w:fldChar w:fldCharType="end"/>
      </w:r>
      <w:r>
        <w:t xml:space="preserve"> за други ЛА, които изпълняват изискванията за Azure Active Directory Premium, Microsoft Defender за самоличност, Azure Information Protection и Microsoft Intune</w:t>
      </w:r>
      <w:r w:rsidR="003A3B6C">
        <w:t>.</w:t>
      </w:r>
    </w:p>
    <w:p w14:paraId="7D53C64C" w14:textId="27DCB901" w:rsidR="00007502" w:rsidRPr="00007502" w:rsidRDefault="008834A3" w:rsidP="009467E6">
      <w:pPr>
        <w:pStyle w:val="ProductList-Offering2Heading"/>
        <w:outlineLvl w:val="2"/>
        <w:rPr>
          <w:lang w:val="ru-RU"/>
        </w:rPr>
      </w:pPr>
      <w:r>
        <w:rPr>
          <w:lang w:val="bg-BG"/>
        </w:rPr>
        <w:tab/>
      </w:r>
      <w:bookmarkStart w:id="108" w:name="_Toc60051006"/>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97"/>
      <w:bookmarkEnd w:id="98"/>
      <w:bookmarkEnd w:id="108"/>
    </w:p>
    <w:bookmarkEnd w:id="99"/>
    <w:p w14:paraId="11EB400F" w14:textId="77777777" w:rsidR="00007502" w:rsidRPr="003C2FBE" w:rsidRDefault="00007502" w:rsidP="009467E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9"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590DA8">
      <w:pPr>
        <w:pStyle w:val="ProductList-Offering2Heading"/>
        <w:keepNext/>
        <w:outlineLvl w:val="2"/>
        <w:rPr>
          <w:lang w:val="bg-BG"/>
        </w:rPr>
      </w:pPr>
      <w:r w:rsidRPr="005A78BD">
        <w:rPr>
          <w:lang w:val="bg-BG"/>
        </w:rPr>
        <w:lastRenderedPageBreak/>
        <w:tab/>
      </w:r>
      <w:bookmarkStart w:id="110" w:name="_Toc459970715"/>
      <w:bookmarkStart w:id="111" w:name="_Toc457466429"/>
      <w:bookmarkStart w:id="112" w:name="_Toc60051007"/>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10"/>
      <w:bookmarkEnd w:id="111"/>
      <w:bookmarkEnd w:id="112"/>
    </w:p>
    <w:bookmarkEnd w:id="109"/>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2D69652C" w:rsidR="007D2359" w:rsidRPr="00590DA8" w:rsidRDefault="007D2359" w:rsidP="00473F5E">
      <w:pPr>
        <w:pStyle w:val="ProductList-Body"/>
        <w:rPr>
          <w:lang w:val="en-US"/>
        </w:rPr>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r w:rsidR="00590DA8">
        <w:rPr>
          <w:lang w:val="en-US"/>
        </w:rPr>
        <w:t xml:space="preserve"> </w:t>
      </w:r>
      <w:r w:rsidR="00590DA8" w:rsidRPr="006A2416">
        <w:rPr>
          <w:spacing w:val="-2"/>
        </w:rPr>
        <w:t>Тази опция не е</w:t>
      </w:r>
      <w:r w:rsidR="00590DA8">
        <w:rPr>
          <w:spacing w:val="-2"/>
          <w:lang w:val="en-US"/>
        </w:rPr>
        <w:t> </w:t>
      </w:r>
      <w:r w:rsidR="00590DA8" w:rsidRPr="006A2416">
        <w:rPr>
          <w:spacing w:val="-2"/>
        </w:rPr>
        <w:t>достъпна за нови клиенти или клиенти, използващи (или използвали) услугата в рамките на брой активни потребители на месец.</w:t>
      </w:r>
    </w:p>
    <w:bookmarkStart w:id="113"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8910DE">
      <w:pPr>
        <w:pStyle w:val="ProductList-Offering2Heading"/>
        <w:outlineLvl w:val="2"/>
        <w:rPr>
          <w:lang w:val="bg-BG"/>
        </w:rPr>
      </w:pPr>
      <w:r w:rsidRPr="00370CDA">
        <w:rPr>
          <w:lang w:val="bg-BG"/>
        </w:rPr>
        <w:tab/>
      </w:r>
      <w:bookmarkStart w:id="114" w:name="AzureRightsManagement"/>
      <w:bookmarkStart w:id="115" w:name="_Toc459970716"/>
      <w:bookmarkStart w:id="116" w:name="_Toc457466430"/>
      <w:bookmarkStart w:id="117" w:name="_Toc60051008"/>
      <w:r>
        <w:t>Azure</w:t>
      </w:r>
      <w:r w:rsidRPr="00370CDA">
        <w:rPr>
          <w:lang w:val="bg-BG"/>
        </w:rPr>
        <w:t xml:space="preserve"> </w:t>
      </w:r>
      <w:r>
        <w:t>Information</w:t>
      </w:r>
      <w:r w:rsidRPr="00370CDA">
        <w:rPr>
          <w:lang w:val="bg-BG"/>
        </w:rPr>
        <w:t xml:space="preserve"> </w:t>
      </w:r>
      <w:r>
        <w:t>Protection</w:t>
      </w:r>
      <w:bookmarkEnd w:id="114"/>
      <w:r w:rsidRPr="00370CDA">
        <w:rPr>
          <w:lang w:val="bg-BG"/>
        </w:rPr>
        <w:t xml:space="preserve"> </w:t>
      </w:r>
      <w:r>
        <w:t>Premium</w:t>
      </w:r>
      <w:bookmarkEnd w:id="115"/>
      <w:bookmarkEnd w:id="116"/>
      <w:bookmarkEnd w:id="117"/>
    </w:p>
    <w:bookmarkEnd w:id="113"/>
    <w:p w14:paraId="7DEDA6D6" w14:textId="77777777" w:rsidR="00007502" w:rsidRPr="003C2FBE" w:rsidRDefault="00007502" w:rsidP="008910D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r w:rsidR="00BB0A10">
        <w:fldChar w:fldCharType="begin"/>
      </w:r>
      <w:r w:rsidR="00BB0A10">
        <w:instrText xml:space="preserve"> HYPERLINK \l "Attachment1" \o "Приложение 1" </w:instrText>
      </w:r>
      <w:r w:rsidR="00BB0A10">
        <w:fldChar w:fldCharType="separate"/>
      </w:r>
      <w:r>
        <w:rPr>
          <w:rStyle w:val="Hyperlink"/>
        </w:rPr>
        <w:t>Приложение 1</w:t>
      </w:r>
      <w:r w:rsidR="00BB0A10">
        <w:rPr>
          <w:rStyle w:val="Hyperlink"/>
        </w:rPr>
        <w:fldChar w:fldCharType="end"/>
      </w:r>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r w:rsidR="00BB0A10">
        <w:fldChar w:fldCharType="begin"/>
      </w:r>
      <w:r w:rsidR="00BB0A10">
        <w:instrText xml:space="preserve"> HYPERLINK \l "Attachment1" \o "Приложен</w:instrText>
      </w:r>
      <w:r w:rsidR="00BB0A10">
        <w:instrText xml:space="preserve">ие 1" </w:instrText>
      </w:r>
      <w:r w:rsidR="00BB0A10">
        <w:fldChar w:fldCharType="separate"/>
      </w:r>
      <w:r>
        <w:rPr>
          <w:rStyle w:val="Hyperlink"/>
        </w:rPr>
        <w:t>Приложение 1</w:t>
      </w:r>
      <w:r w:rsidR="00BB0A10">
        <w:rPr>
          <w:rStyle w:val="Hyperlink"/>
        </w:rPr>
        <w:fldChar w:fldCharType="end"/>
      </w:r>
      <w:r>
        <w:t>.</w:t>
      </w:r>
    </w:p>
    <w:bookmarkStart w:id="118" w:name="_Toc388464308"/>
    <w:bookmarkStart w:id="119" w:name="_Toc494738678"/>
    <w:bookmarkStart w:id="120" w:name="_Toc492329139"/>
    <w:bookmarkEnd w:id="100"/>
    <w:bookmarkEnd w:id="101"/>
    <w:bookmarkEnd w:id="118"/>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8910DE">
      <w:pPr>
        <w:pStyle w:val="ProductList-OfferingGroupHeading"/>
        <w:pageBreakBefore/>
        <w:spacing w:after="80"/>
        <w:outlineLvl w:val="1"/>
      </w:pPr>
      <w:bookmarkStart w:id="121" w:name="_Toc5958166"/>
      <w:bookmarkStart w:id="122" w:name="_Toc8395038"/>
      <w:bookmarkStart w:id="123" w:name="_Toc6563826"/>
      <w:bookmarkStart w:id="124" w:name="_Toc17975729"/>
      <w:bookmarkStart w:id="125" w:name="O365Services"/>
      <w:bookmarkStart w:id="126" w:name="_Toc60051009"/>
      <w:bookmarkEnd w:id="119"/>
      <w:bookmarkEnd w:id="120"/>
      <w:proofErr w:type="spellStart"/>
      <w:r>
        <w:lastRenderedPageBreak/>
        <w:t>Услуги</w:t>
      </w:r>
      <w:proofErr w:type="spellEnd"/>
      <w:r>
        <w:t xml:space="preserve"> </w:t>
      </w:r>
      <w:proofErr w:type="spellStart"/>
      <w:r>
        <w:t>на</w:t>
      </w:r>
      <w:proofErr w:type="spellEnd"/>
      <w:r>
        <w:t xml:space="preserve"> Microsoft Dynamics 365</w:t>
      </w:r>
      <w:bookmarkEnd w:id="121"/>
      <w:bookmarkEnd w:id="122"/>
      <w:bookmarkEnd w:id="123"/>
      <w:bookmarkEnd w:id="124"/>
      <w:bookmarkEnd w:id="126"/>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23"/>
          <w:footerReference w:type="first" r:id="rId24"/>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r w:rsidR="00BB0A10">
        <w:fldChar w:fldCharType="begin"/>
      </w:r>
      <w:r w:rsidR="00BB0A10">
        <w:instrText xml:space="preserve"> HYPERLINK \l "Приложение1" \o "Приложение 1" </w:instrText>
      </w:r>
      <w:r w:rsidR="00BB0A10">
        <w:fldChar w:fldCharType="separate"/>
      </w:r>
      <w:r w:rsidRPr="005F1A49">
        <w:rPr>
          <w:rStyle w:val="Hyperlink"/>
        </w:rPr>
        <w:t>Приложение 1</w:t>
      </w:r>
      <w:r w:rsidR="00BB0A10">
        <w:rPr>
          <w:rStyle w:val="Hyperlink"/>
        </w:rPr>
        <w:fldChar w:fldCharType="end"/>
      </w:r>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r w:rsidR="00BB0A10">
        <w:fldChar w:fldCharType="begin"/>
      </w:r>
      <w:r w:rsidR="00BB0A10">
        <w:instrText xml:space="preserve"> HYPERLINK \l "Приложение1" \o "Приложение 1" </w:instrText>
      </w:r>
      <w:r w:rsidR="00BB0A10">
        <w:fldChar w:fldCharType="separate"/>
      </w:r>
      <w:r w:rsidRPr="005F1A49">
        <w:rPr>
          <w:rStyle w:val="Hyperlink"/>
        </w:rPr>
        <w:t>Приложение 1</w:t>
      </w:r>
      <w:r w:rsidR="00BB0A10">
        <w:rPr>
          <w:rStyle w:val="Hyperlink"/>
        </w:rPr>
        <w:fldChar w:fldCharType="end"/>
      </w:r>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r w:rsidR="00BB0A10">
        <w:fldChar w:fldCharType="begin"/>
      </w:r>
      <w:r w:rsidR="00BB0A10">
        <w:instrText xml:space="preserve"> HYPERLINK \l "Приложение1" \o "Приложение 1" </w:instrText>
      </w:r>
      <w:r w:rsidR="00BB0A10">
        <w:fldChar w:fldCharType="separate"/>
      </w:r>
      <w:r w:rsidRPr="005F1A49">
        <w:rPr>
          <w:rStyle w:val="Hyperlink"/>
        </w:rPr>
        <w:t>Приложение 1</w:t>
      </w:r>
      <w:r w:rsidR="00BB0A10">
        <w:rPr>
          <w:rStyle w:val="Hyperlink"/>
        </w:rPr>
        <w:fldChar w:fldCharType="end"/>
      </w:r>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6DBE1054" w14:textId="77777777" w:rsidR="00654825" w:rsidRPr="00640075" w:rsidRDefault="00654825" w:rsidP="00654825">
      <w:pPr>
        <w:pStyle w:val="ProductList-Body"/>
        <w:tabs>
          <w:tab w:val="clear" w:pos="158"/>
          <w:tab w:val="left" w:pos="360"/>
        </w:tabs>
        <w:rPr>
          <w:spacing w:val="-1"/>
        </w:rPr>
      </w:pPr>
      <w:r w:rsidRPr="00640075">
        <w:rPr>
          <w:spacing w:val="-1"/>
        </w:rPr>
        <w:t>Не е необходимо външните потребители на услугите на Dynamics 365 да разполагат с ЛА за достъп до Онлайн услугата. Това изключение не</w:t>
      </w:r>
      <w:r w:rsidRPr="00D0295C">
        <w:rPr>
          <w:spacing w:val="-1"/>
        </w:rPr>
        <w:t xml:space="preserve"> </w:t>
      </w:r>
      <w:r w:rsidRPr="00640075">
        <w:rPr>
          <w:spacing w:val="-1"/>
        </w:rPr>
        <w:t>е</w:t>
      </w:r>
      <w:r>
        <w:rPr>
          <w:spacing w:val="-1"/>
          <w:lang w:val="en-US"/>
        </w:rPr>
        <w:t> </w:t>
      </w:r>
      <w:r w:rsidRPr="00640075">
        <w:rPr>
          <w:spacing w:val="-1"/>
        </w:rPr>
        <w:t>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Dynamics 365 Human Resources или Dynamics 365 Project Operations.</w:t>
      </w:r>
    </w:p>
    <w:p w14:paraId="2F8557E2" w14:textId="77777777" w:rsidR="00654825" w:rsidRPr="00F300A2" w:rsidRDefault="00654825" w:rsidP="00654825">
      <w:pPr>
        <w:pStyle w:val="ProductList-Body"/>
        <w:tabs>
          <w:tab w:val="clear" w:pos="158"/>
          <w:tab w:val="left" w:pos="360"/>
        </w:tabs>
      </w:pPr>
    </w:p>
    <w:p w14:paraId="29894C33" w14:textId="77777777" w:rsidR="00654825" w:rsidRPr="00F300A2" w:rsidRDefault="00654825" w:rsidP="00654825">
      <w:pPr>
        <w:pStyle w:val="ProductList-ClauseHeading"/>
        <w:keepNext w:val="0"/>
      </w:pPr>
      <w:r>
        <w:t>Портал за администриране</w:t>
      </w:r>
    </w:p>
    <w:p w14:paraId="133D04DD" w14:textId="77777777" w:rsidR="00654825" w:rsidRPr="00F300A2" w:rsidRDefault="00654825" w:rsidP="00654825">
      <w:pPr>
        <w:pStyle w:val="ProductList-Body"/>
        <w:ind w:right="90"/>
      </w:pPr>
      <w:r>
        <w:t>Клиенти с ЛА за Dynamics 365 Supply Chain Management, Dynamics 365 Finance, Dynamics 365 Commerce, Dynamics 365 Human Resources или Dynamics 365 Project Operations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26F05EF0" w14:textId="77777777" w:rsidR="00654825" w:rsidRPr="00F300A2" w:rsidRDefault="00654825" w:rsidP="00654825">
      <w:pPr>
        <w:pStyle w:val="ProductList-Body"/>
      </w:pPr>
    </w:p>
    <w:p w14:paraId="6E76F00E" w14:textId="77777777" w:rsidR="00654825" w:rsidRPr="00F300A2" w:rsidRDefault="00654825" w:rsidP="00654825">
      <w:pPr>
        <w:pStyle w:val="ProductList-ClauseHeading"/>
        <w:keepNext w:val="0"/>
      </w:pPr>
      <w:r>
        <w:t>Комбинирани внедрявания на услуги на Dynamics 365</w:t>
      </w:r>
    </w:p>
    <w:p w14:paraId="63E4453E" w14:textId="77777777" w:rsidR="00654825" w:rsidRPr="00640075" w:rsidRDefault="00654825" w:rsidP="00654825">
      <w:pPr>
        <w:pStyle w:val="ProductList-Body"/>
        <w:rPr>
          <w:spacing w:val="-2"/>
        </w:rPr>
      </w:pPr>
      <w:r w:rsidRPr="00640075">
        <w:rPr>
          <w:spacing w:val="-2"/>
        </w:rPr>
        <w:t>Клиентите може да смесват (i) лицензи за Dynamics 365 Sales Professional и Enterprise, (ii) лицензи за Dynamics 365 Customer Service Professional и Enterprise или (iii) лицензи за Dynamics 365 Business Central и за което и да е от следните: Dynamics 365 Finance, Dynamics 365 Supply Chain Management или Dynamics 365 Project Operations, ако,</w:t>
      </w:r>
    </w:p>
    <w:p w14:paraId="4741349D" w14:textId="77777777" w:rsidR="00654825" w:rsidRPr="00F300A2" w:rsidRDefault="00654825" w:rsidP="00654825">
      <w:pPr>
        <w:pStyle w:val="ProductList-Body"/>
        <w:numPr>
          <w:ilvl w:val="0"/>
          <w:numId w:val="18"/>
        </w:numPr>
        <w:tabs>
          <w:tab w:val="clear" w:pos="158"/>
          <w:tab w:val="left" w:pos="360"/>
          <w:tab w:val="left" w:pos="720"/>
          <w:tab w:val="left" w:pos="1080"/>
        </w:tabs>
      </w:pPr>
      <w:r>
        <w:rPr>
          <w:szCs w:val="18"/>
        </w:rPr>
        <w:t>Всяка Онлайн услуга е внедрена в отделен екземпляр и</w:t>
      </w:r>
    </w:p>
    <w:p w14:paraId="2B8C43C0" w14:textId="77777777" w:rsidR="00654825" w:rsidRPr="00F300A2" w:rsidRDefault="00654825" w:rsidP="00654825">
      <w:pPr>
        <w:pStyle w:val="ProductList-Body"/>
        <w:numPr>
          <w:ilvl w:val="0"/>
          <w:numId w:val="18"/>
        </w:numPr>
        <w:tabs>
          <w:tab w:val="clear" w:pos="158"/>
          <w:tab w:val="left" w:pos="360"/>
          <w:tab w:val="left" w:pos="720"/>
          <w:tab w:val="left" w:pos="1080"/>
        </w:tabs>
      </w:pPr>
      <w:r>
        <w:rPr>
          <w:szCs w:val="18"/>
        </w:rPr>
        <w:t>Лицензираните потребители имат достъп само до екземпляри, на които имат право.</w:t>
      </w:r>
    </w:p>
    <w:p w14:paraId="3F0FF8FD" w14:textId="77777777" w:rsidR="00654825" w:rsidRPr="00F300A2" w:rsidRDefault="00654825" w:rsidP="00654825">
      <w:pPr>
        <w:pStyle w:val="ProductList-Body"/>
      </w:pPr>
    </w:p>
    <w:p w14:paraId="62CFCC63" w14:textId="77777777" w:rsidR="00654825" w:rsidRPr="00F300A2" w:rsidRDefault="00654825" w:rsidP="00654825">
      <w:pPr>
        <w:pStyle w:val="ProductList-ClauseHeading"/>
        <w:keepNext w:val="0"/>
      </w:pPr>
      <w:r>
        <w:t>Смесени внедрявания на услуги на Dynamics 365 Business Central</w:t>
      </w:r>
    </w:p>
    <w:p w14:paraId="58E0E0EF" w14:textId="77777777" w:rsidR="00654825" w:rsidRPr="00F300A2" w:rsidRDefault="00654825" w:rsidP="00654825">
      <w:pPr>
        <w:pStyle w:val="ProductList-Body"/>
      </w:pPr>
      <w:r>
        <w:t>Клиентите нямат право да смесват лицензите за Dynamics 365 Business Central Premium и Dynamics 365 Business Central Essentials в един и</w:t>
      </w:r>
      <w:r>
        <w:rPr>
          <w:lang w:val="en-US"/>
        </w:rPr>
        <w:t> </w:t>
      </w:r>
      <w:r>
        <w:t>същи клиент.</w:t>
      </w:r>
    </w:p>
    <w:p w14:paraId="46220B0A" w14:textId="77777777" w:rsidR="00654825" w:rsidRPr="00F300A2" w:rsidRDefault="00654825" w:rsidP="00654825">
      <w:pPr>
        <w:pStyle w:val="ProductList-ClauseHeading"/>
        <w:keepNext w:val="0"/>
        <w:tabs>
          <w:tab w:val="clear" w:pos="360"/>
          <w:tab w:val="left" w:pos="0"/>
        </w:tabs>
        <w:ind w:left="360" w:hanging="360"/>
      </w:pPr>
    </w:p>
    <w:p w14:paraId="230E4CC9" w14:textId="77777777" w:rsidR="00654825" w:rsidRPr="00F300A2" w:rsidRDefault="00654825" w:rsidP="00654825">
      <w:pPr>
        <w:pStyle w:val="ProductList-ClauseHeading"/>
        <w:keepNext w:val="0"/>
        <w:tabs>
          <w:tab w:val="clear" w:pos="360"/>
          <w:tab w:val="left" w:pos="0"/>
        </w:tabs>
        <w:ind w:left="360" w:hanging="360"/>
      </w:pPr>
      <w:r>
        <w:t>Dynamics 365 Marketing</w:t>
      </w:r>
    </w:p>
    <w:p w14:paraId="76A47FCD" w14:textId="77777777" w:rsidR="00654825" w:rsidRPr="00F300A2" w:rsidRDefault="00654825" w:rsidP="00654825">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FC7D1F0" w14:textId="77777777" w:rsidR="00654825" w:rsidRPr="00F300A2" w:rsidRDefault="00654825" w:rsidP="00654825">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FCD9E68" w14:textId="77777777" w:rsidR="00654825" w:rsidRPr="00F300A2" w:rsidRDefault="00654825" w:rsidP="00654825">
      <w:pPr>
        <w:pStyle w:val="ProductList-Body"/>
      </w:pPr>
    </w:p>
    <w:p w14:paraId="1E42DACB" w14:textId="77777777" w:rsidR="00654825" w:rsidRPr="00F300A2" w:rsidRDefault="00654825" w:rsidP="00654825">
      <w:pPr>
        <w:pStyle w:val="ProductList-ClauseHeading"/>
        <w:keepNext w:val="0"/>
      </w:pPr>
      <w:r>
        <w:t>Първичен код на Dynamics 365 Supply Chain Management, Finance, Commerce и Project Operations</w:t>
      </w:r>
    </w:p>
    <w:p w14:paraId="63A4ECA2" w14:textId="05D05D84" w:rsidR="00956C3E" w:rsidRPr="005F1A49" w:rsidRDefault="00654825" w:rsidP="00654825">
      <w:pPr>
        <w:pStyle w:val="ProductList-Body"/>
        <w:tabs>
          <w:tab w:val="clear" w:pos="158"/>
          <w:tab w:val="left" w:pos="360"/>
        </w:tabs>
        <w:rPr>
          <w:strike/>
        </w:rPr>
      </w:pPr>
      <w:r w:rsidRPr="00640075">
        <w:rPr>
          <w:spacing w:val="-2"/>
        </w:rPr>
        <w:t>Клиентът може да променя за своя вътрешна употреба първичния код X++ на слоя на приложенията за Dynamics 365 Supply Chain Management, Dynamics 365 Finance, Dynamics 365 for Commerce или Dynamics 365 Project Operations</w:t>
      </w:r>
      <w:r w:rsidR="00956C3E" w:rsidRPr="005F1A49">
        <w:t xml:space="preserv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FB7CC9">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37D0E66E" w14:textId="77777777" w:rsidR="00376A56" w:rsidRDefault="00376A56" w:rsidP="00473F5E">
      <w:pPr>
        <w:pStyle w:val="ProductList-Body"/>
        <w:tabs>
          <w:tab w:val="clear" w:pos="158"/>
          <w:tab w:val="left" w:pos="180"/>
        </w:tabs>
        <w:ind w:left="180"/>
        <w:rPr>
          <w:b/>
          <w:color w:val="0072C6"/>
        </w:rPr>
      </w:pPr>
    </w:p>
    <w:p w14:paraId="77D974CC" w14:textId="35CA955D"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lastRenderedPageBreak/>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376A56" w:rsidRDefault="00DF2B81" w:rsidP="00473F5E">
      <w:pPr>
        <w:pStyle w:val="ProductList-Body"/>
        <w:rPr>
          <w:szCs w:val="18"/>
        </w:rPr>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r w:rsidR="00BB0A10">
        <w:fldChar w:fldCharType="begin"/>
      </w:r>
      <w:r w:rsidR="00BB0A10">
        <w:instrText xml:space="preserve"> HYPERLINK "https://www.linkedin.com/legal/preview/user-agre</w:instrText>
      </w:r>
      <w:r w:rsidR="00BB0A10">
        <w:instrText xml:space="preserve">ement" </w:instrText>
      </w:r>
      <w:r w:rsidR="00BB0A10">
        <w:fldChar w:fldCharType="separate"/>
      </w:r>
      <w:r>
        <w:rPr>
          <w:rStyle w:val="Hyperlink"/>
        </w:rPr>
        <w:t>https://www.linkedin.com/legal/preview/user-agreement</w:t>
      </w:r>
      <w:r w:rsidR="00BB0A10">
        <w:rPr>
          <w:rStyle w:val="Hyperlink"/>
        </w:rPr>
        <w:fldChar w:fldCharType="end"/>
      </w:r>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r w:rsidR="00BB0A10">
        <w:fldChar w:fldCharType="begin"/>
      </w:r>
      <w:r w:rsidR="00BB0A10">
        <w:instrText xml:space="preserve"> HYPERLINK "https://www.linked</w:instrText>
      </w:r>
      <w:r w:rsidR="00BB0A10">
        <w:instrText xml:space="preserve">in.com/legal/privacy-policy" </w:instrText>
      </w:r>
      <w:r w:rsidR="00BB0A10">
        <w:fldChar w:fldCharType="separate"/>
      </w:r>
      <w:r>
        <w:rPr>
          <w:rStyle w:val="Hyperlink"/>
        </w:rPr>
        <w:t>https://www.linkedin.com/legal/privacy-policy</w:t>
      </w:r>
      <w:r w:rsidR="00BB0A10">
        <w:rPr>
          <w:rStyle w:val="Hyperlink"/>
        </w:rPr>
        <w:fldChar w:fldCharType="end"/>
      </w:r>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r w:rsidR="00BB0A10">
        <w:fldChar w:fldCharType="begin"/>
      </w:r>
      <w:r w:rsidR="00BB0A10">
        <w:instrText xml:space="preserve"> HYPERLINK "https://legal.linkedin.com/dpa" </w:instrText>
      </w:r>
      <w:r w:rsidR="00BB0A10">
        <w:fldChar w:fldCharType="separate"/>
      </w:r>
      <w:r>
        <w:rPr>
          <w:rStyle w:val="Hyperlink"/>
        </w:rPr>
        <w:t>https://legal.linkedin.com/dpa</w:t>
      </w:r>
      <w:r w:rsidR="00BB0A10">
        <w:rPr>
          <w:rStyle w:val="Hyperlink"/>
        </w:rPr>
        <w:fldChar w:fldCharType="end"/>
      </w:r>
      <w:r w:rsidR="00DF2B81">
        <w:t xml:space="preserve">. </w:t>
      </w:r>
    </w:p>
    <w:p w14:paraId="2FA5EF73" w14:textId="77777777" w:rsidR="0012674B" w:rsidRDefault="0012674B" w:rsidP="0012674B">
      <w:pPr>
        <w:pStyle w:val="ProductList-ClauseHeading"/>
        <w:keepNext w:val="0"/>
      </w:pPr>
    </w:p>
    <w:p w14:paraId="23C0CB46" w14:textId="4EBC7A20" w:rsidR="00DF2B81" w:rsidRPr="00E464DF" w:rsidRDefault="00DF2B81" w:rsidP="0012674B">
      <w:pPr>
        <w:pStyle w:val="ProductList-ClauseHeading"/>
        <w:keepNext w:val="0"/>
      </w:pPr>
      <w:r>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r w:rsidR="00BB0A10">
        <w:fldChar w:fldCharType="begin"/>
      </w:r>
      <w:r w:rsidR="00BB0A10">
        <w:instrText xml:space="preserve"> HYPERLINK "https://go.microsoft.com/fwlink/?LinkId=866544&amp;clcid=0x409" </w:instrText>
      </w:r>
      <w:r w:rsidR="00BB0A10">
        <w:fldChar w:fldCharType="separate"/>
      </w:r>
      <w:r>
        <w:rPr>
          <w:rStyle w:val="Hyperlink"/>
        </w:rPr>
        <w:t>https://go.microsoft.com/fwlink/?LinkId=866544&amp;clcid=0x409</w:t>
      </w:r>
      <w:r w:rsidR="00BB0A10">
        <w:rPr>
          <w:rStyle w:val="Hyperlink"/>
        </w:rPr>
        <w:fldChar w:fldCharType="end"/>
      </w:r>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27"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27"/>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8910DE">
      <w:pPr>
        <w:pStyle w:val="ProductList-Body"/>
        <w:keepNext/>
        <w:tabs>
          <w:tab w:val="clear" w:pos="158"/>
          <w:tab w:val="left" w:pos="90"/>
          <w:tab w:val="left" w:pos="270"/>
        </w:tabs>
        <w:ind w:left="518" w:hanging="360"/>
      </w:pPr>
      <w:r>
        <w:rPr>
          <w:b/>
          <w:bCs/>
          <w:color w:val="0072C6"/>
        </w:rPr>
        <w:lastRenderedPageBreak/>
        <w:t>Ограничения при употреба</w:t>
      </w:r>
    </w:p>
    <w:p w14:paraId="18784FD1" w14:textId="53FEDAA0" w:rsidR="00DF2B81" w:rsidRPr="00E464DF" w:rsidRDefault="00645869" w:rsidP="00473F5E">
      <w:pPr>
        <w:pStyle w:val="ProductList-Body"/>
        <w:tabs>
          <w:tab w:val="clear" w:pos="158"/>
          <w:tab w:val="left" w:pos="90"/>
          <w:tab w:val="left" w:pos="270"/>
        </w:tabs>
        <w:ind w:left="158"/>
      </w:pPr>
      <w:r>
        <w:t>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наемане на работа на дадено лице; или (iii) за вземане на решения, водещи до правни или значими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w:t>
      </w:r>
    </w:p>
    <w:p w14:paraId="5A9AB807" w14:textId="77777777" w:rsidR="00DF2B81" w:rsidRPr="00376A56" w:rsidRDefault="00DF2B81" w:rsidP="00473F5E">
      <w:pPr>
        <w:pStyle w:val="ProductList-Body"/>
        <w:tabs>
          <w:tab w:val="left" w:pos="90"/>
          <w:tab w:val="left" w:pos="270"/>
        </w:tabs>
        <w:ind w:left="518" w:hanging="360"/>
        <w:rPr>
          <w:szCs w:val="18"/>
        </w:rPr>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28" w:name="_Toc60051010"/>
      <w:r w:rsidRPr="00B95770">
        <w:rPr>
          <w:lang w:val="ru-RU"/>
        </w:rPr>
        <w:t xml:space="preserve">Услуги на </w:t>
      </w:r>
      <w:r>
        <w:t>Office</w:t>
      </w:r>
      <w:r w:rsidRPr="00B95770">
        <w:rPr>
          <w:lang w:val="ru-RU"/>
        </w:rPr>
        <w:t xml:space="preserve"> 365</w:t>
      </w:r>
      <w:bookmarkEnd w:id="128"/>
    </w:p>
    <w:bookmarkEnd w:id="125"/>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r w:rsidR="00BB0A10">
        <w:fldChar w:fldCharType="begin"/>
      </w:r>
      <w:r w:rsidR="00BB0A10">
        <w:instrText xml:space="preserve"> HYPERLINK \l "Attachment1" \o "Приложение 1" </w:instrText>
      </w:r>
      <w:r w:rsidR="00BB0A10">
        <w:fldChar w:fldCharType="separate"/>
      </w:r>
      <w:r>
        <w:rPr>
          <w:rStyle w:val="Hyperlink"/>
        </w:rPr>
        <w:t>Приложение 1</w:t>
      </w:r>
      <w:r w:rsidR="00BB0A10">
        <w:rPr>
          <w:rStyle w:val="Hyperlink"/>
        </w:rPr>
        <w:fldChar w:fldCharType="end"/>
      </w:r>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29" w:name="CoreFeaturesforOffice365Services"/>
      <w:r>
        <w:rPr>
          <w:b/>
          <w:color w:val="00188F"/>
        </w:rPr>
        <w:t>Основни функции за Услуги на Office 365</w:t>
      </w:r>
    </w:p>
    <w:bookmarkEnd w:id="129"/>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13400173" w:rsidR="009427A1"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198455FF" w14:textId="77777777" w:rsidR="001E1B0A" w:rsidRPr="00690C65" w:rsidRDefault="001E1B0A" w:rsidP="00473F5E">
      <w:pPr>
        <w:pStyle w:val="ProductList-Body"/>
        <w:tabs>
          <w:tab w:val="clear" w:pos="158"/>
          <w:tab w:val="left" w:pos="360"/>
        </w:tabs>
        <w:ind w:left="180"/>
      </w:pPr>
    </w:p>
    <w:p w14:paraId="2AF9B897" w14:textId="77777777" w:rsidR="00376A56" w:rsidRPr="00A77B85" w:rsidRDefault="00376A56" w:rsidP="00376A56">
      <w:pPr>
        <w:pStyle w:val="ProductList-Body"/>
        <w:tabs>
          <w:tab w:val="clear" w:pos="158"/>
          <w:tab w:val="left" w:pos="180"/>
        </w:tabs>
      </w:pPr>
      <w:r>
        <w:rPr>
          <w:b/>
          <w:color w:val="00188F"/>
        </w:rPr>
        <w:t>Office 365 Education</w:t>
      </w:r>
    </w:p>
    <w:p w14:paraId="492B3BFE" w14:textId="77777777" w:rsidR="00376A56" w:rsidRPr="00F37BD6" w:rsidRDefault="00376A56" w:rsidP="00376A56">
      <w:pPr>
        <w:pStyle w:val="ProductList-Body"/>
        <w:tabs>
          <w:tab w:val="clear" w:pos="158"/>
          <w:tab w:val="left" w:pos="180"/>
        </w:tabs>
        <w:rPr>
          <w:spacing w:val="-2"/>
        </w:rPr>
      </w:pPr>
      <w:r w:rsidRPr="00F37BD6">
        <w:rPr>
          <w:spacing w:val="-2"/>
        </w:rPr>
        <w:t>Ако адресът за плащане на Клиента е извън Европа и той има абонамент за Office 365 Education, то независимо от раздела „Местоположение на неактивни Клиентски данни за Основни онлайн услуги“ в OST, Microsoft може да предоставя услуги на клиента на Office 365 на Клиента, да</w:t>
      </w:r>
      <w:r>
        <w:rPr>
          <w:spacing w:val="-2"/>
          <w:lang w:val="en-US"/>
        </w:rPr>
        <w:t> </w:t>
      </w:r>
      <w:r w:rsidRPr="00F37BD6">
        <w:rPr>
          <w:spacing w:val="-2"/>
        </w:rPr>
        <w:t>прехвърля данните на Клиента или да съхранява неактивните му данни навсякъде в Европа или Северна Америка.  Ако адресът за плащане на Клиента е в Европа и той има абонамент за Office 365 Education, то независимо от раздела „Местоположение на неактивни Клиентски данни за Основни онлайн услуги“ в OST, Microsoft може да предоставя услуги на клиента на Office 365 на Клиента, да прехвърля данните на Клиента или да съхранява неактивните му данни навсякъде в Европа или Северна Америка.</w:t>
      </w:r>
    </w:p>
    <w:p w14:paraId="136FB6B9" w14:textId="77777777" w:rsidR="00376A56" w:rsidRDefault="00376A56" w:rsidP="001E1B0A">
      <w:pPr>
        <w:pStyle w:val="ProductList-ClauseHeading"/>
        <w:keepNext w:val="0"/>
      </w:pPr>
    </w:p>
    <w:p w14:paraId="64834119" w14:textId="2127EB04" w:rsidR="000648ED" w:rsidRPr="00BA2331" w:rsidRDefault="000648ED" w:rsidP="001E1B0A">
      <w:pPr>
        <w:pStyle w:val="ProductList-ClauseHeading"/>
        <w:keepNext w:val="0"/>
      </w:pPr>
      <w:r>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5AD25125" w14:textId="77777777" w:rsidR="00FB7CC9" w:rsidRDefault="00FB7CC9" w:rsidP="00FB7CC9">
      <w:pPr>
        <w:pStyle w:val="ProductList-Body"/>
        <w:rPr>
          <w:b/>
          <w:color w:val="00188F"/>
        </w:rPr>
      </w:pPr>
    </w:p>
    <w:p w14:paraId="43668247" w14:textId="2AF38216" w:rsidR="00D215F2" w:rsidRDefault="00D215F2" w:rsidP="008910DE">
      <w:pPr>
        <w:pStyle w:val="ProductList-Body"/>
        <w:rPr>
          <w:b/>
          <w:color w:val="00188F"/>
        </w:rPr>
      </w:pPr>
      <w:r>
        <w:rPr>
          <w:b/>
          <w:color w:val="00188F"/>
        </w:rPr>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376A56">
      <w:pPr>
        <w:pStyle w:val="ProductList-Body"/>
        <w:rPr>
          <w:b/>
          <w:color w:val="00188F"/>
        </w:rPr>
      </w:pPr>
      <w:r>
        <w:rPr>
          <w:b/>
          <w:color w:val="00188F"/>
        </w:rPr>
        <w:t>Експерти по заплахи на Microsoft</w:t>
      </w:r>
    </w:p>
    <w:p w14:paraId="4E54B5DB" w14:textId="7A0A1363" w:rsidR="00D16DDC" w:rsidRDefault="006D7C01" w:rsidP="00473F5E">
      <w:pPr>
        <w:pStyle w:val="ProductList-Body"/>
      </w:pPr>
      <w:r>
        <w:t>Всички услуги, предоставени на Клиента чрез услугата „Експерти по заплахите на Microsoft“ се регулират от Бележката за Професионалните услуги в</w:t>
      </w:r>
      <w:r w:rsidR="00D16DDC">
        <w:t xml:space="preserve"> </w:t>
      </w:r>
      <w:hyperlink w:anchor="Приложение1" w:tooltip="Приложение 1" w:history="1">
        <w:r w:rsidR="00D16DDC">
          <w:rPr>
            <w:rStyle w:val="Hyperlink"/>
          </w:rPr>
          <w:t>Приложение 1</w:t>
        </w:r>
      </w:hyperlink>
      <w:r w:rsidR="00D16DDC">
        <w:t>.</w:t>
      </w:r>
    </w:p>
    <w:p w14:paraId="5A09D644" w14:textId="4F6C0C0F" w:rsidR="00D16DDC" w:rsidRDefault="00D16DDC" w:rsidP="00473F5E">
      <w:pPr>
        <w:pStyle w:val="ProductList-Body"/>
      </w:pPr>
    </w:p>
    <w:p w14:paraId="44121180" w14:textId="77777777" w:rsidR="0012674B" w:rsidRDefault="0012674B" w:rsidP="0012674B">
      <w:pPr>
        <w:pStyle w:val="ProductList-ClauseHeading"/>
        <w:keepNext w:val="0"/>
        <w:spacing w:line="228" w:lineRule="auto"/>
      </w:pPr>
      <w:r>
        <w:lastRenderedPageBreak/>
        <w:t>Функции за съответствие за крайни точки</w:t>
      </w:r>
    </w:p>
    <w:p w14:paraId="7F178339" w14:textId="4D61C99B" w:rsidR="0012674B" w:rsidRDefault="008910DE" w:rsidP="0012674B">
      <w:pPr>
        <w:pStyle w:val="ProductList-Body"/>
        <w:rPr>
          <w:lang w:val="en-US"/>
        </w:rPr>
      </w:pPr>
      <w:r>
        <w:t>Insider Risk Management и Microsoft Information Protection („Услугите за съответствие“) включват функции за крайни точки, които интегрират Клиентски данни от Microsoft Defender за крайна точка. Ако Клиентът няма активен абонамент за Microsoft Defender за крайна точка, автоматично ще му бъде предоставен екземпляр за ограничената цел за активиране на функциите за крайни точки на Услугите за съответствие. Единствено условията и клаузите на DPA, приложими към Microsoft Defender за крайна точка, се прилагат към Клиентските данни, събирани за осигуряване на тези функции за крайни точки</w:t>
      </w:r>
      <w:r w:rsidR="0012674B">
        <w:rPr>
          <w:lang w:val="en-US"/>
        </w:rPr>
        <w:t>.</w:t>
      </w:r>
    </w:p>
    <w:p w14:paraId="339CD9FA" w14:textId="77777777" w:rsidR="0012674B" w:rsidRPr="0012674B" w:rsidRDefault="0012674B" w:rsidP="0012674B">
      <w:pPr>
        <w:pStyle w:val="ProductList-Body"/>
        <w:rPr>
          <w:lang w:val="en-US"/>
        </w:rPr>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30"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31" w:name="_Toc528174078"/>
      <w:bookmarkStart w:id="132" w:name="ExchangeOnline"/>
      <w:bookmarkStart w:id="133" w:name="_Toc524436947"/>
      <w:bookmarkStart w:id="134" w:name="_Toc523239319"/>
      <w:bookmarkStart w:id="135" w:name="_Toc60051011"/>
      <w:r w:rsidR="00370CDA" w:rsidRPr="0009624C">
        <w:rPr>
          <w:lang w:val="bg-BG"/>
        </w:rPr>
        <w:t>Аудио услуги</w:t>
      </w:r>
      <w:bookmarkEnd w:id="131"/>
      <w:bookmarkEnd w:id="135"/>
    </w:p>
    <w:p w14:paraId="703FE082" w14:textId="77777777" w:rsidR="00370CDA" w:rsidRDefault="00370CDA" w:rsidP="00473F5E">
      <w:pPr>
        <w:pStyle w:val="ProductList-Offering1"/>
        <w:sectPr w:rsidR="00370CDA" w:rsidSect="00E275D6">
          <w:footerReference w:type="default" r:id="rId25"/>
          <w:footerReference w:type="first" r:id="rId26"/>
          <w:type w:val="continuous"/>
          <w:pgSz w:w="12240" w:h="15840"/>
          <w:pgMar w:top="1440" w:right="720" w:bottom="1440" w:left="720" w:header="720" w:footer="720" w:gutter="0"/>
          <w:cols w:space="720"/>
          <w:titlePg/>
          <w:docGrid w:linePitch="360"/>
        </w:sectPr>
      </w:pPr>
    </w:p>
    <w:bookmarkEnd w:id="130"/>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68F227D6" w14:textId="77777777" w:rsidR="00654825" w:rsidRPr="00F300A2" w:rsidRDefault="00654825" w:rsidP="00654825">
      <w:pPr>
        <w:pStyle w:val="ProductList-Body"/>
      </w:pPr>
      <w:r>
        <w:rPr>
          <w:rFonts w:asciiTheme="majorHAnsi" w:hAnsiTheme="majorHAnsi"/>
          <w:sz w:val="16"/>
          <w:szCs w:val="16"/>
        </w:rPr>
        <w:t>Стаи за екипи</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r w:rsidR="00BB0A10">
        <w:fldChar w:fldCharType="begin"/>
      </w:r>
      <w:r w:rsidR="00BB0A10">
        <w:instrText xml:space="preserve"> HYPERLINK</w:instrText>
      </w:r>
      <w:r w:rsidR="00BB0A10">
        <w:instrText xml:space="preserve"> \l "CoreFeaturesforOffice365Services" \o "Основни функции" </w:instrText>
      </w:r>
      <w:r w:rsidR="00BB0A10">
        <w:fldChar w:fldCharType="separate"/>
      </w:r>
      <w:r>
        <w:rPr>
          <w:rStyle w:val="Hyperlink"/>
        </w:rPr>
        <w:t>Основни функции</w:t>
      </w:r>
      <w:r w:rsidR="00BB0A10">
        <w:rPr>
          <w:rStyle w:val="Hyperlink"/>
        </w:rPr>
        <w:fldChar w:fldCharType="end"/>
      </w:r>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376A56">
      <w:pPr>
        <w:pStyle w:val="ProductList-Body"/>
        <w:tabs>
          <w:tab w:val="clear" w:pos="158"/>
          <w:tab w:val="left" w:pos="360"/>
        </w:tabs>
        <w:ind w:left="187"/>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r w:rsidR="00BB0A10">
        <w:fldChar w:fldCharType="begin"/>
      </w:r>
      <w:r w:rsidR="00BB0A10">
        <w:instrText xml:space="preserve"> HYPERLINK \l "Attachment1" \o "Приложение 1" </w:instrText>
      </w:r>
      <w:r w:rsidR="00BB0A10">
        <w:fldChar w:fldCharType="separate"/>
      </w:r>
      <w:r>
        <w:rPr>
          <w:rStyle w:val="Hyperlink"/>
        </w:rPr>
        <w:t>Приложение 1</w:t>
      </w:r>
      <w:r w:rsidR="00BB0A10">
        <w:rPr>
          <w:rStyle w:val="Hyperlink"/>
        </w:rPr>
        <w:fldChar w:fldCharType="end"/>
      </w:r>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45A1B6C5" w:rsidR="00370CDA" w:rsidRPr="0086700B" w:rsidRDefault="00654825" w:rsidP="0086195A">
      <w:pPr>
        <w:pStyle w:val="ProductList-Body"/>
        <w:tabs>
          <w:tab w:val="clear" w:pos="158"/>
          <w:tab w:val="left" w:pos="360"/>
        </w:tabs>
      </w:pPr>
      <w:r w:rsidRPr="00640075">
        <w:rPr>
          <w:spacing w:val="-2"/>
        </w:rPr>
        <w:t>Устройството за комуникация на обществено място (CACD) представлява устройство, споделяно от няколко потребители, които не влизат в</w:t>
      </w:r>
      <w:r w:rsidRPr="00640075">
        <w:rPr>
          <w:spacing w:val="-2"/>
          <w:lang w:val="en-US"/>
        </w:rPr>
        <w:t> </w:t>
      </w:r>
      <w:r w:rsidRPr="00640075">
        <w:rPr>
          <w:spacing w:val="-2"/>
        </w:rPr>
        <w:t>устройството с данните си за удостоверяване за Office 365, и което поддържа повиквания, срещи и/или конферентни разговори чрез гласова услуга, глас по IP и/или видео услуга. Предложенията на Microsoft за Обществен телефон и Стаи за екипи са ЛА за Устройство, които могат да</w:t>
      </w:r>
      <w:r>
        <w:rPr>
          <w:spacing w:val="-2"/>
          <w:lang w:val="en-US"/>
        </w:rPr>
        <w:t> </w:t>
      </w:r>
      <w:r w:rsidRPr="00640075">
        <w:rPr>
          <w:spacing w:val="-2"/>
        </w:rPr>
        <w:t>се назначават само на CACD. Произволен брой потребители могат да осъществяват достъп до лицензираните CACD и да ги използват</w:t>
      </w:r>
      <w:r w:rsidR="00370CDA">
        <w:t>.</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r w:rsidR="00BB0A10">
        <w:fldChar w:fldCharType="begin"/>
      </w:r>
      <w:r w:rsidR="00BB0A10">
        <w:instrText xml:space="preserve"> HYPERLINK "http://go.microsoft.com/fwlink/?LinkId=690247" </w:instrText>
      </w:r>
      <w:r w:rsidR="00BB0A10">
        <w:fldChar w:fldCharType="separate"/>
      </w:r>
      <w:r w:rsidR="00370CDA">
        <w:rPr>
          <w:rStyle w:val="Hyperlink"/>
        </w:rPr>
        <w:t>http://go.microsoft.com/fwlink/?LinkId=690247</w:t>
      </w:r>
      <w:r w:rsidR="00BB0A10">
        <w:rPr>
          <w:rStyle w:val="Hyperlink"/>
        </w:rPr>
        <w:fldChar w:fldCharType="end"/>
      </w:r>
      <w:r w:rsidR="00370CDA">
        <w:t>.</w:t>
      </w:r>
    </w:p>
    <w:p w14:paraId="5180C33D" w14:textId="77777777" w:rsidR="00370CDA" w:rsidRPr="00376A56" w:rsidRDefault="00370CDA" w:rsidP="00473F5E">
      <w:pPr>
        <w:pStyle w:val="ProductList-Body"/>
        <w:tabs>
          <w:tab w:val="clear" w:pos="158"/>
          <w:tab w:val="left" w:pos="360"/>
        </w:tabs>
        <w:rPr>
          <w:szCs w:val="18"/>
        </w:rPr>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39127CBA" w14:textId="77777777" w:rsidR="00376A56" w:rsidRDefault="00376A56" w:rsidP="00473F5E">
      <w:pPr>
        <w:pStyle w:val="ProductList-Body"/>
        <w:rPr>
          <w:b/>
          <w:color w:val="00188F"/>
        </w:rPr>
      </w:pPr>
    </w:p>
    <w:p w14:paraId="3AEC51EF" w14:textId="55D3CAA8"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327B853A" w:rsidR="00370CDA" w:rsidRDefault="001B0906"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w:t>
      </w:r>
      <w:r>
        <w:rPr>
          <w:lang w:val="en-US"/>
        </w:rPr>
        <w:t> </w:t>
      </w:r>
      <w:r>
        <w:t xml:space="preserve">сравнение с обичайните телефонни услуги. (i) Office 365 може и да не знае действителното местоположение на човека, който се обажда </w:t>
      </w:r>
      <w:r>
        <w:lastRenderedPageBreak/>
        <w:t>на спешна помощ, вследствие на което обаждането може да се пренасочи към погрешния център за спешна помощ и/или услугите за</w:t>
      </w:r>
      <w:r>
        <w:rPr>
          <w:lang w:val="en-US"/>
        </w:rPr>
        <w:t> </w:t>
      </w:r>
      <w:r>
        <w:t>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w:t>
      </w:r>
      <w:r>
        <w:rPr>
          <w:lang w:val="en-US"/>
        </w:rPr>
        <w:t> </w:t>
      </w:r>
      <w:r>
        <w:t>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r w:rsidR="00370CDA">
        <w:t>.</w:t>
      </w:r>
    </w:p>
    <w:p w14:paraId="20C8E57E"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36" w:name="_Toc60051012"/>
      <w:r w:rsidR="005E34B0" w:rsidRPr="008B31EC">
        <w:t>Exchange</w:t>
      </w:r>
      <w:r w:rsidR="005E34B0" w:rsidRPr="007D2359">
        <w:rPr>
          <w:lang w:val="bg-BG"/>
        </w:rPr>
        <w:t xml:space="preserve"> </w:t>
      </w:r>
      <w:r w:rsidR="005E34B0" w:rsidRPr="008B31EC">
        <w:t>Online</w:t>
      </w:r>
      <w:bookmarkEnd w:id="132"/>
      <w:bookmarkEnd w:id="133"/>
      <w:bookmarkEnd w:id="134"/>
      <w:bookmarkEnd w:id="136"/>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27"/>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70B62D6D" w14:textId="77777777" w:rsidR="008910DE" w:rsidRPr="0049240E" w:rsidRDefault="008910DE" w:rsidP="008910DE">
      <w:pPr>
        <w:pStyle w:val="ProductList-Body"/>
      </w:pPr>
      <w:r>
        <w:rPr>
          <w:rFonts w:asciiTheme="majorHAnsi" w:hAnsiTheme="majorHAnsi"/>
          <w:sz w:val="16"/>
          <w:szCs w:val="16"/>
        </w:rPr>
        <w:t>Microsoft Defender за Office 365</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r w:rsidR="00BB0A10">
        <w:fldChar w:fldCharType="begin"/>
      </w:r>
      <w:r w:rsidR="00BB0A10">
        <w:instrText xml:space="preserve"> HYPERLINK \l "CoreFeaturesforOffice365Services" \o "Основни функции" </w:instrText>
      </w:r>
      <w:r w:rsidR="00BB0A10">
        <w:fldChar w:fldCharType="separate"/>
      </w:r>
      <w:r>
        <w:rPr>
          <w:rStyle w:val="Hyperlink"/>
        </w:rPr>
        <w:t>Основни функции</w:t>
      </w:r>
      <w:r w:rsidR="00BB0A10">
        <w:rPr>
          <w:rStyle w:val="Hyperlink"/>
        </w:rPr>
        <w:fldChar w:fldCharType="end"/>
      </w:r>
      <w:r>
        <w:t>:</w:t>
      </w:r>
    </w:p>
    <w:p w14:paraId="420155C6" w14:textId="77777777" w:rsidR="00FB7CC9" w:rsidRDefault="00FB7CC9" w:rsidP="00473F5E">
      <w:pPr>
        <w:pStyle w:val="ProductList-Body"/>
        <w:ind w:left="187"/>
        <w:rPr>
          <w:b/>
          <w:color w:val="0072C6"/>
        </w:rPr>
      </w:pPr>
    </w:p>
    <w:p w14:paraId="1211BEB5" w14:textId="39F9DF89"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376A56" w:rsidRDefault="001A19E0" w:rsidP="00473F5E">
      <w:pPr>
        <w:pStyle w:val="ProductList-Body"/>
        <w:ind w:left="180"/>
        <w:rPr>
          <w:szCs w:val="18"/>
        </w:rPr>
      </w:pPr>
    </w:p>
    <w:p w14:paraId="53900BEE" w14:textId="77777777" w:rsidR="001A19E0" w:rsidRPr="00690C65" w:rsidRDefault="001A19E0" w:rsidP="00376A56">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376A56" w:rsidRDefault="001A19E0" w:rsidP="00473F5E">
      <w:pPr>
        <w:pStyle w:val="ProductList-Body"/>
        <w:ind w:left="180"/>
        <w:rPr>
          <w:szCs w:val="18"/>
        </w:rPr>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376A56" w:rsidRDefault="001A19E0" w:rsidP="00473F5E">
      <w:pPr>
        <w:pStyle w:val="ProductList-Body"/>
        <w:ind w:left="180"/>
        <w:rPr>
          <w:szCs w:val="18"/>
        </w:rPr>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376A56" w:rsidRDefault="001A19E0" w:rsidP="00473F5E">
      <w:pPr>
        <w:pStyle w:val="ProductList-Body"/>
        <w:ind w:left="180"/>
        <w:rPr>
          <w:szCs w:val="18"/>
        </w:rPr>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376A56" w:rsidRDefault="001A19E0" w:rsidP="00473F5E">
      <w:pPr>
        <w:pStyle w:val="ProductList-Body"/>
        <w:ind w:left="180"/>
        <w:rPr>
          <w:szCs w:val="18"/>
        </w:rPr>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376A56" w:rsidRDefault="00165DD6" w:rsidP="00473F5E">
      <w:pPr>
        <w:pStyle w:val="ProductList-Body"/>
        <w:ind w:left="180"/>
        <w:rPr>
          <w:b/>
          <w:color w:val="0072C6"/>
          <w:szCs w:val="18"/>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9467E6">
      <w:pPr>
        <w:pStyle w:val="ProductList-Body"/>
      </w:pPr>
      <w:r>
        <w:rPr>
          <w:b/>
          <w:color w:val="00188F"/>
        </w:rPr>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r w:rsidR="00BB0A10">
        <w:fldChar w:fldCharType="begin"/>
      </w:r>
      <w:r w:rsidR="00BB0A10">
        <w:instrText xml:space="preserve"> HYPERLINK \l "CoreFeaturesforOffice365Services" \o "Основни функции" </w:instrText>
      </w:r>
      <w:r w:rsidR="00BB0A10">
        <w:fldChar w:fldCharType="separate"/>
      </w:r>
      <w:r>
        <w:rPr>
          <w:rStyle w:val="Hyperlink"/>
        </w:rPr>
        <w:t>Основни функции</w:t>
      </w:r>
      <w:r w:rsidR="00BB0A10">
        <w:rPr>
          <w:rStyle w:val="Hyperlink"/>
        </w:rPr>
        <w:fldChar w:fldCharType="end"/>
      </w:r>
      <w:r>
        <w:t>:</w:t>
      </w:r>
    </w:p>
    <w:p w14:paraId="171C45FE" w14:textId="77777777" w:rsidR="009467E6" w:rsidRDefault="009467E6" w:rsidP="00473F5E">
      <w:pPr>
        <w:pStyle w:val="ProductList-Body"/>
        <w:ind w:left="187"/>
        <w:rPr>
          <w:b/>
          <w:color w:val="0072C6"/>
        </w:rPr>
      </w:pPr>
    </w:p>
    <w:p w14:paraId="40C43371" w14:textId="03D4D5D7"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376A56" w:rsidRDefault="00ED50E6" w:rsidP="00473F5E">
      <w:pPr>
        <w:pStyle w:val="ProductList-Body"/>
        <w:ind w:left="180"/>
        <w:rPr>
          <w:szCs w:val="18"/>
        </w:rPr>
      </w:pPr>
    </w:p>
    <w:p w14:paraId="0586DAE4" w14:textId="77777777" w:rsidR="00ED50E6" w:rsidRPr="00690C65" w:rsidRDefault="001A19E0" w:rsidP="00376A56">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53A9C269" w:rsidR="00ED50E6" w:rsidRPr="00376A56" w:rsidRDefault="00ED50E6" w:rsidP="00473F5E">
      <w:pPr>
        <w:pStyle w:val="ProductList-Body"/>
        <w:ind w:left="180"/>
        <w:rPr>
          <w:szCs w:val="18"/>
          <w:lang w:val="en-US"/>
        </w:rPr>
      </w:pPr>
    </w:p>
    <w:p w14:paraId="53518FF9" w14:textId="77777777" w:rsidR="00ED50E6" w:rsidRPr="00690C65" w:rsidRDefault="001A19E0" w:rsidP="008910DE">
      <w:pPr>
        <w:pStyle w:val="ProductList-Body"/>
        <w:keepNext/>
        <w:ind w:left="187"/>
      </w:pPr>
      <w:r>
        <w:rPr>
          <w:b/>
          <w:color w:val="0072C6"/>
        </w:rPr>
        <w:lastRenderedPageBreak/>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376A56" w:rsidRDefault="00ED50E6" w:rsidP="00473F5E">
      <w:pPr>
        <w:pStyle w:val="ProductList-Body"/>
        <w:ind w:left="180"/>
        <w:rPr>
          <w:szCs w:val="18"/>
        </w:rPr>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376A56" w:rsidRDefault="00ED50E6" w:rsidP="00473F5E">
      <w:pPr>
        <w:pStyle w:val="ProductList-Body"/>
        <w:ind w:left="180"/>
        <w:rPr>
          <w:szCs w:val="18"/>
        </w:rPr>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376A56" w:rsidRDefault="006523C8" w:rsidP="00473F5E">
      <w:pPr>
        <w:pStyle w:val="ProductList-Body"/>
        <w:ind w:left="180"/>
        <w:rPr>
          <w:szCs w:val="18"/>
        </w:rPr>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376A56" w:rsidRDefault="006523C8" w:rsidP="00473F5E">
      <w:pPr>
        <w:pStyle w:val="ProductList-Body"/>
        <w:ind w:left="180"/>
        <w:rPr>
          <w:szCs w:val="18"/>
        </w:rPr>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376A56" w:rsidRDefault="006523C8" w:rsidP="00473F5E">
      <w:pPr>
        <w:pStyle w:val="ProductList-Body"/>
        <w:ind w:left="180"/>
        <w:rPr>
          <w:szCs w:val="18"/>
        </w:rPr>
      </w:pPr>
    </w:p>
    <w:p w14:paraId="3ACE4C9E" w14:textId="77777777" w:rsidR="00844186" w:rsidRDefault="00844186" w:rsidP="00473F5E">
      <w:pPr>
        <w:pStyle w:val="ProductList-ClauseHeading"/>
        <w:keepNext w:val="0"/>
      </w:pPr>
      <w:r>
        <w:t>Смартфони и таблети</w:t>
      </w:r>
    </w:p>
    <w:p w14:paraId="38639985" w14:textId="51AC3DF9" w:rsidR="00FE289A" w:rsidRPr="003A1DB6" w:rsidRDefault="009467E6" w:rsidP="00473F5E">
      <w:pPr>
        <w:pStyle w:val="ProductList-Body"/>
      </w:pPr>
      <w:r>
        <w:t xml:space="preserve">Всеки потребител, на когото Клиентът присвоява ЛА за потребител за Exchange Online, може да (i) използва Microsoft Outlook за мобилни устройства за търговски цели и (ii) да влиза в Microsoft Outlook със своя служебен или училищен акаунт от до пет смартфона и пет таблета. </w:t>
      </w:r>
      <w:r>
        <w:rPr>
          <w:rFonts w:ascii="Calibri" w:eastAsia="Calibri" w:hAnsi="Calibri" w:cs="Arial"/>
        </w:rPr>
        <w:t>Microsoft Outlook е предмет и на Специфичните условия за Услуги, приложими за Мобилни приложения на M 365</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376A56">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r w:rsidR="00BB0A10">
        <w:fldChar w:fldCharType="begin"/>
      </w:r>
      <w:r w:rsidR="00BB0A10">
        <w:instrText xml:space="preserve"> HYPERLINK "http://go.microsoft.com/?linkid=9839206" </w:instrText>
      </w:r>
      <w:r w:rsidR="00BB0A10">
        <w:fldChar w:fldCharType="separate"/>
      </w:r>
      <w:r>
        <w:rPr>
          <w:rStyle w:val="Hyperlink"/>
        </w:rPr>
        <w:t>http://go.microsoft.com/?linkid=9839206</w:t>
      </w:r>
      <w:r w:rsidR="00BB0A10">
        <w:rPr>
          <w:rStyle w:val="Hyperlink"/>
        </w:rPr>
        <w:fldChar w:fldCharType="end"/>
      </w:r>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37" w:name="_Hlk486589626"/>
    </w:p>
    <w:bookmarkStart w:id="138" w:name="O365Applications"/>
    <w:bookmarkEnd w:id="137"/>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39" w:name="_Toc60051013"/>
      <w:r>
        <w:t>Microsoft Stream</w:t>
      </w:r>
      <w:bookmarkEnd w:id="139"/>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Pr="00376A56" w:rsidRDefault="0042201A" w:rsidP="0042201A">
      <w:pPr>
        <w:pStyle w:val="ProductList-Body"/>
        <w:rPr>
          <w:szCs w:val="18"/>
        </w:rPr>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BB0A10"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376A56">
      <w:pPr>
        <w:pStyle w:val="ProductList-Offering2Heading"/>
        <w:outlineLvl w:val="2"/>
      </w:pPr>
      <w:r w:rsidRPr="007D2359">
        <w:rPr>
          <w:lang w:val="bg-BG"/>
        </w:rPr>
        <w:tab/>
      </w:r>
      <w:bookmarkStart w:id="140" w:name="_Toc60051014"/>
      <w:r>
        <w:t>Microsoft Teams</w:t>
      </w:r>
      <w:bookmarkEnd w:id="140"/>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r w:rsidR="00BB0A10">
        <w:fldChar w:fldCharType="begin"/>
      </w:r>
      <w:r w:rsidR="00BB0A10">
        <w:instrText xml:space="preserve"> HYPERLINK "file:///C:\\Users\\b</w:instrText>
      </w:r>
      <w:r w:rsidR="00BB0A10">
        <w:instrText xml:space="preserve">ecky\\AppData\\Local\\Temp\\Temp1_BUL.zip\\Buildback%20for%20OST%20%2034%20lang%20%202-12-20.docx" \l "Приложение1" \o "Приложение 1" </w:instrText>
      </w:r>
      <w:r w:rsidR="00BB0A10">
        <w:fldChar w:fldCharType="separate"/>
      </w:r>
      <w:r>
        <w:rPr>
          <w:rStyle w:val="Hyperlink"/>
        </w:rPr>
        <w:t>Приложение 1</w:t>
      </w:r>
      <w:r w:rsidR="00BB0A10">
        <w:rPr>
          <w:rStyle w:val="Hyperlink"/>
        </w:rPr>
        <w:fldChar w:fldCharType="end"/>
      </w:r>
      <w:r>
        <w:t xml:space="preserve"> се прилага за всички Услуги на Office 365, които включват Microsoft Teams.</w:t>
      </w:r>
    </w:p>
    <w:p w14:paraId="1F10D7F3" w14:textId="77777777" w:rsidR="00D215F2" w:rsidRPr="00376A56" w:rsidRDefault="00D215F2" w:rsidP="00D215F2">
      <w:pPr>
        <w:pStyle w:val="ProductList-Body"/>
        <w:rPr>
          <w:b/>
          <w:bCs/>
          <w:szCs w:val="18"/>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 xml:space="preserve">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w:t>
      </w:r>
      <w:r>
        <w:lastRenderedPageBreak/>
        <w:t>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Pr="00376A56" w:rsidRDefault="00D215F2" w:rsidP="00D215F2">
      <w:pPr>
        <w:pStyle w:val="ProductList-Body"/>
        <w:rPr>
          <w:szCs w:val="18"/>
        </w:rPr>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7B04092A" w14:textId="77777777" w:rsidR="00D215F2" w:rsidRPr="00376A56" w:rsidRDefault="00D215F2" w:rsidP="00D215F2">
      <w:pPr>
        <w:pStyle w:val="ProductList-Body"/>
        <w:rPr>
          <w:szCs w:val="18"/>
        </w:rPr>
      </w:pPr>
    </w:p>
    <w:p w14:paraId="64E09926" w14:textId="77777777" w:rsidR="00D215F2" w:rsidRDefault="00D215F2" w:rsidP="00D215F2">
      <w:pPr>
        <w:pStyle w:val="ProductList-Body"/>
        <w:rPr>
          <w:b/>
          <w:color w:val="00188F"/>
        </w:rPr>
      </w:pPr>
      <w:r>
        <w:rPr>
          <w:b/>
          <w:color w:val="00188F"/>
        </w:rPr>
        <w:t>Пробни версии</w:t>
      </w:r>
    </w:p>
    <w:p w14:paraId="1760419D" w14:textId="35FEBE99" w:rsidR="00D215F2" w:rsidRDefault="00376A56" w:rsidP="00D215F2">
      <w:pPr>
        <w:pStyle w:val="ProductList-Body"/>
      </w:pPr>
      <w:r>
        <w:t>Изследователското изживяване на Microsoft Teams може да се инициира само от отделни крайни потребители. Клиентът не може да</w:t>
      </w:r>
      <w:r>
        <w:rPr>
          <w:lang w:val="en-US"/>
        </w:rPr>
        <w:t> </w:t>
      </w:r>
      <w:r>
        <w:t>инициира Изследователско изживяване на Microsoft Teams от името на служители на крайния потребител. Това предложение не е</w:t>
      </w:r>
      <w:r>
        <w:rPr>
          <w:lang w:val="en-US"/>
        </w:rPr>
        <w:t> </w:t>
      </w:r>
      <w:r>
        <w:t>валидно за потребители, които преди това са използвали Teams от платен, неплатен или пробен лиценз</w:t>
      </w:r>
      <w:r w:rsidR="00D215F2">
        <w:t>.</w:t>
      </w:r>
    </w:p>
    <w:p w14:paraId="268382C4" w14:textId="77777777" w:rsidR="00D215F2" w:rsidRPr="00903BB7" w:rsidRDefault="00BB0A10"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2BADAD45" w14:textId="77777777" w:rsidR="001B0906" w:rsidRDefault="005E34B0" w:rsidP="00376A56">
      <w:pPr>
        <w:pStyle w:val="ProductList-Offering2Heading"/>
        <w:outlineLvl w:val="2"/>
      </w:pPr>
      <w:r w:rsidRPr="007D2359">
        <w:rPr>
          <w:lang w:val="bg-BG"/>
        </w:rPr>
        <w:tab/>
      </w:r>
      <w:bookmarkStart w:id="141" w:name="M365Applications"/>
      <w:bookmarkStart w:id="142" w:name="_Toc37676501"/>
      <w:bookmarkStart w:id="143" w:name="_Toc60051015"/>
      <w:bookmarkEnd w:id="138"/>
      <w:proofErr w:type="spellStart"/>
      <w:r w:rsidR="001B0906">
        <w:t>Приложения</w:t>
      </w:r>
      <w:proofErr w:type="spellEnd"/>
      <w:r w:rsidR="001B0906">
        <w:t xml:space="preserve"> </w:t>
      </w:r>
      <w:proofErr w:type="spellStart"/>
      <w:r w:rsidR="001B0906">
        <w:t>на</w:t>
      </w:r>
      <w:proofErr w:type="spellEnd"/>
      <w:r w:rsidR="001B0906">
        <w:t xml:space="preserve"> Microsoft 365</w:t>
      </w:r>
      <w:bookmarkEnd w:id="141"/>
      <w:bookmarkEnd w:id="142"/>
      <w:bookmarkEnd w:id="143"/>
    </w:p>
    <w:p w14:paraId="40DCF96C" w14:textId="77777777" w:rsidR="001B0906" w:rsidRDefault="001B0906" w:rsidP="001B0906">
      <w:pPr>
        <w:pStyle w:val="ProductList-Offering1"/>
        <w:sectPr w:rsidR="001B0906" w:rsidSect="00E275D6">
          <w:type w:val="continuous"/>
          <w:pgSz w:w="12240" w:h="15840"/>
          <w:pgMar w:top="1440" w:right="720" w:bottom="1440" w:left="720" w:header="720" w:footer="720" w:gutter="0"/>
          <w:cols w:space="720"/>
          <w:titlePg/>
          <w:docGrid w:linePitch="360"/>
        </w:sectPr>
      </w:pPr>
    </w:p>
    <w:p w14:paraId="78597767"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бизнеса</w:t>
      </w:r>
    </w:p>
    <w:p w14:paraId="1B469C16"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предприятия</w:t>
      </w:r>
    </w:p>
    <w:p w14:paraId="7EDEC098"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Visio Online (План 1 и 2)</w:t>
      </w:r>
    </w:p>
    <w:p w14:paraId="428F87CC" w14:textId="77777777" w:rsidR="001B0906" w:rsidRDefault="001B0906" w:rsidP="001B0906">
      <w:pPr>
        <w:pStyle w:val="ProductList-Offering2"/>
        <w:sectPr w:rsidR="001B0906" w:rsidSect="005B7124">
          <w:type w:val="continuous"/>
          <w:pgSz w:w="12240" w:h="15840"/>
          <w:pgMar w:top="1440" w:right="720" w:bottom="1440" w:left="720" w:header="720" w:footer="720" w:gutter="0"/>
          <w:cols w:num="2" w:space="720"/>
          <w:titlePg/>
          <w:docGrid w:linePitch="360"/>
        </w:sectPr>
      </w:pPr>
    </w:p>
    <w:p w14:paraId="17596B43" w14:textId="77777777" w:rsidR="001B0906" w:rsidRPr="000A5E8A" w:rsidRDefault="001B0906" w:rsidP="001B0906">
      <w:pPr>
        <w:pStyle w:val="ProductList-Body"/>
        <w:pBdr>
          <w:top w:val="single" w:sz="4" w:space="1" w:color="BFBFBF" w:themeColor="background1" w:themeShade="BF"/>
        </w:pBdr>
        <w:rPr>
          <w:b/>
          <w:color w:val="000000" w:themeColor="text1"/>
          <w:sz w:val="8"/>
          <w:szCs w:val="8"/>
        </w:rPr>
      </w:pPr>
    </w:p>
    <w:p w14:paraId="0A6820C0" w14:textId="77777777" w:rsidR="005843FA" w:rsidRPr="00123E7D" w:rsidRDefault="005843FA" w:rsidP="005843FA">
      <w:pPr>
        <w:pStyle w:val="ProductList-Body"/>
        <w:tabs>
          <w:tab w:val="clear" w:pos="158"/>
          <w:tab w:val="left" w:pos="180"/>
        </w:tabs>
        <w:rPr>
          <w:b/>
          <w:color w:val="00188F"/>
        </w:rPr>
      </w:pPr>
      <w:r>
        <w:rPr>
          <w:b/>
          <w:color w:val="00188F"/>
        </w:rPr>
        <w:t xml:space="preserve">Права за инсталиране и използване </w:t>
      </w:r>
    </w:p>
    <w:p w14:paraId="57BD273C" w14:textId="77777777" w:rsidR="005843FA" w:rsidRDefault="005843FA" w:rsidP="005843FA">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t>да използва предоставения софтуер с абонамента. Тези потребители:</w:t>
      </w:r>
    </w:p>
    <w:p w14:paraId="0E971F90" w14:textId="77777777" w:rsidR="005843FA" w:rsidRDefault="005843FA" w:rsidP="005843FA">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56A286F7" w14:textId="77777777" w:rsidR="005843FA" w:rsidRDefault="005843FA" w:rsidP="005843FA">
      <w:pPr>
        <w:pStyle w:val="ProductList-Body"/>
        <w:numPr>
          <w:ilvl w:val="0"/>
          <w:numId w:val="12"/>
        </w:numPr>
        <w:ind w:left="450" w:hanging="270"/>
      </w:pPr>
      <w:r>
        <w:t>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w:t>
      </w:r>
      <w:r>
        <w:rPr>
          <w:lang w:val="en-US"/>
        </w:rPr>
        <w:t> </w:t>
      </w:r>
      <w:r>
        <w:t xml:space="preserve">използване на софтуера с QMTH не се прилагат, ако QMTH използва Изброен доставчик като Доставчик на център за данни, тъй като тези условия са дефинирани в </w:t>
      </w:r>
      <w:r w:rsidR="00BB0A10">
        <w:fldChar w:fldCharType="begin"/>
      </w:r>
      <w:r w:rsidR="00BB0A10">
        <w:instrText xml:space="preserve"> HYPERLINK "http://go.microsoft.com/?linkid=9839206" </w:instrText>
      </w:r>
      <w:r w:rsidR="00BB0A10">
        <w:fldChar w:fldCharType="separate"/>
      </w:r>
      <w:r>
        <w:rPr>
          <w:rStyle w:val="Hyperlink"/>
        </w:rPr>
        <w:t>Продуктовите условия</w:t>
      </w:r>
      <w:r w:rsidR="00BB0A10">
        <w:rPr>
          <w:rStyle w:val="Hyperlink"/>
        </w:rPr>
        <w:fldChar w:fldCharType="end"/>
      </w:r>
      <w:r>
        <w:t xml:space="preserve">. Продуктовите условия се намират на адрес </w:t>
      </w:r>
      <w:r w:rsidR="00BB0A10">
        <w:fldChar w:fldCharType="begin"/>
      </w:r>
      <w:r w:rsidR="00BB0A10">
        <w:instrText xml:space="preserve"> HYPERLINK "http://go.microsoft.com/?linkid=9839207" </w:instrText>
      </w:r>
      <w:r w:rsidR="00BB0A10">
        <w:fldChar w:fldCharType="separate"/>
      </w:r>
      <w:r>
        <w:rPr>
          <w:rStyle w:val="Hyperlink"/>
        </w:rPr>
        <w:t>http://go.microsoft.com/?linkid=9839207</w:t>
      </w:r>
      <w:r w:rsidR="00BB0A10">
        <w:rPr>
          <w:rStyle w:val="Hyperlink"/>
        </w:rPr>
        <w:fldChar w:fldCharType="end"/>
      </w:r>
      <w:r>
        <w:t xml:space="preserve">. Списък с Квалифицирани хостинг партньори за множество клиенти и допълнителни изисквания за внедряване са налични на адрес </w:t>
      </w:r>
      <w:r w:rsidR="00BB0A10">
        <w:fldChar w:fldCharType="begin"/>
      </w:r>
      <w:r w:rsidR="00BB0A10">
        <w:instrText xml:space="preserve"> HYPERLINK "http://www.office.com/sca" </w:instrText>
      </w:r>
      <w:r w:rsidR="00BB0A10">
        <w:fldChar w:fldCharType="separate"/>
      </w:r>
      <w:r>
        <w:rPr>
          <w:rStyle w:val="Hyperlink"/>
        </w:rPr>
        <w:t>www.office.com/sca</w:t>
      </w:r>
      <w:r w:rsidR="00BB0A10">
        <w:rPr>
          <w:rStyle w:val="Hyperlink"/>
        </w:rPr>
        <w:fldChar w:fldCharType="end"/>
      </w:r>
      <w:r>
        <w:rPr>
          <w:color w:val="1F497D"/>
        </w:rPr>
        <w:t xml:space="preserve">. </w:t>
      </w:r>
      <w:r>
        <w:t>Тази клауза относно активирането на споделен компютър се прилага само за Клиенти, лицензирани за Приложения на Microsoft 365 за бизнеса, когато Приложения на Microsoft 365 за бизнеса са</w:t>
      </w:r>
      <w:r>
        <w:rPr>
          <w:lang w:val="en-US"/>
        </w:rPr>
        <w:t> </w:t>
      </w:r>
      <w:r>
        <w:t>лицензирани като компонент на Microsoft 365 Business Premium;</w:t>
      </w:r>
    </w:p>
    <w:p w14:paraId="34209FA7" w14:textId="77777777" w:rsidR="005843FA" w:rsidRPr="008958E4" w:rsidRDefault="005843FA" w:rsidP="005843FA">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w:t>
      </w:r>
      <w:r>
        <w:rPr>
          <w:lang w:val="en-US"/>
        </w:rPr>
        <w:t> </w:t>
      </w:r>
      <w:r>
        <w:t>противен случай функционалността на софтуера може да бъде засегната; и</w:t>
      </w:r>
    </w:p>
    <w:p w14:paraId="62998F0D" w14:textId="77777777" w:rsidR="005843FA" w:rsidRDefault="005843FA" w:rsidP="005843FA">
      <w:pPr>
        <w:pStyle w:val="ProductList-Body"/>
        <w:numPr>
          <w:ilvl w:val="0"/>
          <w:numId w:val="12"/>
        </w:numPr>
        <w:ind w:left="450" w:hanging="270"/>
      </w:pPr>
      <w:r>
        <w:t>може да използва свързани с интернет Онлайн услуги, предоставени като част от ProPlus [и уредени от настоящите OST]. В</w:t>
      </w:r>
      <w:r>
        <w:rPr>
          <w:lang w:val="en-US"/>
        </w:rPr>
        <w:t> </w:t>
      </w:r>
      <w:r>
        <w:t>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w:t>
      </w:r>
      <w:r>
        <w:rPr>
          <w:lang w:val="en-US"/>
        </w:rPr>
        <w:t> </w:t>
      </w:r>
      <w:r>
        <w:t>продуктовата документация.</w:t>
      </w:r>
    </w:p>
    <w:p w14:paraId="3811C735" w14:textId="77777777" w:rsidR="005843FA" w:rsidRDefault="005843FA" w:rsidP="005843FA">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1D13FBCC" w14:textId="77777777" w:rsidR="005843FA" w:rsidRPr="00F40FD0" w:rsidRDefault="005843FA" w:rsidP="005843FA">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w:t>
      </w:r>
      <w:r>
        <w:rPr>
          <w:lang w:val="en-US"/>
        </w:rPr>
        <w:t> </w:t>
      </w:r>
      <w:r>
        <w:t>потребителите си.</w:t>
      </w:r>
    </w:p>
    <w:p w14:paraId="22AF75C9" w14:textId="77777777" w:rsidR="005843FA" w:rsidRPr="00376A56" w:rsidRDefault="005843FA" w:rsidP="005843FA">
      <w:pPr>
        <w:pStyle w:val="ProductList-Body"/>
        <w:rPr>
          <w:szCs w:val="18"/>
        </w:rPr>
      </w:pPr>
    </w:p>
    <w:p w14:paraId="40466E18" w14:textId="77777777" w:rsidR="005843FA" w:rsidRPr="00797140" w:rsidRDefault="005843FA" w:rsidP="005843FA">
      <w:pPr>
        <w:pStyle w:val="ProductList-Body"/>
        <w:spacing w:line="228" w:lineRule="auto"/>
        <w:rPr>
          <w:b/>
          <w:color w:val="00188F"/>
        </w:rPr>
      </w:pPr>
      <w:r>
        <w:rPr>
          <w:b/>
          <w:color w:val="00188F"/>
        </w:rPr>
        <w:t>Лиценз за абонамент за устройство</w:t>
      </w:r>
    </w:p>
    <w:p w14:paraId="68FA72E5" w14:textId="77777777" w:rsidR="005843FA" w:rsidRDefault="005843FA" w:rsidP="005843FA">
      <w:pPr>
        <w:pStyle w:val="ProductList-Body"/>
        <w:spacing w:before="40" w:line="228" w:lineRule="auto"/>
      </w:pPr>
      <w:r>
        <w:t>Всеки ЛА за устройство разрешава използването на предоставения софтуер с абонамента. Потребителите на Лицензирано устройство:</w:t>
      </w:r>
    </w:p>
    <w:p w14:paraId="6B16B5C6" w14:textId="77777777" w:rsidR="005843FA" w:rsidRDefault="005843FA" w:rsidP="005843FA">
      <w:pPr>
        <w:pStyle w:val="ProductList-Body"/>
        <w:numPr>
          <w:ilvl w:val="0"/>
          <w:numId w:val="26"/>
        </w:numPr>
        <w:spacing w:line="228" w:lineRule="auto"/>
      </w:pPr>
      <w:r>
        <w:t>имат право да активират и използват софтуера, предоставен с една OSE, на едно лицензирано устройство; или</w:t>
      </w:r>
    </w:p>
    <w:p w14:paraId="61484D10" w14:textId="77777777" w:rsidR="005843FA" w:rsidRDefault="005843FA" w:rsidP="005843FA">
      <w:pPr>
        <w:pStyle w:val="ProductList-Body"/>
        <w:numPr>
          <w:ilvl w:val="0"/>
          <w:numId w:val="26"/>
        </w:numPr>
        <w:spacing w:line="228" w:lineRule="auto"/>
      </w:pPr>
      <w:r>
        <w:t>имат право също да инсталират и използват софтуера отдалечено от Лицензираното устройство на една OSE, на Мрежов сървър или на Microsoft Azure, или с Квалифицирани хостинг партньори за множество клиенти („QMTH“). Правата за инсталиране и</w:t>
      </w:r>
      <w:r>
        <w:rPr>
          <w:lang w:val="en-US"/>
        </w:rPr>
        <w:t> </w:t>
      </w:r>
      <w:r>
        <w:t>използване на софтуера с QMTH не се прилагат, ако QMTH използва Изброен доставчик като Доставчик на център за данни, тъй</w:t>
      </w:r>
      <w:r>
        <w:rPr>
          <w:lang w:val="en-US"/>
        </w:rPr>
        <w:t> </w:t>
      </w:r>
      <w:r>
        <w:t xml:space="preserve">като тези условия са дефинирани в </w:t>
      </w:r>
      <w:r w:rsidR="00BB0A10">
        <w:fldChar w:fldCharType="begin"/>
      </w:r>
      <w:r w:rsidR="00BB0A10">
        <w:instrText xml:space="preserve"> HYPERLINK "http://go.microsoft.com/?linkid=9839206" </w:instrText>
      </w:r>
      <w:r w:rsidR="00BB0A10">
        <w:fldChar w:fldCharType="separate"/>
      </w:r>
      <w:r>
        <w:rPr>
          <w:rStyle w:val="Hyperlink"/>
        </w:rPr>
        <w:t>Продуктовите условия</w:t>
      </w:r>
      <w:r w:rsidR="00BB0A10">
        <w:rPr>
          <w:rStyle w:val="Hyperlink"/>
        </w:rPr>
        <w:fldChar w:fldCharType="end"/>
      </w:r>
      <w:r>
        <w:t xml:space="preserve">. Продуктовите условия се намират на адрес </w:t>
      </w:r>
      <w:r w:rsidR="00BB0A10">
        <w:fldChar w:fldCharType="begin"/>
      </w:r>
      <w:r w:rsidR="00BB0A10">
        <w:instrText xml:space="preserve"> HYPERLINK "http://go.microsoft.com/?linkid=9839207" </w:instrText>
      </w:r>
      <w:r w:rsidR="00BB0A10">
        <w:fldChar w:fldCharType="separate"/>
      </w:r>
      <w:r>
        <w:rPr>
          <w:rStyle w:val="Hyperlink"/>
        </w:rPr>
        <w:t>http://go.microsoft.com/?linkid=9839207</w:t>
      </w:r>
      <w:r w:rsidR="00BB0A10">
        <w:rPr>
          <w:rStyle w:val="Hyperlink"/>
        </w:rPr>
        <w:fldChar w:fldCharType="end"/>
      </w:r>
      <w:r>
        <w:t>. Списък с Квалифицирани хостинг партньори за множество клиенти и допълнителни изисквания за внедряване са налични на адрес www.office.com/sca.</w:t>
      </w:r>
    </w:p>
    <w:p w14:paraId="4DDD3E83" w14:textId="2DC13A74" w:rsidR="0012674B" w:rsidRDefault="005843FA" w:rsidP="005843FA">
      <w:pPr>
        <w:pStyle w:val="ProductList-Body"/>
        <w:spacing w:before="40" w:line="228" w:lineRule="auto"/>
      </w:pPr>
      <w:r>
        <w:lastRenderedPageBreak/>
        <w:t>Клиентът трябва да свързва всяко OSE, на което е инсталиран софтуерът, към интернет поне веднъж на всеки 90 дни; в противен случай функционалността на софтуера може да бъде засегната</w:t>
      </w:r>
      <w:r w:rsidR="0012674B">
        <w:t>.</w:t>
      </w:r>
    </w:p>
    <w:p w14:paraId="2D46DA77" w14:textId="77777777" w:rsidR="0012674B" w:rsidRPr="00376A56" w:rsidRDefault="0012674B" w:rsidP="001B0906">
      <w:pPr>
        <w:pStyle w:val="ProductList-Body"/>
        <w:spacing w:before="40"/>
        <w:rPr>
          <w:szCs w:val="18"/>
        </w:rPr>
      </w:pPr>
    </w:p>
    <w:p w14:paraId="68830984" w14:textId="77777777" w:rsidR="001B0906" w:rsidRPr="00597EF9" w:rsidRDefault="001B0906" w:rsidP="001B0906">
      <w:pPr>
        <w:pStyle w:val="ProductList-Body"/>
        <w:rPr>
          <w:b/>
          <w:color w:val="00188F"/>
        </w:rPr>
      </w:pPr>
      <w:r>
        <w:rPr>
          <w:b/>
          <w:color w:val="00188F"/>
        </w:rPr>
        <w:t>Смартфони и таблети</w:t>
      </w:r>
    </w:p>
    <w:p w14:paraId="68C86F4C" w14:textId="77777777" w:rsidR="009467E6" w:rsidRPr="00CF31D1" w:rsidRDefault="009467E6" w:rsidP="009467E6">
      <w:pPr>
        <w:pStyle w:val="ProductList-Body"/>
      </w:pPr>
      <w:r>
        <w:t>Всеки потребител, на когото Клиентът присвоява ЛА за потребител на Приложения на Microsoft 365 за бизнеса или Приложения на Microsoft 365 за предприятия, може да (i) използва Microsoft Office за мобилни устройства за търговски цели и (ii) да влиза в Microsoft Office със своя служебен или училищен акаунт от до пет смартфона и пет таблета.</w:t>
      </w:r>
    </w:p>
    <w:p w14:paraId="6C629936" w14:textId="77777777" w:rsidR="009467E6" w:rsidRPr="00376A56" w:rsidRDefault="009467E6" w:rsidP="009467E6">
      <w:pPr>
        <w:pStyle w:val="ProductList-Body"/>
        <w:rPr>
          <w:szCs w:val="18"/>
        </w:rPr>
      </w:pPr>
    </w:p>
    <w:p w14:paraId="0610EB84" w14:textId="1D9CAE52" w:rsidR="001B0906" w:rsidRDefault="009467E6" w:rsidP="009467E6">
      <w:pPr>
        <w:pStyle w:val="ProductList-Body"/>
      </w:pPr>
      <w:r>
        <w:rPr>
          <w:rFonts w:ascii="Calibri" w:eastAsia="Calibri" w:hAnsi="Calibri" w:cs="Arial"/>
        </w:rPr>
        <w:t>Когато версии на Microsoft Word, Excel, PowerPoint, Outlook, OneDrive и приложения на Teams за мобилни устройства (</w:t>
      </w:r>
      <w:r w:rsidRPr="00450213">
        <w:rPr>
          <w:rFonts w:ascii="Calibri" w:eastAsia="Calibri" w:hAnsi="Calibri" w:cs="Arial"/>
        </w:rPr>
        <w:t>„</w:t>
      </w:r>
      <w:r>
        <w:rPr>
          <w:rFonts w:ascii="Calibri" w:eastAsia="Calibri" w:hAnsi="Calibri" w:cs="Arial"/>
        </w:rPr>
        <w:t>Мобилни приложения на M 365</w:t>
      </w:r>
      <w:r w:rsidRPr="00450213">
        <w:rPr>
          <w:rFonts w:ascii="Calibri" w:eastAsia="Calibri" w:hAnsi="Calibri" w:cs="Arial"/>
        </w:rPr>
        <w:t>“</w:t>
      </w:r>
      <w:r>
        <w:rPr>
          <w:rFonts w:ascii="Calibri" w:eastAsia="Calibri" w:hAnsi="Calibri" w:cs="Arial"/>
        </w:rPr>
        <w:t>) се използват със служебен или училищен акаунт за достъп до Онлайн услуги, които се уреждат от настоящите OST, условията на OST, уреждащи съответната Онлайн услуга, се прилагат за това използване на Мобилните приложения на M 365. Ангажиментите на Microsoft, свързани с Мобилните приложения на M 365, не се отнасят за обработването на данни, правилата или практиките на трети лица доставчици на мобилни платформи, на които се изпълняват мобилните приложения (напр. Apple, Google</w:t>
      </w:r>
      <w:r w:rsidR="001B0906">
        <w:t>.</w:t>
      </w:r>
    </w:p>
    <w:p w14:paraId="5227E345" w14:textId="666EED60" w:rsidR="001B0906" w:rsidRPr="00376A56" w:rsidRDefault="001B0906" w:rsidP="001B0906">
      <w:pPr>
        <w:pStyle w:val="ProductList-Body"/>
        <w:rPr>
          <w:szCs w:val="18"/>
          <w:lang w:val="en-US"/>
        </w:rPr>
      </w:pPr>
    </w:p>
    <w:p w14:paraId="5F46B05F" w14:textId="77777777" w:rsidR="001B0906" w:rsidRPr="00974EAE" w:rsidRDefault="001B0906" w:rsidP="001B0906">
      <w:pPr>
        <w:pStyle w:val="ProductList-Body"/>
        <w:rPr>
          <w:b/>
          <w:color w:val="00188F"/>
        </w:rPr>
      </w:pPr>
      <w:r>
        <w:rPr>
          <w:b/>
          <w:color w:val="00188F"/>
        </w:rPr>
        <w:t>Посочените по-долу условия важат само за Приложения на Microsoft 365 за предприятия</w:t>
      </w:r>
    </w:p>
    <w:p w14:paraId="35E91257" w14:textId="77777777" w:rsidR="001B0906" w:rsidRPr="00FC409E" w:rsidRDefault="001B0906" w:rsidP="001B0906">
      <w:pPr>
        <w:pStyle w:val="ProductList-Body"/>
        <w:ind w:left="180"/>
        <w:rPr>
          <w:b/>
          <w:color w:val="0072C6"/>
        </w:rPr>
      </w:pPr>
      <w:r>
        <w:rPr>
          <w:b/>
          <w:color w:val="0072C6"/>
        </w:rPr>
        <w:t>Търговско използване на Office Home &amp; Student 2013 RT</w:t>
      </w:r>
    </w:p>
    <w:p w14:paraId="497167AD" w14:textId="77777777" w:rsidR="001B0906" w:rsidRDefault="001B0906" w:rsidP="001B0906">
      <w:pPr>
        <w:pStyle w:val="ProductList-Body"/>
        <w:ind w:left="180"/>
      </w:pPr>
      <w:r>
        <w:t>Ограничението за използване с търговска цел за Office Home и Student 2013 RT е отменено за всеки ЛА за Потребител на Приложения на</w:t>
      </w:r>
      <w:r>
        <w:rPr>
          <w:lang w:val="en-US"/>
        </w:rPr>
        <w:t> </w:t>
      </w:r>
      <w:r>
        <w:t>Microsoft 365 за предприятия. Освен както е определено в този раздел, предимство ще имат условията, предоставени с Лиценза за Office Home и Student 2013 RT.</w:t>
      </w:r>
    </w:p>
    <w:p w14:paraId="1EA32A0C" w14:textId="77777777" w:rsidR="001B0906" w:rsidRPr="00376A56" w:rsidRDefault="001B0906" w:rsidP="001B0906">
      <w:pPr>
        <w:pStyle w:val="ProductList-Body"/>
        <w:ind w:left="180"/>
        <w:rPr>
          <w:szCs w:val="18"/>
        </w:rPr>
      </w:pPr>
    </w:p>
    <w:p w14:paraId="7490CBCC" w14:textId="77777777" w:rsidR="001B0906" w:rsidRPr="00FC409E" w:rsidRDefault="001B0906" w:rsidP="00376A56">
      <w:pPr>
        <w:pStyle w:val="ProductList-Body"/>
        <w:ind w:left="187"/>
        <w:rPr>
          <w:b/>
          <w:color w:val="0072C6"/>
        </w:rPr>
      </w:pPr>
      <w:r>
        <w:rPr>
          <w:b/>
          <w:color w:val="0072C6"/>
        </w:rPr>
        <w:t>Office Online Server</w:t>
      </w:r>
    </w:p>
    <w:p w14:paraId="79226566" w14:textId="71E74F36" w:rsidR="00DF2B81" w:rsidRPr="00E464DF" w:rsidRDefault="001B0906" w:rsidP="001B0906">
      <w:pPr>
        <w:pStyle w:val="ProductList-Body"/>
        <w:ind w:left="180"/>
      </w:pPr>
      <w:r>
        <w:t xml:space="preserve">За всеки абонамент за Приложения на Microsoft 365 за предприятия Клиентът може да инсталира произволен брой копия на Office Online Server на всеки Сървър, определен за използване от Клиента. </w:t>
      </w:r>
      <w:bookmarkStart w:id="144"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r w:rsidR="00BB0A10">
        <w:fldChar w:fldCharType="begin"/>
      </w:r>
      <w:r w:rsidR="00BB0A10">
        <w:instrText xml:space="preserve"> HYPERLINK "http://g</w:instrText>
      </w:r>
      <w:r w:rsidR="00BB0A10">
        <w:instrText xml:space="preserve">o.microsoft.com/?linkid=9839206" </w:instrText>
      </w:r>
      <w:r w:rsidR="00BB0A10">
        <w:fldChar w:fldCharType="separate"/>
      </w:r>
      <w:r>
        <w:rPr>
          <w:rStyle w:val="Hyperlink"/>
        </w:rPr>
        <w:t>Условията за продукти</w:t>
      </w:r>
      <w:r w:rsidR="00BB0A10">
        <w:rPr>
          <w:rStyle w:val="Hyperlink"/>
        </w:rPr>
        <w:fldChar w:fldCharType="end"/>
      </w:r>
      <w:r>
        <w:t xml:space="preserve">. </w:t>
      </w:r>
      <w:bookmarkEnd w:id="144"/>
      <w:r>
        <w:t>Всеки потребител на Приложения на Microsoft 365 за предприятия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w:t>
      </w:r>
      <w:r>
        <w:rPr>
          <w:lang w:val="en-US"/>
        </w:rPr>
        <w:t> </w:t>
      </w:r>
      <w:r>
        <w:t>онлайн абонамент на Microsoft, Споразумението на Microsoft Cloud, Клиентския договор на Microsoft или на друго споразумение с</w:t>
      </w:r>
      <w:r>
        <w:rPr>
          <w:lang w:val="en-US"/>
        </w:rPr>
        <w:t> </w:t>
      </w:r>
      <w:r>
        <w:t>Microsoft, покриващо само Онлайн услуги</w:t>
      </w:r>
      <w:r w:rsidR="00DF2B81">
        <w:t>.</w:t>
      </w:r>
    </w:p>
    <w:p w14:paraId="12AD9D92"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45" w:name="_Toc60051016"/>
      <w:r w:rsidR="00976EB6">
        <w:t>Office</w:t>
      </w:r>
      <w:r w:rsidR="00976EB6" w:rsidRPr="00B95770">
        <w:rPr>
          <w:lang w:val="ru-RU"/>
        </w:rPr>
        <w:t xml:space="preserve"> </w:t>
      </w:r>
      <w:proofErr w:type="spellStart"/>
      <w:r w:rsidR="00544AAD">
        <w:t>за</w:t>
      </w:r>
      <w:proofErr w:type="spellEnd"/>
      <w:r w:rsidR="00544AAD">
        <w:t xml:space="preserve"> </w:t>
      </w:r>
      <w:proofErr w:type="spellStart"/>
      <w:r w:rsidR="00544AAD">
        <w:t>уеб</w:t>
      </w:r>
      <w:bookmarkEnd w:id="145"/>
      <w:proofErr w:type="spellEnd"/>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r w:rsidR="00BB0A10">
        <w:fldChar w:fldCharType="begin"/>
      </w:r>
      <w:r w:rsidR="00BB0A10">
        <w:instrText xml:space="preserve"> HYPERLINK \l "_top" \o "Основни функции" </w:instrText>
      </w:r>
      <w:r w:rsidR="00BB0A10">
        <w:fldChar w:fldCharType="separate"/>
      </w:r>
      <w:r>
        <w:rPr>
          <w:rStyle w:val="Hyperlink"/>
        </w:rPr>
        <w:t>Основни функции</w:t>
      </w:r>
      <w:r w:rsidR="00BB0A10">
        <w:rPr>
          <w:rStyle w:val="Hyperlink"/>
        </w:rPr>
        <w:fldChar w:fldCharType="end"/>
      </w:r>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376A56" w:rsidRDefault="00976EB6" w:rsidP="00473F5E">
      <w:pPr>
        <w:pStyle w:val="ProductList-Body"/>
        <w:tabs>
          <w:tab w:val="clear" w:pos="158"/>
          <w:tab w:val="left" w:pos="180"/>
        </w:tabs>
        <w:rPr>
          <w:szCs w:val="18"/>
        </w:rPr>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9467E6">
      <w:pPr>
        <w:pStyle w:val="ProductList-Offering2Heading"/>
        <w:rPr>
          <w:lang w:val="ru-RU"/>
        </w:rPr>
      </w:pPr>
      <w:r w:rsidRPr="00B95770">
        <w:rPr>
          <w:lang w:val="ru-RU"/>
        </w:rPr>
        <w:tab/>
      </w:r>
      <w:bookmarkStart w:id="146" w:name="_Toc60051017"/>
      <w:r>
        <w:t>OneDrive</w:t>
      </w:r>
      <w:r w:rsidRPr="00B95770">
        <w:rPr>
          <w:lang w:val="ru-RU"/>
        </w:rPr>
        <w:t xml:space="preserve"> за бизнеса</w:t>
      </w:r>
      <w:bookmarkEnd w:id="146"/>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8910DE">
      <w:pPr>
        <w:pStyle w:val="ProductList-Offering2Heading"/>
        <w:pageBreakBefore/>
        <w:outlineLvl w:val="2"/>
      </w:pPr>
      <w:r>
        <w:lastRenderedPageBreak/>
        <w:tab/>
      </w:r>
      <w:bookmarkStart w:id="147" w:name="_Toc6563833"/>
      <w:bookmarkStart w:id="148" w:name="_Toc21617054"/>
      <w:bookmarkStart w:id="149" w:name="ProjectOnline"/>
      <w:bookmarkStart w:id="150" w:name="_Toc60051018"/>
      <w:r>
        <w:t>Project</w:t>
      </w:r>
      <w:bookmarkEnd w:id="147"/>
      <w:bookmarkEnd w:id="148"/>
      <w:bookmarkEnd w:id="150"/>
    </w:p>
    <w:bookmarkEnd w:id="149"/>
    <w:p w14:paraId="4114962B" w14:textId="77777777" w:rsidR="00562B7B" w:rsidRDefault="00562B7B" w:rsidP="00473F5E">
      <w:pPr>
        <w:pStyle w:val="ProductList-Offering1"/>
        <w:sectPr w:rsidR="00562B7B" w:rsidSect="00A619AF">
          <w:footerReference w:type="default" r:id="rId28"/>
          <w:footerReference w:type="first" r:id="rId29"/>
          <w:type w:val="continuous"/>
          <w:pgSz w:w="12240" w:h="15840"/>
          <w:pgMar w:top="1440" w:right="720" w:bottom="1440" w:left="720" w:header="720" w:footer="720" w:gutter="0"/>
          <w:cols w:space="720"/>
          <w:titlePg/>
          <w:docGrid w:linePitch="360"/>
        </w:sectPr>
      </w:pPr>
    </w:p>
    <w:p w14:paraId="4DD1D945" w14:textId="6AD0FFDA" w:rsidR="00562B7B" w:rsidRDefault="00562B7B" w:rsidP="00473F5E">
      <w:pPr>
        <w:pStyle w:val="ProductList-Body"/>
        <w:rPr>
          <w:rFonts w:asciiTheme="majorHAnsi" w:hAnsiTheme="majorHAnsi"/>
          <w:sz w:val="16"/>
          <w:szCs w:val="16"/>
        </w:rPr>
      </w:pPr>
      <w:r>
        <w:rPr>
          <w:rFonts w:asciiTheme="majorHAnsi" w:hAnsiTheme="majorHAnsi"/>
          <w:sz w:val="16"/>
          <w:szCs w:val="16"/>
        </w:rPr>
        <w:t>Project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30"/>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r w:rsidR="00BB0A10">
        <w:fldChar w:fldCharType="begin"/>
      </w:r>
      <w:r w:rsidR="00BB0A10">
        <w:instrText xml:space="preserve"> HYPERLINK "http://go.microsoft.com/?linkid=9839206" </w:instrText>
      </w:r>
      <w:r w:rsidR="00BB0A10">
        <w:fldChar w:fldCharType="separate"/>
      </w:r>
      <w:r w:rsidRPr="005F1A49">
        <w:rPr>
          <w:rStyle w:val="Hyperlink"/>
        </w:rPr>
        <w:t>Продуктовите условия</w:t>
      </w:r>
      <w:r w:rsidR="00BB0A10">
        <w:rPr>
          <w:rStyle w:val="Hyperlink"/>
        </w:rPr>
        <w:fldChar w:fldCharType="end"/>
      </w:r>
      <w:r w:rsidRPr="005F1A49">
        <w:t xml:space="preserve">. Продуктовите условия се намират на адрес </w:t>
      </w:r>
      <w:r w:rsidR="00BB0A10">
        <w:fldChar w:fldCharType="begin"/>
      </w:r>
      <w:r w:rsidR="00BB0A10">
        <w:instrText xml:space="preserve"> HYPERLINK "http://go.microsoft.com/?linkid=9839207" </w:instrText>
      </w:r>
      <w:r w:rsidR="00BB0A10">
        <w:fldChar w:fldCharType="separate"/>
      </w:r>
      <w:r w:rsidRPr="005F1A49">
        <w:rPr>
          <w:rStyle w:val="Hyperlink"/>
        </w:rPr>
        <w:t>http://go.microsoft.com/?linkid=9839207</w:t>
      </w:r>
      <w:r w:rsidR="00BB0A10">
        <w:rPr>
          <w:rStyle w:val="Hyperlink"/>
        </w:rPr>
        <w:fldChar w:fldCharType="end"/>
      </w:r>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31"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Pr="00376A56" w:rsidRDefault="00562B7B" w:rsidP="00473F5E">
      <w:pPr>
        <w:pStyle w:val="ProductList-Body"/>
        <w:rPr>
          <w:rFonts w:asciiTheme="majorHAnsi" w:hAnsiTheme="majorHAnsi"/>
          <w:szCs w:val="18"/>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53972F4F"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w:t>
      </w:r>
      <w:r w:rsidR="00FE289A">
        <w:t>.</w:t>
      </w:r>
    </w:p>
    <w:p w14:paraId="7CD0F055" w14:textId="180DC39E" w:rsidR="00DD31AE"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376A56">
      <w:pPr>
        <w:pStyle w:val="ProductList-Offering2Heading"/>
        <w:outlineLvl w:val="2"/>
        <w:rPr>
          <w:lang w:val="bg-BG"/>
        </w:rPr>
      </w:pPr>
      <w:r w:rsidRPr="007D2359">
        <w:rPr>
          <w:lang w:val="bg-BG"/>
        </w:rPr>
        <w:tab/>
      </w:r>
      <w:bookmarkStart w:id="151" w:name="_Toc524436952"/>
      <w:bookmarkStart w:id="152" w:name="_Toc523239324"/>
      <w:bookmarkStart w:id="153" w:name="_Toc60051019"/>
      <w:r w:rsidRPr="008B31EC">
        <w:t>SharePoint</w:t>
      </w:r>
      <w:r w:rsidRPr="007D2359">
        <w:rPr>
          <w:lang w:val="bg-BG"/>
        </w:rPr>
        <w:t xml:space="preserve"> </w:t>
      </w:r>
      <w:r w:rsidRPr="008B31EC">
        <w:t>Online</w:t>
      </w:r>
      <w:bookmarkEnd w:id="151"/>
      <w:bookmarkEnd w:id="152"/>
      <w:bookmarkEnd w:id="153"/>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025E69">
          <w:footerReference w:type="first" r:id="rId32"/>
          <w:type w:val="continuous"/>
          <w:pgSz w:w="12240" w:h="15840"/>
          <w:pgMar w:top="153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025E6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r w:rsidR="00BB0A10">
        <w:fldChar w:fldCharType="begin"/>
      </w:r>
      <w:r w:rsidR="00BB0A10">
        <w:instrText xml:space="preserve"> HYPERLINK \l "CoreFeaturesforOffice365Services" \o "Основни функции" </w:instrText>
      </w:r>
      <w:r w:rsidR="00BB0A10">
        <w:fldChar w:fldCharType="separate"/>
      </w:r>
      <w:r>
        <w:rPr>
          <w:rStyle w:val="Hyperlink"/>
        </w:rPr>
        <w:t>Основни функции</w:t>
      </w:r>
      <w:r w:rsidR="00BB0A10">
        <w:rPr>
          <w:rStyle w:val="Hyperlink"/>
        </w:rPr>
        <w:fldChar w:fldCharType="end"/>
      </w:r>
      <w:r>
        <w:t>:</w:t>
      </w:r>
    </w:p>
    <w:p w14:paraId="0E79CC40" w14:textId="77777777" w:rsidR="00FB7CC9" w:rsidRDefault="00FB7CC9" w:rsidP="00473F5E">
      <w:pPr>
        <w:pStyle w:val="ProductList-Body"/>
        <w:tabs>
          <w:tab w:val="clear" w:pos="158"/>
          <w:tab w:val="left" w:pos="180"/>
        </w:tabs>
        <w:ind w:left="187"/>
        <w:rPr>
          <w:b/>
          <w:color w:val="0072C6"/>
        </w:rPr>
      </w:pPr>
    </w:p>
    <w:p w14:paraId="3C7AF6D9" w14:textId="7820696F"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376A56" w:rsidRDefault="00ED50E6" w:rsidP="00473F5E">
      <w:pPr>
        <w:pStyle w:val="ProductList-Body"/>
        <w:tabs>
          <w:tab w:val="clear" w:pos="158"/>
          <w:tab w:val="left" w:pos="180"/>
        </w:tabs>
        <w:ind w:left="180"/>
        <w:rPr>
          <w:szCs w:val="18"/>
        </w:rPr>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774E263F" w:rsidR="001A19E0"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5A2709B" w14:textId="77777777" w:rsidR="001B0906" w:rsidRPr="00585A48" w:rsidRDefault="00BB0A10" w:rsidP="001B0906">
      <w:pPr>
        <w:pStyle w:val="ProductList-Body"/>
        <w:shd w:val="clear" w:color="auto" w:fill="A6A6A6" w:themeFill="background1" w:themeFillShade="A6"/>
        <w:spacing w:before="120" w:after="240"/>
        <w:jc w:val="right"/>
        <w:rPr>
          <w:sz w:val="16"/>
          <w:szCs w:val="16"/>
        </w:rPr>
      </w:pPr>
      <w:hyperlink w:anchor="Съдържание" w:tooltip="Съдържание" w:history="1">
        <w:r w:rsidR="001B0906">
          <w:rPr>
            <w:rStyle w:val="Hyperlink"/>
            <w:sz w:val="16"/>
            <w:szCs w:val="16"/>
          </w:rPr>
          <w:t>Съдържание</w:t>
        </w:r>
      </w:hyperlink>
      <w:r w:rsidR="001B0906">
        <w:rPr>
          <w:sz w:val="16"/>
          <w:szCs w:val="16"/>
        </w:rPr>
        <w:t>/</w:t>
      </w:r>
      <w:hyperlink w:anchor="Общи условия" w:tooltip="Общи условия" w:history="1">
        <w:r w:rsidR="001B0906">
          <w:rPr>
            <w:rStyle w:val="Hyperlink"/>
            <w:sz w:val="16"/>
            <w:szCs w:val="16"/>
          </w:rPr>
          <w:t>Общи условия</w:t>
        </w:r>
      </w:hyperlink>
    </w:p>
    <w:p w14:paraId="03C6C606" w14:textId="77777777" w:rsidR="001B0906" w:rsidRDefault="001B0906" w:rsidP="008910DE">
      <w:pPr>
        <w:pStyle w:val="ProductList-Offering2Heading"/>
        <w:outlineLvl w:val="2"/>
      </w:pPr>
      <w:r>
        <w:tab/>
      </w:r>
      <w:bookmarkStart w:id="154" w:name="WorkplaceAnalytics"/>
      <w:bookmarkStart w:id="155" w:name="_Toc37676506"/>
      <w:bookmarkStart w:id="156" w:name="_Toc60051020"/>
      <w:r>
        <w:t>Workplace Analytics</w:t>
      </w:r>
      <w:bookmarkEnd w:id="154"/>
      <w:bookmarkEnd w:id="155"/>
      <w:bookmarkEnd w:id="156"/>
    </w:p>
    <w:p w14:paraId="7BA7943D" w14:textId="77777777" w:rsidR="001B0906" w:rsidRDefault="001B0906" w:rsidP="008910DE">
      <w:pPr>
        <w:pStyle w:val="ProductList-Body"/>
        <w:tabs>
          <w:tab w:val="clear" w:pos="158"/>
          <w:tab w:val="left" w:pos="360"/>
        </w:tabs>
        <w:rPr>
          <w:b/>
          <w:color w:val="00188F"/>
        </w:rPr>
      </w:pPr>
      <w:r>
        <w:rPr>
          <w:b/>
          <w:color w:val="00188F"/>
        </w:rPr>
        <w:t>Споразумение с бизнес сътрудник за HIPAA</w:t>
      </w:r>
    </w:p>
    <w:p w14:paraId="66EEF3F9" w14:textId="77777777" w:rsidR="001B0906" w:rsidRDefault="001B0906" w:rsidP="001B0906">
      <w:pPr>
        <w:pStyle w:val="ProductList-Body"/>
      </w:pPr>
      <w:r>
        <w:t>Въпреки че Workplace Analytics не е посочен в Споразумението с бизнес сътрудник за HIPAA („BAA“)ако Клиентът е „покрито лице“ или</w:t>
      </w:r>
      <w:r>
        <w:rPr>
          <w:lang w:val="en-US"/>
        </w:rPr>
        <w:t> </w:t>
      </w:r>
      <w:r>
        <w:t>„бизнес сътрудник“ и включва „защитена здравна информация“ в Клиентски данни, както тези термини са дефинирани в 45 BAA § 160.103,</w:t>
      </w:r>
      <w:r>
        <w:rPr>
          <w:lang w:val="en-US"/>
        </w:rPr>
        <w:t> </w:t>
      </w:r>
      <w:r>
        <w:t>то изпълнението на споразумението за корпоративно лицензиране на Клиента за Workplace Analytics включва изпълнението на</w:t>
      </w:r>
      <w:r>
        <w:rPr>
          <w:lang w:val="en-US"/>
        </w:rPr>
        <w:t> </w:t>
      </w:r>
      <w:r>
        <w:t xml:space="preserve">Споразумението с бизнес сътрудник за HIPAA, чийто пълен текст може да се намери на адрес </w:t>
      </w:r>
      <w:r w:rsidR="00BB0A10">
        <w:fldChar w:fldCharType="begin"/>
      </w:r>
      <w:r w:rsidR="00BB0A10">
        <w:instrText xml:space="preserve"> HYPERLINK "http://aka.ms/BAA" </w:instrText>
      </w:r>
      <w:r w:rsidR="00BB0A10">
        <w:fldChar w:fldCharType="separate"/>
      </w:r>
      <w:r>
        <w:rPr>
          <w:rStyle w:val="Hyperlink"/>
        </w:rPr>
        <w:t>http://aka.ms/BAA</w:t>
      </w:r>
      <w:r w:rsidR="00BB0A10">
        <w:rPr>
          <w:rStyle w:val="Hyperlink"/>
        </w:rPr>
        <w:fldChar w:fldCharType="end"/>
      </w:r>
      <w:r>
        <w:t>.</w:t>
      </w:r>
    </w:p>
    <w:p w14:paraId="7812958F" w14:textId="77777777" w:rsidR="001B0906" w:rsidRDefault="001B0906" w:rsidP="001B0906">
      <w:pPr>
        <w:pStyle w:val="ProductList-Body"/>
      </w:pPr>
    </w:p>
    <w:p w14:paraId="7C0083AF" w14:textId="77777777" w:rsidR="001B0906" w:rsidRDefault="001B0906" w:rsidP="001B0906">
      <w:pPr>
        <w:pStyle w:val="ProductList-Body"/>
        <w:tabs>
          <w:tab w:val="clear" w:pos="158"/>
          <w:tab w:val="left" w:pos="360"/>
        </w:tabs>
        <w:rPr>
          <w:b/>
          <w:color w:val="00188F"/>
        </w:rPr>
      </w:pPr>
      <w:r>
        <w:rPr>
          <w:b/>
          <w:color w:val="00188F"/>
        </w:rPr>
        <w:t>Одити на трети лица</w:t>
      </w:r>
    </w:p>
    <w:p w14:paraId="0C1E3640" w14:textId="377A389B" w:rsidR="001B0906" w:rsidRPr="00690C65" w:rsidRDefault="001B0906" w:rsidP="00473F5E">
      <w:pPr>
        <w:pStyle w:val="ProductList-Body"/>
        <w:tabs>
          <w:tab w:val="clear" w:pos="158"/>
          <w:tab w:val="left" w:pos="180"/>
        </w:tabs>
      </w:pPr>
      <w:r>
        <w:t xml:space="preserve">Microsoft има и ще внедрява и поддържа подходящи технически и организационни мерки с цел защита на Клиентските данни и Личните данни срещу случайно или неправомерно унищожаване, загуба, изменение, неразрешено изнасяне на информация или достъп до </w:t>
      </w:r>
      <w:r>
        <w:lastRenderedPageBreak/>
        <w:t>прехвърлени, съхранявани или обработвани по друг начин в Workplace Analytics Лични данни. Тези мерки са в съответствие с изискванията на ISO 27001, ISO 27002 и ISO 27018. Microsoft извършва и ще извършва периодични одити на трети лица, за да проверява съответствието с</w:t>
      </w:r>
      <w:r>
        <w:rPr>
          <w:lang w:val="en-US"/>
        </w:rPr>
        <w:t> </w:t>
      </w:r>
      <w:r>
        <w:t>тези изисквания съобразно одитите на Услуги на Office 365.</w:t>
      </w:r>
    </w:p>
    <w:bookmarkStart w:id="157"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8" w:name="_Toc60051021"/>
      <w:r w:rsidRPr="00B95770">
        <w:rPr>
          <w:lang w:val="ru-RU"/>
        </w:rPr>
        <w:t>Други Онлайн услуги</w:t>
      </w:r>
      <w:bookmarkEnd w:id="158"/>
    </w:p>
    <w:p w14:paraId="37545EB3" w14:textId="77777777" w:rsidR="002D4180" w:rsidRPr="000B6866" w:rsidRDefault="002D4180" w:rsidP="00473F5E">
      <w:pPr>
        <w:pStyle w:val="ProductList-Offering2Heading"/>
        <w:outlineLvl w:val="2"/>
        <w:rPr>
          <w:lang w:val="bg-BG"/>
        </w:rPr>
      </w:pPr>
      <w:bookmarkStart w:id="159" w:name="Intune"/>
      <w:bookmarkStart w:id="160" w:name="_Toc459970737"/>
      <w:bookmarkStart w:id="161" w:name="MicrosoftLearning"/>
      <w:bookmarkStart w:id="162" w:name="MicrosoftPowerBIPro"/>
      <w:bookmarkEnd w:id="157"/>
      <w:r w:rsidRPr="000B6866">
        <w:rPr>
          <w:lang w:val="bg-BG"/>
        </w:rPr>
        <w:tab/>
      </w:r>
      <w:bookmarkStart w:id="163" w:name="_Toc3111583"/>
      <w:bookmarkStart w:id="164" w:name="_Toc794198"/>
      <w:bookmarkStart w:id="165" w:name="BingMaps"/>
      <w:bookmarkStart w:id="166" w:name="_Toc60051022"/>
      <w:r w:rsidRPr="000B6866">
        <w:rPr>
          <w:lang w:val="bg-BG"/>
        </w:rPr>
        <w:t xml:space="preserve">Платформа за управление на движими активи на Картите на </w:t>
      </w:r>
      <w:r>
        <w:t>Bing</w:t>
      </w:r>
      <w:bookmarkEnd w:id="163"/>
      <w:bookmarkEnd w:id="164"/>
      <w:bookmarkEnd w:id="166"/>
    </w:p>
    <w:bookmarkEnd w:id="165"/>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9467E6">
      <w:pPr>
        <w:pStyle w:val="ProductList-Body"/>
        <w:numPr>
          <w:ilvl w:val="0"/>
          <w:numId w:val="12"/>
        </w:numPr>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9467E6">
      <w:pPr>
        <w:pStyle w:val="ProductList-Body"/>
        <w:numPr>
          <w:ilvl w:val="0"/>
          <w:numId w:val="12"/>
        </w:numPr>
      </w:pPr>
      <w:r>
        <w:t>ЛА за Добавка за Управление на движими активи за Европа (със или без маршрутизиране), или</w:t>
      </w:r>
    </w:p>
    <w:p w14:paraId="6EF0623D" w14:textId="77777777" w:rsidR="002D4180" w:rsidRPr="00931AE7" w:rsidRDefault="002D4180" w:rsidP="009467E6">
      <w:pPr>
        <w:pStyle w:val="ProductList-Body"/>
        <w:numPr>
          <w:ilvl w:val="0"/>
          <w:numId w:val="12"/>
        </w:numPr>
      </w:pPr>
      <w:r>
        <w:t>ЛА за Добавка за Управление на движими активи за останалата част от света (със или без маршрутизиране)</w:t>
      </w:r>
    </w:p>
    <w:p w14:paraId="790132CB" w14:textId="1CB0A8AA" w:rsidR="009467E6" w:rsidRPr="00FB7CC9" w:rsidRDefault="009467E6" w:rsidP="00473F5E">
      <w:pPr>
        <w:pStyle w:val="ProductList-Body"/>
        <w:rPr>
          <w:szCs w:val="18"/>
          <w:lang w:val="en-US"/>
        </w:rPr>
      </w:pPr>
    </w:p>
    <w:p w14:paraId="68113B85" w14:textId="16168536"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33" w:history="1">
        <w:r w:rsidRPr="004F00EF">
          <w:rPr>
            <w:rStyle w:val="Hyperlink"/>
            <w:rFonts w:cstheme="minorHAnsi"/>
            <w:szCs w:val="18"/>
          </w:rPr>
          <w:t>https://aka.ms/bingmapsplatformapistou</w:t>
        </w:r>
      </w:hyperlink>
      <w:r w:rsidRPr="004F00EF">
        <w:rPr>
          <w:rFonts w:cstheme="minorHAnsi"/>
          <w:szCs w:val="18"/>
        </w:rPr>
        <w:t xml:space="preserve"> и </w:t>
      </w:r>
      <w:r w:rsidR="00BB0A10">
        <w:fldChar w:fldCharType="begin"/>
      </w:r>
      <w:r w:rsidR="00BB0A10">
        <w:instrText xml:space="preserve"> HYPERLINK "https://aka.ms/bingmapsplatformsdks/" </w:instrText>
      </w:r>
      <w:r w:rsidR="00BB0A10">
        <w:fldChar w:fldCharType="separate"/>
      </w:r>
      <w:r w:rsidRPr="004F00EF">
        <w:rPr>
          <w:rStyle w:val="Hyperlink"/>
          <w:rFonts w:cstheme="minorHAnsi"/>
          <w:szCs w:val="18"/>
        </w:rPr>
        <w:t>https://aka.ms/bingmapsplatformsdks/</w:t>
      </w:r>
      <w:r w:rsidR="00BB0A10">
        <w:rPr>
          <w:rStyle w:val="Hyperlink"/>
          <w:rFonts w:cstheme="minorHAnsi"/>
          <w:szCs w:val="18"/>
        </w:rPr>
        <w:fldChar w:fldCharType="end"/>
      </w:r>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r w:rsidR="00BB0A10">
        <w:fldChar w:fldCharType="begin"/>
      </w:r>
      <w:r w:rsidR="00BB0A10">
        <w:instrText xml:space="preserve"> HYPERLINK "https://go.microsoft.com/fwlink/?LinkId=521839" </w:instrText>
      </w:r>
      <w:r w:rsidR="00BB0A10">
        <w:fldChar w:fldCharType="separate"/>
      </w:r>
      <w:r>
        <w:rPr>
          <w:rStyle w:val="Hyperlink"/>
        </w:rPr>
        <w:t>https://go.microsoft.com/fwlink/?LinkId=521839</w:t>
      </w:r>
      <w:r w:rsidR="00BB0A10">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BB0A10"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67" w:name="BingMapsTransactionsandUsers"/>
      <w:bookmarkStart w:id="168" w:name="_Toc3111584"/>
      <w:bookmarkStart w:id="169" w:name="_Toc60051023"/>
      <w:r w:rsidRPr="002D4180">
        <w:rPr>
          <w:lang w:val="bg-BG"/>
        </w:rPr>
        <w:t xml:space="preserve">Транзакции и потребители на Картите на </w:t>
      </w:r>
      <w:r>
        <w:t>Bing</w:t>
      </w:r>
      <w:bookmarkEnd w:id="167"/>
      <w:bookmarkEnd w:id="168"/>
      <w:bookmarkEnd w:id="169"/>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025E69">
          <w:footerReference w:type="default" r:id="rId34"/>
          <w:footerReference w:type="first" r:id="rId35"/>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r w:rsidR="00BB0A10">
        <w:fldChar w:fldCharType="begin"/>
      </w:r>
      <w:r w:rsidR="00BB0A10">
        <w:instrText xml:space="preserve"> HYPERLINK "https://aka.ms/bingmapsplatformapistou" </w:instrText>
      </w:r>
      <w:r w:rsidR="00BB0A10">
        <w:fldChar w:fldCharType="separate"/>
      </w:r>
      <w:r>
        <w:rPr>
          <w:rStyle w:val="Hyperlink"/>
        </w:rPr>
        <w:t>https://aka.ms/bingmapsplatformapistou</w:t>
      </w:r>
      <w:r w:rsidR="00BB0A10">
        <w:rPr>
          <w:rStyle w:val="Hyperlink"/>
        </w:rPr>
        <w:fldChar w:fldCharType="end"/>
      </w:r>
      <w:r>
        <w:t xml:space="preserve"> и </w:t>
      </w:r>
      <w:r w:rsidR="00BB0A10">
        <w:fldChar w:fldCharType="begin"/>
      </w:r>
      <w:r w:rsidR="00BB0A10">
        <w:instrText xml:space="preserve"> HYPERLINK "https://aka.ms/bingmapsplatformsdks/" </w:instrText>
      </w:r>
      <w:r w:rsidR="00BB0A10">
        <w:fldChar w:fldCharType="separate"/>
      </w:r>
      <w:r>
        <w:rPr>
          <w:rStyle w:val="Hyperlink"/>
        </w:rPr>
        <w:t>https://aka.ms/bingmapsplatformsdks/</w:t>
      </w:r>
      <w:r w:rsidR="00BB0A10">
        <w:rPr>
          <w:rStyle w:val="Hyperlink"/>
        </w:rPr>
        <w:fldChar w:fldCharType="end"/>
      </w:r>
      <w:r>
        <w:t>.</w:t>
      </w:r>
    </w:p>
    <w:p w14:paraId="7562DAEB" w14:textId="77777777" w:rsidR="002D4180" w:rsidRPr="00931AE7" w:rsidRDefault="002D4180" w:rsidP="00473F5E">
      <w:pPr>
        <w:pStyle w:val="ProductList-Body"/>
      </w:pPr>
    </w:p>
    <w:p w14:paraId="6C756380" w14:textId="77777777" w:rsidR="002D4180" w:rsidRPr="00931AE7" w:rsidRDefault="002D4180" w:rsidP="008910DE">
      <w:pPr>
        <w:pStyle w:val="ProductList-Body"/>
      </w:pPr>
      <w:r>
        <w:rPr>
          <w:b/>
          <w:color w:val="00188F"/>
        </w:rPr>
        <w:t>Поверителност на Картите на Bing</w:t>
      </w:r>
    </w:p>
    <w:p w14:paraId="6E7728B2" w14:textId="77777777" w:rsidR="002D4180" w:rsidRPr="00931AE7" w:rsidRDefault="002D4180" w:rsidP="008910DE">
      <w:pPr>
        <w:pStyle w:val="ProductList-Body"/>
      </w:pPr>
      <w:r>
        <w:t xml:space="preserve">Декларацията за поверителност на Microsoft (на адрес </w:t>
      </w:r>
      <w:r w:rsidR="00BB0A10">
        <w:fldChar w:fldCharType="begin"/>
      </w:r>
      <w:r w:rsidR="00BB0A10">
        <w:instrText xml:space="preserve"> HYPERLINK "https://go.microsoft.com/fwlink/?LinkId=521839" </w:instrText>
      </w:r>
      <w:r w:rsidR="00BB0A10">
        <w:fldChar w:fldCharType="separate"/>
      </w:r>
      <w:r>
        <w:rPr>
          <w:rStyle w:val="Hyperlink"/>
        </w:rPr>
        <w:t>https://go.microsoft.com/fwlink/?LinkId=521839</w:t>
      </w:r>
      <w:r w:rsidR="00BB0A10">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BB0A10"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70"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71" w:name="_Toc8395051"/>
      <w:bookmarkStart w:id="172" w:name="_Toc6563839"/>
      <w:bookmarkStart w:id="173" w:name="BusinessApplicationPlatform"/>
      <w:bookmarkStart w:id="174" w:name="_Toc60051024"/>
      <w:r>
        <w:t>Microsoft</w:t>
      </w:r>
      <w:r w:rsidRPr="00C02AC8">
        <w:rPr>
          <w:lang w:val="bg-BG"/>
        </w:rPr>
        <w:t xml:space="preserve"> </w:t>
      </w:r>
      <w:r>
        <w:t>Power</w:t>
      </w:r>
      <w:r w:rsidRPr="00C02AC8">
        <w:rPr>
          <w:lang w:val="bg-BG"/>
        </w:rPr>
        <w:t xml:space="preserve"> </w:t>
      </w:r>
      <w:r>
        <w:t>Platform</w:t>
      </w:r>
      <w:bookmarkEnd w:id="171"/>
      <w:bookmarkEnd w:id="172"/>
      <w:bookmarkEnd w:id="174"/>
    </w:p>
    <w:bookmarkEnd w:id="173"/>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38"/>
          <w:footerReference w:type="first" r:id="rId39"/>
          <w:type w:val="continuous"/>
          <w:pgSz w:w="12240" w:h="15840"/>
          <w:pgMar w:top="1440" w:right="720" w:bottom="1440" w:left="720" w:header="720" w:footer="720" w:gutter="0"/>
          <w:cols w:space="720"/>
          <w:titlePg/>
          <w:docGrid w:linePitch="360"/>
        </w:sectPr>
      </w:pPr>
    </w:p>
    <w:bookmarkEnd w:id="170"/>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6646E1BB" w:rsidR="00950CBE" w:rsidRDefault="00950CBE" w:rsidP="00473F5E">
      <w:pPr>
        <w:pStyle w:val="ProductList-Body"/>
        <w:rPr>
          <w:rFonts w:asciiTheme="majorHAnsi" w:hAnsiTheme="majorHAnsi"/>
          <w:sz w:val="16"/>
          <w:szCs w:val="16"/>
        </w:rPr>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484E9F8C" w14:textId="0B4B9049" w:rsidR="009467E6" w:rsidRPr="004E78BB" w:rsidRDefault="009467E6" w:rsidP="00473F5E">
      <w:pPr>
        <w:pStyle w:val="ProductList-Body"/>
      </w:pPr>
      <w:r>
        <w:rPr>
          <w:rFonts w:asciiTheme="majorHAnsi" w:hAnsiTheme="majorHAnsi"/>
          <w:sz w:val="16"/>
          <w:szCs w:val="16"/>
        </w:rPr>
        <w:t>Microsoft Power Virtual Agents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40"/>
          <w:footerReference w:type="first" r:id="rId4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11AFB71" w14:textId="77777777" w:rsidR="008910DE" w:rsidRPr="0049240E" w:rsidRDefault="008910DE" w:rsidP="008910DE">
      <w:pPr>
        <w:pStyle w:val="ProductList-Body"/>
        <w:tabs>
          <w:tab w:val="clear" w:pos="158"/>
          <w:tab w:val="left" w:pos="360"/>
        </w:tabs>
      </w:pPr>
      <w:bookmarkStart w:id="175" w:name="_Hlk50811500"/>
      <w:r>
        <w:rPr>
          <w:b/>
          <w:color w:val="00188F"/>
        </w:rPr>
        <w:t>Предоставяне на неактивни екземпляри на Dataverse с лицензи на Microsoft 365</w:t>
      </w:r>
    </w:p>
    <w:p w14:paraId="6CAD2F21" w14:textId="232CF259" w:rsidR="00654825" w:rsidRPr="00640075" w:rsidRDefault="008910DE" w:rsidP="008910DE">
      <w:pPr>
        <w:pStyle w:val="ProductList-Body"/>
        <w:rPr>
          <w:spacing w:val="-1"/>
        </w:rPr>
      </w:pPr>
      <w:r>
        <w:t>Ако Клиент допусне екземплярът му на Dataverse, предоставен с лицензи на Microsoft 365, да стане неактивен, Microsoft може по своя преценка да дезактивира неактивния екземпляр и да изтрие Клиентските данни и Личните данни в него. Такъв екземпляр на Dataverse е неактивен, ако в продължение на 90 дни 1) потребител не е влязъл в него, 2) приложения, ботове, отчети или потоци нямат достъп до данните, съдържащи се в екземпляра, 3) в екземпляра не са инсталирани или импортирани нови приложения, ботове, отчети или потоци и 4) в него не са регистрирани други действия или дейности чрез API или задания за обработване на заден план</w:t>
      </w:r>
      <w:r w:rsidR="00654825" w:rsidRPr="00640075">
        <w:rPr>
          <w:spacing w:val="-1"/>
        </w:rPr>
        <w:t xml:space="preserve">. </w:t>
      </w:r>
    </w:p>
    <w:bookmarkEnd w:id="175"/>
    <w:p w14:paraId="16124844" w14:textId="77777777" w:rsidR="00654825" w:rsidRDefault="00654825" w:rsidP="00FB7CC9">
      <w:pPr>
        <w:pStyle w:val="ProductList-Body"/>
        <w:tabs>
          <w:tab w:val="clear" w:pos="158"/>
          <w:tab w:val="left" w:pos="360"/>
        </w:tabs>
        <w:rPr>
          <w:b/>
          <w:color w:val="00188F"/>
          <w:szCs w:val="18"/>
        </w:rPr>
      </w:pPr>
    </w:p>
    <w:p w14:paraId="2395C161" w14:textId="04504275" w:rsidR="00950CBE" w:rsidRPr="004E78BB" w:rsidRDefault="00950CBE" w:rsidP="00FB7CC9">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12674B">
      <w:pPr>
        <w:pStyle w:val="ProductList-Body"/>
        <w:ind w:left="187"/>
      </w:pPr>
      <w:r>
        <w:rPr>
          <w:b/>
          <w:color w:val="0072C6"/>
          <w:szCs w:val="18"/>
        </w:rPr>
        <w:t>Ограничения</w:t>
      </w:r>
    </w:p>
    <w:p w14:paraId="05D3750E" w14:textId="77777777" w:rsidR="00950CBE" w:rsidRPr="004E78BB" w:rsidRDefault="00950CBE" w:rsidP="0012674B">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654825">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8910DE">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8910DE">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r w:rsidR="00BB0A10">
        <w:fldChar w:fldCharType="begin"/>
      </w:r>
      <w:r w:rsidR="00BB0A10">
        <w:instrText xml:space="preserve"> HYPERLINK "https://go.microsoft.com/fwlink/?linkid=868812" </w:instrText>
      </w:r>
      <w:r w:rsidR="00BB0A10">
        <w:fldChar w:fldCharType="separate"/>
      </w:r>
      <w:r>
        <w:rPr>
          <w:rStyle w:val="Hyperlink"/>
        </w:rPr>
        <w:t>https://go.microsoft.com/fwlink/?linkid=868812</w:t>
      </w:r>
      <w:r w:rsidR="00BB0A10">
        <w:rPr>
          <w:rStyle w:val="Hyperlink"/>
        </w:rPr>
        <w:fldChar w:fldCharType="end"/>
      </w:r>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581BAB70" w14:textId="77777777" w:rsidR="00376A56" w:rsidRPr="00A77B85" w:rsidRDefault="00376A56" w:rsidP="00376A56">
      <w:pPr>
        <w:pStyle w:val="ProductList-Body"/>
        <w:ind w:left="180"/>
      </w:pPr>
      <w:r>
        <w:rPr>
          <w:b/>
          <w:color w:val="0072C6"/>
          <w:szCs w:val="18"/>
        </w:rPr>
        <w:t>Обекти от неограничен тип</w:t>
      </w:r>
    </w:p>
    <w:p w14:paraId="388CD23C" w14:textId="77777777" w:rsidR="00376A56" w:rsidRPr="00A77B85" w:rsidRDefault="00376A56" w:rsidP="00376A56">
      <w:pPr>
        <w:pStyle w:val="ProductList-Body"/>
        <w:ind w:left="180"/>
      </w:pPr>
      <w:r>
        <w:rPr>
          <w:szCs w:val="18"/>
        </w:rPr>
        <w:t xml:space="preserve">Клиенти с лицензи за Power Apps имат право да създават, четат, актуализират или изтриват данни от обекти, които не са обозначени като „от ограничен тип” в продуктовата документация на адрес </w:t>
      </w:r>
      <w:r w:rsidR="00BB0A10">
        <w:fldChar w:fldCharType="begin"/>
      </w:r>
      <w:r w:rsidR="00BB0A10">
        <w:instrText xml:space="preserve"> HYPERLINK "https://go.microsoft.com/fwlink/?linkid=868812" </w:instrText>
      </w:r>
      <w:r w:rsidR="00BB0A10">
        <w:fldChar w:fldCharType="separate"/>
      </w:r>
      <w:r w:rsidRPr="00173020">
        <w:rPr>
          <w:rStyle w:val="Hyperlink"/>
        </w:rPr>
        <w:t>https://go.microsoft.com/fwlink/?linkid=868812</w:t>
      </w:r>
      <w:r w:rsidR="00BB0A10">
        <w:rPr>
          <w:rStyle w:val="Hyperlink"/>
        </w:rPr>
        <w:fldChar w:fldCharType="end"/>
      </w:r>
      <w:r>
        <w:rPr>
          <w:szCs w:val="18"/>
        </w:rPr>
        <w:t>.</w:t>
      </w:r>
    </w:p>
    <w:p w14:paraId="650600DF" w14:textId="77777777" w:rsidR="00376A56" w:rsidRDefault="00376A56" w:rsidP="00473F5E">
      <w:pPr>
        <w:pStyle w:val="ProductList-Body"/>
        <w:ind w:left="180"/>
        <w:rPr>
          <w:b/>
          <w:color w:val="0072C6"/>
          <w:szCs w:val="18"/>
        </w:rPr>
      </w:pPr>
    </w:p>
    <w:p w14:paraId="75D14979" w14:textId="77A08B1E"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BB0A10"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8EE078D" w14:textId="1F45199D" w:rsidR="00654825" w:rsidRPr="00F300A2" w:rsidRDefault="00654825" w:rsidP="008910DE">
      <w:pPr>
        <w:pStyle w:val="ProductList-Offering2Heading"/>
        <w:keepNext/>
        <w:outlineLvl w:val="2"/>
      </w:pPr>
      <w:bookmarkStart w:id="176" w:name="_Hlk50811527"/>
      <w:r>
        <w:lastRenderedPageBreak/>
        <w:tab/>
      </w:r>
      <w:bookmarkStart w:id="177" w:name="_Toc52361406"/>
      <w:bookmarkStart w:id="178" w:name="_Toc60051025"/>
      <w:r w:rsidR="00376A56">
        <w:t xml:space="preserve">SharePoint </w:t>
      </w:r>
      <w:proofErr w:type="spellStart"/>
      <w:r w:rsidR="00376A56">
        <w:t>Syntex</w:t>
      </w:r>
      <w:bookmarkEnd w:id="177"/>
      <w:bookmarkEnd w:id="178"/>
      <w:proofErr w:type="spellEnd"/>
    </w:p>
    <w:p w14:paraId="7EA46371" w14:textId="77777777" w:rsidR="00654825" w:rsidRPr="00F300A2" w:rsidRDefault="00654825" w:rsidP="008910DE">
      <w:pPr>
        <w:pStyle w:val="ProductList-Body"/>
        <w:keepNext/>
      </w:pPr>
      <w:r>
        <w:rPr>
          <w:b/>
          <w:color w:val="00188F"/>
        </w:rPr>
        <w:t>Допълнителни кредити за AI Builder</w:t>
      </w:r>
    </w:p>
    <w:p w14:paraId="0387E13D" w14:textId="085044D6" w:rsidR="00654825" w:rsidRPr="00F300A2" w:rsidRDefault="00376A56" w:rsidP="008910DE">
      <w:pPr>
        <w:pStyle w:val="ProductList-Body"/>
        <w:keepNext/>
      </w:pPr>
      <w:r>
        <w:t>Включени са допълнителни кредити за AI Builder за клиенти, лицензирани с 300 или повече потребители на SharePoint Syntex</w:t>
      </w:r>
      <w:r w:rsidR="00654825">
        <w:t>.</w:t>
      </w:r>
    </w:p>
    <w:p w14:paraId="0ED885F4" w14:textId="77777777" w:rsidR="00654825" w:rsidRPr="00F300A2" w:rsidRDefault="00BB0A10" w:rsidP="00654825">
      <w:pPr>
        <w:pStyle w:val="ProductList-Body"/>
        <w:shd w:val="clear" w:color="auto" w:fill="A6A6A6" w:themeFill="background1" w:themeFillShade="A6"/>
        <w:spacing w:before="120" w:after="240"/>
        <w:jc w:val="right"/>
      </w:pPr>
      <w:hyperlink w:anchor="TableofContents" w:tooltip="Съдържание" w:history="1">
        <w:r w:rsidR="00654825">
          <w:rPr>
            <w:rStyle w:val="Hyperlink"/>
            <w:sz w:val="16"/>
            <w:szCs w:val="16"/>
          </w:rPr>
          <w:t>Съдържание</w:t>
        </w:r>
      </w:hyperlink>
      <w:r w:rsidR="00654825">
        <w:rPr>
          <w:sz w:val="16"/>
          <w:szCs w:val="16"/>
        </w:rPr>
        <w:t>/</w:t>
      </w:r>
      <w:hyperlink w:anchor="_top" w:tooltip="Общи условия" w:history="1">
        <w:r w:rsidR="00654825">
          <w:rPr>
            <w:rStyle w:val="Hyperlink"/>
            <w:sz w:val="16"/>
            <w:szCs w:val="16"/>
          </w:rPr>
          <w:t>Общи условия</w:t>
        </w:r>
      </w:hyperlink>
    </w:p>
    <w:bookmarkEnd w:id="176"/>
    <w:p w14:paraId="1FB4A1E9" w14:textId="77777777" w:rsidR="00F95ABB" w:rsidRPr="0081281F" w:rsidRDefault="00F95ABB" w:rsidP="00F95ABB">
      <w:pPr>
        <w:pStyle w:val="ProductList-Offering2Heading"/>
        <w:outlineLvl w:val="2"/>
      </w:pPr>
      <w:r>
        <w:tab/>
      </w:r>
      <w:bookmarkStart w:id="179" w:name="M365UnattendedLicense"/>
      <w:bookmarkStart w:id="180" w:name="_Toc34838460"/>
      <w:bookmarkStart w:id="181" w:name="_Toc60051026"/>
      <w:r>
        <w:t xml:space="preserve">Microsoft 365 – </w:t>
      </w:r>
      <w:proofErr w:type="spellStart"/>
      <w:r>
        <w:t>Лиценз</w:t>
      </w:r>
      <w:proofErr w:type="spellEnd"/>
      <w:r>
        <w:t xml:space="preserve"> </w:t>
      </w:r>
      <w:proofErr w:type="spellStart"/>
      <w:r>
        <w:t>без</w:t>
      </w:r>
      <w:proofErr w:type="spellEnd"/>
      <w:r>
        <w:t xml:space="preserve"> </w:t>
      </w:r>
      <w:proofErr w:type="spellStart"/>
      <w:r>
        <w:t>надзор</w:t>
      </w:r>
      <w:bookmarkEnd w:id="179"/>
      <w:bookmarkEnd w:id="180"/>
      <w:bookmarkEnd w:id="181"/>
      <w:proofErr w:type="spellEnd"/>
    </w:p>
    <w:p w14:paraId="7D21420F" w14:textId="77777777" w:rsidR="00F95ABB" w:rsidRPr="0081281F" w:rsidRDefault="00F95ABB" w:rsidP="00F95ABB">
      <w:pPr>
        <w:pStyle w:val="ProductList-Body"/>
      </w:pPr>
      <w:r>
        <w:rPr>
          <w:b/>
          <w:color w:val="00188F"/>
        </w:rPr>
        <w:t>Определения</w:t>
      </w:r>
    </w:p>
    <w:p w14:paraId="7FF04676" w14:textId="77777777" w:rsidR="00F95ABB" w:rsidRPr="0081281F" w:rsidRDefault="00F95ABB" w:rsidP="00F95ABB">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3FCC1760" w14:textId="77777777" w:rsidR="00F95ABB" w:rsidRPr="0081281F" w:rsidRDefault="00F95ABB" w:rsidP="00F95ABB">
      <w:pPr>
        <w:pStyle w:val="ProductList-Body"/>
      </w:pPr>
    </w:p>
    <w:p w14:paraId="13A9971E" w14:textId="77777777" w:rsidR="00F95ABB" w:rsidRPr="0081281F" w:rsidRDefault="00F95ABB" w:rsidP="00F95ABB">
      <w:pPr>
        <w:pStyle w:val="ProductList-Body"/>
      </w:pPr>
      <w:r>
        <w:t>„Бот без надзор“ – всеки бот, който не се придържа стриктно към определението „Наблюдаван бот“, трябва да се счита за „Бот без надзор“</w:t>
      </w:r>
    </w:p>
    <w:p w14:paraId="6C171A2F" w14:textId="77777777" w:rsidR="00F95ABB" w:rsidRPr="0081281F" w:rsidRDefault="00F95ABB" w:rsidP="00F95ABB">
      <w:pPr>
        <w:pStyle w:val="ProductList-Body"/>
      </w:pPr>
    </w:p>
    <w:p w14:paraId="4D54776E" w14:textId="77777777" w:rsidR="00F95ABB" w:rsidRPr="0081281F" w:rsidRDefault="00F95ABB" w:rsidP="00F95ABB">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3C76A8A1" w14:textId="77777777" w:rsidR="00F95ABB" w:rsidRDefault="00F95ABB" w:rsidP="00F95ABB">
      <w:pPr>
        <w:pStyle w:val="ProductList-Body"/>
        <w:rPr>
          <w:b/>
          <w:color w:val="00188F"/>
        </w:rPr>
      </w:pPr>
    </w:p>
    <w:p w14:paraId="2F2FF105" w14:textId="77777777" w:rsidR="00F95ABB" w:rsidRPr="0081281F" w:rsidRDefault="00F95ABB" w:rsidP="00F95ABB">
      <w:pPr>
        <w:pStyle w:val="ProductList-Body"/>
      </w:pPr>
      <w:r>
        <w:rPr>
          <w:b/>
          <w:color w:val="00188F"/>
        </w:rPr>
        <w:t xml:space="preserve">Възлагане и Права за използване </w:t>
      </w:r>
    </w:p>
    <w:p w14:paraId="7484AE1E" w14:textId="77777777" w:rsidR="001B0906" w:rsidRPr="003744F4" w:rsidRDefault="001B0906" w:rsidP="001B0906">
      <w:pPr>
        <w:pStyle w:val="ProductList-Body"/>
        <w:numPr>
          <w:ilvl w:val="0"/>
          <w:numId w:val="24"/>
        </w:numPr>
        <w:tabs>
          <w:tab w:val="clear" w:pos="158"/>
        </w:tabs>
      </w:pPr>
      <w:r>
        <w:t xml:space="preserve">Клиент може да възложи Microsoft 365 A3/E3 – Лиценз без надзор на Бот без надзор, който се изпълнява на хардуер, определен за използване от Клиента </w:t>
      </w:r>
      <w:r>
        <w:rPr>
          <w:rStyle w:val="normaltextrun"/>
          <w:rFonts w:ascii="Calibri" w:hAnsi="Calibri" w:cs="Calibri"/>
          <w:szCs w:val="18"/>
          <w:shd w:val="clear" w:color="auto" w:fill="FFFFFF"/>
        </w:rPr>
        <w:t>(предмет на клаузата за Изнесено управление в Условията на продукта,</w:t>
      </w:r>
      <w:r>
        <w:t xml:space="preserve"> намиращи се на адрес </w:t>
      </w:r>
      <w:r w:rsidR="00BB0A10">
        <w:fldChar w:fldCharType="begin"/>
      </w:r>
      <w:r w:rsidR="00BB0A10">
        <w:instrText xml:space="preserve"> HYPERLINK "http</w:instrText>
      </w:r>
      <w:r w:rsidR="00BB0A10">
        <w:instrText xml:space="preserve">://go.microsoft.com/?linkid=9839207" </w:instrText>
      </w:r>
      <w:r w:rsidR="00BB0A10">
        <w:fldChar w:fldCharType="separate"/>
      </w:r>
      <w:r>
        <w:rPr>
          <w:rStyle w:val="Hyperlink"/>
        </w:rPr>
        <w:t>http://go.microsoft.com/?linkid=9839207</w:t>
      </w:r>
      <w:r w:rsidR="00BB0A10">
        <w:rPr>
          <w:rStyle w:val="Hyperlink"/>
        </w:rPr>
        <w:fldChar w:fldCharType="end"/>
      </w:r>
      <w:r>
        <w:rPr>
          <w:rStyle w:val="normaltextrun"/>
          <w:rFonts w:ascii="Calibri" w:hAnsi="Calibri" w:cs="Calibri"/>
          <w:szCs w:val="18"/>
          <w:shd w:val="clear" w:color="auto" w:fill="FFFFFF"/>
        </w:rPr>
        <w:t>) или виртуална машина в Azure</w:t>
      </w:r>
      <w:r>
        <w:t>.</w:t>
      </w:r>
    </w:p>
    <w:p w14:paraId="19A1DB0B" w14:textId="77777777" w:rsidR="001E1B0A" w:rsidRDefault="001E1B0A" w:rsidP="001E1B0A">
      <w:pPr>
        <w:pStyle w:val="ProductList-Body"/>
        <w:numPr>
          <w:ilvl w:val="0"/>
          <w:numId w:val="24"/>
        </w:numPr>
        <w:tabs>
          <w:tab w:val="clear" w:pos="158"/>
        </w:tabs>
      </w:pPr>
      <w:r w:rsidRPr="00BD553D">
        <w:rPr>
          <w:spacing w:val="-2"/>
        </w:rPr>
        <w:t>Всеки Microsoft 365 A3/E3 – Лиценз без надзор позволява използването на пакета M365 A3/E3 само в една отделна физическа или виртуална OSE за Роботизирана автоматизация на процеси</w:t>
      </w:r>
      <w:r>
        <w:t>.</w:t>
      </w:r>
    </w:p>
    <w:p w14:paraId="715CF8A8" w14:textId="77777777" w:rsidR="001E1B0A" w:rsidRDefault="001E1B0A" w:rsidP="001E1B0A">
      <w:pPr>
        <w:pStyle w:val="ProductList-Body"/>
        <w:numPr>
          <w:ilvl w:val="0"/>
          <w:numId w:val="24"/>
        </w:numPr>
        <w:tabs>
          <w:tab w:val="clear" w:pos="158"/>
        </w:tabs>
      </w:pPr>
      <w:r>
        <w:t>Всеки Microsoft 365 A3/E3 – Лиценз без надзор има разрешение за един отделен екземпляр на Приложения на Microsoft 365 за предприятия.</w:t>
      </w:r>
    </w:p>
    <w:p w14:paraId="48286363" w14:textId="77777777" w:rsidR="001B0906" w:rsidRPr="003744F4" w:rsidRDefault="001B0906" w:rsidP="001B0906">
      <w:pPr>
        <w:pStyle w:val="ProductList-Body"/>
        <w:numPr>
          <w:ilvl w:val="0"/>
          <w:numId w:val="24"/>
        </w:numPr>
        <w:tabs>
          <w:tab w:val="clear" w:pos="158"/>
        </w:tabs>
      </w:pPr>
      <w:r>
        <w:rPr>
          <w:rStyle w:val="normaltextrun"/>
          <w:rFonts w:ascii="Calibri" w:hAnsi="Calibri" w:cs="Calibri"/>
          <w:szCs w:val="18"/>
          <w:shd w:val="clear" w:color="auto" w:fill="FFFFFF"/>
        </w:rPr>
        <w:t>Боти, на които е възложен Microsoft 365 A3/E3 – Лиценз без надзор може да имат достъп до Windows Virtual Desktop (WVD).</w:t>
      </w:r>
      <w:r>
        <w:rPr>
          <w:rStyle w:val="eop"/>
          <w:rFonts w:ascii="Calibri" w:hAnsi="Calibri" w:cs="Calibri"/>
          <w:szCs w:val="18"/>
          <w:shd w:val="clear" w:color="auto" w:fill="FFFFFF"/>
        </w:rPr>
        <w:t> </w:t>
      </w:r>
    </w:p>
    <w:p w14:paraId="254E8867" w14:textId="5079A8AD" w:rsidR="00F95ABB" w:rsidRPr="0081281F" w:rsidRDefault="001B0906" w:rsidP="001B0906">
      <w:pPr>
        <w:pStyle w:val="ProductList-Body"/>
        <w:numPr>
          <w:ilvl w:val="0"/>
          <w:numId w:val="24"/>
        </w:numPr>
        <w:tabs>
          <w:tab w:val="clear" w:pos="158"/>
        </w:tabs>
      </w:pPr>
      <w:r>
        <w:t xml:space="preserve">Възлагането на лицензи за ботове следва същите правила за потребители и устройства, сякаш ботът е потребител. (Вж. </w:t>
      </w:r>
      <w:r w:rsidR="00BB0A10">
        <w:fldChar w:fldCharType="begin"/>
      </w:r>
      <w:r w:rsidR="00BB0A10">
        <w:instrText xml:space="preserve"> HYPERLINK \l "LicensingtheOnlineServices" </w:instrText>
      </w:r>
      <w:r w:rsidR="00BB0A10">
        <w:fldChar w:fldCharType="separate"/>
      </w:r>
      <w:r>
        <w:rPr>
          <w:rStyle w:val="Hyperlink"/>
        </w:rPr>
        <w:t>Превъзлагане на лицензи</w:t>
      </w:r>
      <w:r w:rsidR="00BB0A10">
        <w:rPr>
          <w:rStyle w:val="Hyperlink"/>
        </w:rPr>
        <w:fldChar w:fldCharType="end"/>
      </w:r>
      <w:r w:rsidR="00F95ABB">
        <w:t>)</w:t>
      </w:r>
    </w:p>
    <w:p w14:paraId="50D3AB0A" w14:textId="77777777" w:rsidR="00F95ABB" w:rsidRPr="0081281F" w:rsidRDefault="00F95ABB" w:rsidP="00F95ABB">
      <w:pPr>
        <w:pStyle w:val="ProductList-Body"/>
        <w:ind w:left="720"/>
      </w:pPr>
    </w:p>
    <w:p w14:paraId="63556D61" w14:textId="77777777"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r w:rsidR="00BB0A10">
        <w:fldChar w:fldCharType="begin"/>
      </w:r>
      <w:r w:rsidR="00BB0A10">
        <w:instrText xml:space="preserve"> HYPERLINK \l "LicensingtheOnlineServices" </w:instrText>
      </w:r>
      <w:r w:rsidR="00BB0A10">
        <w:fldChar w:fldCharType="separate"/>
      </w:r>
      <w:r>
        <w:rPr>
          <w:rStyle w:val="Hyperlink"/>
        </w:rPr>
        <w:t>Мултиплексиране</w:t>
      </w:r>
      <w:r w:rsidR="00BB0A10">
        <w:rPr>
          <w:rStyle w:val="Hyperlink"/>
        </w:rPr>
        <w:fldChar w:fldCharType="end"/>
      </w:r>
      <w:r>
        <w:t>)</w:t>
      </w:r>
    </w:p>
    <w:p w14:paraId="0B8F3879" w14:textId="36152AB2" w:rsidR="00F95ABB" w:rsidRPr="005A5C60" w:rsidRDefault="00F95ABB" w:rsidP="00F95ABB">
      <w:pPr>
        <w:pStyle w:val="ProductList-Body"/>
        <w:numPr>
          <w:ilvl w:val="0"/>
          <w:numId w:val="23"/>
        </w:numPr>
        <w:tabs>
          <w:tab w:val="clear" w:pos="158"/>
        </w:tabs>
      </w:pPr>
      <w:r>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82" w:name="_Toc531082929"/>
    <w:bookmarkStart w:id="183" w:name="_Toc6563840"/>
    <w:bookmarkStart w:id="184" w:name="GitHubOfferings"/>
    <w:bookmarkStart w:id="185" w:name="_Toc21617061"/>
    <w:bookmarkEnd w:id="159"/>
    <w:bookmarkEnd w:id="160"/>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86" w:name="_Toc60051027"/>
      <w:proofErr w:type="spellStart"/>
      <w:r w:rsidR="00FF7C5D">
        <w:t>Оферти</w:t>
      </w:r>
      <w:proofErr w:type="spellEnd"/>
      <w:r w:rsidR="00FF7C5D">
        <w:t xml:space="preserve"> </w:t>
      </w:r>
      <w:proofErr w:type="spellStart"/>
      <w:r w:rsidR="00FF7C5D">
        <w:t>на</w:t>
      </w:r>
      <w:proofErr w:type="spellEnd"/>
      <w:r w:rsidR="00FF7C5D">
        <w:t xml:space="preserve"> </w:t>
      </w:r>
      <w:bookmarkEnd w:id="182"/>
      <w:bookmarkEnd w:id="183"/>
      <w:r w:rsidR="00FF7C5D">
        <w:t>GitHub</w:t>
      </w:r>
      <w:bookmarkEnd w:id="184"/>
      <w:bookmarkEnd w:id="185"/>
      <w:bookmarkEnd w:id="186"/>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42"/>
          <w:footerReference w:type="first" r:id="rId43"/>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6589C622"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Пакети на GitHub</w:t>
      </w:r>
    </w:p>
    <w:p w14:paraId="5575F66D" w14:textId="77777777" w:rsidR="0012674B" w:rsidRDefault="0012674B" w:rsidP="00473F5E">
      <w:pPr>
        <w:pStyle w:val="ProductList-Body"/>
        <w:rPr>
          <w:rFonts w:asciiTheme="majorHAnsi" w:hAnsiTheme="majorHAnsi"/>
          <w:sz w:val="16"/>
          <w:szCs w:val="16"/>
        </w:rPr>
      </w:pPr>
      <w:r>
        <w:rPr>
          <w:rFonts w:asciiTheme="majorHAnsi" w:hAnsiTheme="majorHAnsi"/>
          <w:sz w:val="16"/>
          <w:szCs w:val="16"/>
        </w:rPr>
        <w:t>GitHub Engineering Direct</w:t>
      </w:r>
    </w:p>
    <w:p w14:paraId="7A95F1DF" w14:textId="77777777" w:rsidR="008910DE" w:rsidRPr="0049240E" w:rsidRDefault="008910DE" w:rsidP="008910DE">
      <w:pPr>
        <w:pStyle w:val="ProductList-Body"/>
      </w:pPr>
      <w:r>
        <w:rPr>
          <w:rFonts w:asciiTheme="majorHAnsi" w:hAnsiTheme="majorHAnsi"/>
          <w:sz w:val="16"/>
          <w:szCs w:val="16"/>
        </w:rPr>
        <w:t>GitHub AE (GHEM)</w:t>
      </w:r>
    </w:p>
    <w:p w14:paraId="0AD6579F" w14:textId="785E51D3" w:rsidR="008910DE" w:rsidRDefault="008910DE" w:rsidP="00473F5E">
      <w:pPr>
        <w:pStyle w:val="ProductList-Body"/>
        <w:rPr>
          <w:rFonts w:asciiTheme="majorHAnsi" w:hAnsiTheme="majorHAnsi"/>
          <w:sz w:val="16"/>
          <w:szCs w:val="16"/>
        </w:rPr>
        <w:sectPr w:rsidR="008910DE" w:rsidSect="00A619AF">
          <w:footerReference w:type="default" r:id="rId44"/>
          <w:footerReference w:type="first" r:id="rId45"/>
          <w:type w:val="continuous"/>
          <w:pgSz w:w="12240" w:h="15840"/>
          <w:pgMar w:top="1440" w:right="720" w:bottom="1440" w:left="720" w:header="720" w:footer="720" w:gutter="0"/>
          <w:cols w:num="2" w:space="720"/>
          <w:titlePg/>
          <w:docGrid w:linePitch="360"/>
        </w:sectPr>
      </w:pP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87D4C4B" w:rsidR="00FF7C5D" w:rsidRDefault="008910DE" w:rsidP="00473F5E">
      <w:pPr>
        <w:pStyle w:val="ProductList-Body"/>
      </w:pPr>
      <w:r>
        <w:t xml:space="preserve">Офертите за GitHub се предоставят от GitHub, Inc. За целите на настоящите условия Офертите на GitHub изключват GitHub AE. Като използва Офертите на GitHub, Клиентът се съгласява да бъде обвързан от условията на GitHub, намиращи се на адрес </w:t>
      </w:r>
      <w:r w:rsidR="00BB0A10">
        <w:fldChar w:fldCharType="begin"/>
      </w:r>
      <w:r w:rsidR="00BB0A10">
        <w:instrText xml:space="preserve"> HYPERLINK "https://aka.ms/github_terms" </w:instrText>
      </w:r>
      <w:r w:rsidR="00BB0A10">
        <w:fldChar w:fldCharType="separate"/>
      </w:r>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github</w:t>
      </w:r>
      <w:r w:rsidRPr="00B12D01">
        <w:rPr>
          <w:rStyle w:val="Hyperlink"/>
          <w:bCs/>
          <w:lang w:eastAsia="en-US" w:bidi="ar-SA"/>
        </w:rPr>
        <w:t>_</w:t>
      </w:r>
      <w:r w:rsidRPr="009B268F">
        <w:rPr>
          <w:rStyle w:val="Hyperlink"/>
          <w:bCs/>
          <w:lang w:val="en-US" w:eastAsia="en-US" w:bidi="ar-SA"/>
        </w:rPr>
        <w:t>terms</w:t>
      </w:r>
      <w:r w:rsidR="00BB0A10">
        <w:rPr>
          <w:rStyle w:val="Hyperlink"/>
          <w:bCs/>
          <w:lang w:val="en-US" w:eastAsia="en-US" w:bidi="ar-SA"/>
        </w:rPr>
        <w:fldChar w:fldCharType="end"/>
      </w:r>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към използването на Офертите на GitHub от страна на Клиента, включително GitHub Enterprise, лицензирано самостоятелно или като Visual Studio Enterprise или Professional с GitHub Enterprise, ще се прилагат Декларацията за поверителност на GitHub, намираща се на адрес </w:t>
      </w:r>
      <w:hyperlink r:id="rId46" w:history="1">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github</w:t>
        </w:r>
        <w:r w:rsidRPr="00B12D01">
          <w:rPr>
            <w:rStyle w:val="Hyperlink"/>
            <w:bCs/>
            <w:lang w:eastAsia="en-US" w:bidi="ar-SA"/>
          </w:rPr>
          <w:t>_</w:t>
        </w:r>
        <w:r w:rsidRPr="009B268F">
          <w:rPr>
            <w:rStyle w:val="Hyperlink"/>
            <w:bCs/>
            <w:lang w:val="en-US" w:eastAsia="en-US" w:bidi="ar-SA"/>
          </w:rPr>
          <w:t>privacy</w:t>
        </w:r>
      </w:hyperlink>
      <w:r>
        <w:t xml:space="preserve">, и Допълнението относно защитата на данните, и Приложението за сигурност на GitHub, намиращи се на адрес </w:t>
      </w:r>
      <w:r w:rsidR="00BB0A10">
        <w:fldChar w:fldCharType="begin"/>
      </w:r>
      <w:r w:rsidR="00BB0A10">
        <w:instrText xml:space="preserve"> HYPERLINK "https://aka.ms/github_dpa" </w:instrText>
      </w:r>
      <w:r w:rsidR="00BB0A10">
        <w:fldChar w:fldCharType="separate"/>
      </w:r>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proofErr w:type="spellStart"/>
      <w:r w:rsidRPr="009B268F">
        <w:rPr>
          <w:rStyle w:val="Hyperlink"/>
          <w:bCs/>
          <w:lang w:val="en-US" w:eastAsia="en-US" w:bidi="ar-SA"/>
        </w:rPr>
        <w:t>ms</w:t>
      </w:r>
      <w:proofErr w:type="spellEnd"/>
      <w:r w:rsidRPr="00B12D01">
        <w:rPr>
          <w:rStyle w:val="Hyperlink"/>
          <w:bCs/>
          <w:lang w:eastAsia="en-US" w:bidi="ar-SA"/>
        </w:rPr>
        <w:t>/</w:t>
      </w:r>
      <w:proofErr w:type="spellStart"/>
      <w:r w:rsidRPr="009B268F">
        <w:rPr>
          <w:rStyle w:val="Hyperlink"/>
          <w:bCs/>
          <w:lang w:val="en-US" w:eastAsia="en-US" w:bidi="ar-SA"/>
        </w:rPr>
        <w:t>github</w:t>
      </w:r>
      <w:proofErr w:type="spellEnd"/>
      <w:r w:rsidRPr="00B12D01">
        <w:rPr>
          <w:rStyle w:val="Hyperlink"/>
          <w:bCs/>
          <w:lang w:eastAsia="en-US" w:bidi="ar-SA"/>
        </w:rPr>
        <w:t>_</w:t>
      </w:r>
      <w:proofErr w:type="spellStart"/>
      <w:r w:rsidRPr="009B268F">
        <w:rPr>
          <w:rStyle w:val="Hyperlink"/>
          <w:bCs/>
          <w:lang w:val="en-US" w:eastAsia="en-US" w:bidi="ar-SA"/>
        </w:rPr>
        <w:t>dpa</w:t>
      </w:r>
      <w:proofErr w:type="spellEnd"/>
      <w:r w:rsidR="00BB0A10">
        <w:rPr>
          <w:rStyle w:val="Hyperlink"/>
          <w:bCs/>
          <w:lang w:val="en-US" w:eastAsia="en-US" w:bidi="ar-SA"/>
        </w:rPr>
        <w:fldChar w:fldCharType="end"/>
      </w:r>
      <w:r w:rsidR="00FF7C5D">
        <w:t>.</w:t>
      </w:r>
    </w:p>
    <w:p w14:paraId="199B06DB" w14:textId="77777777" w:rsidR="00FF7C5D" w:rsidRDefault="00FF7C5D" w:rsidP="00473F5E">
      <w:pPr>
        <w:pStyle w:val="ProductList-Body"/>
      </w:pPr>
    </w:p>
    <w:p w14:paraId="6B62C1DE" w14:textId="77777777" w:rsidR="00FF7C5D" w:rsidRPr="00093ADB" w:rsidRDefault="00FF7C5D" w:rsidP="00025E69">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396A816" w14:textId="77777777" w:rsidR="00654825" w:rsidRPr="00F300A2" w:rsidRDefault="00654825" w:rsidP="00654825">
      <w:pPr>
        <w:pStyle w:val="ProductList-Body"/>
        <w:tabs>
          <w:tab w:val="clear" w:pos="158"/>
          <w:tab w:val="left" w:pos="360"/>
        </w:tabs>
      </w:pPr>
      <w:r>
        <w:rPr>
          <w:b/>
          <w:color w:val="00188F"/>
        </w:rPr>
        <w:t>Разширена защита за GitHub</w:t>
      </w:r>
    </w:p>
    <w:p w14:paraId="15BB0FF0" w14:textId="77777777" w:rsidR="00654825" w:rsidRPr="00F300A2" w:rsidRDefault="00654825" w:rsidP="00654825">
      <w:pPr>
        <w:pStyle w:val="ProductList-Body"/>
      </w:pPr>
      <w:r>
        <w:t>В допълнение към ЛА за Потребител, предоставящо достъп до GitHub Enterprise, Клиентът трябва да придобие ЛА за Потребител за GitHub Advanced Security за всеки от уникалните разработчици. „Уникален разработчик“ е лицензиран потребител на GitHub Enterprise или на предложение, включващо GitHub Enterprise, който е извършил изменение на кода през последните 90 дни за което и да е хранилище с</w:t>
      </w:r>
      <w:r>
        <w:rPr>
          <w:lang w:val="en-US"/>
        </w:rPr>
        <w:t> </w:t>
      </w:r>
      <w:r>
        <w:t>активирани функции за Разширена защита на GitHub.</w:t>
      </w:r>
    </w:p>
    <w:p w14:paraId="445F29A7" w14:textId="77777777" w:rsidR="00654825" w:rsidRPr="00F300A2" w:rsidRDefault="00654825" w:rsidP="00654825">
      <w:pPr>
        <w:pStyle w:val="ProductList-Body"/>
      </w:pPr>
    </w:p>
    <w:p w14:paraId="11CDBFBE" w14:textId="77777777" w:rsidR="00654825" w:rsidRPr="00F300A2" w:rsidRDefault="00654825" w:rsidP="00654825">
      <w:pPr>
        <w:pStyle w:val="ProductList-Body"/>
        <w:tabs>
          <w:tab w:val="clear" w:pos="158"/>
          <w:tab w:val="left" w:pos="360"/>
        </w:tabs>
      </w:pPr>
      <w:r>
        <w:rPr>
          <w:b/>
          <w:color w:val="00188F"/>
        </w:rPr>
        <w:t>Аналитични данни за GitHub</w:t>
      </w:r>
    </w:p>
    <w:p w14:paraId="03297C97" w14:textId="5259CC45" w:rsidR="00BA3F05" w:rsidRDefault="00654825" w:rsidP="00654825">
      <w:pPr>
        <w:pStyle w:val="ProductList-Body"/>
      </w:pPr>
      <w:r>
        <w:t>Лицензираните потребители на Клиента на GitHub Enterprise или на предложение, включващо GitHub Enterprise, може да осъществяват достъп до и да използват Аналитични данни за GitHub, при условие че всички тези потребители имат също така възложени ЛА за Потребител за Аналитични данни за GitHub. Това не важи за клиенти със Записване за Решения в сферата на образованието</w:t>
      </w:r>
      <w:r w:rsidR="00BA3F05">
        <w:t>.</w:t>
      </w:r>
    </w:p>
    <w:p w14:paraId="59FE43FD" w14:textId="77777777" w:rsidR="00654825" w:rsidRDefault="00654825" w:rsidP="00654825">
      <w:pPr>
        <w:pStyle w:val="ProductList-Body"/>
      </w:pPr>
    </w:p>
    <w:p w14:paraId="5E316DB9" w14:textId="77777777" w:rsidR="0012674B" w:rsidRPr="00BF002B" w:rsidRDefault="0012674B" w:rsidP="0012674B">
      <w:pPr>
        <w:pStyle w:val="ProductList-Body"/>
        <w:rPr>
          <w:b/>
          <w:color w:val="00188F"/>
        </w:rPr>
      </w:pPr>
      <w:r>
        <w:rPr>
          <w:b/>
          <w:color w:val="00188F"/>
        </w:rPr>
        <w:t xml:space="preserve">GitHub Engineering Direct (самостоятелно или с GitHub One) </w:t>
      </w:r>
    </w:p>
    <w:p w14:paraId="23560385" w14:textId="24467D09" w:rsidR="00F95ABB" w:rsidRDefault="0012674B" w:rsidP="00376A56">
      <w:pPr>
        <w:spacing w:after="0"/>
        <w:rPr>
          <w:rFonts w:eastAsia="Times New Roman" w:cstheme="minorHAnsi"/>
          <w:sz w:val="18"/>
          <w:szCs w:val="18"/>
        </w:rPr>
      </w:pPr>
      <w:r>
        <w:rPr>
          <w:sz w:val="18"/>
        </w:rPr>
        <w:t>GitHub Engineering Direct е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бъде обвързан от условията на GitHub, налични на адрес</w:t>
      </w:r>
      <w:r>
        <w:rPr>
          <w:rFonts w:ascii="Segoe UI" w:eastAsia="Times New Roman" w:hAnsi="Segoe UI" w:cs="Segoe UI"/>
          <w:b/>
          <w:bCs/>
          <w:sz w:val="21"/>
          <w:szCs w:val="21"/>
        </w:rPr>
        <w:t xml:space="preserve"> </w:t>
      </w:r>
      <w:hyperlink r:id="rId47" w:history="1">
        <w:r>
          <w:rPr>
            <w:rStyle w:val="Hyperlink"/>
            <w:rFonts w:eastAsia="Times New Roman" w:cstheme="minorHAnsi"/>
            <w:sz w:val="18"/>
            <w:szCs w:val="18"/>
          </w:rPr>
          <w:t>https://aka.ms/githubsupport</w:t>
        </w:r>
      </w:hyperlink>
      <w:r w:rsidR="00F95ABB">
        <w:rPr>
          <w:rFonts w:eastAsia="Times New Roman" w:cstheme="minorHAnsi"/>
          <w:sz w:val="18"/>
          <w:szCs w:val="18"/>
        </w:rPr>
        <w:t xml:space="preserve">. </w:t>
      </w:r>
    </w:p>
    <w:p w14:paraId="4AF85F97" w14:textId="77777777" w:rsidR="00376A56" w:rsidRDefault="00376A56" w:rsidP="00376A56">
      <w:pPr>
        <w:pStyle w:val="ProductList-Body"/>
        <w:rPr>
          <w:b/>
          <w:color w:val="00188F"/>
        </w:rPr>
      </w:pPr>
    </w:p>
    <w:p w14:paraId="234D66AF" w14:textId="77777777" w:rsidR="008910DE" w:rsidRPr="0049240E" w:rsidRDefault="008910DE" w:rsidP="008910DE">
      <w:pPr>
        <w:pStyle w:val="ProductList-Body"/>
      </w:pPr>
      <w:r>
        <w:rPr>
          <w:b/>
          <w:color w:val="00188F"/>
        </w:rPr>
        <w:t xml:space="preserve">GitHub AE </w:t>
      </w:r>
    </w:p>
    <w:p w14:paraId="6B68FC22" w14:textId="77777777" w:rsidR="008910DE" w:rsidRPr="0049240E" w:rsidRDefault="008910DE" w:rsidP="008910DE">
      <w:pPr>
        <w:pStyle w:val="ProductList-Body"/>
      </w:pPr>
      <w:r>
        <w:t xml:space="preserve">GitHub AE се предоставя от GitHub, Inc. Като използва GitHub AE, Клиентът се съгласява да бъде обвързан от условията, намиращи се на адрес </w:t>
      </w:r>
      <w:r w:rsidR="00BB0A10">
        <w:fldChar w:fldCharType="begin"/>
      </w:r>
      <w:r w:rsidR="00BB0A10">
        <w:instrText xml:space="preserve"> HYPERLINK "https://aka.ms/GHEM" </w:instrText>
      </w:r>
      <w:r w:rsidR="00BB0A10">
        <w:fldChar w:fldCharType="separate"/>
      </w:r>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GHEM</w:t>
      </w:r>
      <w:r w:rsidR="00BB0A10">
        <w:rPr>
          <w:rStyle w:val="Hyperlink"/>
          <w:bCs/>
          <w:lang w:val="en-US" w:eastAsia="en-US" w:bidi="ar-SA"/>
        </w:rPr>
        <w:fldChar w:fldCharType="end"/>
      </w:r>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към използването на GitHub </w:t>
      </w:r>
      <w:r w:rsidRPr="00917700">
        <w:t>AE</w:t>
      </w:r>
      <w:r>
        <w:t xml:space="preserve"> от страна на Клиента ще се прилагат Допълнението относно защитата на данните и Приложението за сигурност на GitHub AE, намиращи се на адрес </w:t>
      </w:r>
      <w:r w:rsidR="00BB0A10">
        <w:fldChar w:fldCharType="begin"/>
      </w:r>
      <w:r w:rsidR="00BB0A10">
        <w:instrText xml:space="preserve"> HYPERLINK "https://aka.ms/GHEM_DPA" </w:instrText>
      </w:r>
      <w:r w:rsidR="00BB0A10">
        <w:fldChar w:fldCharType="separate"/>
      </w:r>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GHEM</w:t>
      </w:r>
      <w:r w:rsidRPr="00B12D01">
        <w:rPr>
          <w:rStyle w:val="Hyperlink"/>
          <w:bCs/>
          <w:lang w:eastAsia="en-US" w:bidi="ar-SA"/>
        </w:rPr>
        <w:t>_</w:t>
      </w:r>
      <w:r w:rsidRPr="009B268F">
        <w:rPr>
          <w:rStyle w:val="Hyperlink"/>
          <w:bCs/>
          <w:lang w:val="en-US" w:eastAsia="en-US" w:bidi="ar-SA"/>
        </w:rPr>
        <w:t>DPA</w:t>
      </w:r>
      <w:r w:rsidR="00BB0A10">
        <w:rPr>
          <w:rStyle w:val="Hyperlink"/>
          <w:bCs/>
          <w:lang w:val="en-US" w:eastAsia="en-US" w:bidi="ar-SA"/>
        </w:rPr>
        <w:fldChar w:fldCharType="end"/>
      </w:r>
      <w:r>
        <w:t>.</w:t>
      </w:r>
    </w:p>
    <w:p w14:paraId="359DA185" w14:textId="77777777" w:rsidR="008910DE" w:rsidRPr="0049240E" w:rsidRDefault="008910DE" w:rsidP="008910DE">
      <w:pPr>
        <w:pStyle w:val="ProductList-Body"/>
      </w:pPr>
    </w:p>
    <w:p w14:paraId="7B4A429B" w14:textId="77777777" w:rsidR="008910DE" w:rsidRPr="0049240E" w:rsidRDefault="008910DE" w:rsidP="008910DE">
      <w:pPr>
        <w:pStyle w:val="ProductList-Body"/>
      </w:pPr>
      <w:r>
        <w:rPr>
          <w:b/>
          <w:color w:val="00188F"/>
        </w:rPr>
        <w:t>GitHub Engineering Direct (GitHub AE)</w:t>
      </w:r>
    </w:p>
    <w:p w14:paraId="3F3778F8" w14:textId="6AEA2599" w:rsidR="00376A56" w:rsidRPr="001A19E0" w:rsidRDefault="008910DE" w:rsidP="008910DE">
      <w:pPr>
        <w:pStyle w:val="ProductList-Body"/>
      </w:pPr>
      <w:r>
        <w:t xml:space="preserve">GitHub Engineering Direct е подобрено ниво на техническа поддръжка, предоставена от GitHub, Inc, и е включено в GitHub AE. Предложението GitHub Engineering Direct изисква от клиента да разполага с поддръжка от тип Microsoft Premier или Unified Support като предварително условие. Като използва техническата поддръжка на GitHub, Клиентът се съгласява да бъде обвързан от условията на GitHub, намиращи се на адрес </w:t>
      </w:r>
      <w:r w:rsidR="00BB0A10">
        <w:fldChar w:fldCharType="begin"/>
      </w:r>
      <w:r w:rsidR="00BB0A10">
        <w:instrText xml:space="preserve"> HYPERLINK "https://aka.ms/GitHubAESupport" </w:instrText>
      </w:r>
      <w:r w:rsidR="00BB0A10">
        <w:fldChar w:fldCharType="separate"/>
      </w:r>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proofErr w:type="spellStart"/>
      <w:r w:rsidRPr="009B268F">
        <w:rPr>
          <w:rStyle w:val="Hyperlink"/>
          <w:bCs/>
          <w:lang w:val="en-US" w:eastAsia="en-US" w:bidi="ar-SA"/>
        </w:rPr>
        <w:t>ms</w:t>
      </w:r>
      <w:proofErr w:type="spellEnd"/>
      <w:r w:rsidRPr="00B12D01">
        <w:rPr>
          <w:rStyle w:val="Hyperlink"/>
          <w:bCs/>
          <w:lang w:eastAsia="en-US" w:bidi="ar-SA"/>
        </w:rPr>
        <w:t>/</w:t>
      </w:r>
      <w:proofErr w:type="spellStart"/>
      <w:r w:rsidRPr="009B268F">
        <w:rPr>
          <w:rStyle w:val="Hyperlink"/>
          <w:bCs/>
          <w:lang w:val="en-US" w:eastAsia="en-US" w:bidi="ar-SA"/>
        </w:rPr>
        <w:t>githubaesupport</w:t>
      </w:r>
      <w:proofErr w:type="spellEnd"/>
      <w:r w:rsidR="00BB0A10">
        <w:rPr>
          <w:rStyle w:val="Hyperlink"/>
          <w:bCs/>
          <w:lang w:val="en-US" w:eastAsia="en-US" w:bidi="ar-SA"/>
        </w:rPr>
        <w:fldChar w:fldCharType="end"/>
      </w:r>
      <w:r w:rsidR="00376A56">
        <w:t>.</w:t>
      </w:r>
    </w:p>
    <w:p w14:paraId="4F9B65D8"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87" w:name="_Toc531082930"/>
      <w:bookmarkStart w:id="188" w:name="MicrosoftCloudAppSecurity"/>
      <w:bookmarkStart w:id="189" w:name="_Toc531348188"/>
      <w:bookmarkStart w:id="190" w:name="_Toc60051028"/>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87"/>
      <w:bookmarkEnd w:id="188"/>
      <w:bookmarkEnd w:id="189"/>
      <w:bookmarkEnd w:id="190"/>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FB7CC9">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r w:rsidR="00BB0A10">
        <w:fldChar w:fldCharType="begin"/>
      </w:r>
      <w:r w:rsidR="00BB0A10">
        <w:instrText xml:space="preserve"> HYPERLINK \l "Attachment1" \o "Приложение 1" </w:instrText>
      </w:r>
      <w:r w:rsidR="00BB0A10">
        <w:fldChar w:fldCharType="separate"/>
      </w:r>
      <w:r>
        <w:rPr>
          <w:rStyle w:val="Hyperlink"/>
        </w:rPr>
        <w:t>Приложение 1</w:t>
      </w:r>
      <w:r w:rsidR="00BB0A10">
        <w:rPr>
          <w:rStyle w:val="Hyperlink"/>
        </w:rPr>
        <w:fldChar w:fldCharType="end"/>
      </w:r>
      <w:r>
        <w:t>.</w:t>
      </w:r>
    </w:p>
    <w:p w14:paraId="179EFFB7" w14:textId="77777777" w:rsidR="00DD31AE" w:rsidRPr="00903BB7" w:rsidRDefault="00BB0A10"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65A5B4" w14:textId="77777777" w:rsidR="00376A56" w:rsidRPr="00A77B85" w:rsidRDefault="00376A56" w:rsidP="008910DE">
      <w:pPr>
        <w:pStyle w:val="ProductList-Offering2Heading"/>
        <w:outlineLvl w:val="2"/>
      </w:pPr>
      <w:r>
        <w:tab/>
      </w:r>
      <w:bookmarkStart w:id="191" w:name="_Toc53143774"/>
      <w:bookmarkStart w:id="192" w:name="_Toc60051029"/>
      <w:proofErr w:type="spellStart"/>
      <w:r>
        <w:t>Добавка</w:t>
      </w:r>
      <w:proofErr w:type="spellEnd"/>
      <w:r>
        <w:t xml:space="preserve"> </w:t>
      </w:r>
      <w:proofErr w:type="spellStart"/>
      <w:r>
        <w:t>за</w:t>
      </w:r>
      <w:proofErr w:type="spellEnd"/>
      <w:r>
        <w:t xml:space="preserve"> Microsoft Cloud Healthcare</w:t>
      </w:r>
      <w:bookmarkEnd w:id="191"/>
      <w:bookmarkEnd w:id="192"/>
    </w:p>
    <w:p w14:paraId="1392D338" w14:textId="77777777" w:rsidR="00376A56" w:rsidRPr="00A77B85" w:rsidRDefault="00376A56" w:rsidP="008910DE">
      <w:pPr>
        <w:pStyle w:val="ProductList-Body"/>
        <w:tabs>
          <w:tab w:val="clear" w:pos="158"/>
          <w:tab w:val="left" w:pos="360"/>
        </w:tabs>
        <w:spacing w:line="210" w:lineRule="exact"/>
      </w:pPr>
      <w:r>
        <w:rPr>
          <w:b/>
          <w:color w:val="00188F"/>
        </w:rPr>
        <w:t>Отказ от отговорност по отношение на съответствието със законодателството</w:t>
      </w:r>
    </w:p>
    <w:p w14:paraId="02BDC33F" w14:textId="77777777" w:rsidR="00376A56" w:rsidRPr="00A77B85" w:rsidRDefault="00376A56" w:rsidP="00376A56">
      <w:pPr>
        <w:pStyle w:val="ProductList-Body"/>
        <w:tabs>
          <w:tab w:val="clear" w:pos="158"/>
          <w:tab w:val="left" w:pos="360"/>
        </w:tabs>
        <w:spacing w:line="210" w:lineRule="exact"/>
      </w:pPr>
      <w:r>
        <w:t>Специфичните условия за Услуги за Добавката за Microsoft Healthcare обясняват вашите права и задължения и тези на Microsoft по отношение на стандартите за спазване на регулаторните изисквания за Данните на Клиента и данните за Продукти, които не са на Microsoft, единствено във връзка с използването от Ваша страна на Добавката за Microsoft Healthcare.</w:t>
      </w:r>
    </w:p>
    <w:p w14:paraId="44F7E855" w14:textId="77777777" w:rsidR="00376A56" w:rsidRPr="00A77B85" w:rsidRDefault="00376A56" w:rsidP="00376A56">
      <w:pPr>
        <w:pStyle w:val="ProductList-Body"/>
        <w:tabs>
          <w:tab w:val="clear" w:pos="158"/>
          <w:tab w:val="left" w:pos="360"/>
        </w:tabs>
        <w:spacing w:line="210" w:lineRule="exact"/>
      </w:pPr>
    </w:p>
    <w:p w14:paraId="7598D14E" w14:textId="77777777" w:rsidR="00376A56" w:rsidRPr="00DD3388" w:rsidRDefault="00376A56" w:rsidP="00376A56">
      <w:pPr>
        <w:pStyle w:val="ProductList-Body"/>
        <w:tabs>
          <w:tab w:val="clear" w:pos="158"/>
          <w:tab w:val="left" w:pos="360"/>
        </w:tabs>
        <w:spacing w:line="210" w:lineRule="exact"/>
        <w:rPr>
          <w:spacing w:val="-2"/>
        </w:rPr>
      </w:pPr>
      <w:r w:rsidRPr="00DD3388">
        <w:rPr>
          <w:spacing w:val="-2"/>
        </w:rPr>
        <w:t>Стандартите за спазване на регулаторните изисквания, които са приложими към функциите на Добавката за Microsoft Healthcare, могат да бъдат намерени на таблото за съответствие (</w:t>
      </w:r>
      <w:r w:rsidR="00BB0A10">
        <w:fldChar w:fldCharType="begin"/>
      </w:r>
      <w:r w:rsidR="00BB0A10">
        <w:instrText xml:space="preserve"> HYPERLINK "https://docs.microsoft.com/microsoft-365/compliance/offering-hipaa-hitech?view=o365-worldwide" </w:instrText>
      </w:r>
      <w:r w:rsidR="00BB0A10">
        <w:fldChar w:fldCharType="separate"/>
      </w:r>
      <w:r w:rsidRPr="00DD3388">
        <w:rPr>
          <w:rStyle w:val="Hyperlink"/>
          <w:spacing w:val="-2"/>
        </w:rPr>
        <w:t>https://docs.microsoft.com/microsoft-365/compliance/offering-hipaa-hitech?view=o365-worldwide</w:t>
      </w:r>
      <w:r w:rsidR="00BB0A10">
        <w:rPr>
          <w:rStyle w:val="Hyperlink"/>
          <w:spacing w:val="-2"/>
        </w:rPr>
        <w:fldChar w:fldCharType="end"/>
      </w:r>
      <w:r w:rsidRPr="00DD3388">
        <w:rPr>
          <w:spacing w:val="-2"/>
        </w:rPr>
        <w:t xml:space="preserve">). </w:t>
      </w:r>
    </w:p>
    <w:p w14:paraId="02A298AC" w14:textId="77777777" w:rsidR="00376A56" w:rsidRPr="00A77B85" w:rsidRDefault="00376A56" w:rsidP="00376A56">
      <w:pPr>
        <w:pStyle w:val="ProductList-Body"/>
        <w:tabs>
          <w:tab w:val="clear" w:pos="158"/>
          <w:tab w:val="left" w:pos="360"/>
        </w:tabs>
        <w:spacing w:line="210" w:lineRule="exact"/>
      </w:pPr>
      <w:r>
        <w:t xml:space="preserve"> </w:t>
      </w:r>
    </w:p>
    <w:p w14:paraId="32C7B15D" w14:textId="77777777" w:rsidR="00376A56" w:rsidRPr="00A77B85" w:rsidRDefault="00376A56" w:rsidP="008910DE">
      <w:pPr>
        <w:pStyle w:val="ProductList-Body"/>
        <w:keepNext/>
        <w:tabs>
          <w:tab w:val="clear" w:pos="158"/>
          <w:tab w:val="left" w:pos="360"/>
        </w:tabs>
        <w:spacing w:line="210" w:lineRule="exact"/>
      </w:pPr>
      <w:r>
        <w:t>Можете да научите повече за ангажиментите на Microsoft да защита на данните и поверителността и Добавката за Microsoft Healthcare, като посетите Центъра ни за сигурност (</w:t>
      </w:r>
      <w:r w:rsidR="00BB0A10">
        <w:fldChar w:fldCharType="begin"/>
      </w:r>
      <w:r w:rsidR="00BB0A10">
        <w:instrText xml:space="preserve"> HYPERLINK "https://www.microsoft.com/trust-center" </w:instrText>
      </w:r>
      <w:r w:rsidR="00BB0A10">
        <w:fldChar w:fldCharType="separate"/>
      </w:r>
      <w:r w:rsidRPr="00D56AAD">
        <w:rPr>
          <w:rStyle w:val="Hyperlink"/>
          <w:rFonts w:ascii="Segoe UI" w:hAnsi="Segoe UI" w:cs="Segoe UI"/>
        </w:rPr>
        <w:t>https://www.microsoft.com/trust-center</w:t>
      </w:r>
      <w:r w:rsidR="00BB0A10">
        <w:rPr>
          <w:rStyle w:val="Hyperlink"/>
          <w:rFonts w:ascii="Segoe UI" w:hAnsi="Segoe UI" w:cs="Segoe UI"/>
        </w:rPr>
        <w:fldChar w:fldCharType="end"/>
      </w:r>
      <w:r>
        <w:rPr>
          <w:rFonts w:ascii="Segoe UI" w:hAnsi="Segoe UI" w:cs="Segoe UI"/>
        </w:rPr>
        <w:t>)</w:t>
      </w:r>
      <w:r>
        <w:t>.</w:t>
      </w:r>
    </w:p>
    <w:p w14:paraId="31EBFD14" w14:textId="77777777" w:rsidR="00376A56" w:rsidRPr="00A77B85" w:rsidRDefault="00BB0A10" w:rsidP="00376A56">
      <w:pPr>
        <w:pStyle w:val="ProductList-Body"/>
        <w:shd w:val="clear" w:color="auto" w:fill="A6A6A6" w:themeFill="background1" w:themeFillShade="A6"/>
        <w:spacing w:before="120" w:after="240"/>
        <w:jc w:val="right"/>
      </w:pPr>
      <w:hyperlink w:anchor="_top" w:tooltip="Съдържание" w:history="1">
        <w:r w:rsidR="00376A56">
          <w:rPr>
            <w:rStyle w:val="Hyperlink"/>
            <w:sz w:val="16"/>
            <w:szCs w:val="16"/>
          </w:rPr>
          <w:t>Съдържание</w:t>
        </w:r>
      </w:hyperlink>
      <w:r w:rsidR="00376A56">
        <w:rPr>
          <w:sz w:val="16"/>
          <w:szCs w:val="16"/>
        </w:rPr>
        <w:t>/</w:t>
      </w:r>
      <w:hyperlink w:anchor="_top" w:tooltip="Общи условия" w:history="1">
        <w:r w:rsidR="00376A56">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lastRenderedPageBreak/>
        <w:tab/>
      </w:r>
      <w:bookmarkStart w:id="193" w:name="MicrosoftGraphdataconnect"/>
      <w:bookmarkStart w:id="194" w:name="_Toc3111588"/>
      <w:bookmarkStart w:id="195" w:name="_Toc60051030"/>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93"/>
      <w:r w:rsidRPr="000B6866">
        <w:rPr>
          <w:lang w:val="bg-BG"/>
        </w:rPr>
        <w:t xml:space="preserve"> за НДС</w:t>
      </w:r>
      <w:bookmarkEnd w:id="194"/>
      <w:bookmarkEnd w:id="195"/>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00AED491" w14:textId="77777777" w:rsidR="002D4180" w:rsidRPr="00931AE7" w:rsidRDefault="00BB0A10"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7521E900" w14:textId="77BEE864" w:rsidR="007D2359" w:rsidRPr="00565001" w:rsidRDefault="003036CC" w:rsidP="008910DE">
      <w:pPr>
        <w:pStyle w:val="ProductList-Offering2Heading"/>
        <w:outlineLvl w:val="2"/>
        <w:rPr>
          <w:lang w:val="bg-BG"/>
        </w:rPr>
      </w:pPr>
      <w:bookmarkStart w:id="196" w:name="_Toc527036937"/>
      <w:bookmarkStart w:id="197" w:name="_Toc525753893"/>
      <w:r w:rsidRPr="003036CC">
        <w:rPr>
          <w:lang w:val="bg-BG"/>
        </w:rPr>
        <w:tab/>
      </w:r>
      <w:bookmarkStart w:id="198" w:name="_Toc60051031"/>
      <w:r w:rsidR="007D2359">
        <w:t>Microsoft</w:t>
      </w:r>
      <w:r w:rsidR="007D2359" w:rsidRPr="00565001">
        <w:rPr>
          <w:lang w:val="bg-BG"/>
        </w:rPr>
        <w:t xml:space="preserve"> </w:t>
      </w:r>
      <w:r w:rsidR="007D2359">
        <w:t>Intune</w:t>
      </w:r>
      <w:bookmarkEnd w:id="196"/>
      <w:bookmarkEnd w:id="197"/>
      <w:bookmarkEnd w:id="198"/>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17BCE334"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Добавка за Microsoft Intune за </w:t>
      </w:r>
      <w:r w:rsidR="00951415">
        <w:rPr>
          <w:rFonts w:asciiTheme="majorHAnsi" w:hAnsiTheme="majorHAnsi"/>
          <w:sz w:val="16"/>
          <w:szCs w:val="16"/>
          <w:lang w:val="en-US"/>
        </w:rPr>
        <w:t>Microsoft Endpoint</w:t>
      </w:r>
      <w:r>
        <w:rPr>
          <w:rFonts w:asciiTheme="majorHAnsi" w:hAnsiTheme="majorHAnsi"/>
          <w:sz w:val="16"/>
          <w:szCs w:val="16"/>
        </w:rPr>
        <w:t xml:space="preserve">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r w:rsidR="00BB0A10">
        <w:fldChar w:fldCharType="begin"/>
      </w:r>
      <w:r w:rsidR="00BB0A10">
        <w:instrText xml:space="preserve"> HYPERLINK \l "Attachment1" \o "Приложение 1" </w:instrText>
      </w:r>
      <w:r w:rsidR="00BB0A10">
        <w:fldChar w:fldCharType="separate"/>
      </w:r>
      <w:r>
        <w:rPr>
          <w:rStyle w:val="Hyperlink"/>
        </w:rPr>
        <w:t>Приложение 1</w:t>
      </w:r>
      <w:r w:rsidR="00BB0A10">
        <w:rPr>
          <w:rStyle w:val="Hyperlink"/>
        </w:rPr>
        <w:fldChar w:fldCharType="end"/>
      </w:r>
      <w:r>
        <w:t>.</w:t>
      </w:r>
    </w:p>
    <w:p w14:paraId="0D82F88E" w14:textId="77777777" w:rsidR="00950CBE" w:rsidRPr="004E78BB" w:rsidRDefault="00950CBE" w:rsidP="00473F5E">
      <w:pPr>
        <w:pStyle w:val="ProductList-Body"/>
      </w:pPr>
    </w:p>
    <w:p w14:paraId="5BABC94B" w14:textId="77777777" w:rsidR="007D2359" w:rsidRPr="00A8327A" w:rsidRDefault="007D2359" w:rsidP="008910DE">
      <w:pPr>
        <w:pStyle w:val="ProductList-Body"/>
        <w:keepNext/>
        <w:tabs>
          <w:tab w:val="clear" w:pos="158"/>
          <w:tab w:val="left" w:pos="180"/>
        </w:tabs>
        <w:rPr>
          <w:b/>
          <w:color w:val="00188F"/>
        </w:rPr>
      </w:pPr>
      <w:r>
        <w:rPr>
          <w:b/>
          <w:color w:val="00188F"/>
        </w:rPr>
        <w:t>Управление на устройства и приложения</w:t>
      </w:r>
    </w:p>
    <w:p w14:paraId="685634A9" w14:textId="130799D8" w:rsidR="007D2359" w:rsidRDefault="009467E6"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w:t>
      </w:r>
      <w:r>
        <w:rPr>
          <w:lang w:val="en-US"/>
        </w:rPr>
        <w:t> </w:t>
      </w:r>
      <w:r>
        <w:t>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 Ако за управлението на устройства се използва приложението за Intune Company Portal, условията на OST, които се прилагат за Онлайн услугите на Microsoft Intune (както са определени в таблицата „Основни онлайн услуги</w:t>
      </w:r>
      <w:r w:rsidRPr="00450213">
        <w:t>“</w:t>
      </w:r>
      <w:r>
        <w:t xml:space="preserve"> в Приложение 1 – Бележки) се прилагат за използването на приложението за Intune Company Portal. Ангажиментите на Microsoft, свързани с приложението за Intune Company Portal, не се отнасят за обработването на данни, правилата или практиките на трети лица доставчици на мобилни платформи, на които се изпълнява приложението за Intune Company Portal (напр. Apple, Google</w:t>
      </w:r>
      <w:r w:rsidR="007D2359">
        <w:t>.</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99" w:name="_Hlk521486116"/>
      <w:r>
        <w:t>Приложения, нанасяни обикновено на конкретни потребители, като например Outlook и OneDrive, не могат да се използват с тази услуга.</w:t>
      </w:r>
      <w:bookmarkEnd w:id="199"/>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1E1B0A">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r w:rsidR="00BB0A10">
        <w:fldChar w:fldCharType="begin"/>
      </w:r>
      <w:r w:rsidR="00BB0A10">
        <w:instrText xml:space="preserve"> HYPERLINK "http://go.microsoft.com/?linkid=9839206" </w:instrText>
      </w:r>
      <w:r w:rsidR="00BB0A10">
        <w:fldChar w:fldCharType="separate"/>
      </w:r>
      <w:r>
        <w:rPr>
          <w:rStyle w:val="Hyperlink"/>
        </w:rPr>
        <w:t>http://go.microsoft.com/?linkid=9839206</w:t>
      </w:r>
      <w:r w:rsidR="00BB0A10">
        <w:rPr>
          <w:rStyle w:val="Hyperlink"/>
        </w:rPr>
        <w:fldChar w:fldCharType="end"/>
      </w:r>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00" w:name="_Toc453946633"/>
    <w:bookmarkStart w:id="201"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202" w:name="_Toc60051032"/>
      <w:r w:rsidR="00331767">
        <w:t>Microsoft</w:t>
      </w:r>
      <w:r w:rsidR="00331767" w:rsidRPr="006815A8">
        <w:rPr>
          <w:lang w:val="bg-BG"/>
        </w:rPr>
        <w:t xml:space="preserve"> </w:t>
      </w:r>
      <w:r w:rsidR="00331767">
        <w:t>Learning</w:t>
      </w:r>
      <w:bookmarkEnd w:id="200"/>
      <w:bookmarkEnd w:id="201"/>
      <w:bookmarkEnd w:id="202"/>
    </w:p>
    <w:bookmarkEnd w:id="161"/>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203" w:name="_Toc451949072"/>
      <w:r>
        <w:t>за Microsoft Learning Imagine Academy</w:t>
      </w:r>
      <w:bookmarkEnd w:id="203"/>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r w:rsidR="00BB0A10">
        <w:fldChar w:fldCharType="begin"/>
      </w:r>
      <w:r w:rsidR="00BB0A10">
        <w:instrText xml:space="preserve"> HYPERLINK "http://www.micr</w:instrText>
      </w:r>
      <w:r w:rsidR="00BB0A10">
        <w:instrText xml:space="preserve">osoft.com/itacademy" </w:instrText>
      </w:r>
      <w:r w:rsidR="00BB0A10">
        <w:fldChar w:fldCharType="separate"/>
      </w:r>
      <w:r>
        <w:rPr>
          <w:rStyle w:val="Hyperlink"/>
        </w:rPr>
        <w:t>http://www.microsoft.com/itacademy</w:t>
      </w:r>
      <w:r w:rsidR="00BB0A10">
        <w:rPr>
          <w:rStyle w:val="Hyperlink"/>
        </w:rPr>
        <w:fldChar w:fldCharType="end"/>
      </w:r>
      <w:r>
        <w:t xml:space="preserve"> се прилагат за използването от страна на Клиента на Microsoft Learning Imagine Academy и нейните предимства.</w:t>
      </w:r>
    </w:p>
    <w:p w14:paraId="509847A9" w14:textId="6434FEAE"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62"/>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8910DE">
      <w:pPr>
        <w:pStyle w:val="ProductList-Offering2Heading"/>
        <w:keepNext/>
        <w:outlineLvl w:val="2"/>
        <w:rPr>
          <w:lang w:val="bg-BG"/>
        </w:rPr>
      </w:pPr>
      <w:r w:rsidRPr="000B6866">
        <w:rPr>
          <w:lang w:val="bg-BG"/>
        </w:rPr>
        <w:tab/>
      </w:r>
      <w:bookmarkStart w:id="204" w:name="MicrosoftSearchinBing"/>
      <w:bookmarkStart w:id="205" w:name="_Toc3111592"/>
      <w:bookmarkStart w:id="206" w:name="_Toc60051033"/>
      <w:r>
        <w:t>Microsoft</w:t>
      </w:r>
      <w:r w:rsidRPr="000B6866">
        <w:rPr>
          <w:lang w:val="bg-BG"/>
        </w:rPr>
        <w:t xml:space="preserve"> </w:t>
      </w:r>
      <w:r>
        <w:t>Search</w:t>
      </w:r>
      <w:r w:rsidRPr="000B6866">
        <w:rPr>
          <w:lang w:val="bg-BG"/>
        </w:rPr>
        <w:t xml:space="preserve"> в </w:t>
      </w:r>
      <w:r>
        <w:t>Bing</w:t>
      </w:r>
      <w:bookmarkEnd w:id="204"/>
      <w:bookmarkEnd w:id="205"/>
      <w:bookmarkEnd w:id="206"/>
    </w:p>
    <w:p w14:paraId="6FA7AB44" w14:textId="77777777" w:rsidR="00847145" w:rsidRDefault="00847145" w:rsidP="008910DE">
      <w:pPr>
        <w:pStyle w:val="ProductList-Body"/>
        <w:keepNext/>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376A56">
      <w:pPr>
        <w:pStyle w:val="ProductList-Body"/>
      </w:pPr>
      <w:r>
        <w:rPr>
          <w:b/>
          <w:color w:val="00188F"/>
        </w:rPr>
        <w:t>Поверителност на Microsoft Search в Bing</w:t>
      </w:r>
    </w:p>
    <w:p w14:paraId="6E4436AF" w14:textId="1C0C792A" w:rsidR="001B0906"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r w:rsidR="00BB0A10">
        <w:fldChar w:fldCharType="begin"/>
      </w:r>
      <w:r w:rsidR="00BB0A10">
        <w:instrText xml:space="preserve"> HYPERLINK "https://go.microsoft.com/fwlink/?LinkId=521839" </w:instrText>
      </w:r>
      <w:r w:rsidR="00BB0A10">
        <w:fldChar w:fldCharType="separate"/>
      </w:r>
      <w:r>
        <w:rPr>
          <w:rStyle w:val="Hyperlink"/>
        </w:rPr>
        <w:t>https://go.microsoft.com/fwlink/?LinkId=521839</w:t>
      </w:r>
      <w:r w:rsidR="00BB0A10">
        <w:rPr>
          <w:rStyle w:val="Hyperlink"/>
        </w:rPr>
        <w:fldChar w:fldCharType="end"/>
      </w:r>
      <w:r>
        <w:t xml:space="preserve"> се прилага за публичното търсене в Bing.com</w:t>
      </w:r>
      <w:r w:rsidR="002D4180">
        <w:t>.</w:t>
      </w:r>
    </w:p>
    <w:p w14:paraId="4478E9C1" w14:textId="77777777" w:rsidR="001B0906" w:rsidRPr="00931AE7" w:rsidRDefault="00BB0A10" w:rsidP="001B0906">
      <w:pPr>
        <w:pStyle w:val="ProductList-Body"/>
        <w:shd w:val="clear" w:color="auto" w:fill="A6A6A6" w:themeFill="background1" w:themeFillShade="A6"/>
        <w:spacing w:before="120" w:after="240"/>
        <w:jc w:val="right"/>
      </w:pPr>
      <w:hyperlink w:anchor="_top" w:tooltip="Съдържание" w:history="1">
        <w:r w:rsidR="001B0906">
          <w:rPr>
            <w:rStyle w:val="Hyperlink"/>
            <w:sz w:val="16"/>
            <w:szCs w:val="16"/>
          </w:rPr>
          <w:t>Съдържание</w:t>
        </w:r>
      </w:hyperlink>
      <w:r w:rsidR="001B0906">
        <w:rPr>
          <w:sz w:val="16"/>
          <w:szCs w:val="16"/>
        </w:rPr>
        <w:t>/</w:t>
      </w:r>
      <w:hyperlink w:anchor="_top" w:tooltip="Общи условия" w:history="1">
        <w:r w:rsidR="001B0906">
          <w:rPr>
            <w:rStyle w:val="Hyperlink"/>
            <w:sz w:val="16"/>
            <w:szCs w:val="16"/>
          </w:rPr>
          <w:t>Общи условия</w:t>
        </w:r>
      </w:hyperlink>
    </w:p>
    <w:p w14:paraId="49F2C93D" w14:textId="1F8F144F" w:rsidR="001B0906" w:rsidRPr="009C1170" w:rsidRDefault="001B0906" w:rsidP="001B0906">
      <w:pPr>
        <w:pStyle w:val="ProductList-Offering2Heading"/>
        <w:outlineLvl w:val="2"/>
      </w:pPr>
      <w:r>
        <w:tab/>
      </w:r>
      <w:bookmarkStart w:id="207" w:name="_Toc55478453"/>
      <w:bookmarkStart w:id="208" w:name="_Toc55912699"/>
      <w:bookmarkStart w:id="209" w:name="_Toc60051034"/>
      <w:r w:rsidR="008910DE">
        <w:t xml:space="preserve">Microsoft </w:t>
      </w:r>
      <w:bookmarkEnd w:id="207"/>
      <w:r w:rsidR="008910DE">
        <w:t>365 Defender</w:t>
      </w:r>
      <w:bookmarkEnd w:id="208"/>
      <w:bookmarkEnd w:id="209"/>
    </w:p>
    <w:p w14:paraId="021F1822" w14:textId="77777777" w:rsidR="001B0906" w:rsidRDefault="001B0906" w:rsidP="001B0906">
      <w:pPr>
        <w:pStyle w:val="ProductList-Body"/>
        <w:tabs>
          <w:tab w:val="clear" w:pos="158"/>
          <w:tab w:val="left" w:pos="360"/>
        </w:tabs>
        <w:rPr>
          <w:b/>
          <w:color w:val="00188F"/>
        </w:rPr>
      </w:pPr>
      <w:r>
        <w:rPr>
          <w:b/>
          <w:color w:val="00188F"/>
        </w:rPr>
        <w:t>Обработване на данни</w:t>
      </w:r>
    </w:p>
    <w:p w14:paraId="2265DBA5" w14:textId="78622859" w:rsidR="002D4180" w:rsidRPr="00931AE7" w:rsidRDefault="008910DE" w:rsidP="00AF56D4">
      <w:pPr>
        <w:pStyle w:val="ProductList-Body"/>
      </w:pPr>
      <w:r>
        <w:t>Microsoft 365 Defender интегрира Клиентски данни от други Онлайн услуги, включително Microsoft Defender за крайна точка, Microsoft Defender за Office 365, Microsoft Cloud Application Security, Microsoft Defender за самоличност, Azure Active Directory и други Онлайн услуги, както са конфигурирани от Клиента, ако има такива (събирателно за целите на тази клауза „Входящи услуги за MTP“). След като Клиентски данни от MTP Input Services бъдат интегрирани в Microsoft 365 Defender, само клаузите на OST и DPA, приложими към Microsoft 365 Defender, се прилагат към тези данни</w:t>
      </w:r>
      <w:r w:rsidR="001B0906">
        <w:t>.</w:t>
      </w:r>
    </w:p>
    <w:p w14:paraId="38A80F4D" w14:textId="77777777" w:rsidR="002D4180" w:rsidRPr="00931AE7" w:rsidRDefault="00BB0A10"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654825">
      <w:pPr>
        <w:pStyle w:val="ProductList-Offering2Heading"/>
        <w:rPr>
          <w:lang w:val="ru-RU"/>
        </w:rPr>
      </w:pPr>
      <w:r w:rsidRPr="006D2EDD">
        <w:rPr>
          <w:lang w:val="ru-RU"/>
        </w:rPr>
        <w:tab/>
      </w:r>
      <w:bookmarkStart w:id="210" w:name="_Toc457466455"/>
      <w:bookmarkStart w:id="211" w:name="_Toc60051035"/>
      <w:r w:rsidR="00AF0C27">
        <w:t>Minecraft</w:t>
      </w:r>
      <w:r w:rsidR="00AF0C27" w:rsidRPr="006D2EDD">
        <w:rPr>
          <w:lang w:val="ru-RU"/>
        </w:rPr>
        <w:t>: Образователно издание</w:t>
      </w:r>
      <w:bookmarkEnd w:id="210"/>
      <w:bookmarkEnd w:id="211"/>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r w:rsidR="00BB0A10">
        <w:fldChar w:fldCharType="begin"/>
      </w:r>
      <w:r w:rsidR="00BB0A10">
        <w:instrText xml:space="preserve"> HYPERLINK \l "Attachment1" \o "Приложение 1" </w:instrText>
      </w:r>
      <w:r w:rsidR="00BB0A10">
        <w:fldChar w:fldCharType="separate"/>
      </w:r>
      <w:r>
        <w:rPr>
          <w:rStyle w:val="Hyperlink"/>
        </w:rPr>
        <w:t>Приложение 1</w:t>
      </w:r>
      <w:r w:rsidR="00BB0A10">
        <w:rPr>
          <w:rStyle w:val="Hyperlink"/>
        </w:rPr>
        <w:fldChar w:fldCharType="end"/>
      </w:r>
      <w:r>
        <w:t>.</w:t>
      </w:r>
    </w:p>
    <w:p w14:paraId="7DA476FC" w14:textId="0A689AD2" w:rsidR="00DE36B9" w:rsidRPr="006B78C8" w:rsidRDefault="00BB0A10"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12" w:name="_Toc60051036"/>
      <w:r w:rsidR="00581CDB">
        <w:t>Office</w:t>
      </w:r>
      <w:r w:rsidR="00581CDB" w:rsidRPr="00B95770">
        <w:rPr>
          <w:lang w:val="ru-RU"/>
        </w:rPr>
        <w:t xml:space="preserve"> 365 </w:t>
      </w:r>
      <w:r w:rsidR="00581CDB">
        <w:t>Developer</w:t>
      </w:r>
      <w:bookmarkEnd w:id="212"/>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BB0A10"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73D7A3D4" w:rsidR="00331767" w:rsidRPr="008910DE" w:rsidRDefault="00331767" w:rsidP="00AF56D4">
      <w:pPr>
        <w:pStyle w:val="ProductList-Offering2Heading"/>
        <w:outlineLvl w:val="2"/>
      </w:pPr>
      <w:r w:rsidRPr="00AF0C27">
        <w:rPr>
          <w:lang w:val="ru-RU"/>
        </w:rPr>
        <w:lastRenderedPageBreak/>
        <w:tab/>
      </w:r>
      <w:bookmarkStart w:id="213" w:name="_Toc13858401"/>
      <w:bookmarkStart w:id="214" w:name="MDATP"/>
      <w:bookmarkStart w:id="215" w:name="_Toc55478456"/>
      <w:bookmarkStart w:id="216" w:name="_Toc55912702"/>
      <w:bookmarkStart w:id="217" w:name="_Toc60051037"/>
      <w:r w:rsidR="008910DE">
        <w:t xml:space="preserve">Microsoft Defender </w:t>
      </w:r>
      <w:bookmarkEnd w:id="213"/>
      <w:bookmarkEnd w:id="214"/>
      <w:bookmarkEnd w:id="215"/>
      <w:proofErr w:type="spellStart"/>
      <w:r w:rsidR="008910DE">
        <w:t>за</w:t>
      </w:r>
      <w:proofErr w:type="spellEnd"/>
      <w:r w:rsidR="008910DE">
        <w:t xml:space="preserve"> </w:t>
      </w:r>
      <w:proofErr w:type="spellStart"/>
      <w:r w:rsidR="008910DE">
        <w:t>крайна</w:t>
      </w:r>
      <w:proofErr w:type="spellEnd"/>
      <w:r w:rsidR="008910DE">
        <w:t xml:space="preserve"> </w:t>
      </w:r>
      <w:proofErr w:type="spellStart"/>
      <w:r w:rsidR="008910DE">
        <w:t>точка</w:t>
      </w:r>
      <w:bookmarkEnd w:id="216"/>
      <w:bookmarkEnd w:id="217"/>
      <w:proofErr w:type="spellEnd"/>
    </w:p>
    <w:p w14:paraId="2F41B89B" w14:textId="77777777" w:rsidR="00544AAD" w:rsidRPr="00A246E9" w:rsidRDefault="00544AAD" w:rsidP="00AF56D4">
      <w:pPr>
        <w:pStyle w:val="ProductList-Body"/>
        <w:rPr>
          <w:b/>
        </w:rPr>
      </w:pPr>
      <w:r>
        <w:rPr>
          <w:b/>
          <w:color w:val="00188F"/>
        </w:rPr>
        <w:t>Съхранение на данни</w:t>
      </w:r>
    </w:p>
    <w:p w14:paraId="4E80F895" w14:textId="70DAC06E" w:rsidR="000648ED" w:rsidRPr="00BA2331" w:rsidRDefault="008910DE" w:rsidP="00AF56D4">
      <w:pPr>
        <w:pStyle w:val="ProductList-Body"/>
      </w:pPr>
      <w:r>
        <w:t>Microsoft Defender за крайна точка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BB0A10"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4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025E69">
      <w:pPr>
        <w:pStyle w:val="ProductList-SectionHeading"/>
        <w:spacing w:after="120"/>
        <w:outlineLvl w:val="0"/>
      </w:pPr>
      <w:bookmarkStart w:id="218" w:name="Attachment1"/>
      <w:bookmarkStart w:id="219" w:name="_Toc60051038"/>
      <w:r>
        <w:lastRenderedPageBreak/>
        <w:t>Приложение 1 – Бележки</w:t>
      </w:r>
      <w:bookmarkEnd w:id="218"/>
      <w:bookmarkEnd w:id="219"/>
    </w:p>
    <w:p w14:paraId="3CEE07C1" w14:textId="77777777" w:rsidR="0086195A" w:rsidRDefault="0086195A" w:rsidP="0086195A">
      <w:pPr>
        <w:pStyle w:val="ProductList-Offering1Heading"/>
        <w:spacing w:before="0"/>
      </w:pPr>
      <w:bookmarkStart w:id="220" w:name="_Toc27047360"/>
      <w:bookmarkStart w:id="221" w:name="_Toc60051039"/>
      <w:proofErr w:type="spellStart"/>
      <w:r>
        <w:t>Онлайн</w:t>
      </w:r>
      <w:proofErr w:type="spellEnd"/>
      <w:r>
        <w:t xml:space="preserve"> </w:t>
      </w:r>
      <w:proofErr w:type="spellStart"/>
      <w:r>
        <w:t>услуги</w:t>
      </w:r>
      <w:proofErr w:type="spellEnd"/>
      <w:r>
        <w:t xml:space="preserve">, </w:t>
      </w:r>
      <w:proofErr w:type="spellStart"/>
      <w:r>
        <w:t>изключени</w:t>
      </w:r>
      <w:proofErr w:type="spellEnd"/>
      <w:r>
        <w:t xml:space="preserve"> </w:t>
      </w:r>
      <w:proofErr w:type="spellStart"/>
      <w:r>
        <w:t>от</w:t>
      </w:r>
      <w:proofErr w:type="spellEnd"/>
      <w:r>
        <w:t xml:space="preserve"> DPA</w:t>
      </w:r>
      <w:bookmarkEnd w:id="220"/>
      <w:bookmarkEnd w:id="221"/>
    </w:p>
    <w:p w14:paraId="1383E827" w14:textId="1FD3C60E" w:rsidR="001E1B0A" w:rsidRDefault="008910DE" w:rsidP="001E1B0A">
      <w:pPr>
        <w:pStyle w:val="ProductList-Body"/>
      </w:pPr>
      <w:r>
        <w:t xml:space="preserve">Условията на DPA не се прилагат за: Платформата за управление на движими активи на Картите на Bing, Транзакции и потребители на Картите на Bing, Услугите за търсене с Bing, Когнитивните услуги в контейнери, инсталирани на определен от Клиента хардуер, Оферти на GitHub, LinkedIn Sales Navigator, Azure Defender за IoT (с изключение на функции, свързани с облак), Azure SQL Edge, Azure Stack HCI, Azure Stack Hub, свързване с данни на Microsoft Graph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r w:rsidR="00BB0A10">
        <w:fldChar w:fldCharType="begin"/>
      </w:r>
      <w:r w:rsidR="00BB0A10">
        <w:instrText xml:space="preserve"> HYPERLINK \l "OnlineServiceSpecificTerms" \o "Онлайн услуги – специфични условия" </w:instrText>
      </w:r>
      <w:r w:rsidR="00BB0A10">
        <w:fldChar w:fldCharType="separate"/>
      </w:r>
      <w:r>
        <w:rPr>
          <w:color w:val="0563C1" w:themeColor="hyperlink"/>
          <w:u w:val="single"/>
        </w:rPr>
        <w:t>Специфични условия за Онлайн услуги</w:t>
      </w:r>
      <w:r w:rsidR="00BB0A10">
        <w:rPr>
          <w:color w:val="0563C1" w:themeColor="hyperlink"/>
          <w:u w:val="single"/>
        </w:rPr>
        <w:fldChar w:fldCharType="end"/>
      </w:r>
      <w:r w:rsidR="001E1B0A">
        <w:t>.</w:t>
      </w:r>
    </w:p>
    <w:p w14:paraId="466DE3C1" w14:textId="77777777" w:rsidR="001E1B0A" w:rsidRDefault="001E1B0A" w:rsidP="001E1B0A">
      <w:pPr>
        <w:pStyle w:val="ProductList-Body"/>
      </w:pPr>
    </w:p>
    <w:p w14:paraId="00C736D0" w14:textId="77777777" w:rsidR="001E1B0A" w:rsidRDefault="001E1B0A" w:rsidP="001E1B0A">
      <w:pPr>
        <w:pStyle w:val="ProductList-ClauseHeading"/>
        <w:keepNext w:val="0"/>
      </w:pPr>
      <w:r>
        <w:t>Географски изключвания в Условията на DPA</w:t>
      </w:r>
    </w:p>
    <w:p w14:paraId="12AC4B90" w14:textId="758E78EA" w:rsidR="0086195A" w:rsidRDefault="001E1B0A" w:rsidP="001E1B0A">
      <w:pPr>
        <w:pStyle w:val="ProductList-Body"/>
      </w:pPr>
      <w:r>
        <w:t xml:space="preserve">За Онлайн услугите на Dynamics 365 и Power Platform специфичните условия на DPA, както се отбелязва в Приложение А: </w:t>
      </w:r>
      <w:r w:rsidRPr="000F38D1">
        <w:t>„</w:t>
      </w:r>
      <w:r>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r w:rsidRPr="000F38D1">
        <w:t>“</w:t>
      </w:r>
      <w:r>
        <w:t>, не се прилагат за следните географски местоположения: Обединените арабски емирства и Южна Африка</w:t>
      </w:r>
      <w:r w:rsidR="0086195A">
        <w:t>.</w:t>
      </w:r>
    </w:p>
    <w:p w14:paraId="76DB7B9F" w14:textId="77777777" w:rsidR="0086195A" w:rsidRPr="00133E27" w:rsidRDefault="00BB0A10"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22" w:name="_Toc27047361"/>
      <w:bookmarkStart w:id="223" w:name="CoreOnlineServices"/>
      <w:bookmarkStart w:id="224" w:name="_Toc60051040"/>
      <w:proofErr w:type="spellStart"/>
      <w:r>
        <w:t>Основни</w:t>
      </w:r>
      <w:proofErr w:type="spellEnd"/>
      <w:r>
        <w:t xml:space="preserve"> </w:t>
      </w:r>
      <w:proofErr w:type="spellStart"/>
      <w:r>
        <w:t>онлайн</w:t>
      </w:r>
      <w:proofErr w:type="spellEnd"/>
      <w:r>
        <w:t xml:space="preserve"> </w:t>
      </w:r>
      <w:proofErr w:type="spellStart"/>
      <w:r>
        <w:t>услуги</w:t>
      </w:r>
      <w:bookmarkEnd w:id="222"/>
      <w:bookmarkEnd w:id="224"/>
      <w:proofErr w:type="spellEnd"/>
    </w:p>
    <w:bookmarkEnd w:id="223"/>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1B0906">
        <w:trPr>
          <w:tblHeader/>
        </w:trPr>
        <w:tc>
          <w:tcPr>
            <w:tcW w:w="10800" w:type="dxa"/>
            <w:gridSpan w:val="2"/>
            <w:shd w:val="clear" w:color="auto" w:fill="0072C6"/>
          </w:tcPr>
          <w:p w14:paraId="3DB1AF86" w14:textId="77777777" w:rsidR="0086195A" w:rsidRPr="00EA2AC2" w:rsidRDefault="0086195A" w:rsidP="001B0906">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654825" w14:paraId="0711F9BF" w14:textId="77777777" w:rsidTr="001B0906">
        <w:tc>
          <w:tcPr>
            <w:tcW w:w="2610" w:type="dxa"/>
            <w:vAlign w:val="center"/>
          </w:tcPr>
          <w:p w14:paraId="07465255" w14:textId="202D5AC5" w:rsidR="00654825" w:rsidRPr="00EA2AC2" w:rsidRDefault="00654825" w:rsidP="00654825">
            <w:pPr>
              <w:pStyle w:val="ProductList-Body"/>
              <w:rPr>
                <w:sz w:val="16"/>
                <w:szCs w:val="16"/>
              </w:rPr>
            </w:pPr>
            <w:r>
              <w:rPr>
                <w:sz w:val="16"/>
                <w:szCs w:val="16"/>
              </w:rPr>
              <w:t>Основни услуги на Microsoft Dynamics 365</w:t>
            </w:r>
          </w:p>
        </w:tc>
        <w:tc>
          <w:tcPr>
            <w:tcW w:w="8190" w:type="dxa"/>
          </w:tcPr>
          <w:p w14:paraId="2FD12F57" w14:textId="29990709" w:rsidR="00654825" w:rsidRPr="00EA2AC2" w:rsidRDefault="00F510F3" w:rsidP="00654825">
            <w:pPr>
              <w:pStyle w:val="ProductList-Body"/>
              <w:rPr>
                <w:spacing w:val="-2"/>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и Dynamics 365 Sales.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8910DE" w14:paraId="0B23E4C1" w14:textId="77777777" w:rsidTr="001B0906">
        <w:tc>
          <w:tcPr>
            <w:tcW w:w="2610" w:type="dxa"/>
            <w:vAlign w:val="center"/>
          </w:tcPr>
          <w:p w14:paraId="57A6BF65" w14:textId="0C225A2B" w:rsidR="008910DE" w:rsidRPr="00EA2AC2" w:rsidRDefault="008910DE" w:rsidP="008910DE">
            <w:pPr>
              <w:pStyle w:val="ProductList-Body"/>
              <w:rPr>
                <w:sz w:val="16"/>
                <w:szCs w:val="16"/>
              </w:rPr>
            </w:pPr>
            <w:r>
              <w:rPr>
                <w:rFonts w:ascii="Calibri" w:eastAsia="Times New Roman" w:hAnsi="Calibri" w:cs="Calibri"/>
                <w:sz w:val="16"/>
                <w:szCs w:val="16"/>
              </w:rPr>
              <w:t>Услуги на Office 365 </w:t>
            </w:r>
          </w:p>
        </w:tc>
        <w:tc>
          <w:tcPr>
            <w:tcW w:w="8190" w:type="dxa"/>
          </w:tcPr>
          <w:p w14:paraId="33096992" w14:textId="50FC369E" w:rsidR="008910DE" w:rsidRPr="00EA2AC2" w:rsidRDefault="008910DE" w:rsidP="008910DE">
            <w:pPr>
              <w:pStyle w:val="ProductList-Body"/>
              <w:rPr>
                <w:sz w:val="16"/>
                <w:szCs w:val="16"/>
              </w:rPr>
            </w:pPr>
            <w:r>
              <w:rPr>
                <w:rFonts w:ascii="Calibri" w:eastAsia="Times New Roman" w:hAnsi="Calibri" w:cs="Calibri"/>
                <w:sz w:val="16"/>
                <w:szCs w:val="16"/>
              </w:rPr>
              <w:t>Следните услуги, всяка като самостоятелна услуга или като включена в план или пакет, обозначен за Office 365: Мениджър на съответствията,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Microsoft Defender за Office 365, Office 365 Video, Office за уеб, OneDrive за бизнеса, Project,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Приложения на Microsoft 365 за предприятия,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 </w:t>
            </w:r>
          </w:p>
        </w:tc>
      </w:tr>
      <w:tr w:rsidR="008910DE" w14:paraId="7D9BC052" w14:textId="77777777" w:rsidTr="001B0906">
        <w:tc>
          <w:tcPr>
            <w:tcW w:w="2610" w:type="dxa"/>
            <w:vAlign w:val="center"/>
          </w:tcPr>
          <w:p w14:paraId="7B0B6400" w14:textId="775AA60E" w:rsidR="008910DE" w:rsidRPr="00EA2AC2" w:rsidRDefault="008910DE" w:rsidP="008910DE">
            <w:pPr>
              <w:pStyle w:val="ProductList-Body"/>
              <w:rPr>
                <w:sz w:val="16"/>
                <w:szCs w:val="16"/>
              </w:rPr>
            </w:pPr>
            <w:r>
              <w:rPr>
                <w:sz w:val="16"/>
                <w:szCs w:val="16"/>
              </w:rPr>
              <w:t>Основни услуги на Microsoft Azure</w:t>
            </w:r>
          </w:p>
        </w:tc>
        <w:tc>
          <w:tcPr>
            <w:tcW w:w="8190" w:type="dxa"/>
          </w:tcPr>
          <w:p w14:paraId="7F08546C" w14:textId="263E7F16" w:rsidR="008910DE" w:rsidRPr="00EA2AC2" w:rsidRDefault="008910DE" w:rsidP="008910DE">
            <w:pPr>
              <w:pStyle w:val="ProductList-Body"/>
              <w:rPr>
                <w:spacing w:val="-2"/>
                <w:sz w:val="16"/>
                <w:szCs w:val="16"/>
              </w:rPr>
            </w:pPr>
            <w:r>
              <w:rPr>
                <w:sz w:val="16"/>
                <w:szCs w:val="16"/>
              </w:rPr>
              <w:t xml:space="preserve">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(включително Multi-Factor Authentication), Azure API за FHIR, Azure Cache за Redis, Azure Container Registry (ACR), Azure Container Service, Azure Cosmos DB (преди DocumentDB), База данни за MySQL в Azure, База данни за PostgreSQL в Azure, Azure Databricks, Azure DevOps Services,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Центрове за известия, Power BI Embedded, QnA Maker, Планировчик, Център за защита, Service Bus, Service Fabric, Услуга SignalR, Възстановяване на сайтове, Склад за данни на SQL, База данни на SQL, SQL Managed Instance, База данни за архивиране в облака на SQL Server, Съхранение, StorSimple, Stream Analytics, Synapse Analytics, Text Analytics, Диспечер на трафик, Video Indexer, Виртуални машини, Virtual Machine Scale Sets, Виртуална мрежа и Шлюз на VPN </w:t>
            </w:r>
          </w:p>
        </w:tc>
      </w:tr>
      <w:tr w:rsidR="0086195A" w14:paraId="3946696D" w14:textId="77777777" w:rsidTr="001B0906">
        <w:tc>
          <w:tcPr>
            <w:tcW w:w="2610" w:type="dxa"/>
            <w:vAlign w:val="center"/>
          </w:tcPr>
          <w:p w14:paraId="5B2E0B30" w14:textId="77777777" w:rsidR="0086195A" w:rsidRPr="00EA2AC2" w:rsidRDefault="0086195A" w:rsidP="001B0906">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1B0906">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1B0906">
        <w:tc>
          <w:tcPr>
            <w:tcW w:w="2610" w:type="dxa"/>
            <w:vAlign w:val="center"/>
          </w:tcPr>
          <w:p w14:paraId="5D474AB2"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1B0906">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467E6" w14:paraId="2A9F2699" w14:textId="77777777" w:rsidTr="001B0906">
        <w:tc>
          <w:tcPr>
            <w:tcW w:w="2610" w:type="dxa"/>
            <w:vAlign w:val="center"/>
          </w:tcPr>
          <w:p w14:paraId="0E18A76E" w14:textId="70B532CF" w:rsidR="009467E6" w:rsidRPr="00EA2AC2" w:rsidRDefault="009467E6" w:rsidP="009467E6">
            <w:pPr>
              <w:pStyle w:val="ProductList-Body"/>
              <w:rPr>
                <w:sz w:val="16"/>
                <w:szCs w:val="16"/>
              </w:rPr>
            </w:pPr>
            <w:r>
              <w:rPr>
                <w:sz w:val="16"/>
                <w:szCs w:val="16"/>
              </w:rPr>
              <w:lastRenderedPageBreak/>
              <w:t>Основни услуги на Microsoft Power Platform</w:t>
            </w:r>
          </w:p>
        </w:tc>
        <w:tc>
          <w:tcPr>
            <w:tcW w:w="8190" w:type="dxa"/>
          </w:tcPr>
          <w:p w14:paraId="62DBF050" w14:textId="156AEFB7" w:rsidR="009467E6" w:rsidRPr="00EA2AC2" w:rsidRDefault="009467E6" w:rsidP="009467E6">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Microsoft Power Automate и Microsoft Virtual Agents.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910DE" w14:paraId="602A5BE1" w14:textId="77777777" w:rsidTr="001B0906">
        <w:tc>
          <w:tcPr>
            <w:tcW w:w="2610" w:type="dxa"/>
            <w:vAlign w:val="center"/>
          </w:tcPr>
          <w:p w14:paraId="369886E3" w14:textId="16476E77" w:rsidR="008910DE" w:rsidRPr="00EA2AC2" w:rsidRDefault="008910DE" w:rsidP="008910DE">
            <w:pPr>
              <w:pStyle w:val="ProductList-Body"/>
              <w:rPr>
                <w:sz w:val="16"/>
                <w:szCs w:val="16"/>
              </w:rPr>
            </w:pPr>
            <w:r>
              <w:rPr>
                <w:sz w:val="16"/>
                <w:szCs w:val="16"/>
              </w:rPr>
              <w:t>Услуги на Microsoft Defender за крайна точка</w:t>
            </w:r>
          </w:p>
        </w:tc>
        <w:tc>
          <w:tcPr>
            <w:tcW w:w="8190" w:type="dxa"/>
          </w:tcPr>
          <w:p w14:paraId="147B7B00" w14:textId="49FCD473" w:rsidR="008910DE" w:rsidRPr="00EA2AC2" w:rsidRDefault="008910DE" w:rsidP="008910DE">
            <w:pPr>
              <w:pStyle w:val="ProductList-Body"/>
              <w:rPr>
                <w:sz w:val="16"/>
                <w:szCs w:val="16"/>
              </w:rPr>
            </w:pPr>
            <w:r>
              <w:rPr>
                <w:sz w:val="16"/>
                <w:szCs w:val="16"/>
              </w:rPr>
              <w:t>Дял на услугите в облака на Microsoft Defender за крайна точка.</w:t>
            </w:r>
          </w:p>
        </w:tc>
      </w:tr>
      <w:tr w:rsidR="008910DE" w14:paraId="0AE2F869" w14:textId="77777777" w:rsidTr="001B0906">
        <w:tc>
          <w:tcPr>
            <w:tcW w:w="2610" w:type="dxa"/>
            <w:vAlign w:val="center"/>
          </w:tcPr>
          <w:p w14:paraId="48884A29" w14:textId="5B3051CC" w:rsidR="008910DE" w:rsidRPr="00EA2AC2" w:rsidRDefault="008910DE" w:rsidP="008910DE">
            <w:pPr>
              <w:pStyle w:val="ProductList-Body"/>
              <w:rPr>
                <w:sz w:val="16"/>
                <w:szCs w:val="16"/>
              </w:rPr>
            </w:pPr>
            <w:r>
              <w:rPr>
                <w:sz w:val="16"/>
                <w:szCs w:val="16"/>
              </w:rPr>
              <w:t>Microsoft 365 Defender</w:t>
            </w:r>
          </w:p>
        </w:tc>
        <w:tc>
          <w:tcPr>
            <w:tcW w:w="8190" w:type="dxa"/>
          </w:tcPr>
          <w:p w14:paraId="2F91E3F5" w14:textId="2295316C" w:rsidR="008910DE" w:rsidRPr="00EA2AC2" w:rsidRDefault="008910DE" w:rsidP="008910DE">
            <w:pPr>
              <w:pStyle w:val="ProductList-Body"/>
              <w:rPr>
                <w:sz w:val="16"/>
                <w:szCs w:val="16"/>
              </w:rPr>
            </w:pPr>
            <w:r>
              <w:rPr>
                <w:sz w:val="16"/>
                <w:szCs w:val="16"/>
              </w:rPr>
              <w:t>Дял на услугите в облака на Microsoft 365 Defender.</w:t>
            </w:r>
          </w:p>
        </w:tc>
      </w:tr>
    </w:tbl>
    <w:p w14:paraId="5413BF5F" w14:textId="77777777" w:rsidR="0086195A" w:rsidRPr="008910DE" w:rsidRDefault="0086195A" w:rsidP="0086195A">
      <w:pPr>
        <w:pStyle w:val="ProductList-Body"/>
        <w:rPr>
          <w:szCs w:val="18"/>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r w:rsidR="00BB0A10">
        <w:fldChar w:fldCharType="begin"/>
      </w:r>
      <w:r w:rsidR="00BB0A10">
        <w:instrText xml:space="preserve"> HYPERLINK \l "Appe</w:instrText>
      </w:r>
      <w:r w:rsidR="00BB0A10">
        <w:instrText xml:space="preserve">ndixB_SecurityMeasures" \o "Приложение B" </w:instrText>
      </w:r>
      <w:r w:rsidR="00BB0A10">
        <w:fldChar w:fldCharType="separate"/>
      </w:r>
      <w:r>
        <w:t>Приложение А</w:t>
      </w:r>
      <w:r w:rsidR="00BB0A10">
        <w:fldChar w:fldCharType="end"/>
      </w:r>
      <w:r>
        <w:t xml:space="preserve"> към DPA за защитата на Клиентски данни.</w:t>
      </w:r>
    </w:p>
    <w:p w14:paraId="6583C1D3" w14:textId="77777777" w:rsidR="0086195A" w:rsidRPr="008910DE" w:rsidRDefault="0086195A" w:rsidP="0086195A">
      <w:pPr>
        <w:pStyle w:val="ProductList-Body"/>
        <w:ind w:left="158"/>
        <w:rPr>
          <w:szCs w:val="18"/>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1B0906">
        <w:trPr>
          <w:trHeight w:val="168"/>
          <w:tblHeader/>
          <w:jc w:val="center"/>
        </w:trPr>
        <w:tc>
          <w:tcPr>
            <w:tcW w:w="5371" w:type="dxa"/>
            <w:shd w:val="clear" w:color="auto" w:fill="0072C6"/>
            <w:vAlign w:val="center"/>
          </w:tcPr>
          <w:p w14:paraId="0AAFB830" w14:textId="77777777" w:rsidR="0086195A" w:rsidRPr="00EA2AC2" w:rsidRDefault="0086195A" w:rsidP="001B0906">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1B0906">
        <w:trPr>
          <w:trHeight w:val="261"/>
          <w:jc w:val="center"/>
        </w:trPr>
        <w:tc>
          <w:tcPr>
            <w:tcW w:w="5371" w:type="dxa"/>
            <w:vAlign w:val="center"/>
          </w:tcPr>
          <w:p w14:paraId="3A789069" w14:textId="77777777" w:rsidR="0086195A" w:rsidRPr="00EA2AC2" w:rsidRDefault="0086195A" w:rsidP="001B0906">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1B0906">
        <w:trPr>
          <w:trHeight w:val="261"/>
          <w:jc w:val="center"/>
        </w:trPr>
        <w:tc>
          <w:tcPr>
            <w:tcW w:w="5371" w:type="dxa"/>
            <w:vAlign w:val="center"/>
          </w:tcPr>
          <w:p w14:paraId="176BB510" w14:textId="77777777" w:rsidR="0086195A" w:rsidRPr="00EA2AC2" w:rsidRDefault="0086195A" w:rsidP="001B0906">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47A7E1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1A442335"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1B0906">
        <w:trPr>
          <w:trHeight w:val="261"/>
          <w:jc w:val="center"/>
        </w:trPr>
        <w:tc>
          <w:tcPr>
            <w:tcW w:w="5371" w:type="dxa"/>
            <w:vAlign w:val="center"/>
          </w:tcPr>
          <w:p w14:paraId="5B8AF2C5" w14:textId="77777777" w:rsidR="0086195A" w:rsidRPr="00EA2AC2" w:rsidRDefault="0086195A" w:rsidP="001B0906">
            <w:pPr>
              <w:pStyle w:val="ProductList-Body"/>
              <w:rPr>
                <w:sz w:val="16"/>
                <w:szCs w:val="16"/>
              </w:rPr>
            </w:pPr>
            <w:r w:rsidRPr="00EA2AC2">
              <w:rPr>
                <w:sz w:val="16"/>
                <w:szCs w:val="16"/>
              </w:rPr>
              <w:t>Основни услуги на Microsoft Azure</w:t>
            </w:r>
          </w:p>
        </w:tc>
        <w:tc>
          <w:tcPr>
            <w:tcW w:w="2625" w:type="dxa"/>
            <w:vAlign w:val="center"/>
          </w:tcPr>
          <w:p w14:paraId="7C90485A" w14:textId="0E8A4D43" w:rsidR="0086195A" w:rsidRPr="00EA2AC2" w:rsidRDefault="0086195A" w:rsidP="001B0906">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43076A6A" w:rsidR="0086195A" w:rsidRPr="00EA2AC2" w:rsidRDefault="0086195A" w:rsidP="001B0906">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1B0906">
        <w:trPr>
          <w:trHeight w:val="261"/>
          <w:jc w:val="center"/>
        </w:trPr>
        <w:tc>
          <w:tcPr>
            <w:tcW w:w="5371" w:type="dxa"/>
            <w:vAlign w:val="center"/>
          </w:tcPr>
          <w:p w14:paraId="30E387CB" w14:textId="77777777" w:rsidR="0086195A" w:rsidRPr="00EA2AC2" w:rsidRDefault="0086195A" w:rsidP="001B0906">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1B0906">
        <w:trPr>
          <w:trHeight w:val="261"/>
          <w:jc w:val="center"/>
        </w:trPr>
        <w:tc>
          <w:tcPr>
            <w:tcW w:w="5371" w:type="dxa"/>
            <w:vAlign w:val="center"/>
          </w:tcPr>
          <w:p w14:paraId="602A767E"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1B0906">
        <w:trPr>
          <w:trHeight w:val="261"/>
          <w:jc w:val="center"/>
        </w:trPr>
        <w:tc>
          <w:tcPr>
            <w:tcW w:w="5371" w:type="dxa"/>
            <w:vAlign w:val="center"/>
          </w:tcPr>
          <w:p w14:paraId="3423E628" w14:textId="77777777" w:rsidR="0086195A" w:rsidRPr="00EA2AC2" w:rsidRDefault="0086195A" w:rsidP="001B0906">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910DE" w:rsidRPr="00C62FB6" w14:paraId="4E6BE5D6" w14:textId="77777777" w:rsidTr="001B0906">
        <w:trPr>
          <w:trHeight w:val="261"/>
          <w:jc w:val="center"/>
        </w:trPr>
        <w:tc>
          <w:tcPr>
            <w:tcW w:w="5371" w:type="dxa"/>
            <w:vAlign w:val="center"/>
          </w:tcPr>
          <w:p w14:paraId="28736C24" w14:textId="1B2E3827" w:rsidR="008910DE" w:rsidRPr="00EA2AC2" w:rsidRDefault="008910DE" w:rsidP="008910DE">
            <w:pPr>
              <w:pStyle w:val="ProductList-Body"/>
              <w:rPr>
                <w:sz w:val="16"/>
                <w:szCs w:val="16"/>
              </w:rPr>
            </w:pPr>
            <w:r>
              <w:rPr>
                <w:sz w:val="16"/>
                <w:szCs w:val="16"/>
              </w:rPr>
              <w:t>Услуги на Microsoft Defender за крайна точка</w:t>
            </w:r>
          </w:p>
        </w:tc>
        <w:tc>
          <w:tcPr>
            <w:tcW w:w="2625" w:type="dxa"/>
            <w:vAlign w:val="center"/>
          </w:tcPr>
          <w:p w14:paraId="6F085BD2" w14:textId="77777777" w:rsidR="008910DE" w:rsidRPr="00EA2AC2" w:rsidRDefault="008910DE" w:rsidP="008910DE">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910DE" w:rsidRPr="00EA2AC2" w:rsidRDefault="008910DE" w:rsidP="008910DE">
            <w:pPr>
              <w:pStyle w:val="ProductList-Body"/>
              <w:rPr>
                <w:color w:val="000000" w:themeColor="text1"/>
                <w:sz w:val="16"/>
                <w:szCs w:val="16"/>
              </w:rPr>
            </w:pPr>
            <w:r w:rsidRPr="00EA2AC2">
              <w:rPr>
                <w:color w:val="000000" w:themeColor="text1"/>
                <w:sz w:val="16"/>
                <w:szCs w:val="16"/>
              </w:rPr>
              <w:t>Да</w:t>
            </w:r>
          </w:p>
        </w:tc>
      </w:tr>
      <w:tr w:rsidR="008910DE" w:rsidRPr="00C62FB6" w14:paraId="010F4246" w14:textId="77777777" w:rsidTr="001B0906">
        <w:trPr>
          <w:trHeight w:val="261"/>
          <w:jc w:val="center"/>
        </w:trPr>
        <w:tc>
          <w:tcPr>
            <w:tcW w:w="5371" w:type="dxa"/>
            <w:vAlign w:val="center"/>
          </w:tcPr>
          <w:p w14:paraId="68675115" w14:textId="706AFF82" w:rsidR="008910DE" w:rsidRPr="00EA2AC2" w:rsidRDefault="008910DE" w:rsidP="008910DE">
            <w:pPr>
              <w:pStyle w:val="ProductList-Body"/>
              <w:rPr>
                <w:sz w:val="16"/>
                <w:szCs w:val="16"/>
              </w:rPr>
            </w:pPr>
            <w:r>
              <w:rPr>
                <w:sz w:val="16"/>
                <w:szCs w:val="16"/>
              </w:rPr>
              <w:t>Microsoft 365 Defender</w:t>
            </w:r>
          </w:p>
        </w:tc>
        <w:tc>
          <w:tcPr>
            <w:tcW w:w="2625" w:type="dxa"/>
            <w:vAlign w:val="center"/>
          </w:tcPr>
          <w:p w14:paraId="5E9E73E2" w14:textId="3D75E8C6" w:rsidR="008910DE" w:rsidRPr="00EA2AC2" w:rsidRDefault="008910DE" w:rsidP="008910DE">
            <w:pPr>
              <w:pStyle w:val="ProductList-Body"/>
              <w:rPr>
                <w:color w:val="000000" w:themeColor="text1"/>
                <w:sz w:val="16"/>
                <w:szCs w:val="16"/>
              </w:rPr>
            </w:pPr>
            <w:r>
              <w:rPr>
                <w:color w:val="000000" w:themeColor="text1"/>
                <w:sz w:val="16"/>
                <w:szCs w:val="16"/>
              </w:rPr>
              <w:t>Да</w:t>
            </w:r>
          </w:p>
        </w:tc>
        <w:tc>
          <w:tcPr>
            <w:tcW w:w="2755" w:type="dxa"/>
            <w:vAlign w:val="center"/>
          </w:tcPr>
          <w:p w14:paraId="7FD09C75" w14:textId="6F6FBFAE" w:rsidR="008910DE" w:rsidRPr="00EA2AC2" w:rsidRDefault="008910DE" w:rsidP="008910DE">
            <w:pPr>
              <w:pStyle w:val="ProductList-Body"/>
              <w:rPr>
                <w:color w:val="000000" w:themeColor="text1"/>
                <w:sz w:val="16"/>
                <w:szCs w:val="16"/>
              </w:rPr>
            </w:pPr>
            <w:r>
              <w:rPr>
                <w:color w:val="000000" w:themeColor="text1"/>
                <w:sz w:val="16"/>
                <w:szCs w:val="16"/>
              </w:rPr>
              <w:t>Да</w:t>
            </w:r>
          </w:p>
        </w:tc>
      </w:tr>
    </w:tbl>
    <w:p w14:paraId="3A1E7D50" w14:textId="6AC2B444"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120D3B4D" w:rsidR="0086195A" w:rsidRDefault="00FB7CC9"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 освен ако не е предвидено друго в специфичните условия за Онлайн услуги</w:t>
      </w:r>
      <w:r w:rsidR="0086195A">
        <w:t>:</w:t>
      </w:r>
    </w:p>
    <w:p w14:paraId="17459447" w14:textId="45780212" w:rsidR="0086195A" w:rsidRPr="00174E82" w:rsidRDefault="001B0906" w:rsidP="0086195A">
      <w:pPr>
        <w:pStyle w:val="ProductList-Body"/>
        <w:numPr>
          <w:ilvl w:val="1"/>
          <w:numId w:val="3"/>
        </w:numPr>
        <w:tabs>
          <w:tab w:val="clear" w:pos="158"/>
          <w:tab w:val="left" w:pos="360"/>
        </w:tabs>
        <w:spacing w:line="214" w:lineRule="exact"/>
        <w:ind w:left="374" w:hanging="187"/>
        <w:rPr>
          <w:spacing w:val="-2"/>
        </w:rPr>
      </w:pPr>
      <w:r w:rsidRPr="007610E6">
        <w:rPr>
          <w:b/>
          <w:bCs/>
          <w:spacing w:val="-2"/>
        </w:rPr>
        <w:t xml:space="preserve">Услуги на Office 365. </w:t>
      </w:r>
      <w:r w:rsidRPr="007610E6">
        <w:rPr>
          <w:spacing w:val="-2"/>
        </w:rPr>
        <w:t>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w:t>
      </w:r>
      <w:r>
        <w:rPr>
          <w:spacing w:val="-2"/>
          <w:lang w:val="en-US"/>
        </w:rPr>
        <w:t> </w:t>
      </w:r>
      <w:r w:rsidRPr="007610E6">
        <w:rPr>
          <w:spacing w:val="-2"/>
        </w:rPr>
        <w:t>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4F24EF00"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xml:space="preserve">. </w:t>
      </w:r>
      <w:r w:rsidR="009467E6">
        <w:t>Ако Клиентът обезпечава своя клиент в Австралия, Европейския съюз, Индия, Канада, Обединеното кралство, САЩ, Тихоокеанска Азия, Франция (с изключение на Microsoft Power Virtual Agents) или Япония, Microsoft ще съхранява неактивните Клиентски данни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r>
        <w:t>.</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601A9067" w14:textId="77777777" w:rsidR="008910DE" w:rsidRPr="0049240E" w:rsidRDefault="008910DE" w:rsidP="008910DE">
      <w:pPr>
        <w:pStyle w:val="ProductList-Body"/>
        <w:numPr>
          <w:ilvl w:val="1"/>
          <w:numId w:val="3"/>
        </w:numPr>
        <w:tabs>
          <w:tab w:val="clear" w:pos="158"/>
          <w:tab w:val="left" w:pos="360"/>
        </w:tabs>
        <w:ind w:left="360" w:hanging="180"/>
      </w:pPr>
      <w:r>
        <w:rPr>
          <w:b/>
          <w:bCs/>
        </w:rPr>
        <w:t>Услуги на Microsoft Defender за крайна точка</w:t>
      </w:r>
      <w:r w:rsidRPr="00630D44">
        <w:rPr>
          <w:b/>
          <w:bCs/>
        </w:rPr>
        <w:t>.</w:t>
      </w:r>
      <w:r>
        <w:t xml:space="preserve"> Когато Клиентът осигурява клиент на Microsoft Defender за крайна точка,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за крайна точка.</w:t>
      </w:r>
    </w:p>
    <w:p w14:paraId="42D4B614" w14:textId="7622A744" w:rsidR="001B0906" w:rsidRPr="001B0906" w:rsidRDefault="008910DE" w:rsidP="008910DE">
      <w:pPr>
        <w:pStyle w:val="ProductList-Body"/>
        <w:numPr>
          <w:ilvl w:val="1"/>
          <w:numId w:val="3"/>
        </w:numPr>
        <w:tabs>
          <w:tab w:val="clear" w:pos="158"/>
          <w:tab w:val="left" w:pos="360"/>
        </w:tabs>
        <w:ind w:left="360" w:hanging="180"/>
      </w:pPr>
      <w:r>
        <w:rPr>
          <w:b/>
          <w:bCs/>
        </w:rPr>
        <w:lastRenderedPageBreak/>
        <w:t>Microsoft 365 Defender</w:t>
      </w:r>
      <w:r w:rsidRPr="00630D44">
        <w:rPr>
          <w:b/>
          <w:bCs/>
        </w:rPr>
        <w:t>.</w:t>
      </w:r>
      <w:r>
        <w:t xml:space="preserve"> Когато Клиентът осигурява клиент на Microsoft 365 Defender,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365 Defender</w:t>
      </w:r>
      <w:r w:rsidR="001B0906">
        <w:t>.</w:t>
      </w:r>
    </w:p>
    <w:p w14:paraId="1B1B1592" w14:textId="77777777" w:rsidR="0086195A" w:rsidRPr="00C62513" w:rsidRDefault="00BB0A10"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025E69">
      <w:pPr>
        <w:pStyle w:val="ProductList-Offering1Heading"/>
        <w:rPr>
          <w:lang w:val="ru-RU"/>
        </w:rPr>
      </w:pPr>
      <w:bookmarkStart w:id="225" w:name="_Toc60051041"/>
      <w:r>
        <w:t>Bing</w:t>
      </w:r>
      <w:r w:rsidRPr="00B95770">
        <w:rPr>
          <w:lang w:val="ru-RU"/>
        </w:rPr>
        <w:t xml:space="preserve"> </w:t>
      </w:r>
      <w:r>
        <w:t>Maps</w:t>
      </w:r>
      <w:bookmarkEnd w:id="225"/>
    </w:p>
    <w:p w14:paraId="57F95234" w14:textId="77777777" w:rsidR="007D2359" w:rsidRDefault="007D2359" w:rsidP="007D2359">
      <w:pPr>
        <w:pStyle w:val="ProductList-Body"/>
      </w:pPr>
      <w:bookmarkStart w:id="226" w:name="Професионалниуслуги"/>
      <w:bookmarkStart w:id="227"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r w:rsidR="00BB0A10">
        <w:fldChar w:fldCharType="begin"/>
      </w:r>
      <w:r w:rsidR="00BB0A10">
        <w:instrText xml:space="preserve"> HYPERLINK "http://go.microsoft.com/?linkid=9710837" </w:instrText>
      </w:r>
      <w:r w:rsidR="00BB0A10">
        <w:fldChar w:fldCharType="separate"/>
      </w:r>
      <w:r>
        <w:rPr>
          <w:rStyle w:val="Hyperlink"/>
        </w:rPr>
        <w:t>go.microsoft.com/?linkid=9710837</w:t>
      </w:r>
      <w:r w:rsidR="00BB0A10">
        <w:rPr>
          <w:rStyle w:val="Hyperlink"/>
        </w:rPr>
        <w:fldChar w:fldCharType="end"/>
      </w:r>
      <w:r>
        <w:t xml:space="preserve">, както и от Декларацията за поверителност на Microsoft, налична на адрес: </w:t>
      </w:r>
      <w:r w:rsidR="00BB0A10">
        <w:fldChar w:fldCharType="begin"/>
      </w:r>
      <w:r w:rsidR="00BB0A10">
        <w:instrText xml:space="preserve"> HYPERLINK "http://go.microsoft.com/fwlink/?Li</w:instrText>
      </w:r>
      <w:r w:rsidR="00BB0A10">
        <w:instrText xml:space="preserve">nkID=248686" </w:instrText>
      </w:r>
      <w:r w:rsidR="00BB0A10">
        <w:fldChar w:fldCharType="separate"/>
      </w:r>
      <w:r>
        <w:rPr>
          <w:rStyle w:val="Hyperlink"/>
        </w:rPr>
        <w:t>go.microsoft.com/fwlink/?LinkID=248686</w:t>
      </w:r>
      <w:r w:rsidR="00BB0A10">
        <w:rPr>
          <w:rStyle w:val="Hyperlink"/>
        </w:rPr>
        <w:fldChar w:fldCharType="end"/>
      </w:r>
      <w:r>
        <w:t>.</w:t>
      </w:r>
    </w:p>
    <w:p w14:paraId="2E562F11" w14:textId="77777777" w:rsidR="00DD31AE" w:rsidRPr="00903BB7" w:rsidRDefault="00BB0A10"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28" w:name="_Toc6563852"/>
      <w:bookmarkStart w:id="229" w:name="_Toc13858404"/>
      <w:bookmarkStart w:id="230" w:name="_Toc8395064"/>
      <w:bookmarkStart w:id="231" w:name="_Toc60051042"/>
      <w:bookmarkEnd w:id="226"/>
      <w:bookmarkEnd w:id="227"/>
      <w:proofErr w:type="spellStart"/>
      <w:r>
        <w:t>Професионални</w:t>
      </w:r>
      <w:proofErr w:type="spellEnd"/>
      <w:r>
        <w:t xml:space="preserve"> </w:t>
      </w:r>
      <w:proofErr w:type="spellStart"/>
      <w:r>
        <w:t>услуги</w:t>
      </w:r>
      <w:bookmarkEnd w:id="228"/>
      <w:bookmarkEnd w:id="229"/>
      <w:bookmarkEnd w:id="230"/>
      <w:bookmarkEnd w:id="231"/>
      <w:proofErr w:type="spellEnd"/>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0B4C6888" w14:textId="77777777" w:rsidR="00654825" w:rsidRDefault="00654825" w:rsidP="00FB7CC9">
      <w:pPr>
        <w:pStyle w:val="ProductList-Body"/>
        <w:tabs>
          <w:tab w:val="clear" w:pos="158"/>
          <w:tab w:val="left" w:pos="360"/>
        </w:tabs>
        <w:ind w:left="187"/>
        <w:outlineLvl w:val="3"/>
        <w:rPr>
          <w:b/>
          <w:color w:val="0072C6"/>
        </w:rPr>
      </w:pPr>
    </w:p>
    <w:p w14:paraId="62E726BF" w14:textId="16C47F18" w:rsidR="00544AAD" w:rsidRPr="00AC5443" w:rsidRDefault="00544AAD" w:rsidP="00654825">
      <w:pPr>
        <w:pStyle w:val="ProductList-Body"/>
        <w:keepNext/>
        <w:tabs>
          <w:tab w:val="clear" w:pos="158"/>
          <w:tab w:val="left" w:pos="360"/>
        </w:tabs>
        <w:ind w:left="187"/>
        <w:outlineLvl w:val="3"/>
        <w:rPr>
          <w:b/>
          <w:color w:val="0072C6"/>
        </w:rPr>
      </w:pPr>
      <w:r>
        <w:rPr>
          <w:b/>
          <w:color w:val="0072C6"/>
        </w:rPr>
        <w:lastRenderedPageBreak/>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1E1B0A">
      <w:pPr>
        <w:pStyle w:val="ProductList-Body"/>
        <w:tabs>
          <w:tab w:val="clear" w:pos="158"/>
          <w:tab w:val="left" w:pos="360"/>
        </w:tabs>
        <w:ind w:left="187"/>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FB7CC9">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lastRenderedPageBreak/>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32"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33" w:name="_Toc60051043"/>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32"/>
      <w:bookmarkEnd w:id="233"/>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34"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35" w:name="_Toc60051044"/>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34"/>
      <w:bookmarkEnd w:id="235"/>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r w:rsidR="00BB0A10">
        <w:fldChar w:fldCharType="begin"/>
      </w:r>
      <w:r w:rsidR="00BB0A10">
        <w:instrText xml:space="preserve"> HYPERLINK "http://go.microsoft.com/fwlink/?</w:instrText>
      </w:r>
      <w:r w:rsidR="00BB0A10">
        <w:instrText xml:space="preserve">linkid=248532" </w:instrText>
      </w:r>
      <w:r w:rsidR="00BB0A10">
        <w:fldChar w:fldCharType="separate"/>
      </w:r>
      <w:r>
        <w:rPr>
          <w:rStyle w:val="Hyperlink"/>
        </w:rPr>
        <w:t>http://go.microsoft.com/fwlink/?linkid=248532</w:t>
      </w:r>
      <w:r w:rsidR="00BB0A10">
        <w:rPr>
          <w:rStyle w:val="Hyperlink"/>
        </w:rPr>
        <w:fldChar w:fldCharType="end"/>
      </w:r>
      <w:r>
        <w:t>. Adobe и Flash са или регистрирани търговски марки, или търговски марки на Adobe Systems Incorporated в САЩ и/или други страни.</w:t>
      </w:r>
    </w:p>
    <w:bookmarkStart w:id="236" w:name="_Toc484158324"/>
    <w:bookmarkStart w:id="237"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38" w:name="_Toc60051045"/>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36"/>
      <w:bookmarkEnd w:id="237"/>
      <w:bookmarkEnd w:id="238"/>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r w:rsidR="00BB0A10">
        <w:fldChar w:fldCharType="begin"/>
      </w:r>
      <w:r w:rsidR="00BB0A10">
        <w:instrText xml:space="preserve"> HYPERLINK "http://www.mpegla.com" </w:instrText>
      </w:r>
      <w:r w:rsidR="00BB0A10">
        <w:fldChar w:fldCharType="separate"/>
      </w:r>
      <w:r>
        <w:rPr>
          <w:rStyle w:val="Hyperlink"/>
        </w:rPr>
        <w:t>www.mpegla.com</w:t>
      </w:r>
      <w:r w:rsidR="00BB0A10">
        <w:rPr>
          <w:rStyle w:val="Hyperlink"/>
        </w:rPr>
        <w:fldChar w:fldCharType="end"/>
      </w:r>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BB0A10"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49"/>
          <w:footerReference w:type="first" r:id="rId50"/>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39" w:name="_Toc503180509"/>
      <w:bookmarkStart w:id="240" w:name="Attachment2"/>
      <w:bookmarkStart w:id="241" w:name="_Toc60051046"/>
      <w:r w:rsidRPr="007A6241">
        <w:lastRenderedPageBreak/>
        <w:t>Приложение 2 – Пакети с лицензи за абонамент</w:t>
      </w:r>
      <w:bookmarkEnd w:id="239"/>
      <w:bookmarkEnd w:id="241"/>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1070" w:type="dxa"/>
        <w:tblLayout w:type="fixed"/>
        <w:tblLook w:val="04A0" w:firstRow="1" w:lastRow="0" w:firstColumn="1" w:lastColumn="0" w:noHBand="0" w:noVBand="1"/>
      </w:tblPr>
      <w:tblGrid>
        <w:gridCol w:w="3283"/>
        <w:gridCol w:w="371"/>
        <w:gridCol w:w="372"/>
        <w:gridCol w:w="372"/>
        <w:gridCol w:w="372"/>
        <w:gridCol w:w="810"/>
        <w:gridCol w:w="810"/>
        <w:gridCol w:w="810"/>
        <w:gridCol w:w="675"/>
        <w:gridCol w:w="495"/>
        <w:gridCol w:w="472"/>
        <w:gridCol w:w="473"/>
        <w:gridCol w:w="472"/>
        <w:gridCol w:w="473"/>
        <w:gridCol w:w="810"/>
      </w:tblGrid>
      <w:tr w:rsidR="003C2CA1" w14:paraId="4BBD81FB" w14:textId="77777777" w:rsidTr="003C2CA1">
        <w:trPr>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3C2CA1" w:rsidRDefault="003C2CA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3C2CA1" w:rsidRPr="001F15CE" w:rsidRDefault="003C2CA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D5C331" w14:textId="1316AF0C"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C41A5" w14:textId="3020C322"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B84A3A" w14:textId="36DC1B57" w:rsidR="003C2CA1" w:rsidRDefault="003C2CA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12EBE4E1"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3C2CA1" w:rsidRPr="00931AE7" w:rsidRDefault="003C2CA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3C2CA1" w:rsidRDefault="003C2CA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3C2CA1" w14:paraId="0E10FEC3" w14:textId="77777777" w:rsidTr="003C2CA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3C2CA1" w:rsidRDefault="003C2CA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3C2CA1" w:rsidRPr="00D617D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A1980F" w14:textId="77777777" w:rsidR="003C2CA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tcBorders>
              <w:left w:val="single" w:sz="12" w:space="0" w:color="FFFFFF" w:themeColor="background1"/>
              <w:bottom w:val="single" w:sz="12" w:space="0" w:color="FFFFFF" w:themeColor="background1"/>
              <w:right w:val="nil"/>
            </w:tcBorders>
            <w:shd w:val="clear" w:color="auto" w:fill="0072C6"/>
            <w:vAlign w:val="center"/>
          </w:tcPr>
          <w:p w14:paraId="63A89289" w14:textId="7F047FA3"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3C2CA1" w:rsidRPr="00D617D1" w:rsidRDefault="003C2CA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proofErr w:type="spellStart"/>
            <w:r>
              <w:rPr>
                <w:rFonts w:asciiTheme="majorHAnsi" w:hAnsiTheme="majorHAnsi"/>
                <w:color w:val="FFFFFF" w:themeColor="background1"/>
                <w:sz w:val="15"/>
                <w:szCs w:val="15"/>
                <w:lang w:val="en-US"/>
              </w:rPr>
              <w:t>F1</w:t>
            </w:r>
            <w:proofErr w:type="spellEnd"/>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3C2CA1" w:rsidRPr="00D617D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3C2CA1" w:rsidDel="009C5E6C"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3C2CA1" w14:paraId="70DD0DCB" w14:textId="77777777" w:rsidTr="003C2CA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400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54535D6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B6DEE9E"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862E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6F080443"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577D543"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8A51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6E16BC09"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CBB739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7C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0D22856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244B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E72628E"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EAE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505C219A"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70E7CEC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804A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081EC0D3"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2FB13A80"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9B17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6036E4F0"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50B1D52"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3C2CA1"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EF43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6A19F9BF"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r>
      <w:tr w:rsidR="003C2CA1" w14:paraId="57443CA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3C2CA1"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581AA"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643BEE65"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r>
      <w:tr w:rsidR="003C2CA1" w14:paraId="492BCD3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3BC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21BC4E6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428C0D7"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1674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3174A7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788DCA35"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6C0AD4E5"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1B1ACA">
              <w:rPr>
                <w:rFonts w:asciiTheme="majorHAnsi" w:hAnsiTheme="majorHAnsi"/>
                <w:sz w:val="15"/>
                <w:szCs w:val="15"/>
                <w:lang w:val="en-US"/>
              </w:rPr>
              <w:t>Microsoft 365 Apps for business</w:t>
            </w:r>
            <w:bookmarkEnd w:id="242"/>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132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68345F9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F481E5B"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153E4F7E"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1B1ACA">
              <w:rPr>
                <w:rFonts w:asciiTheme="majorHAnsi" w:hAnsiTheme="majorHAnsi"/>
                <w:sz w:val="15"/>
                <w:szCs w:val="15"/>
                <w:lang w:val="en-US"/>
              </w:rPr>
              <w:t>Microsoft 365 Apps for enterprise</w:t>
            </w:r>
            <w:bookmarkEnd w:id="243"/>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6D8C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40FCA87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073C803" w14:textId="77777777" w:rsidTr="003C2CA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526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48465EE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35003D0"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2C066034" w:rsidR="003C2CA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3C2CA1">
              <w:rPr>
                <w:rFonts w:asciiTheme="majorHAnsi" w:hAnsiTheme="majorHAnsi"/>
                <w:sz w:val="15"/>
                <w:szCs w:val="15"/>
              </w:rPr>
              <w:t>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8EA9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6CA555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3D7C6D7"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616E038C" w:rsidR="003C2CA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3C2CA1">
              <w:rPr>
                <w:rFonts w:asciiTheme="majorHAnsi" w:hAnsiTheme="majorHAnsi"/>
                <w:sz w:val="15"/>
                <w:szCs w:val="15"/>
              </w:rPr>
              <w:t>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7EB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618C394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7E851D3"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C49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8739908"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A880C28"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6E5F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1BFC91E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7B65A3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5673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43624A9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3260A44"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C0BB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11E57E54"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7E7F5DD"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00D8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30CA7C5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73480B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0A7E72E8" w:rsidR="003C2CA1" w:rsidRPr="002B03DC" w:rsidRDefault="002B03DC" w:rsidP="002B03DC">
            <w:pPr>
              <w:pStyle w:val="ProductList-Body"/>
              <w:tabs>
                <w:tab w:val="clear" w:pos="158"/>
                <w:tab w:val="left" w:pos="720"/>
              </w:tabs>
              <w:spacing w:line="256" w:lineRule="auto"/>
              <w:ind w:left="-108"/>
              <w:rPr>
                <w:rFonts w:asciiTheme="majorHAnsi" w:hAnsiTheme="majorHAnsi" w:cstheme="majorHAnsi"/>
                <w:sz w:val="15"/>
                <w:szCs w:val="15"/>
              </w:rPr>
            </w:pPr>
            <w:r w:rsidRPr="002B03DC">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C9B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9E42000"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5815929"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EEF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5BC465A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66BE8A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3C2CA1" w:rsidRPr="006F1174"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69918" w14:textId="23F0CEED"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658C326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r>
    </w:tbl>
    <w:p w14:paraId="7AC0EC04" w14:textId="288A6B8F"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61FA3ECA" w:rsidR="007D2359" w:rsidRDefault="007D2359" w:rsidP="007D2359">
      <w:pPr>
        <w:pStyle w:val="ProductList-Body"/>
        <w:rPr>
          <w:i/>
          <w:sz w:val="16"/>
          <w:szCs w:val="16"/>
        </w:rPr>
      </w:pPr>
      <w:r>
        <w:rPr>
          <w:i/>
          <w:sz w:val="16"/>
          <w:szCs w:val="16"/>
          <w:vertAlign w:val="superscript"/>
        </w:rPr>
        <w:t>5</w:t>
      </w:r>
      <w:r>
        <w:rPr>
          <w:i/>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Pr>
          <w:i/>
          <w:sz w:val="16"/>
          <w:szCs w:val="16"/>
        </w:rPr>
        <w:t>.</w:t>
      </w:r>
    </w:p>
    <w:p w14:paraId="66481821" w14:textId="06FBC8C4"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 xml:space="preserve">Microsoft 365 E5 Security включва </w:t>
      </w:r>
      <w:r w:rsidR="008910DE" w:rsidRPr="008910DE">
        <w:rPr>
          <w:i/>
          <w:sz w:val="16"/>
          <w:szCs w:val="16"/>
        </w:rPr>
        <w:t>на Microsoft Defender за крайна точка</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44" w:name="_Toc503180510"/>
      <w:r>
        <w:br w:type="page"/>
      </w:r>
    </w:p>
    <w:p w14:paraId="2DE7D7EF" w14:textId="02899A0D" w:rsidR="0096798F" w:rsidRDefault="0096798F" w:rsidP="0096798F">
      <w:pPr>
        <w:pStyle w:val="ProductList-Offering1Heading"/>
      </w:pPr>
      <w:bookmarkStart w:id="245" w:name="_Toc60051047"/>
      <w:proofErr w:type="spellStart"/>
      <w:r w:rsidRPr="007A6241">
        <w:lastRenderedPageBreak/>
        <w:t>Публичен</w:t>
      </w:r>
      <w:proofErr w:type="spellEnd"/>
      <w:r w:rsidRPr="007A6241">
        <w:t xml:space="preserve"> </w:t>
      </w:r>
      <w:proofErr w:type="spellStart"/>
      <w:r w:rsidRPr="007A6241">
        <w:t>сектор</w:t>
      </w:r>
      <w:bookmarkEnd w:id="244"/>
      <w:bookmarkEnd w:id="245"/>
      <w:proofErr w:type="spellEnd"/>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5ECB2829"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r w:rsidRPr="001B1ACA">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6D96BAA4" w:rsidR="00D617D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17D1">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56BBEEC3" w:rsidR="00D617D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17D1">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4AA4F75" w:rsidR="00D617D1" w:rsidRPr="002B03DC" w:rsidRDefault="002B03DC" w:rsidP="002B03DC">
            <w:pPr>
              <w:pStyle w:val="ProductList-Body"/>
              <w:tabs>
                <w:tab w:val="clear" w:pos="158"/>
                <w:tab w:val="left" w:pos="720"/>
              </w:tabs>
              <w:spacing w:line="256" w:lineRule="auto"/>
              <w:ind w:left="-108"/>
              <w:rPr>
                <w:rFonts w:asciiTheme="majorHAnsi" w:hAnsiTheme="majorHAnsi" w:cstheme="majorHAnsi"/>
                <w:sz w:val="15"/>
                <w:szCs w:val="15"/>
              </w:rPr>
            </w:pPr>
            <w:r w:rsidRPr="002B03DC">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07180386"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40"/>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35C8BC27"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sidRPr="001A7F20">
        <w:rPr>
          <w:i/>
          <w:spacing w:val="-2"/>
          <w:sz w:val="16"/>
          <w:szCs w:val="16"/>
        </w:rPr>
        <w:t>.</w:t>
      </w:r>
    </w:p>
    <w:p w14:paraId="6DD2BA64" w14:textId="7394CAB8"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 xml:space="preserve">Microsoft 365 A5 Security включва </w:t>
      </w:r>
      <w:r w:rsidR="008910DE" w:rsidRPr="008910DE">
        <w:rPr>
          <w:i/>
          <w:sz w:val="16"/>
          <w:szCs w:val="16"/>
        </w:rPr>
        <w:t>на Microsoft Defender за крайна точка</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BB0A10"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7A0C36" w14:textId="77777777" w:rsidR="00BB0A10" w:rsidRDefault="00BB0A10" w:rsidP="009A573F">
      <w:pPr>
        <w:spacing w:after="0" w:line="240" w:lineRule="auto"/>
      </w:pPr>
      <w:r>
        <w:separator/>
      </w:r>
    </w:p>
  </w:endnote>
  <w:endnote w:type="continuationSeparator" w:id="0">
    <w:p w14:paraId="5C1B5F97" w14:textId="77777777" w:rsidR="00BB0A10" w:rsidRDefault="00BB0A10" w:rsidP="009A573F">
      <w:pPr>
        <w:spacing w:after="0" w:line="240" w:lineRule="auto"/>
      </w:pPr>
      <w:r>
        <w:continuationSeparator/>
      </w:r>
    </w:p>
  </w:endnote>
  <w:endnote w:type="continuationNotice" w:id="1">
    <w:p w14:paraId="2482136C" w14:textId="77777777" w:rsidR="00BB0A10" w:rsidRDefault="00BB0A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766C6" w:rsidRDefault="009766C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766C6" w:rsidRPr="00591643" w:rsidRDefault="009766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3BBA008F"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9766C6" w:rsidRPr="00B95770" w:rsidRDefault="00BB0A10" w:rsidP="00E1215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7E537610" w14:textId="77777777" w:rsidR="009766C6" w:rsidRPr="00591643" w:rsidRDefault="009766C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9766C6" w:rsidRPr="00B10E07" w:rsidRDefault="00BB0A10" w:rsidP="00591643">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766C6" w:rsidRPr="00B10E07" w:rsidRDefault="009766C6"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9766C6" w:rsidRPr="00B10E07" w:rsidRDefault="00BB0A10" w:rsidP="00694015">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766C6" w:rsidRPr="00B10E07" w:rsidRDefault="009766C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9766C6" w:rsidRPr="00B10E07" w:rsidRDefault="00BB0A10" w:rsidP="00694015">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766C6" w:rsidRPr="00B10E07" w:rsidRDefault="009766C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9766C6" w:rsidRPr="00B95770" w:rsidRDefault="00BB0A10" w:rsidP="00694015">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766C6" w:rsidRPr="00B10E07" w:rsidRDefault="009766C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9766C6" w:rsidRPr="00B10E07" w:rsidRDefault="00BB0A10" w:rsidP="00694015">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71D89FB4" w14:textId="77777777" w:rsidR="009766C6" w:rsidRPr="00694015" w:rsidRDefault="009766C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9766C6" w:rsidRPr="00B95770" w:rsidRDefault="00BB0A10"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454A0BDD" w14:textId="77777777" w:rsidR="009766C6" w:rsidRPr="00694015" w:rsidRDefault="009766C6"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7268F8F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9766C6" w:rsidRPr="00B95770" w:rsidRDefault="00BB0A10" w:rsidP="00E1215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7624AA76" w14:textId="77777777" w:rsidR="009766C6" w:rsidRPr="00591643" w:rsidRDefault="009766C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9766C6" w:rsidRPr="00B95770" w:rsidRDefault="00BB0A10"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64D969A8" w14:textId="77777777" w:rsidR="009766C6" w:rsidRPr="00694015" w:rsidRDefault="009766C6"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9766C6" w:rsidRPr="00B10E07" w:rsidRDefault="00BB0A10" w:rsidP="00C903E2">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9766C6" w:rsidRPr="00B10E07" w:rsidRDefault="00BB0A10" w:rsidP="00C903E2">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9766C6" w:rsidRPr="00B10E07" w:rsidRDefault="00BB0A10" w:rsidP="00C903E2">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9766C6" w:rsidRPr="00B95770" w:rsidRDefault="00BB0A10" w:rsidP="00C903E2">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9766C6" w:rsidRPr="00B95770" w:rsidRDefault="00BB0A10" w:rsidP="00C903E2">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9766C6" w:rsidRPr="00B10E07" w:rsidRDefault="00BB0A10" w:rsidP="00C903E2">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4D7AA8A2" w14:textId="77777777" w:rsidR="009766C6" w:rsidRPr="00591643" w:rsidRDefault="009766C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9766C6" w:rsidRPr="00B95770" w:rsidRDefault="00BB0A10" w:rsidP="00CB3F78">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9766C6" w:rsidRPr="00B95770" w:rsidRDefault="00BB0A10"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5CE86BFD" w14:textId="77777777" w:rsidR="009766C6" w:rsidRPr="00694015" w:rsidRDefault="009766C6"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50803254"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9766C6" w:rsidRPr="00C76DF3" w:rsidRDefault="00BB0A10"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9766C6" w:rsidRPr="00C76DF3" w:rsidRDefault="00BB0A10"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9766C6" w:rsidRPr="00C76DF3" w:rsidRDefault="00BB0A10"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9766C6" w:rsidRPr="00C76DF3" w:rsidRDefault="00BB0A10"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9766C6" w:rsidRPr="00C76DF3" w:rsidRDefault="00BB0A10"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23B441E4" w14:textId="77777777" w:rsidR="009766C6" w:rsidRPr="00591643" w:rsidRDefault="009766C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9766C6" w:rsidRPr="00C76DF3" w:rsidRDefault="00BB0A10"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9766C6" w:rsidRPr="00C76DF3" w:rsidRDefault="00BB0A10"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9766C6" w:rsidRPr="00C76DF3" w:rsidRDefault="00BB0A10"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9766C6" w:rsidRPr="00C76DF3" w:rsidRDefault="00BB0A10"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9766C6" w:rsidRPr="00C76DF3" w:rsidRDefault="00BB0A10"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4401F6A4" w14:textId="77777777" w:rsidR="009766C6" w:rsidRPr="00591643" w:rsidRDefault="009766C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6AFFB2EC"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9766C6" w:rsidRPr="00C76DF3" w:rsidRDefault="00BB0A10"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9766C6" w:rsidRPr="00C76DF3" w:rsidRDefault="00BB0A10"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9766C6" w:rsidRPr="00C76DF3" w:rsidRDefault="00BB0A10"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9766C6" w:rsidRPr="00C76DF3" w:rsidRDefault="00BB0A10"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9766C6" w:rsidRPr="00C76DF3" w:rsidRDefault="00BB0A10"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5D81A811" w14:textId="56CF7687" w:rsidR="009766C6" w:rsidRPr="00591643" w:rsidRDefault="009766C6"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9766C6" w:rsidRPr="00B10E07" w:rsidRDefault="00BB0A10" w:rsidP="007D2359">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9766C6" w:rsidRPr="00B10E07" w:rsidRDefault="00BB0A10" w:rsidP="007D2359">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9766C6" w:rsidRPr="00B10E07" w:rsidRDefault="00BB0A10" w:rsidP="007D2359">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9766C6" w:rsidRPr="00B95770" w:rsidRDefault="00BB0A10" w:rsidP="007D2359">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9766C6" w:rsidRPr="00B95770" w:rsidRDefault="00BB0A10" w:rsidP="007D2359">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9766C6" w:rsidRPr="00B10E07" w:rsidRDefault="00BB0A10" w:rsidP="007D2359">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37F13AD8" w14:textId="77777777" w:rsidR="009766C6" w:rsidRPr="00591643" w:rsidRDefault="009766C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826D1" w14:textId="77777777" w:rsidR="009766C6" w:rsidRPr="00591643" w:rsidRDefault="009766C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4458B105"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9766C6" w:rsidRPr="00C76DF3" w:rsidRDefault="00BB0A10"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9766C6" w:rsidRPr="00C76DF3" w:rsidRDefault="00BB0A10"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9766C6" w:rsidRPr="00C76DF3" w:rsidRDefault="00BB0A10"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9766C6" w:rsidRPr="00C76DF3" w:rsidRDefault="00BB0A10"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9766C6" w:rsidRPr="00C76DF3" w:rsidRDefault="00BB0A10"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19E182C6" w14:textId="77777777" w:rsidR="009766C6" w:rsidRPr="00DC6AA1" w:rsidRDefault="009766C6"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C794" w14:textId="77777777" w:rsidR="009766C6" w:rsidRPr="004826C9" w:rsidRDefault="009766C6"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88931" w14:textId="77777777" w:rsidR="009766C6" w:rsidRPr="00D82E8C" w:rsidRDefault="009766C6"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9766C6" w:rsidRPr="00B95770" w:rsidRDefault="00BB0A10" w:rsidP="00CB3F78">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9766C6" w:rsidRPr="00B95770" w:rsidRDefault="00BB0A10"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9766C6" w:rsidRPr="00B10E07" w:rsidRDefault="00BB0A10" w:rsidP="00CB3F7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5E1D6371" w14:textId="77777777" w:rsidR="009766C6" w:rsidRPr="00694015" w:rsidRDefault="009766C6"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6668797A"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9766C6" w:rsidRPr="00C76DF3" w:rsidRDefault="00BB0A10"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9766C6" w:rsidRPr="00C76DF3" w:rsidRDefault="00BB0A10"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9766C6" w:rsidRPr="00C76DF3" w:rsidRDefault="00BB0A10"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9766C6" w:rsidRPr="00C76DF3" w:rsidRDefault="00BB0A10"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9766C6" w:rsidRPr="00C76DF3" w:rsidRDefault="00BB0A10"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688676C6" w14:textId="77777777" w:rsidR="009766C6" w:rsidRPr="00C02AC8" w:rsidRDefault="009766C6"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9766C6" w:rsidRPr="00C76DF3" w:rsidRDefault="00BB0A10"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9766C6" w:rsidRPr="00C76DF3" w:rsidRDefault="00BB0A10"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9766C6" w:rsidRPr="00C76DF3" w:rsidRDefault="00BB0A10"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9766C6" w:rsidRPr="00C76DF3" w:rsidRDefault="00BB0A10"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9766C6" w:rsidRPr="00C76DF3" w:rsidRDefault="00BB0A10"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9766C6" w:rsidRPr="00C76DF3" w:rsidRDefault="00BB0A10"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0BF0453E" w14:textId="77777777" w:rsidR="009766C6" w:rsidRPr="00591643" w:rsidRDefault="009766C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9766C6" w:rsidRPr="00C76DF3" w:rsidRDefault="00BB0A10" w:rsidP="005C51AC">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9766C6" w:rsidRPr="00C76DF3" w:rsidRDefault="009766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9766C6" w:rsidRPr="00C76DF3" w:rsidRDefault="00BB0A10" w:rsidP="005C51AC">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9766C6" w:rsidRPr="00C76DF3" w:rsidRDefault="009766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9766C6" w:rsidRPr="00C76DF3" w:rsidRDefault="00BB0A10" w:rsidP="005C51AC">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9766C6" w:rsidRPr="00C76DF3" w:rsidRDefault="009766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9766C6" w:rsidRPr="00C76DF3" w:rsidRDefault="00BB0A10"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9766C6" w:rsidRPr="00C76DF3" w:rsidRDefault="009766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9766C6" w:rsidRPr="00C76DF3" w:rsidRDefault="00BB0A10" w:rsidP="005C51AC">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9766C6" w:rsidRPr="00C76DF3" w:rsidRDefault="009766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9766C6" w:rsidRPr="00C76DF3" w:rsidRDefault="00BB0A10" w:rsidP="005C51AC">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2983E9D2" w14:textId="77777777" w:rsidR="009766C6" w:rsidRPr="00591643" w:rsidRDefault="009766C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9766C6" w:rsidRPr="00C76DF3" w:rsidRDefault="00BB0A10"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9766C6" w:rsidRPr="00C76DF3" w:rsidRDefault="00BB0A10"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9766C6" w:rsidRPr="00C76DF3" w:rsidRDefault="00BB0A10"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9766C6" w:rsidRPr="00C76DF3" w:rsidRDefault="00BB0A10"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9766C6" w:rsidRPr="00C76DF3" w:rsidRDefault="00BB0A10"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9766C6" w:rsidRPr="00C76DF3" w:rsidRDefault="00BB0A10"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572A99D6" w14:textId="77777777" w:rsidR="009766C6" w:rsidRPr="00591643" w:rsidRDefault="009766C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07494F31"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9766C6" w:rsidRPr="00C76DF3" w:rsidRDefault="00BB0A10"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9766C6" w:rsidRPr="00C76DF3" w:rsidRDefault="00BB0A10"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9766C6" w:rsidRPr="00C76DF3" w:rsidRDefault="00BB0A10"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9766C6" w:rsidRPr="00C76DF3" w:rsidRDefault="00BB0A10"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9766C6" w:rsidRPr="00C76DF3" w:rsidRDefault="00BB0A10"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59473BF7" w14:textId="77777777" w:rsidR="009766C6" w:rsidRPr="00BB0C05" w:rsidRDefault="009766C6"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9766C6" w:rsidRPr="00C76DF3" w:rsidRDefault="00BB0A10"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9766C6" w:rsidRPr="00C76DF3" w:rsidRDefault="00BB0A10"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9766C6" w:rsidRPr="00C76DF3" w:rsidRDefault="00BB0A10"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9766C6" w:rsidRPr="00C76DF3" w:rsidRDefault="00BB0A10"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9766C6" w:rsidRPr="00C76DF3" w:rsidRDefault="00BB0A10"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9766C6" w:rsidRPr="00C76DF3" w:rsidRDefault="00BB0A10"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08AAEF22" w14:textId="77777777" w:rsidR="009766C6" w:rsidRPr="00591643" w:rsidRDefault="009766C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9766C6" w:rsidRPr="00B10E07" w:rsidRDefault="00BB0A10" w:rsidP="00565001">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9766C6" w:rsidRPr="00B10E07" w:rsidRDefault="00BB0A10" w:rsidP="00565001">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9766C6" w:rsidRPr="00B10E07" w:rsidRDefault="00BB0A10" w:rsidP="00565001">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9766C6" w:rsidRPr="00B95770" w:rsidRDefault="00BB0A10" w:rsidP="00565001">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9766C6" w:rsidRPr="00B95770" w:rsidRDefault="00BB0A10" w:rsidP="00565001">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9766C6" w:rsidRPr="00B10E07" w:rsidRDefault="00BB0A10" w:rsidP="00565001">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0739624F" w14:textId="77777777" w:rsidR="009766C6" w:rsidRPr="00591643" w:rsidRDefault="009766C6"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9766C6" w:rsidRPr="00C76DF3" w:rsidRDefault="00BB0A10" w:rsidP="00591643">
          <w:pPr>
            <w:pStyle w:val="ProductList-OfferingBody"/>
            <w:ind w:left="-77" w:right="-73"/>
            <w:jc w:val="center"/>
            <w:rPr>
              <w:color w:val="808080" w:themeColor="background1" w:themeShade="80"/>
              <w:sz w:val="14"/>
              <w:szCs w:val="14"/>
            </w:rPr>
          </w:pPr>
          <w:hyperlink w:anchor="TableofContents"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9766C6" w:rsidRPr="00C76DF3" w:rsidRDefault="00BB0A10" w:rsidP="00591643">
          <w:pPr>
            <w:pStyle w:val="ProductList-OfferingBody"/>
            <w:ind w:left="-72" w:right="-74"/>
            <w:jc w:val="center"/>
            <w:rPr>
              <w:color w:val="808080" w:themeColor="background1" w:themeShade="80"/>
              <w:sz w:val="14"/>
              <w:szCs w:val="14"/>
            </w:rPr>
          </w:pPr>
          <w:hyperlink w:anchor="Introduction"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9766C6" w:rsidRPr="00C76DF3" w:rsidRDefault="00BB0A10" w:rsidP="003812FE">
          <w:pPr>
            <w:pStyle w:val="ProductList-OfferingBody"/>
            <w:ind w:left="-72" w:right="-75"/>
            <w:jc w:val="center"/>
            <w:rPr>
              <w:color w:val="808080" w:themeColor="background1" w:themeShade="80"/>
              <w:sz w:val="14"/>
              <w:szCs w:val="14"/>
            </w:rPr>
          </w:pPr>
          <w:hyperlink w:anchor="GeneralTerms"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9766C6" w:rsidRPr="00C76DF3" w:rsidRDefault="00BB0A10" w:rsidP="00591643">
          <w:pPr>
            <w:pStyle w:val="ProductList-OfferingBody"/>
            <w:ind w:left="-72" w:right="-77"/>
            <w:jc w:val="center"/>
            <w:rPr>
              <w:color w:val="808080" w:themeColor="background1" w:themeShade="80"/>
              <w:sz w:val="14"/>
              <w:szCs w:val="14"/>
            </w:rPr>
          </w:pPr>
          <w:hyperlink w:anchor="PrivacyandSecurityTerms"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9766C6" w:rsidRPr="00C76DF3" w:rsidRDefault="00BB0A10"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9766C6" w:rsidRPr="00C76DF3" w:rsidRDefault="00BB0A10" w:rsidP="003812FE">
          <w:pPr>
            <w:pStyle w:val="ProductList-OfferingBody"/>
            <w:ind w:left="-72" w:right="-76"/>
            <w:jc w:val="center"/>
            <w:rPr>
              <w:color w:val="808080" w:themeColor="background1" w:themeShade="80"/>
              <w:sz w:val="14"/>
              <w:szCs w:val="14"/>
            </w:rPr>
          </w:pPr>
          <w:hyperlink w:anchor="Attachment1" w:history="1">
            <w:r w:rsidR="009766C6">
              <w:rPr>
                <w:rStyle w:val="Hyperlink"/>
                <w:sz w:val="14"/>
                <w:szCs w:val="14"/>
              </w:rPr>
              <w:t>Приложения</w:t>
            </w:r>
          </w:hyperlink>
        </w:p>
      </w:tc>
    </w:tr>
  </w:tbl>
  <w:p w14:paraId="0F3548A6" w14:textId="77777777" w:rsidR="009766C6" w:rsidRPr="00591643" w:rsidRDefault="009766C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9766C6" w:rsidRPr="00C76DF3" w:rsidRDefault="00BB0A10" w:rsidP="00A619AF">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9766C6" w:rsidRPr="00C76DF3" w:rsidRDefault="009766C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9766C6" w:rsidRPr="00C76DF3" w:rsidRDefault="00BB0A10" w:rsidP="00A619AF">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9766C6" w:rsidRPr="00C76DF3" w:rsidRDefault="009766C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9766C6" w:rsidRPr="00C76DF3" w:rsidRDefault="00BB0A10" w:rsidP="00A619AF">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9766C6" w:rsidRPr="00C76DF3" w:rsidRDefault="009766C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9766C6" w:rsidRPr="00C76DF3" w:rsidRDefault="00BB0A10"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9766C6" w:rsidRPr="00C76DF3" w:rsidRDefault="00BB0A10" w:rsidP="00A619AF">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9766C6" w:rsidRPr="00C76DF3" w:rsidRDefault="00BB0A10" w:rsidP="00A619AF">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76319162" w14:textId="77777777" w:rsidR="009766C6" w:rsidRPr="00591643" w:rsidRDefault="009766C6"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9766C6" w:rsidRPr="00C76DF3" w:rsidRDefault="00BB0A10" w:rsidP="00A619AF">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9766C6" w:rsidRPr="00C76DF3" w:rsidRDefault="009766C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9766C6" w:rsidRPr="00C76DF3" w:rsidRDefault="00BB0A10" w:rsidP="00A619AF">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9766C6" w:rsidRPr="00C76DF3" w:rsidRDefault="009766C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9766C6" w:rsidRPr="00C76DF3" w:rsidRDefault="00BB0A10" w:rsidP="00A619AF">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9766C6" w:rsidRPr="00C76DF3" w:rsidRDefault="009766C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9766C6" w:rsidRPr="00C76DF3" w:rsidRDefault="00BB0A10"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9766C6" w:rsidRPr="00C76DF3" w:rsidRDefault="00BB0A10" w:rsidP="00A619AF">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9766C6" w:rsidRPr="00C76DF3" w:rsidRDefault="00BB0A10" w:rsidP="00A619AF">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37B1CA6A" w14:textId="77777777" w:rsidR="009766C6" w:rsidRPr="00591643" w:rsidRDefault="009766C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1345C4D6"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9766C6" w:rsidRPr="00C76DF3" w:rsidRDefault="00BB0A10"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9766C6" w:rsidRPr="00C76DF3" w:rsidRDefault="00BB0A10"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9766C6" w:rsidRPr="00C76DF3" w:rsidRDefault="00BB0A10"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9766C6" w:rsidRPr="00C76DF3" w:rsidRDefault="00BB0A10"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9766C6" w:rsidRPr="00C76DF3" w:rsidRDefault="00BB0A10"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3902E68F" w14:textId="77777777" w:rsidR="009766C6" w:rsidRPr="00591643" w:rsidRDefault="009766C6"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9766C6" w:rsidRPr="00C76DF3" w:rsidRDefault="00BB0A10" w:rsidP="00A619AF">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9766C6" w:rsidRPr="00C76DF3" w:rsidRDefault="009766C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9766C6" w:rsidRPr="00C76DF3" w:rsidRDefault="00BB0A10" w:rsidP="00A619AF">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9766C6" w:rsidRPr="00C76DF3" w:rsidRDefault="009766C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9766C6" w:rsidRPr="00C76DF3" w:rsidRDefault="00BB0A10" w:rsidP="00A619AF">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9766C6" w:rsidRPr="00C76DF3" w:rsidRDefault="009766C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9766C6" w:rsidRPr="00C76DF3" w:rsidRDefault="00BB0A10"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9766C6" w:rsidRPr="00C76DF3" w:rsidRDefault="00BB0A10" w:rsidP="00A619AF">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9766C6" w:rsidRPr="00C76DF3" w:rsidRDefault="00BB0A10" w:rsidP="00A619AF">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32C3B5D8" w14:textId="77777777" w:rsidR="009766C6" w:rsidRPr="00591643" w:rsidRDefault="009766C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9766C6" w:rsidRPr="00C76DF3" w:rsidRDefault="00BB0A10" w:rsidP="00591643">
          <w:pPr>
            <w:pStyle w:val="ProductList-OfferingBody"/>
            <w:ind w:left="-77" w:right="-73"/>
            <w:jc w:val="center"/>
            <w:rPr>
              <w:color w:val="808080" w:themeColor="background1" w:themeShade="80"/>
              <w:sz w:val="14"/>
              <w:szCs w:val="14"/>
            </w:rPr>
          </w:pPr>
          <w:hyperlink w:anchor="TableofContents"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9766C6" w:rsidRPr="00C76DF3" w:rsidRDefault="00BB0A10" w:rsidP="00591643">
          <w:pPr>
            <w:pStyle w:val="ProductList-OfferingBody"/>
            <w:ind w:left="-72" w:right="-74"/>
            <w:jc w:val="center"/>
            <w:rPr>
              <w:color w:val="808080" w:themeColor="background1" w:themeShade="80"/>
              <w:sz w:val="14"/>
              <w:szCs w:val="14"/>
            </w:rPr>
          </w:pPr>
          <w:hyperlink w:anchor="Introduction"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9766C6" w:rsidRPr="00C76DF3" w:rsidRDefault="00BB0A10" w:rsidP="003812FE">
          <w:pPr>
            <w:pStyle w:val="ProductList-OfferingBody"/>
            <w:ind w:left="-72" w:right="-75"/>
            <w:jc w:val="center"/>
            <w:rPr>
              <w:color w:val="808080" w:themeColor="background1" w:themeShade="80"/>
              <w:sz w:val="14"/>
              <w:szCs w:val="14"/>
            </w:rPr>
          </w:pPr>
          <w:hyperlink w:anchor="GeneralTerms"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9766C6" w:rsidRPr="00C76DF3" w:rsidRDefault="00BB0A10" w:rsidP="00591643">
          <w:pPr>
            <w:pStyle w:val="ProductList-OfferingBody"/>
            <w:ind w:left="-72" w:right="-77"/>
            <w:jc w:val="center"/>
            <w:rPr>
              <w:color w:val="808080" w:themeColor="background1" w:themeShade="80"/>
              <w:sz w:val="14"/>
              <w:szCs w:val="14"/>
            </w:rPr>
          </w:pPr>
          <w:hyperlink w:anchor="PrivacyandSecurityTerms"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9766C6" w:rsidRPr="00C76DF3" w:rsidRDefault="00BB0A10"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9766C6" w:rsidRPr="00C76DF3" w:rsidRDefault="00BB0A10" w:rsidP="003812FE">
          <w:pPr>
            <w:pStyle w:val="ProductList-OfferingBody"/>
            <w:ind w:left="-72" w:right="-76"/>
            <w:jc w:val="center"/>
            <w:rPr>
              <w:color w:val="808080" w:themeColor="background1" w:themeShade="80"/>
              <w:sz w:val="14"/>
              <w:szCs w:val="14"/>
            </w:rPr>
          </w:pPr>
          <w:hyperlink w:anchor="Attachment1" w:history="1">
            <w:r w:rsidR="009766C6">
              <w:rPr>
                <w:rStyle w:val="Hyperlink"/>
                <w:sz w:val="14"/>
                <w:szCs w:val="14"/>
              </w:rPr>
              <w:t>Приложения</w:t>
            </w:r>
          </w:hyperlink>
        </w:p>
      </w:tc>
    </w:tr>
  </w:tbl>
  <w:p w14:paraId="3CE7D4B7" w14:textId="77777777" w:rsidR="009766C6" w:rsidRPr="00591643" w:rsidRDefault="009766C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69C7FEE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9766C6" w:rsidRPr="00B95770" w:rsidRDefault="00BB0A10" w:rsidP="00E1215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9766C6" w:rsidRPr="00B10E07" w:rsidRDefault="00BB0A10" w:rsidP="00E1215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7D0286BE" w14:textId="77777777" w:rsidR="009766C6" w:rsidRPr="00591643" w:rsidRDefault="009766C6"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9766C6" w:rsidRPr="00B10E07" w:rsidRDefault="00BB0A10" w:rsidP="00565001">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9766C6" w:rsidRPr="00B10E07" w:rsidRDefault="00BB0A10" w:rsidP="00565001">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9766C6" w:rsidRPr="00B10E07" w:rsidRDefault="00BB0A10" w:rsidP="00565001">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9766C6" w:rsidRPr="00B95770" w:rsidRDefault="00BB0A10" w:rsidP="00565001">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9766C6" w:rsidRPr="00B10E07" w:rsidRDefault="00BB0A10" w:rsidP="00565001">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55658B9E" w14:textId="77777777" w:rsidR="009766C6" w:rsidRPr="00694015" w:rsidRDefault="009766C6"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2E0810" w14:textId="77777777" w:rsidR="00BB0A10" w:rsidRDefault="00BB0A10" w:rsidP="009A573F">
      <w:pPr>
        <w:spacing w:after="0" w:line="240" w:lineRule="auto"/>
      </w:pPr>
      <w:r>
        <w:separator/>
      </w:r>
    </w:p>
  </w:footnote>
  <w:footnote w:type="continuationSeparator" w:id="0">
    <w:p w14:paraId="5565CCB0" w14:textId="77777777" w:rsidR="00BB0A10" w:rsidRDefault="00BB0A10" w:rsidP="009A573F">
      <w:pPr>
        <w:spacing w:after="0" w:line="240" w:lineRule="auto"/>
      </w:pPr>
      <w:r>
        <w:continuationSeparator/>
      </w:r>
    </w:p>
  </w:footnote>
  <w:footnote w:type="continuationNotice" w:id="1">
    <w:p w14:paraId="324A11E6" w14:textId="77777777" w:rsidR="00BB0A10" w:rsidRDefault="00BB0A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766C6" w:rsidRPr="004D27A6" w:rsidRDefault="009766C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5572942"/>
      <w:docPartObj>
        <w:docPartGallery w:val="Page Numbers (Top of Page)"/>
        <w:docPartUnique/>
      </w:docPartObj>
    </w:sdtPr>
    <w:sdtEndPr>
      <w:rPr>
        <w:noProof/>
        <w:sz w:val="16"/>
        <w:szCs w:val="16"/>
      </w:rPr>
    </w:sdtEndPr>
    <w:sdtContent>
      <w:p w14:paraId="79427711" w14:textId="768D22B3" w:rsidR="009766C6" w:rsidRPr="00665B0A" w:rsidRDefault="00BB0A10"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9766C6">
              <w:rPr>
                <w:sz w:val="16"/>
                <w:szCs w:val="16"/>
              </w:rPr>
              <w:t>Условия за онлайн услуги, лицензирани от Microsoft на едро (</w:t>
            </w:r>
            <w:r w:rsidR="00E70FF3" w:rsidRPr="00E70FF3">
              <w:rPr>
                <w:sz w:val="16"/>
                <w:szCs w:val="16"/>
              </w:rPr>
              <w:t>български, януари 2021 г.</w:t>
            </w:r>
            <w:r w:rsidR="009766C6">
              <w:rPr>
                <w:sz w:val="16"/>
                <w:szCs w:val="16"/>
              </w:rPr>
              <w:t>)</w:t>
            </w:r>
          </w:sdtContent>
        </w:sdt>
        <w:r w:rsidR="009766C6" w:rsidRPr="00665B0A">
          <w:rPr>
            <w:sz w:val="16"/>
            <w:szCs w:val="16"/>
          </w:rPr>
          <w:tab/>
        </w:r>
        <w:r w:rsidR="009766C6" w:rsidRPr="00665B0A">
          <w:rPr>
            <w:sz w:val="16"/>
            <w:szCs w:val="16"/>
          </w:rPr>
          <w:fldChar w:fldCharType="begin"/>
        </w:r>
        <w:r w:rsidR="009766C6" w:rsidRPr="00665B0A">
          <w:rPr>
            <w:sz w:val="16"/>
            <w:szCs w:val="16"/>
          </w:rPr>
          <w:instrText xml:space="preserve"> PAGE   \* MERGEFORMAT </w:instrText>
        </w:r>
        <w:r w:rsidR="009766C6" w:rsidRPr="00665B0A">
          <w:rPr>
            <w:sz w:val="16"/>
            <w:szCs w:val="16"/>
          </w:rPr>
          <w:fldChar w:fldCharType="separate"/>
        </w:r>
        <w:r w:rsidR="009766C6">
          <w:rPr>
            <w:sz w:val="16"/>
            <w:szCs w:val="16"/>
          </w:rPr>
          <w:t>2</w:t>
        </w:r>
        <w:r w:rsidR="009766C6"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47A4C17" w:rsidR="009766C6" w:rsidRPr="00665B0A" w:rsidRDefault="00BB0A10"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9766C6">
              <w:rPr>
                <w:sz w:val="16"/>
                <w:szCs w:val="16"/>
              </w:rPr>
              <w:t>Условия за онлайн услуги, лицензирани от Microsoft на едро (</w:t>
            </w:r>
            <w:r w:rsidR="00E70FF3" w:rsidRPr="00E70FF3">
              <w:rPr>
                <w:sz w:val="16"/>
                <w:szCs w:val="16"/>
              </w:rPr>
              <w:t>български, януари 2021 г.</w:t>
            </w:r>
            <w:r w:rsidR="009766C6">
              <w:rPr>
                <w:sz w:val="16"/>
                <w:szCs w:val="16"/>
              </w:rPr>
              <w:t>)</w:t>
            </w:r>
          </w:sdtContent>
        </w:sdt>
        <w:r w:rsidR="009766C6" w:rsidRPr="00665B0A">
          <w:rPr>
            <w:sz w:val="16"/>
            <w:szCs w:val="16"/>
          </w:rPr>
          <w:tab/>
        </w:r>
        <w:r w:rsidR="009766C6" w:rsidRPr="00665B0A">
          <w:rPr>
            <w:sz w:val="16"/>
            <w:szCs w:val="16"/>
          </w:rPr>
          <w:fldChar w:fldCharType="begin"/>
        </w:r>
        <w:r w:rsidR="009766C6" w:rsidRPr="00665B0A">
          <w:rPr>
            <w:sz w:val="16"/>
            <w:szCs w:val="16"/>
          </w:rPr>
          <w:instrText xml:space="preserve"> PAGE   \* MERGEFORMAT </w:instrText>
        </w:r>
        <w:r w:rsidR="009766C6" w:rsidRPr="00665B0A">
          <w:rPr>
            <w:sz w:val="16"/>
            <w:szCs w:val="16"/>
          </w:rPr>
          <w:fldChar w:fldCharType="separate"/>
        </w:r>
        <w:r w:rsidR="009766C6" w:rsidRPr="00665B0A">
          <w:rPr>
            <w:noProof/>
            <w:sz w:val="16"/>
            <w:szCs w:val="16"/>
          </w:rPr>
          <w:t>2</w:t>
        </w:r>
        <w:r w:rsidR="009766C6"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FC00E1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1s6MdK7AimVtu6IAyGvBduFElGfufOW4JLUfTiWrLEpqAKlidS2DgiC+A28J0SqUvfo8NbQlWJtplw7Px4BMhA==" w:salt="1bsb0DJhJvuAuj27NSjBv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5E69"/>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22F"/>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674B"/>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0083"/>
    <w:rsid w:val="00191210"/>
    <w:rsid w:val="00192660"/>
    <w:rsid w:val="001A0977"/>
    <w:rsid w:val="001A0CFD"/>
    <w:rsid w:val="001A19E0"/>
    <w:rsid w:val="001B02CF"/>
    <w:rsid w:val="001B07B6"/>
    <w:rsid w:val="001B0906"/>
    <w:rsid w:val="001B1522"/>
    <w:rsid w:val="001B1ACA"/>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1B0A"/>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0D6F"/>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757EF"/>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03DC"/>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2A8F"/>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76A56"/>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2CA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4182"/>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4AF2"/>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B7C35"/>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43FA"/>
    <w:rsid w:val="005854C1"/>
    <w:rsid w:val="00585A48"/>
    <w:rsid w:val="00586E9A"/>
    <w:rsid w:val="005876FF"/>
    <w:rsid w:val="00590DA8"/>
    <w:rsid w:val="00591457"/>
    <w:rsid w:val="0059156B"/>
    <w:rsid w:val="00591643"/>
    <w:rsid w:val="00592AAA"/>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45869"/>
    <w:rsid w:val="006519F7"/>
    <w:rsid w:val="00651B74"/>
    <w:rsid w:val="006523C8"/>
    <w:rsid w:val="006524A3"/>
    <w:rsid w:val="006524AC"/>
    <w:rsid w:val="00653E71"/>
    <w:rsid w:val="00654825"/>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D7C0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0F38"/>
    <w:rsid w:val="0071100D"/>
    <w:rsid w:val="00711815"/>
    <w:rsid w:val="007133D6"/>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2C7F"/>
    <w:rsid w:val="00753527"/>
    <w:rsid w:val="00753C7A"/>
    <w:rsid w:val="0075635C"/>
    <w:rsid w:val="00761047"/>
    <w:rsid w:val="007619B6"/>
    <w:rsid w:val="007625AC"/>
    <w:rsid w:val="0076350B"/>
    <w:rsid w:val="00764C0C"/>
    <w:rsid w:val="00765272"/>
    <w:rsid w:val="00765EA8"/>
    <w:rsid w:val="00767845"/>
    <w:rsid w:val="00770F90"/>
    <w:rsid w:val="0077242A"/>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0649"/>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36262"/>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577E0"/>
    <w:rsid w:val="0086195A"/>
    <w:rsid w:val="00861FEC"/>
    <w:rsid w:val="008626A9"/>
    <w:rsid w:val="00862C50"/>
    <w:rsid w:val="00862E75"/>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79E"/>
    <w:rsid w:val="00881A11"/>
    <w:rsid w:val="00882F79"/>
    <w:rsid w:val="008834A3"/>
    <w:rsid w:val="00885574"/>
    <w:rsid w:val="00885B05"/>
    <w:rsid w:val="00886AF8"/>
    <w:rsid w:val="00887E02"/>
    <w:rsid w:val="008910DE"/>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461"/>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07C08"/>
    <w:rsid w:val="0091186E"/>
    <w:rsid w:val="00911D69"/>
    <w:rsid w:val="009123E5"/>
    <w:rsid w:val="009130AF"/>
    <w:rsid w:val="009141A9"/>
    <w:rsid w:val="009157D2"/>
    <w:rsid w:val="00917344"/>
    <w:rsid w:val="00921FB5"/>
    <w:rsid w:val="00925138"/>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67E6"/>
    <w:rsid w:val="0094741C"/>
    <w:rsid w:val="00950CBE"/>
    <w:rsid w:val="00951415"/>
    <w:rsid w:val="00956AFC"/>
    <w:rsid w:val="00956C3E"/>
    <w:rsid w:val="009616E2"/>
    <w:rsid w:val="00961FCA"/>
    <w:rsid w:val="00965777"/>
    <w:rsid w:val="0096798F"/>
    <w:rsid w:val="00967CED"/>
    <w:rsid w:val="009708AE"/>
    <w:rsid w:val="00971DC1"/>
    <w:rsid w:val="00974D6F"/>
    <w:rsid w:val="00974EAE"/>
    <w:rsid w:val="00976475"/>
    <w:rsid w:val="0097662E"/>
    <w:rsid w:val="009766C6"/>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647F"/>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EED"/>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904"/>
    <w:rsid w:val="00B63E1A"/>
    <w:rsid w:val="00B642B8"/>
    <w:rsid w:val="00B64912"/>
    <w:rsid w:val="00B64EAD"/>
    <w:rsid w:val="00B65E60"/>
    <w:rsid w:val="00B674C3"/>
    <w:rsid w:val="00B70E21"/>
    <w:rsid w:val="00B710C4"/>
    <w:rsid w:val="00B7176B"/>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0A10"/>
    <w:rsid w:val="00BB13A7"/>
    <w:rsid w:val="00BB1F35"/>
    <w:rsid w:val="00BB20AB"/>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6D92"/>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3867"/>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1C5E"/>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0FF3"/>
    <w:rsid w:val="00E72C20"/>
    <w:rsid w:val="00E74A85"/>
    <w:rsid w:val="00E74CED"/>
    <w:rsid w:val="00E75532"/>
    <w:rsid w:val="00E76C11"/>
    <w:rsid w:val="00E776C5"/>
    <w:rsid w:val="00E81045"/>
    <w:rsid w:val="00E811C0"/>
    <w:rsid w:val="00E83157"/>
    <w:rsid w:val="00E83159"/>
    <w:rsid w:val="00E833C7"/>
    <w:rsid w:val="00E84A23"/>
    <w:rsid w:val="00E85897"/>
    <w:rsid w:val="00E85E7A"/>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F7C"/>
    <w:rsid w:val="00EE1ABC"/>
    <w:rsid w:val="00EE2557"/>
    <w:rsid w:val="00EE28C6"/>
    <w:rsid w:val="00EE2A6B"/>
    <w:rsid w:val="00EE3DA5"/>
    <w:rsid w:val="00EE40B5"/>
    <w:rsid w:val="00EE429C"/>
    <w:rsid w:val="00EE7502"/>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10F3"/>
    <w:rsid w:val="00F5268E"/>
    <w:rsid w:val="00F56E2C"/>
    <w:rsid w:val="00F578AB"/>
    <w:rsid w:val="00F579D4"/>
    <w:rsid w:val="00F57E27"/>
    <w:rsid w:val="00F6031E"/>
    <w:rsid w:val="00F617BB"/>
    <w:rsid w:val="00F61E24"/>
    <w:rsid w:val="00F63552"/>
    <w:rsid w:val="00F64628"/>
    <w:rsid w:val="00F65364"/>
    <w:rsid w:val="00F65AC1"/>
    <w:rsid w:val="00F66A13"/>
    <w:rsid w:val="00F67265"/>
    <w:rsid w:val="00F67936"/>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B7CC9"/>
    <w:rsid w:val="00FC1746"/>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1B0906"/>
  </w:style>
  <w:style w:type="character" w:customStyle="1" w:styleId="eop">
    <w:name w:val="eop"/>
    <w:basedOn w:val="DefaultParagraphFont"/>
    <w:rsid w:val="001B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3.xml"/><Relationship Id="rId39" Type="http://schemas.openxmlformats.org/officeDocument/2006/relationships/footer" Target="footer24.xml"/><Relationship Id="rId21" Type="http://schemas.openxmlformats.org/officeDocument/2006/relationships/hyperlink" Target="http://azure.microsoft.com/support/legal/sla/" TargetMode="External"/><Relationship Id="rId34" Type="http://schemas.openxmlformats.org/officeDocument/2006/relationships/footer" Target="footer19.xml"/><Relationship Id="rId42" Type="http://schemas.openxmlformats.org/officeDocument/2006/relationships/footer" Target="footer27.xml"/><Relationship Id="rId47" Type="http://schemas.openxmlformats.org/officeDocument/2006/relationships/hyperlink" Target="https://aka.ms/githubsupport" TargetMode="External"/><Relationship Id="rId50" Type="http://schemas.openxmlformats.org/officeDocument/2006/relationships/footer" Target="footer33.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aka.ms/DPA" TargetMode="External"/><Relationship Id="rId29" Type="http://schemas.openxmlformats.org/officeDocument/2006/relationships/footer" Target="footer16.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8.xm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footer" Target="footer30.xm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hyperlink" Target="http://www.office.com/sca" TargetMode="External"/><Relationship Id="rId44" Type="http://schemas.openxmlformats.org/officeDocument/2006/relationships/footer" Target="footer29.xm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0.xml"/><Relationship Id="rId43" Type="http://schemas.openxmlformats.org/officeDocument/2006/relationships/footer" Target="footer28.xml"/><Relationship Id="rId48" Type="http://schemas.openxmlformats.org/officeDocument/2006/relationships/footer" Target="footer31.xml"/><Relationship Id="rId8" Type="http://schemas.openxmlformats.org/officeDocument/2006/relationships/footer" Target="footer1.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2.xml"/><Relationship Id="rId33" Type="http://schemas.openxmlformats.org/officeDocument/2006/relationships/hyperlink" Target="https://aka.ms/bingmapsplatformapistou" TargetMode="External"/><Relationship Id="rId38" Type="http://schemas.openxmlformats.org/officeDocument/2006/relationships/footer" Target="footer23.xml"/><Relationship Id="rId46" Type="http://schemas.openxmlformats.org/officeDocument/2006/relationships/hyperlink" Target="https://aka.ms/github_privacy" TargetMode="External"/><Relationship Id="rId20" Type="http://schemas.openxmlformats.org/officeDocument/2006/relationships/footer" Target="footer9.xml"/><Relationship Id="rId41" Type="http://schemas.openxmlformats.org/officeDocument/2006/relationships/footer" Target="footer26.xm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1.xml"/><Relationship Id="rId49" Type="http://schemas.openxmlformats.org/officeDocument/2006/relationships/footer" Target="footer3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8086FD00-7897-4A49-A280-6BA69130B275}">
  <ds:schemaRefs>
    <ds:schemaRef ds:uri="http://schemas.openxmlformats.org/officeDocument/2006/bibliography"/>
  </ds:schemaRefs>
</ds:datastoreItem>
</file>

<file path=customXml/itemProps2.xml><?xml version="1.0" encoding="utf-8"?>
<ds:datastoreItem xmlns:ds="http://schemas.openxmlformats.org/officeDocument/2006/customXml" ds:itemID="{2B171F6B-4896-4CC9-B6C3-88C4AD05A20E}"/>
</file>

<file path=customXml/itemProps3.xml><?xml version="1.0" encoding="utf-8"?>
<ds:datastoreItem xmlns:ds="http://schemas.openxmlformats.org/officeDocument/2006/customXml" ds:itemID="{5D313F4E-49A8-402D-85F6-6526CDF8EB4C}"/>
</file>

<file path=customXml/itemProps4.xml><?xml version="1.0" encoding="utf-8"?>
<ds:datastoreItem xmlns:ds="http://schemas.openxmlformats.org/officeDocument/2006/customXml" ds:itemID="{856DFE9A-5E42-485D-A3A7-7F6C257B4CFD}"/>
</file>

<file path=docProps/app.xml><?xml version="1.0" encoding="utf-8"?>
<Properties xmlns="http://schemas.openxmlformats.org/officeDocument/2006/extended-properties" xmlns:vt="http://schemas.openxmlformats.org/officeDocument/2006/docPropsVTypes">
  <Template>Normal</Template>
  <TotalTime>0</TotalTime>
  <Pages>40</Pages>
  <Words>24106</Words>
  <Characters>137406</Characters>
  <Application>Microsoft Office Word</Application>
  <DocSecurity>8</DocSecurity>
  <Lines>1145</Lines>
  <Paragraphs>322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2020-12-28T20:32:00Z</dcterms:created>
  <dcterms:modified xsi:type="dcterms:W3CDTF">2020-12-28T20:33:00Z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