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1" w:name="_top"/>
      <w:bookmarkEnd w:id="1"/>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5355FC0E"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FA513B" w:rsidRPr="00FA513B">
        <w:rPr>
          <w:rFonts w:asciiTheme="majorHAnsi" w:hAnsiTheme="majorHAnsi"/>
          <w:color w:val="FFFFFF" w:themeColor="background1"/>
          <w:sz w:val="72"/>
          <w:szCs w:val="72"/>
        </w:rPr>
        <w:t>Juliol</w:t>
      </w:r>
      <w:r w:rsidR="00861BD2">
        <w:rPr>
          <w:rFonts w:asciiTheme="majorHAnsi" w:hAnsiTheme="majorHAnsi"/>
          <w:color w:val="FFFFFF" w:themeColor="background1"/>
          <w:sz w:val="72"/>
          <w:szCs w:val="72"/>
        </w:rPr>
        <w:t xml:space="preserve"> de 2020</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Continguts</w:t>
      </w:r>
    </w:p>
    <w:bookmarkEnd w:id="2"/>
    <w:p w14:paraId="622FC37F" w14:textId="34002FD3" w:rsidR="00ED0C89"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977661" w:history="1">
        <w:r w:rsidR="00ED0C89" w:rsidRPr="007D5A14">
          <w:rPr>
            <w:rStyle w:val="Hyperlink"/>
            <w:noProof/>
          </w:rPr>
          <w:t>Introducció</w:t>
        </w:r>
        <w:r w:rsidR="00ED0C89">
          <w:rPr>
            <w:noProof/>
            <w:webHidden/>
          </w:rPr>
          <w:tab/>
        </w:r>
        <w:r w:rsidR="00ED0C89">
          <w:rPr>
            <w:noProof/>
            <w:webHidden/>
          </w:rPr>
          <w:fldChar w:fldCharType="begin"/>
        </w:r>
        <w:r w:rsidR="00ED0C89">
          <w:rPr>
            <w:noProof/>
            <w:webHidden/>
          </w:rPr>
          <w:instrText xml:space="preserve"> PAGEREF _Toc43977661 \h </w:instrText>
        </w:r>
        <w:r w:rsidR="00ED0C89">
          <w:rPr>
            <w:noProof/>
            <w:webHidden/>
          </w:rPr>
        </w:r>
        <w:r w:rsidR="00ED0C89">
          <w:rPr>
            <w:noProof/>
            <w:webHidden/>
          </w:rPr>
          <w:fldChar w:fldCharType="separate"/>
        </w:r>
        <w:r w:rsidR="00ED0C89">
          <w:rPr>
            <w:noProof/>
            <w:webHidden/>
          </w:rPr>
          <w:t>3</w:t>
        </w:r>
        <w:r w:rsidR="00ED0C89">
          <w:rPr>
            <w:noProof/>
            <w:webHidden/>
          </w:rPr>
          <w:fldChar w:fldCharType="end"/>
        </w:r>
      </w:hyperlink>
    </w:p>
    <w:p w14:paraId="5D6BCA82" w14:textId="0538E195" w:rsidR="00ED0C89" w:rsidRDefault="008351DC">
      <w:pPr>
        <w:pStyle w:val="TOC5"/>
        <w:tabs>
          <w:tab w:val="right" w:leader="dot" w:pos="5030"/>
        </w:tabs>
        <w:rPr>
          <w:rFonts w:eastAsiaTheme="minorEastAsia"/>
          <w:noProof/>
          <w:sz w:val="22"/>
          <w:lang w:val="en-US" w:eastAsia="en-US" w:bidi="ar-SA"/>
        </w:rPr>
      </w:pPr>
      <w:hyperlink w:anchor="_Toc43977662" w:history="1">
        <w:r w:rsidR="00ED0C89" w:rsidRPr="007D5A14">
          <w:rPr>
            <w:rStyle w:val="Hyperlink"/>
            <w:noProof/>
          </w:rPr>
          <w:t>Acords de Nivell de Servei</w:t>
        </w:r>
        <w:r w:rsidR="00ED0C89">
          <w:rPr>
            <w:noProof/>
            <w:webHidden/>
          </w:rPr>
          <w:tab/>
        </w:r>
        <w:r w:rsidR="00ED0C89">
          <w:rPr>
            <w:noProof/>
            <w:webHidden/>
          </w:rPr>
          <w:fldChar w:fldCharType="begin"/>
        </w:r>
        <w:r w:rsidR="00ED0C89">
          <w:rPr>
            <w:noProof/>
            <w:webHidden/>
          </w:rPr>
          <w:instrText xml:space="preserve"> PAGEREF _Toc43977662 \h </w:instrText>
        </w:r>
        <w:r w:rsidR="00ED0C89">
          <w:rPr>
            <w:noProof/>
            <w:webHidden/>
          </w:rPr>
        </w:r>
        <w:r w:rsidR="00ED0C89">
          <w:rPr>
            <w:noProof/>
            <w:webHidden/>
          </w:rPr>
          <w:fldChar w:fldCharType="separate"/>
        </w:r>
        <w:r w:rsidR="00ED0C89">
          <w:rPr>
            <w:noProof/>
            <w:webHidden/>
          </w:rPr>
          <w:t>3</w:t>
        </w:r>
        <w:r w:rsidR="00ED0C89">
          <w:rPr>
            <w:noProof/>
            <w:webHidden/>
          </w:rPr>
          <w:fldChar w:fldCharType="end"/>
        </w:r>
      </w:hyperlink>
    </w:p>
    <w:p w14:paraId="0B44C23C" w14:textId="73CAA4B1" w:rsidR="00ED0C89" w:rsidRDefault="008351DC">
      <w:pPr>
        <w:pStyle w:val="TOC5"/>
        <w:tabs>
          <w:tab w:val="right" w:leader="dot" w:pos="5030"/>
        </w:tabs>
        <w:rPr>
          <w:rFonts w:eastAsiaTheme="minorEastAsia"/>
          <w:noProof/>
          <w:sz w:val="22"/>
          <w:lang w:val="en-US" w:eastAsia="en-US" w:bidi="ar-SA"/>
        </w:rPr>
      </w:pPr>
      <w:hyperlink w:anchor="_Toc43977663" w:history="1">
        <w:r w:rsidR="00ED0C89" w:rsidRPr="007D5A14">
          <w:rPr>
            <w:rStyle w:val="Hyperlink"/>
            <w:noProof/>
          </w:rPr>
          <w:t>Actualitzacions i Condicions dels Serveis Online aplicables</w:t>
        </w:r>
        <w:r w:rsidR="00ED0C89">
          <w:rPr>
            <w:noProof/>
            <w:webHidden/>
          </w:rPr>
          <w:tab/>
        </w:r>
        <w:r w:rsidR="00ED0C89">
          <w:rPr>
            <w:noProof/>
            <w:webHidden/>
          </w:rPr>
          <w:fldChar w:fldCharType="begin"/>
        </w:r>
        <w:r w:rsidR="00ED0C89">
          <w:rPr>
            <w:noProof/>
            <w:webHidden/>
          </w:rPr>
          <w:instrText xml:space="preserve"> PAGEREF _Toc43977663 \h </w:instrText>
        </w:r>
        <w:r w:rsidR="00ED0C89">
          <w:rPr>
            <w:noProof/>
            <w:webHidden/>
          </w:rPr>
        </w:r>
        <w:r w:rsidR="00ED0C89">
          <w:rPr>
            <w:noProof/>
            <w:webHidden/>
          </w:rPr>
          <w:fldChar w:fldCharType="separate"/>
        </w:r>
        <w:r w:rsidR="00ED0C89">
          <w:rPr>
            <w:noProof/>
            <w:webHidden/>
          </w:rPr>
          <w:t>3</w:t>
        </w:r>
        <w:r w:rsidR="00ED0C89">
          <w:rPr>
            <w:noProof/>
            <w:webHidden/>
          </w:rPr>
          <w:fldChar w:fldCharType="end"/>
        </w:r>
      </w:hyperlink>
    </w:p>
    <w:p w14:paraId="67DC2593" w14:textId="20F731B1" w:rsidR="00ED0C89" w:rsidRDefault="008351DC">
      <w:pPr>
        <w:pStyle w:val="TOC5"/>
        <w:tabs>
          <w:tab w:val="right" w:leader="dot" w:pos="5030"/>
        </w:tabs>
        <w:rPr>
          <w:rFonts w:eastAsiaTheme="minorEastAsia"/>
          <w:noProof/>
          <w:sz w:val="22"/>
          <w:lang w:val="en-US" w:eastAsia="en-US" w:bidi="ar-SA"/>
        </w:rPr>
      </w:pPr>
      <w:hyperlink w:anchor="_Toc43977664" w:history="1">
        <w:r w:rsidR="00ED0C89" w:rsidRPr="007D5A14">
          <w:rPr>
            <w:rStyle w:val="Hyperlink"/>
            <w:noProof/>
          </w:rPr>
          <w:t>Notificacions electròniques</w:t>
        </w:r>
        <w:r w:rsidR="00ED0C89">
          <w:rPr>
            <w:noProof/>
            <w:webHidden/>
          </w:rPr>
          <w:tab/>
        </w:r>
        <w:r w:rsidR="00ED0C89">
          <w:rPr>
            <w:noProof/>
            <w:webHidden/>
          </w:rPr>
          <w:fldChar w:fldCharType="begin"/>
        </w:r>
        <w:r w:rsidR="00ED0C89">
          <w:rPr>
            <w:noProof/>
            <w:webHidden/>
          </w:rPr>
          <w:instrText xml:space="preserve"> PAGEREF _Toc43977664 \h </w:instrText>
        </w:r>
        <w:r w:rsidR="00ED0C89">
          <w:rPr>
            <w:noProof/>
            <w:webHidden/>
          </w:rPr>
        </w:r>
        <w:r w:rsidR="00ED0C89">
          <w:rPr>
            <w:noProof/>
            <w:webHidden/>
          </w:rPr>
          <w:fldChar w:fldCharType="separate"/>
        </w:r>
        <w:r w:rsidR="00ED0C89">
          <w:rPr>
            <w:noProof/>
            <w:webHidden/>
          </w:rPr>
          <w:t>3</w:t>
        </w:r>
        <w:r w:rsidR="00ED0C89">
          <w:rPr>
            <w:noProof/>
            <w:webHidden/>
          </w:rPr>
          <w:fldChar w:fldCharType="end"/>
        </w:r>
      </w:hyperlink>
    </w:p>
    <w:p w14:paraId="039A77EF" w14:textId="6D470D4C" w:rsidR="00ED0C89" w:rsidRDefault="008351DC">
      <w:pPr>
        <w:pStyle w:val="TOC5"/>
        <w:tabs>
          <w:tab w:val="right" w:leader="dot" w:pos="5030"/>
        </w:tabs>
        <w:rPr>
          <w:rFonts w:eastAsiaTheme="minorEastAsia"/>
          <w:noProof/>
          <w:sz w:val="22"/>
          <w:lang w:val="en-US" w:eastAsia="en-US" w:bidi="ar-SA"/>
        </w:rPr>
      </w:pPr>
      <w:hyperlink w:anchor="_Toc43977665" w:history="1">
        <w:r w:rsidR="00ED0C89" w:rsidRPr="007D5A14">
          <w:rPr>
            <w:rStyle w:val="Hyperlink"/>
            <w:noProof/>
          </w:rPr>
          <w:t>Versions Anteriors</w:t>
        </w:r>
        <w:r w:rsidR="00ED0C89">
          <w:rPr>
            <w:noProof/>
            <w:webHidden/>
          </w:rPr>
          <w:tab/>
        </w:r>
        <w:r w:rsidR="00ED0C89">
          <w:rPr>
            <w:noProof/>
            <w:webHidden/>
          </w:rPr>
          <w:fldChar w:fldCharType="begin"/>
        </w:r>
        <w:r w:rsidR="00ED0C89">
          <w:rPr>
            <w:noProof/>
            <w:webHidden/>
          </w:rPr>
          <w:instrText xml:space="preserve"> PAGEREF _Toc43977665 \h </w:instrText>
        </w:r>
        <w:r w:rsidR="00ED0C89">
          <w:rPr>
            <w:noProof/>
            <w:webHidden/>
          </w:rPr>
        </w:r>
        <w:r w:rsidR="00ED0C89">
          <w:rPr>
            <w:noProof/>
            <w:webHidden/>
          </w:rPr>
          <w:fldChar w:fldCharType="separate"/>
        </w:r>
        <w:r w:rsidR="00ED0C89">
          <w:rPr>
            <w:noProof/>
            <w:webHidden/>
          </w:rPr>
          <w:t>3</w:t>
        </w:r>
        <w:r w:rsidR="00ED0C89">
          <w:rPr>
            <w:noProof/>
            <w:webHidden/>
          </w:rPr>
          <w:fldChar w:fldCharType="end"/>
        </w:r>
      </w:hyperlink>
    </w:p>
    <w:p w14:paraId="57F7C525" w14:textId="4D8287B5" w:rsidR="00ED0C89" w:rsidRDefault="008351DC">
      <w:pPr>
        <w:pStyle w:val="TOC3"/>
        <w:rPr>
          <w:rFonts w:eastAsiaTheme="minorEastAsia"/>
          <w:b w:val="0"/>
          <w:smallCaps w:val="0"/>
          <w:sz w:val="22"/>
          <w:lang w:val="en-US" w:eastAsia="en-US" w:bidi="ar-SA"/>
        </w:rPr>
      </w:pPr>
      <w:hyperlink w:anchor="_Toc43977666" w:history="1">
        <w:r w:rsidR="00ED0C89" w:rsidRPr="007D5A14">
          <w:rPr>
            <w:rStyle w:val="Hyperlink"/>
          </w:rPr>
          <w:t>Aclariments i resum dels canvis</w:t>
        </w:r>
        <w:r w:rsidR="00ED0C89">
          <w:rPr>
            <w:webHidden/>
          </w:rPr>
          <w:tab/>
        </w:r>
        <w:r w:rsidR="00ED0C89">
          <w:rPr>
            <w:webHidden/>
          </w:rPr>
          <w:fldChar w:fldCharType="begin"/>
        </w:r>
        <w:r w:rsidR="00ED0C89">
          <w:rPr>
            <w:webHidden/>
          </w:rPr>
          <w:instrText xml:space="preserve"> PAGEREF _Toc43977666 \h </w:instrText>
        </w:r>
        <w:r w:rsidR="00ED0C89">
          <w:rPr>
            <w:webHidden/>
          </w:rPr>
        </w:r>
        <w:r w:rsidR="00ED0C89">
          <w:rPr>
            <w:webHidden/>
          </w:rPr>
          <w:fldChar w:fldCharType="separate"/>
        </w:r>
        <w:r w:rsidR="00ED0C89">
          <w:rPr>
            <w:webHidden/>
          </w:rPr>
          <w:t>3</w:t>
        </w:r>
        <w:r w:rsidR="00ED0C89">
          <w:rPr>
            <w:webHidden/>
          </w:rPr>
          <w:fldChar w:fldCharType="end"/>
        </w:r>
      </w:hyperlink>
    </w:p>
    <w:p w14:paraId="5752F48E" w14:textId="68194A7D" w:rsidR="00ED0C89" w:rsidRDefault="008351DC">
      <w:pPr>
        <w:pStyle w:val="TOC1"/>
        <w:tabs>
          <w:tab w:val="right" w:leader="dot" w:pos="5030"/>
        </w:tabs>
        <w:rPr>
          <w:rFonts w:eastAsiaTheme="minorEastAsia"/>
          <w:b w:val="0"/>
          <w:caps w:val="0"/>
          <w:noProof/>
          <w:sz w:val="22"/>
          <w:lang w:val="en-US" w:eastAsia="en-US" w:bidi="ar-SA"/>
        </w:rPr>
      </w:pPr>
      <w:hyperlink w:anchor="_Toc43977667" w:history="1">
        <w:r w:rsidR="00ED0C89" w:rsidRPr="007D5A14">
          <w:rPr>
            <w:rStyle w:val="Hyperlink"/>
            <w:noProof/>
          </w:rPr>
          <w:t>Definicions</w:t>
        </w:r>
        <w:r w:rsidR="00ED0C89">
          <w:rPr>
            <w:noProof/>
            <w:webHidden/>
          </w:rPr>
          <w:tab/>
        </w:r>
        <w:r w:rsidR="00ED0C89">
          <w:rPr>
            <w:noProof/>
            <w:webHidden/>
          </w:rPr>
          <w:fldChar w:fldCharType="begin"/>
        </w:r>
        <w:r w:rsidR="00ED0C89">
          <w:rPr>
            <w:noProof/>
            <w:webHidden/>
          </w:rPr>
          <w:instrText xml:space="preserve"> PAGEREF _Toc43977667 \h </w:instrText>
        </w:r>
        <w:r w:rsidR="00ED0C89">
          <w:rPr>
            <w:noProof/>
            <w:webHidden/>
          </w:rPr>
        </w:r>
        <w:r w:rsidR="00ED0C89">
          <w:rPr>
            <w:noProof/>
            <w:webHidden/>
          </w:rPr>
          <w:fldChar w:fldCharType="separate"/>
        </w:r>
        <w:r w:rsidR="00ED0C89">
          <w:rPr>
            <w:noProof/>
            <w:webHidden/>
          </w:rPr>
          <w:t>4</w:t>
        </w:r>
        <w:r w:rsidR="00ED0C89">
          <w:rPr>
            <w:noProof/>
            <w:webHidden/>
          </w:rPr>
          <w:fldChar w:fldCharType="end"/>
        </w:r>
      </w:hyperlink>
    </w:p>
    <w:p w14:paraId="247CDCCE" w14:textId="27639FC8" w:rsidR="00ED0C89" w:rsidRDefault="008351DC">
      <w:pPr>
        <w:pStyle w:val="TOC1"/>
        <w:tabs>
          <w:tab w:val="right" w:leader="dot" w:pos="5030"/>
        </w:tabs>
        <w:rPr>
          <w:rFonts w:eastAsiaTheme="minorEastAsia"/>
          <w:b w:val="0"/>
          <w:caps w:val="0"/>
          <w:noProof/>
          <w:sz w:val="22"/>
          <w:lang w:val="en-US" w:eastAsia="en-US" w:bidi="ar-SA"/>
        </w:rPr>
      </w:pPr>
      <w:hyperlink w:anchor="_Toc43977668" w:history="1">
        <w:r w:rsidR="00ED0C89" w:rsidRPr="007D5A14">
          <w:rPr>
            <w:rStyle w:val="Hyperlink"/>
            <w:noProof/>
          </w:rPr>
          <w:t>Termes Generals</w:t>
        </w:r>
        <w:r w:rsidR="00ED0C89">
          <w:rPr>
            <w:noProof/>
            <w:webHidden/>
          </w:rPr>
          <w:tab/>
        </w:r>
        <w:r w:rsidR="00ED0C89">
          <w:rPr>
            <w:noProof/>
            <w:webHidden/>
          </w:rPr>
          <w:fldChar w:fldCharType="begin"/>
        </w:r>
        <w:r w:rsidR="00ED0C89">
          <w:rPr>
            <w:noProof/>
            <w:webHidden/>
          </w:rPr>
          <w:instrText xml:space="preserve"> PAGEREF _Toc43977668 \h </w:instrText>
        </w:r>
        <w:r w:rsidR="00ED0C89">
          <w:rPr>
            <w:noProof/>
            <w:webHidden/>
          </w:rPr>
        </w:r>
        <w:r w:rsidR="00ED0C89">
          <w:rPr>
            <w:noProof/>
            <w:webHidden/>
          </w:rPr>
          <w:fldChar w:fldCharType="separate"/>
        </w:r>
        <w:r w:rsidR="00ED0C89">
          <w:rPr>
            <w:noProof/>
            <w:webHidden/>
          </w:rPr>
          <w:t>6</w:t>
        </w:r>
        <w:r w:rsidR="00ED0C89">
          <w:rPr>
            <w:noProof/>
            <w:webHidden/>
          </w:rPr>
          <w:fldChar w:fldCharType="end"/>
        </w:r>
      </w:hyperlink>
    </w:p>
    <w:p w14:paraId="652F8FEB" w14:textId="6A30B4FA" w:rsidR="00ED0C89" w:rsidRDefault="008351DC">
      <w:pPr>
        <w:pStyle w:val="TOC5"/>
        <w:tabs>
          <w:tab w:val="right" w:leader="dot" w:pos="5030"/>
        </w:tabs>
        <w:rPr>
          <w:rFonts w:eastAsiaTheme="minorEastAsia"/>
          <w:noProof/>
          <w:sz w:val="22"/>
          <w:lang w:val="en-US" w:eastAsia="en-US" w:bidi="ar-SA"/>
        </w:rPr>
      </w:pPr>
      <w:hyperlink w:anchor="_Toc43977669" w:history="1">
        <w:r w:rsidR="00ED0C89" w:rsidRPr="007D5A14">
          <w:rPr>
            <w:rStyle w:val="Hyperlink"/>
            <w:noProof/>
          </w:rPr>
          <w:t>Llicència dels Serveis Online</w:t>
        </w:r>
        <w:r w:rsidR="00ED0C89">
          <w:rPr>
            <w:noProof/>
            <w:webHidden/>
          </w:rPr>
          <w:tab/>
        </w:r>
        <w:r w:rsidR="00ED0C89">
          <w:rPr>
            <w:noProof/>
            <w:webHidden/>
          </w:rPr>
          <w:fldChar w:fldCharType="begin"/>
        </w:r>
        <w:r w:rsidR="00ED0C89">
          <w:rPr>
            <w:noProof/>
            <w:webHidden/>
          </w:rPr>
          <w:instrText xml:space="preserve"> PAGEREF _Toc43977669 \h </w:instrText>
        </w:r>
        <w:r w:rsidR="00ED0C89">
          <w:rPr>
            <w:noProof/>
            <w:webHidden/>
          </w:rPr>
        </w:r>
        <w:r w:rsidR="00ED0C89">
          <w:rPr>
            <w:noProof/>
            <w:webHidden/>
          </w:rPr>
          <w:fldChar w:fldCharType="separate"/>
        </w:r>
        <w:r w:rsidR="00ED0C89">
          <w:rPr>
            <w:noProof/>
            <w:webHidden/>
          </w:rPr>
          <w:t>6</w:t>
        </w:r>
        <w:r w:rsidR="00ED0C89">
          <w:rPr>
            <w:noProof/>
            <w:webHidden/>
          </w:rPr>
          <w:fldChar w:fldCharType="end"/>
        </w:r>
      </w:hyperlink>
    </w:p>
    <w:p w14:paraId="6CB11657" w14:textId="186E8ADC" w:rsidR="00ED0C89" w:rsidRDefault="008351DC">
      <w:pPr>
        <w:pStyle w:val="TOC5"/>
        <w:tabs>
          <w:tab w:val="right" w:leader="dot" w:pos="5030"/>
        </w:tabs>
        <w:rPr>
          <w:rFonts w:eastAsiaTheme="minorEastAsia"/>
          <w:noProof/>
          <w:sz w:val="22"/>
          <w:lang w:val="en-US" w:eastAsia="en-US" w:bidi="ar-SA"/>
        </w:rPr>
      </w:pPr>
      <w:hyperlink w:anchor="_Toc43977670" w:history="1">
        <w:r w:rsidR="00ED0C89" w:rsidRPr="007D5A14">
          <w:rPr>
            <w:rStyle w:val="Hyperlink"/>
            <w:noProof/>
          </w:rPr>
          <w:t>Ús dels Serveis Online</w:t>
        </w:r>
        <w:r w:rsidR="00ED0C89">
          <w:rPr>
            <w:noProof/>
            <w:webHidden/>
          </w:rPr>
          <w:tab/>
        </w:r>
        <w:r w:rsidR="00ED0C89">
          <w:rPr>
            <w:noProof/>
            <w:webHidden/>
          </w:rPr>
          <w:fldChar w:fldCharType="begin"/>
        </w:r>
        <w:r w:rsidR="00ED0C89">
          <w:rPr>
            <w:noProof/>
            <w:webHidden/>
          </w:rPr>
          <w:instrText xml:space="preserve"> PAGEREF _Toc43977670 \h </w:instrText>
        </w:r>
        <w:r w:rsidR="00ED0C89">
          <w:rPr>
            <w:noProof/>
            <w:webHidden/>
          </w:rPr>
        </w:r>
        <w:r w:rsidR="00ED0C89">
          <w:rPr>
            <w:noProof/>
            <w:webHidden/>
          </w:rPr>
          <w:fldChar w:fldCharType="separate"/>
        </w:r>
        <w:r w:rsidR="00ED0C89">
          <w:rPr>
            <w:noProof/>
            <w:webHidden/>
          </w:rPr>
          <w:t>6</w:t>
        </w:r>
        <w:r w:rsidR="00ED0C89">
          <w:rPr>
            <w:noProof/>
            <w:webHidden/>
          </w:rPr>
          <w:fldChar w:fldCharType="end"/>
        </w:r>
      </w:hyperlink>
    </w:p>
    <w:p w14:paraId="60B2FDFE" w14:textId="5E126BEA" w:rsidR="00ED0C89" w:rsidRDefault="008351DC">
      <w:pPr>
        <w:pStyle w:val="TOC5"/>
        <w:tabs>
          <w:tab w:val="right" w:leader="dot" w:pos="5030"/>
        </w:tabs>
        <w:rPr>
          <w:rFonts w:eastAsiaTheme="minorEastAsia"/>
          <w:noProof/>
          <w:sz w:val="22"/>
          <w:lang w:val="en-US" w:eastAsia="en-US" w:bidi="ar-SA"/>
        </w:rPr>
      </w:pPr>
      <w:hyperlink w:anchor="_Toc43977671" w:history="1">
        <w:r w:rsidR="00ED0C89" w:rsidRPr="007D5A14">
          <w:rPr>
            <w:rStyle w:val="Hyperlink"/>
            <w:noProof/>
          </w:rPr>
          <w:t>Protecció de Dades i Seguretat</w:t>
        </w:r>
        <w:r w:rsidR="00ED0C89">
          <w:rPr>
            <w:noProof/>
            <w:webHidden/>
          </w:rPr>
          <w:tab/>
        </w:r>
        <w:r w:rsidR="00ED0C89">
          <w:rPr>
            <w:noProof/>
            <w:webHidden/>
          </w:rPr>
          <w:fldChar w:fldCharType="begin"/>
        </w:r>
        <w:r w:rsidR="00ED0C89">
          <w:rPr>
            <w:noProof/>
            <w:webHidden/>
          </w:rPr>
          <w:instrText xml:space="preserve"> PAGEREF _Toc43977671 \h </w:instrText>
        </w:r>
        <w:r w:rsidR="00ED0C89">
          <w:rPr>
            <w:noProof/>
            <w:webHidden/>
          </w:rPr>
        </w:r>
        <w:r w:rsidR="00ED0C89">
          <w:rPr>
            <w:noProof/>
            <w:webHidden/>
          </w:rPr>
          <w:fldChar w:fldCharType="separate"/>
        </w:r>
        <w:r w:rsidR="00ED0C89">
          <w:rPr>
            <w:noProof/>
            <w:webHidden/>
          </w:rPr>
          <w:t>6</w:t>
        </w:r>
        <w:r w:rsidR="00ED0C89">
          <w:rPr>
            <w:noProof/>
            <w:webHidden/>
          </w:rPr>
          <w:fldChar w:fldCharType="end"/>
        </w:r>
      </w:hyperlink>
    </w:p>
    <w:p w14:paraId="4DC6D2D0" w14:textId="7952CECA" w:rsidR="00ED0C89" w:rsidRDefault="008351DC">
      <w:pPr>
        <w:pStyle w:val="TOC5"/>
        <w:tabs>
          <w:tab w:val="right" w:leader="dot" w:pos="5030"/>
        </w:tabs>
        <w:rPr>
          <w:rFonts w:eastAsiaTheme="minorEastAsia"/>
          <w:noProof/>
          <w:sz w:val="22"/>
          <w:lang w:val="en-US" w:eastAsia="en-US" w:bidi="ar-SA"/>
        </w:rPr>
      </w:pPr>
      <w:hyperlink w:anchor="_Toc43977672" w:history="1">
        <w:r w:rsidR="00ED0C89" w:rsidRPr="007D5A14">
          <w:rPr>
            <w:rStyle w:val="Hyperlink"/>
            <w:noProof/>
          </w:rPr>
          <w:t>Ús del programari amb el Servei Online</w:t>
        </w:r>
        <w:r w:rsidR="00ED0C89">
          <w:rPr>
            <w:noProof/>
            <w:webHidden/>
          </w:rPr>
          <w:tab/>
        </w:r>
        <w:r w:rsidR="00ED0C89">
          <w:rPr>
            <w:noProof/>
            <w:webHidden/>
          </w:rPr>
          <w:fldChar w:fldCharType="begin"/>
        </w:r>
        <w:r w:rsidR="00ED0C89">
          <w:rPr>
            <w:noProof/>
            <w:webHidden/>
          </w:rPr>
          <w:instrText xml:space="preserve"> PAGEREF _Toc43977672 \h </w:instrText>
        </w:r>
        <w:r w:rsidR="00ED0C89">
          <w:rPr>
            <w:noProof/>
            <w:webHidden/>
          </w:rPr>
        </w:r>
        <w:r w:rsidR="00ED0C89">
          <w:rPr>
            <w:noProof/>
            <w:webHidden/>
          </w:rPr>
          <w:fldChar w:fldCharType="separate"/>
        </w:r>
        <w:r w:rsidR="00ED0C89">
          <w:rPr>
            <w:noProof/>
            <w:webHidden/>
          </w:rPr>
          <w:t>6</w:t>
        </w:r>
        <w:r w:rsidR="00ED0C89">
          <w:rPr>
            <w:noProof/>
            <w:webHidden/>
          </w:rPr>
          <w:fldChar w:fldCharType="end"/>
        </w:r>
      </w:hyperlink>
    </w:p>
    <w:p w14:paraId="5F9251B9" w14:textId="30636958" w:rsidR="00ED0C89" w:rsidRDefault="008351DC">
      <w:pPr>
        <w:pStyle w:val="TOC5"/>
        <w:tabs>
          <w:tab w:val="right" w:leader="dot" w:pos="5030"/>
        </w:tabs>
        <w:rPr>
          <w:rFonts w:eastAsiaTheme="minorEastAsia"/>
          <w:noProof/>
          <w:sz w:val="22"/>
          <w:lang w:val="en-US" w:eastAsia="en-US" w:bidi="ar-SA"/>
        </w:rPr>
      </w:pPr>
      <w:hyperlink w:anchor="_Toc43977673" w:history="1">
        <w:r w:rsidR="00ED0C89" w:rsidRPr="007D5A14">
          <w:rPr>
            <w:rStyle w:val="Hyperlink"/>
            <w:noProof/>
          </w:rPr>
          <w:t>Limitacions Tècniques</w:t>
        </w:r>
        <w:r w:rsidR="00ED0C89">
          <w:rPr>
            <w:noProof/>
            <w:webHidden/>
          </w:rPr>
          <w:tab/>
        </w:r>
        <w:r w:rsidR="00ED0C89">
          <w:rPr>
            <w:noProof/>
            <w:webHidden/>
          </w:rPr>
          <w:fldChar w:fldCharType="begin"/>
        </w:r>
        <w:r w:rsidR="00ED0C89">
          <w:rPr>
            <w:noProof/>
            <w:webHidden/>
          </w:rPr>
          <w:instrText xml:space="preserve"> PAGEREF _Toc43977673 \h </w:instrText>
        </w:r>
        <w:r w:rsidR="00ED0C89">
          <w:rPr>
            <w:noProof/>
            <w:webHidden/>
          </w:rPr>
        </w:r>
        <w:r w:rsidR="00ED0C89">
          <w:rPr>
            <w:noProof/>
            <w:webHidden/>
          </w:rPr>
          <w:fldChar w:fldCharType="separate"/>
        </w:r>
        <w:r w:rsidR="00ED0C89">
          <w:rPr>
            <w:noProof/>
            <w:webHidden/>
          </w:rPr>
          <w:t>7</w:t>
        </w:r>
        <w:r w:rsidR="00ED0C89">
          <w:rPr>
            <w:noProof/>
            <w:webHidden/>
          </w:rPr>
          <w:fldChar w:fldCharType="end"/>
        </w:r>
      </w:hyperlink>
    </w:p>
    <w:p w14:paraId="0B561016" w14:textId="40122AB1" w:rsidR="00ED0C89" w:rsidRDefault="008351DC">
      <w:pPr>
        <w:pStyle w:val="TOC5"/>
        <w:tabs>
          <w:tab w:val="right" w:leader="dot" w:pos="5030"/>
        </w:tabs>
        <w:rPr>
          <w:rFonts w:eastAsiaTheme="minorEastAsia"/>
          <w:noProof/>
          <w:sz w:val="22"/>
          <w:lang w:val="en-US" w:eastAsia="en-US" w:bidi="ar-SA"/>
        </w:rPr>
      </w:pPr>
      <w:hyperlink w:anchor="_Toc43977674" w:history="1">
        <w:r w:rsidR="00ED0C89" w:rsidRPr="007D5A14">
          <w:rPr>
            <w:rStyle w:val="Hyperlink"/>
            <w:noProof/>
          </w:rPr>
          <w:t>Serveis d'importació i d'exportació</w:t>
        </w:r>
        <w:r w:rsidR="00ED0C89">
          <w:rPr>
            <w:noProof/>
            <w:webHidden/>
          </w:rPr>
          <w:tab/>
        </w:r>
        <w:r w:rsidR="00ED0C89">
          <w:rPr>
            <w:noProof/>
            <w:webHidden/>
          </w:rPr>
          <w:fldChar w:fldCharType="begin"/>
        </w:r>
        <w:r w:rsidR="00ED0C89">
          <w:rPr>
            <w:noProof/>
            <w:webHidden/>
          </w:rPr>
          <w:instrText xml:space="preserve"> PAGEREF _Toc43977674 \h </w:instrText>
        </w:r>
        <w:r w:rsidR="00ED0C89">
          <w:rPr>
            <w:noProof/>
            <w:webHidden/>
          </w:rPr>
        </w:r>
        <w:r w:rsidR="00ED0C89">
          <w:rPr>
            <w:noProof/>
            <w:webHidden/>
          </w:rPr>
          <w:fldChar w:fldCharType="separate"/>
        </w:r>
        <w:r w:rsidR="00ED0C89">
          <w:rPr>
            <w:noProof/>
            <w:webHidden/>
          </w:rPr>
          <w:t>7</w:t>
        </w:r>
        <w:r w:rsidR="00ED0C89">
          <w:rPr>
            <w:noProof/>
            <w:webHidden/>
          </w:rPr>
          <w:fldChar w:fldCharType="end"/>
        </w:r>
      </w:hyperlink>
    </w:p>
    <w:p w14:paraId="7FB3C25A" w14:textId="68215DF2" w:rsidR="00ED0C89" w:rsidRDefault="008351DC">
      <w:pPr>
        <w:pStyle w:val="TOC5"/>
        <w:tabs>
          <w:tab w:val="right" w:leader="dot" w:pos="5030"/>
        </w:tabs>
        <w:rPr>
          <w:rFonts w:eastAsiaTheme="minorEastAsia"/>
          <w:noProof/>
          <w:sz w:val="22"/>
          <w:lang w:val="en-US" w:eastAsia="en-US" w:bidi="ar-SA"/>
        </w:rPr>
      </w:pPr>
      <w:hyperlink w:anchor="_Toc43977675" w:history="1">
        <w:r w:rsidR="00ED0C89" w:rsidRPr="007D5A14">
          <w:rPr>
            <w:rStyle w:val="Hyperlink"/>
            <w:noProof/>
          </w:rPr>
          <w:t>Components de tipus de lletra</w:t>
        </w:r>
        <w:r w:rsidR="00ED0C89">
          <w:rPr>
            <w:noProof/>
            <w:webHidden/>
          </w:rPr>
          <w:tab/>
        </w:r>
        <w:r w:rsidR="00ED0C89">
          <w:rPr>
            <w:noProof/>
            <w:webHidden/>
          </w:rPr>
          <w:fldChar w:fldCharType="begin"/>
        </w:r>
        <w:r w:rsidR="00ED0C89">
          <w:rPr>
            <w:noProof/>
            <w:webHidden/>
          </w:rPr>
          <w:instrText xml:space="preserve"> PAGEREF _Toc43977675 \h </w:instrText>
        </w:r>
        <w:r w:rsidR="00ED0C89">
          <w:rPr>
            <w:noProof/>
            <w:webHidden/>
          </w:rPr>
        </w:r>
        <w:r w:rsidR="00ED0C89">
          <w:rPr>
            <w:noProof/>
            <w:webHidden/>
          </w:rPr>
          <w:fldChar w:fldCharType="separate"/>
        </w:r>
        <w:r w:rsidR="00ED0C89">
          <w:rPr>
            <w:noProof/>
            <w:webHidden/>
          </w:rPr>
          <w:t>7</w:t>
        </w:r>
        <w:r w:rsidR="00ED0C89">
          <w:rPr>
            <w:noProof/>
            <w:webHidden/>
          </w:rPr>
          <w:fldChar w:fldCharType="end"/>
        </w:r>
      </w:hyperlink>
    </w:p>
    <w:p w14:paraId="2E33F6E6" w14:textId="6E3896D3" w:rsidR="00ED0C89" w:rsidRDefault="008351DC">
      <w:pPr>
        <w:pStyle w:val="TOC5"/>
        <w:tabs>
          <w:tab w:val="right" w:leader="dot" w:pos="5030"/>
        </w:tabs>
        <w:rPr>
          <w:rFonts w:eastAsiaTheme="minorEastAsia"/>
          <w:noProof/>
          <w:sz w:val="22"/>
          <w:lang w:val="en-US" w:eastAsia="en-US" w:bidi="ar-SA"/>
        </w:rPr>
      </w:pPr>
      <w:hyperlink w:anchor="_Toc43977676" w:history="1">
        <w:r w:rsidR="00ED0C89" w:rsidRPr="007D5A14">
          <w:rPr>
            <w:rStyle w:val="Hyperlink"/>
            <w:noProof/>
          </w:rPr>
          <w:t>Canvis i disponibilitat dels Serveis Online</w:t>
        </w:r>
        <w:r w:rsidR="00ED0C89">
          <w:rPr>
            <w:noProof/>
            <w:webHidden/>
          </w:rPr>
          <w:tab/>
        </w:r>
        <w:r w:rsidR="00ED0C89">
          <w:rPr>
            <w:noProof/>
            <w:webHidden/>
          </w:rPr>
          <w:fldChar w:fldCharType="begin"/>
        </w:r>
        <w:r w:rsidR="00ED0C89">
          <w:rPr>
            <w:noProof/>
            <w:webHidden/>
          </w:rPr>
          <w:instrText xml:space="preserve"> PAGEREF _Toc43977676 \h </w:instrText>
        </w:r>
        <w:r w:rsidR="00ED0C89">
          <w:rPr>
            <w:noProof/>
            <w:webHidden/>
          </w:rPr>
        </w:r>
        <w:r w:rsidR="00ED0C89">
          <w:rPr>
            <w:noProof/>
            <w:webHidden/>
          </w:rPr>
          <w:fldChar w:fldCharType="separate"/>
        </w:r>
        <w:r w:rsidR="00ED0C89">
          <w:rPr>
            <w:noProof/>
            <w:webHidden/>
          </w:rPr>
          <w:t>7</w:t>
        </w:r>
        <w:r w:rsidR="00ED0C89">
          <w:rPr>
            <w:noProof/>
            <w:webHidden/>
          </w:rPr>
          <w:fldChar w:fldCharType="end"/>
        </w:r>
      </w:hyperlink>
    </w:p>
    <w:p w14:paraId="1A93A74E" w14:textId="294ED37C" w:rsidR="00ED0C89" w:rsidRDefault="008351DC">
      <w:pPr>
        <w:pStyle w:val="TOC5"/>
        <w:tabs>
          <w:tab w:val="right" w:leader="dot" w:pos="5030"/>
        </w:tabs>
        <w:rPr>
          <w:rFonts w:eastAsiaTheme="minorEastAsia"/>
          <w:noProof/>
          <w:sz w:val="22"/>
          <w:lang w:val="en-US" w:eastAsia="en-US" w:bidi="ar-SA"/>
        </w:rPr>
      </w:pPr>
      <w:hyperlink w:anchor="_Toc43977677" w:history="1">
        <w:r w:rsidR="00ED0C89" w:rsidRPr="007D5A14">
          <w:rPr>
            <w:rStyle w:val="Hyperlink"/>
            <w:noProof/>
          </w:rPr>
          <w:t>Altres</w:t>
        </w:r>
        <w:r w:rsidR="00ED0C89">
          <w:rPr>
            <w:noProof/>
            <w:webHidden/>
          </w:rPr>
          <w:tab/>
        </w:r>
        <w:r w:rsidR="00ED0C89">
          <w:rPr>
            <w:noProof/>
            <w:webHidden/>
          </w:rPr>
          <w:fldChar w:fldCharType="begin"/>
        </w:r>
        <w:r w:rsidR="00ED0C89">
          <w:rPr>
            <w:noProof/>
            <w:webHidden/>
          </w:rPr>
          <w:instrText xml:space="preserve"> PAGEREF _Toc43977677 \h </w:instrText>
        </w:r>
        <w:r w:rsidR="00ED0C89">
          <w:rPr>
            <w:noProof/>
            <w:webHidden/>
          </w:rPr>
        </w:r>
        <w:r w:rsidR="00ED0C89">
          <w:rPr>
            <w:noProof/>
            <w:webHidden/>
          </w:rPr>
          <w:fldChar w:fldCharType="separate"/>
        </w:r>
        <w:r w:rsidR="00ED0C89">
          <w:rPr>
            <w:noProof/>
            <w:webHidden/>
          </w:rPr>
          <w:t>7</w:t>
        </w:r>
        <w:r w:rsidR="00ED0C89">
          <w:rPr>
            <w:noProof/>
            <w:webHidden/>
          </w:rPr>
          <w:fldChar w:fldCharType="end"/>
        </w:r>
      </w:hyperlink>
    </w:p>
    <w:p w14:paraId="2D861555" w14:textId="0F17BE9A" w:rsidR="00ED0C89" w:rsidRDefault="008351DC">
      <w:pPr>
        <w:pStyle w:val="TOC1"/>
        <w:tabs>
          <w:tab w:val="right" w:leader="dot" w:pos="5030"/>
        </w:tabs>
        <w:rPr>
          <w:rFonts w:eastAsiaTheme="minorEastAsia"/>
          <w:b w:val="0"/>
          <w:caps w:val="0"/>
          <w:noProof/>
          <w:sz w:val="22"/>
          <w:lang w:val="en-US" w:eastAsia="en-US" w:bidi="ar-SA"/>
        </w:rPr>
      </w:pPr>
      <w:hyperlink w:anchor="_Toc43977678" w:history="1">
        <w:r w:rsidR="00ED0C89" w:rsidRPr="007D5A14">
          <w:rPr>
            <w:rStyle w:val="Hyperlink"/>
            <w:noProof/>
          </w:rPr>
          <w:t>Termes específics dels Serveis Online</w:t>
        </w:r>
        <w:r w:rsidR="00ED0C89">
          <w:rPr>
            <w:noProof/>
            <w:webHidden/>
          </w:rPr>
          <w:tab/>
        </w:r>
        <w:r w:rsidR="00ED0C89">
          <w:rPr>
            <w:noProof/>
            <w:webHidden/>
          </w:rPr>
          <w:fldChar w:fldCharType="begin"/>
        </w:r>
        <w:r w:rsidR="00ED0C89">
          <w:rPr>
            <w:noProof/>
            <w:webHidden/>
          </w:rPr>
          <w:instrText xml:space="preserve"> PAGEREF _Toc43977678 \h </w:instrText>
        </w:r>
        <w:r w:rsidR="00ED0C89">
          <w:rPr>
            <w:noProof/>
            <w:webHidden/>
          </w:rPr>
        </w:r>
        <w:r w:rsidR="00ED0C89">
          <w:rPr>
            <w:noProof/>
            <w:webHidden/>
          </w:rPr>
          <w:fldChar w:fldCharType="separate"/>
        </w:r>
        <w:r w:rsidR="00ED0C89">
          <w:rPr>
            <w:noProof/>
            <w:webHidden/>
          </w:rPr>
          <w:t>9</w:t>
        </w:r>
        <w:r w:rsidR="00ED0C89">
          <w:rPr>
            <w:noProof/>
            <w:webHidden/>
          </w:rPr>
          <w:fldChar w:fldCharType="end"/>
        </w:r>
      </w:hyperlink>
    </w:p>
    <w:p w14:paraId="0BED27FD" w14:textId="28801EE1" w:rsidR="00ED0C89" w:rsidRDefault="008351DC">
      <w:pPr>
        <w:pStyle w:val="TOC2"/>
        <w:tabs>
          <w:tab w:val="right" w:leader="dot" w:pos="5030"/>
        </w:tabs>
        <w:rPr>
          <w:rFonts w:eastAsiaTheme="minorEastAsia"/>
          <w:b w:val="0"/>
          <w:smallCaps w:val="0"/>
          <w:noProof/>
          <w:sz w:val="22"/>
          <w:lang w:val="en-US" w:eastAsia="en-US" w:bidi="ar-SA"/>
        </w:rPr>
      </w:pPr>
      <w:hyperlink w:anchor="_Toc43977679" w:history="1">
        <w:r w:rsidR="00ED0C89" w:rsidRPr="007D5A14">
          <w:rPr>
            <w:rStyle w:val="Hyperlink"/>
            <w:noProof/>
          </w:rPr>
          <w:t>Serveis de Microsoft Azure</w:t>
        </w:r>
        <w:r w:rsidR="00ED0C89">
          <w:rPr>
            <w:noProof/>
            <w:webHidden/>
          </w:rPr>
          <w:tab/>
        </w:r>
        <w:r w:rsidR="00ED0C89">
          <w:rPr>
            <w:noProof/>
            <w:webHidden/>
          </w:rPr>
          <w:fldChar w:fldCharType="begin"/>
        </w:r>
        <w:r w:rsidR="00ED0C89">
          <w:rPr>
            <w:noProof/>
            <w:webHidden/>
          </w:rPr>
          <w:instrText xml:space="preserve"> PAGEREF _Toc43977679 \h </w:instrText>
        </w:r>
        <w:r w:rsidR="00ED0C89">
          <w:rPr>
            <w:noProof/>
            <w:webHidden/>
          </w:rPr>
        </w:r>
        <w:r w:rsidR="00ED0C89">
          <w:rPr>
            <w:noProof/>
            <w:webHidden/>
          </w:rPr>
          <w:fldChar w:fldCharType="separate"/>
        </w:r>
        <w:r w:rsidR="00ED0C89">
          <w:rPr>
            <w:noProof/>
            <w:webHidden/>
          </w:rPr>
          <w:t>9</w:t>
        </w:r>
        <w:r w:rsidR="00ED0C89">
          <w:rPr>
            <w:noProof/>
            <w:webHidden/>
          </w:rPr>
          <w:fldChar w:fldCharType="end"/>
        </w:r>
      </w:hyperlink>
    </w:p>
    <w:p w14:paraId="2423BAAD" w14:textId="53290760" w:rsidR="00ED0C89" w:rsidRDefault="008351DC">
      <w:pPr>
        <w:pStyle w:val="TOC4"/>
        <w:rPr>
          <w:rFonts w:eastAsiaTheme="minorEastAsia"/>
          <w:smallCaps w:val="0"/>
          <w:noProof/>
          <w:sz w:val="22"/>
          <w:lang w:val="en-US" w:eastAsia="en-US" w:bidi="ar-SA"/>
        </w:rPr>
      </w:pPr>
      <w:hyperlink w:anchor="_Toc43977680" w:history="1">
        <w:r w:rsidR="00ED0C89" w:rsidRPr="007D5A14">
          <w:rPr>
            <w:rStyle w:val="Hyperlink"/>
            <w:noProof/>
            <w:lang w:val="fr-FR"/>
          </w:rPr>
          <w:t>Azure DevTest Labs</w:t>
        </w:r>
        <w:r w:rsidR="00ED0C89">
          <w:rPr>
            <w:noProof/>
            <w:webHidden/>
          </w:rPr>
          <w:tab/>
        </w:r>
        <w:r w:rsidR="00ED0C89">
          <w:rPr>
            <w:noProof/>
            <w:webHidden/>
          </w:rPr>
          <w:fldChar w:fldCharType="begin"/>
        </w:r>
        <w:r w:rsidR="00ED0C89">
          <w:rPr>
            <w:noProof/>
            <w:webHidden/>
          </w:rPr>
          <w:instrText xml:space="preserve"> PAGEREF _Toc43977680 \h </w:instrText>
        </w:r>
        <w:r w:rsidR="00ED0C89">
          <w:rPr>
            <w:noProof/>
            <w:webHidden/>
          </w:rPr>
        </w:r>
        <w:r w:rsidR="00ED0C89">
          <w:rPr>
            <w:noProof/>
            <w:webHidden/>
          </w:rPr>
          <w:fldChar w:fldCharType="separate"/>
        </w:r>
        <w:r w:rsidR="00ED0C89">
          <w:rPr>
            <w:noProof/>
            <w:webHidden/>
          </w:rPr>
          <w:t>10</w:t>
        </w:r>
        <w:r w:rsidR="00ED0C89">
          <w:rPr>
            <w:noProof/>
            <w:webHidden/>
          </w:rPr>
          <w:fldChar w:fldCharType="end"/>
        </w:r>
      </w:hyperlink>
    </w:p>
    <w:p w14:paraId="09BD474F" w14:textId="012C098D" w:rsidR="00ED0C89" w:rsidRDefault="008351DC">
      <w:pPr>
        <w:pStyle w:val="TOC4"/>
        <w:rPr>
          <w:rFonts w:eastAsiaTheme="minorEastAsia"/>
          <w:smallCaps w:val="0"/>
          <w:noProof/>
          <w:sz w:val="22"/>
          <w:lang w:val="en-US" w:eastAsia="en-US" w:bidi="ar-SA"/>
        </w:rPr>
      </w:pPr>
      <w:hyperlink w:anchor="_Toc43977681" w:history="1">
        <w:r w:rsidR="00ED0C89" w:rsidRPr="007D5A14">
          <w:rPr>
            <w:rStyle w:val="Hyperlink"/>
            <w:noProof/>
            <w:lang w:val="fr-FR"/>
          </w:rPr>
          <w:t>Azure Lab Services</w:t>
        </w:r>
        <w:r w:rsidR="00ED0C89">
          <w:rPr>
            <w:noProof/>
            <w:webHidden/>
          </w:rPr>
          <w:tab/>
        </w:r>
        <w:r w:rsidR="00ED0C89">
          <w:rPr>
            <w:noProof/>
            <w:webHidden/>
          </w:rPr>
          <w:fldChar w:fldCharType="begin"/>
        </w:r>
        <w:r w:rsidR="00ED0C89">
          <w:rPr>
            <w:noProof/>
            <w:webHidden/>
          </w:rPr>
          <w:instrText xml:space="preserve"> PAGEREF _Toc43977681 \h </w:instrText>
        </w:r>
        <w:r w:rsidR="00ED0C89">
          <w:rPr>
            <w:noProof/>
            <w:webHidden/>
          </w:rPr>
        </w:r>
        <w:r w:rsidR="00ED0C89">
          <w:rPr>
            <w:noProof/>
            <w:webHidden/>
          </w:rPr>
          <w:fldChar w:fldCharType="separate"/>
        </w:r>
        <w:r w:rsidR="00ED0C89">
          <w:rPr>
            <w:noProof/>
            <w:webHidden/>
          </w:rPr>
          <w:t>10</w:t>
        </w:r>
        <w:r w:rsidR="00ED0C89">
          <w:rPr>
            <w:noProof/>
            <w:webHidden/>
          </w:rPr>
          <w:fldChar w:fldCharType="end"/>
        </w:r>
      </w:hyperlink>
    </w:p>
    <w:p w14:paraId="3D65479D" w14:textId="45E163DB" w:rsidR="00ED0C89" w:rsidRDefault="008351DC">
      <w:pPr>
        <w:pStyle w:val="TOC4"/>
        <w:rPr>
          <w:rFonts w:eastAsiaTheme="minorEastAsia"/>
          <w:smallCaps w:val="0"/>
          <w:noProof/>
          <w:sz w:val="22"/>
          <w:lang w:val="en-US" w:eastAsia="en-US" w:bidi="ar-SA"/>
        </w:rPr>
      </w:pPr>
      <w:hyperlink w:anchor="_Toc43977682" w:history="1">
        <w:r w:rsidR="00ED0C89" w:rsidRPr="007D5A14">
          <w:rPr>
            <w:rStyle w:val="Hyperlink"/>
            <w:noProof/>
          </w:rPr>
          <w:t>Servei d'Aprenentatge Automàtic de l'Azure</w:t>
        </w:r>
        <w:r w:rsidR="00ED0C89">
          <w:rPr>
            <w:noProof/>
            <w:webHidden/>
          </w:rPr>
          <w:tab/>
        </w:r>
        <w:r w:rsidR="00ED0C89">
          <w:rPr>
            <w:noProof/>
            <w:webHidden/>
          </w:rPr>
          <w:fldChar w:fldCharType="begin"/>
        </w:r>
        <w:r w:rsidR="00ED0C89">
          <w:rPr>
            <w:noProof/>
            <w:webHidden/>
          </w:rPr>
          <w:instrText xml:space="preserve"> PAGEREF _Toc43977682 \h </w:instrText>
        </w:r>
        <w:r w:rsidR="00ED0C89">
          <w:rPr>
            <w:noProof/>
            <w:webHidden/>
          </w:rPr>
        </w:r>
        <w:r w:rsidR="00ED0C89">
          <w:rPr>
            <w:noProof/>
            <w:webHidden/>
          </w:rPr>
          <w:fldChar w:fldCharType="separate"/>
        </w:r>
        <w:r w:rsidR="00ED0C89">
          <w:rPr>
            <w:noProof/>
            <w:webHidden/>
          </w:rPr>
          <w:t>11</w:t>
        </w:r>
        <w:r w:rsidR="00ED0C89">
          <w:rPr>
            <w:noProof/>
            <w:webHidden/>
          </w:rPr>
          <w:fldChar w:fldCharType="end"/>
        </w:r>
      </w:hyperlink>
    </w:p>
    <w:p w14:paraId="7179286D" w14:textId="1B8ED580" w:rsidR="00ED0C89" w:rsidRDefault="008351DC">
      <w:pPr>
        <w:pStyle w:val="TOC4"/>
        <w:rPr>
          <w:rFonts w:eastAsiaTheme="minorEastAsia"/>
          <w:smallCaps w:val="0"/>
          <w:noProof/>
          <w:sz w:val="22"/>
          <w:lang w:val="en-US" w:eastAsia="en-US" w:bidi="ar-SA"/>
        </w:rPr>
      </w:pPr>
      <w:hyperlink w:anchor="_Toc43977683" w:history="1">
        <w:r w:rsidR="00ED0C89" w:rsidRPr="007D5A14">
          <w:rPr>
            <w:rStyle w:val="Hyperlink"/>
            <w:noProof/>
            <w:lang w:val="es-ES_tradnl"/>
          </w:rPr>
          <w:t>Azure Maps</w:t>
        </w:r>
        <w:r w:rsidR="00ED0C89">
          <w:rPr>
            <w:noProof/>
            <w:webHidden/>
          </w:rPr>
          <w:tab/>
        </w:r>
        <w:r w:rsidR="00ED0C89">
          <w:rPr>
            <w:noProof/>
            <w:webHidden/>
          </w:rPr>
          <w:fldChar w:fldCharType="begin"/>
        </w:r>
        <w:r w:rsidR="00ED0C89">
          <w:rPr>
            <w:noProof/>
            <w:webHidden/>
          </w:rPr>
          <w:instrText xml:space="preserve"> PAGEREF _Toc43977683 \h </w:instrText>
        </w:r>
        <w:r w:rsidR="00ED0C89">
          <w:rPr>
            <w:noProof/>
            <w:webHidden/>
          </w:rPr>
        </w:r>
        <w:r w:rsidR="00ED0C89">
          <w:rPr>
            <w:noProof/>
            <w:webHidden/>
          </w:rPr>
          <w:fldChar w:fldCharType="separate"/>
        </w:r>
        <w:r w:rsidR="00ED0C89">
          <w:rPr>
            <w:noProof/>
            <w:webHidden/>
          </w:rPr>
          <w:t>11</w:t>
        </w:r>
        <w:r w:rsidR="00ED0C89">
          <w:rPr>
            <w:noProof/>
            <w:webHidden/>
          </w:rPr>
          <w:fldChar w:fldCharType="end"/>
        </w:r>
      </w:hyperlink>
    </w:p>
    <w:p w14:paraId="5010C7FF" w14:textId="7690F8FE" w:rsidR="00ED0C89" w:rsidRDefault="008351DC">
      <w:pPr>
        <w:pStyle w:val="TOC4"/>
        <w:rPr>
          <w:rFonts w:eastAsiaTheme="minorEastAsia"/>
          <w:smallCaps w:val="0"/>
          <w:noProof/>
          <w:sz w:val="22"/>
          <w:lang w:val="en-US" w:eastAsia="en-US" w:bidi="ar-SA"/>
        </w:rPr>
      </w:pPr>
      <w:hyperlink w:anchor="_Toc43977684" w:history="1">
        <w:r w:rsidR="00ED0C89" w:rsidRPr="007D5A14">
          <w:rPr>
            <w:rStyle w:val="Hyperlink"/>
            <w:noProof/>
          </w:rPr>
          <w:t>Azure Stack Hub</w:t>
        </w:r>
        <w:r w:rsidR="00ED0C89">
          <w:rPr>
            <w:noProof/>
            <w:webHidden/>
          </w:rPr>
          <w:tab/>
        </w:r>
        <w:r w:rsidR="00ED0C89">
          <w:rPr>
            <w:noProof/>
            <w:webHidden/>
          </w:rPr>
          <w:fldChar w:fldCharType="begin"/>
        </w:r>
        <w:r w:rsidR="00ED0C89">
          <w:rPr>
            <w:noProof/>
            <w:webHidden/>
          </w:rPr>
          <w:instrText xml:space="preserve"> PAGEREF _Toc43977684 \h </w:instrText>
        </w:r>
        <w:r w:rsidR="00ED0C89">
          <w:rPr>
            <w:noProof/>
            <w:webHidden/>
          </w:rPr>
        </w:r>
        <w:r w:rsidR="00ED0C89">
          <w:rPr>
            <w:noProof/>
            <w:webHidden/>
          </w:rPr>
          <w:fldChar w:fldCharType="separate"/>
        </w:r>
        <w:r w:rsidR="00ED0C89">
          <w:rPr>
            <w:noProof/>
            <w:webHidden/>
          </w:rPr>
          <w:t>12</w:t>
        </w:r>
        <w:r w:rsidR="00ED0C89">
          <w:rPr>
            <w:noProof/>
            <w:webHidden/>
          </w:rPr>
          <w:fldChar w:fldCharType="end"/>
        </w:r>
      </w:hyperlink>
    </w:p>
    <w:p w14:paraId="2ED558C8" w14:textId="493F96A3" w:rsidR="00ED0C89" w:rsidRDefault="008351DC">
      <w:pPr>
        <w:pStyle w:val="TOC4"/>
        <w:rPr>
          <w:rFonts w:eastAsiaTheme="minorEastAsia"/>
          <w:smallCaps w:val="0"/>
          <w:noProof/>
          <w:sz w:val="22"/>
          <w:lang w:val="en-US" w:eastAsia="en-US" w:bidi="ar-SA"/>
        </w:rPr>
      </w:pPr>
      <w:hyperlink w:anchor="_Toc43977685" w:history="1">
        <w:r w:rsidR="00ED0C89" w:rsidRPr="007D5A14">
          <w:rPr>
            <w:rStyle w:val="Hyperlink"/>
            <w:noProof/>
          </w:rPr>
          <w:t>Serveis del Bing Search</w:t>
        </w:r>
        <w:r w:rsidR="00ED0C89">
          <w:rPr>
            <w:noProof/>
            <w:webHidden/>
          </w:rPr>
          <w:tab/>
        </w:r>
        <w:r w:rsidR="00ED0C89">
          <w:rPr>
            <w:noProof/>
            <w:webHidden/>
          </w:rPr>
          <w:fldChar w:fldCharType="begin"/>
        </w:r>
        <w:r w:rsidR="00ED0C89">
          <w:rPr>
            <w:noProof/>
            <w:webHidden/>
          </w:rPr>
          <w:instrText xml:space="preserve"> PAGEREF _Toc43977685 \h </w:instrText>
        </w:r>
        <w:r w:rsidR="00ED0C89">
          <w:rPr>
            <w:noProof/>
            <w:webHidden/>
          </w:rPr>
        </w:r>
        <w:r w:rsidR="00ED0C89">
          <w:rPr>
            <w:noProof/>
            <w:webHidden/>
          </w:rPr>
          <w:fldChar w:fldCharType="separate"/>
        </w:r>
        <w:r w:rsidR="00ED0C89">
          <w:rPr>
            <w:noProof/>
            <w:webHidden/>
          </w:rPr>
          <w:t>12</w:t>
        </w:r>
        <w:r w:rsidR="00ED0C89">
          <w:rPr>
            <w:noProof/>
            <w:webHidden/>
          </w:rPr>
          <w:fldChar w:fldCharType="end"/>
        </w:r>
      </w:hyperlink>
    </w:p>
    <w:p w14:paraId="49BBADA6" w14:textId="1C35A0C4" w:rsidR="00ED0C89" w:rsidRDefault="008351DC">
      <w:pPr>
        <w:pStyle w:val="TOC4"/>
        <w:rPr>
          <w:rFonts w:eastAsiaTheme="minorEastAsia"/>
          <w:smallCaps w:val="0"/>
          <w:noProof/>
          <w:sz w:val="22"/>
          <w:lang w:val="en-US" w:eastAsia="en-US" w:bidi="ar-SA"/>
        </w:rPr>
      </w:pPr>
      <w:hyperlink w:anchor="_Toc43977686" w:history="1">
        <w:r w:rsidR="00ED0C89" w:rsidRPr="007D5A14">
          <w:rPr>
            <w:rStyle w:val="Hyperlink"/>
            <w:noProof/>
            <w:lang w:val="fr-FR"/>
          </w:rPr>
          <w:t>Cognitive Services</w:t>
        </w:r>
        <w:r w:rsidR="00ED0C89">
          <w:rPr>
            <w:noProof/>
            <w:webHidden/>
          </w:rPr>
          <w:tab/>
        </w:r>
        <w:r w:rsidR="00ED0C89">
          <w:rPr>
            <w:noProof/>
            <w:webHidden/>
          </w:rPr>
          <w:fldChar w:fldCharType="begin"/>
        </w:r>
        <w:r w:rsidR="00ED0C89">
          <w:rPr>
            <w:noProof/>
            <w:webHidden/>
          </w:rPr>
          <w:instrText xml:space="preserve"> PAGEREF _Toc43977686 \h </w:instrText>
        </w:r>
        <w:r w:rsidR="00ED0C89">
          <w:rPr>
            <w:noProof/>
            <w:webHidden/>
          </w:rPr>
        </w:r>
        <w:r w:rsidR="00ED0C89">
          <w:rPr>
            <w:noProof/>
            <w:webHidden/>
          </w:rPr>
          <w:fldChar w:fldCharType="separate"/>
        </w:r>
        <w:r w:rsidR="00ED0C89">
          <w:rPr>
            <w:noProof/>
            <w:webHidden/>
          </w:rPr>
          <w:t>13</w:t>
        </w:r>
        <w:r w:rsidR="00ED0C89">
          <w:rPr>
            <w:noProof/>
            <w:webHidden/>
          </w:rPr>
          <w:fldChar w:fldCharType="end"/>
        </w:r>
      </w:hyperlink>
    </w:p>
    <w:p w14:paraId="40018D99" w14:textId="47A65501" w:rsidR="00ED0C89" w:rsidRDefault="008351DC">
      <w:pPr>
        <w:pStyle w:val="TOC4"/>
        <w:rPr>
          <w:rFonts w:eastAsiaTheme="minorEastAsia"/>
          <w:smallCaps w:val="0"/>
          <w:noProof/>
          <w:sz w:val="22"/>
          <w:lang w:val="en-US" w:eastAsia="en-US" w:bidi="ar-SA"/>
        </w:rPr>
      </w:pPr>
      <w:hyperlink w:anchor="_Toc43977687" w:history="1">
        <w:r w:rsidR="00ED0C89" w:rsidRPr="007D5A14">
          <w:rPr>
            <w:rStyle w:val="Hyperlink"/>
            <w:noProof/>
            <w:lang w:val="es-ES_tradnl"/>
          </w:rPr>
          <w:t>Microsoft Genomics</w:t>
        </w:r>
        <w:r w:rsidR="00ED0C89">
          <w:rPr>
            <w:noProof/>
            <w:webHidden/>
          </w:rPr>
          <w:tab/>
        </w:r>
        <w:r w:rsidR="00ED0C89">
          <w:rPr>
            <w:noProof/>
            <w:webHidden/>
          </w:rPr>
          <w:fldChar w:fldCharType="begin"/>
        </w:r>
        <w:r w:rsidR="00ED0C89">
          <w:rPr>
            <w:noProof/>
            <w:webHidden/>
          </w:rPr>
          <w:instrText xml:space="preserve"> PAGEREF _Toc43977687 \h </w:instrText>
        </w:r>
        <w:r w:rsidR="00ED0C89">
          <w:rPr>
            <w:noProof/>
            <w:webHidden/>
          </w:rPr>
        </w:r>
        <w:r w:rsidR="00ED0C89">
          <w:rPr>
            <w:noProof/>
            <w:webHidden/>
          </w:rPr>
          <w:fldChar w:fldCharType="separate"/>
        </w:r>
        <w:r w:rsidR="00ED0C89">
          <w:rPr>
            <w:noProof/>
            <w:webHidden/>
          </w:rPr>
          <w:t>13</w:t>
        </w:r>
        <w:r w:rsidR="00ED0C89">
          <w:rPr>
            <w:noProof/>
            <w:webHidden/>
          </w:rPr>
          <w:fldChar w:fldCharType="end"/>
        </w:r>
      </w:hyperlink>
    </w:p>
    <w:p w14:paraId="16A20DB0" w14:textId="29CD6F65" w:rsidR="00ED0C89" w:rsidRDefault="008351DC">
      <w:pPr>
        <w:pStyle w:val="TOC4"/>
        <w:rPr>
          <w:rFonts w:eastAsiaTheme="minorEastAsia"/>
          <w:smallCaps w:val="0"/>
          <w:noProof/>
          <w:sz w:val="22"/>
          <w:lang w:val="en-US" w:eastAsia="en-US" w:bidi="ar-SA"/>
        </w:rPr>
      </w:pPr>
      <w:hyperlink w:anchor="_Toc43977688" w:history="1">
        <w:r w:rsidR="00ED0C89" w:rsidRPr="007D5A14">
          <w:rPr>
            <w:rStyle w:val="Hyperlink"/>
            <w:noProof/>
            <w:lang w:val="es-ES_tradnl"/>
          </w:rPr>
          <w:t>Visual Studio App Center</w:t>
        </w:r>
        <w:r w:rsidR="00ED0C89">
          <w:rPr>
            <w:noProof/>
            <w:webHidden/>
          </w:rPr>
          <w:tab/>
        </w:r>
        <w:r w:rsidR="00ED0C89">
          <w:rPr>
            <w:noProof/>
            <w:webHidden/>
          </w:rPr>
          <w:fldChar w:fldCharType="begin"/>
        </w:r>
        <w:r w:rsidR="00ED0C89">
          <w:rPr>
            <w:noProof/>
            <w:webHidden/>
          </w:rPr>
          <w:instrText xml:space="preserve"> PAGEREF _Toc43977688 \h </w:instrText>
        </w:r>
        <w:r w:rsidR="00ED0C89">
          <w:rPr>
            <w:noProof/>
            <w:webHidden/>
          </w:rPr>
        </w:r>
        <w:r w:rsidR="00ED0C89">
          <w:rPr>
            <w:noProof/>
            <w:webHidden/>
          </w:rPr>
          <w:fldChar w:fldCharType="separate"/>
        </w:r>
        <w:r w:rsidR="00ED0C89">
          <w:rPr>
            <w:noProof/>
            <w:webHidden/>
          </w:rPr>
          <w:t>14</w:t>
        </w:r>
        <w:r w:rsidR="00ED0C89">
          <w:rPr>
            <w:noProof/>
            <w:webHidden/>
          </w:rPr>
          <w:fldChar w:fldCharType="end"/>
        </w:r>
      </w:hyperlink>
    </w:p>
    <w:p w14:paraId="61F3CA04" w14:textId="7C62380C" w:rsidR="00ED0C89" w:rsidRDefault="008351DC">
      <w:pPr>
        <w:pStyle w:val="TOC2"/>
        <w:tabs>
          <w:tab w:val="right" w:leader="dot" w:pos="5030"/>
        </w:tabs>
        <w:rPr>
          <w:rFonts w:eastAsiaTheme="minorEastAsia"/>
          <w:b w:val="0"/>
          <w:smallCaps w:val="0"/>
          <w:noProof/>
          <w:sz w:val="22"/>
          <w:lang w:val="en-US" w:eastAsia="en-US" w:bidi="ar-SA"/>
        </w:rPr>
      </w:pPr>
      <w:hyperlink w:anchor="_Toc43977689" w:history="1">
        <w:r w:rsidR="00ED0C89" w:rsidRPr="007D5A14">
          <w:rPr>
            <w:rStyle w:val="Hyperlink"/>
            <w:noProof/>
            <w:lang w:val="fr-FR"/>
          </w:rPr>
          <w:t>Plans del Microsoft Azure</w:t>
        </w:r>
        <w:r w:rsidR="00ED0C89">
          <w:rPr>
            <w:noProof/>
            <w:webHidden/>
          </w:rPr>
          <w:tab/>
        </w:r>
        <w:r w:rsidR="00ED0C89">
          <w:rPr>
            <w:noProof/>
            <w:webHidden/>
          </w:rPr>
          <w:fldChar w:fldCharType="begin"/>
        </w:r>
        <w:r w:rsidR="00ED0C89">
          <w:rPr>
            <w:noProof/>
            <w:webHidden/>
          </w:rPr>
          <w:instrText xml:space="preserve"> PAGEREF _Toc43977689 \h </w:instrText>
        </w:r>
        <w:r w:rsidR="00ED0C89">
          <w:rPr>
            <w:noProof/>
            <w:webHidden/>
          </w:rPr>
        </w:r>
        <w:r w:rsidR="00ED0C89">
          <w:rPr>
            <w:noProof/>
            <w:webHidden/>
          </w:rPr>
          <w:fldChar w:fldCharType="separate"/>
        </w:r>
        <w:r w:rsidR="00ED0C89">
          <w:rPr>
            <w:noProof/>
            <w:webHidden/>
          </w:rPr>
          <w:t>14</w:t>
        </w:r>
        <w:r w:rsidR="00ED0C89">
          <w:rPr>
            <w:noProof/>
            <w:webHidden/>
          </w:rPr>
          <w:fldChar w:fldCharType="end"/>
        </w:r>
      </w:hyperlink>
    </w:p>
    <w:p w14:paraId="6099D451" w14:textId="3CFB98D3" w:rsidR="00ED0C89" w:rsidRDefault="008351DC">
      <w:pPr>
        <w:pStyle w:val="TOC4"/>
        <w:rPr>
          <w:rFonts w:eastAsiaTheme="minorEastAsia"/>
          <w:smallCaps w:val="0"/>
          <w:noProof/>
          <w:sz w:val="22"/>
          <w:lang w:val="en-US" w:eastAsia="en-US" w:bidi="ar-SA"/>
        </w:rPr>
      </w:pPr>
      <w:hyperlink w:anchor="_Toc43977690" w:history="1">
        <w:r w:rsidR="00ED0C89" w:rsidRPr="007D5A14">
          <w:rPr>
            <w:rStyle w:val="Hyperlink"/>
            <w:noProof/>
          </w:rPr>
          <w:t>Azure Active Directory Basic</w:t>
        </w:r>
        <w:r w:rsidR="00ED0C89">
          <w:rPr>
            <w:noProof/>
            <w:webHidden/>
          </w:rPr>
          <w:tab/>
        </w:r>
        <w:r w:rsidR="00ED0C89">
          <w:rPr>
            <w:noProof/>
            <w:webHidden/>
          </w:rPr>
          <w:fldChar w:fldCharType="begin"/>
        </w:r>
        <w:r w:rsidR="00ED0C89">
          <w:rPr>
            <w:noProof/>
            <w:webHidden/>
          </w:rPr>
          <w:instrText xml:space="preserve"> PAGEREF _Toc43977690 \h </w:instrText>
        </w:r>
        <w:r w:rsidR="00ED0C89">
          <w:rPr>
            <w:noProof/>
            <w:webHidden/>
          </w:rPr>
        </w:r>
        <w:r w:rsidR="00ED0C89">
          <w:rPr>
            <w:noProof/>
            <w:webHidden/>
          </w:rPr>
          <w:fldChar w:fldCharType="separate"/>
        </w:r>
        <w:r w:rsidR="00ED0C89">
          <w:rPr>
            <w:noProof/>
            <w:webHidden/>
          </w:rPr>
          <w:t>14</w:t>
        </w:r>
        <w:r w:rsidR="00ED0C89">
          <w:rPr>
            <w:noProof/>
            <w:webHidden/>
          </w:rPr>
          <w:fldChar w:fldCharType="end"/>
        </w:r>
      </w:hyperlink>
    </w:p>
    <w:p w14:paraId="0873119A" w14:textId="4F79CB08" w:rsidR="00ED0C89" w:rsidRDefault="008351DC">
      <w:pPr>
        <w:pStyle w:val="TOC4"/>
        <w:rPr>
          <w:rFonts w:eastAsiaTheme="minorEastAsia"/>
          <w:smallCaps w:val="0"/>
          <w:noProof/>
          <w:sz w:val="22"/>
          <w:lang w:val="en-US" w:eastAsia="en-US" w:bidi="ar-SA"/>
        </w:rPr>
      </w:pPr>
      <w:hyperlink w:anchor="_Toc43977691" w:history="1">
        <w:r w:rsidR="00ED0C89" w:rsidRPr="007D5A14">
          <w:rPr>
            <w:rStyle w:val="Hyperlink"/>
            <w:noProof/>
          </w:rPr>
          <w:t>Azure Active Directory Premium</w:t>
        </w:r>
        <w:r w:rsidR="00ED0C89">
          <w:rPr>
            <w:noProof/>
            <w:webHidden/>
          </w:rPr>
          <w:tab/>
        </w:r>
        <w:r w:rsidR="00ED0C89">
          <w:rPr>
            <w:noProof/>
            <w:webHidden/>
          </w:rPr>
          <w:fldChar w:fldCharType="begin"/>
        </w:r>
        <w:r w:rsidR="00ED0C89">
          <w:rPr>
            <w:noProof/>
            <w:webHidden/>
          </w:rPr>
          <w:instrText xml:space="preserve"> PAGEREF _Toc43977691 \h </w:instrText>
        </w:r>
        <w:r w:rsidR="00ED0C89">
          <w:rPr>
            <w:noProof/>
            <w:webHidden/>
          </w:rPr>
        </w:r>
        <w:r w:rsidR="00ED0C89">
          <w:rPr>
            <w:noProof/>
            <w:webHidden/>
          </w:rPr>
          <w:fldChar w:fldCharType="separate"/>
        </w:r>
        <w:r w:rsidR="00ED0C89">
          <w:rPr>
            <w:noProof/>
            <w:webHidden/>
          </w:rPr>
          <w:t>14</w:t>
        </w:r>
        <w:r w:rsidR="00ED0C89">
          <w:rPr>
            <w:noProof/>
            <w:webHidden/>
          </w:rPr>
          <w:fldChar w:fldCharType="end"/>
        </w:r>
      </w:hyperlink>
    </w:p>
    <w:p w14:paraId="4177032F" w14:textId="2070B3F9" w:rsidR="00ED0C89" w:rsidRDefault="008351DC">
      <w:pPr>
        <w:pStyle w:val="TOC4"/>
        <w:rPr>
          <w:rFonts w:eastAsiaTheme="minorEastAsia"/>
          <w:smallCaps w:val="0"/>
          <w:noProof/>
          <w:sz w:val="22"/>
          <w:lang w:val="en-US" w:eastAsia="en-US" w:bidi="ar-SA"/>
        </w:rPr>
      </w:pPr>
      <w:hyperlink w:anchor="_Toc43977692" w:history="1">
        <w:r w:rsidR="00ED0C89" w:rsidRPr="007D5A14">
          <w:rPr>
            <w:rStyle w:val="Hyperlink"/>
            <w:noProof/>
          </w:rPr>
          <w:t>Azure Information Protection Premium</w:t>
        </w:r>
        <w:r w:rsidR="00ED0C89">
          <w:rPr>
            <w:noProof/>
            <w:webHidden/>
          </w:rPr>
          <w:tab/>
        </w:r>
        <w:r w:rsidR="00ED0C89">
          <w:rPr>
            <w:noProof/>
            <w:webHidden/>
          </w:rPr>
          <w:fldChar w:fldCharType="begin"/>
        </w:r>
        <w:r w:rsidR="00ED0C89">
          <w:rPr>
            <w:noProof/>
            <w:webHidden/>
          </w:rPr>
          <w:instrText xml:space="preserve"> PAGEREF _Toc43977692 \h </w:instrText>
        </w:r>
        <w:r w:rsidR="00ED0C89">
          <w:rPr>
            <w:noProof/>
            <w:webHidden/>
          </w:rPr>
        </w:r>
        <w:r w:rsidR="00ED0C89">
          <w:rPr>
            <w:noProof/>
            <w:webHidden/>
          </w:rPr>
          <w:fldChar w:fldCharType="separate"/>
        </w:r>
        <w:r w:rsidR="00ED0C89">
          <w:rPr>
            <w:noProof/>
            <w:webHidden/>
          </w:rPr>
          <w:t>14</w:t>
        </w:r>
        <w:r w:rsidR="00ED0C89">
          <w:rPr>
            <w:noProof/>
            <w:webHidden/>
          </w:rPr>
          <w:fldChar w:fldCharType="end"/>
        </w:r>
      </w:hyperlink>
    </w:p>
    <w:p w14:paraId="0DC1EB6F" w14:textId="741FDB37" w:rsidR="00ED0C89" w:rsidRDefault="008351DC">
      <w:pPr>
        <w:pStyle w:val="TOC2"/>
        <w:tabs>
          <w:tab w:val="right" w:leader="dot" w:pos="5030"/>
        </w:tabs>
        <w:rPr>
          <w:rFonts w:eastAsiaTheme="minorEastAsia"/>
          <w:b w:val="0"/>
          <w:smallCaps w:val="0"/>
          <w:noProof/>
          <w:sz w:val="22"/>
          <w:lang w:val="en-US" w:eastAsia="en-US" w:bidi="ar-SA"/>
        </w:rPr>
      </w:pPr>
      <w:hyperlink w:anchor="_Toc43977693" w:history="1">
        <w:r w:rsidR="00ED0C89" w:rsidRPr="007D5A14">
          <w:rPr>
            <w:rStyle w:val="Hyperlink"/>
            <w:noProof/>
          </w:rPr>
          <w:t>Microsoft Dynamics 365 Services</w:t>
        </w:r>
        <w:r w:rsidR="00ED0C89">
          <w:rPr>
            <w:noProof/>
            <w:webHidden/>
          </w:rPr>
          <w:tab/>
        </w:r>
        <w:r w:rsidR="00ED0C89">
          <w:rPr>
            <w:noProof/>
            <w:webHidden/>
          </w:rPr>
          <w:fldChar w:fldCharType="begin"/>
        </w:r>
        <w:r w:rsidR="00ED0C89">
          <w:rPr>
            <w:noProof/>
            <w:webHidden/>
          </w:rPr>
          <w:instrText xml:space="preserve"> PAGEREF _Toc43977693 \h </w:instrText>
        </w:r>
        <w:r w:rsidR="00ED0C89">
          <w:rPr>
            <w:noProof/>
            <w:webHidden/>
          </w:rPr>
        </w:r>
        <w:r w:rsidR="00ED0C89">
          <w:rPr>
            <w:noProof/>
            <w:webHidden/>
          </w:rPr>
          <w:fldChar w:fldCharType="separate"/>
        </w:r>
        <w:r w:rsidR="00ED0C89">
          <w:rPr>
            <w:noProof/>
            <w:webHidden/>
          </w:rPr>
          <w:t>15</w:t>
        </w:r>
        <w:r w:rsidR="00ED0C89">
          <w:rPr>
            <w:noProof/>
            <w:webHidden/>
          </w:rPr>
          <w:fldChar w:fldCharType="end"/>
        </w:r>
      </w:hyperlink>
    </w:p>
    <w:p w14:paraId="6371AE21" w14:textId="7B602674" w:rsidR="00ED0C89" w:rsidRDefault="008351DC">
      <w:pPr>
        <w:pStyle w:val="TOC2"/>
        <w:tabs>
          <w:tab w:val="right" w:leader="dot" w:pos="5030"/>
        </w:tabs>
        <w:rPr>
          <w:rFonts w:eastAsiaTheme="minorEastAsia"/>
          <w:b w:val="0"/>
          <w:smallCaps w:val="0"/>
          <w:noProof/>
          <w:sz w:val="22"/>
          <w:lang w:val="en-US" w:eastAsia="en-US" w:bidi="ar-SA"/>
        </w:rPr>
      </w:pPr>
      <w:hyperlink w:anchor="_Toc43977694" w:history="1">
        <w:r w:rsidR="00ED0C89" w:rsidRPr="007D5A14">
          <w:rPr>
            <w:rStyle w:val="Hyperlink"/>
            <w:noProof/>
            <w:lang w:val="fr-FR"/>
          </w:rPr>
          <w:t>Serveis de l'Office 365</w:t>
        </w:r>
        <w:r w:rsidR="00ED0C89">
          <w:rPr>
            <w:noProof/>
            <w:webHidden/>
          </w:rPr>
          <w:tab/>
        </w:r>
        <w:r w:rsidR="00ED0C89">
          <w:rPr>
            <w:noProof/>
            <w:webHidden/>
          </w:rPr>
          <w:fldChar w:fldCharType="begin"/>
        </w:r>
        <w:r w:rsidR="00ED0C89">
          <w:rPr>
            <w:noProof/>
            <w:webHidden/>
          </w:rPr>
          <w:instrText xml:space="preserve"> PAGEREF _Toc43977694 \h </w:instrText>
        </w:r>
        <w:r w:rsidR="00ED0C89">
          <w:rPr>
            <w:noProof/>
            <w:webHidden/>
          </w:rPr>
        </w:r>
        <w:r w:rsidR="00ED0C89">
          <w:rPr>
            <w:noProof/>
            <w:webHidden/>
          </w:rPr>
          <w:fldChar w:fldCharType="separate"/>
        </w:r>
        <w:r w:rsidR="00ED0C89">
          <w:rPr>
            <w:noProof/>
            <w:webHidden/>
          </w:rPr>
          <w:t>17</w:t>
        </w:r>
        <w:r w:rsidR="00ED0C89">
          <w:rPr>
            <w:noProof/>
            <w:webHidden/>
          </w:rPr>
          <w:fldChar w:fldCharType="end"/>
        </w:r>
      </w:hyperlink>
    </w:p>
    <w:p w14:paraId="1B3219A8" w14:textId="31D2718B" w:rsidR="00ED0C89" w:rsidRDefault="008351DC">
      <w:pPr>
        <w:pStyle w:val="TOC4"/>
        <w:rPr>
          <w:rFonts w:eastAsiaTheme="minorEastAsia"/>
          <w:smallCaps w:val="0"/>
          <w:noProof/>
          <w:sz w:val="22"/>
          <w:lang w:val="en-US" w:eastAsia="en-US" w:bidi="ar-SA"/>
        </w:rPr>
      </w:pPr>
      <w:hyperlink w:anchor="_Toc43977695" w:history="1">
        <w:r w:rsidR="00ED0C89" w:rsidRPr="007D5A14">
          <w:rPr>
            <w:rStyle w:val="Hyperlink"/>
            <w:noProof/>
          </w:rPr>
          <w:t>Serveis d'Àudio</w:t>
        </w:r>
        <w:r w:rsidR="00ED0C89">
          <w:rPr>
            <w:noProof/>
            <w:webHidden/>
          </w:rPr>
          <w:tab/>
        </w:r>
        <w:r w:rsidR="00ED0C89">
          <w:rPr>
            <w:noProof/>
            <w:webHidden/>
          </w:rPr>
          <w:fldChar w:fldCharType="begin"/>
        </w:r>
        <w:r w:rsidR="00ED0C89">
          <w:rPr>
            <w:noProof/>
            <w:webHidden/>
          </w:rPr>
          <w:instrText xml:space="preserve"> PAGEREF _Toc43977695 \h </w:instrText>
        </w:r>
        <w:r w:rsidR="00ED0C89">
          <w:rPr>
            <w:noProof/>
            <w:webHidden/>
          </w:rPr>
        </w:r>
        <w:r w:rsidR="00ED0C89">
          <w:rPr>
            <w:noProof/>
            <w:webHidden/>
          </w:rPr>
          <w:fldChar w:fldCharType="separate"/>
        </w:r>
        <w:r w:rsidR="00ED0C89">
          <w:rPr>
            <w:noProof/>
            <w:webHidden/>
          </w:rPr>
          <w:t>18</w:t>
        </w:r>
        <w:r w:rsidR="00ED0C89">
          <w:rPr>
            <w:noProof/>
            <w:webHidden/>
          </w:rPr>
          <w:fldChar w:fldCharType="end"/>
        </w:r>
      </w:hyperlink>
    </w:p>
    <w:p w14:paraId="6C0F0A8F" w14:textId="6D7B02EF" w:rsidR="00ED0C89" w:rsidRDefault="008351DC">
      <w:pPr>
        <w:pStyle w:val="TOC4"/>
        <w:rPr>
          <w:rFonts w:eastAsiaTheme="minorEastAsia"/>
          <w:smallCaps w:val="0"/>
          <w:noProof/>
          <w:sz w:val="22"/>
          <w:lang w:val="en-US" w:eastAsia="en-US" w:bidi="ar-SA"/>
        </w:rPr>
      </w:pPr>
      <w:hyperlink w:anchor="_Toc43977696" w:history="1">
        <w:r w:rsidR="00ED0C89" w:rsidRPr="007D5A14">
          <w:rPr>
            <w:rStyle w:val="Hyperlink"/>
            <w:noProof/>
            <w:lang w:val="fr-FR"/>
          </w:rPr>
          <w:t>Exchange Online</w:t>
        </w:r>
        <w:r w:rsidR="00ED0C89">
          <w:rPr>
            <w:noProof/>
            <w:webHidden/>
          </w:rPr>
          <w:tab/>
        </w:r>
        <w:r w:rsidR="00ED0C89">
          <w:rPr>
            <w:noProof/>
            <w:webHidden/>
          </w:rPr>
          <w:fldChar w:fldCharType="begin"/>
        </w:r>
        <w:r w:rsidR="00ED0C89">
          <w:rPr>
            <w:noProof/>
            <w:webHidden/>
          </w:rPr>
          <w:instrText xml:space="preserve"> PAGEREF _Toc43977696 \h </w:instrText>
        </w:r>
        <w:r w:rsidR="00ED0C89">
          <w:rPr>
            <w:noProof/>
            <w:webHidden/>
          </w:rPr>
        </w:r>
        <w:r w:rsidR="00ED0C89">
          <w:rPr>
            <w:noProof/>
            <w:webHidden/>
          </w:rPr>
          <w:fldChar w:fldCharType="separate"/>
        </w:r>
        <w:r w:rsidR="00ED0C89">
          <w:rPr>
            <w:noProof/>
            <w:webHidden/>
          </w:rPr>
          <w:t>18</w:t>
        </w:r>
        <w:r w:rsidR="00ED0C89">
          <w:rPr>
            <w:noProof/>
            <w:webHidden/>
          </w:rPr>
          <w:fldChar w:fldCharType="end"/>
        </w:r>
      </w:hyperlink>
    </w:p>
    <w:p w14:paraId="18150990" w14:textId="607F491A" w:rsidR="00ED0C89" w:rsidRDefault="008351DC">
      <w:pPr>
        <w:pStyle w:val="TOC4"/>
        <w:rPr>
          <w:rFonts w:eastAsiaTheme="minorEastAsia"/>
          <w:smallCaps w:val="0"/>
          <w:noProof/>
          <w:sz w:val="22"/>
          <w:lang w:val="en-US" w:eastAsia="en-US" w:bidi="ar-SA"/>
        </w:rPr>
      </w:pPr>
      <w:hyperlink w:anchor="_Toc43977697" w:history="1">
        <w:r w:rsidR="00ED0C89" w:rsidRPr="007D5A14">
          <w:rPr>
            <w:rStyle w:val="Hyperlink"/>
            <w:noProof/>
          </w:rPr>
          <w:t>Microsoft Stream</w:t>
        </w:r>
        <w:r w:rsidR="00ED0C89">
          <w:rPr>
            <w:noProof/>
            <w:webHidden/>
          </w:rPr>
          <w:tab/>
        </w:r>
        <w:r w:rsidR="00ED0C89">
          <w:rPr>
            <w:noProof/>
            <w:webHidden/>
          </w:rPr>
          <w:fldChar w:fldCharType="begin"/>
        </w:r>
        <w:r w:rsidR="00ED0C89">
          <w:rPr>
            <w:noProof/>
            <w:webHidden/>
          </w:rPr>
          <w:instrText xml:space="preserve"> PAGEREF _Toc43977697 \h </w:instrText>
        </w:r>
        <w:r w:rsidR="00ED0C89">
          <w:rPr>
            <w:noProof/>
            <w:webHidden/>
          </w:rPr>
        </w:r>
        <w:r w:rsidR="00ED0C89">
          <w:rPr>
            <w:noProof/>
            <w:webHidden/>
          </w:rPr>
          <w:fldChar w:fldCharType="separate"/>
        </w:r>
        <w:r w:rsidR="00ED0C89">
          <w:rPr>
            <w:noProof/>
            <w:webHidden/>
          </w:rPr>
          <w:t>20</w:t>
        </w:r>
        <w:r w:rsidR="00ED0C89">
          <w:rPr>
            <w:noProof/>
            <w:webHidden/>
          </w:rPr>
          <w:fldChar w:fldCharType="end"/>
        </w:r>
      </w:hyperlink>
    </w:p>
    <w:p w14:paraId="7A1C854B" w14:textId="537D7642" w:rsidR="00ED0C89" w:rsidRDefault="008351DC">
      <w:pPr>
        <w:pStyle w:val="TOC4"/>
        <w:rPr>
          <w:rFonts w:eastAsiaTheme="minorEastAsia"/>
          <w:smallCaps w:val="0"/>
          <w:noProof/>
          <w:sz w:val="22"/>
          <w:lang w:val="en-US" w:eastAsia="en-US" w:bidi="ar-SA"/>
        </w:rPr>
      </w:pPr>
      <w:hyperlink w:anchor="_Toc43977698" w:history="1">
        <w:r w:rsidR="00ED0C89" w:rsidRPr="007D5A14">
          <w:rPr>
            <w:rStyle w:val="Hyperlink"/>
            <w:noProof/>
          </w:rPr>
          <w:t>Microsoft Teams</w:t>
        </w:r>
        <w:r w:rsidR="00ED0C89">
          <w:rPr>
            <w:noProof/>
            <w:webHidden/>
          </w:rPr>
          <w:tab/>
        </w:r>
        <w:r w:rsidR="00ED0C89">
          <w:rPr>
            <w:noProof/>
            <w:webHidden/>
          </w:rPr>
          <w:fldChar w:fldCharType="begin"/>
        </w:r>
        <w:r w:rsidR="00ED0C89">
          <w:rPr>
            <w:noProof/>
            <w:webHidden/>
          </w:rPr>
          <w:instrText xml:space="preserve"> PAGEREF _Toc43977698 \h </w:instrText>
        </w:r>
        <w:r w:rsidR="00ED0C89">
          <w:rPr>
            <w:noProof/>
            <w:webHidden/>
          </w:rPr>
        </w:r>
        <w:r w:rsidR="00ED0C89">
          <w:rPr>
            <w:noProof/>
            <w:webHidden/>
          </w:rPr>
          <w:fldChar w:fldCharType="separate"/>
        </w:r>
        <w:r w:rsidR="00ED0C89">
          <w:rPr>
            <w:noProof/>
            <w:webHidden/>
          </w:rPr>
          <w:t>20</w:t>
        </w:r>
        <w:r w:rsidR="00ED0C89">
          <w:rPr>
            <w:noProof/>
            <w:webHidden/>
          </w:rPr>
          <w:fldChar w:fldCharType="end"/>
        </w:r>
      </w:hyperlink>
    </w:p>
    <w:p w14:paraId="33327FFD" w14:textId="7EFEF20E" w:rsidR="00ED0C89" w:rsidRDefault="008351DC">
      <w:pPr>
        <w:pStyle w:val="TOC4"/>
        <w:rPr>
          <w:rFonts w:eastAsiaTheme="minorEastAsia"/>
          <w:smallCaps w:val="0"/>
          <w:noProof/>
          <w:sz w:val="22"/>
          <w:lang w:val="en-US" w:eastAsia="en-US" w:bidi="ar-SA"/>
        </w:rPr>
      </w:pPr>
      <w:hyperlink w:anchor="_Toc43977699" w:history="1">
        <w:r w:rsidR="00ED0C89" w:rsidRPr="007D5A14">
          <w:rPr>
            <w:rStyle w:val="Hyperlink"/>
            <w:noProof/>
          </w:rPr>
          <w:t>Aplicacions del Microsoft 365</w:t>
        </w:r>
        <w:r w:rsidR="00ED0C89">
          <w:rPr>
            <w:noProof/>
            <w:webHidden/>
          </w:rPr>
          <w:tab/>
        </w:r>
        <w:r w:rsidR="00ED0C89">
          <w:rPr>
            <w:noProof/>
            <w:webHidden/>
          </w:rPr>
          <w:fldChar w:fldCharType="begin"/>
        </w:r>
        <w:r w:rsidR="00ED0C89">
          <w:rPr>
            <w:noProof/>
            <w:webHidden/>
          </w:rPr>
          <w:instrText xml:space="preserve"> PAGEREF _Toc43977699 \h </w:instrText>
        </w:r>
        <w:r w:rsidR="00ED0C89">
          <w:rPr>
            <w:noProof/>
            <w:webHidden/>
          </w:rPr>
        </w:r>
        <w:r w:rsidR="00ED0C89">
          <w:rPr>
            <w:noProof/>
            <w:webHidden/>
          </w:rPr>
          <w:fldChar w:fldCharType="separate"/>
        </w:r>
        <w:r w:rsidR="00ED0C89">
          <w:rPr>
            <w:noProof/>
            <w:webHidden/>
          </w:rPr>
          <w:t>21</w:t>
        </w:r>
        <w:r w:rsidR="00ED0C89">
          <w:rPr>
            <w:noProof/>
            <w:webHidden/>
          </w:rPr>
          <w:fldChar w:fldCharType="end"/>
        </w:r>
      </w:hyperlink>
    </w:p>
    <w:p w14:paraId="3364DC8F" w14:textId="60EFF7A6" w:rsidR="00ED0C89" w:rsidRDefault="008351DC">
      <w:pPr>
        <w:pStyle w:val="TOC4"/>
        <w:rPr>
          <w:rFonts w:eastAsiaTheme="minorEastAsia"/>
          <w:smallCaps w:val="0"/>
          <w:noProof/>
          <w:sz w:val="22"/>
          <w:lang w:val="en-US" w:eastAsia="en-US" w:bidi="ar-SA"/>
        </w:rPr>
      </w:pPr>
      <w:hyperlink w:anchor="_Toc43977700" w:history="1">
        <w:r w:rsidR="00ED0C89" w:rsidRPr="007D5A14">
          <w:rPr>
            <w:rStyle w:val="Hyperlink"/>
            <w:noProof/>
            <w:lang w:val="fr-FR"/>
          </w:rPr>
          <w:t xml:space="preserve">Office </w:t>
        </w:r>
        <w:r w:rsidR="00ED0C89" w:rsidRPr="007D5A14">
          <w:rPr>
            <w:rStyle w:val="Hyperlink"/>
            <w:noProof/>
          </w:rPr>
          <w:t>per al web</w:t>
        </w:r>
        <w:r w:rsidR="00ED0C89">
          <w:rPr>
            <w:noProof/>
            <w:webHidden/>
          </w:rPr>
          <w:tab/>
        </w:r>
        <w:r w:rsidR="00ED0C89">
          <w:rPr>
            <w:noProof/>
            <w:webHidden/>
          </w:rPr>
          <w:fldChar w:fldCharType="begin"/>
        </w:r>
        <w:r w:rsidR="00ED0C89">
          <w:rPr>
            <w:noProof/>
            <w:webHidden/>
          </w:rPr>
          <w:instrText xml:space="preserve"> PAGEREF _Toc43977700 \h </w:instrText>
        </w:r>
        <w:r w:rsidR="00ED0C89">
          <w:rPr>
            <w:noProof/>
            <w:webHidden/>
          </w:rPr>
        </w:r>
        <w:r w:rsidR="00ED0C89">
          <w:rPr>
            <w:noProof/>
            <w:webHidden/>
          </w:rPr>
          <w:fldChar w:fldCharType="separate"/>
        </w:r>
        <w:r w:rsidR="00ED0C89">
          <w:rPr>
            <w:noProof/>
            <w:webHidden/>
          </w:rPr>
          <w:t>22</w:t>
        </w:r>
        <w:r w:rsidR="00ED0C89">
          <w:rPr>
            <w:noProof/>
            <w:webHidden/>
          </w:rPr>
          <w:fldChar w:fldCharType="end"/>
        </w:r>
      </w:hyperlink>
    </w:p>
    <w:p w14:paraId="3F6E3703" w14:textId="464BDEC4" w:rsidR="00ED0C89" w:rsidRDefault="008351DC">
      <w:pPr>
        <w:pStyle w:val="TOC4"/>
        <w:rPr>
          <w:rFonts w:eastAsiaTheme="minorEastAsia"/>
          <w:smallCaps w:val="0"/>
          <w:noProof/>
          <w:sz w:val="22"/>
          <w:lang w:val="en-US" w:eastAsia="en-US" w:bidi="ar-SA"/>
        </w:rPr>
      </w:pPr>
      <w:hyperlink w:anchor="_Toc43977701" w:history="1">
        <w:r w:rsidR="00ED0C89" w:rsidRPr="007D5A14">
          <w:rPr>
            <w:rStyle w:val="Hyperlink"/>
            <w:noProof/>
          </w:rPr>
          <w:t>OneDrive for Business</w:t>
        </w:r>
        <w:r w:rsidR="00ED0C89">
          <w:rPr>
            <w:noProof/>
            <w:webHidden/>
          </w:rPr>
          <w:tab/>
        </w:r>
        <w:r w:rsidR="00ED0C89">
          <w:rPr>
            <w:noProof/>
            <w:webHidden/>
          </w:rPr>
          <w:fldChar w:fldCharType="begin"/>
        </w:r>
        <w:r w:rsidR="00ED0C89">
          <w:rPr>
            <w:noProof/>
            <w:webHidden/>
          </w:rPr>
          <w:instrText xml:space="preserve"> PAGEREF _Toc43977701 \h </w:instrText>
        </w:r>
        <w:r w:rsidR="00ED0C89">
          <w:rPr>
            <w:noProof/>
            <w:webHidden/>
          </w:rPr>
        </w:r>
        <w:r w:rsidR="00ED0C89">
          <w:rPr>
            <w:noProof/>
            <w:webHidden/>
          </w:rPr>
          <w:fldChar w:fldCharType="separate"/>
        </w:r>
        <w:r w:rsidR="00ED0C89">
          <w:rPr>
            <w:noProof/>
            <w:webHidden/>
          </w:rPr>
          <w:t>22</w:t>
        </w:r>
        <w:r w:rsidR="00ED0C89">
          <w:rPr>
            <w:noProof/>
            <w:webHidden/>
          </w:rPr>
          <w:fldChar w:fldCharType="end"/>
        </w:r>
      </w:hyperlink>
    </w:p>
    <w:p w14:paraId="0241387F" w14:textId="492771B8" w:rsidR="00ED0C89" w:rsidRDefault="008351DC">
      <w:pPr>
        <w:pStyle w:val="TOC4"/>
        <w:rPr>
          <w:rFonts w:eastAsiaTheme="minorEastAsia"/>
          <w:smallCaps w:val="0"/>
          <w:noProof/>
          <w:sz w:val="22"/>
          <w:lang w:val="en-US" w:eastAsia="en-US" w:bidi="ar-SA"/>
        </w:rPr>
      </w:pPr>
      <w:hyperlink w:anchor="_Toc43977702" w:history="1">
        <w:r w:rsidR="00ED0C89" w:rsidRPr="007D5A14">
          <w:rPr>
            <w:rStyle w:val="Hyperlink"/>
            <w:noProof/>
          </w:rPr>
          <w:t>Project</w:t>
        </w:r>
        <w:r w:rsidR="00ED0C89">
          <w:rPr>
            <w:noProof/>
            <w:webHidden/>
          </w:rPr>
          <w:tab/>
        </w:r>
        <w:r w:rsidR="00ED0C89">
          <w:rPr>
            <w:noProof/>
            <w:webHidden/>
          </w:rPr>
          <w:fldChar w:fldCharType="begin"/>
        </w:r>
        <w:r w:rsidR="00ED0C89">
          <w:rPr>
            <w:noProof/>
            <w:webHidden/>
          </w:rPr>
          <w:instrText xml:space="preserve"> PAGEREF _Toc43977702 \h </w:instrText>
        </w:r>
        <w:r w:rsidR="00ED0C89">
          <w:rPr>
            <w:noProof/>
            <w:webHidden/>
          </w:rPr>
        </w:r>
        <w:r w:rsidR="00ED0C89">
          <w:rPr>
            <w:noProof/>
            <w:webHidden/>
          </w:rPr>
          <w:fldChar w:fldCharType="separate"/>
        </w:r>
        <w:r w:rsidR="00ED0C89">
          <w:rPr>
            <w:noProof/>
            <w:webHidden/>
          </w:rPr>
          <w:t>22</w:t>
        </w:r>
        <w:r w:rsidR="00ED0C89">
          <w:rPr>
            <w:noProof/>
            <w:webHidden/>
          </w:rPr>
          <w:fldChar w:fldCharType="end"/>
        </w:r>
      </w:hyperlink>
    </w:p>
    <w:p w14:paraId="1B2121C7" w14:textId="4EDE1C47" w:rsidR="00ED0C89" w:rsidRDefault="008351DC">
      <w:pPr>
        <w:pStyle w:val="TOC4"/>
        <w:rPr>
          <w:rFonts w:eastAsiaTheme="minorEastAsia"/>
          <w:smallCaps w:val="0"/>
          <w:noProof/>
          <w:sz w:val="22"/>
          <w:lang w:val="en-US" w:eastAsia="en-US" w:bidi="ar-SA"/>
        </w:rPr>
      </w:pPr>
      <w:hyperlink w:anchor="_Toc43977703" w:history="1">
        <w:r w:rsidR="00ED0C89" w:rsidRPr="007D5A14">
          <w:rPr>
            <w:rStyle w:val="Hyperlink"/>
            <w:noProof/>
          </w:rPr>
          <w:t>SharePoint Online</w:t>
        </w:r>
        <w:r w:rsidR="00ED0C89">
          <w:rPr>
            <w:noProof/>
            <w:webHidden/>
          </w:rPr>
          <w:tab/>
        </w:r>
        <w:r w:rsidR="00ED0C89">
          <w:rPr>
            <w:noProof/>
            <w:webHidden/>
          </w:rPr>
          <w:fldChar w:fldCharType="begin"/>
        </w:r>
        <w:r w:rsidR="00ED0C89">
          <w:rPr>
            <w:noProof/>
            <w:webHidden/>
          </w:rPr>
          <w:instrText xml:space="preserve"> PAGEREF _Toc43977703 \h </w:instrText>
        </w:r>
        <w:r w:rsidR="00ED0C89">
          <w:rPr>
            <w:noProof/>
            <w:webHidden/>
          </w:rPr>
        </w:r>
        <w:r w:rsidR="00ED0C89">
          <w:rPr>
            <w:noProof/>
            <w:webHidden/>
          </w:rPr>
          <w:fldChar w:fldCharType="separate"/>
        </w:r>
        <w:r w:rsidR="00ED0C89">
          <w:rPr>
            <w:noProof/>
            <w:webHidden/>
          </w:rPr>
          <w:t>22</w:t>
        </w:r>
        <w:r w:rsidR="00ED0C89">
          <w:rPr>
            <w:noProof/>
            <w:webHidden/>
          </w:rPr>
          <w:fldChar w:fldCharType="end"/>
        </w:r>
      </w:hyperlink>
    </w:p>
    <w:p w14:paraId="61198744" w14:textId="1DEE15E2" w:rsidR="00ED0C89" w:rsidRDefault="008351DC">
      <w:pPr>
        <w:pStyle w:val="TOC4"/>
        <w:rPr>
          <w:rFonts w:eastAsiaTheme="minorEastAsia"/>
          <w:smallCaps w:val="0"/>
          <w:noProof/>
          <w:sz w:val="22"/>
          <w:lang w:val="en-US" w:eastAsia="en-US" w:bidi="ar-SA"/>
        </w:rPr>
      </w:pPr>
      <w:hyperlink w:anchor="_Toc43977704" w:history="1">
        <w:r w:rsidR="00ED0C89" w:rsidRPr="007D5A14">
          <w:rPr>
            <w:rStyle w:val="Hyperlink"/>
            <w:noProof/>
          </w:rPr>
          <w:t>Workplace Analytics</w:t>
        </w:r>
        <w:r w:rsidR="00ED0C89">
          <w:rPr>
            <w:noProof/>
            <w:webHidden/>
          </w:rPr>
          <w:tab/>
        </w:r>
        <w:r w:rsidR="00ED0C89">
          <w:rPr>
            <w:noProof/>
            <w:webHidden/>
          </w:rPr>
          <w:fldChar w:fldCharType="begin"/>
        </w:r>
        <w:r w:rsidR="00ED0C89">
          <w:rPr>
            <w:noProof/>
            <w:webHidden/>
          </w:rPr>
          <w:instrText xml:space="preserve"> PAGEREF _Toc43977704 \h </w:instrText>
        </w:r>
        <w:r w:rsidR="00ED0C89">
          <w:rPr>
            <w:noProof/>
            <w:webHidden/>
          </w:rPr>
        </w:r>
        <w:r w:rsidR="00ED0C89">
          <w:rPr>
            <w:noProof/>
            <w:webHidden/>
          </w:rPr>
          <w:fldChar w:fldCharType="separate"/>
        </w:r>
        <w:r w:rsidR="00ED0C89">
          <w:rPr>
            <w:noProof/>
            <w:webHidden/>
          </w:rPr>
          <w:t>23</w:t>
        </w:r>
        <w:r w:rsidR="00ED0C89">
          <w:rPr>
            <w:noProof/>
            <w:webHidden/>
          </w:rPr>
          <w:fldChar w:fldCharType="end"/>
        </w:r>
      </w:hyperlink>
    </w:p>
    <w:p w14:paraId="2B67207C" w14:textId="39211D8C" w:rsidR="00ED0C89" w:rsidRDefault="008351DC">
      <w:pPr>
        <w:pStyle w:val="TOC2"/>
        <w:tabs>
          <w:tab w:val="right" w:leader="dot" w:pos="5030"/>
        </w:tabs>
        <w:rPr>
          <w:rFonts w:eastAsiaTheme="minorEastAsia"/>
          <w:b w:val="0"/>
          <w:smallCaps w:val="0"/>
          <w:noProof/>
          <w:sz w:val="22"/>
          <w:lang w:val="en-US" w:eastAsia="en-US" w:bidi="ar-SA"/>
        </w:rPr>
      </w:pPr>
      <w:hyperlink w:anchor="_Toc43977705" w:history="1">
        <w:r w:rsidR="00ED0C89" w:rsidRPr="007D5A14">
          <w:rPr>
            <w:rStyle w:val="Hyperlink"/>
            <w:noProof/>
          </w:rPr>
          <w:t>Altres Serveis Online</w:t>
        </w:r>
        <w:r w:rsidR="00ED0C89">
          <w:rPr>
            <w:noProof/>
            <w:webHidden/>
          </w:rPr>
          <w:tab/>
        </w:r>
        <w:r w:rsidR="00ED0C89">
          <w:rPr>
            <w:noProof/>
            <w:webHidden/>
          </w:rPr>
          <w:fldChar w:fldCharType="begin"/>
        </w:r>
        <w:r w:rsidR="00ED0C89">
          <w:rPr>
            <w:noProof/>
            <w:webHidden/>
          </w:rPr>
          <w:instrText xml:space="preserve"> PAGEREF _Toc43977705 \h </w:instrText>
        </w:r>
        <w:r w:rsidR="00ED0C89">
          <w:rPr>
            <w:noProof/>
            <w:webHidden/>
          </w:rPr>
        </w:r>
        <w:r w:rsidR="00ED0C89">
          <w:rPr>
            <w:noProof/>
            <w:webHidden/>
          </w:rPr>
          <w:fldChar w:fldCharType="separate"/>
        </w:r>
        <w:r w:rsidR="00ED0C89">
          <w:rPr>
            <w:noProof/>
            <w:webHidden/>
          </w:rPr>
          <w:t>23</w:t>
        </w:r>
        <w:r w:rsidR="00ED0C89">
          <w:rPr>
            <w:noProof/>
            <w:webHidden/>
          </w:rPr>
          <w:fldChar w:fldCharType="end"/>
        </w:r>
      </w:hyperlink>
    </w:p>
    <w:p w14:paraId="2E55F44A" w14:textId="0DE300C0" w:rsidR="00ED0C89" w:rsidRDefault="008351DC">
      <w:pPr>
        <w:pStyle w:val="TOC4"/>
        <w:rPr>
          <w:rFonts w:eastAsiaTheme="minorEastAsia"/>
          <w:smallCaps w:val="0"/>
          <w:noProof/>
          <w:sz w:val="22"/>
          <w:lang w:val="en-US" w:eastAsia="en-US" w:bidi="ar-SA"/>
        </w:rPr>
      </w:pPr>
      <w:hyperlink w:anchor="_Toc43977706" w:history="1">
        <w:r w:rsidR="00ED0C89" w:rsidRPr="007D5A14">
          <w:rPr>
            <w:rStyle w:val="Hyperlink"/>
            <w:noProof/>
          </w:rPr>
          <w:t>Plataforma d'Administració d'Actius Mòbils dels Mapes del Bing</w:t>
        </w:r>
        <w:r w:rsidR="00ED0C89">
          <w:rPr>
            <w:noProof/>
            <w:webHidden/>
          </w:rPr>
          <w:tab/>
        </w:r>
        <w:r w:rsidR="00ED0C89">
          <w:rPr>
            <w:noProof/>
            <w:webHidden/>
          </w:rPr>
          <w:fldChar w:fldCharType="begin"/>
        </w:r>
        <w:r w:rsidR="00ED0C89">
          <w:rPr>
            <w:noProof/>
            <w:webHidden/>
          </w:rPr>
          <w:instrText xml:space="preserve"> PAGEREF _Toc43977706 \h </w:instrText>
        </w:r>
        <w:r w:rsidR="00ED0C89">
          <w:rPr>
            <w:noProof/>
            <w:webHidden/>
          </w:rPr>
        </w:r>
        <w:r w:rsidR="00ED0C89">
          <w:rPr>
            <w:noProof/>
            <w:webHidden/>
          </w:rPr>
          <w:fldChar w:fldCharType="separate"/>
        </w:r>
        <w:r w:rsidR="00ED0C89">
          <w:rPr>
            <w:noProof/>
            <w:webHidden/>
          </w:rPr>
          <w:t>23</w:t>
        </w:r>
        <w:r w:rsidR="00ED0C89">
          <w:rPr>
            <w:noProof/>
            <w:webHidden/>
          </w:rPr>
          <w:fldChar w:fldCharType="end"/>
        </w:r>
      </w:hyperlink>
    </w:p>
    <w:p w14:paraId="32897A0C" w14:textId="77985102" w:rsidR="00ED0C89" w:rsidRDefault="008351DC">
      <w:pPr>
        <w:pStyle w:val="TOC4"/>
        <w:rPr>
          <w:rFonts w:eastAsiaTheme="minorEastAsia"/>
          <w:smallCaps w:val="0"/>
          <w:noProof/>
          <w:sz w:val="22"/>
          <w:lang w:val="en-US" w:eastAsia="en-US" w:bidi="ar-SA"/>
        </w:rPr>
      </w:pPr>
      <w:hyperlink w:anchor="_Toc43977707" w:history="1">
        <w:r w:rsidR="00ED0C89" w:rsidRPr="007D5A14">
          <w:rPr>
            <w:rStyle w:val="Hyperlink"/>
            <w:noProof/>
          </w:rPr>
          <w:t>Transaccions i Usuaris dels Mapes del Bing</w:t>
        </w:r>
        <w:r w:rsidR="00ED0C89">
          <w:rPr>
            <w:noProof/>
            <w:webHidden/>
          </w:rPr>
          <w:tab/>
        </w:r>
        <w:r w:rsidR="00ED0C89">
          <w:rPr>
            <w:noProof/>
            <w:webHidden/>
          </w:rPr>
          <w:fldChar w:fldCharType="begin"/>
        </w:r>
        <w:r w:rsidR="00ED0C89">
          <w:rPr>
            <w:noProof/>
            <w:webHidden/>
          </w:rPr>
          <w:instrText xml:space="preserve"> PAGEREF _Toc43977707 \h </w:instrText>
        </w:r>
        <w:r w:rsidR="00ED0C89">
          <w:rPr>
            <w:noProof/>
            <w:webHidden/>
          </w:rPr>
        </w:r>
        <w:r w:rsidR="00ED0C89">
          <w:rPr>
            <w:noProof/>
            <w:webHidden/>
          </w:rPr>
          <w:fldChar w:fldCharType="separate"/>
        </w:r>
        <w:r w:rsidR="00ED0C89">
          <w:rPr>
            <w:noProof/>
            <w:webHidden/>
          </w:rPr>
          <w:t>23</w:t>
        </w:r>
        <w:r w:rsidR="00ED0C89">
          <w:rPr>
            <w:noProof/>
            <w:webHidden/>
          </w:rPr>
          <w:fldChar w:fldCharType="end"/>
        </w:r>
      </w:hyperlink>
    </w:p>
    <w:p w14:paraId="5F1BFCEB" w14:textId="054DFBBF" w:rsidR="00ED0C89" w:rsidRDefault="008351DC">
      <w:pPr>
        <w:pStyle w:val="TOC4"/>
        <w:rPr>
          <w:rFonts w:eastAsiaTheme="minorEastAsia"/>
          <w:smallCaps w:val="0"/>
          <w:noProof/>
          <w:sz w:val="22"/>
          <w:lang w:val="en-US" w:eastAsia="en-US" w:bidi="ar-SA"/>
        </w:rPr>
      </w:pPr>
      <w:hyperlink w:anchor="_Toc43977708" w:history="1">
        <w:r w:rsidR="00ED0C89" w:rsidRPr="007D5A14">
          <w:rPr>
            <w:rStyle w:val="Hyperlink"/>
            <w:noProof/>
          </w:rPr>
          <w:t>Microsoft Power Platform</w:t>
        </w:r>
        <w:r w:rsidR="00ED0C89">
          <w:rPr>
            <w:noProof/>
            <w:webHidden/>
          </w:rPr>
          <w:tab/>
        </w:r>
        <w:r w:rsidR="00ED0C89">
          <w:rPr>
            <w:noProof/>
            <w:webHidden/>
          </w:rPr>
          <w:fldChar w:fldCharType="begin"/>
        </w:r>
        <w:r w:rsidR="00ED0C89">
          <w:rPr>
            <w:noProof/>
            <w:webHidden/>
          </w:rPr>
          <w:instrText xml:space="preserve"> PAGEREF _Toc43977708 \h </w:instrText>
        </w:r>
        <w:r w:rsidR="00ED0C89">
          <w:rPr>
            <w:noProof/>
            <w:webHidden/>
          </w:rPr>
        </w:r>
        <w:r w:rsidR="00ED0C89">
          <w:rPr>
            <w:noProof/>
            <w:webHidden/>
          </w:rPr>
          <w:fldChar w:fldCharType="separate"/>
        </w:r>
        <w:r w:rsidR="00ED0C89">
          <w:rPr>
            <w:noProof/>
            <w:webHidden/>
          </w:rPr>
          <w:t>24</w:t>
        </w:r>
        <w:r w:rsidR="00ED0C89">
          <w:rPr>
            <w:noProof/>
            <w:webHidden/>
          </w:rPr>
          <w:fldChar w:fldCharType="end"/>
        </w:r>
      </w:hyperlink>
    </w:p>
    <w:p w14:paraId="4FC2A60D" w14:textId="2D2DF695" w:rsidR="00ED0C89" w:rsidRDefault="008351DC">
      <w:pPr>
        <w:pStyle w:val="TOC4"/>
        <w:rPr>
          <w:rFonts w:eastAsiaTheme="minorEastAsia"/>
          <w:smallCaps w:val="0"/>
          <w:noProof/>
          <w:sz w:val="22"/>
          <w:lang w:val="en-US" w:eastAsia="en-US" w:bidi="ar-SA"/>
        </w:rPr>
      </w:pPr>
      <w:hyperlink w:anchor="_Toc43977709" w:history="1">
        <w:r w:rsidR="00ED0C89" w:rsidRPr="007D5A14">
          <w:rPr>
            <w:rStyle w:val="Hyperlink"/>
            <w:noProof/>
          </w:rPr>
          <w:t>Microsoft 365: llicència desatesa</w:t>
        </w:r>
        <w:r w:rsidR="00ED0C89">
          <w:rPr>
            <w:noProof/>
            <w:webHidden/>
          </w:rPr>
          <w:tab/>
        </w:r>
        <w:r w:rsidR="00ED0C89">
          <w:rPr>
            <w:noProof/>
            <w:webHidden/>
          </w:rPr>
          <w:fldChar w:fldCharType="begin"/>
        </w:r>
        <w:r w:rsidR="00ED0C89">
          <w:rPr>
            <w:noProof/>
            <w:webHidden/>
          </w:rPr>
          <w:instrText xml:space="preserve"> PAGEREF _Toc43977709 \h </w:instrText>
        </w:r>
        <w:r w:rsidR="00ED0C89">
          <w:rPr>
            <w:noProof/>
            <w:webHidden/>
          </w:rPr>
        </w:r>
        <w:r w:rsidR="00ED0C89">
          <w:rPr>
            <w:noProof/>
            <w:webHidden/>
          </w:rPr>
          <w:fldChar w:fldCharType="separate"/>
        </w:r>
        <w:r w:rsidR="00ED0C89">
          <w:rPr>
            <w:noProof/>
            <w:webHidden/>
          </w:rPr>
          <w:t>25</w:t>
        </w:r>
        <w:r w:rsidR="00ED0C89">
          <w:rPr>
            <w:noProof/>
            <w:webHidden/>
          </w:rPr>
          <w:fldChar w:fldCharType="end"/>
        </w:r>
      </w:hyperlink>
    </w:p>
    <w:p w14:paraId="79692307" w14:textId="0D582A54" w:rsidR="00ED0C89" w:rsidRDefault="008351DC">
      <w:pPr>
        <w:pStyle w:val="TOC4"/>
        <w:rPr>
          <w:rFonts w:eastAsiaTheme="minorEastAsia"/>
          <w:smallCaps w:val="0"/>
          <w:noProof/>
          <w:sz w:val="22"/>
          <w:lang w:val="en-US" w:eastAsia="en-US" w:bidi="ar-SA"/>
        </w:rPr>
      </w:pPr>
      <w:hyperlink w:anchor="_Toc43977710" w:history="1">
        <w:r w:rsidR="00ED0C89" w:rsidRPr="007D5A14">
          <w:rPr>
            <w:rStyle w:val="Hyperlink"/>
            <w:noProof/>
          </w:rPr>
          <w:t>Ofertes del GitHub</w:t>
        </w:r>
        <w:r w:rsidR="00ED0C89">
          <w:rPr>
            <w:noProof/>
            <w:webHidden/>
          </w:rPr>
          <w:tab/>
        </w:r>
        <w:r w:rsidR="00ED0C89">
          <w:rPr>
            <w:noProof/>
            <w:webHidden/>
          </w:rPr>
          <w:fldChar w:fldCharType="begin"/>
        </w:r>
        <w:r w:rsidR="00ED0C89">
          <w:rPr>
            <w:noProof/>
            <w:webHidden/>
          </w:rPr>
          <w:instrText xml:space="preserve"> PAGEREF _Toc43977710 \h </w:instrText>
        </w:r>
        <w:r w:rsidR="00ED0C89">
          <w:rPr>
            <w:noProof/>
            <w:webHidden/>
          </w:rPr>
        </w:r>
        <w:r w:rsidR="00ED0C89">
          <w:rPr>
            <w:noProof/>
            <w:webHidden/>
          </w:rPr>
          <w:fldChar w:fldCharType="separate"/>
        </w:r>
        <w:r w:rsidR="00ED0C89">
          <w:rPr>
            <w:noProof/>
            <w:webHidden/>
          </w:rPr>
          <w:t>25</w:t>
        </w:r>
        <w:r w:rsidR="00ED0C89">
          <w:rPr>
            <w:noProof/>
            <w:webHidden/>
          </w:rPr>
          <w:fldChar w:fldCharType="end"/>
        </w:r>
      </w:hyperlink>
    </w:p>
    <w:p w14:paraId="5171A95F" w14:textId="134350EE" w:rsidR="00ED0C89" w:rsidRDefault="008351DC">
      <w:pPr>
        <w:pStyle w:val="TOC4"/>
        <w:rPr>
          <w:rFonts w:eastAsiaTheme="minorEastAsia"/>
          <w:smallCaps w:val="0"/>
          <w:noProof/>
          <w:sz w:val="22"/>
          <w:lang w:val="en-US" w:eastAsia="en-US" w:bidi="ar-SA"/>
        </w:rPr>
      </w:pPr>
      <w:hyperlink w:anchor="_Toc43977711" w:history="1">
        <w:r w:rsidR="00ED0C89" w:rsidRPr="007D5A14">
          <w:rPr>
            <w:rStyle w:val="Hyperlink"/>
            <w:noProof/>
          </w:rPr>
          <w:t>Microsoft Cloud App Security</w:t>
        </w:r>
        <w:r w:rsidR="00ED0C89">
          <w:rPr>
            <w:noProof/>
            <w:webHidden/>
          </w:rPr>
          <w:tab/>
        </w:r>
        <w:r w:rsidR="00ED0C89">
          <w:rPr>
            <w:noProof/>
            <w:webHidden/>
          </w:rPr>
          <w:fldChar w:fldCharType="begin"/>
        </w:r>
        <w:r w:rsidR="00ED0C89">
          <w:rPr>
            <w:noProof/>
            <w:webHidden/>
          </w:rPr>
          <w:instrText xml:space="preserve"> PAGEREF _Toc43977711 \h </w:instrText>
        </w:r>
        <w:r w:rsidR="00ED0C89">
          <w:rPr>
            <w:noProof/>
            <w:webHidden/>
          </w:rPr>
        </w:r>
        <w:r w:rsidR="00ED0C89">
          <w:rPr>
            <w:noProof/>
            <w:webHidden/>
          </w:rPr>
          <w:fldChar w:fldCharType="separate"/>
        </w:r>
        <w:r w:rsidR="00ED0C89">
          <w:rPr>
            <w:noProof/>
            <w:webHidden/>
          </w:rPr>
          <w:t>26</w:t>
        </w:r>
        <w:r w:rsidR="00ED0C89">
          <w:rPr>
            <w:noProof/>
            <w:webHidden/>
          </w:rPr>
          <w:fldChar w:fldCharType="end"/>
        </w:r>
      </w:hyperlink>
    </w:p>
    <w:p w14:paraId="107B75A9" w14:textId="5953932C" w:rsidR="00ED0C89" w:rsidRDefault="008351DC">
      <w:pPr>
        <w:pStyle w:val="TOC4"/>
        <w:rPr>
          <w:rFonts w:eastAsiaTheme="minorEastAsia"/>
          <w:smallCaps w:val="0"/>
          <w:noProof/>
          <w:sz w:val="22"/>
          <w:lang w:val="en-US" w:eastAsia="en-US" w:bidi="ar-SA"/>
        </w:rPr>
      </w:pPr>
      <w:hyperlink w:anchor="_Toc43977712" w:history="1">
        <w:r w:rsidR="00ED0C89" w:rsidRPr="007D5A14">
          <w:rPr>
            <w:rStyle w:val="Hyperlink"/>
            <w:noProof/>
          </w:rPr>
          <w:t>Connexió de dades del Microsoft Graph per als ISV</w:t>
        </w:r>
        <w:r w:rsidR="00ED0C89">
          <w:rPr>
            <w:noProof/>
            <w:webHidden/>
          </w:rPr>
          <w:tab/>
        </w:r>
        <w:r w:rsidR="00ED0C89">
          <w:rPr>
            <w:noProof/>
            <w:webHidden/>
          </w:rPr>
          <w:fldChar w:fldCharType="begin"/>
        </w:r>
        <w:r w:rsidR="00ED0C89">
          <w:rPr>
            <w:noProof/>
            <w:webHidden/>
          </w:rPr>
          <w:instrText xml:space="preserve"> PAGEREF _Toc43977712 \h </w:instrText>
        </w:r>
        <w:r w:rsidR="00ED0C89">
          <w:rPr>
            <w:noProof/>
            <w:webHidden/>
          </w:rPr>
        </w:r>
        <w:r w:rsidR="00ED0C89">
          <w:rPr>
            <w:noProof/>
            <w:webHidden/>
          </w:rPr>
          <w:fldChar w:fldCharType="separate"/>
        </w:r>
        <w:r w:rsidR="00ED0C89">
          <w:rPr>
            <w:noProof/>
            <w:webHidden/>
          </w:rPr>
          <w:t>26</w:t>
        </w:r>
        <w:r w:rsidR="00ED0C89">
          <w:rPr>
            <w:noProof/>
            <w:webHidden/>
          </w:rPr>
          <w:fldChar w:fldCharType="end"/>
        </w:r>
      </w:hyperlink>
    </w:p>
    <w:p w14:paraId="6B5D8732" w14:textId="3B206610" w:rsidR="00ED0C89" w:rsidRDefault="008351DC">
      <w:pPr>
        <w:pStyle w:val="TOC4"/>
        <w:rPr>
          <w:rFonts w:eastAsiaTheme="minorEastAsia"/>
          <w:smallCaps w:val="0"/>
          <w:noProof/>
          <w:sz w:val="22"/>
          <w:lang w:val="en-US" w:eastAsia="en-US" w:bidi="ar-SA"/>
        </w:rPr>
      </w:pPr>
      <w:hyperlink w:anchor="_Toc43977713" w:history="1">
        <w:r w:rsidR="00ED0C89" w:rsidRPr="007D5A14">
          <w:rPr>
            <w:rStyle w:val="Hyperlink"/>
            <w:noProof/>
            <w:lang w:val="es-ES_tradnl"/>
          </w:rPr>
          <w:t>Servei del Bot d'Atenció de la Salut de Microsoft</w:t>
        </w:r>
        <w:r w:rsidR="00ED0C89">
          <w:rPr>
            <w:noProof/>
            <w:webHidden/>
          </w:rPr>
          <w:tab/>
        </w:r>
        <w:r w:rsidR="00ED0C89">
          <w:rPr>
            <w:noProof/>
            <w:webHidden/>
          </w:rPr>
          <w:fldChar w:fldCharType="begin"/>
        </w:r>
        <w:r w:rsidR="00ED0C89">
          <w:rPr>
            <w:noProof/>
            <w:webHidden/>
          </w:rPr>
          <w:instrText xml:space="preserve"> PAGEREF _Toc43977713 \h </w:instrText>
        </w:r>
        <w:r w:rsidR="00ED0C89">
          <w:rPr>
            <w:noProof/>
            <w:webHidden/>
          </w:rPr>
        </w:r>
        <w:r w:rsidR="00ED0C89">
          <w:rPr>
            <w:noProof/>
            <w:webHidden/>
          </w:rPr>
          <w:fldChar w:fldCharType="separate"/>
        </w:r>
        <w:r w:rsidR="00ED0C89">
          <w:rPr>
            <w:noProof/>
            <w:webHidden/>
          </w:rPr>
          <w:t>26</w:t>
        </w:r>
        <w:r w:rsidR="00ED0C89">
          <w:rPr>
            <w:noProof/>
            <w:webHidden/>
          </w:rPr>
          <w:fldChar w:fldCharType="end"/>
        </w:r>
      </w:hyperlink>
    </w:p>
    <w:p w14:paraId="7E1868D8" w14:textId="14B36DE7" w:rsidR="00ED0C89" w:rsidRDefault="008351DC">
      <w:pPr>
        <w:pStyle w:val="TOC4"/>
        <w:rPr>
          <w:rFonts w:eastAsiaTheme="minorEastAsia"/>
          <w:smallCaps w:val="0"/>
          <w:noProof/>
          <w:sz w:val="22"/>
          <w:lang w:val="en-US" w:eastAsia="en-US" w:bidi="ar-SA"/>
        </w:rPr>
      </w:pPr>
      <w:hyperlink w:anchor="_Toc43977714" w:history="1">
        <w:r w:rsidR="00ED0C89" w:rsidRPr="007D5A14">
          <w:rPr>
            <w:rStyle w:val="Hyperlink"/>
            <w:noProof/>
          </w:rPr>
          <w:t>Microsoft Intune</w:t>
        </w:r>
        <w:r w:rsidR="00ED0C89">
          <w:rPr>
            <w:noProof/>
            <w:webHidden/>
          </w:rPr>
          <w:tab/>
        </w:r>
        <w:r w:rsidR="00ED0C89">
          <w:rPr>
            <w:noProof/>
            <w:webHidden/>
          </w:rPr>
          <w:fldChar w:fldCharType="begin"/>
        </w:r>
        <w:r w:rsidR="00ED0C89">
          <w:rPr>
            <w:noProof/>
            <w:webHidden/>
          </w:rPr>
          <w:instrText xml:space="preserve"> PAGEREF _Toc43977714 \h </w:instrText>
        </w:r>
        <w:r w:rsidR="00ED0C89">
          <w:rPr>
            <w:noProof/>
            <w:webHidden/>
          </w:rPr>
        </w:r>
        <w:r w:rsidR="00ED0C89">
          <w:rPr>
            <w:noProof/>
            <w:webHidden/>
          </w:rPr>
          <w:fldChar w:fldCharType="separate"/>
        </w:r>
        <w:r w:rsidR="00ED0C89">
          <w:rPr>
            <w:noProof/>
            <w:webHidden/>
          </w:rPr>
          <w:t>27</w:t>
        </w:r>
        <w:r w:rsidR="00ED0C89">
          <w:rPr>
            <w:noProof/>
            <w:webHidden/>
          </w:rPr>
          <w:fldChar w:fldCharType="end"/>
        </w:r>
      </w:hyperlink>
    </w:p>
    <w:p w14:paraId="097B2507" w14:textId="4EB305DB" w:rsidR="00ED0C89" w:rsidRDefault="008351DC">
      <w:pPr>
        <w:pStyle w:val="TOC4"/>
        <w:rPr>
          <w:rFonts w:eastAsiaTheme="minorEastAsia"/>
          <w:smallCaps w:val="0"/>
          <w:noProof/>
          <w:sz w:val="22"/>
          <w:lang w:val="en-US" w:eastAsia="en-US" w:bidi="ar-SA"/>
        </w:rPr>
      </w:pPr>
      <w:hyperlink w:anchor="_Toc43977715" w:history="1">
        <w:r w:rsidR="00ED0C89" w:rsidRPr="007D5A14">
          <w:rPr>
            <w:rStyle w:val="Hyperlink"/>
            <w:noProof/>
          </w:rPr>
          <w:t>Microsoft Learning</w:t>
        </w:r>
        <w:r w:rsidR="00ED0C89">
          <w:rPr>
            <w:noProof/>
            <w:webHidden/>
          </w:rPr>
          <w:tab/>
        </w:r>
        <w:r w:rsidR="00ED0C89">
          <w:rPr>
            <w:noProof/>
            <w:webHidden/>
          </w:rPr>
          <w:fldChar w:fldCharType="begin"/>
        </w:r>
        <w:r w:rsidR="00ED0C89">
          <w:rPr>
            <w:noProof/>
            <w:webHidden/>
          </w:rPr>
          <w:instrText xml:space="preserve"> PAGEREF _Toc43977715 \h </w:instrText>
        </w:r>
        <w:r w:rsidR="00ED0C89">
          <w:rPr>
            <w:noProof/>
            <w:webHidden/>
          </w:rPr>
        </w:r>
        <w:r w:rsidR="00ED0C89">
          <w:rPr>
            <w:noProof/>
            <w:webHidden/>
          </w:rPr>
          <w:fldChar w:fldCharType="separate"/>
        </w:r>
        <w:r w:rsidR="00ED0C89">
          <w:rPr>
            <w:noProof/>
            <w:webHidden/>
          </w:rPr>
          <w:t>27</w:t>
        </w:r>
        <w:r w:rsidR="00ED0C89">
          <w:rPr>
            <w:noProof/>
            <w:webHidden/>
          </w:rPr>
          <w:fldChar w:fldCharType="end"/>
        </w:r>
      </w:hyperlink>
    </w:p>
    <w:p w14:paraId="54482913" w14:textId="5C2746AE" w:rsidR="00ED0C89" w:rsidRDefault="008351DC">
      <w:pPr>
        <w:pStyle w:val="TOC4"/>
        <w:rPr>
          <w:rFonts w:eastAsiaTheme="minorEastAsia"/>
          <w:smallCaps w:val="0"/>
          <w:noProof/>
          <w:sz w:val="22"/>
          <w:lang w:val="en-US" w:eastAsia="en-US" w:bidi="ar-SA"/>
        </w:rPr>
      </w:pPr>
      <w:hyperlink w:anchor="_Toc43977716" w:history="1">
        <w:r w:rsidR="00ED0C89" w:rsidRPr="007D5A14">
          <w:rPr>
            <w:rStyle w:val="Hyperlink"/>
            <w:noProof/>
          </w:rPr>
          <w:t>Cerca de Microsoft al Bing</w:t>
        </w:r>
        <w:r w:rsidR="00ED0C89">
          <w:rPr>
            <w:noProof/>
            <w:webHidden/>
          </w:rPr>
          <w:tab/>
        </w:r>
        <w:r w:rsidR="00ED0C89">
          <w:rPr>
            <w:noProof/>
            <w:webHidden/>
          </w:rPr>
          <w:fldChar w:fldCharType="begin"/>
        </w:r>
        <w:r w:rsidR="00ED0C89">
          <w:rPr>
            <w:noProof/>
            <w:webHidden/>
          </w:rPr>
          <w:instrText xml:space="preserve"> PAGEREF _Toc43977716 \h </w:instrText>
        </w:r>
        <w:r w:rsidR="00ED0C89">
          <w:rPr>
            <w:noProof/>
            <w:webHidden/>
          </w:rPr>
        </w:r>
        <w:r w:rsidR="00ED0C89">
          <w:rPr>
            <w:noProof/>
            <w:webHidden/>
          </w:rPr>
          <w:fldChar w:fldCharType="separate"/>
        </w:r>
        <w:r w:rsidR="00ED0C89">
          <w:rPr>
            <w:noProof/>
            <w:webHidden/>
          </w:rPr>
          <w:t>28</w:t>
        </w:r>
        <w:r w:rsidR="00ED0C89">
          <w:rPr>
            <w:noProof/>
            <w:webHidden/>
          </w:rPr>
          <w:fldChar w:fldCharType="end"/>
        </w:r>
      </w:hyperlink>
    </w:p>
    <w:p w14:paraId="6F5CAC32" w14:textId="0D216E24" w:rsidR="00ED0C89" w:rsidRDefault="008351DC">
      <w:pPr>
        <w:pStyle w:val="TOC4"/>
        <w:rPr>
          <w:rFonts w:eastAsiaTheme="minorEastAsia"/>
          <w:smallCaps w:val="0"/>
          <w:noProof/>
          <w:sz w:val="22"/>
          <w:lang w:val="en-US" w:eastAsia="en-US" w:bidi="ar-SA"/>
        </w:rPr>
      </w:pPr>
      <w:hyperlink w:anchor="_Toc43977717" w:history="1">
        <w:r w:rsidR="00ED0C89" w:rsidRPr="007D5A14">
          <w:rPr>
            <w:rStyle w:val="Hyperlink"/>
            <w:noProof/>
          </w:rPr>
          <w:t>Protecció contra amenaces de Microsoft</w:t>
        </w:r>
        <w:r w:rsidR="00ED0C89">
          <w:rPr>
            <w:noProof/>
            <w:webHidden/>
          </w:rPr>
          <w:tab/>
        </w:r>
        <w:r w:rsidR="00ED0C89">
          <w:rPr>
            <w:noProof/>
            <w:webHidden/>
          </w:rPr>
          <w:fldChar w:fldCharType="begin"/>
        </w:r>
        <w:r w:rsidR="00ED0C89">
          <w:rPr>
            <w:noProof/>
            <w:webHidden/>
          </w:rPr>
          <w:instrText xml:space="preserve"> PAGEREF _Toc43977717 \h </w:instrText>
        </w:r>
        <w:r w:rsidR="00ED0C89">
          <w:rPr>
            <w:noProof/>
            <w:webHidden/>
          </w:rPr>
        </w:r>
        <w:r w:rsidR="00ED0C89">
          <w:rPr>
            <w:noProof/>
            <w:webHidden/>
          </w:rPr>
          <w:fldChar w:fldCharType="separate"/>
        </w:r>
        <w:r w:rsidR="00ED0C89">
          <w:rPr>
            <w:noProof/>
            <w:webHidden/>
          </w:rPr>
          <w:t>28</w:t>
        </w:r>
        <w:r w:rsidR="00ED0C89">
          <w:rPr>
            <w:noProof/>
            <w:webHidden/>
          </w:rPr>
          <w:fldChar w:fldCharType="end"/>
        </w:r>
      </w:hyperlink>
    </w:p>
    <w:p w14:paraId="5146E263" w14:textId="20F5833D" w:rsidR="00ED0C89" w:rsidRDefault="008351DC">
      <w:pPr>
        <w:pStyle w:val="TOC4"/>
        <w:rPr>
          <w:rFonts w:eastAsiaTheme="minorEastAsia"/>
          <w:smallCaps w:val="0"/>
          <w:noProof/>
          <w:sz w:val="22"/>
          <w:lang w:val="en-US" w:eastAsia="en-US" w:bidi="ar-SA"/>
        </w:rPr>
      </w:pPr>
      <w:hyperlink w:anchor="_Toc43977718" w:history="1">
        <w:r w:rsidR="00ED0C89" w:rsidRPr="007D5A14">
          <w:rPr>
            <w:rStyle w:val="Hyperlink"/>
            <w:noProof/>
          </w:rPr>
          <w:t>Minecraft: Education Edition</w:t>
        </w:r>
        <w:r w:rsidR="00ED0C89">
          <w:rPr>
            <w:noProof/>
            <w:webHidden/>
          </w:rPr>
          <w:tab/>
        </w:r>
        <w:r w:rsidR="00ED0C89">
          <w:rPr>
            <w:noProof/>
            <w:webHidden/>
          </w:rPr>
          <w:fldChar w:fldCharType="begin"/>
        </w:r>
        <w:r w:rsidR="00ED0C89">
          <w:rPr>
            <w:noProof/>
            <w:webHidden/>
          </w:rPr>
          <w:instrText xml:space="preserve"> PAGEREF _Toc43977718 \h </w:instrText>
        </w:r>
        <w:r w:rsidR="00ED0C89">
          <w:rPr>
            <w:noProof/>
            <w:webHidden/>
          </w:rPr>
        </w:r>
        <w:r w:rsidR="00ED0C89">
          <w:rPr>
            <w:noProof/>
            <w:webHidden/>
          </w:rPr>
          <w:fldChar w:fldCharType="separate"/>
        </w:r>
        <w:r w:rsidR="00ED0C89">
          <w:rPr>
            <w:noProof/>
            <w:webHidden/>
          </w:rPr>
          <w:t>28</w:t>
        </w:r>
        <w:r w:rsidR="00ED0C89">
          <w:rPr>
            <w:noProof/>
            <w:webHidden/>
          </w:rPr>
          <w:fldChar w:fldCharType="end"/>
        </w:r>
      </w:hyperlink>
    </w:p>
    <w:p w14:paraId="2767E348" w14:textId="32C69979" w:rsidR="00ED0C89" w:rsidRDefault="008351DC">
      <w:pPr>
        <w:pStyle w:val="TOC4"/>
        <w:rPr>
          <w:rFonts w:eastAsiaTheme="minorEastAsia"/>
          <w:smallCaps w:val="0"/>
          <w:noProof/>
          <w:sz w:val="22"/>
          <w:lang w:val="en-US" w:eastAsia="en-US" w:bidi="ar-SA"/>
        </w:rPr>
      </w:pPr>
      <w:hyperlink w:anchor="_Toc43977719" w:history="1">
        <w:r w:rsidR="00ED0C89" w:rsidRPr="007D5A14">
          <w:rPr>
            <w:rStyle w:val="Hyperlink"/>
            <w:noProof/>
          </w:rPr>
          <w:t>Office 365 Developer</w:t>
        </w:r>
        <w:r w:rsidR="00ED0C89">
          <w:rPr>
            <w:noProof/>
            <w:webHidden/>
          </w:rPr>
          <w:tab/>
        </w:r>
        <w:r w:rsidR="00ED0C89">
          <w:rPr>
            <w:noProof/>
            <w:webHidden/>
          </w:rPr>
          <w:fldChar w:fldCharType="begin"/>
        </w:r>
        <w:r w:rsidR="00ED0C89">
          <w:rPr>
            <w:noProof/>
            <w:webHidden/>
          </w:rPr>
          <w:instrText xml:space="preserve"> PAGEREF _Toc43977719 \h </w:instrText>
        </w:r>
        <w:r w:rsidR="00ED0C89">
          <w:rPr>
            <w:noProof/>
            <w:webHidden/>
          </w:rPr>
        </w:r>
        <w:r w:rsidR="00ED0C89">
          <w:rPr>
            <w:noProof/>
            <w:webHidden/>
          </w:rPr>
          <w:fldChar w:fldCharType="separate"/>
        </w:r>
        <w:r w:rsidR="00ED0C89">
          <w:rPr>
            <w:noProof/>
            <w:webHidden/>
          </w:rPr>
          <w:t>28</w:t>
        </w:r>
        <w:r w:rsidR="00ED0C89">
          <w:rPr>
            <w:noProof/>
            <w:webHidden/>
          </w:rPr>
          <w:fldChar w:fldCharType="end"/>
        </w:r>
      </w:hyperlink>
    </w:p>
    <w:p w14:paraId="57870989" w14:textId="06B1C0E5" w:rsidR="00ED0C89" w:rsidRDefault="008351DC">
      <w:pPr>
        <w:pStyle w:val="TOC4"/>
        <w:rPr>
          <w:rFonts w:eastAsiaTheme="minorEastAsia"/>
          <w:smallCaps w:val="0"/>
          <w:noProof/>
          <w:sz w:val="22"/>
          <w:lang w:val="en-US" w:eastAsia="en-US" w:bidi="ar-SA"/>
        </w:rPr>
      </w:pPr>
      <w:hyperlink w:anchor="_Toc43977720" w:history="1">
        <w:r w:rsidR="00ED0C89" w:rsidRPr="007D5A14">
          <w:rPr>
            <w:rStyle w:val="Hyperlink"/>
            <w:noProof/>
          </w:rPr>
          <w:t>Protecció contra Amenaces Avançada del Microsoft Defender</w:t>
        </w:r>
        <w:r w:rsidR="00ED0C89">
          <w:rPr>
            <w:noProof/>
            <w:webHidden/>
          </w:rPr>
          <w:tab/>
        </w:r>
        <w:r w:rsidR="00ED0C89">
          <w:rPr>
            <w:noProof/>
            <w:webHidden/>
          </w:rPr>
          <w:fldChar w:fldCharType="begin"/>
        </w:r>
        <w:r w:rsidR="00ED0C89">
          <w:rPr>
            <w:noProof/>
            <w:webHidden/>
          </w:rPr>
          <w:instrText xml:space="preserve"> PAGEREF _Toc43977720 \h </w:instrText>
        </w:r>
        <w:r w:rsidR="00ED0C89">
          <w:rPr>
            <w:noProof/>
            <w:webHidden/>
          </w:rPr>
        </w:r>
        <w:r w:rsidR="00ED0C89">
          <w:rPr>
            <w:noProof/>
            <w:webHidden/>
          </w:rPr>
          <w:fldChar w:fldCharType="separate"/>
        </w:r>
        <w:r w:rsidR="00ED0C89">
          <w:rPr>
            <w:noProof/>
            <w:webHidden/>
          </w:rPr>
          <w:t>28</w:t>
        </w:r>
        <w:r w:rsidR="00ED0C89">
          <w:rPr>
            <w:noProof/>
            <w:webHidden/>
          </w:rPr>
          <w:fldChar w:fldCharType="end"/>
        </w:r>
      </w:hyperlink>
    </w:p>
    <w:p w14:paraId="7285B870" w14:textId="26FB1402" w:rsidR="00ED0C89" w:rsidRDefault="008351DC">
      <w:pPr>
        <w:pStyle w:val="TOC1"/>
        <w:tabs>
          <w:tab w:val="right" w:leader="dot" w:pos="5030"/>
        </w:tabs>
        <w:rPr>
          <w:rFonts w:eastAsiaTheme="minorEastAsia"/>
          <w:b w:val="0"/>
          <w:caps w:val="0"/>
          <w:noProof/>
          <w:sz w:val="22"/>
          <w:lang w:val="en-US" w:eastAsia="en-US" w:bidi="ar-SA"/>
        </w:rPr>
      </w:pPr>
      <w:hyperlink w:anchor="_Toc43977721" w:history="1">
        <w:r w:rsidR="00ED0C89" w:rsidRPr="007D5A14">
          <w:rPr>
            <w:rStyle w:val="Hyperlink"/>
            <w:noProof/>
          </w:rPr>
          <w:t>Apèndix 1: Notificacions</w:t>
        </w:r>
        <w:r w:rsidR="00ED0C89">
          <w:rPr>
            <w:noProof/>
            <w:webHidden/>
          </w:rPr>
          <w:tab/>
        </w:r>
        <w:r w:rsidR="00ED0C89">
          <w:rPr>
            <w:noProof/>
            <w:webHidden/>
          </w:rPr>
          <w:fldChar w:fldCharType="begin"/>
        </w:r>
        <w:r w:rsidR="00ED0C89">
          <w:rPr>
            <w:noProof/>
            <w:webHidden/>
          </w:rPr>
          <w:instrText xml:space="preserve"> PAGEREF _Toc43977721 \h </w:instrText>
        </w:r>
        <w:r w:rsidR="00ED0C89">
          <w:rPr>
            <w:noProof/>
            <w:webHidden/>
          </w:rPr>
        </w:r>
        <w:r w:rsidR="00ED0C89">
          <w:rPr>
            <w:noProof/>
            <w:webHidden/>
          </w:rPr>
          <w:fldChar w:fldCharType="separate"/>
        </w:r>
        <w:r w:rsidR="00ED0C89">
          <w:rPr>
            <w:noProof/>
            <w:webHidden/>
          </w:rPr>
          <w:t>29</w:t>
        </w:r>
        <w:r w:rsidR="00ED0C89">
          <w:rPr>
            <w:noProof/>
            <w:webHidden/>
          </w:rPr>
          <w:fldChar w:fldCharType="end"/>
        </w:r>
      </w:hyperlink>
    </w:p>
    <w:p w14:paraId="0F01A191" w14:textId="37D29920" w:rsidR="00ED0C89" w:rsidRDefault="008351DC">
      <w:pPr>
        <w:pStyle w:val="TOC3"/>
        <w:rPr>
          <w:rFonts w:eastAsiaTheme="minorEastAsia"/>
          <w:b w:val="0"/>
          <w:smallCaps w:val="0"/>
          <w:sz w:val="22"/>
          <w:lang w:val="en-US" w:eastAsia="en-US" w:bidi="ar-SA"/>
        </w:rPr>
      </w:pPr>
      <w:hyperlink w:anchor="_Toc43977722" w:history="1">
        <w:r w:rsidR="00ED0C89" w:rsidRPr="007D5A14">
          <w:rPr>
            <w:rStyle w:val="Hyperlink"/>
          </w:rPr>
          <w:t>Serveis Online exclosos del DPA</w:t>
        </w:r>
        <w:r w:rsidR="00ED0C89">
          <w:rPr>
            <w:webHidden/>
          </w:rPr>
          <w:tab/>
        </w:r>
        <w:r w:rsidR="00ED0C89">
          <w:rPr>
            <w:webHidden/>
          </w:rPr>
          <w:fldChar w:fldCharType="begin"/>
        </w:r>
        <w:r w:rsidR="00ED0C89">
          <w:rPr>
            <w:webHidden/>
          </w:rPr>
          <w:instrText xml:space="preserve"> PAGEREF _Toc43977722 \h </w:instrText>
        </w:r>
        <w:r w:rsidR="00ED0C89">
          <w:rPr>
            <w:webHidden/>
          </w:rPr>
        </w:r>
        <w:r w:rsidR="00ED0C89">
          <w:rPr>
            <w:webHidden/>
          </w:rPr>
          <w:fldChar w:fldCharType="separate"/>
        </w:r>
        <w:r w:rsidR="00ED0C89">
          <w:rPr>
            <w:webHidden/>
          </w:rPr>
          <w:t>29</w:t>
        </w:r>
        <w:r w:rsidR="00ED0C89">
          <w:rPr>
            <w:webHidden/>
          </w:rPr>
          <w:fldChar w:fldCharType="end"/>
        </w:r>
      </w:hyperlink>
    </w:p>
    <w:p w14:paraId="4C9FFB56" w14:textId="70F5CBC6" w:rsidR="00ED0C89" w:rsidRDefault="008351DC">
      <w:pPr>
        <w:pStyle w:val="TOC3"/>
        <w:rPr>
          <w:rFonts w:eastAsiaTheme="minorEastAsia"/>
          <w:b w:val="0"/>
          <w:smallCaps w:val="0"/>
          <w:sz w:val="22"/>
          <w:lang w:val="en-US" w:eastAsia="en-US" w:bidi="ar-SA"/>
        </w:rPr>
      </w:pPr>
      <w:hyperlink w:anchor="_Toc43977723" w:history="1">
        <w:r w:rsidR="00ED0C89" w:rsidRPr="007D5A14">
          <w:rPr>
            <w:rStyle w:val="Hyperlink"/>
          </w:rPr>
          <w:t>Serveis Online Bàsics</w:t>
        </w:r>
        <w:r w:rsidR="00ED0C89">
          <w:rPr>
            <w:webHidden/>
          </w:rPr>
          <w:tab/>
        </w:r>
        <w:r w:rsidR="00ED0C89">
          <w:rPr>
            <w:webHidden/>
          </w:rPr>
          <w:fldChar w:fldCharType="begin"/>
        </w:r>
        <w:r w:rsidR="00ED0C89">
          <w:rPr>
            <w:webHidden/>
          </w:rPr>
          <w:instrText xml:space="preserve"> PAGEREF _Toc43977723 \h </w:instrText>
        </w:r>
        <w:r w:rsidR="00ED0C89">
          <w:rPr>
            <w:webHidden/>
          </w:rPr>
        </w:r>
        <w:r w:rsidR="00ED0C89">
          <w:rPr>
            <w:webHidden/>
          </w:rPr>
          <w:fldChar w:fldCharType="separate"/>
        </w:r>
        <w:r w:rsidR="00ED0C89">
          <w:rPr>
            <w:webHidden/>
          </w:rPr>
          <w:t>29</w:t>
        </w:r>
        <w:r w:rsidR="00ED0C89">
          <w:rPr>
            <w:webHidden/>
          </w:rPr>
          <w:fldChar w:fldCharType="end"/>
        </w:r>
      </w:hyperlink>
    </w:p>
    <w:p w14:paraId="3079ECE8" w14:textId="49642BDE" w:rsidR="00ED0C89" w:rsidRDefault="008351DC">
      <w:pPr>
        <w:pStyle w:val="TOC3"/>
        <w:rPr>
          <w:rFonts w:eastAsiaTheme="minorEastAsia"/>
          <w:b w:val="0"/>
          <w:smallCaps w:val="0"/>
          <w:sz w:val="22"/>
          <w:lang w:val="en-US" w:eastAsia="en-US" w:bidi="ar-SA"/>
        </w:rPr>
      </w:pPr>
      <w:hyperlink w:anchor="_Toc43977724" w:history="1">
        <w:r w:rsidR="00ED0C89" w:rsidRPr="007D5A14">
          <w:rPr>
            <w:rStyle w:val="Hyperlink"/>
          </w:rPr>
          <w:t>Mapes del Bing</w:t>
        </w:r>
        <w:r w:rsidR="00ED0C89">
          <w:rPr>
            <w:webHidden/>
          </w:rPr>
          <w:tab/>
        </w:r>
        <w:r w:rsidR="00ED0C89">
          <w:rPr>
            <w:webHidden/>
          </w:rPr>
          <w:fldChar w:fldCharType="begin"/>
        </w:r>
        <w:r w:rsidR="00ED0C89">
          <w:rPr>
            <w:webHidden/>
          </w:rPr>
          <w:instrText xml:space="preserve"> PAGEREF _Toc43977724 \h </w:instrText>
        </w:r>
        <w:r w:rsidR="00ED0C89">
          <w:rPr>
            <w:webHidden/>
          </w:rPr>
        </w:r>
        <w:r w:rsidR="00ED0C89">
          <w:rPr>
            <w:webHidden/>
          </w:rPr>
          <w:fldChar w:fldCharType="separate"/>
        </w:r>
        <w:r w:rsidR="00ED0C89">
          <w:rPr>
            <w:webHidden/>
          </w:rPr>
          <w:t>31</w:t>
        </w:r>
        <w:r w:rsidR="00ED0C89">
          <w:rPr>
            <w:webHidden/>
          </w:rPr>
          <w:fldChar w:fldCharType="end"/>
        </w:r>
      </w:hyperlink>
    </w:p>
    <w:p w14:paraId="508251E1" w14:textId="1209AAFF" w:rsidR="00ED0C89" w:rsidRDefault="008351DC">
      <w:pPr>
        <w:pStyle w:val="TOC3"/>
        <w:rPr>
          <w:rFonts w:eastAsiaTheme="minorEastAsia"/>
          <w:b w:val="0"/>
          <w:smallCaps w:val="0"/>
          <w:sz w:val="22"/>
          <w:lang w:val="en-US" w:eastAsia="en-US" w:bidi="ar-SA"/>
        </w:rPr>
      </w:pPr>
      <w:hyperlink w:anchor="_Toc43977725" w:history="1">
        <w:r w:rsidR="00ED0C89" w:rsidRPr="007D5A14">
          <w:rPr>
            <w:rStyle w:val="Hyperlink"/>
          </w:rPr>
          <w:t>Serveis Professionals</w:t>
        </w:r>
        <w:r w:rsidR="00ED0C89">
          <w:rPr>
            <w:webHidden/>
          </w:rPr>
          <w:tab/>
        </w:r>
        <w:r w:rsidR="00ED0C89">
          <w:rPr>
            <w:webHidden/>
          </w:rPr>
          <w:fldChar w:fldCharType="begin"/>
        </w:r>
        <w:r w:rsidR="00ED0C89">
          <w:rPr>
            <w:webHidden/>
          </w:rPr>
          <w:instrText xml:space="preserve"> PAGEREF _Toc43977725 \h </w:instrText>
        </w:r>
        <w:r w:rsidR="00ED0C89">
          <w:rPr>
            <w:webHidden/>
          </w:rPr>
        </w:r>
        <w:r w:rsidR="00ED0C89">
          <w:rPr>
            <w:webHidden/>
          </w:rPr>
          <w:fldChar w:fldCharType="separate"/>
        </w:r>
        <w:r w:rsidR="00ED0C89">
          <w:rPr>
            <w:webHidden/>
          </w:rPr>
          <w:t>31</w:t>
        </w:r>
        <w:r w:rsidR="00ED0C89">
          <w:rPr>
            <w:webHidden/>
          </w:rPr>
          <w:fldChar w:fldCharType="end"/>
        </w:r>
      </w:hyperlink>
    </w:p>
    <w:p w14:paraId="328BF729" w14:textId="1B22E450" w:rsidR="00ED0C89" w:rsidRDefault="008351DC">
      <w:pPr>
        <w:pStyle w:val="TOC3"/>
        <w:rPr>
          <w:rFonts w:eastAsiaTheme="minorEastAsia"/>
          <w:b w:val="0"/>
          <w:smallCaps w:val="0"/>
          <w:sz w:val="22"/>
          <w:lang w:val="en-US" w:eastAsia="en-US" w:bidi="ar-SA"/>
        </w:rPr>
      </w:pPr>
      <w:hyperlink w:anchor="_Toc43977726" w:history="1">
        <w:r w:rsidR="00ED0C89" w:rsidRPr="007D5A14">
          <w:rPr>
            <w:rStyle w:val="Hyperlink"/>
          </w:rPr>
          <w:t>Notificació sobre la codificació H.265/HEVC dels Serveis Multimèdia de l'Azure</w:t>
        </w:r>
        <w:r w:rsidR="00ED0C89">
          <w:rPr>
            <w:webHidden/>
          </w:rPr>
          <w:tab/>
        </w:r>
        <w:r w:rsidR="00ED0C89">
          <w:rPr>
            <w:webHidden/>
          </w:rPr>
          <w:fldChar w:fldCharType="begin"/>
        </w:r>
        <w:r w:rsidR="00ED0C89">
          <w:rPr>
            <w:webHidden/>
          </w:rPr>
          <w:instrText xml:space="preserve"> PAGEREF _Toc43977726 \h </w:instrText>
        </w:r>
        <w:r w:rsidR="00ED0C89">
          <w:rPr>
            <w:webHidden/>
          </w:rPr>
        </w:r>
        <w:r w:rsidR="00ED0C89">
          <w:rPr>
            <w:webHidden/>
          </w:rPr>
          <w:fldChar w:fldCharType="separate"/>
        </w:r>
        <w:r w:rsidR="00ED0C89">
          <w:rPr>
            <w:webHidden/>
          </w:rPr>
          <w:t>32</w:t>
        </w:r>
        <w:r w:rsidR="00ED0C89">
          <w:rPr>
            <w:webHidden/>
          </w:rPr>
          <w:fldChar w:fldCharType="end"/>
        </w:r>
      </w:hyperlink>
    </w:p>
    <w:p w14:paraId="3E95B23E" w14:textId="7CAA5A73" w:rsidR="00ED0C89" w:rsidRDefault="008351DC">
      <w:pPr>
        <w:pStyle w:val="TOC3"/>
        <w:rPr>
          <w:rFonts w:eastAsiaTheme="minorEastAsia"/>
          <w:b w:val="0"/>
          <w:smallCaps w:val="0"/>
          <w:sz w:val="22"/>
          <w:lang w:val="en-US" w:eastAsia="en-US" w:bidi="ar-SA"/>
        </w:rPr>
      </w:pPr>
      <w:hyperlink w:anchor="_Toc43977727" w:history="1">
        <w:r w:rsidR="00ED0C89" w:rsidRPr="007D5A14">
          <w:rPr>
            <w:rStyle w:val="Hyperlink"/>
          </w:rPr>
          <w:t>Avís sobre l'Adobe Flash Player</w:t>
        </w:r>
        <w:r w:rsidR="00ED0C89">
          <w:rPr>
            <w:webHidden/>
          </w:rPr>
          <w:tab/>
        </w:r>
        <w:r w:rsidR="00ED0C89">
          <w:rPr>
            <w:webHidden/>
          </w:rPr>
          <w:fldChar w:fldCharType="begin"/>
        </w:r>
        <w:r w:rsidR="00ED0C89">
          <w:rPr>
            <w:webHidden/>
          </w:rPr>
          <w:instrText xml:space="preserve"> PAGEREF _Toc43977727 \h </w:instrText>
        </w:r>
        <w:r w:rsidR="00ED0C89">
          <w:rPr>
            <w:webHidden/>
          </w:rPr>
        </w:r>
        <w:r w:rsidR="00ED0C89">
          <w:rPr>
            <w:webHidden/>
          </w:rPr>
          <w:fldChar w:fldCharType="separate"/>
        </w:r>
        <w:r w:rsidR="00ED0C89">
          <w:rPr>
            <w:webHidden/>
          </w:rPr>
          <w:t>33</w:t>
        </w:r>
        <w:r w:rsidR="00ED0C89">
          <w:rPr>
            <w:webHidden/>
          </w:rPr>
          <w:fldChar w:fldCharType="end"/>
        </w:r>
      </w:hyperlink>
    </w:p>
    <w:p w14:paraId="0FE3BFE8" w14:textId="20AC7BA3" w:rsidR="00ED0C89" w:rsidRDefault="008351DC">
      <w:pPr>
        <w:pStyle w:val="TOC3"/>
        <w:rPr>
          <w:rFonts w:eastAsiaTheme="minorEastAsia"/>
          <w:b w:val="0"/>
          <w:smallCaps w:val="0"/>
          <w:sz w:val="22"/>
          <w:lang w:val="en-US" w:eastAsia="en-US" w:bidi="ar-SA"/>
        </w:rPr>
      </w:pPr>
      <w:hyperlink w:anchor="_Toc43977728" w:history="1">
        <w:r w:rsidR="00ED0C89" w:rsidRPr="007D5A14">
          <w:rPr>
            <w:rStyle w:val="Hyperlink"/>
          </w:rPr>
          <w:t>Notificació sobre l'Estàndard Visual H.264/AVC, l'Estàndard de Vídeo VC-1, l'Estàndard Visual MPEG-4 Part 2 i l'Estàndard de Vídeo MPEG-2</w:t>
        </w:r>
        <w:r w:rsidR="00ED0C89">
          <w:rPr>
            <w:webHidden/>
          </w:rPr>
          <w:tab/>
        </w:r>
        <w:r w:rsidR="00ED0C89">
          <w:rPr>
            <w:webHidden/>
          </w:rPr>
          <w:fldChar w:fldCharType="begin"/>
        </w:r>
        <w:r w:rsidR="00ED0C89">
          <w:rPr>
            <w:webHidden/>
          </w:rPr>
          <w:instrText xml:space="preserve"> PAGEREF _Toc43977728 \h </w:instrText>
        </w:r>
        <w:r w:rsidR="00ED0C89">
          <w:rPr>
            <w:webHidden/>
          </w:rPr>
        </w:r>
        <w:r w:rsidR="00ED0C89">
          <w:rPr>
            <w:webHidden/>
          </w:rPr>
          <w:fldChar w:fldCharType="separate"/>
        </w:r>
        <w:r w:rsidR="00ED0C89">
          <w:rPr>
            <w:webHidden/>
          </w:rPr>
          <w:t>33</w:t>
        </w:r>
        <w:r w:rsidR="00ED0C89">
          <w:rPr>
            <w:webHidden/>
          </w:rPr>
          <w:fldChar w:fldCharType="end"/>
        </w:r>
      </w:hyperlink>
    </w:p>
    <w:p w14:paraId="2F45D06B" w14:textId="236CD561" w:rsidR="00ED0C89" w:rsidRDefault="008351DC">
      <w:pPr>
        <w:pStyle w:val="TOC1"/>
        <w:tabs>
          <w:tab w:val="right" w:leader="dot" w:pos="5030"/>
        </w:tabs>
        <w:rPr>
          <w:rFonts w:eastAsiaTheme="minorEastAsia"/>
          <w:b w:val="0"/>
          <w:caps w:val="0"/>
          <w:noProof/>
          <w:sz w:val="22"/>
          <w:lang w:val="en-US" w:eastAsia="en-US" w:bidi="ar-SA"/>
        </w:rPr>
      </w:pPr>
      <w:hyperlink w:anchor="_Toc43977729" w:history="1">
        <w:r w:rsidR="00ED0C89" w:rsidRPr="007D5A14">
          <w:rPr>
            <w:rStyle w:val="Hyperlink"/>
            <w:noProof/>
          </w:rPr>
          <w:t>Apèndix 2: Suites de Llicències de Subscripció</w:t>
        </w:r>
        <w:r w:rsidR="00ED0C89">
          <w:rPr>
            <w:noProof/>
            <w:webHidden/>
          </w:rPr>
          <w:tab/>
        </w:r>
        <w:r w:rsidR="00ED0C89">
          <w:rPr>
            <w:noProof/>
            <w:webHidden/>
          </w:rPr>
          <w:fldChar w:fldCharType="begin"/>
        </w:r>
        <w:r w:rsidR="00ED0C89">
          <w:rPr>
            <w:noProof/>
            <w:webHidden/>
          </w:rPr>
          <w:instrText xml:space="preserve"> PAGEREF _Toc43977729 \h </w:instrText>
        </w:r>
        <w:r w:rsidR="00ED0C89">
          <w:rPr>
            <w:noProof/>
            <w:webHidden/>
          </w:rPr>
        </w:r>
        <w:r w:rsidR="00ED0C89">
          <w:rPr>
            <w:noProof/>
            <w:webHidden/>
          </w:rPr>
          <w:fldChar w:fldCharType="separate"/>
        </w:r>
        <w:r w:rsidR="00ED0C89">
          <w:rPr>
            <w:noProof/>
            <w:webHidden/>
          </w:rPr>
          <w:t>34</w:t>
        </w:r>
        <w:r w:rsidR="00ED0C89">
          <w:rPr>
            <w:noProof/>
            <w:webHidden/>
          </w:rPr>
          <w:fldChar w:fldCharType="end"/>
        </w:r>
      </w:hyperlink>
    </w:p>
    <w:p w14:paraId="245967FF" w14:textId="13267E00" w:rsidR="00ED0C89" w:rsidRDefault="008351DC">
      <w:pPr>
        <w:pStyle w:val="TOC3"/>
        <w:rPr>
          <w:rFonts w:eastAsiaTheme="minorEastAsia"/>
          <w:b w:val="0"/>
          <w:smallCaps w:val="0"/>
          <w:sz w:val="22"/>
          <w:lang w:val="en-US" w:eastAsia="en-US" w:bidi="ar-SA"/>
        </w:rPr>
      </w:pPr>
      <w:hyperlink w:anchor="_Toc43977730" w:history="1">
        <w:r w:rsidR="00ED0C89" w:rsidRPr="007D5A14">
          <w:rPr>
            <w:rStyle w:val="Hyperlink"/>
          </w:rPr>
          <w:t>Sector públic</w:t>
        </w:r>
        <w:r w:rsidR="00ED0C89">
          <w:rPr>
            <w:webHidden/>
          </w:rPr>
          <w:tab/>
        </w:r>
        <w:r w:rsidR="00ED0C89">
          <w:rPr>
            <w:webHidden/>
          </w:rPr>
          <w:fldChar w:fldCharType="begin"/>
        </w:r>
        <w:r w:rsidR="00ED0C89">
          <w:rPr>
            <w:webHidden/>
          </w:rPr>
          <w:instrText xml:space="preserve"> PAGEREF _Toc43977730 \h </w:instrText>
        </w:r>
        <w:r w:rsidR="00ED0C89">
          <w:rPr>
            <w:webHidden/>
          </w:rPr>
        </w:r>
        <w:r w:rsidR="00ED0C89">
          <w:rPr>
            <w:webHidden/>
          </w:rPr>
          <w:fldChar w:fldCharType="separate"/>
        </w:r>
        <w:r w:rsidR="00ED0C89">
          <w:rPr>
            <w:webHidden/>
          </w:rPr>
          <w:t>35</w:t>
        </w:r>
        <w:r w:rsidR="00ED0C89">
          <w:rPr>
            <w:webHidden/>
          </w:rPr>
          <w:fldChar w:fldCharType="end"/>
        </w:r>
      </w:hyperlink>
    </w:p>
    <w:p w14:paraId="2D1FA666" w14:textId="14F77449"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3D1B68">
      <w:pPr>
        <w:pStyle w:val="ProductList-SectionHeading"/>
        <w:spacing w:after="180"/>
        <w:outlineLvl w:val="0"/>
      </w:pPr>
      <w:bookmarkStart w:id="3" w:name="Introduction"/>
      <w:bookmarkStart w:id="4" w:name="_Toc507768531"/>
      <w:bookmarkStart w:id="5" w:name="_Toc507239485"/>
      <w:bookmarkStart w:id="6" w:name="_Toc43977661"/>
      <w:bookmarkStart w:id="7" w:name="_Toc378147615"/>
      <w:bookmarkStart w:id="8" w:name="_Toc378151517"/>
      <w:bookmarkStart w:id="9" w:name="_Toc379797094"/>
      <w:bookmarkStart w:id="10" w:name="_Toc380513120"/>
      <w:bookmarkStart w:id="11" w:name="_Toc380655159"/>
      <w:bookmarkStart w:id="12" w:name="_Toc383415077"/>
      <w:r>
        <w:lastRenderedPageBreak/>
        <w:t>Introducció</w:t>
      </w:r>
      <w:bookmarkEnd w:id="3"/>
      <w:bookmarkEnd w:id="4"/>
      <w:bookmarkEnd w:id="5"/>
      <w:bookmarkEnd w:id="6"/>
    </w:p>
    <w:p w14:paraId="34ED8C3A" w14:textId="5C18D007" w:rsidR="00CB3621" w:rsidRDefault="00861BD2" w:rsidP="00CB3621">
      <w:pPr>
        <w:pStyle w:val="ProductList-Body"/>
        <w:spacing w:after="240"/>
      </w:pPr>
      <w:bookmarkStart w:id="13"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4" w:name="_Toc43977662"/>
      <w:r>
        <w:t>Acords de Nivell de Servei</w:t>
      </w:r>
      <w:bookmarkEnd w:id="13"/>
      <w:bookmarkEnd w:id="14"/>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5" w:name="_Toc507768533"/>
      <w:bookmarkStart w:id="16" w:name="_Toc43977663"/>
      <w:r>
        <w:t>Actualitzacions i Condicions dels Serveis Online aplicables</w:t>
      </w:r>
      <w:bookmarkEnd w:id="15"/>
      <w:bookmarkEnd w:id="16"/>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7" w:name="_Toc507768534"/>
      <w:bookmarkStart w:id="18" w:name="_Toc43977664"/>
      <w:r>
        <w:t>Notificacions electròniques</w:t>
      </w:r>
      <w:bookmarkEnd w:id="17"/>
      <w:bookmarkEnd w:id="18"/>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19" w:name="_Toc507768535"/>
      <w:bookmarkStart w:id="20" w:name="_Toc507239486"/>
      <w:bookmarkStart w:id="21" w:name="_Toc43977665"/>
      <w:r>
        <w:t>Versions Anteriors</w:t>
      </w:r>
      <w:bookmarkEnd w:id="19"/>
      <w:bookmarkEnd w:id="20"/>
      <w:bookmarkEnd w:id="21"/>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14:paraId="7F21FC2E" w14:textId="77777777" w:rsidR="006337D1" w:rsidRPr="003D1B68" w:rsidRDefault="006337D1" w:rsidP="006337D1">
      <w:pPr>
        <w:pStyle w:val="ProductList-Body"/>
        <w:rPr>
          <w:sz w:val="12"/>
          <w:szCs w:val="12"/>
        </w:rPr>
      </w:pPr>
    </w:p>
    <w:p w14:paraId="55D462C0" w14:textId="77777777" w:rsidR="00722A16" w:rsidRDefault="00722A16" w:rsidP="00722A1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77666"/>
      <w:r>
        <w:t>Aclariments i resum dels canvis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46535D" w14:paraId="5732169D"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D7E026B" w14:textId="77777777" w:rsidR="0046535D" w:rsidRDefault="0046535D" w:rsidP="007D2DD3">
            <w:pPr>
              <w:pStyle w:val="ProductList-TableBody"/>
            </w:pPr>
            <w:r>
              <w:rPr>
                <w:color w:val="FFFFFF"/>
              </w:rPr>
              <w:t>Addicions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62F7F44" w14:textId="77777777" w:rsidR="0046535D" w:rsidRDefault="0046535D" w:rsidP="007D2DD3">
            <w:pPr>
              <w:pStyle w:val="ProductList-TableBody"/>
            </w:pPr>
            <w:r>
              <w:rPr>
                <w:color w:val="FFFFFF"/>
              </w:rPr>
              <w:t>Supressions</w:t>
            </w:r>
          </w:p>
        </w:tc>
      </w:tr>
      <w:tr w:rsidR="0046535D" w14:paraId="5A15D94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379A66BE" w14:textId="5A23030B" w:rsidR="0046535D" w:rsidRDefault="009A42DA"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39645B78" w14:textId="77777777" w:rsidR="0046535D" w:rsidRDefault="0046535D" w:rsidP="007D2DD3">
            <w:pPr>
              <w:pStyle w:val="ProductList-TableBody"/>
            </w:pPr>
          </w:p>
        </w:tc>
      </w:tr>
    </w:tbl>
    <w:p w14:paraId="133CFB45" w14:textId="77777777" w:rsidR="0046535D" w:rsidRDefault="0046535D" w:rsidP="0046535D">
      <w:pPr>
        <w:pStyle w:val="ProductList-ClauseHeading"/>
        <w:keepNext w:val="0"/>
      </w:pPr>
    </w:p>
    <w:p w14:paraId="61857C77" w14:textId="77777777" w:rsidR="009A42DA" w:rsidRDefault="009A42DA" w:rsidP="009A42DA">
      <w:pPr>
        <w:pStyle w:val="ProductList-ClauseHeading"/>
        <w:keepNext w:val="0"/>
        <w:spacing w:line="238" w:lineRule="auto"/>
      </w:pPr>
      <w:r>
        <w:t>Condicions Generals</w:t>
      </w:r>
    </w:p>
    <w:p w14:paraId="5904D837" w14:textId="24FE90E2" w:rsidR="009A42DA" w:rsidRDefault="008351DC" w:rsidP="009A42DA">
      <w:pPr>
        <w:pStyle w:val="ProductList-Body"/>
        <w:spacing w:line="238" w:lineRule="auto"/>
      </w:pPr>
      <w:hyperlink w:anchor="UsingtheOnlineServices" w:tooltip="Ús dels Serveis Online" w:history="1">
        <w:r w:rsidR="009A42DA">
          <w:rPr>
            <w:rStyle w:val="Hyperlink"/>
          </w:rPr>
          <w:t>Ús dels Serveis Online</w:t>
        </w:r>
      </w:hyperlink>
      <w:r w:rsidR="009A42DA">
        <w:t>: s'ha afegit text que tracta l'ús dels Serveis Online en un escenari d'ús d'alt risc.</w:t>
      </w:r>
    </w:p>
    <w:p w14:paraId="29E7A0E8" w14:textId="77777777" w:rsidR="009A42DA" w:rsidRPr="004A132F" w:rsidRDefault="009A42DA" w:rsidP="009A42DA">
      <w:pPr>
        <w:pStyle w:val="ProductList-Body"/>
        <w:spacing w:line="238" w:lineRule="auto"/>
      </w:pPr>
    </w:p>
    <w:p w14:paraId="36149F7A" w14:textId="77777777" w:rsidR="009A42DA" w:rsidRDefault="009A42DA" w:rsidP="009A42DA">
      <w:pPr>
        <w:pStyle w:val="ProductList-ClauseHeading"/>
        <w:keepNext w:val="0"/>
        <w:spacing w:line="238" w:lineRule="auto"/>
      </w:pPr>
      <w:r>
        <w:t>Condicions específiques del Servei Online</w:t>
      </w:r>
    </w:p>
    <w:p w14:paraId="5036D1D4" w14:textId="2E0B3A05" w:rsidR="009A42DA" w:rsidRDefault="008351DC" w:rsidP="009A42DA">
      <w:pPr>
        <w:pStyle w:val="ProductList-Body"/>
        <w:spacing w:line="238" w:lineRule="auto"/>
      </w:pPr>
      <w:hyperlink w:anchor="O365Services" w:tooltip="Serveis de l'Office 365" w:history="1">
        <w:r w:rsidR="009A42DA">
          <w:rPr>
            <w:rStyle w:val="Hyperlink"/>
          </w:rPr>
          <w:t>Serveis de l'Office 365</w:t>
        </w:r>
      </w:hyperlink>
      <w:r w:rsidR="009A42DA">
        <w:t xml:space="preserve">: S'ha afegit una entrada nova per a les característiques de l'extrem d'administració de riscos interns i la protecció de la informació de Microsoft que inclou condicions de privadesa específiques del servei. </w:t>
      </w:r>
    </w:p>
    <w:p w14:paraId="4EDDFF5C" w14:textId="78919386" w:rsidR="00724322" w:rsidRDefault="008351DC" w:rsidP="009A42DA">
      <w:pPr>
        <w:pStyle w:val="ProductList-Body"/>
      </w:pPr>
      <w:hyperlink w:anchor="M365Applications" w:tooltip="Aplicacions del Microsoft 365" w:history="1">
        <w:r w:rsidR="009A42DA">
          <w:rPr>
            <w:rStyle w:val="Hyperlink"/>
          </w:rPr>
          <w:t>Aplicacions del Microsoft 365</w:t>
        </w:r>
      </w:hyperlink>
      <w:r w:rsidR="009A42DA">
        <w:t>: S'han afegit condicions per a la llicència de subscripció basada en el dispositiu</w:t>
      </w:r>
      <w:r w:rsidR="00724322">
        <w:t>.</w:t>
      </w:r>
    </w:p>
    <w:p w14:paraId="230AE2EF" w14:textId="77777777" w:rsidR="000C27F8" w:rsidRPr="00903BB7" w:rsidRDefault="008351DC" w:rsidP="003D1B68">
      <w:pPr>
        <w:pStyle w:val="ProductList-Body"/>
        <w:shd w:val="clear" w:color="auto" w:fill="A6A6A6" w:themeFill="background1" w:themeFillShade="A6"/>
        <w:spacing w:before="60" w:after="12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5CD4DDB1" w14:textId="77777777" w:rsidR="006337D1" w:rsidRPr="00103924" w:rsidRDefault="006337D1" w:rsidP="004220A8">
      <w:pPr>
        <w:pStyle w:val="ProductList-SectionHeading"/>
        <w:pageBreakBefore/>
        <w:outlineLvl w:val="0"/>
      </w:pPr>
      <w:bookmarkStart w:id="32" w:name="_Toc507768537"/>
      <w:bookmarkStart w:id="33" w:name="_Toc507239489"/>
      <w:bookmarkStart w:id="34" w:name="_Toc43977667"/>
      <w:bookmarkStart w:id="35" w:name="Definitions"/>
      <w:bookmarkEnd w:id="7"/>
      <w:bookmarkEnd w:id="8"/>
      <w:bookmarkEnd w:id="9"/>
      <w:bookmarkEnd w:id="10"/>
      <w:bookmarkEnd w:id="11"/>
      <w:bookmarkEnd w:id="12"/>
      <w:r>
        <w:lastRenderedPageBreak/>
        <w:t>Definicions</w:t>
      </w:r>
      <w:bookmarkEnd w:id="32"/>
      <w:bookmarkEnd w:id="33"/>
      <w:bookmarkEnd w:id="34"/>
    </w:p>
    <w:bookmarkEnd w:id="35"/>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3E8DC26D" w:rsidR="00861BD2" w:rsidRPr="00874919" w:rsidRDefault="006251BF" w:rsidP="00861BD2">
      <w:pPr>
        <w:pStyle w:val="ProductList-Body"/>
        <w:spacing w:after="110"/>
      </w:pPr>
      <w:r>
        <w:t xml:space="preserve">L'“Annex de Protecció de Dades” (DPA) fa referència a l'Annex de Protecció de Dades de Microsoft Online Services publicat al lloc </w:t>
      </w:r>
      <w:hyperlink r:id="rId17" w:history="1">
        <w:r>
          <w:rPr>
            <w:rStyle w:val="Hyperlink"/>
          </w:rPr>
          <w:t>https://aka.ms/DPA</w:t>
        </w:r>
      </w:hyperlink>
      <w:r w:rsidR="00861BD2">
        <w:t>.</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hyperlink r:id="rId18" w:history="1">
        <w:r>
          <w:rPr>
            <w:rStyle w:val="Hyperlink"/>
          </w:rPr>
          <w:t>http://www.microsoft.com/licensing/contracts</w:t>
        </w:r>
      </w:hyperlink>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hyperlink r:id="rId19" w:history="1">
        <w:r>
          <w:rPr>
            <w:rStyle w:val="Hyperlink"/>
          </w:rPr>
          <w:t>Condicions dels Productes</w:t>
        </w:r>
      </w:hyperlink>
      <w:r>
        <w:t xml:space="preserve"> que es troben a </w:t>
      </w:r>
      <w:hyperlink r:id="rId20" w:history="1">
        <w:r>
          <w:rPr>
            <w:rStyle w:val="Hyperlink"/>
          </w:rPr>
          <w:t>http://go.microsoft.com/?linkid=9839207</w:t>
        </w:r>
      </w:hyperlink>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hyperlink r:id="rId21" w:history="1">
        <w:r>
          <w:rPr>
            <w:rStyle w:val="Hyperlink"/>
          </w:rPr>
          <w:t>Condicions dels Productes</w:t>
        </w:r>
      </w:hyperlink>
      <w:r>
        <w:t xml:space="preserve">. Trobareu les Condicions dels Productes a </w:t>
      </w:r>
      <w:hyperlink r:id="rId22" w:history="1">
        <w:r>
          <w:rPr>
            <w:rStyle w:val="Hyperlink"/>
          </w:rPr>
          <w:t>http://go.microsoft.com/?linkid=9839207</w:t>
        </w:r>
      </w:hyperlink>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3" w:history="1">
        <w:r w:rsidRPr="00DB14D9">
          <w:rPr>
            <w:rStyle w:val="Hyperlink"/>
          </w:rPr>
          <w:t>http://go.microsoft.com/?linkid=9839207</w:t>
        </w:r>
      </w:hyperlink>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6" w:name="_Toc507239490"/>
      <w:r>
        <w:t>Condicions dels Serveis Online</w:t>
      </w:r>
      <w:bookmarkEnd w:id="36"/>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lastRenderedPageBreak/>
        <w:t>“Sotsencarregat” fa referència als altres encarregats als quals Microsoft recorre per tractar les dades.</w:t>
      </w:r>
    </w:p>
    <w:p w14:paraId="1FAE5C36" w14:textId="380A0BCA"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8351DC"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24"/>
          <w:footerReference w:type="first" r:id="rId25"/>
          <w:pgSz w:w="12240" w:h="15840"/>
          <w:pgMar w:top="1440" w:right="720" w:bottom="1440" w:left="720" w:header="720" w:footer="720" w:gutter="0"/>
          <w:cols w:space="720"/>
          <w:titlePg/>
          <w:docGrid w:linePitch="360"/>
        </w:sectPr>
      </w:pPr>
    </w:p>
    <w:p w14:paraId="1EA6F5BE" w14:textId="77777777" w:rsidR="006337D1" w:rsidRDefault="00491C20" w:rsidP="009A42DA">
      <w:pPr>
        <w:pStyle w:val="ProductList-SectionHeading"/>
        <w:keepNext/>
        <w:spacing w:after="180"/>
        <w:outlineLvl w:val="0"/>
      </w:pPr>
      <w:bookmarkStart w:id="37" w:name="_Toc43977668"/>
      <w:bookmarkStart w:id="38" w:name="GeneralTerms"/>
      <w:r>
        <w:lastRenderedPageBreak/>
        <w:t>Termes Generals</w:t>
      </w:r>
      <w:bookmarkEnd w:id="37"/>
    </w:p>
    <w:p w14:paraId="062E4BED" w14:textId="77777777" w:rsidR="006337D1" w:rsidRDefault="006337D1" w:rsidP="006337D1">
      <w:pPr>
        <w:pStyle w:val="ProductList-SubSubSectionHeading"/>
        <w:outlineLvl w:val="1"/>
      </w:pPr>
      <w:bookmarkStart w:id="39" w:name="_Toc507768539"/>
      <w:bookmarkStart w:id="40" w:name="_Toc43977669"/>
      <w:bookmarkStart w:id="41" w:name="OnlineServicesChanges"/>
      <w:bookmarkEnd w:id="38"/>
      <w:r>
        <w:t>Llicència dels Serveis Online</w:t>
      </w:r>
      <w:bookmarkEnd w:id="39"/>
      <w:bookmarkEnd w:id="40"/>
    </w:p>
    <w:bookmarkEnd w:id="41"/>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Pr="009A42DA" w:rsidRDefault="006337D1" w:rsidP="006337D1">
      <w:pPr>
        <w:pStyle w:val="ProductList-Body"/>
        <w:rPr>
          <w:sz w:val="14"/>
          <w:szCs w:val="14"/>
        </w:rPr>
      </w:pPr>
    </w:p>
    <w:p w14:paraId="4427516C" w14:textId="77777777" w:rsidR="006337D1" w:rsidRPr="00952232" w:rsidRDefault="006337D1" w:rsidP="006337D1">
      <w:pPr>
        <w:pStyle w:val="ProductList-Body"/>
        <w:ind w:left="180"/>
        <w:outlineLvl w:val="2"/>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Pr="009A42DA" w:rsidRDefault="006337D1" w:rsidP="006337D1">
      <w:pPr>
        <w:pStyle w:val="ProductList-Body"/>
        <w:rPr>
          <w:sz w:val="14"/>
          <w:szCs w:val="14"/>
        </w:rPr>
      </w:pPr>
    </w:p>
    <w:p w14:paraId="21B63875" w14:textId="77777777" w:rsidR="006337D1" w:rsidRPr="004C41FC" w:rsidRDefault="006337D1" w:rsidP="006337D1">
      <w:pPr>
        <w:pStyle w:val="ProductList-Body"/>
        <w:ind w:left="180"/>
        <w:outlineLvl w:val="2"/>
      </w:pPr>
      <w:r>
        <w:rPr>
          <w:b/>
          <w:color w:val="0072C6"/>
        </w:rPr>
        <w:t>Multiplexatge</w:t>
      </w:r>
    </w:p>
    <w:p w14:paraId="66A0A7AF" w14:textId="77777777"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2" w:name="_Toc507768540"/>
      <w:bookmarkStart w:id="43" w:name="_Toc43977670"/>
      <w:r>
        <w:t>Ús dels Serveis Online</w:t>
      </w:r>
      <w:bookmarkEnd w:id="42"/>
      <w:bookmarkEnd w:id="43"/>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Pr="009A42DA" w:rsidRDefault="006337D1" w:rsidP="006337D1">
      <w:pPr>
        <w:pStyle w:val="ProductList-Body"/>
        <w:rPr>
          <w:sz w:val="14"/>
          <w:szCs w:val="14"/>
        </w:rPr>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3B58A163" w14:textId="77777777" w:rsidR="009A42DA" w:rsidRDefault="009A42DA" w:rsidP="009A42DA">
      <w:pPr>
        <w:pStyle w:val="ProductList-Body"/>
        <w:numPr>
          <w:ilvl w:val="0"/>
          <w:numId w:val="1"/>
        </w:numPr>
        <w:spacing w:before="40"/>
        <w:ind w:left="630" w:hanging="270"/>
      </w:pPr>
      <w:r>
        <w:t>en qualsevol aplicació o situació en què un error del Servei Online pugui causar la mort o una lesió física greu d'una persona o bé danys físics o ambientals greus, excepte d'acord amb la secció Ús d'alt risc que hi ha a continuació; o bé</w:t>
      </w:r>
    </w:p>
    <w:p w14:paraId="52341A25" w14:textId="77777777" w:rsidR="009A42DA" w:rsidRDefault="009A42DA" w:rsidP="009A42DA">
      <w:pPr>
        <w:pStyle w:val="ProductList-Body"/>
        <w:numPr>
          <w:ilvl w:val="0"/>
          <w:numId w:val="1"/>
        </w:numPr>
        <w:spacing w:before="40"/>
        <w:ind w:left="630" w:hanging="270"/>
      </w:pPr>
      <w:r>
        <w:t>per ajudar algú amb qualsevol de les accions anteriors o recomanar-li que les dugui a terme.</w:t>
      </w:r>
    </w:p>
    <w:p w14:paraId="33DBECB6" w14:textId="77777777" w:rsidR="009A42DA" w:rsidRDefault="009A42DA" w:rsidP="009A42DA">
      <w:pPr>
        <w:pStyle w:val="ProductList-Body"/>
        <w:spacing w:line="238" w:lineRule="auto"/>
        <w:ind w:left="158"/>
      </w:pPr>
      <w:r>
        <w:t>La infracció de la Política d'Ús Acceptable d'aquesta secció pot tenir com a resultat la suspensió del Servei Online. Si Microsoft suspèn el Servei Online, només ho farà en la mesura en què sigui raonablement necessari. Tret que Microsoft cregui necessària una suspensió immediata, Microsoft proporcionarà una notificació raonable abans de suspendre un Servei Online pels motius indicats anteriorment.</w:t>
      </w:r>
    </w:p>
    <w:p w14:paraId="1714D1D8" w14:textId="77777777" w:rsidR="009A42DA" w:rsidRPr="009A42DA" w:rsidRDefault="009A42DA" w:rsidP="009A42DA">
      <w:pPr>
        <w:pStyle w:val="ProductList-Body"/>
        <w:spacing w:line="238" w:lineRule="auto"/>
        <w:ind w:left="180"/>
        <w:rPr>
          <w:sz w:val="14"/>
          <w:szCs w:val="14"/>
        </w:rPr>
      </w:pPr>
    </w:p>
    <w:p w14:paraId="14C30923" w14:textId="77777777" w:rsidR="009A42DA" w:rsidRPr="004A132F" w:rsidRDefault="009A42DA" w:rsidP="009A42DA">
      <w:pPr>
        <w:pStyle w:val="ProductList-Body"/>
        <w:spacing w:line="238" w:lineRule="auto"/>
        <w:ind w:left="180"/>
        <w:outlineLvl w:val="2"/>
        <w:rPr>
          <w:b/>
          <w:bCs/>
          <w:color w:val="0072C6"/>
        </w:rPr>
      </w:pPr>
      <w:r>
        <w:rPr>
          <w:b/>
          <w:bCs/>
          <w:color w:val="0072C6"/>
        </w:rPr>
        <w:t>Ús d'alt risc</w:t>
      </w:r>
    </w:p>
    <w:p w14:paraId="724C1810" w14:textId="19424A00" w:rsidR="006337D1" w:rsidRDefault="009A42DA" w:rsidP="009A42DA">
      <w:pPr>
        <w:pStyle w:val="ProductList-Body"/>
        <w:ind w:left="158"/>
      </w:pPr>
      <w:r>
        <w:t>ADVERTIMENT: les tecnologies modernes, especialment les de plataforma, es poden utilitzar de maneres noves i innovadores. El Client ha de considerar si l'ús específic que fa d'aquestes tecnologies és segur. Els Serveis Online no estan dissenyats per donar suport a cap ús en què una interrupció, un defecte o un error d'un Servei Online puguin causar la mort o una lesió física greu d'una persona o bé danys físics o ambientals greus (en conjunt, "Ús d'alt risc"). En conseqüència, el Client ha de dissenyar i implementar cada aplicació de manera que, en cas d'interrupció, defecte o qualsevol error del Servei Online, la seguretat de les persones, la propietat i l'entorn no es vegi afectada més enllà d'un nivell raonable, adequat i legal, ja sigui en general o per a un sector específic. L'Ús d'alt risc dels Serveis Online és responsabilitat del Client. El Client accepta defensar i indemnitzar tots els danys, costos i honoraris d'advocats, així com eximir-ne de responsabilitat Microsoft, en relació amb qualsevol reclamació que es derivi d'un Ús d'alt risc associat amb els Serveis Online, incloses les reclamacions basades en la responsabilitat objectiva o en la negligència de Microsoft a l'hora de dissenyar o proporcionar els Serveis Online al Client. L'obligació d'indemnització anterior s'afegeix a qualsevol obligació de defensa establerta al contracte de llicències per volum del Client i no està subjecta a cap limitació ni exclusió de la responsabilitat estipulada en aquests contractes</w:t>
      </w:r>
      <w:r w:rsidR="006337D1">
        <w: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4" w:name="_Toc26883663"/>
      <w:bookmarkStart w:id="45" w:name="_Toc27047313"/>
      <w:bookmarkStart w:id="46" w:name="_Toc43977671"/>
      <w:bookmarkStart w:id="47" w:name="_Toc507768541"/>
      <w:bookmarkStart w:id="48" w:name="_Toc507239493"/>
      <w:r>
        <w:t>Protecció de Dades i Seguretat</w:t>
      </w:r>
      <w:bookmarkEnd w:id="44"/>
      <w:bookmarkEnd w:id="45"/>
      <w:bookmarkEnd w:id="46"/>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BC6BA2">
      <w:pPr>
        <w:pStyle w:val="ProductList-Body"/>
      </w:pPr>
    </w:p>
    <w:p w14:paraId="0B9C78A6" w14:textId="17F66999" w:rsidR="006337D1" w:rsidRDefault="006337D1" w:rsidP="006337D1">
      <w:pPr>
        <w:pStyle w:val="ProductList-SubSubSectionHeading"/>
        <w:outlineLvl w:val="1"/>
      </w:pPr>
      <w:bookmarkStart w:id="49" w:name="_Toc43977672"/>
      <w:r>
        <w:t>Ús del programari amb el Servei Online</w:t>
      </w:r>
      <w:bookmarkEnd w:id="47"/>
      <w:bookmarkEnd w:id="48"/>
      <w:bookmarkEnd w:id="49"/>
    </w:p>
    <w:p w14:paraId="0CCD3E11" w14:textId="77777777" w:rsidR="006337D1" w:rsidRDefault="006337D1" w:rsidP="006337D1">
      <w:pPr>
        <w:pStyle w:val="ProductList-Body"/>
      </w:pPr>
      <w:r>
        <w:lastRenderedPageBreak/>
        <w:t>Pot ser que el Client hagi d’instal·lar programari concret de Microsoft per utilitzar el Servei Online. Si és així, s'aplicaran els termes següents:</w:t>
      </w:r>
    </w:p>
    <w:p w14:paraId="38D2C9C6" w14:textId="77777777" w:rsidR="00AD5F09" w:rsidRPr="009A42DA" w:rsidRDefault="00AD5F09" w:rsidP="00103924">
      <w:pPr>
        <w:pStyle w:val="ProductList-Body"/>
        <w:rPr>
          <w:sz w:val="14"/>
          <w:szCs w:val="14"/>
        </w:rPr>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9A42DA" w:rsidRDefault="00AD5F09" w:rsidP="00AD5F09">
      <w:pPr>
        <w:pStyle w:val="ProductList-Body"/>
        <w:ind w:left="180"/>
        <w:rPr>
          <w:sz w:val="14"/>
          <w:szCs w:val="14"/>
        </w:rPr>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9A42DA" w:rsidRDefault="00AD5F09" w:rsidP="00AD5F09">
      <w:pPr>
        <w:pStyle w:val="ProductList-Body"/>
        <w:ind w:left="180"/>
        <w:rPr>
          <w:sz w:val="14"/>
          <w:szCs w:val="14"/>
        </w:rPr>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0" w:name="_Toc507768542"/>
      <w:bookmarkStart w:id="51" w:name="_Toc43977673"/>
      <w:r>
        <w:t>Limitacions Tècniques</w:t>
      </w:r>
      <w:bookmarkEnd w:id="50"/>
      <w:bookmarkEnd w:id="51"/>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A42DA" w:rsidRDefault="006337D1" w:rsidP="006337D1">
      <w:pPr>
        <w:pStyle w:val="ProductList-Body"/>
        <w:rPr>
          <w:szCs w:val="18"/>
        </w:rPr>
      </w:pPr>
    </w:p>
    <w:p w14:paraId="082358A4" w14:textId="77777777" w:rsidR="006337D1" w:rsidRPr="005123C4" w:rsidRDefault="006337D1" w:rsidP="006337D1">
      <w:pPr>
        <w:pStyle w:val="ProductList-SubSubSectionHeading"/>
        <w:outlineLvl w:val="1"/>
      </w:pPr>
      <w:bookmarkStart w:id="52" w:name="_Toc507768543"/>
      <w:bookmarkStart w:id="53" w:name="_Toc43977674"/>
      <w:r>
        <w:t>Serveis d'importació i d'exportació</w:t>
      </w:r>
      <w:bookmarkEnd w:id="52"/>
      <w:bookmarkEnd w:id="53"/>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4" w:name="_Toc507768544"/>
      <w:bookmarkStart w:id="55" w:name="_Toc43977675"/>
      <w:r>
        <w:t>Components de tipus de lletra</w:t>
      </w:r>
      <w:bookmarkEnd w:id="54"/>
      <w:bookmarkEnd w:id="55"/>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6" w:name="_Toc507768545"/>
      <w:bookmarkStart w:id="57" w:name="_Toc43977676"/>
      <w:r>
        <w:t>Canvis i disponibilitat dels Serveis Online</w:t>
      </w:r>
      <w:bookmarkEnd w:id="56"/>
      <w:bookmarkEnd w:id="57"/>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6" w:history="1">
        <w:r>
          <w:rPr>
            <w:rStyle w:val="Hyperlink"/>
          </w:rPr>
          <w:t>https://go.microsoft.com/fwlink/?linkid=870295</w:t>
        </w:r>
      </w:hyperlink>
      <w:r>
        <w:t>.</w:t>
      </w:r>
    </w:p>
    <w:p w14:paraId="278D462C" w14:textId="77777777" w:rsidR="006337D1" w:rsidRDefault="006337D1" w:rsidP="006337D1">
      <w:pPr>
        <w:pStyle w:val="ProductList-Body"/>
      </w:pPr>
    </w:p>
    <w:p w14:paraId="71C9CD8A" w14:textId="77777777" w:rsidR="006337D1" w:rsidRDefault="006337D1" w:rsidP="006337D1">
      <w:pPr>
        <w:pStyle w:val="ProductList-SubSubSectionHeading"/>
        <w:outlineLvl w:val="1"/>
      </w:pPr>
      <w:bookmarkStart w:id="58" w:name="_Toc507768547"/>
      <w:bookmarkStart w:id="59" w:name="_Toc43977677"/>
      <w:r>
        <w:t>Altres</w:t>
      </w:r>
      <w:bookmarkEnd w:id="58"/>
      <w:bookmarkEnd w:id="59"/>
    </w:p>
    <w:p w14:paraId="65DF12E1" w14:textId="77777777" w:rsidR="00AD5F09" w:rsidRPr="006337D1" w:rsidRDefault="00AD5F09" w:rsidP="006337D1">
      <w:pPr>
        <w:pStyle w:val="ProductList-Body"/>
        <w:ind w:left="158"/>
        <w:rPr>
          <w:b/>
          <w:color w:val="0072C6"/>
        </w:rPr>
      </w:pPr>
      <w:bookmarkStart w:id="60" w:name="NonMicrosoftProducts"/>
      <w:r w:rsidRPr="006337D1">
        <w:rPr>
          <w:b/>
          <w:color w:val="0072C6"/>
        </w:rPr>
        <w:t>Productes que no són de Microsoft</w:t>
      </w:r>
    </w:p>
    <w:bookmarkEnd w:id="60"/>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w:t>
      </w:r>
      <w:r>
        <w:lastRenderedPageBreak/>
        <w:t xml:space="preserve">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Pr="009A42DA" w:rsidRDefault="00103924" w:rsidP="00103924">
      <w:pPr>
        <w:pStyle w:val="ProductList-Body"/>
        <w:rPr>
          <w:sz w:val="14"/>
          <w:szCs w:val="14"/>
        </w:rPr>
      </w:pPr>
    </w:p>
    <w:p w14:paraId="76517CB4" w14:textId="77777777" w:rsidR="00722A16" w:rsidRPr="0006694D" w:rsidRDefault="00722A16" w:rsidP="00724322">
      <w:pPr>
        <w:pStyle w:val="ProductList-Body"/>
        <w:ind w:left="202" w:hanging="22"/>
        <w:rPr>
          <w:b/>
          <w:color w:val="0072C6"/>
        </w:rPr>
      </w:pPr>
      <w:bookmarkStart w:id="61" w:name="GeneralTerms_Previews"/>
      <w:r>
        <w:rPr>
          <w:b/>
          <w:color w:val="0072C6"/>
        </w:rPr>
        <w:t>Visualitzacions Prèvies</w:t>
      </w:r>
    </w:p>
    <w:p w14:paraId="2F29FA95" w14:textId="3BE484BC" w:rsidR="00722A16" w:rsidRDefault="00861BD2" w:rsidP="00724322">
      <w:pPr>
        <w:pStyle w:val="ProductList-Body"/>
        <w:tabs>
          <w:tab w:val="clear" w:pos="158"/>
          <w:tab w:val="left" w:pos="180"/>
        </w:tabs>
        <w:ind w:left="180"/>
      </w:pPr>
      <w:r>
        <w:t>LES VISUALITZACIONS PRÈVIES ES PROPORCIONEN “TAL QUAL”, “AMB TOTS ELS ERRORS” I “SEGONS DISPONIBILITAT”, tal com es descriu aquí. Les Visualitzacions prèvies no s'inclouen a l'SLA per al Servei Online corresponent i pot ser que no estiguin cobertes pel servei d'atenció al client. 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Pr="009A42DA" w:rsidRDefault="00722A16" w:rsidP="00722A16">
      <w:pPr>
        <w:pStyle w:val="ProductList-Body"/>
        <w:ind w:left="180" w:hanging="158"/>
        <w:rPr>
          <w:sz w:val="14"/>
          <w:szCs w:val="14"/>
        </w:rPr>
      </w:pPr>
    </w:p>
    <w:p w14:paraId="38154276" w14:textId="77777777" w:rsidR="00722A16" w:rsidRDefault="00722A16" w:rsidP="00724322">
      <w:pPr>
        <w:pStyle w:val="ProductList-Body"/>
        <w:tabs>
          <w:tab w:val="clear" w:pos="158"/>
          <w:tab w:val="left" w:pos="180"/>
        </w:tabs>
        <w:ind w:left="180"/>
      </w:pPr>
      <w:r>
        <w:t xml:space="preserve">A menys que s'indiqui en un contracte independent, les Visualitzacions prèvies no s'inclouen a l'SLA per als Serveis Online corresponents. </w:t>
      </w:r>
    </w:p>
    <w:p w14:paraId="22A374EC" w14:textId="77777777" w:rsidR="00722A16" w:rsidRPr="009A42DA" w:rsidRDefault="00722A16" w:rsidP="00724322">
      <w:pPr>
        <w:pStyle w:val="ProductList-Body"/>
        <w:tabs>
          <w:tab w:val="clear" w:pos="158"/>
          <w:tab w:val="left" w:pos="180"/>
        </w:tabs>
        <w:ind w:left="180"/>
        <w:rPr>
          <w:sz w:val="14"/>
          <w:szCs w:val="14"/>
        </w:rPr>
      </w:pPr>
    </w:p>
    <w:p w14:paraId="73C94338" w14:textId="77777777" w:rsidR="00722A16" w:rsidRDefault="00722A16" w:rsidP="00724322">
      <w:pPr>
        <w:pStyle w:val="ProductList-Body"/>
        <w:tabs>
          <w:tab w:val="clear" w:pos="158"/>
          <w:tab w:val="left" w:pos="180"/>
        </w:tabs>
        <w:ind w:left="180"/>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Pr="009A42DA" w:rsidRDefault="00722A16" w:rsidP="00724322">
      <w:pPr>
        <w:pStyle w:val="ProductList-Body"/>
        <w:tabs>
          <w:tab w:val="clear" w:pos="158"/>
          <w:tab w:val="left" w:pos="180"/>
        </w:tabs>
        <w:ind w:left="180" w:firstLine="270"/>
        <w:rPr>
          <w:sz w:val="14"/>
          <w:szCs w:val="14"/>
        </w:rPr>
      </w:pPr>
    </w:p>
    <w:p w14:paraId="19D18BE7" w14:textId="77777777" w:rsidR="00722A16" w:rsidRDefault="00722A16" w:rsidP="00724322">
      <w:pPr>
        <w:pStyle w:val="ProductList-Body"/>
        <w:tabs>
          <w:tab w:val="clear" w:pos="158"/>
          <w:tab w:val="left" w:pos="180"/>
        </w:tabs>
        <w:ind w:left="180"/>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Pr="009A42DA" w:rsidRDefault="00722A16" w:rsidP="00724322">
      <w:pPr>
        <w:pStyle w:val="ProductList-Body"/>
        <w:tabs>
          <w:tab w:val="clear" w:pos="158"/>
          <w:tab w:val="left" w:pos="180"/>
        </w:tabs>
        <w:ind w:left="158" w:firstLine="270"/>
        <w:rPr>
          <w:b/>
          <w:color w:val="0072C6"/>
          <w:sz w:val="14"/>
          <w:szCs w:val="14"/>
        </w:rPr>
      </w:pPr>
    </w:p>
    <w:p w14:paraId="09758882" w14:textId="77777777" w:rsidR="00861BD2" w:rsidRPr="00144B40" w:rsidRDefault="00861BD2" w:rsidP="00724322">
      <w:pPr>
        <w:pStyle w:val="ProductList-Body"/>
        <w:tabs>
          <w:tab w:val="clear" w:pos="158"/>
          <w:tab w:val="left" w:pos="180"/>
        </w:tabs>
        <w:ind w:firstLine="180"/>
        <w:rPr>
          <w:b/>
          <w:color w:val="0072C6"/>
        </w:rPr>
      </w:pPr>
      <w:r>
        <w:rPr>
          <w:b/>
          <w:color w:val="0072C6"/>
        </w:rPr>
        <w:t>Azure Active Directory, Edició Gratuïta</w:t>
      </w:r>
    </w:p>
    <w:p w14:paraId="7D028BD6" w14:textId="77777777" w:rsidR="00861BD2" w:rsidRDefault="00861BD2" w:rsidP="00724322">
      <w:pPr>
        <w:pStyle w:val="ProductList-Body"/>
        <w:tabs>
          <w:tab w:val="clear" w:pos="158"/>
          <w:tab w:val="left" w:pos="180"/>
        </w:tabs>
        <w:ind w:left="180"/>
      </w:pPr>
      <w:r>
        <w:t xml:space="preserve">Tal com es descriu a </w:t>
      </w:r>
      <w:hyperlink r:id="rId27" w:history="1">
        <w:r>
          <w:rPr>
            <w:rStyle w:val="Hyperlink"/>
          </w:rPr>
          <w:t>https://docs.microsoft.com/en-us/azure/active-directory/fundamentals/active-directory-whatis</w:t>
        </w:r>
      </w:hyperlink>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Pr="009A42DA" w:rsidRDefault="00861BD2" w:rsidP="00724322">
      <w:pPr>
        <w:pStyle w:val="ProductList-Body"/>
        <w:tabs>
          <w:tab w:val="clear" w:pos="158"/>
          <w:tab w:val="left" w:pos="180"/>
        </w:tabs>
        <w:ind w:firstLine="270"/>
        <w:rPr>
          <w:sz w:val="14"/>
          <w:szCs w:val="14"/>
        </w:rPr>
      </w:pPr>
    </w:p>
    <w:p w14:paraId="6489CA21" w14:textId="77777777" w:rsidR="00861BD2" w:rsidRPr="000C0798" w:rsidRDefault="00861BD2" w:rsidP="00724322">
      <w:pPr>
        <w:pStyle w:val="ProductList-Body"/>
        <w:tabs>
          <w:tab w:val="clear" w:pos="158"/>
          <w:tab w:val="left" w:pos="180"/>
        </w:tabs>
        <w:ind w:left="180"/>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Pr="009A42DA" w:rsidRDefault="00861BD2" w:rsidP="00724322">
      <w:pPr>
        <w:pStyle w:val="ProductList-Body"/>
        <w:tabs>
          <w:tab w:val="clear" w:pos="158"/>
          <w:tab w:val="left" w:pos="180"/>
        </w:tabs>
        <w:ind w:left="180"/>
        <w:rPr>
          <w:b/>
          <w:color w:val="0072C6"/>
          <w:sz w:val="14"/>
          <w:szCs w:val="14"/>
        </w:rPr>
      </w:pPr>
    </w:p>
    <w:p w14:paraId="338535AD" w14:textId="2326146B" w:rsidR="00722A16" w:rsidRPr="004C41FC" w:rsidRDefault="00722A16" w:rsidP="00724322">
      <w:pPr>
        <w:pStyle w:val="ProductList-Body"/>
        <w:tabs>
          <w:tab w:val="clear" w:pos="158"/>
          <w:tab w:val="left" w:pos="180"/>
        </w:tabs>
        <w:ind w:left="180"/>
      </w:pPr>
      <w:r>
        <w:rPr>
          <w:b/>
          <w:color w:val="0072C6"/>
        </w:rPr>
        <w:t>Comparació de rendiment competitiva</w:t>
      </w:r>
    </w:p>
    <w:p w14:paraId="18690FB5" w14:textId="77777777" w:rsidR="00722A16" w:rsidRDefault="00722A16" w:rsidP="00724322">
      <w:pPr>
        <w:pStyle w:val="ProductList-Body"/>
        <w:tabs>
          <w:tab w:val="clear" w:pos="158"/>
          <w:tab w:val="left" w:pos="0"/>
          <w:tab w:val="left" w:pos="180"/>
        </w:tabs>
        <w:ind w:left="180"/>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Pr="009A42DA" w:rsidRDefault="00DB21F1" w:rsidP="00724322">
      <w:pPr>
        <w:pStyle w:val="ProductList-Body"/>
        <w:tabs>
          <w:tab w:val="clear" w:pos="158"/>
          <w:tab w:val="left" w:pos="0"/>
          <w:tab w:val="left" w:pos="180"/>
        </w:tabs>
        <w:ind w:left="180"/>
        <w:rPr>
          <w:sz w:val="14"/>
          <w:szCs w:val="14"/>
        </w:rPr>
      </w:pPr>
    </w:p>
    <w:p w14:paraId="4EB6C85D" w14:textId="77777777" w:rsidR="00722A16" w:rsidRPr="00AF1A25" w:rsidRDefault="00722A16" w:rsidP="00724322">
      <w:pPr>
        <w:pStyle w:val="ProductList-Body"/>
        <w:tabs>
          <w:tab w:val="clear" w:pos="158"/>
          <w:tab w:val="left" w:pos="180"/>
        </w:tabs>
        <w:ind w:left="180"/>
        <w:rPr>
          <w:b/>
          <w:color w:val="0072C6"/>
        </w:rPr>
      </w:pPr>
      <w:r>
        <w:rPr>
          <w:b/>
          <w:bCs/>
          <w:color w:val="0072C6"/>
        </w:rPr>
        <w:t>Clients del sector públic</w:t>
      </w:r>
    </w:p>
    <w:bookmarkEnd w:id="61"/>
    <w:p w14:paraId="553167BC" w14:textId="77777777" w:rsidR="00722A16" w:rsidRDefault="00722A16" w:rsidP="00724322">
      <w:pPr>
        <w:pStyle w:val="ProductList-Body"/>
        <w:tabs>
          <w:tab w:val="clear" w:pos="158"/>
          <w:tab w:val="left" w:pos="180"/>
        </w:tabs>
        <w:ind w:left="180"/>
      </w:pPr>
      <w:r>
        <w:t xml:space="preserve">Si el Client és una entitat pública, els termes següents s'aplicaran a qualsevol Servei Online que es proporcioni de manera gratuïta al Client: </w:t>
      </w:r>
    </w:p>
    <w:p w14:paraId="636569DE" w14:textId="77777777" w:rsidR="00722A16" w:rsidRDefault="00722A16" w:rsidP="00724322">
      <w:pPr>
        <w:pStyle w:val="ProductList-Body"/>
        <w:numPr>
          <w:ilvl w:val="0"/>
          <w:numId w:val="10"/>
        </w:numPr>
        <w:tabs>
          <w:tab w:val="clear" w:pos="158"/>
          <w:tab w:val="left" w:pos="180"/>
        </w:tabs>
        <w:ind w:left="720" w:firstLine="0"/>
      </w:pPr>
      <w:r>
        <w:t xml:space="preserve">Microsoft renuncia a qualsevol dret de compensació per part del Client quant al Servei Online. </w:t>
      </w:r>
    </w:p>
    <w:p w14:paraId="449B49EE" w14:textId="7F36752C" w:rsidR="00722A16" w:rsidRDefault="00722A16" w:rsidP="00DA607A">
      <w:pPr>
        <w:pStyle w:val="ProductList-Body"/>
        <w:numPr>
          <w:ilvl w:val="0"/>
          <w:numId w:val="10"/>
        </w:numPr>
        <w:tabs>
          <w:tab w:val="clear" w:pos="158"/>
          <w:tab w:val="left" w:pos="180"/>
        </w:tabs>
        <w:ind w:left="1440" w:hanging="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Pr="009A42DA" w:rsidRDefault="00B3139F" w:rsidP="00724322">
      <w:pPr>
        <w:pStyle w:val="ProductList-Body"/>
        <w:tabs>
          <w:tab w:val="clear" w:pos="158"/>
          <w:tab w:val="left" w:pos="180"/>
        </w:tabs>
        <w:rPr>
          <w:sz w:val="14"/>
          <w:szCs w:val="14"/>
        </w:rPr>
      </w:pPr>
    </w:p>
    <w:p w14:paraId="527ADDC0" w14:textId="77777777" w:rsidR="00B3139F" w:rsidRDefault="00B3139F" w:rsidP="00724322">
      <w:pPr>
        <w:pStyle w:val="ProductList-Body"/>
        <w:tabs>
          <w:tab w:val="clear" w:pos="158"/>
          <w:tab w:val="left" w:pos="180"/>
        </w:tabs>
        <w:ind w:left="180"/>
        <w:rPr>
          <w:b/>
          <w:bCs/>
          <w:color w:val="0072C6"/>
        </w:rPr>
      </w:pPr>
      <w:r>
        <w:rPr>
          <w:b/>
          <w:bCs/>
          <w:color w:val="0072C6"/>
        </w:rPr>
        <w:t>Serveis Online en alemany</w:t>
      </w:r>
    </w:p>
    <w:p w14:paraId="722A0E7E" w14:textId="35AC08CB" w:rsidR="00B3139F" w:rsidRPr="00B3139F" w:rsidRDefault="00B3139F" w:rsidP="00724322">
      <w:pPr>
        <w:pStyle w:val="ProductList-Body"/>
        <w:tabs>
          <w:tab w:val="clear" w:pos="158"/>
          <w:tab w:val="left" w:pos="180"/>
        </w:tabs>
        <w:ind w:left="180"/>
        <w:rPr>
          <w:b/>
          <w:bCs/>
          <w:color w:val="0072C6"/>
        </w:rPr>
      </w:pPr>
      <w:r>
        <w:t xml:space="preserve">L'ús dels Serveis Online en alemany també està subjecte a les condicions específiques de l'oferta, que estan disponibles a </w:t>
      </w:r>
      <w:hyperlink r:id="rId28" w:history="1">
        <w:r>
          <w:rPr>
            <w:rStyle w:val="Hyperlink"/>
          </w:rPr>
          <w:t>https://aka.ms/MCAGermanSupplement</w:t>
        </w:r>
      </w:hyperlink>
      <w:r>
        <w:t xml:space="preserve">. </w:t>
      </w:r>
    </w:p>
    <w:p w14:paraId="4183CF5D" w14:textId="719E9D05" w:rsidR="00F93328" w:rsidRDefault="008351DC" w:rsidP="00F93328">
      <w:pPr>
        <w:pStyle w:val="ProductList-Body"/>
        <w:shd w:val="clear" w:color="auto" w:fill="A6A6A6" w:themeFill="background1" w:themeFillShade="A6"/>
        <w:spacing w:before="120" w:after="240"/>
        <w:jc w:val="right"/>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221A903C" w14:textId="78B6F0DB" w:rsidR="00F93328" w:rsidRDefault="00F93328" w:rsidP="00A914BF">
      <w:pPr>
        <w:pStyle w:val="ProductList-Body"/>
        <w:sectPr w:rsidR="00F93328" w:rsidSect="00CE6D23">
          <w:footerReference w:type="default" r:id="rId29"/>
          <w:footerReference w:type="first" r:id="rId30"/>
          <w:pgSz w:w="12240" w:h="15840"/>
          <w:pgMar w:top="1440" w:right="720" w:bottom="1440" w:left="720" w:header="720" w:footer="720" w:gutter="0"/>
          <w:cols w:space="720"/>
          <w:titlePg/>
          <w:docGrid w:linePitch="360"/>
        </w:sectPr>
      </w:pPr>
    </w:p>
    <w:p w14:paraId="701C1A85" w14:textId="77777777" w:rsidR="000E6ED8" w:rsidRPr="00690C65" w:rsidRDefault="00272578" w:rsidP="005712CE">
      <w:pPr>
        <w:pStyle w:val="ProductList-SectionHeading"/>
        <w:outlineLvl w:val="0"/>
      </w:pPr>
      <w:bookmarkStart w:id="62" w:name="OnlineServiceSpecificTerms"/>
      <w:bookmarkStart w:id="63" w:name="_Toc43977678"/>
      <w:r>
        <w:lastRenderedPageBreak/>
        <w:t xml:space="preserve">Termes </w:t>
      </w:r>
      <w:r w:rsidR="00AD1AC9">
        <w:t>e</w:t>
      </w:r>
      <w:r>
        <w:t>specífics dels Serveis Online</w:t>
      </w:r>
      <w:bookmarkEnd w:id="62"/>
      <w:bookmarkEnd w:id="63"/>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4" w:name="_Toc43977679"/>
      <w:bookmarkStart w:id="65" w:name="MicrosoftAzureServices"/>
      <w:r w:rsidRPr="00051EF3">
        <w:rPr>
          <w:lang w:val="ca-ES"/>
        </w:rPr>
        <w:t>Serveis de Microsoft Azure</w:t>
      </w:r>
      <w:bookmarkEnd w:id="64"/>
    </w:p>
    <w:bookmarkEnd w:id="65"/>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31"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5712CE">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2" w:anchor="services" w:history="1">
        <w:r w:rsidRPr="00C45535">
          <w:rPr>
            <w:rStyle w:val="Hyperlink"/>
          </w:rPr>
          <w:t>http://azure.microsoft.com/en-us/regions/#services</w:t>
        </w:r>
      </w:hyperlink>
      <w:r>
        <w:t>.</w:t>
      </w:r>
    </w:p>
    <w:p w14:paraId="35D89420" w14:textId="77777777" w:rsidR="00EC3AAF" w:rsidRDefault="00EC3AAF" w:rsidP="005712CE">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33" w:history="1">
        <w:r>
          <w:rPr>
            <w:rStyle w:val="Hyperlink"/>
          </w:rPr>
          <w:t>https://aka.ms/r1j7jq</w:t>
        </w:r>
      </w:hyperlink>
      <w:r>
        <w:t>.</w:t>
      </w:r>
    </w:p>
    <w:p w14:paraId="50B76CC3" w14:textId="77777777" w:rsidR="008666E8" w:rsidRDefault="008666E8" w:rsidP="005712CE">
      <w:pPr>
        <w:pStyle w:val="ProductList-Body"/>
        <w:spacing w:after="12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5712CE">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5712CE">
      <w:pPr>
        <w:pStyle w:val="ProductList-Body"/>
        <w:spacing w:after="120"/>
      </w:pPr>
      <w:r w:rsidRPr="00DB14D9">
        <w:t xml:space="preserve">Els “Serveis del Microsoft Azure” són els serveis i les característiques de Microsoft que s'identifiquen a </w:t>
      </w:r>
      <w:hyperlink r:id="rId34"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5712CE">
      <w:pPr>
        <w:pStyle w:val="ProductList-Body"/>
      </w:pPr>
      <w:r>
        <w:t>“Microsoft Translator” es refereix a la Translator Text API o la Translator Speech API que Microsoft ofereix com a servei de traducció automàtica basat en el núvol.</w:t>
      </w:r>
    </w:p>
    <w:p w14:paraId="07854E17" w14:textId="77777777" w:rsidR="00C45535" w:rsidRPr="006D2C33" w:rsidRDefault="00C45535"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5A0B50">
      <w:pPr>
        <w:pStyle w:val="ProductList-Body"/>
        <w:numPr>
          <w:ilvl w:val="0"/>
          <w:numId w:val="3"/>
        </w:numPr>
        <w:ind w:left="450" w:hanging="270"/>
      </w:pPr>
      <w:r>
        <w:t>revendre ni redistribuir els Serveis de Microsoft Azure, ni</w:t>
      </w:r>
    </w:p>
    <w:p w14:paraId="35B6FF5F" w14:textId="77777777" w:rsidR="00272578" w:rsidRPr="00690C65" w:rsidRDefault="00272578" w:rsidP="005A0B50">
      <w:pPr>
        <w:pStyle w:val="ProductList-Body"/>
        <w:numPr>
          <w:ilvl w:val="0"/>
          <w:numId w:val="3"/>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w:t>
      </w:r>
      <w:r>
        <w:lastRenderedPageBreak/>
        <w:t>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5" w:history="1">
        <w:r>
          <w:rPr>
            <w:rStyle w:val="Hyperlink"/>
          </w:rPr>
          <w:t>http://azure.microsoft.com/en-us/regions</w:t>
        </w:r>
      </w:hyperlink>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6" w:history="1">
        <w:r>
          <w:rPr>
            <w:rStyle w:val="Hyperlink"/>
          </w:rPr>
          <w:t>http://azure.microsoft.com/ca-es/support/legal/store-terms</w:t>
        </w:r>
      </w:hyperlink>
      <w:hyperlink r:id="rId37" w:history="1"/>
      <w:r>
        <w:t>.</w:t>
      </w:r>
    </w:p>
    <w:bookmarkStart w:id="66" w:name="MicrosoftTranslator"/>
    <w:bookmarkStart w:id="67"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5712CE">
      <w:pPr>
        <w:pStyle w:val="ProductList-Offering2Heading"/>
        <w:outlineLvl w:val="2"/>
        <w:rPr>
          <w:lang w:val="fr-FR"/>
        </w:rPr>
      </w:pPr>
      <w:bookmarkStart w:id="68" w:name="_Toc8395026"/>
      <w:r>
        <w:rPr>
          <w:lang w:val="fr-FR"/>
        </w:rPr>
        <w:tab/>
      </w:r>
      <w:bookmarkStart w:id="69" w:name="_Toc43977680"/>
      <w:r w:rsidRPr="00AB4497">
        <w:rPr>
          <w:lang w:val="fr-FR"/>
        </w:rPr>
        <w:t>Azure DevTest Labs</w:t>
      </w:r>
      <w:bookmarkEnd w:id="68"/>
      <w:bookmarkEnd w:id="69"/>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77777777" w:rsidR="00AB4497"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712CE">
      <w:pPr>
        <w:pStyle w:val="ProductList-Offering2Heading"/>
        <w:outlineLvl w:val="2"/>
        <w:rPr>
          <w:lang w:val="fr-FR"/>
        </w:rPr>
      </w:pPr>
      <w:r w:rsidRPr="00D979E0">
        <w:rPr>
          <w:lang w:val="ca-ES"/>
        </w:rPr>
        <w:tab/>
      </w:r>
      <w:bookmarkStart w:id="70" w:name="_Toc783785"/>
      <w:bookmarkStart w:id="71" w:name="_Toc43977681"/>
      <w:r w:rsidRPr="009B5770">
        <w:rPr>
          <w:lang w:val="fr-FR"/>
        </w:rPr>
        <w:t>Azure Lab Services</w:t>
      </w:r>
      <w:bookmarkEnd w:id="70"/>
      <w:bookmarkEnd w:id="71"/>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861BD2">
      <w:pPr>
        <w:pStyle w:val="ProductList-Body"/>
        <w:spacing w:after="12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861BD2">
      <w:pPr>
        <w:pStyle w:val="ProductList-Body"/>
        <w:spacing w:after="12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861BD2">
      <w:pPr>
        <w:pStyle w:val="ProductList-Body"/>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861BD2">
      <w:pPr>
        <w:pStyle w:val="ProductList-Body"/>
        <w:spacing w:after="12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861BD2">
      <w:pPr>
        <w:pStyle w:val="ProductList-Body"/>
        <w:spacing w:after="120"/>
      </w:pPr>
      <w:r>
        <w:rPr>
          <w:u w:val="single"/>
        </w:rPr>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861BD2">
      <w:pPr>
        <w:pStyle w:val="ProductList-Body"/>
        <w:spacing w:after="120"/>
      </w:pPr>
      <w:r>
        <w:rPr>
          <w:u w:val="single"/>
        </w:rPr>
        <w:lastRenderedPageBreak/>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861BD2">
      <w:pPr>
        <w:pStyle w:val="ProductList-Body"/>
        <w:spacing w:after="120"/>
      </w:pPr>
      <w:r>
        <w:rPr>
          <w:u w:val="single"/>
        </w:rPr>
        <w:t>Exclusió de Garanties</w:t>
      </w:r>
      <w:r>
        <w:t>: El Client exclourà totes i cadascuna de les garanties en relació amb els serveis i farà el mateix respecte a Microsoft.</w:t>
      </w:r>
    </w:p>
    <w:p w14:paraId="05A5F0E1" w14:textId="77777777" w:rsidR="00861BD2" w:rsidRDefault="00861BD2" w:rsidP="00861BD2">
      <w:pPr>
        <w:pStyle w:val="ProductList-Body"/>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861BD2">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72" w:name="AzureMaps"/>
      <w:r>
        <w:tab/>
      </w:r>
      <w:bookmarkStart w:id="73" w:name="_Toc13858367"/>
      <w:bookmarkStart w:id="74" w:name="_Toc43977682"/>
      <w:bookmarkStart w:id="75" w:name="AzureMachineLearningService"/>
      <w:r>
        <w:t>Servei d'Aprenentatge Automàtic de l'Azure</w:t>
      </w:r>
      <w:bookmarkEnd w:id="73"/>
      <w:bookmarkEnd w:id="74"/>
    </w:p>
    <w:bookmarkEnd w:id="75"/>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hyperlink r:id="rId38" w:history="1">
        <w:r>
          <w:rPr>
            <w:rStyle w:val="Hyperlink"/>
          </w:rPr>
          <w:t>https://go.microsoft.com/fwlink/?linkid=874330</w:t>
        </w:r>
      </w:hyperlink>
      <w:r>
        <w:t>.</w:t>
      </w:r>
    </w:p>
    <w:p w14:paraId="7985BD48" w14:textId="77777777" w:rsidR="00CB3621" w:rsidRPr="0004518A" w:rsidRDefault="008351DC"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76" w:name="_Toc509825512"/>
      <w:bookmarkStart w:id="77" w:name="_Toc510880769"/>
      <w:bookmarkStart w:id="78" w:name="_Toc43977683"/>
      <w:r w:rsidRPr="008666E8">
        <w:rPr>
          <w:lang w:val="es-ES_tradnl"/>
        </w:rPr>
        <w:t>Azure Maps</w:t>
      </w:r>
      <w:bookmarkEnd w:id="76"/>
      <w:bookmarkEnd w:id="77"/>
      <w:bookmarkEnd w:id="78"/>
    </w:p>
    <w:bookmarkEnd w:id="72"/>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006432" w:rsidRDefault="00861BD2" w:rsidP="00861BD2">
      <w:pPr>
        <w:pStyle w:val="ProductList-Body"/>
      </w:pPr>
    </w:p>
    <w:p w14:paraId="4F7FE40F" w14:textId="77777777" w:rsidR="00861BD2" w:rsidRPr="00006432" w:rsidRDefault="00861BD2" w:rsidP="00861BD2">
      <w:pPr>
        <w:pStyle w:val="ProductList-Body"/>
      </w:pPr>
      <w:r>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Default="00861BD2" w:rsidP="00861BD2">
      <w:pPr>
        <w:pStyle w:val="ProductList-Body"/>
      </w:pPr>
    </w:p>
    <w:p w14:paraId="613048B3" w14:textId="77777777" w:rsidR="00861BD2" w:rsidRDefault="00861BD2" w:rsidP="00861BD2">
      <w:pPr>
        <w:pStyle w:val="ProductList-Body"/>
      </w:pPr>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w:t>
      </w:r>
    </w:p>
    <w:p w14:paraId="1461D325" w14:textId="77777777" w:rsidR="00861BD2" w:rsidRPr="00006432" w:rsidRDefault="00861BD2" w:rsidP="00861BD2">
      <w:pPr>
        <w:pStyle w:val="ProductList-Body"/>
      </w:pPr>
    </w:p>
    <w:p w14:paraId="07EDFD4C" w14:textId="77777777" w:rsidR="00861BD2" w:rsidRPr="00006432" w:rsidRDefault="00861BD2" w:rsidP="00861BD2">
      <w:pPr>
        <w:pStyle w:val="ProductList-Body"/>
      </w:pPr>
      <w:bookmarkStart w:id="79" w:name="_Hlk509835802"/>
      <w:r>
        <w:t>El Client no pot mostrar cap Resultat en cap base de dades de mapes geogràfics o contingut de tercers.</w:t>
      </w:r>
    </w:p>
    <w:bookmarkEnd w:id="79"/>
    <w:p w14:paraId="501B11B1" w14:textId="77777777"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hyperlink r:id="rId39" w:history="1">
        <w:r>
          <w:rPr>
            <w:rStyle w:val="Hyperlink"/>
          </w:rPr>
          <w:t>https://www.tomtom.com/en_GB/thirdpartyproductterms/</w:t>
        </w:r>
      </w:hyperlink>
      <w:r>
        <w:t>). L'Azure Maps utilitza Imatges del Bing, que estan subjectes a l'Avís dels Mapes del Bing de l'</w:t>
      </w:r>
      <w:hyperlink w:anchor="Attachment1" w:tooltip="Adjunt 1" w:history="1">
        <w:r>
          <w:rPr>
            <w:rStyle w:val="Hyperlink"/>
          </w:rPr>
          <w:t>Apèndix 1</w:t>
        </w:r>
      </w:hyperlink>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861BD2">
      <w:pPr>
        <w:pStyle w:val="ProductList-ClauseHeading"/>
      </w:pPr>
      <w:r>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61E2759" w14:textId="31DF4B3F" w:rsidR="00722A16" w:rsidRDefault="001F694B" w:rsidP="005712CE">
      <w:pPr>
        <w:pStyle w:val="ProductList-Offering2Heading"/>
        <w:outlineLvl w:val="2"/>
      </w:pPr>
      <w:r w:rsidRPr="00D95C24">
        <w:rPr>
          <w:lang w:val="ca-ES"/>
        </w:rPr>
        <w:tab/>
      </w:r>
      <w:bookmarkStart w:id="80" w:name="_Toc43977684"/>
      <w:bookmarkStart w:id="81" w:name="_Toc465426838"/>
      <w:bookmarkStart w:id="82" w:name="_Toc468350407"/>
      <w:r w:rsidR="00FB6DC6">
        <w:t>Azure Stack Hub</w:t>
      </w:r>
      <w:bookmarkEnd w:id="80"/>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hyperlink r:id="rId40" w:history="1">
        <w:r>
          <w:rPr>
            <w:rStyle w:val="Hyperlink"/>
          </w:rPr>
          <w:t>https://go.microsoft.com/</w:t>
        </w:r>
        <w:r>
          <w:rPr>
            <w:rStyle w:val="Hyperlink"/>
            <w:color w:val="0563C1"/>
          </w:rPr>
          <w:t>fwlink</w:t>
        </w:r>
        <w:r>
          <w:rPr>
            <w:rStyle w:val="Hyperlink"/>
          </w:rPr>
          <w:t>/?LinkId=521839</w:t>
        </w:r>
      </w:hyperlink>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Default="00861BD2" w:rsidP="00861BD2">
      <w:pPr>
        <w:pStyle w:val="ProductList-Body"/>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End w:id="66"/>
    <w:bookmarkEnd w:id="67"/>
    <w:bookmarkEnd w:id="81"/>
    <w:bookmarkEnd w:id="82"/>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5712CE">
      <w:pPr>
        <w:pStyle w:val="ProductList-Offering2Heading"/>
        <w:outlineLvl w:val="2"/>
        <w:rPr>
          <w:lang w:val="ca-ES"/>
        </w:rPr>
      </w:pPr>
      <w:r w:rsidRPr="00641060">
        <w:rPr>
          <w:lang w:val="ca-ES"/>
        </w:rPr>
        <w:tab/>
      </w:r>
      <w:bookmarkStart w:id="90" w:name="_Toc510880771"/>
      <w:bookmarkStart w:id="91" w:name="_Toc510115105"/>
      <w:bookmarkStart w:id="92" w:name="_Toc43977685"/>
      <w:r w:rsidRPr="00641060">
        <w:rPr>
          <w:lang w:val="ca-ES"/>
        </w:rPr>
        <w:t>Serveis del Bing Search</w:t>
      </w:r>
      <w:bookmarkEnd w:id="90"/>
      <w:bookmarkEnd w:id="91"/>
      <w:bookmarkEnd w:id="92"/>
    </w:p>
    <w:p w14:paraId="577FE0C3" w14:textId="77777777" w:rsidR="008666E8" w:rsidRPr="002001F8" w:rsidRDefault="008666E8" w:rsidP="005712CE">
      <w:pPr>
        <w:pStyle w:val="ProductList-ClauseHeading"/>
        <w:keepNext w:val="0"/>
      </w:pPr>
      <w:r>
        <w:t>Requisits d'ús i visualització dels Serveis del Bing Search</w:t>
      </w:r>
    </w:p>
    <w:p w14:paraId="5FDE741A" w14:textId="77777777" w:rsidR="008666E8" w:rsidRDefault="008666E8" w:rsidP="005712CE">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41"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5712CE">
      <w:pPr>
        <w:pStyle w:val="ProductList-ClauseHeading"/>
        <w:keepNext w:val="0"/>
      </w:pPr>
    </w:p>
    <w:p w14:paraId="7B32E969" w14:textId="77777777" w:rsidR="008666E8" w:rsidRPr="008846DD" w:rsidRDefault="008666E8" w:rsidP="005712CE">
      <w:pPr>
        <w:pStyle w:val="ProductList-ClauseHeading"/>
        <w:keepNext w:val="0"/>
      </w:pPr>
      <w:r>
        <w:t xml:space="preserve">Privacitat dels Serveis del Bing Search </w:t>
      </w:r>
    </w:p>
    <w:p w14:paraId="6B315CD9" w14:textId="77777777" w:rsidR="008666E8" w:rsidRDefault="008666E8" w:rsidP="005712CE">
      <w:pPr>
        <w:pStyle w:val="ProductList-Body"/>
      </w:pPr>
      <w:r>
        <w:t xml:space="preserve">La Declaració de Privacitat de Microsoft que es troba a </w:t>
      </w:r>
      <w:hyperlink r:id="rId42"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5712CE">
      <w:pPr>
        <w:pStyle w:val="ProductList-Body"/>
        <w:rPr>
          <w:sz w:val="6"/>
          <w:szCs w:val="10"/>
        </w:rPr>
      </w:pPr>
    </w:p>
    <w:p w14:paraId="7A61BF41" w14:textId="77777777" w:rsidR="008666E8" w:rsidRPr="00964225" w:rsidRDefault="008666E8" w:rsidP="005712CE">
      <w:pPr>
        <w:pStyle w:val="ProductList-ClauseHeading"/>
        <w:keepNext w:val="0"/>
        <w:rPr>
          <w:color w:val="0072C6"/>
        </w:rPr>
      </w:pPr>
      <w:r>
        <w:t>Ús de les Dades dels Serveis del Bing Search</w:t>
      </w:r>
    </w:p>
    <w:p w14:paraId="12F327F0" w14:textId="77777777" w:rsidR="008666E8" w:rsidRDefault="008666E8" w:rsidP="005712CE">
      <w:pPr>
        <w:pStyle w:val="ProductList-Body"/>
      </w:pPr>
      <w:r>
        <w:t>El Client és l'únic responsable del contingut de totes les Dades dels Serveis del Bing Search.</w:t>
      </w:r>
    </w:p>
    <w:p w14:paraId="154FD777" w14:textId="77777777" w:rsidR="008666E8" w:rsidRDefault="008666E8" w:rsidP="005712CE">
      <w:pPr>
        <w:pStyle w:val="ProductList-Body"/>
      </w:pPr>
    </w:p>
    <w:p w14:paraId="3309A954" w14:textId="77777777" w:rsidR="008666E8" w:rsidRDefault="008666E8" w:rsidP="005712CE">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Default="008666E8" w:rsidP="005712CE">
      <w:pPr>
        <w:pStyle w:val="ProductList-Body"/>
      </w:pPr>
    </w:p>
    <w:p w14:paraId="01EEBCCA" w14:textId="77777777" w:rsidR="008666E8" w:rsidRDefault="008666E8" w:rsidP="005712CE">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11072F16" w14:textId="77777777" w:rsidR="00861BD2" w:rsidRPr="00EE4338" w:rsidRDefault="00861BD2" w:rsidP="00861BD2">
      <w:pPr>
        <w:pStyle w:val="ProductList-ClauseHeading"/>
        <w:keepNext w:val="0"/>
        <w:rPr>
          <w:color w:val="0072C6"/>
        </w:rPr>
      </w:pPr>
      <w:r>
        <w:t>Aplicació de les Condicions de Protecció de Dades als Serveis del Bing Search</w:t>
      </w:r>
    </w:p>
    <w:p w14:paraId="5BA61CBB" w14:textId="77777777" w:rsidR="00861BD2" w:rsidRDefault="00861BD2" w:rsidP="00861BD2">
      <w:pPr>
        <w:pStyle w:val="ProductList-Body"/>
      </w:pPr>
      <w:r>
        <w:t>Únicament les seccions següents del DPA seran d’aplicació als Serveis del Bing Search: Transmissions de Dades, Ús de Subcontractistes i Com Posar-se en Contacte amb Microsoft. Aquestes seccions no s'apliquen a les Visualitzacions Prèvies dels serveis esmentats.</w:t>
      </w:r>
    </w:p>
    <w:p w14:paraId="0EA9258D" w14:textId="77777777" w:rsidR="00861BD2" w:rsidRPr="009A17A9" w:rsidRDefault="00861BD2" w:rsidP="00861BD2">
      <w:pPr>
        <w:pStyle w:val="ProductList-Body"/>
      </w:pPr>
    </w:p>
    <w:p w14:paraId="0A12501E" w14:textId="77777777" w:rsidR="00861BD2" w:rsidRDefault="00861BD2" w:rsidP="00861BD2">
      <w:pPr>
        <w:pStyle w:val="ProductList-ClauseHeading"/>
        <w:keepNext w:val="0"/>
      </w:pPr>
      <w:r>
        <w:t>No s'apliquen les Condicions de l'RGPD als Serveis del Bing Search:</w:t>
      </w:r>
    </w:p>
    <w:p w14:paraId="7B9843B8" w14:textId="77777777" w:rsidR="00861BD2" w:rsidRDefault="00861BD2" w:rsidP="00861BD2">
      <w:pPr>
        <w:pStyle w:val="ProductList-Body"/>
      </w:pPr>
      <w:r>
        <w:t>Les Condicions de l'RGPD (com es defineixen al DPA) no s'apliquen als Serveis del Bing Search.</w:t>
      </w:r>
    </w:p>
    <w:p w14:paraId="1B6AEC39" w14:textId="77777777" w:rsidR="00861BD2" w:rsidRDefault="00861BD2" w:rsidP="00861BD2">
      <w:pPr>
        <w:pStyle w:val="ProductList-Body"/>
        <w:tabs>
          <w:tab w:val="left" w:pos="360"/>
        </w:tabs>
      </w:pPr>
    </w:p>
    <w:p w14:paraId="6FF4FC47" w14:textId="77777777" w:rsidR="00861BD2" w:rsidRDefault="00861BD2" w:rsidP="00861BD2">
      <w:pPr>
        <w:pStyle w:val="ProductList-ClauseHeading"/>
        <w:keepNext w:val="0"/>
      </w:pPr>
      <w:r>
        <w:t>Prioritat:</w:t>
      </w:r>
    </w:p>
    <w:p w14:paraId="245FAC15" w14:textId="247F2B21" w:rsidR="008666E8" w:rsidRDefault="00861BD2" w:rsidP="00861BD2">
      <w:pPr>
        <w:pStyle w:val="ProductList-Body"/>
      </w:pPr>
      <w:r>
        <w:t>Aquesta secció dels Serveis del Bing Search preval en la mesura en què existeixi qualsevol conflicte amb altres parts de les OST o el DPA</w:t>
      </w:r>
      <w:r w:rsidR="008666E8">
        <w:t>.</w:t>
      </w:r>
    </w:p>
    <w:p w14:paraId="05596E5C" w14:textId="77777777" w:rsidR="00112875"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93" w:name="_Toc5958159"/>
      <w:bookmarkStart w:id="94" w:name="_Toc43977686"/>
      <w:bookmarkStart w:id="95" w:name="CognitiveServices"/>
      <w:r w:rsidRPr="00AB4497">
        <w:rPr>
          <w:lang w:val="fr-FR"/>
        </w:rPr>
        <w:t>Cognitive Services</w:t>
      </w:r>
      <w:bookmarkEnd w:id="93"/>
      <w:bookmarkEnd w:id="94"/>
    </w:p>
    <w:bookmarkEnd w:id="95"/>
    <w:p w14:paraId="2DA3B33A" w14:textId="77777777" w:rsidR="008623DB" w:rsidRDefault="008623DB" w:rsidP="005712CE">
      <w:pPr>
        <w:pStyle w:val="ProductList-ClauseHeading"/>
        <w:keepNext w:val="0"/>
      </w:pPr>
      <w:r>
        <w:t>Límit d'ús que fa el Client de la sortida del servei</w:t>
      </w:r>
    </w:p>
    <w:p w14:paraId="7C1F9175" w14:textId="0740A3ED" w:rsidR="008623DB" w:rsidRPr="00F86985" w:rsidRDefault="00861BD2" w:rsidP="005712CE">
      <w:pPr>
        <w:pStyle w:val="ProductList-Body"/>
      </w:pPr>
      <w:r>
        <w:t>El Client no utilitzarà, ni permetrà que tercers utilitzin, el Cognitive Services ni les dades del Cognitive Services per crear, entrenar o millorar (directament o indirecta) un producte o servei similar o de la competència</w:t>
      </w:r>
      <w:r w:rsidR="008623DB">
        <w:t>.</w:t>
      </w:r>
    </w:p>
    <w:p w14:paraId="621C2A17" w14:textId="77777777" w:rsidR="008623DB" w:rsidRPr="00F86985" w:rsidRDefault="008623DB" w:rsidP="005712CE">
      <w:pPr>
        <w:pStyle w:val="ProductList-Body"/>
      </w:pPr>
    </w:p>
    <w:p w14:paraId="6D87A678" w14:textId="77777777"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5854E2A9"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característiques del Cognitive Services que estan disponibles en contenidors s'han dissenyat per connectar-se a un extrem de facturació. Els contenidors i l'extrem de facturació es llicencien al Client en virtut d'aquest contracte com a Serveis Online, i els contenidors també estan subjectes a les condicions d'Ús de Programari amb el Servei Online d'aquest contracte.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 Qualsevol maquinari dedicat que es trobi sota la gestió o el control d'una entitat que no sigui el Client o una de les seves Filials està subjecte a la clàusula Subcontractació de la Gestió de Programari de les Condicions dels Productes que es troben a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4B885C37"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p>
    <w:p w14:paraId="49467642"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Els contenidors inclouen material confidencial i de propietat de Microsoft. El Client accepta mantenir la confidencialitat d'aquest material i notificar immediatament a Microsoft si el Client detecta qualsevol violació de secrets empresarials o ús indegut que s'hagi pogut produir. </w:t>
      </w:r>
    </w:p>
    <w:p w14:paraId="2F33985F" w14:textId="77777777" w:rsidR="0046535D" w:rsidRPr="00475975" w:rsidRDefault="0046535D" w:rsidP="0046535D">
      <w:pPr>
        <w:tabs>
          <w:tab w:val="left" w:pos="158"/>
        </w:tabs>
        <w:suppressAutoHyphens/>
        <w:autoSpaceDN w:val="0"/>
        <w:spacing w:after="0" w:line="240" w:lineRule="auto"/>
        <w:textAlignment w:val="baseline"/>
        <w:rPr>
          <w:rFonts w:ascii="Calibri" w:hAnsi="Calibri"/>
          <w:sz w:val="18"/>
        </w:rPr>
      </w:pPr>
    </w:p>
    <w:p w14:paraId="6592EADA" w14:textId="6969388B" w:rsidR="008623DB" w:rsidRPr="00E90A70"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condicions del DPA no s'apliquen als contenidors instal·lats al maquinari dedicat del Client, excepte en la mesura que es recopilin Dades Personals en relació amb l'extrem de facturació, perquè l'entorn operatiu d'aquests contenidors no es troba sota el control de Microsoft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96" w:name="_Toc43977687"/>
      <w:r w:rsidR="008828F6" w:rsidRPr="008666E8">
        <w:rPr>
          <w:lang w:val="es-ES_tradnl"/>
        </w:rPr>
        <w:t>Microsoft Genomics</w:t>
      </w:r>
      <w:bookmarkEnd w:id="83"/>
      <w:bookmarkEnd w:id="96"/>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hyperlink r:id="rId44"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hyperlink r:id="rId45" w:history="1">
        <w:r>
          <w:rPr>
            <w:rStyle w:val="Hyperlink"/>
          </w:rPr>
          <w:t>https://software.broadinstitute.org/gatk/eula/index?p=Azure</w:t>
        </w:r>
      </w:hyperlink>
      <w:r w:rsidR="008828F6">
        <w:t xml:space="preserve">). </w:t>
      </w:r>
    </w:p>
    <w:p w14:paraId="7AE8B5F9" w14:textId="77777777" w:rsidR="008828F6" w:rsidRPr="00BA2331" w:rsidRDefault="008828F6" w:rsidP="005712CE">
      <w:pPr>
        <w:pStyle w:val="ProductList-Body"/>
      </w:pPr>
      <w:r>
        <w:t xml:space="preserve"> </w:t>
      </w: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0CAF1B18" w14:textId="77777777"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tab/>
      </w:r>
      <w:bookmarkStart w:id="97" w:name="_Toc43977688"/>
      <w:r w:rsidR="003332A5" w:rsidRPr="00D95C24">
        <w:rPr>
          <w:lang w:val="es-ES_tradnl"/>
        </w:rPr>
        <w:t>Visual Studio App Center</w:t>
      </w:r>
      <w:bookmarkEnd w:id="97"/>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hyperlink r:id="rId46"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5712CE">
      <w:pPr>
        <w:pStyle w:val="ProductList-OfferingGroupHeading"/>
        <w:spacing w:after="80"/>
        <w:outlineLvl w:val="1"/>
        <w:rPr>
          <w:lang w:val="fr-FR"/>
        </w:rPr>
      </w:pPr>
      <w:bookmarkStart w:id="98" w:name="_Toc43977689"/>
      <w:r w:rsidRPr="00641060">
        <w:rPr>
          <w:lang w:val="fr-FR"/>
        </w:rPr>
        <w:t>Plans del Microsoft Azure</w:t>
      </w:r>
      <w:bookmarkEnd w:id="84"/>
      <w:bookmarkEnd w:id="98"/>
    </w:p>
    <w:p w14:paraId="7F594121" w14:textId="77777777" w:rsidR="00757D66" w:rsidRDefault="00757D66" w:rsidP="005712CE">
      <w:pPr>
        <w:pStyle w:val="ProductList-Body"/>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hyperlink w:anchor="Attachment1" w:tooltip="Apèndix 1" w:history="1">
        <w:r>
          <w:rPr>
            <w:rStyle w:val="Hyperlink"/>
          </w:rPr>
          <w:t>Apèndix 1</w:t>
        </w:r>
      </w:hyperlink>
      <w:r>
        <w:t>.</w:t>
      </w:r>
    </w:p>
    <w:p w14:paraId="79B8F203" w14:textId="77777777" w:rsidR="00757D66" w:rsidRPr="000E3993" w:rsidRDefault="00757D66" w:rsidP="005712CE">
      <w:pPr>
        <w:pStyle w:val="ProductList-Body"/>
      </w:pPr>
    </w:p>
    <w:p w14:paraId="47295D5E" w14:textId="77777777" w:rsidR="00757D66" w:rsidRPr="00017A5A" w:rsidRDefault="00AD1AC9" w:rsidP="005712CE">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5712CE">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5712CE">
      <w:pPr>
        <w:pStyle w:val="ProductList-Body"/>
      </w:pPr>
    </w:p>
    <w:p w14:paraId="76FBF644" w14:textId="77777777" w:rsidR="00D028C7" w:rsidRPr="00D95C24" w:rsidRDefault="00757D66" w:rsidP="005712CE">
      <w:pPr>
        <w:pStyle w:val="ProductList-Offering2Heading"/>
        <w:outlineLvl w:val="2"/>
        <w:rPr>
          <w:lang w:val="ca-ES"/>
        </w:rPr>
      </w:pPr>
      <w:r w:rsidRPr="00D95C24">
        <w:rPr>
          <w:lang w:val="ca-ES"/>
        </w:rPr>
        <w:tab/>
      </w:r>
      <w:bookmarkStart w:id="99" w:name="_Toc43977690"/>
      <w:r w:rsidR="00D028C7" w:rsidRPr="00D95C24">
        <w:rPr>
          <w:lang w:val="ca-ES"/>
        </w:rPr>
        <w:t>Azure Active Directory Basic</w:t>
      </w:r>
      <w:bookmarkEnd w:id="85"/>
      <w:bookmarkEnd w:id="86"/>
      <w:bookmarkEnd w:id="99"/>
    </w:p>
    <w:bookmarkEnd w:id="87"/>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0"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01" w:name="_Toc459970715"/>
      <w:bookmarkStart w:id="102" w:name="_Toc457466429"/>
      <w:bookmarkStart w:id="103" w:name="_Toc43977691"/>
      <w:r w:rsidRPr="00524CB8">
        <w:rPr>
          <w:lang w:val="ca-ES"/>
        </w:rPr>
        <w:t>Azure Active Directory Premium</w:t>
      </w:r>
      <w:bookmarkEnd w:id="101"/>
      <w:bookmarkEnd w:id="102"/>
      <w:bookmarkEnd w:id="103"/>
    </w:p>
    <w:bookmarkEnd w:id="100"/>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4E0D16A4" w14:textId="77777777" w:rsidR="00F0524A" w:rsidRDefault="00F0524A" w:rsidP="005712CE">
      <w:pPr>
        <w:pStyle w:val="ProductList-ClauseHeading"/>
        <w:keepNext w:val="0"/>
      </w:pPr>
      <w:r>
        <w:t>Usuari Extern Permès</w:t>
      </w:r>
    </w:p>
    <w:p w14:paraId="672A827E" w14:textId="77777777" w:rsidR="00F0524A" w:rsidRPr="00534B01" w:rsidRDefault="00F0524A" w:rsidP="005712C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04" w:name="AzureInformationProtectionPremium"/>
    <w:p w14:paraId="64DD11B5"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ED0C89">
      <w:pPr>
        <w:pStyle w:val="ProductList-Offering2Heading"/>
        <w:outlineLvl w:val="2"/>
        <w:rPr>
          <w:lang w:val="ca-ES"/>
        </w:rPr>
      </w:pPr>
      <w:r w:rsidRPr="00524CB8">
        <w:rPr>
          <w:lang w:val="ca-ES"/>
        </w:rPr>
        <w:tab/>
      </w:r>
      <w:bookmarkStart w:id="105" w:name="AzureRightsManagement"/>
      <w:bookmarkStart w:id="106" w:name="_Toc459970716"/>
      <w:bookmarkStart w:id="107" w:name="_Toc457466430"/>
      <w:bookmarkStart w:id="108" w:name="_Toc43977692"/>
      <w:r w:rsidRPr="00524CB8">
        <w:rPr>
          <w:lang w:val="ca-ES"/>
        </w:rPr>
        <w:t>Azure Information Protection</w:t>
      </w:r>
      <w:bookmarkEnd w:id="105"/>
      <w:r w:rsidRPr="00524CB8">
        <w:rPr>
          <w:lang w:val="ca-ES"/>
        </w:rPr>
        <w:t xml:space="preserve"> Premium</w:t>
      </w:r>
      <w:bookmarkEnd w:id="106"/>
      <w:bookmarkEnd w:id="107"/>
      <w:bookmarkEnd w:id="108"/>
    </w:p>
    <w:bookmarkEnd w:id="104"/>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hyperlink w:anchor="Attachment1" w:tooltip="Apèndix 1" w:history="1">
        <w:r>
          <w:rPr>
            <w:rStyle w:val="Hyperlink"/>
          </w:rPr>
          <w:t>Apèndix 1</w:t>
        </w:r>
      </w:hyperlink>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09" w:name="_Toc388464308"/>
    <w:bookmarkStart w:id="110" w:name="Dynamics365"/>
    <w:bookmarkStart w:id="111" w:name="_Toc527036924"/>
    <w:bookmarkStart w:id="112" w:name="_Toc524436945"/>
    <w:bookmarkStart w:id="113" w:name="_Toc525753880"/>
    <w:bookmarkEnd w:id="88"/>
    <w:bookmarkEnd w:id="89"/>
    <w:bookmarkEnd w:id="109"/>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14" w:name="_Toc8395038"/>
      <w:bookmarkStart w:id="115" w:name="_Toc6563826"/>
      <w:bookmarkStart w:id="116" w:name="_Toc8749039"/>
      <w:bookmarkEnd w:id="110"/>
      <w:bookmarkEnd w:id="111"/>
      <w:bookmarkEnd w:id="112"/>
      <w:bookmarkEnd w:id="113"/>
    </w:p>
    <w:p w14:paraId="7AF63CE1" w14:textId="77777777" w:rsidR="000D4746" w:rsidRPr="00E464DF" w:rsidRDefault="000D4746" w:rsidP="0046535D">
      <w:pPr>
        <w:pStyle w:val="ProductList-OfferingGroupHeading"/>
        <w:spacing w:after="80"/>
        <w:outlineLvl w:val="1"/>
      </w:pPr>
      <w:bookmarkStart w:id="117" w:name="_Toc5958166"/>
      <w:bookmarkStart w:id="118" w:name="_Toc17975729"/>
      <w:bookmarkStart w:id="119" w:name="_Toc43977693"/>
      <w:bookmarkEnd w:id="114"/>
      <w:bookmarkEnd w:id="115"/>
      <w:bookmarkEnd w:id="116"/>
      <w:r>
        <w:t>Microsoft Dynamics 365 Services</w:t>
      </w:r>
      <w:bookmarkEnd w:id="117"/>
      <w:bookmarkEnd w:id="118"/>
      <w:bookmarkEnd w:id="119"/>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47"/>
          <w:footerReference w:type="first" r:id="rId48"/>
          <w:pgSz w:w="12240" w:h="15840"/>
          <w:pgMar w:top="1440" w:right="720" w:bottom="1440" w:left="720" w:header="720" w:footer="720" w:gutter="0"/>
          <w:cols w:space="720"/>
          <w:titlePg/>
          <w:docGrid w:linePitch="360"/>
        </w:sectPr>
      </w:pPr>
    </w:p>
    <w:p w14:paraId="24163CB5" w14:textId="77777777" w:rsidR="003A1F10" w:rsidRDefault="003A1F10" w:rsidP="003A1F10">
      <w:pPr>
        <w:pStyle w:val="ProductList-ClauseHeading"/>
        <w:keepNext w:val="0"/>
      </w:pPr>
      <w:r>
        <w:t>Notificacions</w:t>
      </w:r>
    </w:p>
    <w:p w14:paraId="0423B1AA" w14:textId="77777777" w:rsidR="003A1F10" w:rsidRPr="00AB267B" w:rsidRDefault="003A1F10" w:rsidP="003A1F10">
      <w:pPr>
        <w:pStyle w:val="ProductList-Body"/>
      </w:pPr>
      <w:r>
        <w:t>S'apliquen les Notificacions dels Mapes del Bing i els Serveis Professionals que s'inclouen a l'</w:t>
      </w:r>
      <w:hyperlink w:anchor="_top" w:tooltip="Adjunt 1" w:history="1">
        <w:r>
          <w:rPr>
            <w:rStyle w:val="Hyperlink"/>
          </w:rPr>
          <w:t>Apèndix 1</w:t>
        </w:r>
      </w:hyperlink>
      <w:r>
        <w:t>. Els serveis d'incorporació, migració o implementació que el Client presti estaran subjectes a la Notificació de Serveis Professionals que es troba a l'</w:t>
      </w:r>
      <w:hyperlink w:anchor="_top" w:tooltip="Adjunt 1" w:history="1">
        <w:r>
          <w:rPr>
            <w:rStyle w:val="Hyperlink"/>
          </w:rPr>
          <w:t>Apèndix 1</w:t>
        </w:r>
      </w:hyperlink>
      <w:r>
        <w:t>. A més, només s'apliquen al Dynamics 365 Commerce les Notificacions de la Codificació H.265/HEVC de l'Azure Media Services, els Estàndards Visuals H.264/AVC i MPEG-4 Part 2 i els Estàndards de Vídeo VC-1 i MPEG-2 de l'</w:t>
      </w:r>
      <w:hyperlink w:anchor="_top" w:tooltip="Adjunt 1" w:history="1">
        <w:r>
          <w:rPr>
            <w:rStyle w:val="Hyperlink"/>
          </w:rPr>
          <w:t>Adjunt 1</w:t>
        </w:r>
      </w:hyperlink>
      <w:r>
        <w:t>.</w:t>
      </w:r>
    </w:p>
    <w:p w14:paraId="68638C4A" w14:textId="77777777" w:rsidR="003A1F10" w:rsidRDefault="003A1F10" w:rsidP="003A1F10">
      <w:pPr>
        <w:pStyle w:val="ProductList-Body"/>
      </w:pPr>
    </w:p>
    <w:p w14:paraId="4E09E24D" w14:textId="77777777" w:rsidR="003A1F10" w:rsidRPr="000A5E8A" w:rsidRDefault="003A1F10" w:rsidP="003A1F10">
      <w:pPr>
        <w:pStyle w:val="ProductList-ClauseHeading"/>
        <w:keepNext w:val="0"/>
      </w:pPr>
      <w:r>
        <w:t>Usuaris Externs</w:t>
      </w:r>
    </w:p>
    <w:p w14:paraId="6C3B81A1" w14:textId="77777777" w:rsidR="003A1F10" w:rsidRDefault="003A1F10" w:rsidP="003A1F10">
      <w:pPr>
        <w:pStyle w:val="ProductList-Body"/>
        <w:tabs>
          <w:tab w:val="clear" w:pos="158"/>
          <w:tab w:val="left" w:pos="360"/>
        </w:tabs>
      </w:pPr>
      <w:r>
        <w:t>Els Usuaris Externs dels Serveis del Dynamics 365 no necessiten una SL per obtenir accés al Servei Online. Aquesta exempció no s'aplica (1) a contractistes o representants del Client o les seves Filials, ni (2) a Usuaris Externs que utilitzin programari de client del Dynamics 365 amb els Serveis del Dynamics 365 que no siguin els serveis o els components inclosos al Dynamics 365 Supply Chain Management, el Dynamics 365 Finance, el Dynamics 365 Commerce o el Dynamics 365 Human Resources.</w:t>
      </w:r>
    </w:p>
    <w:p w14:paraId="41E8FFA4" w14:textId="77777777" w:rsidR="003A1F10" w:rsidRDefault="003A1F10" w:rsidP="003A1F10">
      <w:pPr>
        <w:pStyle w:val="ProductList-Body"/>
        <w:tabs>
          <w:tab w:val="clear" w:pos="158"/>
          <w:tab w:val="left" w:pos="360"/>
        </w:tabs>
        <w:rPr>
          <w:color w:val="000000" w:themeColor="text1"/>
          <w:szCs w:val="18"/>
        </w:rPr>
      </w:pPr>
    </w:p>
    <w:p w14:paraId="22A3FDB0" w14:textId="77777777" w:rsidR="003A1F10" w:rsidRDefault="003A1F10" w:rsidP="003A1F10">
      <w:pPr>
        <w:pStyle w:val="ProductList-ClauseHeading"/>
        <w:keepNext w:val="0"/>
      </w:pPr>
      <w:r>
        <w:t>Portal d’administració</w:t>
      </w:r>
    </w:p>
    <w:p w14:paraId="0DAC8CB3" w14:textId="08480AE1" w:rsidR="000D4746" w:rsidRPr="00E464DF" w:rsidRDefault="003A1F10" w:rsidP="003A1F10">
      <w:pPr>
        <w:pStyle w:val="ProductList-Body"/>
      </w:pPr>
      <w:r>
        <w:t>Els Clients amb SL del Dynamics 365 Supply Chain Management, el Dynamics 365 Finance, el Dynamics 365 Commerce o el Dynamics 365 Human Resources poden implementar i administrar el Servei Online a través del Microsoft Dynamics Lifecycle Services (o el seu successor), que està subjecte a uns altres termes</w:t>
      </w:r>
      <w:r w:rsidR="000D4746">
        <w:t>.</w:t>
      </w:r>
    </w:p>
    <w:p w14:paraId="2F9E7204" w14:textId="77777777" w:rsidR="000D4746" w:rsidRPr="00E464DF" w:rsidRDefault="000D4746" w:rsidP="005712CE">
      <w:pPr>
        <w:pStyle w:val="ProductList-Body"/>
      </w:pPr>
    </w:p>
    <w:p w14:paraId="2BCACB09" w14:textId="77777777" w:rsidR="00EF65DD" w:rsidRPr="00E94E14" w:rsidRDefault="00EF65DD" w:rsidP="005712CE">
      <w:pPr>
        <w:pStyle w:val="ProductList-ClauseHeading"/>
        <w:keepNext w:val="0"/>
      </w:pPr>
      <w:r>
        <w:t>Implementacions combinades dels serveis del Dynamics 365</w:t>
      </w:r>
    </w:p>
    <w:p w14:paraId="1DDBD065" w14:textId="77777777" w:rsidR="00EF65DD" w:rsidRDefault="00EF65DD" w:rsidP="005712CE">
      <w:pPr>
        <w:pStyle w:val="ProductList-Body"/>
      </w:pPr>
      <w:r>
        <w:t>Els Clients poden combinar (i) llicències del Dynamics 365 Sales Professional i Enterprise, (ii) llicències del Dynamics 365 Customer Service Professional i Enterprise o (iii) llicències del Dynamics 365 Business Central i del Dynamics 365 Finance o Supply Chain Management si:</w:t>
      </w:r>
    </w:p>
    <w:p w14:paraId="14D6680B"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cada Servei Online està implementat en virtut d'una instància independent i</w:t>
      </w:r>
    </w:p>
    <w:p w14:paraId="00622E10"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els usuaris llicenciats només accedeixen a les instàncies per a les quals estan autoritzats.</w:t>
      </w:r>
    </w:p>
    <w:p w14:paraId="011FD6D2" w14:textId="77777777" w:rsidR="000D4746" w:rsidRPr="00E464DF" w:rsidRDefault="000D4746" w:rsidP="005712CE">
      <w:pPr>
        <w:pStyle w:val="ProductList-Body"/>
      </w:pPr>
    </w:p>
    <w:p w14:paraId="3D80E413" w14:textId="77777777" w:rsidR="000D4746" w:rsidRPr="00E464DF" w:rsidRDefault="000D4746" w:rsidP="005712CE">
      <w:pPr>
        <w:pStyle w:val="ProductList-ClauseHeading"/>
        <w:keepNext w:val="0"/>
      </w:pPr>
      <w:r>
        <w:t>Implementacions combinades del serveis del Microsoft Dynamics 365</w:t>
      </w:r>
    </w:p>
    <w:p w14:paraId="14BA76B4" w14:textId="77777777" w:rsidR="000D4746" w:rsidRPr="00E464DF" w:rsidRDefault="000D4746" w:rsidP="005712CE">
      <w:pPr>
        <w:pStyle w:val="ProductList-Body"/>
      </w:pPr>
      <w:r>
        <w:t>Els Clients no poden combinar llicències del Dynamics 365 Business Central Premium i el Dynamics 365 Business Central Essentials al mateix inquilí.</w:t>
      </w:r>
    </w:p>
    <w:p w14:paraId="50689AE6" w14:textId="77777777" w:rsidR="000D4746" w:rsidRPr="00E464DF" w:rsidRDefault="000D4746" w:rsidP="005712CE">
      <w:pPr>
        <w:pStyle w:val="ProductList-ClauseHeading"/>
        <w:keepNext w:val="0"/>
        <w:tabs>
          <w:tab w:val="clear" w:pos="360"/>
          <w:tab w:val="left" w:pos="0"/>
        </w:tabs>
        <w:ind w:left="360" w:hanging="360"/>
      </w:pPr>
    </w:p>
    <w:p w14:paraId="580B5CA5" w14:textId="77777777" w:rsidR="000D4746" w:rsidRPr="00E464DF" w:rsidRDefault="000D4746" w:rsidP="005712CE">
      <w:pPr>
        <w:pStyle w:val="ProductList-ClauseHeading"/>
        <w:keepNext w:val="0"/>
        <w:tabs>
          <w:tab w:val="clear" w:pos="360"/>
          <w:tab w:val="left" w:pos="0"/>
        </w:tabs>
        <w:ind w:left="360" w:hanging="360"/>
      </w:pPr>
      <w:r>
        <w:t>Dynamics 365 Marketing</w:t>
      </w:r>
    </w:p>
    <w:p w14:paraId="46EDFFC8" w14:textId="77777777" w:rsidR="000D4746" w:rsidRPr="00E464DF" w:rsidRDefault="000D4746" w:rsidP="005712CE">
      <w:pPr>
        <w:pStyle w:val="ProductList-Body"/>
        <w:tabs>
          <w:tab w:val="clear" w:pos="158"/>
          <w:tab w:val="left" w:pos="90"/>
          <w:tab w:val="left" w:pos="270"/>
        </w:tabs>
        <w:ind w:left="518" w:hanging="360"/>
      </w:pPr>
      <w:r>
        <w:rPr>
          <w:b/>
          <w:bCs/>
          <w:color w:val="0072C6"/>
        </w:rPr>
        <w:t>Lleis Promocionals, Reglaments i Estàndards del Sector</w:t>
      </w:r>
    </w:p>
    <w:p w14:paraId="337A6D54" w14:textId="77777777" w:rsidR="000D4746" w:rsidRPr="00E464DF" w:rsidRDefault="000D4746" w:rsidP="005712CE">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7AC108E7" w14:textId="77777777" w:rsidR="000D4746" w:rsidRPr="00E464DF" w:rsidRDefault="000D4746" w:rsidP="005712CE">
      <w:pPr>
        <w:pStyle w:val="ProductList-Body"/>
      </w:pPr>
    </w:p>
    <w:p w14:paraId="0C5F7DBC" w14:textId="77777777" w:rsidR="003A1F10" w:rsidRDefault="003A1F10" w:rsidP="003A1F10">
      <w:pPr>
        <w:pStyle w:val="ProductList-ClauseHeading"/>
        <w:keepNext w:val="0"/>
      </w:pPr>
      <w:r>
        <w:t>Codi Font del Dynamics Supply Chain Management, Finance i Commerce</w:t>
      </w:r>
    </w:p>
    <w:p w14:paraId="46675104" w14:textId="77777777" w:rsidR="003A1F10" w:rsidRDefault="003A1F10" w:rsidP="003A1F10">
      <w:pPr>
        <w:pStyle w:val="ProductList-Body"/>
        <w:tabs>
          <w:tab w:val="clear" w:pos="158"/>
          <w:tab w:val="left" w:pos="360"/>
        </w:tabs>
        <w:rPr>
          <w:strike/>
        </w:rPr>
      </w:pPr>
      <w:r>
        <w:t xml:space="preserve">El Client pot modificar per al seu ús intern el codi font de l'aplicació del Dynamics 365 Supply Chain Management, el Dynamics 365 Finance i el Dynamics 365 for Commerce. </w:t>
      </w:r>
    </w:p>
    <w:p w14:paraId="049BD761" w14:textId="77777777" w:rsidR="003A1F10" w:rsidRPr="007F1B5F" w:rsidRDefault="003A1F10" w:rsidP="003A1F10">
      <w:pPr>
        <w:pStyle w:val="ProductList-Body"/>
        <w:tabs>
          <w:tab w:val="clear" w:pos="158"/>
          <w:tab w:val="left" w:pos="360"/>
        </w:tabs>
      </w:pPr>
    </w:p>
    <w:p w14:paraId="69A25E4E" w14:textId="77777777" w:rsidR="003A1F10" w:rsidRDefault="003A1F10" w:rsidP="003A1F10">
      <w:pPr>
        <w:pStyle w:val="ProductList-ClauseHeading"/>
        <w:keepNext w:val="0"/>
      </w:pPr>
      <w:r>
        <w:t>Drets d'ús de servidor per a l'SL d'usuari del Dynamics 365, des dels SL d'usuari d'SA i els SL d'usuari de complements</w:t>
      </w:r>
    </w:p>
    <w:p w14:paraId="1508CDC6" w14:textId="77777777" w:rsidR="003A1F10" w:rsidRDefault="003A1F10" w:rsidP="003A1F10">
      <w:pPr>
        <w:pStyle w:val="ProductList-Body"/>
      </w:pPr>
      <w:r>
        <w:t>Les disposicions de drets d'ús del servidor que s'indiquen a continuació no s'apliquen als Clients amb llicència del Dynamics 365 Sales Professional, el Dynamics 365 Customer Service Professional, el Dynamics 365 Marketing, el Dynamics 365 Human Resources ni als Clients amb llicència per als serveis online del Dynamics 365 a través dels programes Open License, Open Value i Open Value Subscription.</w:t>
      </w:r>
    </w:p>
    <w:p w14:paraId="25202253" w14:textId="77777777" w:rsidR="0047513C" w:rsidRDefault="0047513C" w:rsidP="003A1F10">
      <w:pPr>
        <w:pStyle w:val="ProductList-Body"/>
        <w:ind w:left="180"/>
        <w:rPr>
          <w:b/>
          <w:color w:val="0072C6"/>
        </w:rPr>
      </w:pPr>
    </w:p>
    <w:p w14:paraId="0DCAECF0" w14:textId="22795E37" w:rsidR="003A1F10" w:rsidRPr="002C6BAD" w:rsidRDefault="003A1F10" w:rsidP="003A1F10">
      <w:pPr>
        <w:pStyle w:val="ProductList-Body"/>
        <w:ind w:left="180"/>
        <w:rPr>
          <w:b/>
          <w:color w:val="0072C6"/>
        </w:rPr>
      </w:pPr>
      <w:r>
        <w:rPr>
          <w:b/>
          <w:color w:val="0072C6"/>
        </w:rPr>
        <w:t>Servidor local del Dynamics 365 for Operations</w:t>
      </w:r>
    </w:p>
    <w:p w14:paraId="14F2E6F6" w14:textId="3CF07C05" w:rsidR="000D4746" w:rsidRPr="00E464DF" w:rsidRDefault="003A1F10" w:rsidP="003A1F10">
      <w:pPr>
        <w:pStyle w:val="ProductList-Body"/>
        <w:ind w:left="180"/>
      </w:pPr>
      <w:r>
        <w:t>Els Clients amb subscripcions actives per al Dynamics 365 Supply Chain Management, el Dynamics 365 Finance, o el Dynamics 365 Commerce</w:t>
      </w:r>
      <w:r w:rsidR="000D4746">
        <w:t>:</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ED0C89">
      <w:pPr>
        <w:pStyle w:val="ProductList-Body"/>
        <w:keepNext/>
        <w:tabs>
          <w:tab w:val="clear" w:pos="158"/>
          <w:tab w:val="left" w:pos="180"/>
        </w:tabs>
        <w:ind w:left="187"/>
      </w:pPr>
      <w:r>
        <w:rPr>
          <w:b/>
          <w:color w:val="0072C6"/>
        </w:rPr>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5712CE">
      <w:pPr>
        <w:pStyle w:val="ProductList-Body"/>
        <w:tabs>
          <w:tab w:val="clear" w:pos="158"/>
          <w:tab w:val="left" w:pos="180"/>
        </w:tabs>
        <w:ind w:left="180"/>
      </w:pPr>
      <w:r>
        <w:rPr>
          <w:b/>
          <w:color w:val="0072C6"/>
        </w:rPr>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5712CE">
      <w:pPr>
        <w:pStyle w:val="ProductList-Body"/>
        <w:ind w:left="180"/>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hyperlink r:id="rId49" w:history="1">
        <w:r>
          <w:rPr>
            <w:rStyle w:val="Hyperlink"/>
          </w:rPr>
          <w:t>https://www.linkedin.com/legal/preview/user-agreement</w:t>
        </w:r>
      </w:hyperlink>
      <w:r>
        <w:t xml:space="preserve">. Malgrat que s'estableixi el contrari al contracte de llicències per volum del Client (inclosos aquests Termes dels Serveis Online o el DPA), la Política de Privacitat del LinkedIn disponible a </w:t>
      </w:r>
      <w:hyperlink r:id="rId50" w:history="1">
        <w:r>
          <w:rPr>
            <w:rStyle w:val="Hyperlink"/>
          </w:rPr>
          <w:t>https://www.linkedin.com/legal/privacy-policy</w:t>
        </w:r>
      </w:hyperlink>
      <w:r>
        <w:t xml:space="preserve"> s'aplicarà a l'ús que el Client faci del servei LinkedIn Sales Navigator. LinkedIn Corporation (como a encarregat de dades) i el Client (como a controlador de dades) compliran les condicions del Contracte de Tractament de Dades que es troba a </w:t>
      </w:r>
      <w:hyperlink r:id="rId51" w:history="1">
        <w:r>
          <w:rPr>
            <w:rStyle w:val="Hyperlink"/>
          </w:rPr>
          <w:t>https://legal.linkedin.com/dpa</w:t>
        </w:r>
      </w:hyperlink>
      <w:r w:rsidR="000D4746">
        <w:t xml:space="preserve">. </w:t>
      </w:r>
    </w:p>
    <w:p w14:paraId="68A1E02C" w14:textId="77777777" w:rsidR="000D4746" w:rsidRPr="00E464DF" w:rsidRDefault="000D4746" w:rsidP="005712CE">
      <w:pPr>
        <w:pStyle w:val="ProductList-Body"/>
      </w:pPr>
    </w:p>
    <w:p w14:paraId="2521E4EF" w14:textId="77777777"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hyperlink r:id="rId52" w:history="1">
        <w:r>
          <w:rPr>
            <w:rStyle w:val="Hyperlink"/>
          </w:rPr>
          <w:t>https://go.microsoft.com/fwlink/?LinkId=866544&amp;clcid=0x409</w:t>
        </w:r>
      </w:hyperlink>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23300C1A" w14:textId="77777777" w:rsidR="000D4746" w:rsidRPr="00E464DF" w:rsidRDefault="000D4746" w:rsidP="005712CE">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5712CE">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68C96E52" w14:textId="77777777" w:rsidR="0046535D" w:rsidRDefault="0046535D" w:rsidP="006251BF">
      <w:pPr>
        <w:pStyle w:val="ProductList-Body"/>
        <w:tabs>
          <w:tab w:val="clear" w:pos="158"/>
          <w:tab w:val="left" w:pos="90"/>
          <w:tab w:val="left" w:pos="270"/>
        </w:tabs>
        <w:ind w:left="270"/>
      </w:pPr>
    </w:p>
    <w:p w14:paraId="2925E84D" w14:textId="65903836" w:rsidR="00722A16" w:rsidRPr="00931AE7" w:rsidRDefault="000D4746" w:rsidP="0046535D">
      <w:pPr>
        <w:pStyle w:val="ProductList-Body"/>
        <w:tabs>
          <w:tab w:val="clear" w:pos="158"/>
          <w:tab w:val="left" w:pos="90"/>
          <w:tab w:val="left" w:pos="270"/>
        </w:tabs>
        <w:ind w:left="158"/>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20"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5712CE">
      <w:pPr>
        <w:pStyle w:val="ProductList-OfferingGroupHeading"/>
        <w:rPr>
          <w:lang w:val="fr-FR"/>
        </w:rPr>
      </w:pPr>
      <w:bookmarkStart w:id="121" w:name="_Toc43977694"/>
      <w:r w:rsidRPr="00051EF3">
        <w:rPr>
          <w:lang w:val="fr-FR"/>
        </w:rPr>
        <w:t>Serveis de l'Office 365</w:t>
      </w:r>
      <w:bookmarkEnd w:id="121"/>
    </w:p>
    <w:bookmarkEnd w:id="120"/>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22" w:name="CoreFeaturesforOffice365Services"/>
      <w:r>
        <w:rPr>
          <w:b/>
          <w:color w:val="00188F"/>
        </w:rPr>
        <w:t>Característiques Bàsiques dels Serveis de l'Office 365</w:t>
      </w:r>
    </w:p>
    <w:bookmarkEnd w:id="122"/>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4BD1AFB1" w14:textId="77777777" w:rsidR="008828F6" w:rsidRPr="0008458E" w:rsidRDefault="008828F6" w:rsidP="005712CE">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2086267D" w14:textId="77777777" w:rsidR="00724322" w:rsidRDefault="00724322" w:rsidP="00724322">
      <w:pPr>
        <w:pStyle w:val="ProductList-Body"/>
        <w:rPr>
          <w:b/>
          <w:color w:val="00188F"/>
        </w:rPr>
      </w:pPr>
      <w:r>
        <w:rPr>
          <w:b/>
          <w:color w:val="00188F"/>
        </w:rPr>
        <w:t>Cortana</w:t>
      </w:r>
    </w:p>
    <w:p w14:paraId="557F437B" w14:textId="77777777" w:rsidR="00724322" w:rsidRDefault="00724322" w:rsidP="00724322">
      <w:pPr>
        <w:pStyle w:val="ProductList-Body"/>
        <w:rPr>
          <w:bCs/>
        </w:rPr>
      </w:pPr>
      <w:r>
        <w:rPr>
          <w:bCs/>
        </w:rPr>
        <w:t>El servei de plataforma bàsic de la Cortana integrat als Serveis de l'Office 365, en determinades instàncies, pot permetre als usuaris connectar-se amb serveis de Microsoft a banda dels Serveis de l'Office 365; si el Client ho permet, els usuaris que opten per utilitzar aquests serveis estan subjectes a condicions d'ús diferents d'aquestes Condicions dels Serveis Online per al seu ús i respecte dels quals Microsoft és responsable del tractament de dades, tal com s'identifica a la documentació del producte.</w:t>
      </w:r>
    </w:p>
    <w:p w14:paraId="2F480D87" w14:textId="77777777" w:rsidR="001F694B" w:rsidRDefault="001F694B" w:rsidP="005712CE">
      <w:pPr>
        <w:pStyle w:val="ProductList-Body"/>
        <w:tabs>
          <w:tab w:val="clear" w:pos="158"/>
          <w:tab w:val="left" w:pos="360"/>
        </w:tabs>
      </w:pPr>
    </w:p>
    <w:p w14:paraId="1F043FE3" w14:textId="3FABA9FD" w:rsidR="0050547E" w:rsidRPr="00EB48C9" w:rsidRDefault="0050547E" w:rsidP="005712CE">
      <w:pPr>
        <w:pStyle w:val="ProductList-Body"/>
        <w:rPr>
          <w:b/>
          <w:color w:val="00188F"/>
        </w:rPr>
      </w:pPr>
      <w:r>
        <w:rPr>
          <w:b/>
          <w:color w:val="00188F"/>
        </w:rPr>
        <w:t>Experts en amenaces de Microsoft</w:t>
      </w:r>
    </w:p>
    <w:p w14:paraId="49496068" w14:textId="6A51A88E" w:rsidR="0050547E" w:rsidRDefault="0050547E" w:rsidP="005712CE">
      <w:pPr>
        <w:pStyle w:val="ProductList-Body"/>
      </w:pPr>
      <w:r>
        <w:t>Tots els serveis que es proporcionin al Client a través de la característica Experts segons demanda dels Experts en amenaces de Microsoft estan subjectes a l'Avís de Serveis Professionals que es troba a l'</w:t>
      </w:r>
      <w:hyperlink w:anchor="_top" w:tooltip="Adjunt 1" w:history="1">
        <w:r>
          <w:rPr>
            <w:rStyle w:val="Hyperlink"/>
          </w:rPr>
          <w:t>Apèndix 1</w:t>
        </w:r>
      </w:hyperlink>
      <w:r>
        <w:t>.</w:t>
      </w:r>
    </w:p>
    <w:p w14:paraId="59BC38EF" w14:textId="3BBD2CAE" w:rsidR="0050547E" w:rsidRDefault="0050547E" w:rsidP="005712CE">
      <w:pPr>
        <w:pStyle w:val="ProductList-Body"/>
        <w:rPr>
          <w:b/>
          <w:color w:val="00188F"/>
        </w:rPr>
      </w:pPr>
    </w:p>
    <w:p w14:paraId="215F2C2F" w14:textId="77777777" w:rsidR="009A42DA" w:rsidRDefault="009A42DA" w:rsidP="009A42DA">
      <w:pPr>
        <w:pStyle w:val="ProductList-ClauseHeading"/>
        <w:keepNext w:val="0"/>
        <w:spacing w:line="238" w:lineRule="auto"/>
      </w:pPr>
      <w:r>
        <w:t>Característiques de compliment de l'extrem</w:t>
      </w:r>
    </w:p>
    <w:p w14:paraId="6367D4E4" w14:textId="54A3443D" w:rsidR="009A42DA" w:rsidRDefault="009A42DA" w:rsidP="009A42DA">
      <w:pPr>
        <w:pStyle w:val="ProductList-Body"/>
      </w:pPr>
      <w:r>
        <w:t>L'administració de riscos interns i la protecció de la informació de Microsoft (els "Serveis de Compliment") inclouen característiques de l'extrem que integren Dades del Client de la Protecció contra amenaces avançada del Microsoft Defender (MDATP). Si el Client no té cap subscripció activa a l'MDATP, se li aprovisionarà una instància automàticament amb la finalitat limitada d'habilitar-li característiques de l'extrem dels Serveis de Compliment. Només s'apliquen les condicions i les disposicions del DPA aplicables a l'MDATP a les Dades del Client recollides per proporcionar aquestes característiques de l'extrem.</w:t>
      </w:r>
    </w:p>
    <w:p w14:paraId="1FF9FE73" w14:textId="77777777" w:rsidR="009A42DA" w:rsidRDefault="009A42DA" w:rsidP="009A42DA">
      <w:pPr>
        <w:pStyle w:val="ProductList-Body"/>
        <w:rPr>
          <w:b/>
          <w:color w:val="00188F"/>
        </w:rPr>
      </w:pPr>
    </w:p>
    <w:p w14:paraId="7A3BB7ED" w14:textId="68FCE77C" w:rsidR="001F694B" w:rsidRPr="00D67A4B" w:rsidRDefault="001F694B" w:rsidP="0047513C">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23"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9A42DA">
      <w:pPr>
        <w:pStyle w:val="ProductList-Offering2Heading"/>
        <w:outlineLvl w:val="2"/>
        <w:rPr>
          <w:lang w:val="ca-ES"/>
        </w:rPr>
      </w:pPr>
      <w:r w:rsidRPr="00EC3AAF">
        <w:rPr>
          <w:lang w:val="ca-ES"/>
        </w:rPr>
        <w:tab/>
      </w:r>
      <w:bookmarkStart w:id="124" w:name="_Toc528174078"/>
      <w:bookmarkStart w:id="125" w:name="_Toc43977695"/>
      <w:bookmarkStart w:id="126" w:name="ExchangeOnline"/>
      <w:bookmarkStart w:id="127" w:name="_Toc524436947"/>
      <w:bookmarkStart w:id="128" w:name="_Toc523239319"/>
      <w:r w:rsidR="00EC3AAF" w:rsidRPr="00EC3AAF">
        <w:rPr>
          <w:lang w:val="ca-ES"/>
        </w:rPr>
        <w:t>Serveis d'Àudio</w:t>
      </w:r>
      <w:bookmarkEnd w:id="124"/>
      <w:bookmarkEnd w:id="125"/>
    </w:p>
    <w:p w14:paraId="306D3CFB" w14:textId="77777777" w:rsidR="00EC3AAF" w:rsidRDefault="00EC3AAF" w:rsidP="005712CE">
      <w:pPr>
        <w:pStyle w:val="ProductList-Offering1"/>
        <w:sectPr w:rsidR="00EC3AAF"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3"/>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12C68C71"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Sala de Reunions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t>Característiques Bàsiques dels Serveis de l'Office 365</w:t>
      </w:r>
    </w:p>
    <w:p w14:paraId="7DEF24D7" w14:textId="2655A2E2" w:rsidR="00EC3AAF" w:rsidRPr="00D7478E" w:rsidRDefault="00EC3AAF" w:rsidP="005712CE">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14:paraId="08A0191E" w14:textId="77777777" w:rsidR="003D1B68" w:rsidRDefault="003D1B68" w:rsidP="003D1B68">
      <w:pPr>
        <w:pStyle w:val="ProductList-Body"/>
        <w:tabs>
          <w:tab w:val="clear" w:pos="158"/>
          <w:tab w:val="left" w:pos="360"/>
        </w:tabs>
        <w:ind w:left="187"/>
        <w:rPr>
          <w:b/>
          <w:color w:val="0072C6"/>
        </w:rPr>
      </w:pPr>
    </w:p>
    <w:p w14:paraId="5A6534DB" w14:textId="30640853" w:rsidR="00EC3AAF" w:rsidRPr="00D7478E" w:rsidRDefault="00EC3AAF" w:rsidP="0046535D">
      <w:pPr>
        <w:pStyle w:val="ProductList-Body"/>
        <w:tabs>
          <w:tab w:val="clear" w:pos="158"/>
          <w:tab w:val="left" w:pos="360"/>
        </w:tabs>
        <w:ind w:left="187"/>
        <w:rPr>
          <w:b/>
          <w:color w:val="0072C6"/>
        </w:rPr>
      </w:pPr>
      <w:r>
        <w:rPr>
          <w:b/>
          <w:color w:val="0072C6"/>
        </w:rPr>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42A652F2" w14:textId="77777777" w:rsidR="00EC3AAF" w:rsidRDefault="00EC3AAF" w:rsidP="005712CE">
      <w:pPr>
        <w:pStyle w:val="ProductList-Body"/>
        <w:tabs>
          <w:tab w:val="clear" w:pos="158"/>
          <w:tab w:val="left" w:pos="360"/>
        </w:tabs>
        <w:ind w:left="180"/>
      </w:pPr>
    </w:p>
    <w:p w14:paraId="01C8E1D6" w14:textId="77777777"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hyperlink w:anchor="Attachment1" w:tooltip="Apèndix 1" w:history="1">
        <w:r>
          <w:rPr>
            <w:rStyle w:val="Hyperlink"/>
          </w:rPr>
          <w:t>Apèndix 1</w:t>
        </w:r>
      </w:hyperlink>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77777777" w:rsidR="00EC3AAF" w:rsidRDefault="00EC3AAF" w:rsidP="005712CE">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hyperlink r:id="rId55" w:history="1">
        <w:r w:rsidR="00EC3AAF">
          <w:rPr>
            <w:rStyle w:val="Hyperlink"/>
          </w:rPr>
          <w:t>http://go.microsoft.com/fwlink/?LinkId=690247</w:t>
        </w:r>
      </w:hyperlink>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158397E5" w:rsidR="00EC3AAF" w:rsidRDefault="003D1B68" w:rsidP="008C5E13">
      <w:pPr>
        <w:pStyle w:val="ProductList-Body"/>
      </w:pPr>
      <w:r w:rsidRPr="00724099">
        <w:rPr>
          <w:spacing w:val="-1"/>
        </w:rP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r w:rsidR="00EC3AAF">
        <w:t>.</w:t>
      </w:r>
    </w:p>
    <w:p w14:paraId="47666088" w14:textId="77777777" w:rsidR="00174611" w:rsidRPr="00985023"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47513C">
      <w:pPr>
        <w:pStyle w:val="ProductList-Offering2Heading"/>
        <w:outlineLvl w:val="2"/>
        <w:rPr>
          <w:lang w:val="fr-FR"/>
        </w:rPr>
      </w:pPr>
      <w:r>
        <w:rPr>
          <w:lang w:val="fr-FR"/>
        </w:rPr>
        <w:tab/>
      </w:r>
      <w:bookmarkStart w:id="129" w:name="_Toc43977696"/>
      <w:r w:rsidR="006E5BA8" w:rsidRPr="00641060">
        <w:rPr>
          <w:lang w:val="fr-FR"/>
        </w:rPr>
        <w:t>Exchange Online</w:t>
      </w:r>
      <w:bookmarkEnd w:id="126"/>
      <w:bookmarkEnd w:id="127"/>
      <w:bookmarkEnd w:id="128"/>
      <w:bookmarkEnd w:id="129"/>
    </w:p>
    <w:p w14:paraId="53E33902" w14:textId="77777777" w:rsidR="006E5BA8" w:rsidRDefault="006E5BA8" w:rsidP="005712CE">
      <w:pPr>
        <w:pStyle w:val="ProductList-Offering1"/>
        <w:sectPr w:rsidR="006E5BA8" w:rsidSect="00E275D6">
          <w:footerReference w:type="first" r:id="rId56"/>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28125389" w14:textId="48AAF7EE" w:rsidR="00017A5A" w:rsidRPr="008C5E13" w:rsidRDefault="001A19E0" w:rsidP="005712CE">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3E45DCF7" w14:textId="77777777" w:rsidR="0047513C" w:rsidRDefault="0047513C" w:rsidP="005712CE">
      <w:pPr>
        <w:pStyle w:val="ProductList-Body"/>
        <w:ind w:left="180"/>
        <w:rPr>
          <w:b/>
          <w:color w:val="0072C6"/>
        </w:rPr>
      </w:pPr>
    </w:p>
    <w:p w14:paraId="621B86F5" w14:textId="09AC9E69" w:rsidR="001A19E0" w:rsidRPr="00690C65" w:rsidRDefault="001A19E0" w:rsidP="0046535D">
      <w:pPr>
        <w:pStyle w:val="ProductList-Body"/>
        <w:keepNext/>
        <w:ind w:left="187"/>
      </w:pPr>
      <w:r>
        <w:rPr>
          <w:b/>
          <w:color w:val="0072C6"/>
        </w:rPr>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54C59C15" w14:textId="77777777" w:rsidR="001A19E0" w:rsidRPr="00690C65" w:rsidRDefault="001A19E0" w:rsidP="003D1B68">
      <w:pPr>
        <w:pStyle w:val="ProductList-Body"/>
        <w:ind w:left="158"/>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297CE8EB" w14:textId="77777777" w:rsidR="001A19E0" w:rsidRPr="00690C65" w:rsidRDefault="001A19E0" w:rsidP="005712CE">
      <w:pPr>
        <w:pStyle w:val="ProductList-Body"/>
        <w:ind w:left="180"/>
      </w:pPr>
    </w:p>
    <w:p w14:paraId="38005637" w14:textId="77777777" w:rsidR="001A19E0" w:rsidRPr="00690C65" w:rsidRDefault="001A19E0" w:rsidP="005712CE">
      <w:pPr>
        <w:pStyle w:val="ProductList-Body"/>
        <w:ind w:left="180"/>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0B90EF6E" w14:textId="61F639E7" w:rsidR="000B0627" w:rsidRPr="00690C65" w:rsidRDefault="00DC0A1F" w:rsidP="005712CE">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7EAE6F1B" w14:textId="77777777" w:rsidR="0047513C" w:rsidRDefault="0047513C" w:rsidP="005712CE">
      <w:pPr>
        <w:pStyle w:val="ProductList-Body"/>
        <w:ind w:left="180"/>
        <w:rPr>
          <w:b/>
          <w:color w:val="0072C6"/>
        </w:rPr>
      </w:pPr>
    </w:p>
    <w:p w14:paraId="523DFD0B" w14:textId="193AC544"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5712CE">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8C5E13">
      <w:pPr>
        <w:pStyle w:val="ProductList-Body"/>
        <w:ind w:left="187"/>
      </w:pPr>
      <w:r>
        <w:rPr>
          <w:b/>
          <w:color w:val="0072C6"/>
        </w:rPr>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47513C">
      <w:pPr>
        <w:pStyle w:val="ProductList-Body"/>
        <w:ind w:left="187"/>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5712CE">
      <w:pPr>
        <w:pStyle w:val="ProductList-ClauseHeading"/>
        <w:keepNext w:val="0"/>
      </w:pPr>
      <w:r>
        <w:t>Dispositius de Telèfon intel·ligent i Tauleta</w:t>
      </w:r>
    </w:p>
    <w:p w14:paraId="4CA6A07C" w14:textId="60E68655" w:rsidR="00CB2CE0" w:rsidRPr="003A1DB6" w:rsidRDefault="0046535D" w:rsidP="005712CE">
      <w:pPr>
        <w:pStyle w:val="ProductList-Body"/>
      </w:pPr>
      <w:r>
        <w:t>Cada usuari a qui el Client assigni una SL d'Usuari de l'Exchange Online pot (i) utilitzar el Microsoft Outlook per a dispositius mòbils amb finalitats comercials i (ii) iniciar la sessió al Microsoft Outlook amb el seu ID de l'organització en un màxim de cinc telèfons intel·ligents i cinc tauletes</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7" w:history="1">
        <w:r>
          <w:rPr>
            <w:rStyle w:val="Hyperlink"/>
          </w:rPr>
          <w:t>http://go.microsoft.com/?linkid=9839206</w:t>
        </w:r>
      </w:hyperlink>
      <w:r w:rsidRPr="008537FA">
        <w:t>.</w:t>
      </w:r>
    </w:p>
    <w:p w14:paraId="0D5FE4CC" w14:textId="77777777" w:rsidR="003D1B68" w:rsidRDefault="003D1B68" w:rsidP="005712CE">
      <w:pPr>
        <w:pStyle w:val="ProductList-Body"/>
        <w:tabs>
          <w:tab w:val="clear" w:pos="158"/>
          <w:tab w:val="left" w:pos="180"/>
        </w:tabs>
        <w:rPr>
          <w:b/>
          <w:color w:val="00188F"/>
          <w:szCs w:val="18"/>
        </w:rPr>
      </w:pPr>
    </w:p>
    <w:p w14:paraId="223C9B8C" w14:textId="141F3C7B" w:rsidR="00563A83" w:rsidRPr="001C616C" w:rsidRDefault="00563A83" w:rsidP="0046535D">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30" w:name="_Hlk486589626"/>
    </w:p>
    <w:bookmarkEnd w:id="130"/>
    <w:p w14:paraId="3C7C0EEA" w14:textId="77777777" w:rsidR="009E1E35" w:rsidRDefault="009E1E35" w:rsidP="005712CE">
      <w:pPr>
        <w:pStyle w:val="ProductList-Body"/>
        <w:tabs>
          <w:tab w:val="clear" w:pos="158"/>
          <w:tab w:val="left" w:pos="180"/>
        </w:tabs>
      </w:pPr>
    </w:p>
    <w:p w14:paraId="7E54EEB6" w14:textId="77777777" w:rsidR="002C61F1" w:rsidRPr="00E06B88" w:rsidRDefault="00710F30" w:rsidP="005712CE">
      <w:pPr>
        <w:pStyle w:val="ProductList-Body"/>
        <w:rPr>
          <w:b/>
          <w:color w:val="00188F"/>
        </w:rPr>
      </w:pPr>
      <w:bookmarkStart w:id="131" w:name="_Toc423959249"/>
      <w:r>
        <w:rPr>
          <w:b/>
          <w:color w:val="00188F"/>
        </w:rPr>
        <w:t>Acord</w:t>
      </w:r>
      <w:r w:rsidRPr="00E06B88">
        <w:rPr>
          <w:b/>
          <w:color w:val="00188F"/>
        </w:rPr>
        <w:t xml:space="preserve"> </w:t>
      </w:r>
      <w:r w:rsidR="002C61F1" w:rsidRPr="00E06B88">
        <w:rPr>
          <w:b/>
          <w:color w:val="00188F"/>
        </w:rPr>
        <w:t>de Nivell de Servei</w:t>
      </w:r>
      <w:bookmarkEnd w:id="131"/>
    </w:p>
    <w:p w14:paraId="1B56B5CE" w14:textId="7D2CEF69" w:rsidR="00757D66" w:rsidRDefault="006251BF" w:rsidP="005712CE">
      <w:pPr>
        <w:pStyle w:val="ProductList-Body"/>
        <w:tabs>
          <w:tab w:val="clear" w:pos="158"/>
          <w:tab w:val="left" w:pos="180"/>
        </w:tabs>
      </w:pPr>
      <w:r>
        <w:t>No hi ha cap SLA per a la Protecció contra amenaces avançada de l'Office 365</w:t>
      </w:r>
      <w:r w:rsidR="00757D66">
        <w:t>.</w:t>
      </w:r>
    </w:p>
    <w:bookmarkStart w:id="132" w:name="O365Applications"/>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8F60B8" w14:textId="77777777" w:rsidR="00181A40" w:rsidRDefault="00181A40" w:rsidP="00181A40">
      <w:pPr>
        <w:pStyle w:val="ProductList-Offering2Heading"/>
        <w:outlineLvl w:val="2"/>
      </w:pPr>
      <w:r w:rsidRPr="00EC3AAF">
        <w:rPr>
          <w:lang w:val="ca-ES"/>
        </w:rPr>
        <w:tab/>
      </w:r>
      <w:bookmarkStart w:id="133" w:name="_Toc43977697"/>
      <w:r>
        <w:t>Microsoft Stream</w:t>
      </w:r>
      <w:bookmarkEnd w:id="133"/>
    </w:p>
    <w:p w14:paraId="6F7E4D0E" w14:textId="77777777" w:rsidR="00181A40" w:rsidRDefault="00181A40" w:rsidP="00181A40">
      <w:pPr>
        <w:pStyle w:val="ProductList-Body"/>
        <w:tabs>
          <w:tab w:val="clear" w:pos="158"/>
          <w:tab w:val="left" w:pos="360"/>
        </w:tabs>
        <w:rPr>
          <w:b/>
          <w:color w:val="00188F"/>
        </w:rPr>
      </w:pPr>
      <w:r>
        <w:rPr>
          <w:b/>
          <w:color w:val="00188F"/>
        </w:rPr>
        <w:t>Notificacions</w:t>
      </w:r>
    </w:p>
    <w:p w14:paraId="5B5F0699" w14:textId="77777777" w:rsidR="00181A40" w:rsidRDefault="00181A40" w:rsidP="00181A40">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14:paraId="678D06CD" w14:textId="77777777" w:rsidR="00181A40" w:rsidRDefault="00181A40" w:rsidP="00181A40">
      <w:pPr>
        <w:pStyle w:val="ProductList-Body"/>
      </w:pPr>
    </w:p>
    <w:p w14:paraId="284AE3E8" w14:textId="77777777" w:rsidR="00181A40" w:rsidRDefault="00181A40" w:rsidP="00181A40">
      <w:pPr>
        <w:pStyle w:val="ProductList-Body"/>
        <w:tabs>
          <w:tab w:val="clear" w:pos="158"/>
          <w:tab w:val="left" w:pos="360"/>
        </w:tabs>
        <w:rPr>
          <w:b/>
          <w:color w:val="00188F"/>
        </w:rPr>
      </w:pPr>
      <w:r>
        <w:rPr>
          <w:b/>
          <w:color w:val="00188F"/>
        </w:rPr>
        <w:t>Esdeveniments en viu de l'Stream</w:t>
      </w:r>
    </w:p>
    <w:p w14:paraId="5C15F14E" w14:textId="77777777" w:rsidR="00181A40" w:rsidRDefault="00181A40" w:rsidP="00181A40">
      <w:pPr>
        <w:pStyle w:val="ProductList-Body"/>
      </w:pPr>
      <w:r>
        <w:t>Els esdeveniments en viu de l'Stream estan subjectes a les condicions següents:</w:t>
      </w:r>
    </w:p>
    <w:p w14:paraId="50D715C0" w14:textId="77777777" w:rsidR="00181A40" w:rsidRDefault="00181A40" w:rsidP="00181A40">
      <w:pPr>
        <w:pStyle w:val="ProductList-Bullet"/>
        <w:numPr>
          <w:ilvl w:val="0"/>
          <w:numId w:val="11"/>
        </w:numPr>
      </w:pPr>
      <w:r>
        <w:t>Els esdeveniments en viu de l'Stream no poden durar més de quatre (4) hores.</w:t>
      </w:r>
    </w:p>
    <w:p w14:paraId="666A4D7A" w14:textId="77777777" w:rsidR="00181A40" w:rsidRDefault="00181A40" w:rsidP="00181A40">
      <w:pPr>
        <w:pStyle w:val="ProductList-Bullet"/>
        <w:numPr>
          <w:ilvl w:val="0"/>
          <w:numId w:val="11"/>
        </w:numPr>
      </w:pPr>
      <w:r>
        <w:t>Els assistents als esdeveniments en viu de l'Stream no poden superar els 10.000.</w:t>
      </w:r>
    </w:p>
    <w:p w14:paraId="172B1C49" w14:textId="77777777" w:rsidR="00181A40" w:rsidRDefault="00181A40" w:rsidP="00181A40">
      <w:pPr>
        <w:pStyle w:val="ProductList-Bullet"/>
        <w:numPr>
          <w:ilvl w:val="0"/>
          <w:numId w:val="11"/>
        </w:numPr>
      </w:pPr>
      <w:r>
        <w:t>Els esdeveniments en viu de l'Stream estan limitats a quinze (15) per client a qualsevol moment únic en el temps.</w:t>
      </w:r>
    </w:p>
    <w:p w14:paraId="6BE8E3A0" w14:textId="77777777" w:rsidR="00181A40" w:rsidRPr="00903BB7" w:rsidRDefault="008351DC" w:rsidP="00181A40">
      <w:pPr>
        <w:pStyle w:val="ProductList-Body"/>
        <w:shd w:val="clear" w:color="auto" w:fill="A6A6A6" w:themeFill="background1" w:themeFillShade="A6"/>
        <w:spacing w:before="120" w:after="240"/>
        <w:jc w:val="right"/>
      </w:pPr>
      <w:hyperlink w:anchor="TableofContents" w:tooltip="Índex de continguts" w:history="1">
        <w:r w:rsidR="00181A40">
          <w:rPr>
            <w:rStyle w:val="Hyperlink"/>
            <w:sz w:val="16"/>
            <w:szCs w:val="16"/>
          </w:rPr>
          <w:t>Índex de continguts</w:t>
        </w:r>
      </w:hyperlink>
      <w:r w:rsidR="00181A40">
        <w:rPr>
          <w:rStyle w:val="Hyperlink"/>
          <w:sz w:val="16"/>
          <w:szCs w:val="16"/>
        </w:rPr>
        <w:t xml:space="preserve"> </w:t>
      </w:r>
      <w:r w:rsidR="00181A40">
        <w:rPr>
          <w:sz w:val="16"/>
          <w:szCs w:val="16"/>
        </w:rPr>
        <w:t xml:space="preserve">/ </w:t>
      </w:r>
      <w:hyperlink w:anchor="GeneralTerms" w:tooltip="Termes generals" w:history="1">
        <w:r w:rsidR="00181A40">
          <w:rPr>
            <w:rStyle w:val="Hyperlink"/>
            <w:sz w:val="16"/>
            <w:szCs w:val="16"/>
          </w:rPr>
          <w:t>Termes generals</w:t>
        </w:r>
      </w:hyperlink>
    </w:p>
    <w:p w14:paraId="736BAD4A" w14:textId="584F161C" w:rsidR="00724322" w:rsidRDefault="00724322" w:rsidP="00724322">
      <w:pPr>
        <w:pStyle w:val="ProductList-Offering2Heading"/>
        <w:outlineLvl w:val="2"/>
      </w:pPr>
      <w:r w:rsidRPr="00EC3AAF">
        <w:rPr>
          <w:lang w:val="ca-ES"/>
        </w:rPr>
        <w:tab/>
      </w:r>
      <w:bookmarkStart w:id="134" w:name="_Toc43977698"/>
      <w:r>
        <w:t>Microsoft Teams</w:t>
      </w:r>
      <w:bookmarkEnd w:id="134"/>
    </w:p>
    <w:p w14:paraId="04E3DDBB" w14:textId="77777777" w:rsidR="00724322" w:rsidRDefault="00724322" w:rsidP="00724322">
      <w:pPr>
        <w:pStyle w:val="ProductList-Body"/>
        <w:tabs>
          <w:tab w:val="clear" w:pos="158"/>
          <w:tab w:val="left" w:pos="360"/>
        </w:tabs>
        <w:rPr>
          <w:b/>
          <w:color w:val="00188F"/>
        </w:rPr>
      </w:pPr>
      <w:r>
        <w:rPr>
          <w:b/>
          <w:color w:val="00188F"/>
        </w:rPr>
        <w:t>Notificacions</w:t>
      </w:r>
    </w:p>
    <w:p w14:paraId="34BE0D80" w14:textId="77777777" w:rsidR="00724322" w:rsidRDefault="00724322" w:rsidP="00724322">
      <w:pPr>
        <w:pStyle w:val="ProductList-Body"/>
      </w:pPr>
      <w:r>
        <w:t>L'avís H.264/MPEG-4 AVC a l'</w:t>
      </w:r>
      <w:hyperlink r:id="rId58" w:anchor="_top" w:tooltip="Adjunt 1" w:history="1">
        <w:r>
          <w:rPr>
            <w:rStyle w:val="Hyperlink"/>
          </w:rPr>
          <w:t>Apèndix 1</w:t>
        </w:r>
      </w:hyperlink>
      <w:r>
        <w:t xml:space="preserve"> s'aplica a tots els Serveis de l'Office 365 que incloguin el Microsoft Teams.</w:t>
      </w:r>
    </w:p>
    <w:p w14:paraId="7A18B4AC" w14:textId="77777777" w:rsidR="00724322" w:rsidRDefault="00724322" w:rsidP="00724322">
      <w:pPr>
        <w:pStyle w:val="ProductList-Body"/>
        <w:rPr>
          <w:b/>
          <w:bCs/>
        </w:rPr>
      </w:pPr>
    </w:p>
    <w:p w14:paraId="20D82E23" w14:textId="77777777" w:rsidR="00724322" w:rsidRDefault="00724322" w:rsidP="00724322">
      <w:pPr>
        <w:pStyle w:val="ProductList-Body"/>
        <w:tabs>
          <w:tab w:val="clear" w:pos="158"/>
          <w:tab w:val="left" w:pos="360"/>
        </w:tabs>
        <w:rPr>
          <w:b/>
          <w:color w:val="00188F"/>
        </w:rPr>
      </w:pPr>
      <w:r>
        <w:rPr>
          <w:b/>
          <w:color w:val="00188F"/>
        </w:rPr>
        <w:t>Clients del Sector Sanitari</w:t>
      </w:r>
    </w:p>
    <w:p w14:paraId="206EADBD" w14:textId="77777777" w:rsidR="00724322" w:rsidRDefault="00724322" w:rsidP="00724322">
      <w:pPr>
        <w:pStyle w:val="ProductList-Body"/>
      </w:pPr>
      <w:r>
        <w:t>El Client només es responsable de: (1) la precisió i l'adequació de la informació i les Dades proporcionades a través de l'ús del Microsoft Teams; (2) la implementació d'un mètode d'autenticació d'aplicació a aplicació entre qualsevol aplicació i/o servei del Client i el Microsoft Teams (3) l'obtenció del consentiment adequat dels usuaris finals pel que fa a l'ús que l'usuari final i el Client facin del Microsoft Teams; i de (4) mostrar advertiments, avisos d'exempció de responsabilitat i reconeixements adequats als usuaris finals en relació amb l'ús que l'usuari final i els Clients facin del Microsoft Teams.</w:t>
      </w:r>
    </w:p>
    <w:p w14:paraId="510BE7E7" w14:textId="77777777" w:rsidR="00724322" w:rsidRDefault="00724322" w:rsidP="00724322">
      <w:pPr>
        <w:pStyle w:val="ProductList-Body"/>
      </w:pPr>
    </w:p>
    <w:p w14:paraId="50CC6441" w14:textId="77777777" w:rsidR="00724322" w:rsidRDefault="00724322" w:rsidP="00724322">
      <w:pPr>
        <w:pStyle w:val="ProductList-Body"/>
      </w:pP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40BDD076" w14:textId="77777777" w:rsidR="00724322" w:rsidRDefault="00724322" w:rsidP="00724322">
      <w:pPr>
        <w:pStyle w:val="ProductList-Body"/>
      </w:pPr>
    </w:p>
    <w:p w14:paraId="4CF314BC" w14:textId="77777777" w:rsidR="00724322" w:rsidRDefault="00724322" w:rsidP="00724322">
      <w:pPr>
        <w:pStyle w:val="ProductList-Body"/>
        <w:rPr>
          <w:b/>
          <w:color w:val="00188F"/>
        </w:rPr>
      </w:pPr>
      <w:r>
        <w:rPr>
          <w:b/>
          <w:color w:val="00188F"/>
        </w:rPr>
        <w:t>Proves</w:t>
      </w:r>
    </w:p>
    <w:p w14:paraId="246F5048" w14:textId="77777777" w:rsidR="00724322" w:rsidRDefault="00724322" w:rsidP="00724322">
      <w:pPr>
        <w:pStyle w:val="ProductList-Body"/>
        <w:rPr>
          <w:b/>
        </w:rPr>
      </w:pPr>
      <w:r>
        <w:t>L'Experiència d'Exploració del Microsoft Teams només la poden iniciar usuaris finals individuals. El Client no pot iniciar una Experiència d'Exploració del Microsoft Teams en nom d'usuaris finals empleats.</w:t>
      </w:r>
    </w:p>
    <w:p w14:paraId="6368E6AD" w14:textId="77777777" w:rsidR="00724322" w:rsidRPr="00903BB7" w:rsidRDefault="008351DC" w:rsidP="00724322">
      <w:pPr>
        <w:pStyle w:val="ProductList-Body"/>
        <w:shd w:val="clear" w:color="auto" w:fill="A6A6A6" w:themeFill="background1" w:themeFillShade="A6"/>
        <w:spacing w:before="120" w:after="240"/>
        <w:jc w:val="right"/>
      </w:pPr>
      <w:hyperlink w:anchor="TableofContents" w:tooltip="Índex de continguts" w:history="1">
        <w:r w:rsidR="00724322">
          <w:rPr>
            <w:rStyle w:val="Hyperlink"/>
            <w:sz w:val="16"/>
            <w:szCs w:val="16"/>
          </w:rPr>
          <w:t>Índex de continguts</w:t>
        </w:r>
      </w:hyperlink>
      <w:r w:rsidR="00724322">
        <w:rPr>
          <w:rStyle w:val="Hyperlink"/>
          <w:sz w:val="16"/>
          <w:szCs w:val="16"/>
        </w:rPr>
        <w:t xml:space="preserve"> </w:t>
      </w:r>
      <w:r w:rsidR="00724322">
        <w:rPr>
          <w:sz w:val="16"/>
          <w:szCs w:val="16"/>
        </w:rPr>
        <w:t xml:space="preserve">/ </w:t>
      </w:r>
      <w:hyperlink w:anchor="GeneralTerms" w:tooltip="Termes generals" w:history="1">
        <w:r w:rsidR="00724322">
          <w:rPr>
            <w:rStyle w:val="Hyperlink"/>
            <w:sz w:val="16"/>
            <w:szCs w:val="16"/>
          </w:rPr>
          <w:t>Termes generals</w:t>
        </w:r>
      </w:hyperlink>
    </w:p>
    <w:p w14:paraId="4D02A4B3" w14:textId="77777777" w:rsidR="003D1B68" w:rsidRDefault="006E5BA8" w:rsidP="0046535D">
      <w:pPr>
        <w:pStyle w:val="ProductList-Offering2Heading"/>
        <w:pageBreakBefore/>
        <w:outlineLvl w:val="2"/>
      </w:pPr>
      <w:r w:rsidRPr="00641060">
        <w:rPr>
          <w:lang w:val="fr-FR"/>
        </w:rPr>
        <w:tab/>
      </w:r>
      <w:bookmarkStart w:id="135" w:name="M365Applications"/>
      <w:bookmarkStart w:id="136" w:name="_Toc37676501"/>
      <w:bookmarkStart w:id="137" w:name="_Toc43977699"/>
      <w:bookmarkEnd w:id="132"/>
      <w:r w:rsidR="003D1B68">
        <w:t>Aplicacions del Microsoft 365</w:t>
      </w:r>
      <w:bookmarkEnd w:id="135"/>
      <w:bookmarkEnd w:id="136"/>
      <w:bookmarkEnd w:id="137"/>
    </w:p>
    <w:p w14:paraId="7975371F" w14:textId="77777777" w:rsidR="003D1B68" w:rsidRDefault="003D1B68" w:rsidP="003D1B68">
      <w:pPr>
        <w:pStyle w:val="ProductList-Offering1"/>
        <w:sectPr w:rsidR="003D1B68" w:rsidSect="00E275D6">
          <w:type w:val="continuous"/>
          <w:pgSz w:w="12240" w:h="15840"/>
          <w:pgMar w:top="1440" w:right="720" w:bottom="1440" w:left="720" w:header="720" w:footer="720" w:gutter="0"/>
          <w:cols w:space="720"/>
          <w:titlePg/>
          <w:docGrid w:linePitch="360"/>
        </w:sectPr>
      </w:pPr>
    </w:p>
    <w:p w14:paraId="20D0A723"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negocis</w:t>
      </w:r>
    </w:p>
    <w:p w14:paraId="7FA89B64"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empreses</w:t>
      </w:r>
    </w:p>
    <w:p w14:paraId="025E3595"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Visio Online (Pla 1 i 2)</w:t>
      </w:r>
    </w:p>
    <w:p w14:paraId="733A381E" w14:textId="77777777" w:rsidR="003D1B68" w:rsidRDefault="003D1B68" w:rsidP="003D1B68">
      <w:pPr>
        <w:pStyle w:val="ProductList-Offering2"/>
        <w:sectPr w:rsidR="003D1B68" w:rsidSect="005B7124">
          <w:type w:val="continuous"/>
          <w:pgSz w:w="12240" w:h="15840"/>
          <w:pgMar w:top="1440" w:right="720" w:bottom="1440" w:left="720" w:header="720" w:footer="720" w:gutter="0"/>
          <w:cols w:num="2" w:space="720"/>
          <w:titlePg/>
          <w:docGrid w:linePitch="360"/>
        </w:sectPr>
      </w:pPr>
    </w:p>
    <w:p w14:paraId="1B87D070" w14:textId="77777777" w:rsidR="003D1B68" w:rsidRPr="000A5E8A" w:rsidRDefault="003D1B68" w:rsidP="003D1B68">
      <w:pPr>
        <w:pStyle w:val="ProductList-Body"/>
        <w:pBdr>
          <w:top w:val="single" w:sz="4" w:space="1" w:color="BFBFBF" w:themeColor="background1" w:themeShade="BF"/>
        </w:pBdr>
        <w:rPr>
          <w:b/>
          <w:color w:val="000000" w:themeColor="text1"/>
          <w:sz w:val="8"/>
          <w:szCs w:val="8"/>
        </w:rPr>
      </w:pPr>
    </w:p>
    <w:p w14:paraId="445414B5" w14:textId="77777777" w:rsidR="003D1B68" w:rsidRPr="00123E7D" w:rsidRDefault="003D1B68" w:rsidP="003D1B68">
      <w:pPr>
        <w:pStyle w:val="ProductList-Body"/>
        <w:rPr>
          <w:b/>
          <w:color w:val="00188F"/>
        </w:rPr>
      </w:pPr>
      <w:r>
        <w:rPr>
          <w:b/>
          <w:color w:val="00188F"/>
        </w:rPr>
        <w:t>Acord de Nivell de Servei</w:t>
      </w:r>
    </w:p>
    <w:p w14:paraId="68AB2A2F" w14:textId="77777777" w:rsidR="003D1B68" w:rsidRDefault="003D1B68" w:rsidP="003D1B68">
      <w:pPr>
        <w:pStyle w:val="ProductList-Body"/>
      </w:pPr>
      <w:r>
        <w:t>No hi ha cap SLA per al Visio Online.</w:t>
      </w:r>
    </w:p>
    <w:p w14:paraId="097E4364" w14:textId="77777777" w:rsidR="003D1B68" w:rsidRPr="00123E7D" w:rsidRDefault="003D1B68" w:rsidP="003D1B68">
      <w:pPr>
        <w:pStyle w:val="ProductList-Body"/>
      </w:pPr>
    </w:p>
    <w:p w14:paraId="4BEBFF89" w14:textId="77777777" w:rsidR="003D1B68" w:rsidRPr="00123E7D" w:rsidRDefault="003D1B68" w:rsidP="003D1B68">
      <w:pPr>
        <w:pStyle w:val="ProductList-Body"/>
        <w:tabs>
          <w:tab w:val="clear" w:pos="158"/>
          <w:tab w:val="left" w:pos="180"/>
        </w:tabs>
        <w:rPr>
          <w:b/>
          <w:color w:val="00188F"/>
        </w:rPr>
      </w:pPr>
      <w:r>
        <w:rPr>
          <w:b/>
          <w:color w:val="00188F"/>
        </w:rPr>
        <w:t xml:space="preserve">Drets d’Instal·lació i d’Ús </w:t>
      </w:r>
    </w:p>
    <w:p w14:paraId="37B70B0E" w14:textId="77777777" w:rsidR="003D1B68" w:rsidRDefault="003D1B68" w:rsidP="003D1B6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042FDB3A" w14:textId="77777777" w:rsidR="003D1B68" w:rsidRDefault="003D1B68" w:rsidP="003D1B68">
      <w:pPr>
        <w:pStyle w:val="ProductList-Body"/>
        <w:numPr>
          <w:ilvl w:val="0"/>
          <w:numId w:val="6"/>
        </w:numPr>
        <w:ind w:left="450" w:hanging="270"/>
      </w:pPr>
      <w:r>
        <w:t>poden activar el programari que es proporciona amb l'SL en un màxim de cinc OSE simultanis per a l'ús local o remot;</w:t>
      </w:r>
    </w:p>
    <w:p w14:paraId="3AF9E9F5" w14:textId="62C17A79" w:rsidR="003D1B68" w:rsidRDefault="003D1B68" w:rsidP="003D1B68">
      <w:pPr>
        <w:pStyle w:val="ProductList-Body"/>
        <w:numPr>
          <w:ilvl w:val="0"/>
          <w:numId w:val="6"/>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59" w:history="1">
        <w:r w:rsidRPr="00515175">
          <w:rPr>
            <w:rStyle w:val="Hyperlink"/>
          </w:rPr>
          <w:t>Termes del Producte</w:t>
        </w:r>
      </w:hyperlink>
      <w:r>
        <w:t xml:space="preserve">. Trobareu les Condicions dels Productes a </w:t>
      </w:r>
      <w:hyperlink r:id="rId60" w:history="1">
        <w:r>
          <w:rPr>
            <w:rStyle w:val="Hyperlink"/>
          </w:rPr>
          <w:t>http://go.microsoft.com/?linkid=9839207</w:t>
        </w:r>
      </w:hyperlink>
      <w:r>
        <w:t xml:space="preserve">. Podeu trobar una llista dels Socis Qualificats d'Allotjament de Diversos Inquilins i els requisits d'implementació addicionals a </w:t>
      </w:r>
      <w:hyperlink r:id="rId61" w:history="1">
        <w:r>
          <w:rPr>
            <w:rStyle w:val="Hyperlink"/>
          </w:rPr>
          <w:t>www.office.com/sca</w:t>
        </w:r>
      </w:hyperlink>
      <w:r>
        <w:rPr>
          <w:color w:val="1F497D"/>
        </w:rPr>
        <w:t xml:space="preserve">. </w:t>
      </w:r>
      <w:r>
        <w:t>Aquesta disposició d'activació en ordinadors compartits només s'aplica a Clients amb llicència per a Aplicacions del Microsoft 365 per a negocis si està llicenciat com un component del Microsoft 365 Business Premium;</w:t>
      </w:r>
    </w:p>
    <w:p w14:paraId="20912416" w14:textId="77777777" w:rsidR="003D1B68" w:rsidRPr="008958E4" w:rsidRDefault="003D1B68" w:rsidP="003D1B68">
      <w:pPr>
        <w:pStyle w:val="ProductList-Body"/>
        <w:numPr>
          <w:ilvl w:val="0"/>
          <w:numId w:val="6"/>
        </w:numPr>
        <w:ind w:left="450" w:hanging="270"/>
        <w:rPr>
          <w:b/>
        </w:rPr>
      </w:pPr>
      <w:r>
        <w:t>cal connectar a Internet cadascun dels dispositius on l'usuari hagi instal·lat el programari com a mínim una vegada cada 30 dies o la funcionalitat del programari es podria veure afectada; i</w:t>
      </w:r>
    </w:p>
    <w:p w14:paraId="7B222FCA" w14:textId="77777777" w:rsidR="003D1B68" w:rsidRDefault="003D1B68" w:rsidP="003D1B68">
      <w:pPr>
        <w:pStyle w:val="ProductList-Body"/>
        <w:numPr>
          <w:ilvl w:val="0"/>
          <w:numId w:val="6"/>
        </w:numPr>
        <w:ind w:left="450" w:hanging="270"/>
      </w:pPr>
      <w:r>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69904361" w14:textId="77777777" w:rsidR="003D1B68" w:rsidRDefault="003D1B68" w:rsidP="003D1B68">
      <w:pPr>
        <w:pStyle w:val="ProductList-Body"/>
        <w:numPr>
          <w:ilvl w:val="1"/>
          <w:numId w:val="13"/>
        </w:numPr>
        <w:ind w:left="810"/>
      </w:pPr>
      <w:r>
        <w:t>Els Serveis Online permetran al Client habilitar o deshabilitar aquests serveis connectats opcionals; i</w:t>
      </w:r>
    </w:p>
    <w:p w14:paraId="5E75C8C3" w14:textId="77777777" w:rsidR="003D1B68" w:rsidRPr="00F40FD0" w:rsidRDefault="003D1B68" w:rsidP="003D1B68">
      <w:pPr>
        <w:pStyle w:val="ProductList-Body"/>
        <w:numPr>
          <w:ilvl w:val="1"/>
          <w:numId w:val="13"/>
        </w:numPr>
        <w:ind w:left="810"/>
      </w:pPr>
      <w:r>
        <w:t>el Client és responsable d'avaluar, habilitar o deshabilitar la disponibilitat dels serveis connectats opcionals per als seus usuaris.</w:t>
      </w:r>
    </w:p>
    <w:p w14:paraId="67A3C996" w14:textId="3A0B0F20" w:rsidR="003D1B68" w:rsidRDefault="003D1B68" w:rsidP="003D1B68">
      <w:pPr>
        <w:pStyle w:val="ProductList-Body"/>
        <w:spacing w:before="40"/>
      </w:pPr>
    </w:p>
    <w:p w14:paraId="7B46303B" w14:textId="77777777" w:rsidR="009A42DA" w:rsidRPr="00797140" w:rsidRDefault="009A42DA" w:rsidP="009A42DA">
      <w:pPr>
        <w:pStyle w:val="ProductList-Body"/>
        <w:spacing w:line="238" w:lineRule="auto"/>
        <w:rPr>
          <w:b/>
          <w:color w:val="00188F"/>
        </w:rPr>
      </w:pPr>
      <w:r>
        <w:rPr>
          <w:b/>
          <w:color w:val="00188F"/>
        </w:rPr>
        <w:t>Llicència de subscripció basada en el dispositiu</w:t>
      </w:r>
    </w:p>
    <w:p w14:paraId="4EB52FF5" w14:textId="77777777" w:rsidR="009A42DA" w:rsidRDefault="009A42DA" w:rsidP="009A42DA">
      <w:pPr>
        <w:pStyle w:val="ProductList-Body"/>
        <w:spacing w:before="40" w:line="238" w:lineRule="auto"/>
      </w:pPr>
      <w:r>
        <w:t>Cada SL de Dispositiu permet l'ús del programari que es proporciona amb la subscripció. Els usuaris d'un Dispositiu Llicenciat, poden fer el següent:</w:t>
      </w:r>
    </w:p>
    <w:p w14:paraId="17FDB2D5" w14:textId="77777777" w:rsidR="009A42DA" w:rsidRDefault="009A42DA" w:rsidP="009A42DA">
      <w:pPr>
        <w:pStyle w:val="ProductList-Body"/>
        <w:numPr>
          <w:ilvl w:val="0"/>
          <w:numId w:val="17"/>
        </w:numPr>
        <w:spacing w:before="40" w:line="238" w:lineRule="auto"/>
      </w:pPr>
      <w:r>
        <w:t>activar i utilitzar el programari proporcionat en un OSE al Dispositiu Llicenciat, o bé</w:t>
      </w:r>
    </w:p>
    <w:p w14:paraId="7AC24D46" w14:textId="77777777" w:rsidR="009A42DA" w:rsidRDefault="009A42DA" w:rsidP="009A42DA">
      <w:pPr>
        <w:pStyle w:val="ProductList-Body"/>
        <w:numPr>
          <w:ilvl w:val="0"/>
          <w:numId w:val="17"/>
        </w:numPr>
        <w:spacing w:before="40" w:line="238" w:lineRule="auto"/>
      </w:pPr>
      <w:r>
        <w:t xml:space="preserve">instal·lar i utilitzar el programari de manera remota des del Dispositiu Llicenciat en un OSE en un Servidor de Xarxa,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2" w:history="1">
        <w:r>
          <w:rPr>
            <w:rStyle w:val="Hyperlink"/>
          </w:rPr>
          <w:t>Termes del Producte</w:t>
        </w:r>
      </w:hyperlink>
      <w:r>
        <w:t xml:space="preserve">. Trobareu les Condicions dels Productes a </w:t>
      </w:r>
      <w:hyperlink r:id="rId63" w:history="1">
        <w:r>
          <w:rPr>
            <w:rStyle w:val="Hyperlink"/>
          </w:rPr>
          <w:t>http://go.microsoft.com/?linkid=9839207</w:t>
        </w:r>
      </w:hyperlink>
      <w:r>
        <w:t>. Podeu trobar una llista dels Socis Qualificats d'Allotjament de Diversos Inquilins i els requisits d'implementació addicionals disponibles a www.office.com/sca.</w:t>
      </w:r>
    </w:p>
    <w:p w14:paraId="0B1B639B" w14:textId="77777777" w:rsidR="009A42DA" w:rsidRDefault="009A42DA" w:rsidP="009A42DA">
      <w:pPr>
        <w:pStyle w:val="ProductList-Body"/>
        <w:spacing w:before="40" w:line="238" w:lineRule="auto"/>
      </w:pPr>
      <w:r>
        <w:t>El Client ha de connectar a Internet cada OSE en què estigui instal·lat el programari com a mínim una vegada cada 90 dies. Altrament, la funcionalitat del programari es podria veure afectada.</w:t>
      </w:r>
    </w:p>
    <w:p w14:paraId="55500E6C" w14:textId="77777777" w:rsidR="009A42DA" w:rsidRPr="00FF3FF1" w:rsidRDefault="009A42DA" w:rsidP="003D1B68">
      <w:pPr>
        <w:pStyle w:val="ProductList-Body"/>
        <w:spacing w:before="40"/>
      </w:pPr>
    </w:p>
    <w:p w14:paraId="11797D26" w14:textId="77777777" w:rsidR="003D1B68" w:rsidRPr="00597EF9" w:rsidRDefault="003D1B68" w:rsidP="003D1B68">
      <w:pPr>
        <w:pStyle w:val="ProductList-Body"/>
        <w:rPr>
          <w:b/>
          <w:color w:val="00188F"/>
        </w:rPr>
      </w:pPr>
      <w:r>
        <w:rPr>
          <w:b/>
          <w:color w:val="00188F"/>
        </w:rPr>
        <w:t>Dispositius de Telèfon intel·ligent i Tauleta</w:t>
      </w:r>
    </w:p>
    <w:p w14:paraId="7CC2E5BB" w14:textId="77777777" w:rsidR="003D1B68" w:rsidRDefault="003D1B68" w:rsidP="003D1B68">
      <w:pPr>
        <w:pStyle w:val="ProductList-Body"/>
      </w:pPr>
      <w:r>
        <w:t>Cada usuari a qui el Client assigni una SL d'Usuari d'Aplicacions del Microsoft 365 per a negocis o el Microsoft 365 per a empreses pot (i) utilitzar el Microsoft Office per a dispositius mòbils amb finalitats comercials i (ii) iniciar la sessió al Microsoft Office amb el seu ID de l'organització en un màxim de cinc telèfons intel·ligents i cinc tauletes.</w:t>
      </w:r>
    </w:p>
    <w:p w14:paraId="5BF42959" w14:textId="77777777" w:rsidR="003D1B68" w:rsidRDefault="003D1B68" w:rsidP="003D1B68">
      <w:pPr>
        <w:pStyle w:val="ProductList-Body"/>
      </w:pPr>
    </w:p>
    <w:p w14:paraId="40E32342" w14:textId="77777777" w:rsidR="003D1B68" w:rsidRPr="00974EAE" w:rsidRDefault="003D1B68" w:rsidP="003D1B68">
      <w:pPr>
        <w:pStyle w:val="ProductList-Body"/>
        <w:rPr>
          <w:b/>
          <w:color w:val="00188F"/>
        </w:rPr>
      </w:pPr>
      <w:r>
        <w:rPr>
          <w:b/>
          <w:color w:val="00188F"/>
        </w:rPr>
        <w:t>Els termes següents només s'apliquen a Aplicacions del Microsoft 365 per a empreses</w:t>
      </w:r>
    </w:p>
    <w:p w14:paraId="64CC7257" w14:textId="77777777" w:rsidR="003D1B68" w:rsidRPr="00FC409E" w:rsidRDefault="003D1B68" w:rsidP="003D1B68">
      <w:pPr>
        <w:pStyle w:val="ProductList-Body"/>
        <w:ind w:left="180"/>
        <w:rPr>
          <w:b/>
          <w:color w:val="0072C6"/>
        </w:rPr>
      </w:pPr>
      <w:r>
        <w:rPr>
          <w:b/>
          <w:color w:val="0072C6"/>
        </w:rPr>
        <w:t>Ús Comercial de l'Office Home &amp; Student 2013 RT</w:t>
      </w:r>
    </w:p>
    <w:p w14:paraId="124B6BDE" w14:textId="77777777" w:rsidR="003D1B68" w:rsidRPr="00724099" w:rsidRDefault="003D1B68" w:rsidP="003D1B68">
      <w:pPr>
        <w:pStyle w:val="ProductList-Body"/>
        <w:ind w:left="180"/>
        <w:rPr>
          <w:spacing w:val="-2"/>
        </w:rPr>
      </w:pPr>
      <w:r w:rsidRPr="00724099">
        <w:rPr>
          <w:spacing w:val="-2"/>
        </w:rPr>
        <w:t>La restricció d'ús comercial per a l'Office Home &amp; Student 2013 RT queda anul·lada per a totes les SL d'Usuari d'Aplicacions del Microsoft 365 per a empreses. Llevat del que s'estableix en aquesta secció, regiran els termes que es proporcionen amb la Llicència de l'Office Home &amp; Student 2013 RT.</w:t>
      </w:r>
    </w:p>
    <w:p w14:paraId="7275EB94" w14:textId="77777777" w:rsidR="003D1B68" w:rsidRDefault="003D1B68" w:rsidP="003D1B68">
      <w:pPr>
        <w:pStyle w:val="ProductList-Body"/>
        <w:ind w:left="180"/>
      </w:pPr>
    </w:p>
    <w:p w14:paraId="30DB74FE" w14:textId="77777777" w:rsidR="003D1B68" w:rsidRPr="00FC409E" w:rsidRDefault="003D1B68" w:rsidP="003D1B68">
      <w:pPr>
        <w:pStyle w:val="ProductList-Body"/>
        <w:ind w:left="180"/>
        <w:rPr>
          <w:b/>
          <w:color w:val="0072C6"/>
        </w:rPr>
      </w:pPr>
      <w:r>
        <w:rPr>
          <w:b/>
          <w:color w:val="0072C6"/>
        </w:rPr>
        <w:t>Office Online Server</w:t>
      </w:r>
    </w:p>
    <w:p w14:paraId="1AE3F741" w14:textId="6E240139" w:rsidR="000D4746" w:rsidRPr="00E464DF" w:rsidRDefault="003D1B68" w:rsidP="003D1B68">
      <w:pPr>
        <w:pStyle w:val="ProductList-Body"/>
        <w:ind w:left="180"/>
      </w:pPr>
      <w:r>
        <w:t xml:space="preserve">Per a cada subscripció d'Aplicacions del Microsoft 365 per a empreses, el Client pot instal·lar qualsevol nombre de còpies de l'Office Online Server en qualsevol Servidor dedicat a l'ús del Client. </w:t>
      </w:r>
      <w:bookmarkStart w:id="138" w:name="_Hlk19132461"/>
      <w:r>
        <w:t xml:space="preserve">Qualsevol dispositiu dedicat que es trobi sota la gestió o el control d'una entitat que no sigui el Client o una de les seves Filials està subjecte a la clàusula Subcontractació de la Gestió de Programari de les </w:t>
      </w:r>
      <w:hyperlink r:id="rId64" w:history="1">
        <w:r>
          <w:rPr>
            <w:rStyle w:val="Hyperlink"/>
          </w:rPr>
          <w:t>Condicions dels Productes</w:t>
        </w:r>
      </w:hyperlink>
      <w:r>
        <w:t xml:space="preserve">. </w:t>
      </w:r>
      <w:bookmarkEnd w:id="138"/>
      <w:r>
        <w:t>Cada usuari d'Aplicacions del Microsoft 365 per a empreses pot utilitzar el programari de l'Office Online Server. Aquesta disposició no s'aplica als Clients que llicencien aquest Producte en virtut del Contracte de subscripció de Microsoft Online, el Contracte del Microsoft Cloud, el Contracte de client de Microsoft o un altre contracte de Microsoft que només abasti Serveis Online</w:t>
      </w:r>
      <w:r w:rsidR="000D4746">
        <w:t>.</w:t>
      </w:r>
    </w:p>
    <w:p w14:paraId="1FDBE6CF" w14:textId="77777777" w:rsidR="00112875"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39" w:name="_Toc43977700"/>
      <w:r w:rsidR="00976EB6" w:rsidRPr="00051EF3">
        <w:rPr>
          <w:lang w:val="fr-FR"/>
        </w:rPr>
        <w:t xml:space="preserve">Office </w:t>
      </w:r>
      <w:r w:rsidR="00CB3621">
        <w:t>per al web</w:t>
      </w:r>
      <w:bookmarkEnd w:id="139"/>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hyperlink w:anchor="CoreFeaturesforOffice365Services" w:tooltip="Característiques Bàsiques" w:history="1">
        <w:r>
          <w:rPr>
            <w:rStyle w:val="Hyperlink"/>
          </w:rPr>
          <w:t>Característiques Bàsiques</w:t>
        </w:r>
      </w:hyperlink>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5712CE">
      <w:pPr>
        <w:pStyle w:val="ProductList-Body"/>
        <w:tabs>
          <w:tab w:val="clear" w:pos="158"/>
          <w:tab w:val="left" w:pos="180"/>
        </w:tabs>
      </w:pPr>
      <w:r>
        <w:rPr>
          <w:b/>
          <w:color w:val="00188F"/>
        </w:rPr>
        <w:t>Usuaris Externs</w:t>
      </w:r>
    </w:p>
    <w:p w14:paraId="557DF1F1" w14:textId="77777777" w:rsidR="00976EB6" w:rsidRPr="00690C65" w:rsidRDefault="00CB3621" w:rsidP="005712CE">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tab/>
      </w:r>
      <w:bookmarkStart w:id="140" w:name="_Toc43977701"/>
      <w:r>
        <w:t>OneDrive for Business</w:t>
      </w:r>
      <w:bookmarkEnd w:id="140"/>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46535D">
      <w:pPr>
        <w:pStyle w:val="ProductList-Offering2Heading"/>
        <w:outlineLvl w:val="2"/>
      </w:pPr>
      <w:r>
        <w:tab/>
      </w:r>
      <w:bookmarkStart w:id="141" w:name="_Toc6563833"/>
      <w:bookmarkStart w:id="142" w:name="_Toc21617054"/>
      <w:bookmarkStart w:id="143" w:name="_Toc43977702"/>
      <w:bookmarkStart w:id="144" w:name="ProjectOnline"/>
      <w:r>
        <w:t>Project</w:t>
      </w:r>
      <w:bookmarkEnd w:id="141"/>
      <w:bookmarkEnd w:id="142"/>
      <w:bookmarkEnd w:id="143"/>
    </w:p>
    <w:bookmarkEnd w:id="144"/>
    <w:p w14:paraId="5F1F78A5" w14:textId="77777777" w:rsidR="00852B8D" w:rsidRDefault="00852B8D" w:rsidP="005712CE">
      <w:pPr>
        <w:pStyle w:val="ProductList-Offering1"/>
        <w:sectPr w:rsidR="00852B8D"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55643705" w14:textId="2E71E1E9" w:rsidR="00852B8D" w:rsidRDefault="00852B8D" w:rsidP="005712CE">
      <w:pPr>
        <w:pStyle w:val="ProductList-Body"/>
        <w:rPr>
          <w:rFonts w:asciiTheme="majorHAnsi" w:hAnsiTheme="majorHAnsi"/>
          <w:sz w:val="16"/>
          <w:szCs w:val="16"/>
        </w:rPr>
      </w:pPr>
      <w:r>
        <w:rPr>
          <w:rFonts w:asciiTheme="majorHAnsi" w:hAnsiTheme="majorHAnsi"/>
          <w:sz w:val="16"/>
          <w:szCs w:val="16"/>
        </w:rPr>
        <w:t>Project</w:t>
      </w:r>
      <w:r w:rsidR="00204CD7">
        <w:rPr>
          <w:rFonts w:asciiTheme="majorHAnsi" w:hAnsiTheme="majorHAnsi"/>
          <w:sz w:val="16"/>
          <w:szCs w:val="16"/>
        </w:rPr>
        <w:t xml:space="preserve"> </w:t>
      </w:r>
      <w:r>
        <w:rPr>
          <w:rFonts w:asciiTheme="majorHAnsi" w:hAnsiTheme="majorHAnsi"/>
          <w:sz w:val="16"/>
          <w:szCs w:val="16"/>
        </w:rPr>
        <w:t>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51063AF0" w14:textId="77777777" w:rsidR="003A1F10" w:rsidRDefault="003A1F10" w:rsidP="003A1F10">
      <w:pPr>
        <w:pStyle w:val="ProductList-Body"/>
        <w:numPr>
          <w:ilvl w:val="0"/>
          <w:numId w:val="4"/>
        </w:numPr>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7" w:history="1">
        <w:r>
          <w:rPr>
            <w:rStyle w:val="Hyperlink"/>
          </w:rPr>
          <w:t>Termes del Producte</w:t>
        </w:r>
      </w:hyperlink>
      <w:r>
        <w:t xml:space="preserve">. Trobareu les Condicions dels Productes a </w:t>
      </w:r>
      <w:hyperlink r:id="rId68" w:history="1">
        <w:r>
          <w:rPr>
            <w:rStyle w:val="Hyperlink"/>
          </w:rPr>
          <w:t>http://go.microsoft.com/?linkid=9839207</w:t>
        </w:r>
      </w:hyperlink>
      <w:r>
        <w:t xml:space="preserve">. Podeu trobar una llista dels Socis Qualificats d'Allotjament de Diversos Inquilins i els requisits d'implementació addicionals a </w:t>
      </w:r>
      <w:hyperlink r:id="rId69" w:history="1">
        <w:r>
          <w:rPr>
            <w:rStyle w:val="Hyperlink"/>
          </w:rPr>
          <w:t>www.office.com/sca</w:t>
        </w:r>
      </w:hyperlink>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Default="00852B8D" w:rsidP="005712CE">
      <w:pPr>
        <w:pStyle w:val="ProductList-Body"/>
        <w:rPr>
          <w:rFonts w:asciiTheme="majorHAnsi" w:hAnsiTheme="majorHAnsi"/>
          <w:sz w:val="16"/>
          <w:szCs w:val="16"/>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23DF9C38"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w:t>
      </w:r>
      <w:r w:rsidR="00CB2CE0">
        <w:t>.</w:t>
      </w:r>
    </w:p>
    <w:p w14:paraId="3D12621F" w14:textId="77777777" w:rsidR="00112875"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181A40">
      <w:pPr>
        <w:pStyle w:val="ProductList-Offering2Heading"/>
        <w:outlineLvl w:val="2"/>
      </w:pPr>
      <w:r>
        <w:tab/>
      </w:r>
      <w:bookmarkStart w:id="145" w:name="_Toc524436952"/>
      <w:bookmarkStart w:id="146" w:name="_Toc523239324"/>
      <w:bookmarkStart w:id="147" w:name="_Toc43977703"/>
      <w:r>
        <w:t>SharePoint Online</w:t>
      </w:r>
      <w:bookmarkEnd w:id="145"/>
      <w:bookmarkEnd w:id="146"/>
      <w:bookmarkEnd w:id="147"/>
    </w:p>
    <w:p w14:paraId="2E032120" w14:textId="77777777" w:rsidR="006E5BA8" w:rsidRDefault="006E5BA8" w:rsidP="005712CE">
      <w:pPr>
        <w:pStyle w:val="ProductList-Offering1"/>
        <w:ind w:left="0"/>
        <w:sectPr w:rsidR="006E5BA8" w:rsidSect="00E275D6">
          <w:footerReference w:type="default" r:id="rId70"/>
          <w:footerReference w:type="first" r:id="rId71"/>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77963AFB" w14:textId="77777777" w:rsidR="00D7478E" w:rsidRPr="00690C65" w:rsidRDefault="00D7478E" w:rsidP="005712CE">
      <w:pPr>
        <w:pStyle w:val="ProductList-Body"/>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75E22138" w14:textId="77777777" w:rsidR="00ED50E6" w:rsidRPr="00690C65" w:rsidRDefault="00ED50E6" w:rsidP="005712CE">
      <w:pPr>
        <w:pStyle w:val="ProductList-Body"/>
        <w:tabs>
          <w:tab w:val="clear" w:pos="158"/>
          <w:tab w:val="left" w:pos="180"/>
        </w:tabs>
        <w:ind w:left="180"/>
      </w:pPr>
    </w:p>
    <w:p w14:paraId="7F215A33" w14:textId="77777777"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690C65" w:rsidRDefault="00ED50E6" w:rsidP="005712CE">
      <w:pPr>
        <w:pStyle w:val="ProductList-Body"/>
      </w:pPr>
    </w:p>
    <w:p w14:paraId="0780193A" w14:textId="77777777" w:rsidR="00974EAE" w:rsidRPr="00690C65" w:rsidRDefault="001A19E0" w:rsidP="00ED0C89">
      <w:pPr>
        <w:pStyle w:val="ProductList-Body"/>
        <w:keepNext/>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690C65" w:rsidRDefault="00974EAE" w:rsidP="005712CE">
      <w:pPr>
        <w:pStyle w:val="ProductList-Body"/>
        <w:tabs>
          <w:tab w:val="clear" w:pos="158"/>
          <w:tab w:val="left" w:pos="180"/>
        </w:tabs>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3DF564F9" w:rsidR="001A19E0"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p w14:paraId="67F9543A" w14:textId="77777777" w:rsidR="003D1B68" w:rsidRPr="00585A48" w:rsidRDefault="008351DC" w:rsidP="003D1B68">
      <w:pPr>
        <w:pStyle w:val="ProductList-Body"/>
        <w:shd w:val="clear" w:color="auto" w:fill="A6A6A6" w:themeFill="background1" w:themeFillShade="A6"/>
        <w:spacing w:before="120" w:after="240"/>
        <w:jc w:val="right"/>
        <w:rPr>
          <w:sz w:val="16"/>
          <w:szCs w:val="16"/>
        </w:rPr>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63212E74" w14:textId="77777777" w:rsidR="003D1B68" w:rsidRDefault="003D1B68" w:rsidP="003D1B68">
      <w:pPr>
        <w:pStyle w:val="ProductList-Offering2Heading"/>
        <w:outlineLvl w:val="2"/>
      </w:pPr>
      <w:r>
        <w:tab/>
      </w:r>
      <w:bookmarkStart w:id="148" w:name="WorkplaceAnalytics"/>
      <w:bookmarkStart w:id="149" w:name="_Toc37676506"/>
      <w:bookmarkStart w:id="150" w:name="_Toc43977704"/>
      <w:r>
        <w:t>Workplace Analytics</w:t>
      </w:r>
      <w:bookmarkEnd w:id="148"/>
      <w:bookmarkEnd w:id="149"/>
      <w:bookmarkEnd w:id="150"/>
    </w:p>
    <w:p w14:paraId="0AFFFBE0" w14:textId="77777777" w:rsidR="003D1B68" w:rsidRDefault="003D1B68" w:rsidP="003D1B68">
      <w:pPr>
        <w:pStyle w:val="ProductList-Body"/>
        <w:tabs>
          <w:tab w:val="clear" w:pos="158"/>
          <w:tab w:val="left" w:pos="360"/>
        </w:tabs>
        <w:rPr>
          <w:b/>
          <w:color w:val="00188F"/>
        </w:rPr>
      </w:pPr>
      <w:r>
        <w:rPr>
          <w:b/>
          <w:color w:val="00188F"/>
        </w:rPr>
        <w:t>Contracte d'Associat Comercial d'HIPAA</w:t>
      </w:r>
    </w:p>
    <w:p w14:paraId="196E6AC9" w14:textId="77777777" w:rsidR="003D1B68" w:rsidRDefault="003D1B68" w:rsidP="003D1B68">
      <w:pPr>
        <w:pStyle w:val="ProductList-Body"/>
      </w:pPr>
      <w:r>
        <w:t xml:space="preserve">Encara que el Workplace Analytics no s'especifiqui al Contracte d'Associat Comercial ("BAA") d'HIPAA, si el Client és una "entitat coberta" ("covered entity") o un "associat comercial" ("business associate") i inclou "informació de salut protegida" ("protected health information") a les Dades del Client conforme a la definició d'aquests termes establerta a 45 CFR § 160.103, l'execució del contracte de llicències per volum del Client per al Workplace Analytics inclou l'execució del BAA, el text complet del qual es troba disponible a </w:t>
      </w:r>
      <w:hyperlink r:id="rId72" w:history="1">
        <w:r>
          <w:rPr>
            <w:rStyle w:val="Hyperlink"/>
          </w:rPr>
          <w:t>http://aka.ms/BAA</w:t>
        </w:r>
      </w:hyperlink>
      <w:r>
        <w:t>.</w:t>
      </w:r>
    </w:p>
    <w:p w14:paraId="3C037384" w14:textId="77777777" w:rsidR="003D1B68" w:rsidRDefault="003D1B68" w:rsidP="003D1B68">
      <w:pPr>
        <w:pStyle w:val="ProductList-Body"/>
      </w:pPr>
    </w:p>
    <w:p w14:paraId="6B736844" w14:textId="77777777" w:rsidR="003D1B68" w:rsidRDefault="003D1B68" w:rsidP="003D1B68">
      <w:pPr>
        <w:pStyle w:val="ProductList-Body"/>
        <w:tabs>
          <w:tab w:val="clear" w:pos="158"/>
          <w:tab w:val="left" w:pos="360"/>
        </w:tabs>
        <w:rPr>
          <w:b/>
          <w:color w:val="00188F"/>
        </w:rPr>
      </w:pPr>
      <w:r>
        <w:rPr>
          <w:b/>
          <w:color w:val="00188F"/>
        </w:rPr>
        <w:t>Auditories de Tercers</w:t>
      </w:r>
    </w:p>
    <w:p w14:paraId="0A2F76BB" w14:textId="4DC3CA5B" w:rsidR="003D1B68" w:rsidRPr="00690C65" w:rsidRDefault="003D1B68" w:rsidP="005712CE">
      <w:pPr>
        <w:pStyle w:val="ProductList-Body"/>
        <w:tabs>
          <w:tab w:val="clear" w:pos="158"/>
          <w:tab w:val="left" w:pos="180"/>
        </w:tabs>
      </w:pPr>
      <w:r>
        <w:t>Microsoft té, implementarà i mantindrà mesures tècniques i organitzatives adequades amb l'objectiu de protegir les Dades del Client i les Dades Personals d'actes de destrucció, pèrdua o alteració accidental o il·lícita de les dades personals transmeses, conservades o tractades d’una altra manera al Workplace Analytics, així com de l'accés no autoritzat a aquestes dades o de la seva revelació. Aquestes mesures compleixen els requisits establerts a les normes ISO 27001, ISO 27002 i ISO 27018. Microsoft té i realitzarà auditories de tercers periòdiques per comprovar el compliment amb aquests requisits, de conformitat amb les auditories dels Serveis de l'Office 365.</w:t>
      </w:r>
    </w:p>
    <w:bookmarkStart w:id="151"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5712CE">
      <w:pPr>
        <w:pStyle w:val="ProductList-OfferingGroupHeading"/>
        <w:rPr>
          <w:lang w:val="ca-ES"/>
        </w:rPr>
      </w:pPr>
      <w:bookmarkStart w:id="152" w:name="_Toc43977705"/>
      <w:r w:rsidRPr="00051EF3">
        <w:rPr>
          <w:lang w:val="ca-ES"/>
        </w:rPr>
        <w:t>Altres Serveis Online</w:t>
      </w:r>
      <w:bookmarkEnd w:id="152"/>
    </w:p>
    <w:p w14:paraId="27E7268E" w14:textId="77777777" w:rsidR="00D979E0" w:rsidRPr="009B5770" w:rsidRDefault="00D979E0" w:rsidP="005712CE">
      <w:pPr>
        <w:pStyle w:val="ProductList-Offering2Heading"/>
        <w:outlineLvl w:val="2"/>
        <w:rPr>
          <w:lang w:val="ca-ES"/>
        </w:rPr>
      </w:pPr>
      <w:bookmarkStart w:id="153" w:name="MicrosoftLearning"/>
      <w:bookmarkStart w:id="154" w:name="MicrosoftPowerBIPro"/>
      <w:bookmarkEnd w:id="151"/>
      <w:r w:rsidRPr="009B5770">
        <w:rPr>
          <w:lang w:val="ca-ES"/>
        </w:rPr>
        <w:tab/>
      </w:r>
      <w:bookmarkStart w:id="155" w:name="_Toc3111583"/>
      <w:bookmarkStart w:id="156" w:name="_Toc794198"/>
      <w:bookmarkStart w:id="157" w:name="_Toc43977706"/>
      <w:bookmarkStart w:id="158" w:name="BingMaps"/>
      <w:r w:rsidRPr="009B5770">
        <w:rPr>
          <w:lang w:val="ca-ES"/>
        </w:rPr>
        <w:t>Plataforma d'Administració d'Actius Mòbils dels Mapes del Bing</w:t>
      </w:r>
      <w:bookmarkEnd w:id="155"/>
      <w:bookmarkEnd w:id="156"/>
      <w:bookmarkEnd w:id="157"/>
    </w:p>
    <w:bookmarkEnd w:id="158"/>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5A0B50">
      <w:pPr>
        <w:pStyle w:val="ProductList-Body"/>
        <w:numPr>
          <w:ilvl w:val="0"/>
          <w:numId w:val="6"/>
        </w:numPr>
        <w:spacing w:before="40"/>
      </w:pPr>
      <w:r>
        <w:t>SL de Complement d’Administració d’Actius Mòbils per a Amèrica del Nord (amb encaminament o sense encaminament)</w:t>
      </w:r>
    </w:p>
    <w:p w14:paraId="3A87BD35" w14:textId="77777777" w:rsidR="00D979E0" w:rsidRPr="00931AE7" w:rsidRDefault="00D979E0" w:rsidP="005A0B50">
      <w:pPr>
        <w:pStyle w:val="ProductList-Body"/>
        <w:numPr>
          <w:ilvl w:val="0"/>
          <w:numId w:val="6"/>
        </w:numPr>
        <w:spacing w:before="40"/>
      </w:pPr>
      <w:r>
        <w:t>SL de Complement d'Administració d'Actius Mòbils per a Europa (amb encaminament o sense encaminament), o</w:t>
      </w:r>
    </w:p>
    <w:p w14:paraId="04727BD1" w14:textId="77777777" w:rsidR="00D979E0" w:rsidRPr="00931AE7" w:rsidRDefault="00D979E0" w:rsidP="005A0B50">
      <w:pPr>
        <w:pStyle w:val="ProductList-Body"/>
        <w:numPr>
          <w:ilvl w:val="0"/>
          <w:numId w:val="6"/>
        </w:numPr>
        <w:spacing w:before="40"/>
      </w:pPr>
      <w:r>
        <w:t>SL de Complement d’Administració d’Actius Mòbils per a la Resta del Món (amb encaminament o sense encaminament)</w:t>
      </w:r>
    </w:p>
    <w:p w14:paraId="3704A112" w14:textId="77777777" w:rsidR="00D979E0" w:rsidRPr="00931AE7" w:rsidRDefault="00D979E0" w:rsidP="005712CE">
      <w:pPr>
        <w:pStyle w:val="ProductList-Body"/>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73" w:history="1">
        <w:r>
          <w:rPr>
            <w:rStyle w:val="Hyperlink"/>
          </w:rPr>
          <w:t>https://aka.ms/bingmapsplatformapistou</w:t>
        </w:r>
      </w:hyperlink>
      <w:r>
        <w:t xml:space="preserve"> i </w:t>
      </w:r>
      <w:hyperlink r:id="rId74" w:history="1">
        <w:r>
          <w:rPr>
            <w:rStyle w:val="Hyperlink"/>
          </w:rPr>
          <w:t>https://aka.ms/bingmapsplatformsdks/</w:t>
        </w:r>
      </w:hyperlink>
      <w:r>
        <w:t>.</w:t>
      </w:r>
    </w:p>
    <w:p w14:paraId="4831654C" w14:textId="77777777" w:rsidR="00D979E0" w:rsidRPr="00931AE7" w:rsidRDefault="00D979E0" w:rsidP="005712CE">
      <w:pPr>
        <w:pStyle w:val="ProductList-Body"/>
      </w:pPr>
    </w:p>
    <w:p w14:paraId="2A07FABD" w14:textId="77777777" w:rsidR="00D979E0" w:rsidRPr="00931AE7" w:rsidRDefault="00D979E0" w:rsidP="0047513C">
      <w:pPr>
        <w:pStyle w:val="ProductList-Body"/>
      </w:pPr>
      <w:r>
        <w:rPr>
          <w:b/>
          <w:color w:val="00188F"/>
        </w:rPr>
        <w:t>Privacitat dels Mapes del Bing</w:t>
      </w:r>
    </w:p>
    <w:p w14:paraId="0F2AEE3E" w14:textId="77777777" w:rsidR="00D979E0" w:rsidRPr="00931AE7" w:rsidRDefault="00D979E0" w:rsidP="005712CE">
      <w:pPr>
        <w:pStyle w:val="ProductList-Body"/>
      </w:pPr>
      <w:r>
        <w:t xml:space="preserve">La Declaració de privadesa de Microsoft (que es troba a: </w:t>
      </w:r>
      <w:hyperlink r:id="rId75"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59" w:name="BingMapsTransactionsandUsers"/>
      <w:bookmarkStart w:id="160" w:name="_Toc3111584"/>
      <w:bookmarkStart w:id="161" w:name="_Toc43977707"/>
      <w:r w:rsidRPr="00D979E0">
        <w:rPr>
          <w:lang w:val="ca-ES"/>
        </w:rPr>
        <w:t>Transaccions i Usuaris dels Mapes del Bing</w:t>
      </w:r>
      <w:bookmarkEnd w:id="159"/>
      <w:bookmarkEnd w:id="160"/>
      <w:bookmarkEnd w:id="161"/>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76"/>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129208E0" w14:textId="77777777" w:rsidR="00D979E0" w:rsidRPr="00931AE7" w:rsidRDefault="00D979E0" w:rsidP="005712CE">
      <w:pPr>
        <w:pStyle w:val="ProductList-Body"/>
        <w:pBdr>
          <w:top w:val="single" w:sz="4" w:space="1" w:color="BFBFBF" w:themeColor="background1" w:themeShade="BF"/>
        </w:pBd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931AE7" w:rsidRDefault="00D979E0" w:rsidP="005712CE">
      <w:pPr>
        <w:pStyle w:val="ProductList-Body"/>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79" w:history="1">
        <w:r>
          <w:rPr>
            <w:rStyle w:val="Hyperlink"/>
          </w:rPr>
          <w:t>https://aka.ms/bingmapsplatformapistou</w:t>
        </w:r>
      </w:hyperlink>
      <w:r>
        <w:t xml:space="preserve"> i </w:t>
      </w:r>
      <w:hyperlink r:id="rId80" w:history="1">
        <w:r>
          <w:rPr>
            <w:rStyle w:val="Hyperlink"/>
          </w:rPr>
          <w:t>https://aka.ms/bingmapsplatformsdks/</w:t>
        </w:r>
      </w:hyperlink>
      <w:r>
        <w:t>.</w:t>
      </w:r>
    </w:p>
    <w:p w14:paraId="41F0876F" w14:textId="77777777" w:rsidR="00D979E0" w:rsidRPr="00931AE7" w:rsidRDefault="00D979E0" w:rsidP="005712CE">
      <w:pPr>
        <w:pStyle w:val="ProductList-Body"/>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hyperlink r:id="rId81"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9A42DA">
      <w:pPr>
        <w:pStyle w:val="ProductList-Offering2Heading"/>
        <w:outlineLvl w:val="2"/>
      </w:pPr>
      <w:bookmarkStart w:id="162" w:name="MicrosoftPowerPlatform"/>
      <w:r>
        <w:tab/>
      </w:r>
      <w:bookmarkStart w:id="163" w:name="_Toc8395051"/>
      <w:bookmarkStart w:id="164" w:name="_Toc6563839"/>
      <w:bookmarkStart w:id="165" w:name="_Toc43977708"/>
      <w:bookmarkStart w:id="166" w:name="BusinessApplicationPlatform"/>
      <w:r>
        <w:t>Microsoft Power Platform</w:t>
      </w:r>
      <w:bookmarkEnd w:id="163"/>
      <w:bookmarkEnd w:id="164"/>
      <w:bookmarkEnd w:id="165"/>
    </w:p>
    <w:bookmarkEnd w:id="166"/>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82"/>
          <w:type w:val="continuous"/>
          <w:pgSz w:w="12240" w:h="15840"/>
          <w:pgMar w:top="1440" w:right="720" w:bottom="1440" w:left="720" w:header="720" w:footer="720" w:gutter="0"/>
          <w:cols w:space="720"/>
          <w:titlePg/>
          <w:docGrid w:linePitch="360"/>
        </w:sectPr>
      </w:pPr>
    </w:p>
    <w:bookmarkEnd w:id="162"/>
    <w:p w14:paraId="7F72A3AB" w14:textId="5970B5EE" w:rsidR="00E366C4" w:rsidRPr="004E78BB" w:rsidRDefault="00E366C4" w:rsidP="005712CE">
      <w:pPr>
        <w:pStyle w:val="ProductList-Body"/>
      </w:pPr>
      <w:r>
        <w:rPr>
          <w:rFonts w:asciiTheme="majorHAnsi" w:hAnsiTheme="majorHAnsi"/>
          <w:sz w:val="16"/>
          <w:szCs w:val="16"/>
        </w:rPr>
        <w:t xml:space="preserve">Microsoft </w:t>
      </w:r>
      <w:r w:rsidR="003A1F10">
        <w:rPr>
          <w:rFonts w:asciiTheme="majorHAnsi" w:hAnsiTheme="majorHAnsi"/>
          <w:sz w:val="16"/>
          <w:szCs w:val="16"/>
        </w:rPr>
        <w:t>Power Automate</w:t>
      </w:r>
    </w:p>
    <w:p w14:paraId="6BFDC2F1" w14:textId="46484981" w:rsidR="00E366C4" w:rsidRPr="004E78BB" w:rsidRDefault="00E366C4" w:rsidP="005712CE">
      <w:pPr>
        <w:pStyle w:val="ProductList-Body"/>
      </w:pPr>
      <w:r>
        <w:rPr>
          <w:rFonts w:asciiTheme="majorHAnsi" w:hAnsiTheme="majorHAnsi"/>
          <w:sz w:val="16"/>
          <w:szCs w:val="16"/>
        </w:rPr>
        <w:t>Microsoft Power</w:t>
      </w:r>
      <w:r w:rsidR="003A1F10">
        <w:rPr>
          <w:rFonts w:asciiTheme="majorHAnsi" w:hAnsiTheme="majorHAnsi"/>
          <w:sz w:val="16"/>
          <w:szCs w:val="16"/>
        </w:rPr>
        <w:t xml:space="preserve"> </w:t>
      </w:r>
      <w:r>
        <w:rPr>
          <w:rFonts w:asciiTheme="majorHAnsi" w:hAnsiTheme="majorHAnsi"/>
          <w:sz w:val="16"/>
          <w:szCs w:val="16"/>
        </w:rPr>
        <w:t>Apps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14:paraId="20E2EDD5" w14:textId="77777777" w:rsidR="00E366C4" w:rsidRPr="004E78BB" w:rsidRDefault="00E366C4" w:rsidP="005712CE">
      <w:pPr>
        <w:pStyle w:val="ProductList-Body"/>
      </w:pPr>
    </w:p>
    <w:p w14:paraId="3CCAD35B" w14:textId="77777777" w:rsidR="00E366C4" w:rsidRPr="004E78BB" w:rsidRDefault="00E366C4" w:rsidP="0046535D">
      <w:pPr>
        <w:pStyle w:val="ProductList-Body"/>
        <w:tabs>
          <w:tab w:val="clear" w:pos="158"/>
          <w:tab w:val="left" w:pos="360"/>
        </w:tabs>
      </w:pPr>
      <w:r>
        <w:rPr>
          <w:b/>
          <w:color w:val="00188F"/>
          <w:szCs w:val="18"/>
        </w:rPr>
        <w:t>Microsoft Power BI</w:t>
      </w:r>
    </w:p>
    <w:p w14:paraId="4C1B0EC4" w14:textId="77777777" w:rsidR="00E366C4" w:rsidRPr="004E78BB" w:rsidRDefault="00E366C4" w:rsidP="0046535D">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5712CE">
      <w:pPr>
        <w:pStyle w:val="ProductList-Body"/>
        <w:ind w:left="180"/>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2C5D8B0D" w14:textId="77777777" w:rsidR="0047513C" w:rsidRDefault="0047513C" w:rsidP="00861BD2">
      <w:pPr>
        <w:pStyle w:val="ProductList-Body"/>
        <w:ind w:firstLine="180"/>
        <w:rPr>
          <w:b/>
          <w:color w:val="0072C6"/>
          <w:szCs w:val="18"/>
        </w:rPr>
      </w:pPr>
    </w:p>
    <w:p w14:paraId="04C6434E" w14:textId="1B0BBCFA" w:rsidR="00133A9E" w:rsidRPr="0008458E" w:rsidRDefault="00133A9E" w:rsidP="00861BD2">
      <w:pPr>
        <w:pStyle w:val="ProductList-Body"/>
        <w:ind w:firstLine="180"/>
      </w:pPr>
      <w:r>
        <w:rPr>
          <w:b/>
          <w:color w:val="0072C6"/>
          <w:szCs w:val="18"/>
        </w:rPr>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5E38B533" w:rsidR="008666E8" w:rsidRPr="00E35975" w:rsidRDefault="008666E8" w:rsidP="00861BD2">
      <w:pPr>
        <w:pStyle w:val="ProductList-Body"/>
        <w:tabs>
          <w:tab w:val="clear" w:pos="158"/>
          <w:tab w:val="left" w:pos="360"/>
        </w:tabs>
        <w:rPr>
          <w:b/>
          <w:color w:val="00188F"/>
          <w:szCs w:val="18"/>
        </w:rPr>
      </w:pPr>
      <w:r>
        <w:rPr>
          <w:b/>
          <w:color w:val="00188F"/>
          <w:szCs w:val="18"/>
        </w:rPr>
        <w:t>Microsoft Power</w:t>
      </w:r>
      <w:r w:rsidR="003A1F10">
        <w:rPr>
          <w:b/>
          <w:color w:val="00188F"/>
          <w:szCs w:val="18"/>
        </w:rPr>
        <w:t xml:space="preserve"> </w:t>
      </w:r>
      <w:r>
        <w:rPr>
          <w:b/>
          <w:color w:val="00188F"/>
          <w:szCs w:val="18"/>
        </w:rPr>
        <w:t>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hyperlink r:id="rId85" w:history="1">
        <w:r>
          <w:rPr>
            <w:rStyle w:val="Hyperlink"/>
          </w:rPr>
          <w:t>https://go.microsoft.com/fwlink/?linkid=868812</w:t>
        </w:r>
      </w:hyperlink>
      <w:r>
        <w:t>. El Client només té accés de lectura a aquestes entitats restringides.</w:t>
      </w:r>
    </w:p>
    <w:p w14:paraId="106F3363" w14:textId="77777777" w:rsidR="0005116F" w:rsidRDefault="0005116F" w:rsidP="005712CE">
      <w:pPr>
        <w:pStyle w:val="ProductList-Body"/>
        <w:ind w:left="158"/>
      </w:pPr>
    </w:p>
    <w:p w14:paraId="15132054" w14:textId="77777777" w:rsidR="0005116F" w:rsidRPr="000F48E2" w:rsidRDefault="0005116F" w:rsidP="005712CE">
      <w:pPr>
        <w:pStyle w:val="ProductList-Body"/>
        <w:ind w:left="187"/>
        <w:rPr>
          <w:b/>
          <w:color w:val="0072C6"/>
          <w:szCs w:val="18"/>
        </w:rPr>
      </w:pPr>
      <w:r>
        <w:rPr>
          <w:b/>
          <w:color w:val="0072C6"/>
          <w:szCs w:val="18"/>
        </w:rPr>
        <w:t>Usuaris Externs No Autenticats</w:t>
      </w:r>
    </w:p>
    <w:p w14:paraId="19CBF54F" w14:textId="0DA109E8" w:rsidR="0005116F" w:rsidRDefault="003A1F10" w:rsidP="005712CE">
      <w:pPr>
        <w:pStyle w:val="ProductList-Body"/>
        <w:ind w:left="158"/>
      </w:pPr>
      <w:r>
        <w:t>Els Usuaris Externs que no autentica el Power Apps no necessiten cap SL d'Usuari per accedir als portals del Power</w:t>
      </w:r>
      <w:r w:rsidR="0005116F">
        <w:t>.</w:t>
      </w:r>
    </w:p>
    <w:p w14:paraId="68DE54D2" w14:textId="77777777" w:rsidR="006251BF" w:rsidRPr="0081281F" w:rsidRDefault="008351DC" w:rsidP="006251BF">
      <w:pPr>
        <w:pStyle w:val="ProductList-Body"/>
        <w:shd w:val="clear" w:color="auto" w:fill="A6A6A6" w:themeFill="background1" w:themeFillShade="A6"/>
        <w:spacing w:before="120" w:after="240"/>
        <w:jc w:val="right"/>
      </w:pPr>
      <w:hyperlink w:anchor="TableofContents" w:tooltip="Índex de Continguts" w:history="1">
        <w:r w:rsidR="006251BF">
          <w:rPr>
            <w:rStyle w:val="Hyperlink"/>
            <w:sz w:val="16"/>
            <w:szCs w:val="16"/>
          </w:rPr>
          <w:t>Índex de continguts</w:t>
        </w:r>
      </w:hyperlink>
      <w:r w:rsidR="006251BF">
        <w:rPr>
          <w:sz w:val="16"/>
          <w:szCs w:val="16"/>
        </w:rPr>
        <w:t xml:space="preserve"> / </w:t>
      </w:r>
      <w:hyperlink w:anchor="GeneralTerms" w:tooltip="Condicions Generals" w:history="1">
        <w:r w:rsidR="006251BF">
          <w:rPr>
            <w:rStyle w:val="Hyperlink"/>
            <w:sz w:val="16"/>
            <w:szCs w:val="16"/>
          </w:rPr>
          <w:t>Condicions generals</w:t>
        </w:r>
      </w:hyperlink>
    </w:p>
    <w:p w14:paraId="3468F12E" w14:textId="77777777" w:rsidR="006251BF" w:rsidRPr="0081281F" w:rsidRDefault="006251BF" w:rsidP="006251BF">
      <w:pPr>
        <w:pStyle w:val="ProductList-Offering2Heading"/>
        <w:outlineLvl w:val="2"/>
      </w:pPr>
      <w:r>
        <w:tab/>
      </w:r>
      <w:bookmarkStart w:id="167" w:name="M365UnattendedLicense"/>
      <w:bookmarkStart w:id="168" w:name="_Toc34838460"/>
      <w:bookmarkStart w:id="169" w:name="_Toc43977709"/>
      <w:r>
        <w:t>Microsoft 365: llicència desatesa</w:t>
      </w:r>
      <w:bookmarkEnd w:id="167"/>
      <w:bookmarkEnd w:id="168"/>
      <w:bookmarkEnd w:id="169"/>
    </w:p>
    <w:p w14:paraId="38F932F9" w14:textId="77777777" w:rsidR="006251BF" w:rsidRPr="0081281F" w:rsidRDefault="006251BF" w:rsidP="006251BF">
      <w:pPr>
        <w:pStyle w:val="ProductList-Body"/>
      </w:pPr>
      <w:r>
        <w:rPr>
          <w:b/>
          <w:color w:val="00188F"/>
        </w:rPr>
        <w:t>Acord de Nivell de Servei</w:t>
      </w:r>
    </w:p>
    <w:p w14:paraId="4B255C50" w14:textId="77777777" w:rsidR="006251BF" w:rsidRPr="0081281F" w:rsidRDefault="006251BF" w:rsidP="006251BF">
      <w:pPr>
        <w:pStyle w:val="ProductList-Body"/>
      </w:pPr>
      <w:r>
        <w:t>No hi ha cap SLA per a la llicència desatesa del Microsoft 365.</w:t>
      </w:r>
    </w:p>
    <w:p w14:paraId="73534B71" w14:textId="77777777" w:rsidR="006251BF" w:rsidRPr="0081281F" w:rsidRDefault="006251BF" w:rsidP="006251BF">
      <w:pPr>
        <w:pStyle w:val="ProductList-Body"/>
      </w:pPr>
    </w:p>
    <w:p w14:paraId="5D821AD8" w14:textId="77777777" w:rsidR="006251BF" w:rsidRPr="0081281F" w:rsidRDefault="006251BF" w:rsidP="006251BF">
      <w:pPr>
        <w:pStyle w:val="ProductList-Body"/>
      </w:pPr>
      <w:r>
        <w:rPr>
          <w:b/>
          <w:color w:val="00188F"/>
        </w:rPr>
        <w:t>Definicions</w:t>
      </w:r>
    </w:p>
    <w:p w14:paraId="634CC6C7" w14:textId="77777777" w:rsidR="006251BF" w:rsidRPr="0081281F" w:rsidRDefault="006251BF" w:rsidP="006251BF">
      <w:pPr>
        <w:pStyle w:val="ProductList-Body"/>
      </w:pPr>
      <w:r>
        <w:t>L'“automatització de processos robòtics”, també coneguda com a “RPA” o “bots”, és una aplicació o un conjunt d'aplicacions que s'utilitzen per capturar dades i manipular aplicacions per tal de realitzar tasques repetitives. Els bots funcionen amb qualsevol element de la interfície d'usuari del Windows 10 d'un entorn de sistema operatiu o bé amb qualsevol aplicació de l'Office de qualsevol entorn de sistema operatiu.</w:t>
      </w:r>
    </w:p>
    <w:p w14:paraId="1372B93B" w14:textId="77777777" w:rsidR="006251BF" w:rsidRPr="0081281F" w:rsidRDefault="006251BF" w:rsidP="006251BF">
      <w:pPr>
        <w:pStyle w:val="ProductList-Body"/>
      </w:pPr>
    </w:p>
    <w:p w14:paraId="3338C65B" w14:textId="77777777" w:rsidR="006251BF" w:rsidRPr="0081281F" w:rsidRDefault="006251BF" w:rsidP="006251BF">
      <w:pPr>
        <w:pStyle w:val="ProductList-Body"/>
      </w:pPr>
      <w:r>
        <w:t>“Bot desatès”: qualsevol bot que no compleixi de manera estricta la definició “bot atès” es considerarà que és un “bot desatès”.</w:t>
      </w:r>
    </w:p>
    <w:p w14:paraId="241E5432" w14:textId="77777777" w:rsidR="006251BF" w:rsidRPr="0081281F" w:rsidRDefault="006251BF" w:rsidP="006251BF">
      <w:pPr>
        <w:pStyle w:val="ProductList-Body"/>
      </w:pPr>
    </w:p>
    <w:p w14:paraId="3A90D26A" w14:textId="77777777" w:rsidR="006251BF" w:rsidRPr="0081281F" w:rsidRDefault="006251BF" w:rsidP="006251BF">
      <w:pPr>
        <w:pStyle w:val="ProductList-Body"/>
      </w:pPr>
      <w:r>
        <w:t xml:space="preserve">“Bot atès”: un bot atès ajuda una persona a executar l'automatització a les estacions de treball remotes o locals que té. Funciona parallelament amb la persona de les estacions de treball per tal de realitzar tasques repetitives i es dispara mitjançant les accions explícites que fa aquesta persona. </w:t>
      </w:r>
    </w:p>
    <w:p w14:paraId="60E4F496" w14:textId="77777777" w:rsidR="006251BF" w:rsidRPr="0081281F" w:rsidRDefault="006251BF" w:rsidP="006251BF">
      <w:pPr>
        <w:pStyle w:val="ProductList-Body"/>
      </w:pPr>
    </w:p>
    <w:p w14:paraId="4A8814A7" w14:textId="77777777" w:rsidR="006251BF" w:rsidRPr="0081281F" w:rsidRDefault="006251BF" w:rsidP="0046535D">
      <w:pPr>
        <w:pStyle w:val="ProductList-Body"/>
      </w:pPr>
      <w:r>
        <w:rPr>
          <w:b/>
          <w:color w:val="00188F"/>
        </w:rPr>
        <w:t xml:space="preserve">Drets d'Assignació i d’Ús </w:t>
      </w:r>
    </w:p>
    <w:p w14:paraId="1A536769" w14:textId="77777777" w:rsidR="003D1B68" w:rsidRPr="003744F4" w:rsidRDefault="003D1B68" w:rsidP="003D1B68">
      <w:pPr>
        <w:pStyle w:val="ProductList-Body"/>
        <w:numPr>
          <w:ilvl w:val="0"/>
          <w:numId w:val="15"/>
        </w:numPr>
        <w:tabs>
          <w:tab w:val="clear" w:pos="158"/>
        </w:tabs>
      </w:pPr>
      <w:r>
        <w:t xml:space="preserve">El Client pot assignar una Llicència Desatesa del Microsoft 365 A3/E3 a un Bot Desatès que s'executi en maquinari dedicat a l'ús del Client </w:t>
      </w:r>
      <w:r>
        <w:rPr>
          <w:rStyle w:val="normaltextrun"/>
          <w:rFonts w:ascii="Calibri" w:hAnsi="Calibri" w:cs="Calibri"/>
          <w:szCs w:val="18"/>
          <w:shd w:val="clear" w:color="auto" w:fill="FFFFFF"/>
        </w:rPr>
        <w:t>(subjecte a la Clàusula Subcontractació dels Termes dels Productes</w:t>
      </w:r>
      <w:r>
        <w:t xml:space="preserve"> que es troben a </w:t>
      </w:r>
      <w:hyperlink r:id="rId86" w:history="1">
        <w:r>
          <w:rPr>
            <w:rStyle w:val="Hyperlink"/>
          </w:rPr>
          <w:t>http://go.microsoft.com/?linkid=9839207</w:t>
        </w:r>
      </w:hyperlink>
      <w:r>
        <w:rPr>
          <w:rStyle w:val="normaltextrun"/>
          <w:rFonts w:ascii="Calibri" w:hAnsi="Calibri" w:cs="Calibri"/>
          <w:szCs w:val="18"/>
          <w:shd w:val="clear" w:color="auto" w:fill="FFFFFF"/>
        </w:rPr>
        <w:t>) o en una màquina virtual de l'Azure</w:t>
      </w:r>
      <w:r>
        <w:t>.</w:t>
      </w:r>
    </w:p>
    <w:p w14:paraId="74835903" w14:textId="77777777" w:rsidR="0046535D" w:rsidRDefault="0046535D" w:rsidP="0046535D">
      <w:pPr>
        <w:pStyle w:val="ProductList-Body"/>
        <w:numPr>
          <w:ilvl w:val="0"/>
          <w:numId w:val="15"/>
        </w:numPr>
        <w:tabs>
          <w:tab w:val="clear" w:pos="158"/>
        </w:tabs>
      </w:pPr>
      <w:r>
        <w:t>Cada Llicència Desatesa del Microsoft 365 A3/E3 permet l'ús del conjunt M365 A3/E3 en només un entorn de sistema operatiu virtual o físic únic per a l'automatització de processos robòtics.</w:t>
      </w:r>
    </w:p>
    <w:p w14:paraId="6DFACA2A" w14:textId="77777777" w:rsidR="0046535D" w:rsidRDefault="0046535D" w:rsidP="0046535D">
      <w:pPr>
        <w:pStyle w:val="ProductList-Body"/>
        <w:numPr>
          <w:ilvl w:val="0"/>
          <w:numId w:val="15"/>
        </w:numPr>
        <w:tabs>
          <w:tab w:val="clear" w:pos="158"/>
        </w:tabs>
      </w:pPr>
      <w:r>
        <w:t>Cada Llicència Desatesa del Microsoft 365 A3/E3 té permesa una instància única d'Aplicacions del Microsoft 365 per a empreses.</w:t>
      </w:r>
    </w:p>
    <w:p w14:paraId="47767508" w14:textId="77777777" w:rsidR="003D1B68" w:rsidRPr="003744F4" w:rsidRDefault="003D1B68" w:rsidP="003D1B68">
      <w:pPr>
        <w:pStyle w:val="ProductList-Body"/>
        <w:numPr>
          <w:ilvl w:val="0"/>
          <w:numId w:val="15"/>
        </w:numPr>
        <w:tabs>
          <w:tab w:val="clear" w:pos="158"/>
        </w:tabs>
      </w:pPr>
      <w:r>
        <w:rPr>
          <w:rStyle w:val="normaltextrun"/>
          <w:rFonts w:ascii="Calibri" w:hAnsi="Calibri" w:cs="Calibri"/>
          <w:szCs w:val="18"/>
          <w:shd w:val="clear" w:color="auto" w:fill="FFFFFF"/>
        </w:rPr>
        <w:t>Els bots als quals s'assigni una Llicència Desatesa del Microsoft 365 A3/E3 poden accedir al Windows Virtual Desktop (WVD).</w:t>
      </w:r>
      <w:r>
        <w:rPr>
          <w:rStyle w:val="eop"/>
          <w:rFonts w:ascii="Calibri" w:hAnsi="Calibri" w:cs="Calibri"/>
          <w:szCs w:val="18"/>
          <w:shd w:val="clear" w:color="auto" w:fill="FFFFFF"/>
        </w:rPr>
        <w:t> </w:t>
      </w:r>
    </w:p>
    <w:p w14:paraId="0D94E9E9" w14:textId="26749DA2" w:rsidR="006251BF" w:rsidRPr="0081281F" w:rsidRDefault="003D1B68" w:rsidP="003D1B68">
      <w:pPr>
        <w:pStyle w:val="ProductList-Body"/>
        <w:numPr>
          <w:ilvl w:val="0"/>
          <w:numId w:val="15"/>
        </w:numPr>
        <w:tabs>
          <w:tab w:val="clear" w:pos="158"/>
        </w:tabs>
      </w:pPr>
      <w:r>
        <w:t xml:space="preserve">La reassignació de llicències per als bots segueix les mateixes normes per als usuaris i dispositius com si el bot fos un usuari. (Consulta l'article </w:t>
      </w:r>
      <w:hyperlink w:anchor="LicensingtheOnlineServices" w:history="1">
        <w:r>
          <w:rPr>
            <w:rStyle w:val="Hyperlink"/>
          </w:rPr>
          <w:t>Reassignació de Llicències</w:t>
        </w:r>
      </w:hyperlink>
      <w:r w:rsidR="006251BF">
        <w:t>.)</w:t>
      </w:r>
    </w:p>
    <w:p w14:paraId="24DE4093" w14:textId="77777777" w:rsidR="006251BF" w:rsidRPr="0081281F" w:rsidRDefault="006251BF" w:rsidP="006251BF">
      <w:pPr>
        <w:pStyle w:val="ProductList-Body"/>
        <w:ind w:left="720"/>
      </w:pPr>
    </w:p>
    <w:p w14:paraId="7D601DD4" w14:textId="77777777" w:rsidR="006251BF" w:rsidRPr="0081281F" w:rsidRDefault="006251BF" w:rsidP="006251BF">
      <w:pPr>
        <w:pStyle w:val="ProductList-Body"/>
      </w:pPr>
      <w:r>
        <w:rPr>
          <w:b/>
          <w:color w:val="00188F"/>
        </w:rPr>
        <w:t>Limitació d'Ús</w:t>
      </w:r>
    </w:p>
    <w:p w14:paraId="6B654F14" w14:textId="77777777" w:rsidR="006251BF" w:rsidRPr="0081281F" w:rsidRDefault="006251BF" w:rsidP="006251BF">
      <w:pPr>
        <w:pStyle w:val="ProductList-Body"/>
        <w:numPr>
          <w:ilvl w:val="0"/>
          <w:numId w:val="14"/>
        </w:numPr>
        <w:tabs>
          <w:tab w:val="clear" w:pos="158"/>
        </w:tabs>
      </w:pPr>
      <w:r>
        <w:t xml:space="preserve">Els bots desatesos no poden crear ni replicar activitats o fluxos de treball en nom d'un dispositiu o usuari que no estigui llicenciat. (Consulta l'article </w:t>
      </w:r>
      <w:hyperlink w:anchor="LicensingtheOnlineServices" w:history="1">
        <w:r>
          <w:rPr>
            <w:rStyle w:val="Hyperlink"/>
          </w:rPr>
          <w:t>Multiplexatge</w:t>
        </w:r>
      </w:hyperlink>
      <w:r>
        <w:t>.)</w:t>
      </w:r>
    </w:p>
    <w:p w14:paraId="7605CAC4" w14:textId="290D89A0" w:rsidR="006251BF" w:rsidRPr="005A5C60" w:rsidRDefault="006251BF" w:rsidP="003D1B68">
      <w:pPr>
        <w:pStyle w:val="ProductList-Body"/>
        <w:numPr>
          <w:ilvl w:val="0"/>
          <w:numId w:val="14"/>
        </w:numPr>
        <w:tabs>
          <w:tab w:val="clear" w:pos="158"/>
        </w:tabs>
      </w:pPr>
      <w:r>
        <w:t>Microsoft es reserva el dret de restringir o inhabilitar les crides a l'API de Microsoft amb un avís raonable. Els motius per fer-ho poden ser que la quantitat de l'amplada de banda no sigui raonable i que l'estabilitat de les API de Microsoft o el comportament de les altres aplicacions es vegin afectats de manera adversa.</w:t>
      </w:r>
    </w:p>
    <w:bookmarkStart w:id="170"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3D1B68">
      <w:pPr>
        <w:pStyle w:val="ProductList-Offering2Heading"/>
        <w:outlineLvl w:val="2"/>
      </w:pPr>
      <w:bookmarkStart w:id="171" w:name="_Toc531082929"/>
      <w:bookmarkStart w:id="172" w:name="_Toc6563840"/>
      <w:bookmarkStart w:id="173" w:name="GitHubOfferings"/>
      <w:bookmarkStart w:id="174" w:name="_Toc21617061"/>
      <w:r w:rsidRPr="00D95C24">
        <w:rPr>
          <w:lang w:val="pt-BR"/>
        </w:rPr>
        <w:tab/>
      </w:r>
      <w:bookmarkStart w:id="175" w:name="_Toc43977710"/>
      <w:r w:rsidR="00134310">
        <w:t>Ofertes del GitHub</w:t>
      </w:r>
      <w:bookmarkEnd w:id="175"/>
      <w:r w:rsidR="00134310">
        <w:t xml:space="preserve"> </w:t>
      </w:r>
      <w:bookmarkEnd w:id="171"/>
      <w:bookmarkEnd w:id="172"/>
      <w:bookmarkEnd w:id="173"/>
      <w:bookmarkEnd w:id="174"/>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3A1F10">
          <w:footerReference w:type="default" r:id="rId87"/>
          <w:footerReference w:type="first" r:id="rId88"/>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3010CBDC"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5CA49FE3" w14:textId="77777777" w:rsidR="006251BF" w:rsidRPr="0081281F" w:rsidRDefault="006251BF" w:rsidP="006251BF">
      <w:pPr>
        <w:pStyle w:val="ProductList-Body"/>
      </w:pPr>
      <w:r>
        <w:rPr>
          <w:rFonts w:asciiTheme="majorHAnsi" w:hAnsiTheme="majorHAnsi"/>
          <w:sz w:val="16"/>
          <w:szCs w:val="16"/>
        </w:rPr>
        <w:t>Laboratori d'aprenentatge del GitHub per a organitzacions</w:t>
      </w:r>
    </w:p>
    <w:p w14:paraId="3296A294" w14:textId="77777777" w:rsidR="006251BF" w:rsidRPr="0081281F" w:rsidRDefault="006251BF" w:rsidP="006251BF">
      <w:pPr>
        <w:pStyle w:val="ProductList-Body"/>
      </w:pPr>
      <w:r>
        <w:rPr>
          <w:rFonts w:asciiTheme="majorHAnsi" w:hAnsiTheme="majorHAnsi"/>
          <w:sz w:val="16"/>
          <w:szCs w:val="16"/>
        </w:rPr>
        <w:t>GitHub One</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0D33EC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Paquets del GitHub</w:t>
      </w:r>
    </w:p>
    <w:p w14:paraId="0D625D34" w14:textId="0F30A2F9" w:rsidR="009A42DA" w:rsidRDefault="009A42DA" w:rsidP="005712CE">
      <w:pPr>
        <w:pStyle w:val="ProductList-Body"/>
        <w:rPr>
          <w:rFonts w:asciiTheme="majorHAnsi" w:hAnsiTheme="majorHAnsi"/>
          <w:sz w:val="16"/>
          <w:szCs w:val="16"/>
        </w:rPr>
        <w:sectPr w:rsidR="009A42DA" w:rsidSect="003A1F10">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1C64E5AF" w:rsidR="00134310" w:rsidRDefault="00861BD2" w:rsidP="005712CE">
      <w:pPr>
        <w:pStyle w:val="ProductList-Body"/>
      </w:pPr>
      <w:r>
        <w:t xml:space="preserve">GitHub, Inc. proporciona les Ofertes del GitHub. En utilitzar les Ofertes del GitHub, el Client accepta estar obligat per les condicions de GitHub disponibles a </w:t>
      </w:r>
      <w:hyperlink r:id="rId91" w:history="1">
        <w:r>
          <w:rPr>
            <w:rStyle w:val="Hyperlink"/>
          </w:rPr>
          <w:t>https://aka.ms/github_terms</w:t>
        </w:r>
      </w:hyperlink>
      <w:r>
        <w:t xml:space="preserve">. Malgrat qualsevol disposició contrària del contracte de llicències per volum del Client (inclosos aquestes Condicions dels Serveis Online i el DPA), la Declaració de Privacitat de GitHub disponible a </w:t>
      </w:r>
      <w:hyperlink r:id="rId92" w:history="1">
        <w:r>
          <w:rPr>
            <w:rStyle w:val="Hyperlink"/>
          </w:rPr>
          <w:t>https://help.github.com/articles/github-privacy-statement/</w:t>
        </w:r>
      </w:hyperlink>
      <w:r>
        <w:t xml:space="preserve"> i l'Annex de Protecció de Dades del GitHub que es troba a </w:t>
      </w:r>
      <w:hyperlink r:id="rId93" w:history="1">
        <w:r>
          <w:rPr>
            <w:rStyle w:val="Hyperlink"/>
          </w:rPr>
          <w:t>https://aka.ms/github_terms</w:t>
        </w:r>
      </w:hyperlink>
      <w:r>
        <w:t xml:space="preserve"> s'aplicaran a l'ús que faci el Client de les Ofertes del GitHub, incloent-hi el GitHub Enterprise llicenciat de manera independent o com 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433DFCC1" w14:textId="77777777" w:rsidR="00134310" w:rsidRPr="00B74F37" w:rsidRDefault="00134310" w:rsidP="005712CE">
      <w:pPr>
        <w:pStyle w:val="ProductList-Body"/>
        <w:tabs>
          <w:tab w:val="clear" w:pos="158"/>
          <w:tab w:val="left" w:pos="360"/>
        </w:tabs>
        <w:rPr>
          <w:b/>
          <w:color w:val="00188F"/>
        </w:rPr>
      </w:pPr>
      <w:r>
        <w:rPr>
          <w:b/>
          <w:color w:val="00188F"/>
        </w:rPr>
        <w:t>Seguretat Avançada del GitHub i Informació del GitHub</w:t>
      </w:r>
    </w:p>
    <w:p w14:paraId="5C548C2D" w14:textId="70D52FD0" w:rsidR="008623DB" w:rsidRDefault="0046535D" w:rsidP="005712CE">
      <w:pPr>
        <w:pStyle w:val="ProductList-Body"/>
      </w:pPr>
      <w:r>
        <w:t>Els Usuaris Llicenciats del Client en relació amb el GitHub Enterprise o una oferta que inclogui el GitHub Enterprise poden accedir a la Seguretat Avançada del GitHub i a la Informació del GitHub, així com utilitzar-les, sempre que a aquests usuaris també se'ls assignin SL de Servei de la Seguretat Avançada del GitHub i la Informació del GitHub. Això no s'aplica als clients del Programa Enrollment for Education Solutions</w:t>
      </w:r>
      <w:r w:rsidR="008623DB">
        <w:t>.</w:t>
      </w:r>
    </w:p>
    <w:p w14:paraId="0FC55562" w14:textId="206946B4" w:rsidR="006251BF" w:rsidRDefault="006251BF" w:rsidP="005712CE">
      <w:pPr>
        <w:pStyle w:val="ProductList-Body"/>
      </w:pPr>
    </w:p>
    <w:p w14:paraId="1EC83168" w14:textId="77777777" w:rsidR="009A42DA" w:rsidRPr="00BF002B" w:rsidRDefault="009A42DA" w:rsidP="009A42DA">
      <w:pPr>
        <w:pStyle w:val="ProductList-Body"/>
        <w:keepNext/>
        <w:rPr>
          <w:b/>
          <w:color w:val="00188F"/>
        </w:rPr>
      </w:pPr>
      <w:r>
        <w:rPr>
          <w:b/>
          <w:color w:val="00188F"/>
        </w:rPr>
        <w:t xml:space="preserve">GitHub Engineering Direct (independent o amb el GitHub One) </w:t>
      </w:r>
    </w:p>
    <w:p w14:paraId="01CA206A" w14:textId="011C33A2" w:rsidR="006251BF" w:rsidRPr="001A19E0" w:rsidRDefault="009A42DA" w:rsidP="009A42DA">
      <w:r>
        <w:rPr>
          <w:sz w:val="18"/>
        </w:rPr>
        <w:t>El GitHub Engineering Direct inclou un nivell millorat de l'assistència tècnica que proporciona GitHub, Inc. L'oferta GitHub Engineering Direct requereix que un client tingui l'Assistència tècnica Premier o unificada com a requisit previ. En utilitzar l'assistència tècnica del GitHub, el Client accepta estar obligat per les condicions del GitHub disponibles a</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sidR="006251BF">
        <w:rPr>
          <w:rFonts w:eastAsia="Times New Roman" w:cstheme="minorHAnsi"/>
          <w:sz w:val="18"/>
          <w:szCs w:val="18"/>
        </w:rPr>
        <w:t xml:space="preserve">. </w:t>
      </w:r>
    </w:p>
    <w:p w14:paraId="329291C9" w14:textId="77777777" w:rsidR="00112875"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9A42DA">
      <w:pPr>
        <w:pStyle w:val="ProductList-Offering2Heading"/>
        <w:outlineLvl w:val="2"/>
        <w:rPr>
          <w:lang w:val="ca-ES"/>
        </w:rPr>
      </w:pPr>
      <w:r w:rsidRPr="00D11EBE">
        <w:rPr>
          <w:lang w:val="ca-ES"/>
        </w:rPr>
        <w:tab/>
      </w:r>
      <w:bookmarkStart w:id="176" w:name="_Toc531082930"/>
      <w:bookmarkStart w:id="177" w:name="MicrosoftCloudAppSecurity"/>
      <w:bookmarkStart w:id="178" w:name="_Toc531348188"/>
      <w:bookmarkStart w:id="179" w:name="_Toc43977711"/>
      <w:r w:rsidRPr="00D11EBE">
        <w:rPr>
          <w:lang w:val="ca-ES"/>
        </w:rPr>
        <w:t>Microsoft Cloud App Security</w:t>
      </w:r>
      <w:bookmarkEnd w:id="176"/>
      <w:bookmarkEnd w:id="177"/>
      <w:bookmarkEnd w:id="178"/>
      <w:bookmarkEnd w:id="179"/>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5712CE">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14:paraId="4E4AA62C" w14:textId="77777777" w:rsidR="00112875"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6251BF">
      <w:pPr>
        <w:pStyle w:val="ProductList-Offering2Heading"/>
        <w:outlineLvl w:val="2"/>
        <w:rPr>
          <w:lang w:val="ca-ES"/>
        </w:rPr>
      </w:pPr>
      <w:r w:rsidRPr="009B5770">
        <w:rPr>
          <w:lang w:val="ca-ES"/>
        </w:rPr>
        <w:tab/>
      </w:r>
      <w:bookmarkStart w:id="180" w:name="MicrosoftGraphdataconnect"/>
      <w:bookmarkStart w:id="181" w:name="_Toc3111588"/>
      <w:bookmarkStart w:id="182" w:name="_Toc43977712"/>
      <w:r w:rsidRPr="009B5770">
        <w:rPr>
          <w:lang w:val="ca-ES"/>
        </w:rPr>
        <w:t>Connexió de dades del Microsoft Graph</w:t>
      </w:r>
      <w:bookmarkEnd w:id="180"/>
      <w:r w:rsidRPr="009B5770">
        <w:rPr>
          <w:lang w:val="ca-ES"/>
        </w:rPr>
        <w:t xml:space="preserve"> per als ISV</w:t>
      </w:r>
      <w:bookmarkEnd w:id="181"/>
      <w:bookmarkEnd w:id="182"/>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04511389" w14:textId="77777777" w:rsidR="00D979E0" w:rsidRPr="00931AE7" w:rsidRDefault="00D979E0" w:rsidP="005712CE">
      <w:pPr>
        <w:pStyle w:val="ProductList-Body"/>
      </w:pPr>
    </w:p>
    <w:p w14:paraId="35672C70" w14:textId="77777777" w:rsidR="00D979E0" w:rsidRPr="00931AE7" w:rsidRDefault="00D979E0" w:rsidP="00861BD2">
      <w:pPr>
        <w:pStyle w:val="ProductList-ClauseHeading"/>
        <w:keepNext w:val="0"/>
      </w:pPr>
      <w:r>
        <w:t>Acord de Nivell de Servei</w:t>
      </w:r>
    </w:p>
    <w:p w14:paraId="52208AF8" w14:textId="77777777" w:rsidR="00D979E0" w:rsidRPr="00931AE7" w:rsidRDefault="00D979E0" w:rsidP="00861BD2">
      <w:pPr>
        <w:pStyle w:val="ProductList-Body"/>
      </w:pPr>
      <w:r>
        <w:rPr>
          <w:szCs w:val="18"/>
        </w:rPr>
        <w:t>No hi ha cap SLA per a la connexió de dades del Microsoft Graph per als ISV.</w:t>
      </w:r>
    </w:p>
    <w:p w14:paraId="45803478" w14:textId="77777777" w:rsidR="00D979E0" w:rsidRPr="00931AE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861BD2">
      <w:pPr>
        <w:pStyle w:val="ProductList-Offering2Heading"/>
        <w:outlineLvl w:val="2"/>
        <w:rPr>
          <w:lang w:val="es-ES_tradnl"/>
        </w:rPr>
      </w:pPr>
      <w:r w:rsidRPr="000557E8">
        <w:rPr>
          <w:lang w:val="es-ES_tradnl"/>
        </w:rPr>
        <w:tab/>
      </w:r>
      <w:bookmarkStart w:id="183" w:name="_Toc534755264"/>
      <w:bookmarkStart w:id="184" w:name="_Toc43977713"/>
      <w:r w:rsidRPr="00DF6AA0">
        <w:rPr>
          <w:lang w:val="es-ES_tradnl"/>
        </w:rPr>
        <w:t>Servei del Bot d'Atenció de la Salut de Microsoft</w:t>
      </w:r>
      <w:bookmarkEnd w:id="183"/>
      <w:bookmarkEnd w:id="184"/>
    </w:p>
    <w:p w14:paraId="0D210751" w14:textId="77777777" w:rsidR="00DF6AA0" w:rsidRDefault="00DF6AA0" w:rsidP="005712CE">
      <w:pPr>
        <w:pStyle w:val="ProductList-Body"/>
        <w:tabs>
          <w:tab w:val="clear" w:pos="158"/>
          <w:tab w:val="left" w:pos="360"/>
        </w:tabs>
        <w:rPr>
          <w:b/>
          <w:color w:val="00188F"/>
        </w:rPr>
      </w:pPr>
      <w:r>
        <w:rPr>
          <w:b/>
          <w:color w:val="00188F"/>
        </w:rPr>
        <w:t>Definicions</w:t>
      </w:r>
    </w:p>
    <w:p w14:paraId="4722789B" w14:textId="77777777" w:rsidR="00DF6AA0" w:rsidRDefault="00DF6AA0" w:rsidP="005712CE">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712CE">
      <w:pPr>
        <w:pStyle w:val="ProductList-Body"/>
      </w:pPr>
    </w:p>
    <w:p w14:paraId="25CB4B1E" w14:textId="77777777" w:rsidR="00DF6AA0" w:rsidRDefault="00DF6AA0" w:rsidP="005712CE">
      <w:pPr>
        <w:pStyle w:val="ProductList-Body"/>
        <w:tabs>
          <w:tab w:val="clear" w:pos="158"/>
          <w:tab w:val="left" w:pos="360"/>
        </w:tabs>
        <w:rPr>
          <w:b/>
          <w:color w:val="00188F"/>
        </w:rPr>
      </w:pPr>
      <w:r>
        <w:rPr>
          <w:b/>
          <w:color w:val="00188F"/>
        </w:rPr>
        <w:t>Obligacions del Client</w:t>
      </w:r>
    </w:p>
    <w:p w14:paraId="030D8A8E" w14:textId="77777777" w:rsidR="00DF6AA0" w:rsidRDefault="00DF6AA0" w:rsidP="005712CE">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95" w:history="1">
        <w:r>
          <w:rPr>
            <w:rStyle w:val="Hyperlink"/>
            <w:rFonts w:ascii="Calibri" w:hAnsi="Calibri" w:cs="Calibri"/>
            <w:szCs w:val="18"/>
          </w:rPr>
          <w:t>formulari</w:t>
        </w:r>
      </w:hyperlink>
      <w:r>
        <w:rPr>
          <w:rFonts w:ascii="Calibri" w:hAnsi="Calibri" w:cs="Calibri"/>
          <w:szCs w:val="18"/>
        </w:rPr>
        <w:t>, si correspon.</w:t>
      </w:r>
    </w:p>
    <w:p w14:paraId="39891618" w14:textId="77777777" w:rsidR="00DF6AA0" w:rsidRDefault="00DF6AA0" w:rsidP="005712CE">
      <w:pPr>
        <w:pStyle w:val="ProductList-Body"/>
      </w:pPr>
    </w:p>
    <w:p w14:paraId="5B216C83" w14:textId="77777777" w:rsidR="00DF6AA0" w:rsidRDefault="00DF6AA0" w:rsidP="005712CE">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ED0C89">
      <w:pPr>
        <w:pStyle w:val="ProductList-Body"/>
        <w:keepNext/>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185" w:name="_Toc476230944"/>
    <w:p w14:paraId="1978A25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ED0C89">
      <w:pPr>
        <w:pStyle w:val="ProductList-Offering2Heading"/>
        <w:outlineLvl w:val="2"/>
        <w:rPr>
          <w:lang w:val="ca-ES"/>
        </w:rPr>
      </w:pPr>
      <w:r>
        <w:rPr>
          <w:lang w:val="ca-ES"/>
        </w:rPr>
        <w:tab/>
      </w:r>
      <w:bookmarkStart w:id="186" w:name="_Toc43977714"/>
      <w:r w:rsidR="00E366C4" w:rsidRPr="003332A5">
        <w:rPr>
          <w:lang w:val="ca-ES"/>
        </w:rPr>
        <w:t>Microsoft Intune</w:t>
      </w:r>
      <w:bookmarkEnd w:id="185"/>
      <w:bookmarkEnd w:id="186"/>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96"/>
          <w:type w:val="continuous"/>
          <w:pgSz w:w="12240" w:h="15840"/>
          <w:pgMar w:top="1440" w:right="720" w:bottom="1440" w:left="720" w:header="720" w:footer="720" w:gutter="0"/>
          <w:cols w:space="720"/>
          <w:titlePg/>
          <w:docGrid w:linePitch="360"/>
        </w:sectPr>
      </w:pPr>
    </w:p>
    <w:bookmarkEnd w:id="170"/>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61EA8842"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 del Microsoft Intune per al </w:t>
      </w:r>
      <w:r w:rsidR="00FA513B">
        <w:rPr>
          <w:rFonts w:asciiTheme="majorHAnsi" w:hAnsiTheme="majorHAnsi"/>
          <w:sz w:val="16"/>
          <w:szCs w:val="16"/>
        </w:rPr>
        <w:t xml:space="preserve">Microsoft Endpoint </w:t>
      </w:r>
      <w:r>
        <w:rPr>
          <w:rFonts w:asciiTheme="majorHAnsi" w:hAnsiTheme="majorHAnsi"/>
          <w:sz w:val="16"/>
          <w:szCs w:val="16"/>
        </w:rPr>
        <w:t>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77777777" w:rsidR="00F0524A" w:rsidRDefault="00F0524A"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ED0C89">
      <w:pPr>
        <w:pStyle w:val="ProductList-Body"/>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187" w:name="_Hlk521486116"/>
      <w:r>
        <w:t>Les aplicacions que s'assignen normalment a usuaris específics, com ara l'Outlook i el OneDrive, no es poden utilitzar en virtut d'aquest servei.</w:t>
      </w:r>
      <w:bookmarkEnd w:id="187"/>
    </w:p>
    <w:p w14:paraId="472CA630" w14:textId="77777777" w:rsidR="00D028C7" w:rsidRPr="003C2FBE" w:rsidRDefault="00D028C7" w:rsidP="005712CE">
      <w:pPr>
        <w:pStyle w:val="ProductList-Body"/>
        <w:tabs>
          <w:tab w:val="clear" w:pos="158"/>
          <w:tab w:val="left" w:pos="180"/>
        </w:tabs>
      </w:pPr>
    </w:p>
    <w:p w14:paraId="16F04EA4" w14:textId="77777777"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97" w:history="1">
        <w:r>
          <w:rPr>
            <w:rStyle w:val="Hyperlink"/>
          </w:rPr>
          <w:t>http://go.microsoft.com/?linkid=9839206</w:t>
        </w:r>
      </w:hyperlink>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88" w:name="_Toc453946633"/>
    <w:bookmarkStart w:id="189"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190" w:name="_Toc43977715"/>
      <w:r w:rsidR="000C27F8">
        <w:t>Microsoft Learning</w:t>
      </w:r>
      <w:bookmarkEnd w:id="188"/>
      <w:bookmarkEnd w:id="190"/>
      <w:r w:rsidR="000C27F8">
        <w:t xml:space="preserve"> </w:t>
      </w:r>
      <w:bookmarkEnd w:id="189"/>
    </w:p>
    <w:bookmarkEnd w:id="153"/>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5712CE">
      <w:pPr>
        <w:pStyle w:val="ProductList-Body"/>
        <w:rPr>
          <w:sz w:val="14"/>
        </w:rPr>
      </w:pPr>
    </w:p>
    <w:p w14:paraId="479A5929" w14:textId="77777777" w:rsidR="000C27F8" w:rsidRPr="00903BB7" w:rsidRDefault="000C27F8" w:rsidP="005712CE">
      <w:pPr>
        <w:pStyle w:val="ProductList-ClauseHeading"/>
        <w:keepNext w:val="0"/>
      </w:pPr>
      <w:bookmarkStart w:id="191" w:name="_Toc451949072"/>
      <w:r>
        <w:t>SL de Servei de Microsoft Learning Imagine Academy</w:t>
      </w:r>
      <w:bookmarkEnd w:id="191"/>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5712CE">
      <w:pPr>
        <w:pStyle w:val="ProductList-Body"/>
        <w:rPr>
          <w:sz w:val="14"/>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hyperlink r:id="rId98" w:history="1">
        <w:r>
          <w:rPr>
            <w:rStyle w:val="Hyperlink"/>
          </w:rPr>
          <w:t>http://www.microsoft.com/itacademy</w:t>
        </w:r>
      </w:hyperlink>
      <w:r>
        <w:t>, s'apliquen a l'ús que el Client fa del Microsoft Learning IT Academy i els seus beneficis.</w:t>
      </w:r>
    </w:p>
    <w:p w14:paraId="61250621" w14:textId="77777777" w:rsidR="00ED0C89" w:rsidRDefault="00ED0C89" w:rsidP="005712CE">
      <w:pPr>
        <w:pStyle w:val="ProductList-ClauseHeading"/>
        <w:keepNext w:val="0"/>
      </w:pPr>
    </w:p>
    <w:p w14:paraId="42A2947A" w14:textId="49126121" w:rsidR="000C27F8" w:rsidRPr="00903BB7" w:rsidRDefault="000C27F8" w:rsidP="00ED0C89">
      <w:pPr>
        <w:pStyle w:val="ProductList-ClauseHeading"/>
      </w:pPr>
      <w:r>
        <w:t>Beneficis del Programa Microsoft Learning Imagine Academy Proporcionats per Tercers</w:t>
      </w:r>
    </w:p>
    <w:p w14:paraId="7226E9E7" w14:textId="77777777" w:rsidR="000C27F8" w:rsidRPr="00903BB7" w:rsidRDefault="000C27F8" w:rsidP="00ED0C89">
      <w:pPr>
        <w:pStyle w:val="ProductList-Body"/>
        <w:keepNext/>
      </w:pPr>
      <w:r>
        <w:t>Els beneficis del programa poden utilitzar-los únicament el professorat, els membres del personal i els estudiants d'una institució llicenciada que actualment s'hi troben inscrits.</w:t>
      </w:r>
    </w:p>
    <w:bookmarkEnd w:id="154"/>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ED0C89">
      <w:pPr>
        <w:pStyle w:val="ProductList-Offering2Heading"/>
        <w:outlineLvl w:val="2"/>
        <w:rPr>
          <w:lang w:val="ca-ES"/>
        </w:rPr>
      </w:pPr>
      <w:r w:rsidRPr="009B5770">
        <w:rPr>
          <w:lang w:val="ca-ES"/>
        </w:rPr>
        <w:tab/>
      </w:r>
      <w:bookmarkStart w:id="192" w:name="MicrosoftSearchinBing"/>
      <w:bookmarkStart w:id="193" w:name="_Toc3111592"/>
      <w:bookmarkStart w:id="194" w:name="_Toc43977716"/>
      <w:r w:rsidRPr="009B5770">
        <w:rPr>
          <w:lang w:val="ca-ES"/>
        </w:rPr>
        <w:t>Cerca de Microsoft al Bing</w:t>
      </w:r>
      <w:bookmarkEnd w:id="192"/>
      <w:bookmarkEnd w:id="193"/>
      <w:bookmarkEnd w:id="194"/>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F67B21B" w:rsidR="00D979E0" w:rsidRDefault="00861BD2" w:rsidP="005712CE">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hyperlink r:id="rId99" w:history="1">
        <w:r>
          <w:rPr>
            <w:rStyle w:val="Hyperlink"/>
          </w:rPr>
          <w:t>https://go.microsoft.com/fwlink/?LinkId=521839</w:t>
        </w:r>
      </w:hyperlink>
      <w:r>
        <w:t>, s'aplica a la cerca pública a Bing.com</w:t>
      </w:r>
      <w:r w:rsidR="00D979E0">
        <w:t xml:space="preserve">. </w:t>
      </w:r>
    </w:p>
    <w:p w14:paraId="0828834A" w14:textId="0732A441" w:rsidR="003D1B68" w:rsidRDefault="008351DC" w:rsidP="003D1B68">
      <w:pPr>
        <w:pStyle w:val="ProductList-Body"/>
        <w:shd w:val="clear" w:color="auto" w:fill="A6A6A6" w:themeFill="background1" w:themeFillShade="A6"/>
        <w:spacing w:before="120" w:after="240"/>
        <w:jc w:val="right"/>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1C7883CB" w14:textId="77777777" w:rsidR="003D1B68" w:rsidRPr="009C1170" w:rsidRDefault="003D1B68" w:rsidP="003D1B68">
      <w:pPr>
        <w:pStyle w:val="ProductList-Offering2Heading"/>
        <w:outlineLvl w:val="2"/>
      </w:pPr>
      <w:r>
        <w:tab/>
      </w:r>
      <w:bookmarkStart w:id="195" w:name="MicosoftThreatProtection"/>
      <w:bookmarkStart w:id="196" w:name="_Toc37676519"/>
      <w:bookmarkStart w:id="197" w:name="_Toc43977717"/>
      <w:r>
        <w:t>Protecció contra amenaces de Microsoft</w:t>
      </w:r>
      <w:bookmarkEnd w:id="195"/>
      <w:bookmarkEnd w:id="196"/>
      <w:bookmarkEnd w:id="197"/>
    </w:p>
    <w:p w14:paraId="5664BF23" w14:textId="77777777" w:rsidR="003D1B68" w:rsidRDefault="003D1B68" w:rsidP="003D1B68">
      <w:pPr>
        <w:pStyle w:val="ProductList-Body"/>
        <w:tabs>
          <w:tab w:val="clear" w:pos="158"/>
          <w:tab w:val="left" w:pos="360"/>
        </w:tabs>
        <w:rPr>
          <w:b/>
          <w:color w:val="00188F"/>
        </w:rPr>
      </w:pPr>
      <w:r>
        <w:rPr>
          <w:b/>
          <w:color w:val="00188F"/>
        </w:rPr>
        <w:t>Manipulació de Dades</w:t>
      </w:r>
    </w:p>
    <w:p w14:paraId="0A465EB0" w14:textId="3DF97645" w:rsidR="003D1B68" w:rsidRPr="003D1B68" w:rsidRDefault="003D1B68" w:rsidP="005712CE">
      <w:pPr>
        <w:pStyle w:val="ProductList-Body"/>
        <w:rPr>
          <w:spacing w:val="-2"/>
        </w:rPr>
      </w:pPr>
      <w:r w:rsidRPr="00724099">
        <w:rPr>
          <w:spacing w:val="-2"/>
        </w:rPr>
        <w:t>La Protecció contra amenaces de Microsoft integra les Dades del Client d'altres Serveis Online, com ara la Protecció contra Amenaces Avançada del Microsoft Defender, la Protecció contra amenaces avançada de l'Office 365, el Microsoft Cloud Application Security, l'Azure Advanced Threat Protection, l'Azure Active Directory i altres Serveis Online, tal com el client els hagi configurat, si escau (col·lectivament i per a les finalitats d'aquesta disposició, "Serveis d'Entrada de l'MTP"). Quan les Dades del Client dels Serveis d'Entrada de l'MTP estiguin integrades a la Protecció contra amenaces de Microsoft, només les disposicions de les OST i el DPA aplicables a la Protecció contra amenaces de Microsoft s'aplicaran a aquestes dades.</w:t>
      </w:r>
    </w:p>
    <w:p w14:paraId="4819FE1A" w14:textId="77777777" w:rsidR="00D979E0" w:rsidRPr="00931AE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3D1B68">
      <w:pPr>
        <w:pStyle w:val="ProductList-Offering2Heading"/>
        <w:outlineLvl w:val="2"/>
        <w:rPr>
          <w:lang w:val="ca-ES"/>
        </w:rPr>
      </w:pPr>
      <w:r w:rsidRPr="00051EF3">
        <w:rPr>
          <w:lang w:val="ca-ES"/>
        </w:rPr>
        <w:tab/>
      </w:r>
      <w:bookmarkStart w:id="198" w:name="_Toc457466455"/>
      <w:bookmarkStart w:id="199" w:name="_Toc43977718"/>
      <w:r w:rsidR="0030161E" w:rsidRPr="00075588">
        <w:rPr>
          <w:lang w:val="ca-ES"/>
        </w:rPr>
        <w:t>Minecraft: Education Edition</w:t>
      </w:r>
      <w:bookmarkEnd w:id="198"/>
      <w:bookmarkEnd w:id="199"/>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200" w:name="_Toc43977719"/>
      <w:r w:rsidR="00581CDB" w:rsidRPr="00051EF3">
        <w:rPr>
          <w:lang w:val="ca-ES"/>
        </w:rPr>
        <w:t>Office 365 Developer</w:t>
      </w:r>
      <w:bookmarkEnd w:id="200"/>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712CE">
      <w:pPr>
        <w:pStyle w:val="ProductList-Body"/>
        <w:tabs>
          <w:tab w:val="clear" w:pos="158"/>
          <w:tab w:val="left" w:pos="180"/>
        </w:tabs>
        <w:rPr>
          <w:sz w:val="20"/>
        </w:rPr>
      </w:pPr>
    </w:p>
    <w:p w14:paraId="49089132" w14:textId="77777777" w:rsidR="00581CDB" w:rsidRPr="00690C65" w:rsidRDefault="00581CDB" w:rsidP="0047513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8351DC"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3D1B68">
      <w:pPr>
        <w:pStyle w:val="ProductList-Offering2Heading"/>
        <w:outlineLvl w:val="2"/>
        <w:rPr>
          <w:lang w:val="pt-BR"/>
        </w:rPr>
      </w:pPr>
      <w:r w:rsidRPr="00D95C24">
        <w:rPr>
          <w:lang w:val="pt-BR"/>
        </w:rPr>
        <w:tab/>
      </w:r>
      <w:bookmarkStart w:id="201" w:name="_Toc13858401"/>
      <w:bookmarkStart w:id="202" w:name="_Toc43977720"/>
      <w:r w:rsidR="00CB3621">
        <w:t>Protecció contra Amenaces Avançada del Microsoft Defender</w:t>
      </w:r>
      <w:bookmarkEnd w:id="201"/>
      <w:bookmarkEnd w:id="202"/>
    </w:p>
    <w:p w14:paraId="14CCB5B6" w14:textId="77777777" w:rsidR="000C27F8" w:rsidRPr="00903BB7" w:rsidRDefault="000C27F8" w:rsidP="005712CE">
      <w:pPr>
        <w:pStyle w:val="ProductList-Body"/>
      </w:pPr>
      <w:r>
        <w:rPr>
          <w:b/>
          <w:color w:val="00188F"/>
        </w:rPr>
        <w:t>Retenció de Dades</w:t>
      </w:r>
    </w:p>
    <w:p w14:paraId="0C63BAD2" w14:textId="2BCB4A3B" w:rsidR="000C27F8" w:rsidRPr="00903BB7" w:rsidRDefault="00861BD2" w:rsidP="005712CE">
      <w:pPr>
        <w:pStyle w:val="ProductList-Body"/>
      </w:pPr>
      <w:r>
        <w:t>La Protecció contra Amenaces Avançada del Microsoft Defender no conté Dades del Client extraïbles. Per tant, els termes d'extracció de Dades del Client dels DPA no s'apliquen</w:t>
      </w:r>
      <w:r w:rsidR="000C27F8">
        <w:t xml:space="preserve">. </w:t>
      </w:r>
    </w:p>
    <w:bookmarkStart w:id="203"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04" w:name="_Toc43977721"/>
      <w:r>
        <w:t>Apèndix 1: Notificacions</w:t>
      </w:r>
      <w:bookmarkEnd w:id="203"/>
      <w:bookmarkEnd w:id="204"/>
    </w:p>
    <w:p w14:paraId="0AF27749" w14:textId="77777777" w:rsidR="00861BD2" w:rsidRDefault="00861BD2" w:rsidP="00861BD2">
      <w:pPr>
        <w:pStyle w:val="ProductList-Offering1Heading"/>
      </w:pPr>
      <w:bookmarkStart w:id="205" w:name="_Toc27047360"/>
      <w:bookmarkStart w:id="206" w:name="_Toc43977722"/>
      <w:r>
        <w:t>Serveis Online exclosos del DPA</w:t>
      </w:r>
      <w:bookmarkEnd w:id="205"/>
      <w:bookmarkEnd w:id="206"/>
    </w:p>
    <w:p w14:paraId="57495469" w14:textId="77777777" w:rsidR="0046535D" w:rsidRDefault="0046535D" w:rsidP="0046535D">
      <w:pPr>
        <w:pStyle w:val="ProductList-Body"/>
      </w:pPr>
      <w:r>
        <w:t xml:space="preserve">Les condicions del DPA no s'apliquen a: Plataforma d'Administració d'Actius Mòbils dels Mapes del Bing, Transaccions i Usuaris dels Mapes del Bing, Serveis del Bing Search, Cognitive Services en contenidors instal·lats en maquinari dedicat del Client, Ofertes del GitHub, LinkedIn Sales Navigator, Azure Stack Hub, connexió de dades del Microsoft Graph per a ISV, Microsoft Genomics i Visual Studio App Center Test. Cadascun d'aquests Serveis Online es regeix pels termes de privacitat i seguretat dels </w:t>
      </w:r>
      <w:hyperlink w:anchor="OnlineServiceSpecificTerms" w:tooltip="Termes Específics dels Serveis Online" w:history="1">
        <w:r>
          <w:rPr>
            <w:color w:val="0563C1" w:themeColor="hyperlink"/>
            <w:u w:val="single"/>
          </w:rPr>
          <w:t>Termes específics dels Serveis Online</w:t>
        </w:r>
      </w:hyperlink>
      <w:r>
        <w:t xml:space="preserve"> aplicables.</w:t>
      </w:r>
    </w:p>
    <w:p w14:paraId="33381E8E" w14:textId="77777777" w:rsidR="0046535D" w:rsidRDefault="0046535D" w:rsidP="0046535D">
      <w:pPr>
        <w:pStyle w:val="ProductList-Body"/>
      </w:pPr>
    </w:p>
    <w:p w14:paraId="0AF90255" w14:textId="77777777" w:rsidR="0046535D" w:rsidRDefault="0046535D" w:rsidP="0046535D">
      <w:pPr>
        <w:pStyle w:val="ProductList-ClauseHeading"/>
        <w:keepNext w:val="0"/>
      </w:pPr>
      <w:r>
        <w:t>Exclusions Geogràfiques dels Termes del DPA</w:t>
      </w:r>
    </w:p>
    <w:p w14:paraId="12D6EA2A" w14:textId="0DDB3B11" w:rsidR="00861BD2" w:rsidRDefault="0046535D" w:rsidP="0046535D">
      <w:pPr>
        <w:pStyle w:val="ProductList-Body"/>
      </w:pPr>
      <w:r>
        <w:t>Per als serveis online del Dynamics 365 i el Power Platform, els termes específics del DPA segons s'indica a l'Apèndix A, que indiquen “Microsoft emmagatzema còpies de les Dades del Client i els procediments de recuperació de dades en un lloc diferent d'on estigui ubicat l'equip informàtic principal que tracta les Dades del Client”, no s'apliquen a les geografies següents: Emirats Àrabs Units i Sud-àfrica</w:t>
      </w:r>
      <w:r w:rsidR="00861BD2">
        <w:t>.</w:t>
      </w:r>
    </w:p>
    <w:p w14:paraId="59E1FB0A" w14:textId="77777777" w:rsidR="00861BD2" w:rsidRPr="00133E27" w:rsidRDefault="008351DC"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4D6887CC" w14:textId="77777777" w:rsidR="00861BD2" w:rsidRDefault="00861BD2" w:rsidP="00861BD2">
      <w:pPr>
        <w:pStyle w:val="ProductList-Offering1Heading"/>
      </w:pPr>
      <w:bookmarkStart w:id="207" w:name="_Toc27047361"/>
      <w:bookmarkStart w:id="208" w:name="_Toc43977723"/>
      <w:bookmarkStart w:id="209" w:name="CoreOnlineServices"/>
      <w:r>
        <w:t>Serveis Online Bàsics</w:t>
      </w:r>
      <w:bookmarkEnd w:id="207"/>
      <w:bookmarkEnd w:id="208"/>
    </w:p>
    <w:bookmarkEnd w:id="209"/>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3A1F10">
        <w:trPr>
          <w:tblHeader/>
        </w:trPr>
        <w:tc>
          <w:tcPr>
            <w:tcW w:w="10800" w:type="dxa"/>
            <w:gridSpan w:val="2"/>
            <w:shd w:val="clear" w:color="auto" w:fill="0072C6"/>
          </w:tcPr>
          <w:p w14:paraId="0DE29C24" w14:textId="77777777" w:rsidR="00861BD2" w:rsidRPr="00231971" w:rsidRDefault="00861BD2" w:rsidP="003A1F10">
            <w:pPr>
              <w:pStyle w:val="ProductList-Body"/>
              <w:spacing w:before="20" w:after="20"/>
              <w:rPr>
                <w:color w:val="FFFFFF" w:themeColor="background1"/>
                <w:sz w:val="16"/>
                <w:szCs w:val="16"/>
              </w:rPr>
            </w:pPr>
            <w:r>
              <w:rPr>
                <w:color w:val="FFFFFF" w:themeColor="background1"/>
                <w:sz w:val="16"/>
                <w:szCs w:val="16"/>
              </w:rPr>
              <w:t>Serveis Online</w:t>
            </w:r>
          </w:p>
        </w:tc>
      </w:tr>
      <w:tr w:rsidR="003A1F10" w14:paraId="6F93A205" w14:textId="77777777" w:rsidTr="003A1F10">
        <w:tc>
          <w:tcPr>
            <w:tcW w:w="2610" w:type="dxa"/>
            <w:vAlign w:val="center"/>
          </w:tcPr>
          <w:p w14:paraId="3B00CEDE" w14:textId="317F8A2C" w:rsidR="003A1F10" w:rsidRPr="00231971" w:rsidRDefault="003A1F10" w:rsidP="003A1F10">
            <w:pPr>
              <w:pStyle w:val="ProductList-Body"/>
              <w:rPr>
                <w:sz w:val="16"/>
                <w:szCs w:val="16"/>
              </w:rPr>
            </w:pPr>
            <w:r>
              <w:rPr>
                <w:sz w:val="16"/>
                <w:szCs w:val="16"/>
              </w:rPr>
              <w:t>Microsoft Dynamics 365 Core Services</w:t>
            </w:r>
          </w:p>
        </w:tc>
        <w:tc>
          <w:tcPr>
            <w:tcW w:w="8190" w:type="dxa"/>
          </w:tcPr>
          <w:p w14:paraId="290CEAAC" w14:textId="4C6A40F7" w:rsidR="003A1F10" w:rsidRPr="00231971" w:rsidRDefault="003A1F10" w:rsidP="003A1F10">
            <w:pPr>
              <w:pStyle w:val="ProductList-Body"/>
              <w:rPr>
                <w:sz w:val="16"/>
                <w:szCs w:val="16"/>
              </w:rPr>
            </w:pPr>
            <w:r>
              <w:rPr>
                <w:sz w:val="16"/>
                <w:szCs w:val="16"/>
              </w:rPr>
              <w:t>Els serveis següents, cadascun com un servei independent o inclòs en un pla o una aplicació del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3D1B68" w14:paraId="7C1DBE26" w14:textId="77777777" w:rsidTr="003A1F10">
        <w:tc>
          <w:tcPr>
            <w:tcW w:w="2610" w:type="dxa"/>
            <w:vAlign w:val="center"/>
          </w:tcPr>
          <w:p w14:paraId="0DBB9C58" w14:textId="26913904" w:rsidR="003D1B68" w:rsidRPr="00231971" w:rsidRDefault="003D1B68" w:rsidP="003D1B68">
            <w:pPr>
              <w:pStyle w:val="ProductList-Body"/>
              <w:rPr>
                <w:sz w:val="16"/>
                <w:szCs w:val="16"/>
              </w:rPr>
            </w:pPr>
            <w:r>
              <w:rPr>
                <w:sz w:val="16"/>
                <w:szCs w:val="16"/>
              </w:rPr>
              <w:t>Serveis de l'Office 365</w:t>
            </w:r>
          </w:p>
        </w:tc>
        <w:tc>
          <w:tcPr>
            <w:tcW w:w="8190" w:type="dxa"/>
          </w:tcPr>
          <w:p w14:paraId="71699FA0" w14:textId="72C606D2" w:rsidR="003D1B68" w:rsidRPr="00231971" w:rsidRDefault="003D1B68" w:rsidP="003D1B68">
            <w:pPr>
              <w:pStyle w:val="ProductList-Body"/>
              <w:rPr>
                <w:sz w:val="16"/>
                <w:szCs w:val="16"/>
              </w:rPr>
            </w:pPr>
            <w:r w:rsidRPr="00724099">
              <w:rPr>
                <w:spacing w:val="-2"/>
                <w:sz w:val="16"/>
                <w:szCs w:val="16"/>
              </w:rPr>
              <w:t>Els serveis següents, cadascun com un servei independent o inclòs en un conjunt de productes o un pla de l'Office 365: Administrador de compliment, Caixa de seguretat del client, Exchange Online Archiving, Exchange Online Protection, Exchange Online, Microsoft Bookings, Microsoft Forms, Microsoft MyAnalytics, Microsoft Planner, Microsoft StaffHub, Microsoft Stream, Microsoft Teams (incloses les Reserves, les Llistes i els Torns), Microsoft To-Do, Protecció contra amenaces avançada de l'Office 365, Office 365 Video, Office per al web, OneDrive for Business, Project (excepte Full de ruta i Project per al web), SharePoint Online, Skype for Business Online, Sway, Whiteboard, Yammer Enterprise i, per al Kaizala Pro, grups de l'organització del Client que s'administren a través del portal d'administració i xats entre els dos membres de l'organització del Client. Els Serveis de l'Office 365 no inclouen Aplicacions del Microsoft 365 per a empreses,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46535D" w14:paraId="7BBEB41F" w14:textId="77777777" w:rsidTr="003A1F10">
        <w:tc>
          <w:tcPr>
            <w:tcW w:w="2610" w:type="dxa"/>
            <w:vAlign w:val="center"/>
          </w:tcPr>
          <w:p w14:paraId="1C14AFEB" w14:textId="18E7918A" w:rsidR="0046535D" w:rsidRPr="00231971" w:rsidRDefault="0046535D" w:rsidP="0046535D">
            <w:pPr>
              <w:pStyle w:val="ProductList-Body"/>
              <w:rPr>
                <w:sz w:val="16"/>
                <w:szCs w:val="16"/>
              </w:rPr>
            </w:pPr>
            <w:r>
              <w:rPr>
                <w:sz w:val="16"/>
                <w:szCs w:val="16"/>
              </w:rPr>
              <w:t>Microsoft Azure Core Services</w:t>
            </w:r>
          </w:p>
        </w:tc>
        <w:tc>
          <w:tcPr>
            <w:tcW w:w="8190" w:type="dxa"/>
          </w:tcPr>
          <w:p w14:paraId="60AD8470" w14:textId="220054E0" w:rsidR="0046535D" w:rsidRPr="00E77139" w:rsidRDefault="0046535D" w:rsidP="0046535D">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API de l'Azure per a FHIR, Azure Cache for Redis,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861BD2" w14:paraId="22874434" w14:textId="77777777" w:rsidTr="003A1F10">
        <w:tc>
          <w:tcPr>
            <w:tcW w:w="2610" w:type="dxa"/>
            <w:vAlign w:val="center"/>
          </w:tcPr>
          <w:p w14:paraId="5E10F7A1" w14:textId="77777777" w:rsidR="00861BD2" w:rsidRPr="00231971" w:rsidRDefault="00861BD2" w:rsidP="003A1F10">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3A1F10">
            <w:pPr>
              <w:pStyle w:val="ProductList-Body"/>
              <w:rPr>
                <w:sz w:val="16"/>
                <w:szCs w:val="16"/>
              </w:rPr>
            </w:pPr>
            <w:r>
              <w:rPr>
                <w:sz w:val="16"/>
                <w:szCs w:val="16"/>
              </w:rPr>
              <w:t>La part de servei al núvol del Microsoft Cloud App Security.</w:t>
            </w:r>
          </w:p>
        </w:tc>
      </w:tr>
      <w:tr w:rsidR="00861BD2" w14:paraId="5385BFCF" w14:textId="77777777" w:rsidTr="003A1F10">
        <w:tc>
          <w:tcPr>
            <w:tcW w:w="2610" w:type="dxa"/>
            <w:vAlign w:val="center"/>
          </w:tcPr>
          <w:p w14:paraId="3A503C8F" w14:textId="77777777" w:rsidR="00861BD2" w:rsidRPr="00231971" w:rsidRDefault="00861BD2" w:rsidP="003A1F10">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3A1F10">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A1F10" w14:paraId="4ECF294E" w14:textId="77777777" w:rsidTr="003A1F10">
        <w:tc>
          <w:tcPr>
            <w:tcW w:w="2610" w:type="dxa"/>
            <w:vAlign w:val="center"/>
          </w:tcPr>
          <w:p w14:paraId="4D1C4303" w14:textId="74DD8217" w:rsidR="003A1F10" w:rsidRPr="00231971" w:rsidRDefault="003A1F10" w:rsidP="003A1F10">
            <w:pPr>
              <w:pStyle w:val="ProductList-Body"/>
              <w:rPr>
                <w:sz w:val="16"/>
                <w:szCs w:val="16"/>
              </w:rPr>
            </w:pPr>
            <w:r>
              <w:rPr>
                <w:sz w:val="16"/>
                <w:szCs w:val="16"/>
              </w:rPr>
              <w:t>Microsoft Power Platform Core Services</w:t>
            </w:r>
          </w:p>
        </w:tc>
        <w:tc>
          <w:tcPr>
            <w:tcW w:w="8190" w:type="dxa"/>
          </w:tcPr>
          <w:p w14:paraId="5043A99F" w14:textId="272F5B41" w:rsidR="003A1F10" w:rsidRPr="00231971" w:rsidRDefault="003A1F10" w:rsidP="003A1F10">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 Apps i Microsoft Power Automate. El Microsoft Power Platform Core Services no inclou cap programari de client, la qual cosa inclou, entre d'altres, el Servidor d'Informes del Power BI, les aplicacions mòbils del Power BI, el Power Apps o el Microsoft Power Automate, el Power BI Desktop o el Power Apps Studio.</w:t>
            </w:r>
          </w:p>
        </w:tc>
      </w:tr>
      <w:tr w:rsidR="00861BD2" w14:paraId="1B01D60C" w14:textId="77777777" w:rsidTr="003A1F10">
        <w:tc>
          <w:tcPr>
            <w:tcW w:w="2610" w:type="dxa"/>
            <w:vAlign w:val="center"/>
          </w:tcPr>
          <w:p w14:paraId="7C70686E"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8190" w:type="dxa"/>
          </w:tcPr>
          <w:p w14:paraId="7F632EA8" w14:textId="77777777" w:rsidR="00861BD2" w:rsidRPr="00231971" w:rsidRDefault="00861BD2" w:rsidP="003A1F10">
            <w:pPr>
              <w:pStyle w:val="ProductList-Body"/>
              <w:rPr>
                <w:sz w:val="16"/>
                <w:szCs w:val="16"/>
              </w:rPr>
            </w:pPr>
            <w:r>
              <w:rPr>
                <w:sz w:val="16"/>
                <w:szCs w:val="16"/>
              </w:rPr>
              <w:t>Les parts següents del servei al núvol de la Protecció contra amenaces avançada del Microsoft Defender: Reducció de la Superfície d'Atac, Protecció de Nova Generació, Detecció d'Extrems i Resposta, Investigació Automàtica i Correcció, Administració d'Amenaces i Vulnerabilitats i SmartScreen.</w:t>
            </w:r>
          </w:p>
        </w:tc>
      </w:tr>
      <w:tr w:rsidR="003D1B68" w14:paraId="7441586D" w14:textId="77777777" w:rsidTr="003A1F10">
        <w:tc>
          <w:tcPr>
            <w:tcW w:w="2610" w:type="dxa"/>
            <w:vAlign w:val="center"/>
          </w:tcPr>
          <w:p w14:paraId="12C58046" w14:textId="1DA8F873" w:rsidR="003D1B68" w:rsidRDefault="003D1B68" w:rsidP="003D1B68">
            <w:pPr>
              <w:pStyle w:val="ProductList-Body"/>
              <w:rPr>
                <w:sz w:val="16"/>
                <w:szCs w:val="16"/>
              </w:rPr>
            </w:pPr>
            <w:r>
              <w:rPr>
                <w:sz w:val="16"/>
                <w:szCs w:val="16"/>
              </w:rPr>
              <w:t>Protecció contra amenaces de Microsoft</w:t>
            </w:r>
          </w:p>
        </w:tc>
        <w:tc>
          <w:tcPr>
            <w:tcW w:w="8190" w:type="dxa"/>
          </w:tcPr>
          <w:p w14:paraId="3DD6CB48" w14:textId="76501543" w:rsidR="003D1B68" w:rsidRDefault="003D1B68" w:rsidP="003D1B68">
            <w:pPr>
              <w:pStyle w:val="ProductList-Body"/>
              <w:rPr>
                <w:sz w:val="16"/>
                <w:szCs w:val="16"/>
              </w:rPr>
            </w:pPr>
            <w:r>
              <w:rPr>
                <w:sz w:val="16"/>
                <w:szCs w:val="16"/>
              </w:rPr>
              <w:t>Part del servei al núvol de la Protecció contra amenaces de Microsoft.</w:t>
            </w:r>
          </w:p>
        </w:tc>
      </w:tr>
    </w:tbl>
    <w:p w14:paraId="307D5D4E" w14:textId="77777777" w:rsidR="00861BD2" w:rsidRPr="00E77139" w:rsidRDefault="00861BD2" w:rsidP="00861BD2">
      <w:pPr>
        <w:pStyle w:val="ProductList-Body"/>
        <w:rPr>
          <w:sz w:val="12"/>
          <w:szCs w:val="12"/>
        </w:rPr>
      </w:pPr>
    </w:p>
    <w:p w14:paraId="54715619" w14:textId="77777777" w:rsidR="00861BD2" w:rsidRPr="00645D88" w:rsidRDefault="00861BD2" w:rsidP="0046535D">
      <w:pPr>
        <w:pStyle w:val="ProductList-ClauseHeading"/>
        <w:keepNext w:val="0"/>
        <w:rPr>
          <w:rFonts w:cstheme="minorHAnsi"/>
          <w:szCs w:val="18"/>
        </w:rPr>
      </w:pPr>
      <w:r>
        <w:rPr>
          <w:rFonts w:cstheme="minorHAnsi"/>
          <w:szCs w:val="18"/>
        </w:rPr>
        <w:t>Pràctiques i Normes de Seguretat per als Serveis Online Bàsics</w:t>
      </w:r>
    </w:p>
    <w:p w14:paraId="1B00D1FA" w14:textId="77777777" w:rsidR="00861BD2" w:rsidRPr="00930C5D" w:rsidRDefault="00861BD2" w:rsidP="00861BD2">
      <w:pPr>
        <w:pStyle w:val="ProductList-Body"/>
      </w:pPr>
      <w:r>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t>Apèndix A</w:t>
        </w:r>
      </w:hyperlink>
      <w:r>
        <w:t xml:space="preserve"> del DPA per a la protecció de les Dades del Client.</w:t>
      </w:r>
    </w:p>
    <w:p w14:paraId="098435F2" w14:textId="77777777" w:rsidR="00861BD2" w:rsidRPr="00E77139" w:rsidRDefault="00861BD2" w:rsidP="00861BD2">
      <w:pPr>
        <w:pStyle w:val="ProductList-Body"/>
        <w:ind w:left="158"/>
        <w:rPr>
          <w:sz w:val="12"/>
          <w:szCs w:val="12"/>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3A1F10">
        <w:trPr>
          <w:tblHeader/>
          <w:jc w:val="center"/>
        </w:trPr>
        <w:tc>
          <w:tcPr>
            <w:tcW w:w="5395" w:type="dxa"/>
            <w:shd w:val="clear" w:color="auto" w:fill="0072C6"/>
            <w:vAlign w:val="center"/>
          </w:tcPr>
          <w:p w14:paraId="30163B63" w14:textId="77777777" w:rsidR="00861BD2" w:rsidRPr="00231971" w:rsidRDefault="00861BD2" w:rsidP="003A1F10">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3A1F10">
        <w:trPr>
          <w:trHeight w:val="288"/>
          <w:jc w:val="center"/>
        </w:trPr>
        <w:tc>
          <w:tcPr>
            <w:tcW w:w="5395" w:type="dxa"/>
            <w:vAlign w:val="center"/>
          </w:tcPr>
          <w:p w14:paraId="7ACA3B18" w14:textId="77777777" w:rsidR="00861BD2" w:rsidRPr="00231971" w:rsidRDefault="00861BD2" w:rsidP="003A1F10">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3A1F10">
        <w:trPr>
          <w:trHeight w:val="288"/>
          <w:jc w:val="center"/>
        </w:trPr>
        <w:tc>
          <w:tcPr>
            <w:tcW w:w="5395" w:type="dxa"/>
            <w:vAlign w:val="center"/>
          </w:tcPr>
          <w:p w14:paraId="4D6D5702" w14:textId="77777777" w:rsidR="00861BD2" w:rsidRPr="00231971" w:rsidRDefault="00861BD2" w:rsidP="003A1F10">
            <w:pPr>
              <w:pStyle w:val="ProductList-Body"/>
              <w:rPr>
                <w:sz w:val="16"/>
                <w:szCs w:val="16"/>
              </w:rPr>
            </w:pPr>
            <w:r>
              <w:rPr>
                <w:sz w:val="16"/>
                <w:szCs w:val="16"/>
              </w:rPr>
              <w:t>Microsoft Dynamics 365 Core Services</w:t>
            </w:r>
          </w:p>
        </w:tc>
        <w:tc>
          <w:tcPr>
            <w:tcW w:w="2637" w:type="dxa"/>
            <w:vAlign w:val="center"/>
          </w:tcPr>
          <w:p w14:paraId="76AFD0EC" w14:textId="18AD5EE9"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4E1EDA73"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3A1F10">
        <w:trPr>
          <w:trHeight w:val="288"/>
          <w:jc w:val="center"/>
        </w:trPr>
        <w:tc>
          <w:tcPr>
            <w:tcW w:w="5395" w:type="dxa"/>
            <w:vAlign w:val="center"/>
          </w:tcPr>
          <w:p w14:paraId="717764DE" w14:textId="77777777" w:rsidR="00861BD2" w:rsidRPr="00231971" w:rsidRDefault="00861BD2" w:rsidP="003A1F10">
            <w:pPr>
              <w:pStyle w:val="ProductList-Body"/>
              <w:rPr>
                <w:sz w:val="16"/>
                <w:szCs w:val="16"/>
              </w:rPr>
            </w:pPr>
            <w:r>
              <w:rPr>
                <w:sz w:val="16"/>
                <w:szCs w:val="16"/>
              </w:rPr>
              <w:t>Microsoft Azure Core Services</w:t>
            </w:r>
          </w:p>
        </w:tc>
        <w:tc>
          <w:tcPr>
            <w:tcW w:w="2637" w:type="dxa"/>
            <w:vAlign w:val="center"/>
          </w:tcPr>
          <w:p w14:paraId="0C658D9D" w14:textId="2EDFAFA2" w:rsidR="00861BD2" w:rsidRPr="004C41FC" w:rsidRDefault="00861BD2" w:rsidP="003A1F10">
            <w:pPr>
              <w:pStyle w:val="ProductList-Body"/>
            </w:pPr>
            <w:r>
              <w:rPr>
                <w:color w:val="000000" w:themeColor="text1"/>
                <w:sz w:val="16"/>
                <w:szCs w:val="16"/>
              </w:rPr>
              <w:t>Variable*</w:t>
            </w:r>
          </w:p>
        </w:tc>
        <w:tc>
          <w:tcPr>
            <w:tcW w:w="2768" w:type="dxa"/>
            <w:vAlign w:val="center"/>
          </w:tcPr>
          <w:p w14:paraId="2EF68858" w14:textId="10AF4466" w:rsidR="00861BD2" w:rsidRPr="00231971" w:rsidRDefault="00861BD2" w:rsidP="003A1F10">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3A1F10">
        <w:trPr>
          <w:trHeight w:val="288"/>
          <w:jc w:val="center"/>
        </w:trPr>
        <w:tc>
          <w:tcPr>
            <w:tcW w:w="5395" w:type="dxa"/>
            <w:vAlign w:val="center"/>
          </w:tcPr>
          <w:p w14:paraId="26D0F356" w14:textId="77777777" w:rsidR="00861BD2" w:rsidRPr="00231971" w:rsidRDefault="00861BD2" w:rsidP="003A1F10">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3A1F10">
        <w:trPr>
          <w:trHeight w:val="288"/>
          <w:jc w:val="center"/>
        </w:trPr>
        <w:tc>
          <w:tcPr>
            <w:tcW w:w="5395" w:type="dxa"/>
            <w:vAlign w:val="center"/>
          </w:tcPr>
          <w:p w14:paraId="0F566AFB" w14:textId="77777777" w:rsidR="00861BD2" w:rsidRPr="00231971" w:rsidRDefault="00861BD2" w:rsidP="003A1F10">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3A1F10">
        <w:trPr>
          <w:trHeight w:val="288"/>
          <w:jc w:val="center"/>
        </w:trPr>
        <w:tc>
          <w:tcPr>
            <w:tcW w:w="5395" w:type="dxa"/>
            <w:vAlign w:val="center"/>
          </w:tcPr>
          <w:p w14:paraId="5BE8B7BD" w14:textId="77777777" w:rsidR="00861BD2" w:rsidRPr="00231971" w:rsidRDefault="00861BD2" w:rsidP="003A1F10">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715F4629" w14:textId="77777777" w:rsidTr="003A1F10">
        <w:trPr>
          <w:trHeight w:val="288"/>
          <w:jc w:val="center"/>
        </w:trPr>
        <w:tc>
          <w:tcPr>
            <w:tcW w:w="5395" w:type="dxa"/>
            <w:vAlign w:val="center"/>
          </w:tcPr>
          <w:p w14:paraId="75A28457"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2637" w:type="dxa"/>
            <w:vAlign w:val="center"/>
          </w:tcPr>
          <w:p w14:paraId="76BC0419" w14:textId="77777777" w:rsidR="00861BD2"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861BD2" w:rsidRDefault="00861BD2" w:rsidP="003A1F10">
            <w:pPr>
              <w:pStyle w:val="ProductList-Body"/>
              <w:rPr>
                <w:color w:val="000000" w:themeColor="text1"/>
                <w:sz w:val="16"/>
                <w:szCs w:val="16"/>
              </w:rPr>
            </w:pPr>
            <w:r>
              <w:rPr>
                <w:color w:val="000000" w:themeColor="text1"/>
                <w:sz w:val="16"/>
                <w:szCs w:val="16"/>
              </w:rPr>
              <w:t>Sí</w:t>
            </w:r>
          </w:p>
        </w:tc>
      </w:tr>
      <w:tr w:rsidR="003D1B68" w:rsidRPr="00C62FB6" w14:paraId="439F052A" w14:textId="77777777" w:rsidTr="003A1F10">
        <w:trPr>
          <w:trHeight w:val="288"/>
          <w:jc w:val="center"/>
        </w:trPr>
        <w:tc>
          <w:tcPr>
            <w:tcW w:w="5395" w:type="dxa"/>
            <w:vAlign w:val="center"/>
          </w:tcPr>
          <w:p w14:paraId="054B1554" w14:textId="50A9AC9F" w:rsidR="003D1B68" w:rsidRDefault="003D1B68" w:rsidP="003D1B68">
            <w:pPr>
              <w:pStyle w:val="ProductList-Body"/>
              <w:rPr>
                <w:sz w:val="16"/>
                <w:szCs w:val="16"/>
              </w:rPr>
            </w:pPr>
            <w:r>
              <w:rPr>
                <w:sz w:val="16"/>
                <w:szCs w:val="16"/>
              </w:rPr>
              <w:t>Protecció contra amenaces de Microsoft</w:t>
            </w:r>
          </w:p>
        </w:tc>
        <w:tc>
          <w:tcPr>
            <w:tcW w:w="2637" w:type="dxa"/>
            <w:vAlign w:val="center"/>
          </w:tcPr>
          <w:p w14:paraId="2C7DEE84" w14:textId="18502AF4" w:rsidR="003D1B68" w:rsidRDefault="003D1B68" w:rsidP="003D1B68">
            <w:pPr>
              <w:pStyle w:val="ProductList-Body"/>
              <w:rPr>
                <w:color w:val="000000" w:themeColor="text1"/>
                <w:sz w:val="16"/>
                <w:szCs w:val="16"/>
              </w:rPr>
            </w:pPr>
            <w:r>
              <w:rPr>
                <w:color w:val="000000" w:themeColor="text1"/>
                <w:sz w:val="16"/>
                <w:szCs w:val="16"/>
              </w:rPr>
              <w:t>Sí</w:t>
            </w:r>
          </w:p>
        </w:tc>
        <w:tc>
          <w:tcPr>
            <w:tcW w:w="2768" w:type="dxa"/>
            <w:vAlign w:val="center"/>
          </w:tcPr>
          <w:p w14:paraId="7633FDDD" w14:textId="568C884A" w:rsidR="003D1B68" w:rsidRDefault="003D1B68" w:rsidP="003D1B68">
            <w:pPr>
              <w:pStyle w:val="ProductList-Body"/>
              <w:rPr>
                <w:color w:val="000000" w:themeColor="text1"/>
                <w:sz w:val="16"/>
                <w:szCs w:val="16"/>
              </w:rPr>
            </w:pPr>
            <w:r>
              <w:rPr>
                <w:color w:val="000000" w:themeColor="text1"/>
                <w:sz w:val="16"/>
                <w:szCs w:val="16"/>
              </w:rPr>
              <w:t>Sí</w:t>
            </w:r>
          </w:p>
        </w:tc>
      </w:tr>
    </w:tbl>
    <w:p w14:paraId="5AA632EE" w14:textId="3AFA2BD3"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E77139" w:rsidRDefault="00861BD2" w:rsidP="00861BD2">
      <w:pPr>
        <w:pStyle w:val="ProductList-Body"/>
        <w:rPr>
          <w:sz w:val="12"/>
          <w:szCs w:val="12"/>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77777777" w:rsidR="00861BD2" w:rsidRDefault="00861BD2" w:rsidP="00861BD2">
      <w:pPr>
        <w:pStyle w:val="ProductList-Body"/>
      </w:pPr>
      <w:r>
        <w:t>Per als Serveis Online Bàsics, Microsoft emmagatzemarà les Dades del Client en repòs en determinades àrees geogràfiques importants (cadascuna, una Geoàrea), de la manera següent:</w:t>
      </w:r>
    </w:p>
    <w:p w14:paraId="5B90DEA4" w14:textId="22126012" w:rsidR="00861BD2" w:rsidRDefault="003D1B68" w:rsidP="005A0B50">
      <w:pPr>
        <w:pStyle w:val="ProductList-Body"/>
        <w:numPr>
          <w:ilvl w:val="1"/>
          <w:numId w:val="2"/>
        </w:numPr>
        <w:tabs>
          <w:tab w:val="clear" w:pos="158"/>
          <w:tab w:val="left" w:pos="360"/>
        </w:tabs>
        <w:ind w:left="360" w:hanging="180"/>
      </w:pPr>
      <w:r>
        <w:rPr>
          <w:b/>
          <w:bCs/>
        </w:rPr>
        <w:t xml:space="preserve">Serveis de l'Office 365. </w:t>
      </w:r>
      <w:r>
        <w:t>Si el Client proveeix el seu inquilí a Austràlia, Canadà, la Unió Europea, França, Alemanya, l'Índia, el Japó, la República de Sud-àfrica, Corea del Sud, Suïssa,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r w:rsidR="00861BD2">
        <w:t>.</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77777777"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Si el Client proveeix el seu inquilí a Austràlia, el Canadà, l'Àsia Pacífic, França, l'Índia, el Japó, la Unió Europea, el Regne Unit o els Estats Units, Microsoft emmagatzemarà les Dades del Client en repòs únicament en aquesta Zona Geogràfica, excepte segons s'indiqui a la secció “Ubicació de Dades” del Centre de confiança del Microsoft Power Platform.</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9AB826D" w14:textId="7288756D" w:rsidR="00861BD2" w:rsidRDefault="00861BD2" w:rsidP="005A0B50">
      <w:pPr>
        <w:pStyle w:val="ProductList-Body"/>
        <w:numPr>
          <w:ilvl w:val="1"/>
          <w:numId w:val="2"/>
        </w:numPr>
        <w:tabs>
          <w:tab w:val="clear" w:pos="158"/>
          <w:tab w:val="left" w:pos="360"/>
        </w:tabs>
        <w:ind w:left="360" w:hanging="180"/>
      </w:pPr>
      <w:r>
        <w:rPr>
          <w:b/>
          <w:bCs/>
        </w:rPr>
        <w:t>Serveis de Protecció contra Amenaces Avançada del Microsoft Defender</w:t>
      </w:r>
      <w:r w:rsidRPr="00A81F6F">
        <w:rPr>
          <w:b/>
        </w:rPr>
        <w:t>.</w:t>
      </w:r>
      <w:r>
        <w:t xml:space="preserve"> Si el Client proveeix un inquilí de Protecció contra Amenaces Avançada del Microsoft Defender perquè s'implementi en una Geoàrea disponible, Microsoft emmagatzemarà les Dades del Client en repòs en aquesta Geoàrea especificada per a aquest servei, tret del que s'indiqui al Centre de Confiança de Protecció contra Amenaces Avançada del Microsoft Defender.</w:t>
      </w:r>
    </w:p>
    <w:p w14:paraId="780DCB1C" w14:textId="26B73E66" w:rsidR="003D1B68" w:rsidRDefault="003D1B68" w:rsidP="003D1B68">
      <w:pPr>
        <w:pStyle w:val="ProductList-Body"/>
        <w:numPr>
          <w:ilvl w:val="1"/>
          <w:numId w:val="2"/>
        </w:numPr>
        <w:tabs>
          <w:tab w:val="clear" w:pos="158"/>
          <w:tab w:val="left" w:pos="360"/>
        </w:tabs>
        <w:ind w:left="360" w:hanging="180"/>
      </w:pPr>
      <w:r>
        <w:rPr>
          <w:b/>
          <w:bCs/>
        </w:rPr>
        <w:t>Protecció contra amenaces de Microsoft</w:t>
      </w:r>
      <w:r>
        <w:t>. Si el Client proveeix un compte d'inquilí de la Protecció contra amenaces de Microsoft perquè s'implementi en una Geoàrea disponible, Microsoft emmagatzemarà les Dades del Client en repòs en aquesta Geoàrea especificada per a aquest servei, tret del que s'indiqui al Centre de Confiança de la Protecció contra amenaces de Microsoft.</w:t>
      </w:r>
    </w:p>
    <w:p w14:paraId="63B75A39" w14:textId="77777777" w:rsidR="00861BD2" w:rsidRPr="00585A48" w:rsidRDefault="008351DC"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46535D">
      <w:pPr>
        <w:pStyle w:val="ProductList-Offering1Heading"/>
        <w:rPr>
          <w:lang w:val="ca-ES"/>
        </w:rPr>
      </w:pPr>
      <w:bookmarkStart w:id="210" w:name="_Toc43977724"/>
      <w:r w:rsidRPr="00051EF3">
        <w:rPr>
          <w:lang w:val="ca-ES"/>
        </w:rPr>
        <w:t>Mapes del Bing</w:t>
      </w:r>
      <w:bookmarkEnd w:id="210"/>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100" w:history="1">
        <w:r>
          <w:rPr>
            <w:rStyle w:val="Hyperlink"/>
          </w:rPr>
          <w:t>go.microsoft.com/?linkid=9710837</w:t>
        </w:r>
      </w:hyperlink>
      <w:r>
        <w:t xml:space="preserve"> i la Declaració de privadesa de Microsoft disponible a </w:t>
      </w:r>
      <w:hyperlink r:id="rId101" w:history="1">
        <w:r>
          <w:rPr>
            <w:rStyle w:val="Hyperlink"/>
          </w:rPr>
          <w:t>go.microsoft.com/fwlink/?LinkID=248686</w:t>
        </w:r>
      </w:hyperlink>
      <w:r>
        <w:t>.</w:t>
      </w:r>
    </w:p>
    <w:bookmarkStart w:id="211"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46535D">
      <w:pPr>
        <w:pStyle w:val="ProductList-Offering1Heading"/>
      </w:pPr>
      <w:bookmarkStart w:id="212" w:name="_Toc6563852"/>
      <w:bookmarkStart w:id="213" w:name="_Toc13858404"/>
      <w:bookmarkStart w:id="214" w:name="_Toc8395064"/>
      <w:bookmarkStart w:id="215" w:name="_Toc43977725"/>
      <w:bookmarkEnd w:id="211"/>
      <w:r>
        <w:t>Serveis Professionals</w:t>
      </w:r>
      <w:bookmarkEnd w:id="212"/>
      <w:bookmarkEnd w:id="213"/>
      <w:bookmarkEnd w:id="214"/>
      <w:bookmarkEnd w:id="215"/>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E77139" w:rsidRDefault="00861BD2" w:rsidP="00861BD2">
      <w:pPr>
        <w:pStyle w:val="ProductList-Body"/>
        <w:rPr>
          <w:sz w:val="12"/>
          <w:szCs w:val="12"/>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E77139" w:rsidRDefault="00861BD2" w:rsidP="00861BD2">
      <w:pPr>
        <w:pStyle w:val="ProductList-Body"/>
        <w:rPr>
          <w:b/>
          <w:sz w:val="12"/>
          <w:szCs w:val="12"/>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861BD2">
      <w:pPr>
        <w:pStyle w:val="ProductList-Body"/>
        <w:tabs>
          <w:tab w:val="clear" w:pos="158"/>
          <w:tab w:val="left" w:pos="360"/>
        </w:tabs>
        <w:ind w:left="187"/>
        <w:outlineLvl w:val="3"/>
        <w:rPr>
          <w:b/>
          <w:color w:val="0072C6"/>
        </w:rPr>
      </w:pPr>
      <w:r>
        <w:rPr>
          <w:b/>
          <w:color w:val="0072C6"/>
        </w:rPr>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16"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17" w:name="_Toc43977726"/>
      <w:r w:rsidRPr="00641060">
        <w:rPr>
          <w:lang w:val="ca-ES"/>
        </w:rPr>
        <w:t>Notificació sobre la codificació H.265/HEVC dels Serveis Multimèdia de l'Azure</w:t>
      </w:r>
      <w:bookmarkEnd w:id="216"/>
      <w:bookmarkEnd w:id="217"/>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18"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19" w:name="_Toc43977727"/>
      <w:r w:rsidRPr="00524CB8">
        <w:rPr>
          <w:lang w:val="ca-ES"/>
        </w:rPr>
        <w:t>Avís sobre l'Adobe Flash Player</w:t>
      </w:r>
      <w:bookmarkEnd w:id="218"/>
      <w:bookmarkEnd w:id="219"/>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hyperlink r:id="rId102" w:history="1">
        <w:r>
          <w:rPr>
            <w:rStyle w:val="Hyperlink"/>
          </w:rPr>
          <w:t>http://go.microsoft.com/fwlink/?linkid=248532</w:t>
        </w:r>
      </w:hyperlink>
      <w:r>
        <w:t>. Adobe i Flash són marques registrades o marques d'Adobe Systems Incorporated als Estats Units i a altres països.</w:t>
      </w:r>
    </w:p>
    <w:bookmarkStart w:id="220" w:name="_Toc484158324"/>
    <w:bookmarkStart w:id="221"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22" w:name="_Toc43977728"/>
      <w:r w:rsidRPr="00524CB8">
        <w:rPr>
          <w:lang w:val="ca-ES"/>
        </w:rPr>
        <w:t>Notificació sobre l'Estàndard Visual H.264/AVC, l'Estàndard de Vídeo VC-1, l'Estàndard Visual MPEG-4 Part 2 i l'Estàndard de Vídeo MPEG-2</w:t>
      </w:r>
      <w:bookmarkEnd w:id="220"/>
      <w:bookmarkEnd w:id="221"/>
      <w:bookmarkEnd w:id="222"/>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103" w:history="1">
        <w:r>
          <w:rPr>
            <w:rStyle w:val="Hyperlink"/>
          </w:rPr>
          <w:t>www.mpegla.com</w:t>
        </w:r>
      </w:hyperlink>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8351DC"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104"/>
          <w:footerReference w:type="first" r:id="rId105"/>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23" w:name="_Toc503180509"/>
      <w:bookmarkStart w:id="224" w:name="_Toc43977729"/>
      <w:bookmarkStart w:id="225" w:name="Attachment2"/>
      <w:r w:rsidRPr="00BC6335">
        <w:t>Apèndix 2: Suites de Llicències de Subscripció</w:t>
      </w:r>
      <w:bookmarkEnd w:id="223"/>
      <w:bookmarkEnd w:id="224"/>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5000" w:type="pct"/>
        <w:tblLook w:val="04A0" w:firstRow="1" w:lastRow="0" w:firstColumn="1" w:lastColumn="0" w:noHBand="0" w:noVBand="1"/>
      </w:tblPr>
      <w:tblGrid>
        <w:gridCol w:w="3974"/>
        <w:gridCol w:w="342"/>
        <w:gridCol w:w="325"/>
        <w:gridCol w:w="325"/>
        <w:gridCol w:w="328"/>
        <w:gridCol w:w="710"/>
        <w:gridCol w:w="710"/>
        <w:gridCol w:w="442"/>
        <w:gridCol w:w="442"/>
        <w:gridCol w:w="352"/>
        <w:gridCol w:w="352"/>
        <w:gridCol w:w="352"/>
        <w:gridCol w:w="354"/>
        <w:gridCol w:w="1070"/>
        <w:gridCol w:w="707"/>
      </w:tblGrid>
      <w:tr w:rsidR="005E5711" w14:paraId="5CBE4558" w14:textId="77777777" w:rsidTr="00FA513B">
        <w:trPr>
          <w:trHeight w:val="744"/>
          <w:tblHeader/>
        </w:trPr>
        <w:tc>
          <w:tcPr>
            <w:tcW w:w="1842" w:type="pct"/>
            <w:vMerge w:val="restart"/>
            <w:tcBorders>
              <w:top w:val="nil"/>
              <w:left w:val="nil"/>
              <w:bottom w:val="dashSmallGap" w:sz="4" w:space="0" w:color="FFFFFF" w:themeColor="text1" w:themeTint="00" w:themeShade="00"/>
              <w:right w:val="nil"/>
            </w:tcBorders>
            <w:vAlign w:val="bottom"/>
            <w:hideMark/>
          </w:tcPr>
          <w:p w14:paraId="2AED60D3" w14:textId="77777777" w:rsidR="005E5711" w:rsidRDefault="005E5711" w:rsidP="00D979E0">
            <w:pPr>
              <w:pStyle w:val="ProductList-Body"/>
              <w:tabs>
                <w:tab w:val="clear" w:pos="158"/>
                <w:tab w:val="left" w:pos="720"/>
              </w:tabs>
              <w:spacing w:line="256" w:lineRule="auto"/>
              <w:ind w:left="-108"/>
              <w:rPr>
                <w:sz w:val="22"/>
              </w:rPr>
            </w:pPr>
            <w:r>
              <w:rPr>
                <w:sz w:val="22"/>
              </w:rPr>
              <w:t>Servei Online</w:t>
            </w:r>
          </w:p>
        </w:tc>
        <w:tc>
          <w:tcPr>
            <w:tcW w:w="613" w:type="pct"/>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5E5711" w:rsidRPr="001F15CE" w:rsidRDefault="005E5711"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29"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6BB1" w14:textId="6A454276" w:rsidR="005E5711" w:rsidRPr="001F15CE" w:rsidRDefault="00204CD7"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Basic</w:t>
            </w:r>
          </w:p>
        </w:tc>
        <w:tc>
          <w:tcPr>
            <w:tcW w:w="329"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641CDD" w14:textId="2CD0AC7F" w:rsidR="005E5711" w:rsidRPr="001F15CE" w:rsidRDefault="00204CD7"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Standard</w:t>
            </w:r>
          </w:p>
        </w:tc>
        <w:tc>
          <w:tcPr>
            <w:tcW w:w="410" w:type="pct"/>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5E5711" w:rsidRPr="001F15CE" w:rsidRDefault="005E5711"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149"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5D90BCB7" w:rsidR="005E5711" w:rsidRPr="00931AE7" w:rsidRDefault="005E5711"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5E5711"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28"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62F55A06" w:rsidR="005E5711" w:rsidRPr="006F1174"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9A42DA">
              <w:rPr>
                <w:rFonts w:asciiTheme="majorHAnsi" w:hAnsiTheme="majorHAnsi"/>
                <w:color w:val="FFFFFF" w:themeColor="background1"/>
                <w:sz w:val="15"/>
                <w:szCs w:val="15"/>
              </w:rPr>
              <w:t xml:space="preserve"> Premium</w:t>
            </w:r>
          </w:p>
        </w:tc>
      </w:tr>
      <w:tr w:rsidR="005E5711" w14:paraId="7C4CF5D5" w14:textId="77777777" w:rsidTr="00FA513B">
        <w:trPr>
          <w:trHeight w:val="299"/>
          <w:tblHeader/>
        </w:trPr>
        <w:tc>
          <w:tcPr>
            <w:tcW w:w="1842" w:type="pct"/>
            <w:vMerge/>
            <w:tcBorders>
              <w:top w:val="nil"/>
              <w:left w:val="nil"/>
              <w:bottom w:val="dashSmallGap" w:sz="4" w:space="0" w:color="808080" w:themeColor="background1" w:themeShade="80"/>
              <w:right w:val="nil"/>
            </w:tcBorders>
            <w:vAlign w:val="center"/>
            <w:hideMark/>
          </w:tcPr>
          <w:p w14:paraId="0A7734E3" w14:textId="77777777" w:rsidR="005E5711" w:rsidRDefault="005E5711" w:rsidP="00D979E0">
            <w:pPr>
              <w:spacing w:after="0"/>
            </w:pPr>
          </w:p>
        </w:tc>
        <w:tc>
          <w:tcPr>
            <w:tcW w:w="159"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67B08E83"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51"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51"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52"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9"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9"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205" w:type="pct"/>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05" w:type="pct"/>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854A9D" w14:textId="039E7200" w:rsidR="005E5711" w:rsidRDefault="005E5711" w:rsidP="005E57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1B930844"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4"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5E5711" w:rsidDel="009C5E6C" w:rsidRDefault="005E5711"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328"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5E5711" w14:paraId="4C5DEDAE" w14:textId="77777777" w:rsidTr="00FA513B">
        <w:trPr>
          <w:trHeight w:val="210"/>
        </w:trPr>
        <w:tc>
          <w:tcPr>
            <w:tcW w:w="1842" w:type="pct"/>
            <w:tcBorders>
              <w:top w:val="nil"/>
              <w:left w:val="nil"/>
              <w:bottom w:val="dashSmallGap" w:sz="4" w:space="0" w:color="BFBFBF" w:themeColor="background1" w:themeShade="BF"/>
              <w:right w:val="nil"/>
            </w:tcBorders>
            <w:noWrap/>
            <w:vAlign w:val="center"/>
            <w:hideMark/>
          </w:tcPr>
          <w:p w14:paraId="2F7FF40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6DB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478C5648"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C4A36BB"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EAE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66B1906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F3BF976"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80F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978EC2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F2774DB"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39C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6339F83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7D690F6"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C2B6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39D0BAD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BBF4A6A"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65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5D393CA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B4CB43"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4A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6A23691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B7D3237"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5ABC34A" w14:textId="497AFCBD"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B0A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87DB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8BC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2BC3"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AE1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9381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A9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19A5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ADD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197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0B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CFF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151D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14EB0D2A"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2E3EC89" w14:textId="0E3EBFEC"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28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872CF"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9452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E5D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C56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2E4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036A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542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42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E213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763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5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665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4C80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027D323E"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85C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1789CF7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9D72FAF"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16A1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192D84E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6CED6D7"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52229A72" w:rsidR="005E5711"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bookmarkStart w:id="226" w:name="_Hlk37926720"/>
            <w:r w:rsidRPr="00204CD7">
              <w:rPr>
                <w:rFonts w:asciiTheme="majorHAnsi" w:hAnsiTheme="majorHAnsi"/>
                <w:sz w:val="15"/>
                <w:szCs w:val="15"/>
                <w:lang w:val="en-US"/>
              </w:rPr>
              <w:t>Microsoft 365 Apps for business</w:t>
            </w:r>
            <w:bookmarkEnd w:id="226"/>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4B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58944D9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C417B8F"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5726013E" w:rsidR="005E5711"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bookmarkStart w:id="227" w:name="_Hlk37926721"/>
            <w:r w:rsidRPr="00204CD7">
              <w:rPr>
                <w:rFonts w:asciiTheme="majorHAnsi" w:hAnsiTheme="majorHAnsi"/>
                <w:sz w:val="15"/>
                <w:szCs w:val="15"/>
                <w:lang w:val="en-US"/>
              </w:rPr>
              <w:t>Microsoft 365 Apps for enterprise</w:t>
            </w:r>
            <w:bookmarkEnd w:id="227"/>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F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1D385350"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66AA92A" w14:textId="77777777" w:rsidTr="00FA513B">
        <w:trPr>
          <w:trHeight w:val="24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E3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4250DCF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A13447B"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2C4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542F08A"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49983D55"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CBBE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F0E6745"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CE06F58"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59D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25E14DE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7F13D6"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9C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6E18217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862B6F2"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C9A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0E59F29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128883F"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983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0E780F8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9FA7F63"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E7E0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3539285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C9BAC2"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0CB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48C6CC1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3629F4"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9E0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10A27BD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33FABBD"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5E5711" w:rsidRPr="006F1174"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2EDBB6" w14:textId="518611F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FBDD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3C517"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93A84"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6C28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F3D4" w14:textId="1F6C9C62"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00E83" w14:textId="24B8190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9801F"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F544" w14:textId="45A592BD"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CAC53D2" w14:textId="6904ACEE"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6587432F"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5A6DD1F" w14:textId="4B6E6E6A"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96E6840"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668EA575" w14:textId="4739797E"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28" w:name="_Toc503180510"/>
      <w:r>
        <w:br w:type="page"/>
      </w:r>
    </w:p>
    <w:p w14:paraId="2B2DB93E" w14:textId="05BB4213" w:rsidR="00687B4A" w:rsidRDefault="00687B4A" w:rsidP="00687B4A">
      <w:pPr>
        <w:pStyle w:val="ProductList-Offering1Heading"/>
      </w:pPr>
      <w:bookmarkStart w:id="229" w:name="_Toc43977730"/>
      <w:r w:rsidRPr="00BC6335">
        <w:t>Sector públic</w:t>
      </w:r>
      <w:bookmarkEnd w:id="228"/>
      <w:bookmarkEnd w:id="229"/>
    </w:p>
    <w:tbl>
      <w:tblPr>
        <w:tblW w:w="10890" w:type="dxa"/>
        <w:tblLayout w:type="fixed"/>
        <w:tblLook w:val="04A0" w:firstRow="1" w:lastRow="0" w:firstColumn="1" w:lastColumn="0" w:noHBand="0" w:noVBand="1"/>
      </w:tblPr>
      <w:tblGrid>
        <w:gridCol w:w="3708"/>
        <w:gridCol w:w="536"/>
        <w:gridCol w:w="536"/>
        <w:gridCol w:w="537"/>
        <w:gridCol w:w="536"/>
        <w:gridCol w:w="537"/>
        <w:gridCol w:w="630"/>
        <w:gridCol w:w="630"/>
        <w:gridCol w:w="630"/>
        <w:gridCol w:w="600"/>
        <w:gridCol w:w="600"/>
        <w:gridCol w:w="600"/>
        <w:gridCol w:w="810"/>
      </w:tblGrid>
      <w:tr w:rsidR="00D979E0" w14:paraId="3ED31396" w14:textId="77777777" w:rsidTr="00291F84">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682"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91F84" w14:paraId="4CC1BD0A" w14:textId="77777777" w:rsidTr="00291F84">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291F84" w:rsidRDefault="00291F84" w:rsidP="00D979E0">
            <w:pPr>
              <w:spacing w:after="0"/>
            </w:pPr>
          </w:p>
        </w:tc>
        <w:tc>
          <w:tcPr>
            <w:tcW w:w="536" w:type="dxa"/>
            <w:tcBorders>
              <w:bottom w:val="single" w:sz="12" w:space="0" w:color="FFFFFF" w:themeColor="background1"/>
              <w:right w:val="single" w:sz="12" w:space="0" w:color="FFFFFF" w:themeColor="background1"/>
            </w:tcBorders>
            <w:shd w:val="clear" w:color="auto" w:fill="0072C6"/>
            <w:vAlign w:val="center"/>
            <w:hideMark/>
          </w:tcPr>
          <w:p w14:paraId="08B8399E" w14:textId="5C978A2B"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291F84" w:rsidRPr="006F1174"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291F84" w14:paraId="3331B6CA" w14:textId="77777777" w:rsidTr="00291F84">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2A823A2"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D180BD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419A4DB"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E78F7AC"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469B5CC"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A5F2EDB"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419BD17"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34D44" w14:textId="3841D91C"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256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002C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CA76"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EADC"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B3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49C5"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D99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4E1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11A47"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D46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A7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5C0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2EB69170"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34CCB" w14:textId="5132E535"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F0D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66EC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4CB5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BCF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534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AFA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35F9B"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79C6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956C"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C3C0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CD9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3808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57097F59"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2676CDB" w14:textId="77777777" w:rsidTr="00291F84">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F2B1E05"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6CBBFB8E" w:rsidR="00291F84"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r w:rsidRPr="00204CD7">
              <w:rPr>
                <w:rFonts w:asciiTheme="majorHAnsi" w:hAnsiTheme="majorHAnsi"/>
                <w:sz w:val="15"/>
                <w:szCs w:val="15"/>
                <w:lang w:val="en-US"/>
              </w:rPr>
              <w:t>Microsoft 365 Apps for enterprise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2709FAA" w14:textId="77777777" w:rsidTr="00291F84">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7F833D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51EF40C"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2BC55A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5E78A0A7"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ED5447D"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5635CCA"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28F4DF1"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FCD272D" w14:textId="77777777" w:rsidTr="00291F84">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B8EE1A3"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933B84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291F84" w:rsidRPr="006F117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B6B2D" w14:textId="006D1E3A"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C5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2C68"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B7CB4"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7BEC9" w14:textId="752D43CD"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EFC0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35BC4" w14:textId="648EFA2B"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E30"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39AA6195"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291F84"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5C9D754A"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25"/>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0D833BF4"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80CB784" w14:textId="02F6A860"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3DCAA12C"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4BA616EF" w14:textId="549474D6"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AE90FAF" w14:textId="77777777" w:rsidR="00112875" w:rsidRPr="00903BB7" w:rsidRDefault="008351DC"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A9BE76" w14:textId="77777777" w:rsidR="007C29B1" w:rsidRDefault="007C29B1" w:rsidP="009A573F">
      <w:pPr>
        <w:spacing w:after="0" w:line="240" w:lineRule="auto"/>
      </w:pPr>
      <w:r>
        <w:separator/>
      </w:r>
    </w:p>
  </w:endnote>
  <w:endnote w:type="continuationSeparator" w:id="0">
    <w:p w14:paraId="6B38E9C5" w14:textId="77777777" w:rsidR="007C29B1" w:rsidRDefault="007C29B1" w:rsidP="009A573F">
      <w:pPr>
        <w:spacing w:after="0" w:line="240" w:lineRule="auto"/>
      </w:pPr>
      <w:r>
        <w:continuationSeparator/>
      </w:r>
    </w:p>
  </w:endnote>
  <w:endnote w:type="continuationNotice" w:id="1">
    <w:p w14:paraId="4EDBB51E" w14:textId="77777777" w:rsidR="007C29B1" w:rsidRDefault="007C29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25EAF" w14:textId="77777777" w:rsidR="00724322" w:rsidRDefault="00724322"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78AF9" w14:textId="77777777" w:rsidR="00724322" w:rsidRPr="00591643" w:rsidRDefault="00724322">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724322" w:rsidRPr="00C76DF3" w:rsidRDefault="008351DC" w:rsidP="005C51AC">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724322" w:rsidRPr="00C76DF3" w:rsidRDefault="007243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724322" w:rsidRPr="00C76DF3" w:rsidRDefault="008351DC" w:rsidP="005C51AC">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724322" w:rsidRPr="00C76DF3" w:rsidRDefault="007243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724322" w:rsidRPr="00C76DF3" w:rsidRDefault="008351DC" w:rsidP="005C51AC">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724322" w:rsidRPr="00C76DF3" w:rsidRDefault="007243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724322" w:rsidRPr="00C76DF3" w:rsidRDefault="008351DC" w:rsidP="005C51AC">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724322" w:rsidRPr="00C76DF3" w:rsidRDefault="008351DC" w:rsidP="005C51AC">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724322" w:rsidRPr="00C76DF3" w:rsidRDefault="008351DC" w:rsidP="005C51AC">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9B73DBB" w14:textId="77777777" w:rsidR="00724322" w:rsidRPr="00591643" w:rsidRDefault="0072432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724322" w:rsidRPr="00C76DF3" w:rsidRDefault="008351DC"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724322" w:rsidRPr="00C76DF3" w:rsidRDefault="008351DC"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724322" w:rsidRPr="00C76DF3" w:rsidRDefault="008351DC"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724322" w:rsidRPr="00051EF3" w:rsidRDefault="008351DC"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724322" w:rsidRPr="00C76DF3" w:rsidRDefault="008351DC"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D82522A" w14:textId="77777777" w:rsidR="00724322" w:rsidRPr="00591643" w:rsidRDefault="00724322"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724322" w:rsidRPr="00C76DF3" w:rsidRDefault="008351DC"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724322" w:rsidRPr="00C76DF3" w:rsidRDefault="008351DC"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724322" w:rsidRPr="00C76DF3" w:rsidRDefault="008351DC"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724322" w:rsidRPr="00051EF3" w:rsidRDefault="008351DC"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724322" w:rsidRPr="00C76DF3" w:rsidRDefault="008351DC"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6716B2D5" w14:textId="77777777" w:rsidR="00724322" w:rsidRPr="00591643" w:rsidRDefault="00724322"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724322" w:rsidRPr="00C76DF3" w:rsidRDefault="008351DC"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724322" w:rsidRPr="00C76DF3" w:rsidRDefault="008351DC"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724322" w:rsidRPr="00C76DF3" w:rsidRDefault="008351DC"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724322" w:rsidRPr="00051EF3" w:rsidRDefault="008351DC"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724322" w:rsidRPr="00C76DF3" w:rsidRDefault="008351DC"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2C821D48" w14:textId="77777777" w:rsidR="00724322" w:rsidRPr="00591643" w:rsidRDefault="00724322"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1811625D"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19191" w14:textId="77777777" w:rsidR="00724322" w:rsidRPr="00C76DF3" w:rsidRDefault="008351DC"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9FA4DCE"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87A17F" w14:textId="77777777" w:rsidR="00724322" w:rsidRPr="00C76DF3" w:rsidRDefault="008351DC"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84B2775"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56E53" w14:textId="77777777" w:rsidR="00724322" w:rsidRPr="00C76DF3" w:rsidRDefault="008351DC"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AD6473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5B887" w14:textId="77777777" w:rsidR="00724322" w:rsidRPr="00051EF3" w:rsidRDefault="008351DC"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43506C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2FF19" w14:textId="77777777" w:rsidR="00724322" w:rsidRPr="00C76DF3" w:rsidRDefault="008351DC"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D046392" w14:textId="77777777" w:rsidR="00724322" w:rsidRPr="00591643" w:rsidRDefault="00724322"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45C355DB"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002A51" w14:textId="77777777" w:rsidR="00724322" w:rsidRPr="00C76DF3" w:rsidRDefault="008351DC"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E645897"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A779AA" w14:textId="77777777" w:rsidR="00724322" w:rsidRPr="00C76DF3" w:rsidRDefault="008351DC"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5F33C50"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D7C77" w14:textId="77777777" w:rsidR="00724322" w:rsidRPr="00C76DF3" w:rsidRDefault="008351DC"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07CABE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CD56" w14:textId="77777777" w:rsidR="00724322" w:rsidRPr="00051EF3" w:rsidRDefault="008351DC"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6BE2A17"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9FF" w14:textId="77777777" w:rsidR="00724322" w:rsidRPr="00C76DF3" w:rsidRDefault="008351DC"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52CC8EC2" w14:textId="77777777" w:rsidR="00724322" w:rsidRPr="00591643" w:rsidRDefault="00724322"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08F6AE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724322" w:rsidRPr="00C76DF3" w:rsidRDefault="008351DC"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724322" w:rsidRPr="00C76DF3" w:rsidRDefault="008351DC"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724322" w:rsidRPr="00C76DF3" w:rsidRDefault="008351DC"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724322" w:rsidRPr="00C76DF3" w:rsidRDefault="008351DC"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724322" w:rsidRPr="00C76DF3" w:rsidRDefault="008351DC"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CD04D7B" w14:textId="77777777" w:rsidR="00724322" w:rsidRPr="00591643" w:rsidRDefault="0072432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724322" w:rsidRPr="00C76DF3" w:rsidRDefault="008351DC"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724322" w:rsidRPr="00C76DF3" w:rsidRDefault="008351DC"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724322" w:rsidRPr="00C76DF3" w:rsidRDefault="008351DC"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724322" w:rsidRPr="00C76DF3" w:rsidRDefault="008351DC"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724322" w:rsidRPr="00C76DF3" w:rsidRDefault="008351DC"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9EFCFD4" w14:textId="77777777" w:rsidR="00724322" w:rsidRPr="00591643" w:rsidRDefault="007243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7145F12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724322" w:rsidRPr="00C76DF3" w:rsidRDefault="008351DC"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724322" w:rsidRPr="00C76DF3" w:rsidRDefault="008351DC"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724322" w:rsidRPr="00C76DF3" w:rsidRDefault="008351DC"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724322" w:rsidRPr="00C76DF3" w:rsidRDefault="008351DC"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724322" w:rsidRPr="00C76DF3" w:rsidRDefault="008351DC"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1F1746E" w14:textId="77777777" w:rsidR="00724322" w:rsidRPr="00591643" w:rsidRDefault="0072432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724322" w:rsidRPr="00C76DF3" w:rsidRDefault="008351DC" w:rsidP="00304B7B">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724322" w:rsidRPr="00C76DF3" w:rsidRDefault="00724322"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724322" w:rsidRPr="00C76DF3" w:rsidRDefault="008351DC" w:rsidP="00304B7B">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724322" w:rsidRPr="00C76DF3" w:rsidRDefault="00724322"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724322" w:rsidRPr="00C76DF3" w:rsidRDefault="008351DC" w:rsidP="00304B7B">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724322" w:rsidRPr="00C76DF3" w:rsidRDefault="00724322"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724322" w:rsidRPr="00C76DF3" w:rsidRDefault="008351DC" w:rsidP="00304B7B">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724322" w:rsidRPr="00051EF3" w:rsidRDefault="008351DC" w:rsidP="00304B7B">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724322" w:rsidRPr="00C76DF3" w:rsidRDefault="008351DC" w:rsidP="00304B7B">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5FB0C07" w14:textId="77777777" w:rsidR="00724322" w:rsidRPr="00591643" w:rsidRDefault="0072432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618DCA4C"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724322" w:rsidRPr="00C76DF3" w:rsidRDefault="008351DC" w:rsidP="00FB6DC6">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724322" w:rsidRPr="00C76DF3" w:rsidRDefault="00724322"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724322" w:rsidRPr="00C76DF3" w:rsidRDefault="008351DC" w:rsidP="00FB6DC6">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724322" w:rsidRPr="00C76DF3" w:rsidRDefault="00724322"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724322" w:rsidRPr="00C76DF3" w:rsidRDefault="008351DC" w:rsidP="00FB6DC6">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724322" w:rsidRPr="00C76DF3" w:rsidRDefault="00724322"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724322" w:rsidRPr="00C76DF3" w:rsidRDefault="008351DC" w:rsidP="00FB6DC6">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724322" w:rsidRPr="00051EF3" w:rsidRDefault="008351DC" w:rsidP="00FB6DC6">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724322" w:rsidRPr="00C76DF3" w:rsidRDefault="008351DC" w:rsidP="00FB6DC6">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8901177" w14:textId="77777777" w:rsidR="00724322" w:rsidRPr="00591643" w:rsidRDefault="0072432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45D3240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724322" w:rsidRPr="00C76DF3" w:rsidRDefault="008351DC"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724322" w:rsidRPr="00C76DF3" w:rsidRDefault="008351DC"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724322" w:rsidRPr="00C76DF3" w:rsidRDefault="008351DC"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724322" w:rsidRPr="00C76DF3" w:rsidRDefault="008351DC"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724322" w:rsidRPr="00C76DF3" w:rsidRDefault="008351DC"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37DF39FF" w14:textId="77777777" w:rsidR="00724322" w:rsidRPr="00591643" w:rsidRDefault="0072432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724322" w:rsidRPr="00C76DF3" w:rsidRDefault="008351DC"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724322" w:rsidRPr="00C76DF3" w:rsidRDefault="008351DC"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724322" w:rsidRPr="00C76DF3" w:rsidRDefault="008351DC"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724322" w:rsidRPr="00C76DF3" w:rsidRDefault="008351DC"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724322" w:rsidRPr="00C76DF3" w:rsidRDefault="008351DC"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724322" w:rsidRPr="00C76DF3" w:rsidRDefault="008351DC"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391CABC" w14:textId="77777777" w:rsidR="00724322" w:rsidRPr="00591643" w:rsidRDefault="0072432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1533C6E8"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724322" w:rsidRPr="00C76DF3" w:rsidRDefault="008351DC"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724322" w:rsidRPr="00C76DF3" w:rsidRDefault="008351DC"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724322" w:rsidRPr="00C76DF3" w:rsidRDefault="008351DC"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724322" w:rsidRPr="00C76DF3" w:rsidRDefault="008351DC"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724322" w:rsidRPr="00C76DF3" w:rsidRDefault="008351DC"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966824C" w14:textId="77777777" w:rsidR="00724322" w:rsidRPr="00591643" w:rsidRDefault="00724322" w:rsidP="006677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724322" w:rsidRPr="00C76DF3" w:rsidRDefault="008351DC"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724322" w:rsidRPr="00C76DF3" w:rsidRDefault="008351DC"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724322" w:rsidRPr="00C76DF3" w:rsidRDefault="008351DC"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724322" w:rsidRPr="00C76DF3" w:rsidRDefault="00724322"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724322" w:rsidRPr="00C76DF3" w:rsidRDefault="008351DC" w:rsidP="00D908D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724322" w:rsidRPr="00051EF3" w:rsidRDefault="008351DC"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724322" w:rsidRPr="00C76DF3" w:rsidRDefault="008351DC"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5C9E7EDA" w14:textId="77777777" w:rsidR="00724322" w:rsidRPr="00591643" w:rsidRDefault="00724322" w:rsidP="00B95F0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5FC28" w14:textId="77777777" w:rsidR="00724322" w:rsidRPr="009209D8" w:rsidRDefault="00724322" w:rsidP="00D979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724322" w:rsidRPr="00C76DF3" w:rsidRDefault="008351DC" w:rsidP="00AB449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724322" w:rsidRPr="00C76DF3" w:rsidRDefault="00724322"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724322" w:rsidRPr="00C76DF3" w:rsidRDefault="008351DC" w:rsidP="00AB449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724322" w:rsidRPr="00C76DF3" w:rsidRDefault="00724322"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724322" w:rsidRPr="00C76DF3" w:rsidRDefault="008351DC" w:rsidP="00AB449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724322" w:rsidRPr="00C76DF3" w:rsidRDefault="00724322"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724322" w:rsidRPr="00C76DF3" w:rsidRDefault="008351DC" w:rsidP="00AB449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724322" w:rsidRPr="00051EF3" w:rsidRDefault="008351DC" w:rsidP="00AB449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724322" w:rsidRPr="00C76DF3" w:rsidRDefault="008351DC" w:rsidP="00AB449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493DB301" w14:textId="77777777" w:rsidR="00724322" w:rsidRPr="00591643" w:rsidRDefault="00724322" w:rsidP="00D979E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724322" w:rsidRPr="00C76DF3" w:rsidRDefault="008351DC" w:rsidP="00D979E0">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724322" w:rsidRPr="00C76DF3" w:rsidRDefault="00724322"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724322" w:rsidRPr="00C76DF3" w:rsidRDefault="008351DC" w:rsidP="00D979E0">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724322" w:rsidRPr="00C76DF3" w:rsidRDefault="00724322"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724322" w:rsidRPr="00C76DF3" w:rsidRDefault="008351DC" w:rsidP="00D979E0">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724322" w:rsidRPr="00C76DF3" w:rsidRDefault="00724322"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724322" w:rsidRPr="00C76DF3" w:rsidRDefault="008351DC" w:rsidP="00D979E0">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724322" w:rsidRPr="00C76DF3" w:rsidRDefault="008351DC" w:rsidP="00D979E0">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724322" w:rsidRPr="00C76DF3" w:rsidRDefault="008351DC" w:rsidP="00D979E0">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197F1B3" w14:textId="77777777" w:rsidR="00724322" w:rsidRPr="00591643" w:rsidRDefault="0072432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724322" w:rsidRPr="00C76DF3" w:rsidRDefault="008351DC"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724322" w:rsidRPr="00C76DF3" w:rsidRDefault="008351DC"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724322" w:rsidRPr="00C76DF3" w:rsidRDefault="008351DC"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724322" w:rsidRPr="00C76DF3" w:rsidRDefault="008351DC"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724322" w:rsidRPr="00C76DF3" w:rsidRDefault="008351DC"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724322" w:rsidRPr="00C76DF3" w:rsidRDefault="008351DC"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E72D4CE" w14:textId="77777777" w:rsidR="00724322" w:rsidRPr="00591643" w:rsidRDefault="0072432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724322" w:rsidRPr="00C76DF3" w:rsidRDefault="008351DC" w:rsidP="00E366C4">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724322" w:rsidRPr="00C76DF3" w:rsidRDefault="00724322"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724322" w:rsidRPr="00C76DF3" w:rsidRDefault="008351DC" w:rsidP="00E366C4">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724322" w:rsidRPr="00C76DF3" w:rsidRDefault="00724322"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724322" w:rsidRPr="00C76DF3" w:rsidRDefault="008351DC" w:rsidP="00E366C4">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724322" w:rsidRPr="00C76DF3" w:rsidRDefault="00724322"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724322" w:rsidRPr="00C76DF3" w:rsidRDefault="008351DC" w:rsidP="00E366C4">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724322" w:rsidRPr="00051EF3" w:rsidRDefault="008351DC" w:rsidP="00E366C4">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724322" w:rsidRPr="00C76DF3" w:rsidRDefault="008351DC" w:rsidP="00E366C4">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696553F" w14:textId="77777777" w:rsidR="00724322" w:rsidRPr="00591643" w:rsidRDefault="00724322"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724322" w:rsidRPr="00C76DF3" w:rsidRDefault="008351DC"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724322" w:rsidRPr="00C76DF3" w:rsidRDefault="008351DC"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724322" w:rsidRPr="00C76DF3" w:rsidRDefault="008351DC"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724322" w:rsidRPr="00C76DF3" w:rsidRDefault="008351DC"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724322" w:rsidRPr="00C76DF3" w:rsidRDefault="008351DC"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724322" w:rsidRPr="00C76DF3" w:rsidRDefault="008351DC"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46963C4" w14:textId="77777777" w:rsidR="00724322" w:rsidRPr="00591643" w:rsidRDefault="0072432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6D35F2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724322" w:rsidRPr="00C76DF3" w:rsidRDefault="008351DC"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724322" w:rsidRPr="00C76DF3" w:rsidRDefault="008351DC"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724322" w:rsidRPr="00C76DF3" w:rsidRDefault="008351DC"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724322" w:rsidRPr="00C76DF3" w:rsidRDefault="008351DC"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724322" w:rsidRPr="00C76DF3" w:rsidRDefault="008351DC"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7B168B8" w14:textId="77777777" w:rsidR="00724322" w:rsidRPr="00591643" w:rsidRDefault="0072432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724322" w:rsidRPr="00C76DF3" w:rsidRDefault="008351DC"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724322" w:rsidRPr="00C76DF3" w:rsidRDefault="008351DC"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724322" w:rsidRPr="00C76DF3" w:rsidRDefault="008351DC"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724322" w:rsidRPr="00C76DF3" w:rsidRDefault="008351DC"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724322" w:rsidRPr="00C76DF3" w:rsidRDefault="008351DC"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724322" w:rsidRPr="00C76DF3" w:rsidRDefault="008351DC"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D04C8A8" w14:textId="77777777" w:rsidR="00724322" w:rsidRPr="00591643" w:rsidRDefault="0072432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0C15B3F"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724322" w:rsidRPr="00C76DF3" w:rsidRDefault="008351DC"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724322" w:rsidRPr="00C76DF3" w:rsidRDefault="008351DC"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724322" w:rsidRPr="00C76DF3" w:rsidRDefault="008351DC"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724322" w:rsidRPr="00C76DF3" w:rsidRDefault="008351DC"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724322" w:rsidRPr="00C76DF3" w:rsidRDefault="008351DC"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7C58437A" w14:textId="77777777" w:rsidR="00724322" w:rsidRPr="00591643" w:rsidRDefault="0072432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724322" w:rsidRPr="00C76DF3" w:rsidRDefault="008351DC"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724322" w:rsidRPr="00C76DF3" w:rsidRDefault="008351DC"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724322" w:rsidRPr="00C76DF3" w:rsidRDefault="008351DC"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724322" w:rsidRPr="00C76DF3" w:rsidRDefault="008351DC"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724322" w:rsidRPr="00C76DF3" w:rsidRDefault="008351DC"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724322" w:rsidRPr="00C76DF3" w:rsidRDefault="008351DC"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3E753F2" w14:textId="77777777" w:rsidR="00724322" w:rsidRPr="00591643" w:rsidRDefault="0072432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724322" w:rsidRPr="00C76DF3" w:rsidRDefault="008351DC"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724322" w:rsidRPr="00C76DF3" w:rsidRDefault="008351DC"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724322" w:rsidRPr="00C76DF3" w:rsidRDefault="008351DC"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724322" w:rsidRPr="00C76DF3" w:rsidRDefault="008351DC"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724322" w:rsidRPr="00C76DF3" w:rsidRDefault="008351DC"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724322" w:rsidRPr="00C76DF3" w:rsidRDefault="008351DC"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4DF77D8A" w14:textId="77777777" w:rsidR="00724322" w:rsidRPr="00591643" w:rsidRDefault="0072432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2F644339"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724322" w:rsidRPr="00C76DF3" w:rsidRDefault="008351DC"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724322" w:rsidRPr="00C76DF3" w:rsidRDefault="008351DC"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724322" w:rsidRPr="00C76DF3" w:rsidRDefault="008351DC"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724322" w:rsidRPr="00051EF3" w:rsidRDefault="008351DC"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724322" w:rsidRPr="00C76DF3" w:rsidRDefault="008351DC"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29243222" w14:textId="77777777" w:rsidR="00724322" w:rsidRPr="00591643" w:rsidRDefault="00724322" w:rsidP="00843B5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724322" w:rsidRPr="00C76DF3" w:rsidRDefault="008351DC"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724322" w:rsidRPr="00C76DF3" w:rsidRDefault="008351DC"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724322" w:rsidRPr="00C76DF3" w:rsidRDefault="008351DC"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724322" w:rsidRPr="00051EF3" w:rsidRDefault="008351DC"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724322" w:rsidRPr="00C76DF3" w:rsidRDefault="008351DC"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EA1028B" w14:textId="77777777" w:rsidR="00724322" w:rsidRPr="00591643" w:rsidRDefault="00724322"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BD54EE" w14:textId="77777777" w:rsidR="007C29B1" w:rsidRDefault="007C29B1" w:rsidP="009A573F">
      <w:pPr>
        <w:spacing w:after="0" w:line="240" w:lineRule="auto"/>
      </w:pPr>
      <w:r>
        <w:separator/>
      </w:r>
    </w:p>
  </w:footnote>
  <w:footnote w:type="continuationSeparator" w:id="0">
    <w:p w14:paraId="76300660" w14:textId="77777777" w:rsidR="007C29B1" w:rsidRDefault="007C29B1" w:rsidP="009A573F">
      <w:pPr>
        <w:spacing w:after="0" w:line="240" w:lineRule="auto"/>
      </w:pPr>
      <w:r>
        <w:continuationSeparator/>
      </w:r>
    </w:p>
  </w:footnote>
  <w:footnote w:type="continuationNotice" w:id="1">
    <w:p w14:paraId="3B7EE48D" w14:textId="77777777" w:rsidR="007C29B1" w:rsidRDefault="007C29B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11DBA" w14:textId="77777777" w:rsidR="00724322" w:rsidRPr="004D27A6" w:rsidRDefault="0072432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9851109"/>
      <w:docPartObj>
        <w:docPartGallery w:val="Page Numbers (Top of Page)"/>
        <w:docPartUnique/>
      </w:docPartObj>
    </w:sdtPr>
    <w:sdtEndPr>
      <w:rPr>
        <w:noProof/>
        <w:sz w:val="16"/>
        <w:szCs w:val="16"/>
      </w:rPr>
    </w:sdtEndPr>
    <w:sdtContent>
      <w:p w14:paraId="05DB6CDF" w14:textId="2744D493" w:rsidR="00724322" w:rsidRPr="00D979E0" w:rsidRDefault="008351DC"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FA513B" w:rsidRPr="00FA513B">
              <w:rPr>
                <w:sz w:val="16"/>
                <w:szCs w:val="16"/>
              </w:rPr>
              <w:t>juliol</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Pr>
            <w:sz w:val="16"/>
            <w:szCs w:val="16"/>
          </w:rPr>
          <w:t>2</w:t>
        </w:r>
        <w:r w:rsidR="00724322"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121472FF" w14:textId="670FBC65" w:rsidR="00724322" w:rsidRPr="00D979E0" w:rsidRDefault="008351DC"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FA513B" w:rsidRPr="00FA513B">
              <w:rPr>
                <w:sz w:val="16"/>
                <w:szCs w:val="16"/>
              </w:rPr>
              <w:t>juliol</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sidRPr="00D979E0">
          <w:rPr>
            <w:noProof/>
            <w:sz w:val="16"/>
            <w:szCs w:val="16"/>
          </w:rPr>
          <w:t>2</w:t>
        </w:r>
        <w:r w:rsidR="00724322"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552F4D2"/>
    <w:lvl w:ilvl="0" w:tplc="0409000F">
      <w:start w:val="1"/>
      <w:numFmt w:val="decimal"/>
      <w:lvlText w:val="%1."/>
      <w:lvlJc w:val="left"/>
      <w:pPr>
        <w:ind w:left="900" w:hanging="360"/>
      </w:p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documentProtection w:edit="readOnly" w:formatting="1" w:enforcement="1" w:cryptProviderType="rsaAES" w:cryptAlgorithmClass="hash" w:cryptAlgorithmType="typeAny" w:cryptAlgorithmSid="14" w:cryptSpinCount="100000" w:hash="1vVTPGPMg6wee4oZddMy6w2qrfonfjKVX+GbaE8PoPpJEwxSdUrPKN79mXf/X6Wx4AIvqHz934YrGi7xOVv4qg==" w:salt="tIXtc7Qe/EsS5BqUwtdlO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1A40"/>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5C5C"/>
    <w:rsid w:val="001E6605"/>
    <w:rsid w:val="001F243D"/>
    <w:rsid w:val="001F2DDF"/>
    <w:rsid w:val="001F3F1F"/>
    <w:rsid w:val="001F4069"/>
    <w:rsid w:val="001F474F"/>
    <w:rsid w:val="001F47DC"/>
    <w:rsid w:val="001F4A2A"/>
    <w:rsid w:val="001F58C5"/>
    <w:rsid w:val="001F694B"/>
    <w:rsid w:val="001F71E9"/>
    <w:rsid w:val="0020319C"/>
    <w:rsid w:val="0020492D"/>
    <w:rsid w:val="00204CD7"/>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0A15"/>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1F84"/>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236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1F10"/>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B68"/>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35D"/>
    <w:rsid w:val="00465CC6"/>
    <w:rsid w:val="00466857"/>
    <w:rsid w:val="00467C95"/>
    <w:rsid w:val="00472FC6"/>
    <w:rsid w:val="00474DC8"/>
    <w:rsid w:val="0047513C"/>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711"/>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51BF"/>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A61AA"/>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322"/>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29B1"/>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1DC"/>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5B97"/>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5E13"/>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506"/>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2DA"/>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463"/>
    <w:rsid w:val="009E1894"/>
    <w:rsid w:val="009E1900"/>
    <w:rsid w:val="009E1E35"/>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94F"/>
    <w:rsid w:val="00B21DA3"/>
    <w:rsid w:val="00B23640"/>
    <w:rsid w:val="00B26020"/>
    <w:rsid w:val="00B26BEF"/>
    <w:rsid w:val="00B3139F"/>
    <w:rsid w:val="00B35314"/>
    <w:rsid w:val="00B35E2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BA2"/>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120"/>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2FA"/>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7AF"/>
    <w:rsid w:val="00D70B5E"/>
    <w:rsid w:val="00D71EEA"/>
    <w:rsid w:val="00D73EC5"/>
    <w:rsid w:val="00D7478E"/>
    <w:rsid w:val="00D75107"/>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07A"/>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0C89"/>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3C31"/>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513B"/>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 w:type="paragraph" w:customStyle="1" w:styleId="ProductList-TableBody">
    <w:name w:val="Product List - Table Body"/>
    <w:basedOn w:val="Normal"/>
    <w:qFormat/>
    <w:rsid w:val="003A1F1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A1F1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D1B68"/>
  </w:style>
  <w:style w:type="character" w:customStyle="1" w:styleId="eop">
    <w:name w:val="eop"/>
    <w:basedOn w:val="DefaultParagraphFont"/>
    <w:rsid w:val="003D1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412775207">
      <w:bodyDiv w:val="1"/>
      <w:marLeft w:val="0"/>
      <w:marRight w:val="0"/>
      <w:marTop w:val="0"/>
      <w:marBottom w:val="0"/>
      <w:divBdr>
        <w:top w:val="none" w:sz="0" w:space="0" w:color="auto"/>
        <w:left w:val="none" w:sz="0" w:space="0" w:color="auto"/>
        <w:bottom w:val="none" w:sz="0" w:space="0" w:color="auto"/>
        <w:right w:val="none" w:sz="0" w:space="0" w:color="auto"/>
      </w:divBdr>
    </w:div>
    <w:div w:id="156540820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273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ca-es/support/legal/microsoft-azure-store-terms/" TargetMode="External"/><Relationship Id="rId53" Type="http://schemas.openxmlformats.org/officeDocument/2006/relationships/footer" Target="footer11.xml"/><Relationship Id="rId58" Type="http://schemas.openxmlformats.org/officeDocument/2006/relationships/hyperlink" Target="file:///C:\Users\becky\AppData\Local\Temp\Temp1_CAT.zip\Buildback%20for%20OST%20%2034%20lang%20%202-12-20.docx" TargetMode="External"/><Relationship Id="rId74" Type="http://schemas.openxmlformats.org/officeDocument/2006/relationships/hyperlink" Target="https://aka.ms/bingmapsplatformsdks/"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hyperlink" Target="https://aka.ms/DPA"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file:///C:\Users\becky\Desktop\OST\June\Buildback\Termes&#160;del%20Producte"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footer" Target="footer12.xml"/><Relationship Id="rId62" Type="http://schemas.openxmlformats.org/officeDocument/2006/relationships/hyperlink" Target="http://go.microsoft.com/?linkid=9839206" TargetMode="External"/><Relationship Id="rId70" Type="http://schemas.openxmlformats.org/officeDocument/2006/relationships/footer" Target="footer16.xml"/><Relationship Id="rId75" Type="http://schemas.openxmlformats.org/officeDocument/2006/relationships/hyperlink" Target="https://go.microsoft.com/fwlink/?LinkId=521839" TargetMode="External"/><Relationship Id="rId83" Type="http://schemas.openxmlformats.org/officeDocument/2006/relationships/footer" Target="footer22.xml"/><Relationship Id="rId88" Type="http://schemas.openxmlformats.org/officeDocument/2006/relationships/footer" Target="footer25.xml"/><Relationship Id="rId91" Type="http://schemas.openxmlformats.org/officeDocument/2006/relationships/hyperlink" Target="https://aka.ms/github_terms" TargetMode="External"/><Relationship Id="rId96"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ca-e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4.xm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go.microsoft.com/fwlink/?LinkId=521839" TargetMode="Externa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hyperlink" Target="http://go.microsoft.com/?linkid=9839206" TargetMode="External"/><Relationship Id="rId104"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5.xml"/><Relationship Id="rId87" Type="http://schemas.openxmlformats.org/officeDocument/2006/relationships/footer" Target="footer24.xml"/><Relationship Id="rId61" Type="http://schemas.openxmlformats.org/officeDocument/2006/relationships/hyperlink" Target="http://www.office.com/sca" TargetMode="External"/><Relationship Id="rId82" Type="http://schemas.openxmlformats.org/officeDocument/2006/relationships/footer" Target="footer21.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go.microsoft.com/?linkid=9710837" TargetMode="External"/><Relationship Id="rId105" Type="http://schemas.openxmlformats.org/officeDocument/2006/relationships/footer" Target="footer30.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CE60D3-2809-43A5-B15A-CE1391E86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23132</Words>
  <Characters>131859</Characters>
  <Application>Microsoft Office Word</Application>
  <DocSecurity>8</DocSecurity>
  <Lines>1098</Lines>
  <Paragraphs>309</Paragraphs>
  <ScaleCrop>false</ScaleCrop>
  <LinksUpToDate>false</LinksUpToDate>
  <CharactersWithSpaces>154682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2020-06-29T18:00:00Z</dcterms:created>
  <dcterms:modified xsi:type="dcterms:W3CDTF">2020-06-29T18:00:00Z</dcterms:modified>
</cp:coreProperties>
</file>