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2BE54E69"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5E51B8">
        <w:rPr>
          <w:rFonts w:asciiTheme="majorHAnsi" w:hAnsiTheme="majorHAnsi"/>
          <w:color w:val="FFFFFF" w:themeColor="background1"/>
          <w:sz w:val="72"/>
          <w:szCs w:val="72"/>
        </w:rPr>
        <w:t>N</w:t>
      </w:r>
      <w:r w:rsidR="005E51B8" w:rsidRPr="005E51B8">
        <w:rPr>
          <w:rFonts w:asciiTheme="majorHAnsi" w:hAnsiTheme="majorHAnsi"/>
          <w:color w:val="FFFFFF" w:themeColor="background1"/>
          <w:sz w:val="72"/>
          <w:szCs w:val="72"/>
        </w:rPr>
        <w:t>ovembre</w:t>
      </w:r>
      <w:r w:rsidR="00861BD2">
        <w:rPr>
          <w:rFonts w:asciiTheme="majorHAnsi" w:hAnsiTheme="majorHAnsi"/>
          <w:color w:val="FFFFFF" w:themeColor="background1"/>
          <w:sz w:val="72"/>
          <w:szCs w:val="72"/>
        </w:rPr>
        <w:t xml:space="preserve">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14:paraId="61B98248" w14:textId="4B0365FA" w:rsidR="0067491F"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4697207" w:history="1">
        <w:r w:rsidR="0067491F" w:rsidRPr="008D66ED">
          <w:rPr>
            <w:rStyle w:val="Hyperlink"/>
            <w:noProof/>
          </w:rPr>
          <w:t>Introducció</w:t>
        </w:r>
        <w:r w:rsidR="0067491F">
          <w:rPr>
            <w:noProof/>
            <w:webHidden/>
          </w:rPr>
          <w:tab/>
        </w:r>
        <w:r w:rsidR="0067491F">
          <w:rPr>
            <w:noProof/>
            <w:webHidden/>
          </w:rPr>
          <w:fldChar w:fldCharType="begin"/>
        </w:r>
        <w:r w:rsidR="0067491F">
          <w:rPr>
            <w:noProof/>
            <w:webHidden/>
          </w:rPr>
          <w:instrText xml:space="preserve"> PAGEREF _Toc54697207 \h </w:instrText>
        </w:r>
        <w:r w:rsidR="0067491F">
          <w:rPr>
            <w:noProof/>
            <w:webHidden/>
          </w:rPr>
        </w:r>
        <w:r w:rsidR="0067491F">
          <w:rPr>
            <w:noProof/>
            <w:webHidden/>
          </w:rPr>
          <w:fldChar w:fldCharType="separate"/>
        </w:r>
        <w:r w:rsidR="0067491F">
          <w:rPr>
            <w:noProof/>
            <w:webHidden/>
          </w:rPr>
          <w:t>3</w:t>
        </w:r>
        <w:r w:rsidR="0067491F">
          <w:rPr>
            <w:noProof/>
            <w:webHidden/>
          </w:rPr>
          <w:fldChar w:fldCharType="end"/>
        </w:r>
      </w:hyperlink>
    </w:p>
    <w:p w14:paraId="24C7E6C4" w14:textId="569D4C2F" w:rsidR="0067491F" w:rsidRDefault="00C0358B">
      <w:pPr>
        <w:pStyle w:val="TOC5"/>
        <w:tabs>
          <w:tab w:val="right" w:leader="dot" w:pos="5030"/>
        </w:tabs>
        <w:rPr>
          <w:rFonts w:eastAsiaTheme="minorEastAsia"/>
          <w:noProof/>
          <w:sz w:val="22"/>
          <w:lang w:val="en-US" w:eastAsia="en-US" w:bidi="ar-SA"/>
        </w:rPr>
      </w:pPr>
      <w:hyperlink w:anchor="_Toc54697208" w:history="1">
        <w:r w:rsidR="0067491F" w:rsidRPr="008D66ED">
          <w:rPr>
            <w:rStyle w:val="Hyperlink"/>
            <w:noProof/>
          </w:rPr>
          <w:t>Acords de Nivell de Servei</w:t>
        </w:r>
        <w:r w:rsidR="0067491F">
          <w:rPr>
            <w:noProof/>
            <w:webHidden/>
          </w:rPr>
          <w:tab/>
        </w:r>
        <w:r w:rsidR="0067491F">
          <w:rPr>
            <w:noProof/>
            <w:webHidden/>
          </w:rPr>
          <w:fldChar w:fldCharType="begin"/>
        </w:r>
        <w:r w:rsidR="0067491F">
          <w:rPr>
            <w:noProof/>
            <w:webHidden/>
          </w:rPr>
          <w:instrText xml:space="preserve"> PAGEREF _Toc54697208 \h </w:instrText>
        </w:r>
        <w:r w:rsidR="0067491F">
          <w:rPr>
            <w:noProof/>
            <w:webHidden/>
          </w:rPr>
        </w:r>
        <w:r w:rsidR="0067491F">
          <w:rPr>
            <w:noProof/>
            <w:webHidden/>
          </w:rPr>
          <w:fldChar w:fldCharType="separate"/>
        </w:r>
        <w:r w:rsidR="0067491F">
          <w:rPr>
            <w:noProof/>
            <w:webHidden/>
          </w:rPr>
          <w:t>3</w:t>
        </w:r>
        <w:r w:rsidR="0067491F">
          <w:rPr>
            <w:noProof/>
            <w:webHidden/>
          </w:rPr>
          <w:fldChar w:fldCharType="end"/>
        </w:r>
      </w:hyperlink>
    </w:p>
    <w:p w14:paraId="23ECA22E" w14:textId="052F4FAA" w:rsidR="0067491F" w:rsidRDefault="00C0358B">
      <w:pPr>
        <w:pStyle w:val="TOC5"/>
        <w:tabs>
          <w:tab w:val="right" w:leader="dot" w:pos="5030"/>
        </w:tabs>
        <w:rPr>
          <w:rFonts w:eastAsiaTheme="minorEastAsia"/>
          <w:noProof/>
          <w:sz w:val="22"/>
          <w:lang w:val="en-US" w:eastAsia="en-US" w:bidi="ar-SA"/>
        </w:rPr>
      </w:pPr>
      <w:hyperlink w:anchor="_Toc54697209" w:history="1">
        <w:r w:rsidR="0067491F" w:rsidRPr="008D66ED">
          <w:rPr>
            <w:rStyle w:val="Hyperlink"/>
            <w:noProof/>
          </w:rPr>
          <w:t>Actualitzacions i Condicions dels Serveis Online aplicables</w:t>
        </w:r>
        <w:r w:rsidR="0067491F">
          <w:rPr>
            <w:noProof/>
            <w:webHidden/>
          </w:rPr>
          <w:tab/>
        </w:r>
        <w:r w:rsidR="0067491F">
          <w:rPr>
            <w:noProof/>
            <w:webHidden/>
          </w:rPr>
          <w:fldChar w:fldCharType="begin"/>
        </w:r>
        <w:r w:rsidR="0067491F">
          <w:rPr>
            <w:noProof/>
            <w:webHidden/>
          </w:rPr>
          <w:instrText xml:space="preserve"> PAGEREF _Toc54697209 \h </w:instrText>
        </w:r>
        <w:r w:rsidR="0067491F">
          <w:rPr>
            <w:noProof/>
            <w:webHidden/>
          </w:rPr>
        </w:r>
        <w:r w:rsidR="0067491F">
          <w:rPr>
            <w:noProof/>
            <w:webHidden/>
          </w:rPr>
          <w:fldChar w:fldCharType="separate"/>
        </w:r>
        <w:r w:rsidR="0067491F">
          <w:rPr>
            <w:noProof/>
            <w:webHidden/>
          </w:rPr>
          <w:t>3</w:t>
        </w:r>
        <w:r w:rsidR="0067491F">
          <w:rPr>
            <w:noProof/>
            <w:webHidden/>
          </w:rPr>
          <w:fldChar w:fldCharType="end"/>
        </w:r>
      </w:hyperlink>
    </w:p>
    <w:p w14:paraId="4816824C" w14:textId="7C2D41C4" w:rsidR="0067491F" w:rsidRDefault="00C0358B">
      <w:pPr>
        <w:pStyle w:val="TOC5"/>
        <w:tabs>
          <w:tab w:val="right" w:leader="dot" w:pos="5030"/>
        </w:tabs>
        <w:rPr>
          <w:rFonts w:eastAsiaTheme="minorEastAsia"/>
          <w:noProof/>
          <w:sz w:val="22"/>
          <w:lang w:val="en-US" w:eastAsia="en-US" w:bidi="ar-SA"/>
        </w:rPr>
      </w:pPr>
      <w:hyperlink w:anchor="_Toc54697210" w:history="1">
        <w:r w:rsidR="0067491F" w:rsidRPr="008D66ED">
          <w:rPr>
            <w:rStyle w:val="Hyperlink"/>
            <w:noProof/>
          </w:rPr>
          <w:t>Notificacions electròniques</w:t>
        </w:r>
        <w:r w:rsidR="0067491F">
          <w:rPr>
            <w:noProof/>
            <w:webHidden/>
          </w:rPr>
          <w:tab/>
        </w:r>
        <w:r w:rsidR="0067491F">
          <w:rPr>
            <w:noProof/>
            <w:webHidden/>
          </w:rPr>
          <w:fldChar w:fldCharType="begin"/>
        </w:r>
        <w:r w:rsidR="0067491F">
          <w:rPr>
            <w:noProof/>
            <w:webHidden/>
          </w:rPr>
          <w:instrText xml:space="preserve"> PAGEREF _Toc54697210 \h </w:instrText>
        </w:r>
        <w:r w:rsidR="0067491F">
          <w:rPr>
            <w:noProof/>
            <w:webHidden/>
          </w:rPr>
        </w:r>
        <w:r w:rsidR="0067491F">
          <w:rPr>
            <w:noProof/>
            <w:webHidden/>
          </w:rPr>
          <w:fldChar w:fldCharType="separate"/>
        </w:r>
        <w:r w:rsidR="0067491F">
          <w:rPr>
            <w:noProof/>
            <w:webHidden/>
          </w:rPr>
          <w:t>3</w:t>
        </w:r>
        <w:r w:rsidR="0067491F">
          <w:rPr>
            <w:noProof/>
            <w:webHidden/>
          </w:rPr>
          <w:fldChar w:fldCharType="end"/>
        </w:r>
      </w:hyperlink>
    </w:p>
    <w:p w14:paraId="2291714E" w14:textId="2EBF7DBD" w:rsidR="0067491F" w:rsidRDefault="00C0358B">
      <w:pPr>
        <w:pStyle w:val="TOC5"/>
        <w:tabs>
          <w:tab w:val="right" w:leader="dot" w:pos="5030"/>
        </w:tabs>
        <w:rPr>
          <w:rFonts w:eastAsiaTheme="minorEastAsia"/>
          <w:noProof/>
          <w:sz w:val="22"/>
          <w:lang w:val="en-US" w:eastAsia="en-US" w:bidi="ar-SA"/>
        </w:rPr>
      </w:pPr>
      <w:hyperlink w:anchor="_Toc54697211" w:history="1">
        <w:r w:rsidR="0067491F" w:rsidRPr="008D66ED">
          <w:rPr>
            <w:rStyle w:val="Hyperlink"/>
            <w:noProof/>
          </w:rPr>
          <w:t>Versions Anteriors</w:t>
        </w:r>
        <w:r w:rsidR="0067491F">
          <w:rPr>
            <w:noProof/>
            <w:webHidden/>
          </w:rPr>
          <w:tab/>
        </w:r>
        <w:r w:rsidR="0067491F">
          <w:rPr>
            <w:noProof/>
            <w:webHidden/>
          </w:rPr>
          <w:fldChar w:fldCharType="begin"/>
        </w:r>
        <w:r w:rsidR="0067491F">
          <w:rPr>
            <w:noProof/>
            <w:webHidden/>
          </w:rPr>
          <w:instrText xml:space="preserve"> PAGEREF _Toc54697211 \h </w:instrText>
        </w:r>
        <w:r w:rsidR="0067491F">
          <w:rPr>
            <w:noProof/>
            <w:webHidden/>
          </w:rPr>
        </w:r>
        <w:r w:rsidR="0067491F">
          <w:rPr>
            <w:noProof/>
            <w:webHidden/>
          </w:rPr>
          <w:fldChar w:fldCharType="separate"/>
        </w:r>
        <w:r w:rsidR="0067491F">
          <w:rPr>
            <w:noProof/>
            <w:webHidden/>
          </w:rPr>
          <w:t>3</w:t>
        </w:r>
        <w:r w:rsidR="0067491F">
          <w:rPr>
            <w:noProof/>
            <w:webHidden/>
          </w:rPr>
          <w:fldChar w:fldCharType="end"/>
        </w:r>
      </w:hyperlink>
    </w:p>
    <w:p w14:paraId="40B4930E" w14:textId="78B8A0C7" w:rsidR="0067491F" w:rsidRDefault="00C0358B">
      <w:pPr>
        <w:pStyle w:val="TOC3"/>
        <w:rPr>
          <w:rFonts w:eastAsiaTheme="minorEastAsia"/>
          <w:b w:val="0"/>
          <w:smallCaps w:val="0"/>
          <w:sz w:val="22"/>
          <w:lang w:val="en-US" w:eastAsia="en-US" w:bidi="ar-SA"/>
        </w:rPr>
      </w:pPr>
      <w:hyperlink w:anchor="_Toc54697212" w:history="1">
        <w:r w:rsidR="0067491F" w:rsidRPr="008D66ED">
          <w:rPr>
            <w:rStyle w:val="Hyperlink"/>
          </w:rPr>
          <w:t>Aclariments i resum dels canvis</w:t>
        </w:r>
        <w:r w:rsidR="0067491F">
          <w:rPr>
            <w:webHidden/>
          </w:rPr>
          <w:tab/>
        </w:r>
        <w:r w:rsidR="0067491F">
          <w:rPr>
            <w:webHidden/>
          </w:rPr>
          <w:fldChar w:fldCharType="begin"/>
        </w:r>
        <w:r w:rsidR="0067491F">
          <w:rPr>
            <w:webHidden/>
          </w:rPr>
          <w:instrText xml:space="preserve"> PAGEREF _Toc54697212 \h </w:instrText>
        </w:r>
        <w:r w:rsidR="0067491F">
          <w:rPr>
            <w:webHidden/>
          </w:rPr>
        </w:r>
        <w:r w:rsidR="0067491F">
          <w:rPr>
            <w:webHidden/>
          </w:rPr>
          <w:fldChar w:fldCharType="separate"/>
        </w:r>
        <w:r w:rsidR="0067491F">
          <w:rPr>
            <w:webHidden/>
          </w:rPr>
          <w:t>3</w:t>
        </w:r>
        <w:r w:rsidR="0067491F">
          <w:rPr>
            <w:webHidden/>
          </w:rPr>
          <w:fldChar w:fldCharType="end"/>
        </w:r>
      </w:hyperlink>
    </w:p>
    <w:p w14:paraId="6A7A5221" w14:textId="0B0CB048" w:rsidR="0067491F" w:rsidRDefault="00C0358B">
      <w:pPr>
        <w:pStyle w:val="TOC1"/>
        <w:tabs>
          <w:tab w:val="right" w:leader="dot" w:pos="5030"/>
        </w:tabs>
        <w:rPr>
          <w:rFonts w:eastAsiaTheme="minorEastAsia"/>
          <w:b w:val="0"/>
          <w:caps w:val="0"/>
          <w:noProof/>
          <w:sz w:val="22"/>
          <w:lang w:val="en-US" w:eastAsia="en-US" w:bidi="ar-SA"/>
        </w:rPr>
      </w:pPr>
      <w:hyperlink w:anchor="_Toc54697213" w:history="1">
        <w:r w:rsidR="0067491F" w:rsidRPr="008D66ED">
          <w:rPr>
            <w:rStyle w:val="Hyperlink"/>
            <w:noProof/>
          </w:rPr>
          <w:t>Definicions</w:t>
        </w:r>
        <w:r w:rsidR="0067491F">
          <w:rPr>
            <w:noProof/>
            <w:webHidden/>
          </w:rPr>
          <w:tab/>
        </w:r>
        <w:r w:rsidR="0067491F">
          <w:rPr>
            <w:noProof/>
            <w:webHidden/>
          </w:rPr>
          <w:fldChar w:fldCharType="begin"/>
        </w:r>
        <w:r w:rsidR="0067491F">
          <w:rPr>
            <w:noProof/>
            <w:webHidden/>
          </w:rPr>
          <w:instrText xml:space="preserve"> PAGEREF _Toc54697213 \h </w:instrText>
        </w:r>
        <w:r w:rsidR="0067491F">
          <w:rPr>
            <w:noProof/>
            <w:webHidden/>
          </w:rPr>
        </w:r>
        <w:r w:rsidR="0067491F">
          <w:rPr>
            <w:noProof/>
            <w:webHidden/>
          </w:rPr>
          <w:fldChar w:fldCharType="separate"/>
        </w:r>
        <w:r w:rsidR="0067491F">
          <w:rPr>
            <w:noProof/>
            <w:webHidden/>
          </w:rPr>
          <w:t>4</w:t>
        </w:r>
        <w:r w:rsidR="0067491F">
          <w:rPr>
            <w:noProof/>
            <w:webHidden/>
          </w:rPr>
          <w:fldChar w:fldCharType="end"/>
        </w:r>
      </w:hyperlink>
    </w:p>
    <w:p w14:paraId="71ADB837" w14:textId="74D59692" w:rsidR="0067491F" w:rsidRDefault="00C0358B">
      <w:pPr>
        <w:pStyle w:val="TOC1"/>
        <w:tabs>
          <w:tab w:val="right" w:leader="dot" w:pos="5030"/>
        </w:tabs>
        <w:rPr>
          <w:rFonts w:eastAsiaTheme="minorEastAsia"/>
          <w:b w:val="0"/>
          <w:caps w:val="0"/>
          <w:noProof/>
          <w:sz w:val="22"/>
          <w:lang w:val="en-US" w:eastAsia="en-US" w:bidi="ar-SA"/>
        </w:rPr>
      </w:pPr>
      <w:hyperlink w:anchor="_Toc54697214" w:history="1">
        <w:r w:rsidR="0067491F" w:rsidRPr="008D66ED">
          <w:rPr>
            <w:rStyle w:val="Hyperlink"/>
            <w:noProof/>
          </w:rPr>
          <w:t>Termes Generals</w:t>
        </w:r>
        <w:r w:rsidR="0067491F">
          <w:rPr>
            <w:noProof/>
            <w:webHidden/>
          </w:rPr>
          <w:tab/>
        </w:r>
        <w:r w:rsidR="0067491F">
          <w:rPr>
            <w:noProof/>
            <w:webHidden/>
          </w:rPr>
          <w:fldChar w:fldCharType="begin"/>
        </w:r>
        <w:r w:rsidR="0067491F">
          <w:rPr>
            <w:noProof/>
            <w:webHidden/>
          </w:rPr>
          <w:instrText xml:space="preserve"> PAGEREF _Toc54697214 \h </w:instrText>
        </w:r>
        <w:r w:rsidR="0067491F">
          <w:rPr>
            <w:noProof/>
            <w:webHidden/>
          </w:rPr>
        </w:r>
        <w:r w:rsidR="0067491F">
          <w:rPr>
            <w:noProof/>
            <w:webHidden/>
          </w:rPr>
          <w:fldChar w:fldCharType="separate"/>
        </w:r>
        <w:r w:rsidR="0067491F">
          <w:rPr>
            <w:noProof/>
            <w:webHidden/>
          </w:rPr>
          <w:t>6</w:t>
        </w:r>
        <w:r w:rsidR="0067491F">
          <w:rPr>
            <w:noProof/>
            <w:webHidden/>
          </w:rPr>
          <w:fldChar w:fldCharType="end"/>
        </w:r>
      </w:hyperlink>
    </w:p>
    <w:p w14:paraId="30811C54" w14:textId="60A0E4BA" w:rsidR="0067491F" w:rsidRDefault="00C0358B">
      <w:pPr>
        <w:pStyle w:val="TOC5"/>
        <w:tabs>
          <w:tab w:val="right" w:leader="dot" w:pos="5030"/>
        </w:tabs>
        <w:rPr>
          <w:rFonts w:eastAsiaTheme="minorEastAsia"/>
          <w:noProof/>
          <w:sz w:val="22"/>
          <w:lang w:val="en-US" w:eastAsia="en-US" w:bidi="ar-SA"/>
        </w:rPr>
      </w:pPr>
      <w:hyperlink w:anchor="_Toc54697215" w:history="1">
        <w:r w:rsidR="0067491F" w:rsidRPr="008D66ED">
          <w:rPr>
            <w:rStyle w:val="Hyperlink"/>
            <w:noProof/>
          </w:rPr>
          <w:t>Llicència dels Serveis Online</w:t>
        </w:r>
        <w:r w:rsidR="0067491F">
          <w:rPr>
            <w:noProof/>
            <w:webHidden/>
          </w:rPr>
          <w:tab/>
        </w:r>
        <w:r w:rsidR="0067491F">
          <w:rPr>
            <w:noProof/>
            <w:webHidden/>
          </w:rPr>
          <w:fldChar w:fldCharType="begin"/>
        </w:r>
        <w:r w:rsidR="0067491F">
          <w:rPr>
            <w:noProof/>
            <w:webHidden/>
          </w:rPr>
          <w:instrText xml:space="preserve"> PAGEREF _Toc54697215 \h </w:instrText>
        </w:r>
        <w:r w:rsidR="0067491F">
          <w:rPr>
            <w:noProof/>
            <w:webHidden/>
          </w:rPr>
        </w:r>
        <w:r w:rsidR="0067491F">
          <w:rPr>
            <w:noProof/>
            <w:webHidden/>
          </w:rPr>
          <w:fldChar w:fldCharType="separate"/>
        </w:r>
        <w:r w:rsidR="0067491F">
          <w:rPr>
            <w:noProof/>
            <w:webHidden/>
          </w:rPr>
          <w:t>6</w:t>
        </w:r>
        <w:r w:rsidR="0067491F">
          <w:rPr>
            <w:noProof/>
            <w:webHidden/>
          </w:rPr>
          <w:fldChar w:fldCharType="end"/>
        </w:r>
      </w:hyperlink>
    </w:p>
    <w:p w14:paraId="64289037" w14:textId="1EC500AB" w:rsidR="0067491F" w:rsidRDefault="00C0358B">
      <w:pPr>
        <w:pStyle w:val="TOC5"/>
        <w:tabs>
          <w:tab w:val="right" w:leader="dot" w:pos="5030"/>
        </w:tabs>
        <w:rPr>
          <w:rFonts w:eastAsiaTheme="minorEastAsia"/>
          <w:noProof/>
          <w:sz w:val="22"/>
          <w:lang w:val="en-US" w:eastAsia="en-US" w:bidi="ar-SA"/>
        </w:rPr>
      </w:pPr>
      <w:hyperlink w:anchor="_Toc54697216" w:history="1">
        <w:r w:rsidR="0067491F" w:rsidRPr="008D66ED">
          <w:rPr>
            <w:rStyle w:val="Hyperlink"/>
            <w:noProof/>
          </w:rPr>
          <w:t>Ús dels Serveis Online</w:t>
        </w:r>
        <w:r w:rsidR="0067491F">
          <w:rPr>
            <w:noProof/>
            <w:webHidden/>
          </w:rPr>
          <w:tab/>
        </w:r>
        <w:r w:rsidR="0067491F">
          <w:rPr>
            <w:noProof/>
            <w:webHidden/>
          </w:rPr>
          <w:fldChar w:fldCharType="begin"/>
        </w:r>
        <w:r w:rsidR="0067491F">
          <w:rPr>
            <w:noProof/>
            <w:webHidden/>
          </w:rPr>
          <w:instrText xml:space="preserve"> PAGEREF _Toc54697216 \h </w:instrText>
        </w:r>
        <w:r w:rsidR="0067491F">
          <w:rPr>
            <w:noProof/>
            <w:webHidden/>
          </w:rPr>
        </w:r>
        <w:r w:rsidR="0067491F">
          <w:rPr>
            <w:noProof/>
            <w:webHidden/>
          </w:rPr>
          <w:fldChar w:fldCharType="separate"/>
        </w:r>
        <w:r w:rsidR="0067491F">
          <w:rPr>
            <w:noProof/>
            <w:webHidden/>
          </w:rPr>
          <w:t>6</w:t>
        </w:r>
        <w:r w:rsidR="0067491F">
          <w:rPr>
            <w:noProof/>
            <w:webHidden/>
          </w:rPr>
          <w:fldChar w:fldCharType="end"/>
        </w:r>
      </w:hyperlink>
    </w:p>
    <w:p w14:paraId="033175AF" w14:textId="13DB0B0D" w:rsidR="0067491F" w:rsidRDefault="00C0358B">
      <w:pPr>
        <w:pStyle w:val="TOC5"/>
        <w:tabs>
          <w:tab w:val="right" w:leader="dot" w:pos="5030"/>
        </w:tabs>
        <w:rPr>
          <w:rFonts w:eastAsiaTheme="minorEastAsia"/>
          <w:noProof/>
          <w:sz w:val="22"/>
          <w:lang w:val="en-US" w:eastAsia="en-US" w:bidi="ar-SA"/>
        </w:rPr>
      </w:pPr>
      <w:hyperlink w:anchor="_Toc54697217" w:history="1">
        <w:r w:rsidR="0067491F" w:rsidRPr="008D66ED">
          <w:rPr>
            <w:rStyle w:val="Hyperlink"/>
            <w:noProof/>
          </w:rPr>
          <w:t>Protecció de Dades i Seguretat</w:t>
        </w:r>
        <w:r w:rsidR="0067491F">
          <w:rPr>
            <w:noProof/>
            <w:webHidden/>
          </w:rPr>
          <w:tab/>
        </w:r>
        <w:r w:rsidR="0067491F">
          <w:rPr>
            <w:noProof/>
            <w:webHidden/>
          </w:rPr>
          <w:fldChar w:fldCharType="begin"/>
        </w:r>
        <w:r w:rsidR="0067491F">
          <w:rPr>
            <w:noProof/>
            <w:webHidden/>
          </w:rPr>
          <w:instrText xml:space="preserve"> PAGEREF _Toc54697217 \h </w:instrText>
        </w:r>
        <w:r w:rsidR="0067491F">
          <w:rPr>
            <w:noProof/>
            <w:webHidden/>
          </w:rPr>
        </w:r>
        <w:r w:rsidR="0067491F">
          <w:rPr>
            <w:noProof/>
            <w:webHidden/>
          </w:rPr>
          <w:fldChar w:fldCharType="separate"/>
        </w:r>
        <w:r w:rsidR="0067491F">
          <w:rPr>
            <w:noProof/>
            <w:webHidden/>
          </w:rPr>
          <w:t>6</w:t>
        </w:r>
        <w:r w:rsidR="0067491F">
          <w:rPr>
            <w:noProof/>
            <w:webHidden/>
          </w:rPr>
          <w:fldChar w:fldCharType="end"/>
        </w:r>
      </w:hyperlink>
    </w:p>
    <w:p w14:paraId="1B7C7D0A" w14:textId="2969FF1E" w:rsidR="0067491F" w:rsidRDefault="00C0358B">
      <w:pPr>
        <w:pStyle w:val="TOC5"/>
        <w:tabs>
          <w:tab w:val="right" w:leader="dot" w:pos="5030"/>
        </w:tabs>
        <w:rPr>
          <w:rFonts w:eastAsiaTheme="minorEastAsia"/>
          <w:noProof/>
          <w:sz w:val="22"/>
          <w:lang w:val="en-US" w:eastAsia="en-US" w:bidi="ar-SA"/>
        </w:rPr>
      </w:pPr>
      <w:hyperlink w:anchor="_Toc54697218" w:history="1">
        <w:r w:rsidR="0067491F" w:rsidRPr="008D66ED">
          <w:rPr>
            <w:rStyle w:val="Hyperlink"/>
            <w:noProof/>
          </w:rPr>
          <w:t>Ús del programari amb el Servei Online</w:t>
        </w:r>
        <w:r w:rsidR="0067491F">
          <w:rPr>
            <w:noProof/>
            <w:webHidden/>
          </w:rPr>
          <w:tab/>
        </w:r>
        <w:r w:rsidR="0067491F">
          <w:rPr>
            <w:noProof/>
            <w:webHidden/>
          </w:rPr>
          <w:fldChar w:fldCharType="begin"/>
        </w:r>
        <w:r w:rsidR="0067491F">
          <w:rPr>
            <w:noProof/>
            <w:webHidden/>
          </w:rPr>
          <w:instrText xml:space="preserve"> PAGEREF _Toc54697218 \h </w:instrText>
        </w:r>
        <w:r w:rsidR="0067491F">
          <w:rPr>
            <w:noProof/>
            <w:webHidden/>
          </w:rPr>
        </w:r>
        <w:r w:rsidR="0067491F">
          <w:rPr>
            <w:noProof/>
            <w:webHidden/>
          </w:rPr>
          <w:fldChar w:fldCharType="separate"/>
        </w:r>
        <w:r w:rsidR="0067491F">
          <w:rPr>
            <w:noProof/>
            <w:webHidden/>
          </w:rPr>
          <w:t>7</w:t>
        </w:r>
        <w:r w:rsidR="0067491F">
          <w:rPr>
            <w:noProof/>
            <w:webHidden/>
          </w:rPr>
          <w:fldChar w:fldCharType="end"/>
        </w:r>
      </w:hyperlink>
    </w:p>
    <w:p w14:paraId="11D5A089" w14:textId="1D58E580" w:rsidR="0067491F" w:rsidRDefault="00C0358B">
      <w:pPr>
        <w:pStyle w:val="TOC5"/>
        <w:tabs>
          <w:tab w:val="right" w:leader="dot" w:pos="5030"/>
        </w:tabs>
        <w:rPr>
          <w:rFonts w:eastAsiaTheme="minorEastAsia"/>
          <w:noProof/>
          <w:sz w:val="22"/>
          <w:lang w:val="en-US" w:eastAsia="en-US" w:bidi="ar-SA"/>
        </w:rPr>
      </w:pPr>
      <w:hyperlink w:anchor="_Toc54697219" w:history="1">
        <w:r w:rsidR="0067491F" w:rsidRPr="008D66ED">
          <w:rPr>
            <w:rStyle w:val="Hyperlink"/>
            <w:noProof/>
          </w:rPr>
          <w:t>Limitacions Tècniques</w:t>
        </w:r>
        <w:r w:rsidR="0067491F">
          <w:rPr>
            <w:noProof/>
            <w:webHidden/>
          </w:rPr>
          <w:tab/>
        </w:r>
        <w:r w:rsidR="0067491F">
          <w:rPr>
            <w:noProof/>
            <w:webHidden/>
          </w:rPr>
          <w:fldChar w:fldCharType="begin"/>
        </w:r>
        <w:r w:rsidR="0067491F">
          <w:rPr>
            <w:noProof/>
            <w:webHidden/>
          </w:rPr>
          <w:instrText xml:space="preserve"> PAGEREF _Toc54697219 \h </w:instrText>
        </w:r>
        <w:r w:rsidR="0067491F">
          <w:rPr>
            <w:noProof/>
            <w:webHidden/>
          </w:rPr>
        </w:r>
        <w:r w:rsidR="0067491F">
          <w:rPr>
            <w:noProof/>
            <w:webHidden/>
          </w:rPr>
          <w:fldChar w:fldCharType="separate"/>
        </w:r>
        <w:r w:rsidR="0067491F">
          <w:rPr>
            <w:noProof/>
            <w:webHidden/>
          </w:rPr>
          <w:t>7</w:t>
        </w:r>
        <w:r w:rsidR="0067491F">
          <w:rPr>
            <w:noProof/>
            <w:webHidden/>
          </w:rPr>
          <w:fldChar w:fldCharType="end"/>
        </w:r>
      </w:hyperlink>
    </w:p>
    <w:p w14:paraId="4B7C5F37" w14:textId="4FC69C15" w:rsidR="0067491F" w:rsidRDefault="00C0358B">
      <w:pPr>
        <w:pStyle w:val="TOC5"/>
        <w:tabs>
          <w:tab w:val="right" w:leader="dot" w:pos="5030"/>
        </w:tabs>
        <w:rPr>
          <w:rFonts w:eastAsiaTheme="minorEastAsia"/>
          <w:noProof/>
          <w:sz w:val="22"/>
          <w:lang w:val="en-US" w:eastAsia="en-US" w:bidi="ar-SA"/>
        </w:rPr>
      </w:pPr>
      <w:hyperlink w:anchor="_Toc54697220" w:history="1">
        <w:r w:rsidR="0067491F" w:rsidRPr="008D66ED">
          <w:rPr>
            <w:rStyle w:val="Hyperlink"/>
            <w:noProof/>
          </w:rPr>
          <w:t>Serveis d'importació i d'exportació</w:t>
        </w:r>
        <w:r w:rsidR="0067491F">
          <w:rPr>
            <w:noProof/>
            <w:webHidden/>
          </w:rPr>
          <w:tab/>
        </w:r>
        <w:r w:rsidR="0067491F">
          <w:rPr>
            <w:noProof/>
            <w:webHidden/>
          </w:rPr>
          <w:fldChar w:fldCharType="begin"/>
        </w:r>
        <w:r w:rsidR="0067491F">
          <w:rPr>
            <w:noProof/>
            <w:webHidden/>
          </w:rPr>
          <w:instrText xml:space="preserve"> PAGEREF _Toc54697220 \h </w:instrText>
        </w:r>
        <w:r w:rsidR="0067491F">
          <w:rPr>
            <w:noProof/>
            <w:webHidden/>
          </w:rPr>
        </w:r>
        <w:r w:rsidR="0067491F">
          <w:rPr>
            <w:noProof/>
            <w:webHidden/>
          </w:rPr>
          <w:fldChar w:fldCharType="separate"/>
        </w:r>
        <w:r w:rsidR="0067491F">
          <w:rPr>
            <w:noProof/>
            <w:webHidden/>
          </w:rPr>
          <w:t>7</w:t>
        </w:r>
        <w:r w:rsidR="0067491F">
          <w:rPr>
            <w:noProof/>
            <w:webHidden/>
          </w:rPr>
          <w:fldChar w:fldCharType="end"/>
        </w:r>
      </w:hyperlink>
    </w:p>
    <w:p w14:paraId="7D5DAAB3" w14:textId="5A7ADC35" w:rsidR="0067491F" w:rsidRDefault="00C0358B">
      <w:pPr>
        <w:pStyle w:val="TOC5"/>
        <w:tabs>
          <w:tab w:val="right" w:leader="dot" w:pos="5030"/>
        </w:tabs>
        <w:rPr>
          <w:rFonts w:eastAsiaTheme="minorEastAsia"/>
          <w:noProof/>
          <w:sz w:val="22"/>
          <w:lang w:val="en-US" w:eastAsia="en-US" w:bidi="ar-SA"/>
        </w:rPr>
      </w:pPr>
      <w:hyperlink w:anchor="_Toc54697221" w:history="1">
        <w:r w:rsidR="0067491F" w:rsidRPr="008D66ED">
          <w:rPr>
            <w:rStyle w:val="Hyperlink"/>
            <w:noProof/>
          </w:rPr>
          <w:t>Components de tipus de lletra</w:t>
        </w:r>
        <w:r w:rsidR="0067491F">
          <w:rPr>
            <w:noProof/>
            <w:webHidden/>
          </w:rPr>
          <w:tab/>
        </w:r>
        <w:r w:rsidR="0067491F">
          <w:rPr>
            <w:noProof/>
            <w:webHidden/>
          </w:rPr>
          <w:fldChar w:fldCharType="begin"/>
        </w:r>
        <w:r w:rsidR="0067491F">
          <w:rPr>
            <w:noProof/>
            <w:webHidden/>
          </w:rPr>
          <w:instrText xml:space="preserve"> PAGEREF _Toc54697221 \h </w:instrText>
        </w:r>
        <w:r w:rsidR="0067491F">
          <w:rPr>
            <w:noProof/>
            <w:webHidden/>
          </w:rPr>
        </w:r>
        <w:r w:rsidR="0067491F">
          <w:rPr>
            <w:noProof/>
            <w:webHidden/>
          </w:rPr>
          <w:fldChar w:fldCharType="separate"/>
        </w:r>
        <w:r w:rsidR="0067491F">
          <w:rPr>
            <w:noProof/>
            <w:webHidden/>
          </w:rPr>
          <w:t>7</w:t>
        </w:r>
        <w:r w:rsidR="0067491F">
          <w:rPr>
            <w:noProof/>
            <w:webHidden/>
          </w:rPr>
          <w:fldChar w:fldCharType="end"/>
        </w:r>
      </w:hyperlink>
    </w:p>
    <w:p w14:paraId="0D6AA08C" w14:textId="20F4F968" w:rsidR="0067491F" w:rsidRDefault="00C0358B">
      <w:pPr>
        <w:pStyle w:val="TOC5"/>
        <w:tabs>
          <w:tab w:val="right" w:leader="dot" w:pos="5030"/>
        </w:tabs>
        <w:rPr>
          <w:rFonts w:eastAsiaTheme="minorEastAsia"/>
          <w:noProof/>
          <w:sz w:val="22"/>
          <w:lang w:val="en-US" w:eastAsia="en-US" w:bidi="ar-SA"/>
        </w:rPr>
      </w:pPr>
      <w:hyperlink w:anchor="_Toc54697222" w:history="1">
        <w:r w:rsidR="0067491F" w:rsidRPr="008D66ED">
          <w:rPr>
            <w:rStyle w:val="Hyperlink"/>
            <w:noProof/>
          </w:rPr>
          <w:t>Canvis i disponibilitat dels Serveis Online</w:t>
        </w:r>
        <w:r w:rsidR="0067491F">
          <w:rPr>
            <w:noProof/>
            <w:webHidden/>
          </w:rPr>
          <w:tab/>
        </w:r>
        <w:r w:rsidR="0067491F">
          <w:rPr>
            <w:noProof/>
            <w:webHidden/>
          </w:rPr>
          <w:fldChar w:fldCharType="begin"/>
        </w:r>
        <w:r w:rsidR="0067491F">
          <w:rPr>
            <w:noProof/>
            <w:webHidden/>
          </w:rPr>
          <w:instrText xml:space="preserve"> PAGEREF _Toc54697222 \h </w:instrText>
        </w:r>
        <w:r w:rsidR="0067491F">
          <w:rPr>
            <w:noProof/>
            <w:webHidden/>
          </w:rPr>
        </w:r>
        <w:r w:rsidR="0067491F">
          <w:rPr>
            <w:noProof/>
            <w:webHidden/>
          </w:rPr>
          <w:fldChar w:fldCharType="separate"/>
        </w:r>
        <w:r w:rsidR="0067491F">
          <w:rPr>
            <w:noProof/>
            <w:webHidden/>
          </w:rPr>
          <w:t>7</w:t>
        </w:r>
        <w:r w:rsidR="0067491F">
          <w:rPr>
            <w:noProof/>
            <w:webHidden/>
          </w:rPr>
          <w:fldChar w:fldCharType="end"/>
        </w:r>
      </w:hyperlink>
    </w:p>
    <w:p w14:paraId="4E9DD6BA" w14:textId="07149A46" w:rsidR="0067491F" w:rsidRDefault="00C0358B">
      <w:pPr>
        <w:pStyle w:val="TOC5"/>
        <w:tabs>
          <w:tab w:val="right" w:leader="dot" w:pos="5030"/>
        </w:tabs>
        <w:rPr>
          <w:rFonts w:eastAsiaTheme="minorEastAsia"/>
          <w:noProof/>
          <w:sz w:val="22"/>
          <w:lang w:val="en-US" w:eastAsia="en-US" w:bidi="ar-SA"/>
        </w:rPr>
      </w:pPr>
      <w:hyperlink w:anchor="_Toc54697223" w:history="1">
        <w:r w:rsidR="0067491F" w:rsidRPr="008D66ED">
          <w:rPr>
            <w:rStyle w:val="Hyperlink"/>
            <w:noProof/>
          </w:rPr>
          <w:t>Common Data Service</w:t>
        </w:r>
        <w:r w:rsidR="0067491F">
          <w:rPr>
            <w:noProof/>
            <w:webHidden/>
          </w:rPr>
          <w:tab/>
        </w:r>
        <w:r w:rsidR="0067491F">
          <w:rPr>
            <w:noProof/>
            <w:webHidden/>
          </w:rPr>
          <w:fldChar w:fldCharType="begin"/>
        </w:r>
        <w:r w:rsidR="0067491F">
          <w:rPr>
            <w:noProof/>
            <w:webHidden/>
          </w:rPr>
          <w:instrText xml:space="preserve"> PAGEREF _Toc54697223 \h </w:instrText>
        </w:r>
        <w:r w:rsidR="0067491F">
          <w:rPr>
            <w:noProof/>
            <w:webHidden/>
          </w:rPr>
        </w:r>
        <w:r w:rsidR="0067491F">
          <w:rPr>
            <w:noProof/>
            <w:webHidden/>
          </w:rPr>
          <w:fldChar w:fldCharType="separate"/>
        </w:r>
        <w:r w:rsidR="0067491F">
          <w:rPr>
            <w:noProof/>
            <w:webHidden/>
          </w:rPr>
          <w:t>8</w:t>
        </w:r>
        <w:r w:rsidR="0067491F">
          <w:rPr>
            <w:noProof/>
            <w:webHidden/>
          </w:rPr>
          <w:fldChar w:fldCharType="end"/>
        </w:r>
      </w:hyperlink>
    </w:p>
    <w:p w14:paraId="18437C6F" w14:textId="4B2E67BB" w:rsidR="0067491F" w:rsidRDefault="00C0358B">
      <w:pPr>
        <w:pStyle w:val="TOC5"/>
        <w:tabs>
          <w:tab w:val="right" w:leader="dot" w:pos="5030"/>
        </w:tabs>
        <w:rPr>
          <w:rFonts w:eastAsiaTheme="minorEastAsia"/>
          <w:noProof/>
          <w:sz w:val="22"/>
          <w:lang w:val="en-US" w:eastAsia="en-US" w:bidi="ar-SA"/>
        </w:rPr>
      </w:pPr>
      <w:hyperlink w:anchor="_Toc54697224" w:history="1">
        <w:r w:rsidR="0067491F" w:rsidRPr="008D66ED">
          <w:rPr>
            <w:rStyle w:val="Hyperlink"/>
            <w:noProof/>
          </w:rPr>
          <w:t>Altres</w:t>
        </w:r>
        <w:r w:rsidR="0067491F">
          <w:rPr>
            <w:noProof/>
            <w:webHidden/>
          </w:rPr>
          <w:tab/>
        </w:r>
        <w:r w:rsidR="0067491F">
          <w:rPr>
            <w:noProof/>
            <w:webHidden/>
          </w:rPr>
          <w:fldChar w:fldCharType="begin"/>
        </w:r>
        <w:r w:rsidR="0067491F">
          <w:rPr>
            <w:noProof/>
            <w:webHidden/>
          </w:rPr>
          <w:instrText xml:space="preserve"> PAGEREF _Toc54697224 \h </w:instrText>
        </w:r>
        <w:r w:rsidR="0067491F">
          <w:rPr>
            <w:noProof/>
            <w:webHidden/>
          </w:rPr>
        </w:r>
        <w:r w:rsidR="0067491F">
          <w:rPr>
            <w:noProof/>
            <w:webHidden/>
          </w:rPr>
          <w:fldChar w:fldCharType="separate"/>
        </w:r>
        <w:r w:rsidR="0067491F">
          <w:rPr>
            <w:noProof/>
            <w:webHidden/>
          </w:rPr>
          <w:t>8</w:t>
        </w:r>
        <w:r w:rsidR="0067491F">
          <w:rPr>
            <w:noProof/>
            <w:webHidden/>
          </w:rPr>
          <w:fldChar w:fldCharType="end"/>
        </w:r>
      </w:hyperlink>
    </w:p>
    <w:p w14:paraId="70096026" w14:textId="7C1ACFFE" w:rsidR="0067491F" w:rsidRDefault="00C0358B">
      <w:pPr>
        <w:pStyle w:val="TOC1"/>
        <w:tabs>
          <w:tab w:val="right" w:leader="dot" w:pos="5030"/>
        </w:tabs>
        <w:rPr>
          <w:rFonts w:eastAsiaTheme="minorEastAsia"/>
          <w:b w:val="0"/>
          <w:caps w:val="0"/>
          <w:noProof/>
          <w:sz w:val="22"/>
          <w:lang w:val="en-US" w:eastAsia="en-US" w:bidi="ar-SA"/>
        </w:rPr>
      </w:pPr>
      <w:hyperlink w:anchor="_Toc54697225" w:history="1">
        <w:r w:rsidR="0067491F" w:rsidRPr="008D66ED">
          <w:rPr>
            <w:rStyle w:val="Hyperlink"/>
            <w:noProof/>
          </w:rPr>
          <w:t>Termes específics dels Serveis Online</w:t>
        </w:r>
        <w:r w:rsidR="0067491F">
          <w:rPr>
            <w:noProof/>
            <w:webHidden/>
          </w:rPr>
          <w:tab/>
        </w:r>
        <w:r w:rsidR="0067491F">
          <w:rPr>
            <w:noProof/>
            <w:webHidden/>
          </w:rPr>
          <w:fldChar w:fldCharType="begin"/>
        </w:r>
        <w:r w:rsidR="0067491F">
          <w:rPr>
            <w:noProof/>
            <w:webHidden/>
          </w:rPr>
          <w:instrText xml:space="preserve"> PAGEREF _Toc54697225 \h </w:instrText>
        </w:r>
        <w:r w:rsidR="0067491F">
          <w:rPr>
            <w:noProof/>
            <w:webHidden/>
          </w:rPr>
        </w:r>
        <w:r w:rsidR="0067491F">
          <w:rPr>
            <w:noProof/>
            <w:webHidden/>
          </w:rPr>
          <w:fldChar w:fldCharType="separate"/>
        </w:r>
        <w:r w:rsidR="0067491F">
          <w:rPr>
            <w:noProof/>
            <w:webHidden/>
          </w:rPr>
          <w:t>10</w:t>
        </w:r>
        <w:r w:rsidR="0067491F">
          <w:rPr>
            <w:noProof/>
            <w:webHidden/>
          </w:rPr>
          <w:fldChar w:fldCharType="end"/>
        </w:r>
      </w:hyperlink>
    </w:p>
    <w:p w14:paraId="32BA89FE" w14:textId="372C8404" w:rsidR="0067491F" w:rsidRDefault="00C0358B">
      <w:pPr>
        <w:pStyle w:val="TOC2"/>
        <w:tabs>
          <w:tab w:val="right" w:leader="dot" w:pos="5030"/>
        </w:tabs>
        <w:rPr>
          <w:rFonts w:eastAsiaTheme="minorEastAsia"/>
          <w:b w:val="0"/>
          <w:smallCaps w:val="0"/>
          <w:noProof/>
          <w:sz w:val="22"/>
          <w:lang w:val="en-US" w:eastAsia="en-US" w:bidi="ar-SA"/>
        </w:rPr>
      </w:pPr>
      <w:hyperlink w:anchor="_Toc54697226" w:history="1">
        <w:r w:rsidR="0067491F" w:rsidRPr="008D66ED">
          <w:rPr>
            <w:rStyle w:val="Hyperlink"/>
            <w:noProof/>
          </w:rPr>
          <w:t>Serveis de Microsoft Azure</w:t>
        </w:r>
        <w:r w:rsidR="0067491F">
          <w:rPr>
            <w:noProof/>
            <w:webHidden/>
          </w:rPr>
          <w:tab/>
        </w:r>
        <w:r w:rsidR="0067491F">
          <w:rPr>
            <w:noProof/>
            <w:webHidden/>
          </w:rPr>
          <w:fldChar w:fldCharType="begin"/>
        </w:r>
        <w:r w:rsidR="0067491F">
          <w:rPr>
            <w:noProof/>
            <w:webHidden/>
          </w:rPr>
          <w:instrText xml:space="preserve"> PAGEREF _Toc54697226 \h </w:instrText>
        </w:r>
        <w:r w:rsidR="0067491F">
          <w:rPr>
            <w:noProof/>
            <w:webHidden/>
          </w:rPr>
        </w:r>
        <w:r w:rsidR="0067491F">
          <w:rPr>
            <w:noProof/>
            <w:webHidden/>
          </w:rPr>
          <w:fldChar w:fldCharType="separate"/>
        </w:r>
        <w:r w:rsidR="0067491F">
          <w:rPr>
            <w:noProof/>
            <w:webHidden/>
          </w:rPr>
          <w:t>10</w:t>
        </w:r>
        <w:r w:rsidR="0067491F">
          <w:rPr>
            <w:noProof/>
            <w:webHidden/>
          </w:rPr>
          <w:fldChar w:fldCharType="end"/>
        </w:r>
      </w:hyperlink>
    </w:p>
    <w:p w14:paraId="394C963D" w14:textId="6B8D30A7" w:rsidR="0067491F" w:rsidRDefault="00C0358B">
      <w:pPr>
        <w:pStyle w:val="TOC4"/>
        <w:rPr>
          <w:rFonts w:eastAsiaTheme="minorEastAsia"/>
          <w:smallCaps w:val="0"/>
          <w:noProof/>
          <w:sz w:val="22"/>
          <w:lang w:val="en-US" w:eastAsia="en-US" w:bidi="ar-SA"/>
        </w:rPr>
      </w:pPr>
      <w:hyperlink w:anchor="_Toc54697227" w:history="1">
        <w:r w:rsidR="0067491F" w:rsidRPr="008D66ED">
          <w:rPr>
            <w:rStyle w:val="Hyperlink"/>
            <w:noProof/>
            <w:lang w:val="fr-FR"/>
          </w:rPr>
          <w:t>Azure DevTest Labs</w:t>
        </w:r>
        <w:r w:rsidR="0067491F">
          <w:rPr>
            <w:noProof/>
            <w:webHidden/>
          </w:rPr>
          <w:tab/>
        </w:r>
        <w:r w:rsidR="0067491F">
          <w:rPr>
            <w:noProof/>
            <w:webHidden/>
          </w:rPr>
          <w:fldChar w:fldCharType="begin"/>
        </w:r>
        <w:r w:rsidR="0067491F">
          <w:rPr>
            <w:noProof/>
            <w:webHidden/>
          </w:rPr>
          <w:instrText xml:space="preserve"> PAGEREF _Toc54697227 \h </w:instrText>
        </w:r>
        <w:r w:rsidR="0067491F">
          <w:rPr>
            <w:noProof/>
            <w:webHidden/>
          </w:rPr>
        </w:r>
        <w:r w:rsidR="0067491F">
          <w:rPr>
            <w:noProof/>
            <w:webHidden/>
          </w:rPr>
          <w:fldChar w:fldCharType="separate"/>
        </w:r>
        <w:r w:rsidR="0067491F">
          <w:rPr>
            <w:noProof/>
            <w:webHidden/>
          </w:rPr>
          <w:t>11</w:t>
        </w:r>
        <w:r w:rsidR="0067491F">
          <w:rPr>
            <w:noProof/>
            <w:webHidden/>
          </w:rPr>
          <w:fldChar w:fldCharType="end"/>
        </w:r>
      </w:hyperlink>
    </w:p>
    <w:p w14:paraId="4A2C6825" w14:textId="359CFBB8" w:rsidR="0067491F" w:rsidRDefault="00C0358B">
      <w:pPr>
        <w:pStyle w:val="TOC4"/>
        <w:rPr>
          <w:rFonts w:eastAsiaTheme="minorEastAsia"/>
          <w:smallCaps w:val="0"/>
          <w:noProof/>
          <w:sz w:val="22"/>
          <w:lang w:val="en-US" w:eastAsia="en-US" w:bidi="ar-SA"/>
        </w:rPr>
      </w:pPr>
      <w:hyperlink w:anchor="_Toc54697228" w:history="1">
        <w:r w:rsidR="0067491F" w:rsidRPr="008D66ED">
          <w:rPr>
            <w:rStyle w:val="Hyperlink"/>
            <w:noProof/>
            <w:lang w:val="fr-FR"/>
          </w:rPr>
          <w:t>Azure Lab Services</w:t>
        </w:r>
        <w:r w:rsidR="0067491F">
          <w:rPr>
            <w:noProof/>
            <w:webHidden/>
          </w:rPr>
          <w:tab/>
        </w:r>
        <w:r w:rsidR="0067491F">
          <w:rPr>
            <w:noProof/>
            <w:webHidden/>
          </w:rPr>
          <w:fldChar w:fldCharType="begin"/>
        </w:r>
        <w:r w:rsidR="0067491F">
          <w:rPr>
            <w:noProof/>
            <w:webHidden/>
          </w:rPr>
          <w:instrText xml:space="preserve"> PAGEREF _Toc54697228 \h </w:instrText>
        </w:r>
        <w:r w:rsidR="0067491F">
          <w:rPr>
            <w:noProof/>
            <w:webHidden/>
          </w:rPr>
        </w:r>
        <w:r w:rsidR="0067491F">
          <w:rPr>
            <w:noProof/>
            <w:webHidden/>
          </w:rPr>
          <w:fldChar w:fldCharType="separate"/>
        </w:r>
        <w:r w:rsidR="0067491F">
          <w:rPr>
            <w:noProof/>
            <w:webHidden/>
          </w:rPr>
          <w:t>11</w:t>
        </w:r>
        <w:r w:rsidR="0067491F">
          <w:rPr>
            <w:noProof/>
            <w:webHidden/>
          </w:rPr>
          <w:fldChar w:fldCharType="end"/>
        </w:r>
      </w:hyperlink>
    </w:p>
    <w:p w14:paraId="24A41FF2" w14:textId="3511169E" w:rsidR="0067491F" w:rsidRDefault="00C0358B">
      <w:pPr>
        <w:pStyle w:val="TOC4"/>
        <w:rPr>
          <w:rFonts w:eastAsiaTheme="minorEastAsia"/>
          <w:smallCaps w:val="0"/>
          <w:noProof/>
          <w:sz w:val="22"/>
          <w:lang w:val="en-US" w:eastAsia="en-US" w:bidi="ar-SA"/>
        </w:rPr>
      </w:pPr>
      <w:hyperlink w:anchor="_Toc54697229" w:history="1">
        <w:r w:rsidR="0067491F" w:rsidRPr="008D66ED">
          <w:rPr>
            <w:rStyle w:val="Hyperlink"/>
            <w:noProof/>
          </w:rPr>
          <w:t>Servei d'Aprenentatge Automàtic de l'Azure</w:t>
        </w:r>
        <w:r w:rsidR="0067491F">
          <w:rPr>
            <w:noProof/>
            <w:webHidden/>
          </w:rPr>
          <w:tab/>
        </w:r>
        <w:r w:rsidR="0067491F">
          <w:rPr>
            <w:noProof/>
            <w:webHidden/>
          </w:rPr>
          <w:fldChar w:fldCharType="begin"/>
        </w:r>
        <w:r w:rsidR="0067491F">
          <w:rPr>
            <w:noProof/>
            <w:webHidden/>
          </w:rPr>
          <w:instrText xml:space="preserve"> PAGEREF _Toc54697229 \h </w:instrText>
        </w:r>
        <w:r w:rsidR="0067491F">
          <w:rPr>
            <w:noProof/>
            <w:webHidden/>
          </w:rPr>
        </w:r>
        <w:r w:rsidR="0067491F">
          <w:rPr>
            <w:noProof/>
            <w:webHidden/>
          </w:rPr>
          <w:fldChar w:fldCharType="separate"/>
        </w:r>
        <w:r w:rsidR="0067491F">
          <w:rPr>
            <w:noProof/>
            <w:webHidden/>
          </w:rPr>
          <w:t>12</w:t>
        </w:r>
        <w:r w:rsidR="0067491F">
          <w:rPr>
            <w:noProof/>
            <w:webHidden/>
          </w:rPr>
          <w:fldChar w:fldCharType="end"/>
        </w:r>
      </w:hyperlink>
    </w:p>
    <w:p w14:paraId="476A4BD9" w14:textId="631B889F" w:rsidR="0067491F" w:rsidRDefault="00C0358B">
      <w:pPr>
        <w:pStyle w:val="TOC4"/>
        <w:rPr>
          <w:rFonts w:eastAsiaTheme="minorEastAsia"/>
          <w:smallCaps w:val="0"/>
          <w:noProof/>
          <w:sz w:val="22"/>
          <w:lang w:val="en-US" w:eastAsia="en-US" w:bidi="ar-SA"/>
        </w:rPr>
      </w:pPr>
      <w:hyperlink w:anchor="_Toc54697230" w:history="1">
        <w:r w:rsidR="0067491F" w:rsidRPr="008D66ED">
          <w:rPr>
            <w:rStyle w:val="Hyperlink"/>
            <w:noProof/>
            <w:lang w:val="es-ES_tradnl"/>
          </w:rPr>
          <w:t>Azure Maps</w:t>
        </w:r>
        <w:r w:rsidR="0067491F">
          <w:rPr>
            <w:noProof/>
            <w:webHidden/>
          </w:rPr>
          <w:tab/>
        </w:r>
        <w:r w:rsidR="0067491F">
          <w:rPr>
            <w:noProof/>
            <w:webHidden/>
          </w:rPr>
          <w:fldChar w:fldCharType="begin"/>
        </w:r>
        <w:r w:rsidR="0067491F">
          <w:rPr>
            <w:noProof/>
            <w:webHidden/>
          </w:rPr>
          <w:instrText xml:space="preserve"> PAGEREF _Toc54697230 \h </w:instrText>
        </w:r>
        <w:r w:rsidR="0067491F">
          <w:rPr>
            <w:noProof/>
            <w:webHidden/>
          </w:rPr>
        </w:r>
        <w:r w:rsidR="0067491F">
          <w:rPr>
            <w:noProof/>
            <w:webHidden/>
          </w:rPr>
          <w:fldChar w:fldCharType="separate"/>
        </w:r>
        <w:r w:rsidR="0067491F">
          <w:rPr>
            <w:noProof/>
            <w:webHidden/>
          </w:rPr>
          <w:t>12</w:t>
        </w:r>
        <w:r w:rsidR="0067491F">
          <w:rPr>
            <w:noProof/>
            <w:webHidden/>
          </w:rPr>
          <w:fldChar w:fldCharType="end"/>
        </w:r>
      </w:hyperlink>
    </w:p>
    <w:p w14:paraId="53ECA1DE" w14:textId="28F5EBE9" w:rsidR="0067491F" w:rsidRDefault="00C0358B">
      <w:pPr>
        <w:pStyle w:val="TOC4"/>
        <w:rPr>
          <w:rFonts w:eastAsiaTheme="minorEastAsia"/>
          <w:smallCaps w:val="0"/>
          <w:noProof/>
          <w:sz w:val="22"/>
          <w:lang w:val="en-US" w:eastAsia="en-US" w:bidi="ar-SA"/>
        </w:rPr>
      </w:pPr>
      <w:hyperlink w:anchor="_Toc54697231" w:history="1">
        <w:r w:rsidR="0067491F" w:rsidRPr="008D66ED">
          <w:rPr>
            <w:rStyle w:val="Hyperlink"/>
            <w:noProof/>
          </w:rPr>
          <w:t>Azure SQL Edge</w:t>
        </w:r>
        <w:r w:rsidR="0067491F">
          <w:rPr>
            <w:noProof/>
            <w:webHidden/>
          </w:rPr>
          <w:tab/>
        </w:r>
        <w:r w:rsidR="0067491F">
          <w:rPr>
            <w:noProof/>
            <w:webHidden/>
          </w:rPr>
          <w:fldChar w:fldCharType="begin"/>
        </w:r>
        <w:r w:rsidR="0067491F">
          <w:rPr>
            <w:noProof/>
            <w:webHidden/>
          </w:rPr>
          <w:instrText xml:space="preserve"> PAGEREF _Toc54697231 \h </w:instrText>
        </w:r>
        <w:r w:rsidR="0067491F">
          <w:rPr>
            <w:noProof/>
            <w:webHidden/>
          </w:rPr>
        </w:r>
        <w:r w:rsidR="0067491F">
          <w:rPr>
            <w:noProof/>
            <w:webHidden/>
          </w:rPr>
          <w:fldChar w:fldCharType="separate"/>
        </w:r>
        <w:r w:rsidR="0067491F">
          <w:rPr>
            <w:noProof/>
            <w:webHidden/>
          </w:rPr>
          <w:t>13</w:t>
        </w:r>
        <w:r w:rsidR="0067491F">
          <w:rPr>
            <w:noProof/>
            <w:webHidden/>
          </w:rPr>
          <w:fldChar w:fldCharType="end"/>
        </w:r>
      </w:hyperlink>
    </w:p>
    <w:p w14:paraId="380A99EA" w14:textId="2E79C7BE" w:rsidR="0067491F" w:rsidRDefault="00C0358B">
      <w:pPr>
        <w:pStyle w:val="TOC4"/>
        <w:rPr>
          <w:rFonts w:eastAsiaTheme="minorEastAsia"/>
          <w:smallCaps w:val="0"/>
          <w:noProof/>
          <w:sz w:val="22"/>
          <w:lang w:val="en-US" w:eastAsia="en-US" w:bidi="ar-SA"/>
        </w:rPr>
      </w:pPr>
      <w:hyperlink w:anchor="_Toc54697232" w:history="1">
        <w:r w:rsidR="0067491F" w:rsidRPr="008D66ED">
          <w:rPr>
            <w:rStyle w:val="Hyperlink"/>
            <w:noProof/>
          </w:rPr>
          <w:t>Azure Stack Hub</w:t>
        </w:r>
        <w:r w:rsidR="0067491F">
          <w:rPr>
            <w:noProof/>
            <w:webHidden/>
          </w:rPr>
          <w:tab/>
        </w:r>
        <w:r w:rsidR="0067491F">
          <w:rPr>
            <w:noProof/>
            <w:webHidden/>
          </w:rPr>
          <w:fldChar w:fldCharType="begin"/>
        </w:r>
        <w:r w:rsidR="0067491F">
          <w:rPr>
            <w:noProof/>
            <w:webHidden/>
          </w:rPr>
          <w:instrText xml:space="preserve"> PAGEREF _Toc54697232 \h </w:instrText>
        </w:r>
        <w:r w:rsidR="0067491F">
          <w:rPr>
            <w:noProof/>
            <w:webHidden/>
          </w:rPr>
        </w:r>
        <w:r w:rsidR="0067491F">
          <w:rPr>
            <w:noProof/>
            <w:webHidden/>
          </w:rPr>
          <w:fldChar w:fldCharType="separate"/>
        </w:r>
        <w:r w:rsidR="0067491F">
          <w:rPr>
            <w:noProof/>
            <w:webHidden/>
          </w:rPr>
          <w:t>13</w:t>
        </w:r>
        <w:r w:rsidR="0067491F">
          <w:rPr>
            <w:noProof/>
            <w:webHidden/>
          </w:rPr>
          <w:fldChar w:fldCharType="end"/>
        </w:r>
      </w:hyperlink>
    </w:p>
    <w:p w14:paraId="09BF7ECD" w14:textId="52A0C583" w:rsidR="0067491F" w:rsidRDefault="00C0358B">
      <w:pPr>
        <w:pStyle w:val="TOC4"/>
        <w:rPr>
          <w:rFonts w:eastAsiaTheme="minorEastAsia"/>
          <w:smallCaps w:val="0"/>
          <w:noProof/>
          <w:sz w:val="22"/>
          <w:lang w:val="en-US" w:eastAsia="en-US" w:bidi="ar-SA"/>
        </w:rPr>
      </w:pPr>
      <w:hyperlink w:anchor="_Toc54697233" w:history="1">
        <w:r w:rsidR="0067491F" w:rsidRPr="008D66ED">
          <w:rPr>
            <w:rStyle w:val="Hyperlink"/>
            <w:noProof/>
            <w:lang w:val="fr-FR"/>
          </w:rPr>
          <w:t>Cognitive Services</w:t>
        </w:r>
        <w:r w:rsidR="0067491F">
          <w:rPr>
            <w:noProof/>
            <w:webHidden/>
          </w:rPr>
          <w:tab/>
        </w:r>
        <w:r w:rsidR="0067491F">
          <w:rPr>
            <w:noProof/>
            <w:webHidden/>
          </w:rPr>
          <w:fldChar w:fldCharType="begin"/>
        </w:r>
        <w:r w:rsidR="0067491F">
          <w:rPr>
            <w:noProof/>
            <w:webHidden/>
          </w:rPr>
          <w:instrText xml:space="preserve"> PAGEREF _Toc54697233 \h </w:instrText>
        </w:r>
        <w:r w:rsidR="0067491F">
          <w:rPr>
            <w:noProof/>
            <w:webHidden/>
          </w:rPr>
        </w:r>
        <w:r w:rsidR="0067491F">
          <w:rPr>
            <w:noProof/>
            <w:webHidden/>
          </w:rPr>
          <w:fldChar w:fldCharType="separate"/>
        </w:r>
        <w:r w:rsidR="0067491F">
          <w:rPr>
            <w:noProof/>
            <w:webHidden/>
          </w:rPr>
          <w:t>13</w:t>
        </w:r>
        <w:r w:rsidR="0067491F">
          <w:rPr>
            <w:noProof/>
            <w:webHidden/>
          </w:rPr>
          <w:fldChar w:fldCharType="end"/>
        </w:r>
      </w:hyperlink>
    </w:p>
    <w:p w14:paraId="12703B51" w14:textId="32580569" w:rsidR="0067491F" w:rsidRDefault="00C0358B">
      <w:pPr>
        <w:pStyle w:val="TOC4"/>
        <w:rPr>
          <w:rFonts w:eastAsiaTheme="minorEastAsia"/>
          <w:smallCaps w:val="0"/>
          <w:noProof/>
          <w:sz w:val="22"/>
          <w:lang w:val="en-US" w:eastAsia="en-US" w:bidi="ar-SA"/>
        </w:rPr>
      </w:pPr>
      <w:hyperlink w:anchor="_Toc54697234" w:history="1">
        <w:r w:rsidR="0067491F" w:rsidRPr="008D66ED">
          <w:rPr>
            <w:rStyle w:val="Hyperlink"/>
            <w:noProof/>
            <w:lang w:val="es-ES_tradnl"/>
          </w:rPr>
          <w:t>Microsoft Genomics</w:t>
        </w:r>
        <w:r w:rsidR="0067491F">
          <w:rPr>
            <w:noProof/>
            <w:webHidden/>
          </w:rPr>
          <w:tab/>
        </w:r>
        <w:r w:rsidR="0067491F">
          <w:rPr>
            <w:noProof/>
            <w:webHidden/>
          </w:rPr>
          <w:fldChar w:fldCharType="begin"/>
        </w:r>
        <w:r w:rsidR="0067491F">
          <w:rPr>
            <w:noProof/>
            <w:webHidden/>
          </w:rPr>
          <w:instrText xml:space="preserve"> PAGEREF _Toc54697234 \h </w:instrText>
        </w:r>
        <w:r w:rsidR="0067491F">
          <w:rPr>
            <w:noProof/>
            <w:webHidden/>
          </w:rPr>
        </w:r>
        <w:r w:rsidR="0067491F">
          <w:rPr>
            <w:noProof/>
            <w:webHidden/>
          </w:rPr>
          <w:fldChar w:fldCharType="separate"/>
        </w:r>
        <w:r w:rsidR="0067491F">
          <w:rPr>
            <w:noProof/>
            <w:webHidden/>
          </w:rPr>
          <w:t>14</w:t>
        </w:r>
        <w:r w:rsidR="0067491F">
          <w:rPr>
            <w:noProof/>
            <w:webHidden/>
          </w:rPr>
          <w:fldChar w:fldCharType="end"/>
        </w:r>
      </w:hyperlink>
    </w:p>
    <w:p w14:paraId="76A058C8" w14:textId="5C11FBCD" w:rsidR="0067491F" w:rsidRDefault="00C0358B">
      <w:pPr>
        <w:pStyle w:val="TOC4"/>
        <w:rPr>
          <w:rFonts w:eastAsiaTheme="minorEastAsia"/>
          <w:smallCaps w:val="0"/>
          <w:noProof/>
          <w:sz w:val="22"/>
          <w:lang w:val="en-US" w:eastAsia="en-US" w:bidi="ar-SA"/>
        </w:rPr>
      </w:pPr>
      <w:hyperlink w:anchor="_Toc54697235" w:history="1">
        <w:r w:rsidR="0067491F" w:rsidRPr="008D66ED">
          <w:rPr>
            <w:rStyle w:val="Hyperlink"/>
            <w:noProof/>
            <w:lang w:val="es-ES_tradnl"/>
          </w:rPr>
          <w:t>Visual Studio App Center</w:t>
        </w:r>
        <w:r w:rsidR="0067491F">
          <w:rPr>
            <w:noProof/>
            <w:webHidden/>
          </w:rPr>
          <w:tab/>
        </w:r>
        <w:r w:rsidR="0067491F">
          <w:rPr>
            <w:noProof/>
            <w:webHidden/>
          </w:rPr>
          <w:fldChar w:fldCharType="begin"/>
        </w:r>
        <w:r w:rsidR="0067491F">
          <w:rPr>
            <w:noProof/>
            <w:webHidden/>
          </w:rPr>
          <w:instrText xml:space="preserve"> PAGEREF _Toc54697235 \h </w:instrText>
        </w:r>
        <w:r w:rsidR="0067491F">
          <w:rPr>
            <w:noProof/>
            <w:webHidden/>
          </w:rPr>
        </w:r>
        <w:r w:rsidR="0067491F">
          <w:rPr>
            <w:noProof/>
            <w:webHidden/>
          </w:rPr>
          <w:fldChar w:fldCharType="separate"/>
        </w:r>
        <w:r w:rsidR="0067491F">
          <w:rPr>
            <w:noProof/>
            <w:webHidden/>
          </w:rPr>
          <w:t>14</w:t>
        </w:r>
        <w:r w:rsidR="0067491F">
          <w:rPr>
            <w:noProof/>
            <w:webHidden/>
          </w:rPr>
          <w:fldChar w:fldCharType="end"/>
        </w:r>
      </w:hyperlink>
    </w:p>
    <w:p w14:paraId="007AE001" w14:textId="69D4D033" w:rsidR="0067491F" w:rsidRDefault="00C0358B">
      <w:pPr>
        <w:pStyle w:val="TOC2"/>
        <w:tabs>
          <w:tab w:val="right" w:leader="dot" w:pos="5030"/>
        </w:tabs>
        <w:rPr>
          <w:rFonts w:eastAsiaTheme="minorEastAsia"/>
          <w:b w:val="0"/>
          <w:smallCaps w:val="0"/>
          <w:noProof/>
          <w:sz w:val="22"/>
          <w:lang w:val="en-US" w:eastAsia="en-US" w:bidi="ar-SA"/>
        </w:rPr>
      </w:pPr>
      <w:hyperlink w:anchor="_Toc54697236" w:history="1">
        <w:r w:rsidR="0067491F" w:rsidRPr="008D66ED">
          <w:rPr>
            <w:rStyle w:val="Hyperlink"/>
            <w:noProof/>
            <w:lang w:val="fr-FR"/>
          </w:rPr>
          <w:t>Plans del Microsoft Azure</w:t>
        </w:r>
        <w:r w:rsidR="0067491F">
          <w:rPr>
            <w:noProof/>
            <w:webHidden/>
          </w:rPr>
          <w:tab/>
        </w:r>
        <w:r w:rsidR="0067491F">
          <w:rPr>
            <w:noProof/>
            <w:webHidden/>
          </w:rPr>
          <w:fldChar w:fldCharType="begin"/>
        </w:r>
        <w:r w:rsidR="0067491F">
          <w:rPr>
            <w:noProof/>
            <w:webHidden/>
          </w:rPr>
          <w:instrText xml:space="preserve"> PAGEREF _Toc54697236 \h </w:instrText>
        </w:r>
        <w:r w:rsidR="0067491F">
          <w:rPr>
            <w:noProof/>
            <w:webHidden/>
          </w:rPr>
        </w:r>
        <w:r w:rsidR="0067491F">
          <w:rPr>
            <w:noProof/>
            <w:webHidden/>
          </w:rPr>
          <w:fldChar w:fldCharType="separate"/>
        </w:r>
        <w:r w:rsidR="0067491F">
          <w:rPr>
            <w:noProof/>
            <w:webHidden/>
          </w:rPr>
          <w:t>15</w:t>
        </w:r>
        <w:r w:rsidR="0067491F">
          <w:rPr>
            <w:noProof/>
            <w:webHidden/>
          </w:rPr>
          <w:fldChar w:fldCharType="end"/>
        </w:r>
      </w:hyperlink>
    </w:p>
    <w:p w14:paraId="04F036D9" w14:textId="564C82F0" w:rsidR="0067491F" w:rsidRDefault="00C0358B">
      <w:pPr>
        <w:pStyle w:val="TOC4"/>
        <w:rPr>
          <w:rFonts w:eastAsiaTheme="minorEastAsia"/>
          <w:smallCaps w:val="0"/>
          <w:noProof/>
          <w:sz w:val="22"/>
          <w:lang w:val="en-US" w:eastAsia="en-US" w:bidi="ar-SA"/>
        </w:rPr>
      </w:pPr>
      <w:hyperlink w:anchor="_Toc54697237" w:history="1">
        <w:r w:rsidR="0067491F" w:rsidRPr="008D66ED">
          <w:rPr>
            <w:rStyle w:val="Hyperlink"/>
            <w:noProof/>
          </w:rPr>
          <w:t>Azure Active Directory Basic</w:t>
        </w:r>
        <w:r w:rsidR="0067491F">
          <w:rPr>
            <w:noProof/>
            <w:webHidden/>
          </w:rPr>
          <w:tab/>
        </w:r>
        <w:r w:rsidR="0067491F">
          <w:rPr>
            <w:noProof/>
            <w:webHidden/>
          </w:rPr>
          <w:fldChar w:fldCharType="begin"/>
        </w:r>
        <w:r w:rsidR="0067491F">
          <w:rPr>
            <w:noProof/>
            <w:webHidden/>
          </w:rPr>
          <w:instrText xml:space="preserve"> PAGEREF _Toc54697237 \h </w:instrText>
        </w:r>
        <w:r w:rsidR="0067491F">
          <w:rPr>
            <w:noProof/>
            <w:webHidden/>
          </w:rPr>
        </w:r>
        <w:r w:rsidR="0067491F">
          <w:rPr>
            <w:noProof/>
            <w:webHidden/>
          </w:rPr>
          <w:fldChar w:fldCharType="separate"/>
        </w:r>
        <w:r w:rsidR="0067491F">
          <w:rPr>
            <w:noProof/>
            <w:webHidden/>
          </w:rPr>
          <w:t>15</w:t>
        </w:r>
        <w:r w:rsidR="0067491F">
          <w:rPr>
            <w:noProof/>
            <w:webHidden/>
          </w:rPr>
          <w:fldChar w:fldCharType="end"/>
        </w:r>
      </w:hyperlink>
    </w:p>
    <w:p w14:paraId="0E74C3F4" w14:textId="320BF151" w:rsidR="0067491F" w:rsidRDefault="00C0358B">
      <w:pPr>
        <w:pStyle w:val="TOC4"/>
        <w:rPr>
          <w:rFonts w:eastAsiaTheme="minorEastAsia"/>
          <w:smallCaps w:val="0"/>
          <w:noProof/>
          <w:sz w:val="22"/>
          <w:lang w:val="en-US" w:eastAsia="en-US" w:bidi="ar-SA"/>
        </w:rPr>
      </w:pPr>
      <w:hyperlink w:anchor="_Toc54697238" w:history="1">
        <w:r w:rsidR="0067491F" w:rsidRPr="008D66ED">
          <w:rPr>
            <w:rStyle w:val="Hyperlink"/>
            <w:noProof/>
          </w:rPr>
          <w:t>Azure Active Directory Premium</w:t>
        </w:r>
        <w:r w:rsidR="0067491F">
          <w:rPr>
            <w:noProof/>
            <w:webHidden/>
          </w:rPr>
          <w:tab/>
        </w:r>
        <w:r w:rsidR="0067491F">
          <w:rPr>
            <w:noProof/>
            <w:webHidden/>
          </w:rPr>
          <w:fldChar w:fldCharType="begin"/>
        </w:r>
        <w:r w:rsidR="0067491F">
          <w:rPr>
            <w:noProof/>
            <w:webHidden/>
          </w:rPr>
          <w:instrText xml:space="preserve"> PAGEREF _Toc54697238 \h </w:instrText>
        </w:r>
        <w:r w:rsidR="0067491F">
          <w:rPr>
            <w:noProof/>
            <w:webHidden/>
          </w:rPr>
        </w:r>
        <w:r w:rsidR="0067491F">
          <w:rPr>
            <w:noProof/>
            <w:webHidden/>
          </w:rPr>
          <w:fldChar w:fldCharType="separate"/>
        </w:r>
        <w:r w:rsidR="0067491F">
          <w:rPr>
            <w:noProof/>
            <w:webHidden/>
          </w:rPr>
          <w:t>15</w:t>
        </w:r>
        <w:r w:rsidR="0067491F">
          <w:rPr>
            <w:noProof/>
            <w:webHidden/>
          </w:rPr>
          <w:fldChar w:fldCharType="end"/>
        </w:r>
      </w:hyperlink>
    </w:p>
    <w:p w14:paraId="308E318E" w14:textId="62179B2F" w:rsidR="0067491F" w:rsidRDefault="00C0358B">
      <w:pPr>
        <w:pStyle w:val="TOC4"/>
        <w:rPr>
          <w:rFonts w:eastAsiaTheme="minorEastAsia"/>
          <w:smallCaps w:val="0"/>
          <w:noProof/>
          <w:sz w:val="22"/>
          <w:lang w:val="en-US" w:eastAsia="en-US" w:bidi="ar-SA"/>
        </w:rPr>
      </w:pPr>
      <w:hyperlink w:anchor="_Toc54697239" w:history="1">
        <w:r w:rsidR="0067491F" w:rsidRPr="008D66ED">
          <w:rPr>
            <w:rStyle w:val="Hyperlink"/>
            <w:noProof/>
          </w:rPr>
          <w:t>Azure Information Protection Premium</w:t>
        </w:r>
        <w:r w:rsidR="0067491F">
          <w:rPr>
            <w:noProof/>
            <w:webHidden/>
          </w:rPr>
          <w:tab/>
        </w:r>
        <w:r w:rsidR="0067491F">
          <w:rPr>
            <w:noProof/>
            <w:webHidden/>
          </w:rPr>
          <w:fldChar w:fldCharType="begin"/>
        </w:r>
        <w:r w:rsidR="0067491F">
          <w:rPr>
            <w:noProof/>
            <w:webHidden/>
          </w:rPr>
          <w:instrText xml:space="preserve"> PAGEREF _Toc54697239 \h </w:instrText>
        </w:r>
        <w:r w:rsidR="0067491F">
          <w:rPr>
            <w:noProof/>
            <w:webHidden/>
          </w:rPr>
        </w:r>
        <w:r w:rsidR="0067491F">
          <w:rPr>
            <w:noProof/>
            <w:webHidden/>
          </w:rPr>
          <w:fldChar w:fldCharType="separate"/>
        </w:r>
        <w:r w:rsidR="0067491F">
          <w:rPr>
            <w:noProof/>
            <w:webHidden/>
          </w:rPr>
          <w:t>15</w:t>
        </w:r>
        <w:r w:rsidR="0067491F">
          <w:rPr>
            <w:noProof/>
            <w:webHidden/>
          </w:rPr>
          <w:fldChar w:fldCharType="end"/>
        </w:r>
      </w:hyperlink>
    </w:p>
    <w:p w14:paraId="5A0FDAD9" w14:textId="31CCD346" w:rsidR="0067491F" w:rsidRDefault="00C0358B">
      <w:pPr>
        <w:pStyle w:val="TOC2"/>
        <w:tabs>
          <w:tab w:val="right" w:leader="dot" w:pos="5030"/>
        </w:tabs>
        <w:rPr>
          <w:rFonts w:eastAsiaTheme="minorEastAsia"/>
          <w:b w:val="0"/>
          <w:smallCaps w:val="0"/>
          <w:noProof/>
          <w:sz w:val="22"/>
          <w:lang w:val="en-US" w:eastAsia="en-US" w:bidi="ar-SA"/>
        </w:rPr>
      </w:pPr>
      <w:hyperlink w:anchor="_Toc54697240" w:history="1">
        <w:r w:rsidR="0067491F" w:rsidRPr="008D66ED">
          <w:rPr>
            <w:rStyle w:val="Hyperlink"/>
            <w:noProof/>
          </w:rPr>
          <w:t>Microsoft Dynamics 365 Services</w:t>
        </w:r>
        <w:r w:rsidR="0067491F">
          <w:rPr>
            <w:noProof/>
            <w:webHidden/>
          </w:rPr>
          <w:tab/>
        </w:r>
        <w:r w:rsidR="0067491F">
          <w:rPr>
            <w:noProof/>
            <w:webHidden/>
          </w:rPr>
          <w:fldChar w:fldCharType="begin"/>
        </w:r>
        <w:r w:rsidR="0067491F">
          <w:rPr>
            <w:noProof/>
            <w:webHidden/>
          </w:rPr>
          <w:instrText xml:space="preserve"> PAGEREF _Toc54697240 \h </w:instrText>
        </w:r>
        <w:r w:rsidR="0067491F">
          <w:rPr>
            <w:noProof/>
            <w:webHidden/>
          </w:rPr>
        </w:r>
        <w:r w:rsidR="0067491F">
          <w:rPr>
            <w:noProof/>
            <w:webHidden/>
          </w:rPr>
          <w:fldChar w:fldCharType="separate"/>
        </w:r>
        <w:r w:rsidR="0067491F">
          <w:rPr>
            <w:noProof/>
            <w:webHidden/>
          </w:rPr>
          <w:t>15</w:t>
        </w:r>
        <w:r w:rsidR="0067491F">
          <w:rPr>
            <w:noProof/>
            <w:webHidden/>
          </w:rPr>
          <w:fldChar w:fldCharType="end"/>
        </w:r>
      </w:hyperlink>
    </w:p>
    <w:p w14:paraId="2D4BA713" w14:textId="554718B6" w:rsidR="0067491F" w:rsidRDefault="00C0358B">
      <w:pPr>
        <w:pStyle w:val="TOC2"/>
        <w:tabs>
          <w:tab w:val="right" w:leader="dot" w:pos="5030"/>
        </w:tabs>
        <w:rPr>
          <w:rFonts w:eastAsiaTheme="minorEastAsia"/>
          <w:b w:val="0"/>
          <w:smallCaps w:val="0"/>
          <w:noProof/>
          <w:sz w:val="22"/>
          <w:lang w:val="en-US" w:eastAsia="en-US" w:bidi="ar-SA"/>
        </w:rPr>
      </w:pPr>
      <w:hyperlink w:anchor="_Toc54697241" w:history="1">
        <w:r w:rsidR="0067491F" w:rsidRPr="008D66ED">
          <w:rPr>
            <w:rStyle w:val="Hyperlink"/>
            <w:noProof/>
            <w:lang w:val="fr-FR"/>
          </w:rPr>
          <w:t>Serveis de l'Office 365</w:t>
        </w:r>
        <w:r w:rsidR="0067491F">
          <w:rPr>
            <w:noProof/>
            <w:webHidden/>
          </w:rPr>
          <w:tab/>
        </w:r>
        <w:r w:rsidR="0067491F">
          <w:rPr>
            <w:noProof/>
            <w:webHidden/>
          </w:rPr>
          <w:fldChar w:fldCharType="begin"/>
        </w:r>
        <w:r w:rsidR="0067491F">
          <w:rPr>
            <w:noProof/>
            <w:webHidden/>
          </w:rPr>
          <w:instrText xml:space="preserve"> PAGEREF _Toc54697241 \h </w:instrText>
        </w:r>
        <w:r w:rsidR="0067491F">
          <w:rPr>
            <w:noProof/>
            <w:webHidden/>
          </w:rPr>
        </w:r>
        <w:r w:rsidR="0067491F">
          <w:rPr>
            <w:noProof/>
            <w:webHidden/>
          </w:rPr>
          <w:fldChar w:fldCharType="separate"/>
        </w:r>
        <w:r w:rsidR="0067491F">
          <w:rPr>
            <w:noProof/>
            <w:webHidden/>
          </w:rPr>
          <w:t>18</w:t>
        </w:r>
        <w:r w:rsidR="0067491F">
          <w:rPr>
            <w:noProof/>
            <w:webHidden/>
          </w:rPr>
          <w:fldChar w:fldCharType="end"/>
        </w:r>
      </w:hyperlink>
    </w:p>
    <w:p w14:paraId="4A55617D" w14:textId="3DEFCF41" w:rsidR="0067491F" w:rsidRDefault="00C0358B">
      <w:pPr>
        <w:pStyle w:val="TOC4"/>
        <w:rPr>
          <w:rFonts w:eastAsiaTheme="minorEastAsia"/>
          <w:smallCaps w:val="0"/>
          <w:noProof/>
          <w:sz w:val="22"/>
          <w:lang w:val="en-US" w:eastAsia="en-US" w:bidi="ar-SA"/>
        </w:rPr>
      </w:pPr>
      <w:hyperlink w:anchor="_Toc54697242" w:history="1">
        <w:r w:rsidR="0067491F" w:rsidRPr="008D66ED">
          <w:rPr>
            <w:rStyle w:val="Hyperlink"/>
            <w:noProof/>
          </w:rPr>
          <w:t>Serveis d'Àudio</w:t>
        </w:r>
        <w:r w:rsidR="0067491F">
          <w:rPr>
            <w:noProof/>
            <w:webHidden/>
          </w:rPr>
          <w:tab/>
        </w:r>
        <w:r w:rsidR="0067491F">
          <w:rPr>
            <w:noProof/>
            <w:webHidden/>
          </w:rPr>
          <w:fldChar w:fldCharType="begin"/>
        </w:r>
        <w:r w:rsidR="0067491F">
          <w:rPr>
            <w:noProof/>
            <w:webHidden/>
          </w:rPr>
          <w:instrText xml:space="preserve"> PAGEREF _Toc54697242 \h </w:instrText>
        </w:r>
        <w:r w:rsidR="0067491F">
          <w:rPr>
            <w:noProof/>
            <w:webHidden/>
          </w:rPr>
        </w:r>
        <w:r w:rsidR="0067491F">
          <w:rPr>
            <w:noProof/>
            <w:webHidden/>
          </w:rPr>
          <w:fldChar w:fldCharType="separate"/>
        </w:r>
        <w:r w:rsidR="0067491F">
          <w:rPr>
            <w:noProof/>
            <w:webHidden/>
          </w:rPr>
          <w:t>19</w:t>
        </w:r>
        <w:r w:rsidR="0067491F">
          <w:rPr>
            <w:noProof/>
            <w:webHidden/>
          </w:rPr>
          <w:fldChar w:fldCharType="end"/>
        </w:r>
      </w:hyperlink>
    </w:p>
    <w:p w14:paraId="4889CD3B" w14:textId="0509E92E" w:rsidR="0067491F" w:rsidRDefault="00C0358B">
      <w:pPr>
        <w:pStyle w:val="TOC4"/>
        <w:rPr>
          <w:rFonts w:eastAsiaTheme="minorEastAsia"/>
          <w:smallCaps w:val="0"/>
          <w:noProof/>
          <w:sz w:val="22"/>
          <w:lang w:val="en-US" w:eastAsia="en-US" w:bidi="ar-SA"/>
        </w:rPr>
      </w:pPr>
      <w:hyperlink w:anchor="_Toc54697243" w:history="1">
        <w:r w:rsidR="0067491F" w:rsidRPr="008D66ED">
          <w:rPr>
            <w:rStyle w:val="Hyperlink"/>
            <w:noProof/>
            <w:lang w:val="fr-FR"/>
          </w:rPr>
          <w:t>Exchange Online</w:t>
        </w:r>
        <w:r w:rsidR="0067491F">
          <w:rPr>
            <w:noProof/>
            <w:webHidden/>
          </w:rPr>
          <w:tab/>
        </w:r>
        <w:r w:rsidR="0067491F">
          <w:rPr>
            <w:noProof/>
            <w:webHidden/>
          </w:rPr>
          <w:fldChar w:fldCharType="begin"/>
        </w:r>
        <w:r w:rsidR="0067491F">
          <w:rPr>
            <w:noProof/>
            <w:webHidden/>
          </w:rPr>
          <w:instrText xml:space="preserve"> PAGEREF _Toc54697243 \h </w:instrText>
        </w:r>
        <w:r w:rsidR="0067491F">
          <w:rPr>
            <w:noProof/>
            <w:webHidden/>
          </w:rPr>
        </w:r>
        <w:r w:rsidR="0067491F">
          <w:rPr>
            <w:noProof/>
            <w:webHidden/>
          </w:rPr>
          <w:fldChar w:fldCharType="separate"/>
        </w:r>
        <w:r w:rsidR="0067491F">
          <w:rPr>
            <w:noProof/>
            <w:webHidden/>
          </w:rPr>
          <w:t>19</w:t>
        </w:r>
        <w:r w:rsidR="0067491F">
          <w:rPr>
            <w:noProof/>
            <w:webHidden/>
          </w:rPr>
          <w:fldChar w:fldCharType="end"/>
        </w:r>
      </w:hyperlink>
    </w:p>
    <w:p w14:paraId="69931B96" w14:textId="048671C6" w:rsidR="0067491F" w:rsidRDefault="00C0358B">
      <w:pPr>
        <w:pStyle w:val="TOC4"/>
        <w:rPr>
          <w:rFonts w:eastAsiaTheme="minorEastAsia"/>
          <w:smallCaps w:val="0"/>
          <w:noProof/>
          <w:sz w:val="22"/>
          <w:lang w:val="en-US" w:eastAsia="en-US" w:bidi="ar-SA"/>
        </w:rPr>
      </w:pPr>
      <w:hyperlink w:anchor="_Toc54697244" w:history="1">
        <w:r w:rsidR="0067491F" w:rsidRPr="008D66ED">
          <w:rPr>
            <w:rStyle w:val="Hyperlink"/>
            <w:noProof/>
          </w:rPr>
          <w:t>Microsoft Stream</w:t>
        </w:r>
        <w:r w:rsidR="0067491F">
          <w:rPr>
            <w:noProof/>
            <w:webHidden/>
          </w:rPr>
          <w:tab/>
        </w:r>
        <w:r w:rsidR="0067491F">
          <w:rPr>
            <w:noProof/>
            <w:webHidden/>
          </w:rPr>
          <w:fldChar w:fldCharType="begin"/>
        </w:r>
        <w:r w:rsidR="0067491F">
          <w:rPr>
            <w:noProof/>
            <w:webHidden/>
          </w:rPr>
          <w:instrText xml:space="preserve"> PAGEREF _Toc54697244 \h </w:instrText>
        </w:r>
        <w:r w:rsidR="0067491F">
          <w:rPr>
            <w:noProof/>
            <w:webHidden/>
          </w:rPr>
        </w:r>
        <w:r w:rsidR="0067491F">
          <w:rPr>
            <w:noProof/>
            <w:webHidden/>
          </w:rPr>
          <w:fldChar w:fldCharType="separate"/>
        </w:r>
        <w:r w:rsidR="0067491F">
          <w:rPr>
            <w:noProof/>
            <w:webHidden/>
          </w:rPr>
          <w:t>21</w:t>
        </w:r>
        <w:r w:rsidR="0067491F">
          <w:rPr>
            <w:noProof/>
            <w:webHidden/>
          </w:rPr>
          <w:fldChar w:fldCharType="end"/>
        </w:r>
      </w:hyperlink>
    </w:p>
    <w:p w14:paraId="4B962A73" w14:textId="670F2D76" w:rsidR="0067491F" w:rsidRDefault="00C0358B">
      <w:pPr>
        <w:pStyle w:val="TOC4"/>
        <w:rPr>
          <w:rFonts w:eastAsiaTheme="minorEastAsia"/>
          <w:smallCaps w:val="0"/>
          <w:noProof/>
          <w:sz w:val="22"/>
          <w:lang w:val="en-US" w:eastAsia="en-US" w:bidi="ar-SA"/>
        </w:rPr>
      </w:pPr>
      <w:hyperlink w:anchor="_Toc54697245" w:history="1">
        <w:r w:rsidR="0067491F" w:rsidRPr="008D66ED">
          <w:rPr>
            <w:rStyle w:val="Hyperlink"/>
            <w:noProof/>
          </w:rPr>
          <w:t>Microsoft Teams</w:t>
        </w:r>
        <w:r w:rsidR="0067491F">
          <w:rPr>
            <w:noProof/>
            <w:webHidden/>
          </w:rPr>
          <w:tab/>
        </w:r>
        <w:r w:rsidR="0067491F">
          <w:rPr>
            <w:noProof/>
            <w:webHidden/>
          </w:rPr>
          <w:fldChar w:fldCharType="begin"/>
        </w:r>
        <w:r w:rsidR="0067491F">
          <w:rPr>
            <w:noProof/>
            <w:webHidden/>
          </w:rPr>
          <w:instrText xml:space="preserve"> PAGEREF _Toc54697245 \h </w:instrText>
        </w:r>
        <w:r w:rsidR="0067491F">
          <w:rPr>
            <w:noProof/>
            <w:webHidden/>
          </w:rPr>
        </w:r>
        <w:r w:rsidR="0067491F">
          <w:rPr>
            <w:noProof/>
            <w:webHidden/>
          </w:rPr>
          <w:fldChar w:fldCharType="separate"/>
        </w:r>
        <w:r w:rsidR="0067491F">
          <w:rPr>
            <w:noProof/>
            <w:webHidden/>
          </w:rPr>
          <w:t>21</w:t>
        </w:r>
        <w:r w:rsidR="0067491F">
          <w:rPr>
            <w:noProof/>
            <w:webHidden/>
          </w:rPr>
          <w:fldChar w:fldCharType="end"/>
        </w:r>
      </w:hyperlink>
    </w:p>
    <w:p w14:paraId="5AE75943" w14:textId="12D01703" w:rsidR="0067491F" w:rsidRDefault="00C0358B">
      <w:pPr>
        <w:pStyle w:val="TOC4"/>
        <w:rPr>
          <w:rFonts w:eastAsiaTheme="minorEastAsia"/>
          <w:smallCaps w:val="0"/>
          <w:noProof/>
          <w:sz w:val="22"/>
          <w:lang w:val="en-US" w:eastAsia="en-US" w:bidi="ar-SA"/>
        </w:rPr>
      </w:pPr>
      <w:hyperlink w:anchor="_Toc54697246" w:history="1">
        <w:r w:rsidR="0067491F" w:rsidRPr="008D66ED">
          <w:rPr>
            <w:rStyle w:val="Hyperlink"/>
            <w:noProof/>
          </w:rPr>
          <w:t>Aplicacions del Microsoft 365</w:t>
        </w:r>
        <w:r w:rsidR="0067491F">
          <w:rPr>
            <w:noProof/>
            <w:webHidden/>
          </w:rPr>
          <w:tab/>
        </w:r>
        <w:r w:rsidR="0067491F">
          <w:rPr>
            <w:noProof/>
            <w:webHidden/>
          </w:rPr>
          <w:fldChar w:fldCharType="begin"/>
        </w:r>
        <w:r w:rsidR="0067491F">
          <w:rPr>
            <w:noProof/>
            <w:webHidden/>
          </w:rPr>
          <w:instrText xml:space="preserve"> PAGEREF _Toc54697246 \h </w:instrText>
        </w:r>
        <w:r w:rsidR="0067491F">
          <w:rPr>
            <w:noProof/>
            <w:webHidden/>
          </w:rPr>
        </w:r>
        <w:r w:rsidR="0067491F">
          <w:rPr>
            <w:noProof/>
            <w:webHidden/>
          </w:rPr>
          <w:fldChar w:fldCharType="separate"/>
        </w:r>
        <w:r w:rsidR="0067491F">
          <w:rPr>
            <w:noProof/>
            <w:webHidden/>
          </w:rPr>
          <w:t>22</w:t>
        </w:r>
        <w:r w:rsidR="0067491F">
          <w:rPr>
            <w:noProof/>
            <w:webHidden/>
          </w:rPr>
          <w:fldChar w:fldCharType="end"/>
        </w:r>
      </w:hyperlink>
    </w:p>
    <w:p w14:paraId="78585739" w14:textId="030ED2E3" w:rsidR="0067491F" w:rsidRDefault="00C0358B">
      <w:pPr>
        <w:pStyle w:val="TOC4"/>
        <w:rPr>
          <w:rFonts w:eastAsiaTheme="minorEastAsia"/>
          <w:smallCaps w:val="0"/>
          <w:noProof/>
          <w:sz w:val="22"/>
          <w:lang w:val="en-US" w:eastAsia="en-US" w:bidi="ar-SA"/>
        </w:rPr>
      </w:pPr>
      <w:hyperlink w:anchor="_Toc54697247" w:history="1">
        <w:r w:rsidR="0067491F" w:rsidRPr="008D66ED">
          <w:rPr>
            <w:rStyle w:val="Hyperlink"/>
            <w:noProof/>
            <w:lang w:val="fr-FR"/>
          </w:rPr>
          <w:t xml:space="preserve">Office </w:t>
        </w:r>
        <w:r w:rsidR="0067491F" w:rsidRPr="008D66ED">
          <w:rPr>
            <w:rStyle w:val="Hyperlink"/>
            <w:noProof/>
          </w:rPr>
          <w:t>per al web</w:t>
        </w:r>
        <w:r w:rsidR="0067491F">
          <w:rPr>
            <w:noProof/>
            <w:webHidden/>
          </w:rPr>
          <w:tab/>
        </w:r>
        <w:r w:rsidR="0067491F">
          <w:rPr>
            <w:noProof/>
            <w:webHidden/>
          </w:rPr>
          <w:fldChar w:fldCharType="begin"/>
        </w:r>
        <w:r w:rsidR="0067491F">
          <w:rPr>
            <w:noProof/>
            <w:webHidden/>
          </w:rPr>
          <w:instrText xml:space="preserve"> PAGEREF _Toc54697247 \h </w:instrText>
        </w:r>
        <w:r w:rsidR="0067491F">
          <w:rPr>
            <w:noProof/>
            <w:webHidden/>
          </w:rPr>
        </w:r>
        <w:r w:rsidR="0067491F">
          <w:rPr>
            <w:noProof/>
            <w:webHidden/>
          </w:rPr>
          <w:fldChar w:fldCharType="separate"/>
        </w:r>
        <w:r w:rsidR="0067491F">
          <w:rPr>
            <w:noProof/>
            <w:webHidden/>
          </w:rPr>
          <w:t>23</w:t>
        </w:r>
        <w:r w:rsidR="0067491F">
          <w:rPr>
            <w:noProof/>
            <w:webHidden/>
          </w:rPr>
          <w:fldChar w:fldCharType="end"/>
        </w:r>
      </w:hyperlink>
    </w:p>
    <w:p w14:paraId="70171785" w14:textId="1004A365" w:rsidR="0067491F" w:rsidRDefault="00C0358B">
      <w:pPr>
        <w:pStyle w:val="TOC4"/>
        <w:rPr>
          <w:rFonts w:eastAsiaTheme="minorEastAsia"/>
          <w:smallCaps w:val="0"/>
          <w:noProof/>
          <w:sz w:val="22"/>
          <w:lang w:val="en-US" w:eastAsia="en-US" w:bidi="ar-SA"/>
        </w:rPr>
      </w:pPr>
      <w:hyperlink w:anchor="_Toc54697248" w:history="1">
        <w:r w:rsidR="0067491F" w:rsidRPr="008D66ED">
          <w:rPr>
            <w:rStyle w:val="Hyperlink"/>
            <w:noProof/>
          </w:rPr>
          <w:t>OneDrive for Business</w:t>
        </w:r>
        <w:r w:rsidR="0067491F">
          <w:rPr>
            <w:noProof/>
            <w:webHidden/>
          </w:rPr>
          <w:tab/>
        </w:r>
        <w:r w:rsidR="0067491F">
          <w:rPr>
            <w:noProof/>
            <w:webHidden/>
          </w:rPr>
          <w:fldChar w:fldCharType="begin"/>
        </w:r>
        <w:r w:rsidR="0067491F">
          <w:rPr>
            <w:noProof/>
            <w:webHidden/>
          </w:rPr>
          <w:instrText xml:space="preserve"> PAGEREF _Toc54697248 \h </w:instrText>
        </w:r>
        <w:r w:rsidR="0067491F">
          <w:rPr>
            <w:noProof/>
            <w:webHidden/>
          </w:rPr>
        </w:r>
        <w:r w:rsidR="0067491F">
          <w:rPr>
            <w:noProof/>
            <w:webHidden/>
          </w:rPr>
          <w:fldChar w:fldCharType="separate"/>
        </w:r>
        <w:r w:rsidR="0067491F">
          <w:rPr>
            <w:noProof/>
            <w:webHidden/>
          </w:rPr>
          <w:t>23</w:t>
        </w:r>
        <w:r w:rsidR="0067491F">
          <w:rPr>
            <w:noProof/>
            <w:webHidden/>
          </w:rPr>
          <w:fldChar w:fldCharType="end"/>
        </w:r>
      </w:hyperlink>
    </w:p>
    <w:p w14:paraId="40EE4639" w14:textId="2853FF12" w:rsidR="0067491F" w:rsidRDefault="00C0358B">
      <w:pPr>
        <w:pStyle w:val="TOC4"/>
        <w:rPr>
          <w:rFonts w:eastAsiaTheme="minorEastAsia"/>
          <w:smallCaps w:val="0"/>
          <w:noProof/>
          <w:sz w:val="22"/>
          <w:lang w:val="en-US" w:eastAsia="en-US" w:bidi="ar-SA"/>
        </w:rPr>
      </w:pPr>
      <w:hyperlink w:anchor="_Toc54697249" w:history="1">
        <w:r w:rsidR="0067491F" w:rsidRPr="008D66ED">
          <w:rPr>
            <w:rStyle w:val="Hyperlink"/>
            <w:noProof/>
          </w:rPr>
          <w:t>Project</w:t>
        </w:r>
        <w:r w:rsidR="0067491F">
          <w:rPr>
            <w:noProof/>
            <w:webHidden/>
          </w:rPr>
          <w:tab/>
        </w:r>
        <w:r w:rsidR="0067491F">
          <w:rPr>
            <w:noProof/>
            <w:webHidden/>
          </w:rPr>
          <w:fldChar w:fldCharType="begin"/>
        </w:r>
        <w:r w:rsidR="0067491F">
          <w:rPr>
            <w:noProof/>
            <w:webHidden/>
          </w:rPr>
          <w:instrText xml:space="preserve"> PAGEREF _Toc54697249 \h </w:instrText>
        </w:r>
        <w:r w:rsidR="0067491F">
          <w:rPr>
            <w:noProof/>
            <w:webHidden/>
          </w:rPr>
        </w:r>
        <w:r w:rsidR="0067491F">
          <w:rPr>
            <w:noProof/>
            <w:webHidden/>
          </w:rPr>
          <w:fldChar w:fldCharType="separate"/>
        </w:r>
        <w:r w:rsidR="0067491F">
          <w:rPr>
            <w:noProof/>
            <w:webHidden/>
          </w:rPr>
          <w:t>23</w:t>
        </w:r>
        <w:r w:rsidR="0067491F">
          <w:rPr>
            <w:noProof/>
            <w:webHidden/>
          </w:rPr>
          <w:fldChar w:fldCharType="end"/>
        </w:r>
      </w:hyperlink>
    </w:p>
    <w:p w14:paraId="1008CAC2" w14:textId="036F0EA0" w:rsidR="0067491F" w:rsidRDefault="00C0358B">
      <w:pPr>
        <w:pStyle w:val="TOC4"/>
        <w:rPr>
          <w:rFonts w:eastAsiaTheme="minorEastAsia"/>
          <w:smallCaps w:val="0"/>
          <w:noProof/>
          <w:sz w:val="22"/>
          <w:lang w:val="en-US" w:eastAsia="en-US" w:bidi="ar-SA"/>
        </w:rPr>
      </w:pPr>
      <w:hyperlink w:anchor="_Toc54697250" w:history="1">
        <w:r w:rsidR="0067491F" w:rsidRPr="008D66ED">
          <w:rPr>
            <w:rStyle w:val="Hyperlink"/>
            <w:noProof/>
          </w:rPr>
          <w:t>SharePoint Online</w:t>
        </w:r>
        <w:r w:rsidR="0067491F">
          <w:rPr>
            <w:noProof/>
            <w:webHidden/>
          </w:rPr>
          <w:tab/>
        </w:r>
        <w:r w:rsidR="0067491F">
          <w:rPr>
            <w:noProof/>
            <w:webHidden/>
          </w:rPr>
          <w:fldChar w:fldCharType="begin"/>
        </w:r>
        <w:r w:rsidR="0067491F">
          <w:rPr>
            <w:noProof/>
            <w:webHidden/>
          </w:rPr>
          <w:instrText xml:space="preserve"> PAGEREF _Toc54697250 \h </w:instrText>
        </w:r>
        <w:r w:rsidR="0067491F">
          <w:rPr>
            <w:noProof/>
            <w:webHidden/>
          </w:rPr>
        </w:r>
        <w:r w:rsidR="0067491F">
          <w:rPr>
            <w:noProof/>
            <w:webHidden/>
          </w:rPr>
          <w:fldChar w:fldCharType="separate"/>
        </w:r>
        <w:r w:rsidR="0067491F">
          <w:rPr>
            <w:noProof/>
            <w:webHidden/>
          </w:rPr>
          <w:t>24</w:t>
        </w:r>
        <w:r w:rsidR="0067491F">
          <w:rPr>
            <w:noProof/>
            <w:webHidden/>
          </w:rPr>
          <w:fldChar w:fldCharType="end"/>
        </w:r>
      </w:hyperlink>
    </w:p>
    <w:p w14:paraId="3C5723FB" w14:textId="1C15EE30" w:rsidR="0067491F" w:rsidRDefault="00C0358B">
      <w:pPr>
        <w:pStyle w:val="TOC4"/>
        <w:rPr>
          <w:rFonts w:eastAsiaTheme="minorEastAsia"/>
          <w:smallCaps w:val="0"/>
          <w:noProof/>
          <w:sz w:val="22"/>
          <w:lang w:val="en-US" w:eastAsia="en-US" w:bidi="ar-SA"/>
        </w:rPr>
      </w:pPr>
      <w:hyperlink w:anchor="_Toc54697251" w:history="1">
        <w:r w:rsidR="0067491F" w:rsidRPr="008D66ED">
          <w:rPr>
            <w:rStyle w:val="Hyperlink"/>
            <w:noProof/>
          </w:rPr>
          <w:t>Workplace Analytics</w:t>
        </w:r>
        <w:r w:rsidR="0067491F">
          <w:rPr>
            <w:noProof/>
            <w:webHidden/>
          </w:rPr>
          <w:tab/>
        </w:r>
        <w:r w:rsidR="0067491F">
          <w:rPr>
            <w:noProof/>
            <w:webHidden/>
          </w:rPr>
          <w:fldChar w:fldCharType="begin"/>
        </w:r>
        <w:r w:rsidR="0067491F">
          <w:rPr>
            <w:noProof/>
            <w:webHidden/>
          </w:rPr>
          <w:instrText xml:space="preserve"> PAGEREF _Toc54697251 \h </w:instrText>
        </w:r>
        <w:r w:rsidR="0067491F">
          <w:rPr>
            <w:noProof/>
            <w:webHidden/>
          </w:rPr>
        </w:r>
        <w:r w:rsidR="0067491F">
          <w:rPr>
            <w:noProof/>
            <w:webHidden/>
          </w:rPr>
          <w:fldChar w:fldCharType="separate"/>
        </w:r>
        <w:r w:rsidR="0067491F">
          <w:rPr>
            <w:noProof/>
            <w:webHidden/>
          </w:rPr>
          <w:t>24</w:t>
        </w:r>
        <w:r w:rsidR="0067491F">
          <w:rPr>
            <w:noProof/>
            <w:webHidden/>
          </w:rPr>
          <w:fldChar w:fldCharType="end"/>
        </w:r>
      </w:hyperlink>
    </w:p>
    <w:p w14:paraId="760C342A" w14:textId="25374588" w:rsidR="0067491F" w:rsidRDefault="00C0358B">
      <w:pPr>
        <w:pStyle w:val="TOC2"/>
        <w:tabs>
          <w:tab w:val="right" w:leader="dot" w:pos="5030"/>
        </w:tabs>
        <w:rPr>
          <w:rFonts w:eastAsiaTheme="minorEastAsia"/>
          <w:b w:val="0"/>
          <w:smallCaps w:val="0"/>
          <w:noProof/>
          <w:sz w:val="22"/>
          <w:lang w:val="en-US" w:eastAsia="en-US" w:bidi="ar-SA"/>
        </w:rPr>
      </w:pPr>
      <w:hyperlink w:anchor="_Toc54697252" w:history="1">
        <w:r w:rsidR="0067491F" w:rsidRPr="008D66ED">
          <w:rPr>
            <w:rStyle w:val="Hyperlink"/>
            <w:noProof/>
          </w:rPr>
          <w:t>Altres Serveis Online</w:t>
        </w:r>
        <w:r w:rsidR="0067491F">
          <w:rPr>
            <w:noProof/>
            <w:webHidden/>
          </w:rPr>
          <w:tab/>
        </w:r>
        <w:r w:rsidR="0067491F">
          <w:rPr>
            <w:noProof/>
            <w:webHidden/>
          </w:rPr>
          <w:fldChar w:fldCharType="begin"/>
        </w:r>
        <w:r w:rsidR="0067491F">
          <w:rPr>
            <w:noProof/>
            <w:webHidden/>
          </w:rPr>
          <w:instrText xml:space="preserve"> PAGEREF _Toc54697252 \h </w:instrText>
        </w:r>
        <w:r w:rsidR="0067491F">
          <w:rPr>
            <w:noProof/>
            <w:webHidden/>
          </w:rPr>
        </w:r>
        <w:r w:rsidR="0067491F">
          <w:rPr>
            <w:noProof/>
            <w:webHidden/>
          </w:rPr>
          <w:fldChar w:fldCharType="separate"/>
        </w:r>
        <w:r w:rsidR="0067491F">
          <w:rPr>
            <w:noProof/>
            <w:webHidden/>
          </w:rPr>
          <w:t>24</w:t>
        </w:r>
        <w:r w:rsidR="0067491F">
          <w:rPr>
            <w:noProof/>
            <w:webHidden/>
          </w:rPr>
          <w:fldChar w:fldCharType="end"/>
        </w:r>
      </w:hyperlink>
    </w:p>
    <w:p w14:paraId="4D3A233F" w14:textId="7B0EDE2A" w:rsidR="0067491F" w:rsidRDefault="00C0358B">
      <w:pPr>
        <w:pStyle w:val="TOC4"/>
        <w:rPr>
          <w:rFonts w:eastAsiaTheme="minorEastAsia"/>
          <w:smallCaps w:val="0"/>
          <w:noProof/>
          <w:sz w:val="22"/>
          <w:lang w:val="en-US" w:eastAsia="en-US" w:bidi="ar-SA"/>
        </w:rPr>
      </w:pPr>
      <w:hyperlink w:anchor="_Toc54697253" w:history="1">
        <w:r w:rsidR="0067491F" w:rsidRPr="008D66ED">
          <w:rPr>
            <w:rStyle w:val="Hyperlink"/>
            <w:noProof/>
          </w:rPr>
          <w:t>Plataforma d'Administració d'Actius Mòbils dels Mapes del Bing</w:t>
        </w:r>
        <w:r w:rsidR="0067491F">
          <w:rPr>
            <w:noProof/>
            <w:webHidden/>
          </w:rPr>
          <w:tab/>
        </w:r>
        <w:r w:rsidR="0067491F">
          <w:rPr>
            <w:noProof/>
            <w:webHidden/>
          </w:rPr>
          <w:fldChar w:fldCharType="begin"/>
        </w:r>
        <w:r w:rsidR="0067491F">
          <w:rPr>
            <w:noProof/>
            <w:webHidden/>
          </w:rPr>
          <w:instrText xml:space="preserve"> PAGEREF _Toc54697253 \h </w:instrText>
        </w:r>
        <w:r w:rsidR="0067491F">
          <w:rPr>
            <w:noProof/>
            <w:webHidden/>
          </w:rPr>
        </w:r>
        <w:r w:rsidR="0067491F">
          <w:rPr>
            <w:noProof/>
            <w:webHidden/>
          </w:rPr>
          <w:fldChar w:fldCharType="separate"/>
        </w:r>
        <w:r w:rsidR="0067491F">
          <w:rPr>
            <w:noProof/>
            <w:webHidden/>
          </w:rPr>
          <w:t>24</w:t>
        </w:r>
        <w:r w:rsidR="0067491F">
          <w:rPr>
            <w:noProof/>
            <w:webHidden/>
          </w:rPr>
          <w:fldChar w:fldCharType="end"/>
        </w:r>
      </w:hyperlink>
    </w:p>
    <w:p w14:paraId="4A67089E" w14:textId="62E809B3" w:rsidR="0067491F" w:rsidRDefault="00C0358B">
      <w:pPr>
        <w:pStyle w:val="TOC4"/>
        <w:rPr>
          <w:rFonts w:eastAsiaTheme="minorEastAsia"/>
          <w:smallCaps w:val="0"/>
          <w:noProof/>
          <w:sz w:val="22"/>
          <w:lang w:val="en-US" w:eastAsia="en-US" w:bidi="ar-SA"/>
        </w:rPr>
      </w:pPr>
      <w:hyperlink w:anchor="_Toc54697254" w:history="1">
        <w:r w:rsidR="0067491F" w:rsidRPr="008D66ED">
          <w:rPr>
            <w:rStyle w:val="Hyperlink"/>
            <w:noProof/>
          </w:rPr>
          <w:t>Transaccions i Usuaris dels Mapes del Bing</w:t>
        </w:r>
        <w:r w:rsidR="0067491F">
          <w:rPr>
            <w:noProof/>
            <w:webHidden/>
          </w:rPr>
          <w:tab/>
        </w:r>
        <w:r w:rsidR="0067491F">
          <w:rPr>
            <w:noProof/>
            <w:webHidden/>
          </w:rPr>
          <w:fldChar w:fldCharType="begin"/>
        </w:r>
        <w:r w:rsidR="0067491F">
          <w:rPr>
            <w:noProof/>
            <w:webHidden/>
          </w:rPr>
          <w:instrText xml:space="preserve"> PAGEREF _Toc54697254 \h </w:instrText>
        </w:r>
        <w:r w:rsidR="0067491F">
          <w:rPr>
            <w:noProof/>
            <w:webHidden/>
          </w:rPr>
        </w:r>
        <w:r w:rsidR="0067491F">
          <w:rPr>
            <w:noProof/>
            <w:webHidden/>
          </w:rPr>
          <w:fldChar w:fldCharType="separate"/>
        </w:r>
        <w:r w:rsidR="0067491F">
          <w:rPr>
            <w:noProof/>
            <w:webHidden/>
          </w:rPr>
          <w:t>25</w:t>
        </w:r>
        <w:r w:rsidR="0067491F">
          <w:rPr>
            <w:noProof/>
            <w:webHidden/>
          </w:rPr>
          <w:fldChar w:fldCharType="end"/>
        </w:r>
      </w:hyperlink>
    </w:p>
    <w:p w14:paraId="6DC28257" w14:textId="1CB164DD" w:rsidR="0067491F" w:rsidRDefault="00C0358B">
      <w:pPr>
        <w:pStyle w:val="TOC4"/>
        <w:rPr>
          <w:rFonts w:eastAsiaTheme="minorEastAsia"/>
          <w:smallCaps w:val="0"/>
          <w:noProof/>
          <w:sz w:val="22"/>
          <w:lang w:val="en-US" w:eastAsia="en-US" w:bidi="ar-SA"/>
        </w:rPr>
      </w:pPr>
      <w:hyperlink w:anchor="_Toc54697255" w:history="1">
        <w:r w:rsidR="0067491F" w:rsidRPr="008D66ED">
          <w:rPr>
            <w:rStyle w:val="Hyperlink"/>
            <w:noProof/>
          </w:rPr>
          <w:t>Microsoft Power Platform</w:t>
        </w:r>
        <w:r w:rsidR="0067491F">
          <w:rPr>
            <w:noProof/>
            <w:webHidden/>
          </w:rPr>
          <w:tab/>
        </w:r>
        <w:r w:rsidR="0067491F">
          <w:rPr>
            <w:noProof/>
            <w:webHidden/>
          </w:rPr>
          <w:fldChar w:fldCharType="begin"/>
        </w:r>
        <w:r w:rsidR="0067491F">
          <w:rPr>
            <w:noProof/>
            <w:webHidden/>
          </w:rPr>
          <w:instrText xml:space="preserve"> PAGEREF _Toc54697255 \h </w:instrText>
        </w:r>
        <w:r w:rsidR="0067491F">
          <w:rPr>
            <w:noProof/>
            <w:webHidden/>
          </w:rPr>
        </w:r>
        <w:r w:rsidR="0067491F">
          <w:rPr>
            <w:noProof/>
            <w:webHidden/>
          </w:rPr>
          <w:fldChar w:fldCharType="separate"/>
        </w:r>
        <w:r w:rsidR="0067491F">
          <w:rPr>
            <w:noProof/>
            <w:webHidden/>
          </w:rPr>
          <w:t>25</w:t>
        </w:r>
        <w:r w:rsidR="0067491F">
          <w:rPr>
            <w:noProof/>
            <w:webHidden/>
          </w:rPr>
          <w:fldChar w:fldCharType="end"/>
        </w:r>
      </w:hyperlink>
    </w:p>
    <w:p w14:paraId="5A0F47DA" w14:textId="28858472" w:rsidR="0067491F" w:rsidRDefault="00C0358B">
      <w:pPr>
        <w:pStyle w:val="TOC4"/>
        <w:rPr>
          <w:rFonts w:eastAsiaTheme="minorEastAsia"/>
          <w:smallCaps w:val="0"/>
          <w:noProof/>
          <w:sz w:val="22"/>
          <w:lang w:val="en-US" w:eastAsia="en-US" w:bidi="ar-SA"/>
        </w:rPr>
      </w:pPr>
      <w:hyperlink w:anchor="_Toc54697256" w:history="1">
        <w:r w:rsidR="0067491F" w:rsidRPr="008D66ED">
          <w:rPr>
            <w:rStyle w:val="Hyperlink"/>
            <w:noProof/>
          </w:rPr>
          <w:t>SharePoint Syntex</w:t>
        </w:r>
        <w:r w:rsidR="0067491F">
          <w:rPr>
            <w:noProof/>
            <w:webHidden/>
          </w:rPr>
          <w:tab/>
        </w:r>
        <w:r w:rsidR="0067491F">
          <w:rPr>
            <w:noProof/>
            <w:webHidden/>
          </w:rPr>
          <w:fldChar w:fldCharType="begin"/>
        </w:r>
        <w:r w:rsidR="0067491F">
          <w:rPr>
            <w:noProof/>
            <w:webHidden/>
          </w:rPr>
          <w:instrText xml:space="preserve"> PAGEREF _Toc54697256 \h </w:instrText>
        </w:r>
        <w:r w:rsidR="0067491F">
          <w:rPr>
            <w:noProof/>
            <w:webHidden/>
          </w:rPr>
        </w:r>
        <w:r w:rsidR="0067491F">
          <w:rPr>
            <w:noProof/>
            <w:webHidden/>
          </w:rPr>
          <w:fldChar w:fldCharType="separate"/>
        </w:r>
        <w:r w:rsidR="0067491F">
          <w:rPr>
            <w:noProof/>
            <w:webHidden/>
          </w:rPr>
          <w:t>26</w:t>
        </w:r>
        <w:r w:rsidR="0067491F">
          <w:rPr>
            <w:noProof/>
            <w:webHidden/>
          </w:rPr>
          <w:fldChar w:fldCharType="end"/>
        </w:r>
      </w:hyperlink>
    </w:p>
    <w:p w14:paraId="174466F7" w14:textId="641811F4" w:rsidR="0067491F" w:rsidRDefault="00C0358B">
      <w:pPr>
        <w:pStyle w:val="TOC4"/>
        <w:rPr>
          <w:rFonts w:eastAsiaTheme="minorEastAsia"/>
          <w:smallCaps w:val="0"/>
          <w:noProof/>
          <w:sz w:val="22"/>
          <w:lang w:val="en-US" w:eastAsia="en-US" w:bidi="ar-SA"/>
        </w:rPr>
      </w:pPr>
      <w:hyperlink w:anchor="_Toc54697257" w:history="1">
        <w:r w:rsidR="0067491F" w:rsidRPr="008D66ED">
          <w:rPr>
            <w:rStyle w:val="Hyperlink"/>
            <w:noProof/>
          </w:rPr>
          <w:t>Microsoft 365: llicència desatesa</w:t>
        </w:r>
        <w:r w:rsidR="0067491F">
          <w:rPr>
            <w:noProof/>
            <w:webHidden/>
          </w:rPr>
          <w:tab/>
        </w:r>
        <w:r w:rsidR="0067491F">
          <w:rPr>
            <w:noProof/>
            <w:webHidden/>
          </w:rPr>
          <w:fldChar w:fldCharType="begin"/>
        </w:r>
        <w:r w:rsidR="0067491F">
          <w:rPr>
            <w:noProof/>
            <w:webHidden/>
          </w:rPr>
          <w:instrText xml:space="preserve"> PAGEREF _Toc54697257 \h </w:instrText>
        </w:r>
        <w:r w:rsidR="0067491F">
          <w:rPr>
            <w:noProof/>
            <w:webHidden/>
          </w:rPr>
        </w:r>
        <w:r w:rsidR="0067491F">
          <w:rPr>
            <w:noProof/>
            <w:webHidden/>
          </w:rPr>
          <w:fldChar w:fldCharType="separate"/>
        </w:r>
        <w:r w:rsidR="0067491F">
          <w:rPr>
            <w:noProof/>
            <w:webHidden/>
          </w:rPr>
          <w:t>26</w:t>
        </w:r>
        <w:r w:rsidR="0067491F">
          <w:rPr>
            <w:noProof/>
            <w:webHidden/>
          </w:rPr>
          <w:fldChar w:fldCharType="end"/>
        </w:r>
      </w:hyperlink>
    </w:p>
    <w:p w14:paraId="362ED35E" w14:textId="22EB5447" w:rsidR="0067491F" w:rsidRDefault="00C0358B">
      <w:pPr>
        <w:pStyle w:val="TOC4"/>
        <w:rPr>
          <w:rFonts w:eastAsiaTheme="minorEastAsia"/>
          <w:smallCaps w:val="0"/>
          <w:noProof/>
          <w:sz w:val="22"/>
          <w:lang w:val="en-US" w:eastAsia="en-US" w:bidi="ar-SA"/>
        </w:rPr>
      </w:pPr>
      <w:hyperlink w:anchor="_Toc54697258" w:history="1">
        <w:r w:rsidR="0067491F" w:rsidRPr="008D66ED">
          <w:rPr>
            <w:rStyle w:val="Hyperlink"/>
            <w:noProof/>
          </w:rPr>
          <w:t>Ofertes del GitHub</w:t>
        </w:r>
        <w:r w:rsidR="0067491F">
          <w:rPr>
            <w:noProof/>
            <w:webHidden/>
          </w:rPr>
          <w:tab/>
        </w:r>
        <w:r w:rsidR="0067491F">
          <w:rPr>
            <w:noProof/>
            <w:webHidden/>
          </w:rPr>
          <w:fldChar w:fldCharType="begin"/>
        </w:r>
        <w:r w:rsidR="0067491F">
          <w:rPr>
            <w:noProof/>
            <w:webHidden/>
          </w:rPr>
          <w:instrText xml:space="preserve"> PAGEREF _Toc54697258 \h </w:instrText>
        </w:r>
        <w:r w:rsidR="0067491F">
          <w:rPr>
            <w:noProof/>
            <w:webHidden/>
          </w:rPr>
        </w:r>
        <w:r w:rsidR="0067491F">
          <w:rPr>
            <w:noProof/>
            <w:webHidden/>
          </w:rPr>
          <w:fldChar w:fldCharType="separate"/>
        </w:r>
        <w:r w:rsidR="0067491F">
          <w:rPr>
            <w:noProof/>
            <w:webHidden/>
          </w:rPr>
          <w:t>27</w:t>
        </w:r>
        <w:r w:rsidR="0067491F">
          <w:rPr>
            <w:noProof/>
            <w:webHidden/>
          </w:rPr>
          <w:fldChar w:fldCharType="end"/>
        </w:r>
      </w:hyperlink>
    </w:p>
    <w:p w14:paraId="3D6F9B7C" w14:textId="2C394B1C" w:rsidR="0067491F" w:rsidRDefault="00C0358B">
      <w:pPr>
        <w:pStyle w:val="TOC4"/>
        <w:rPr>
          <w:rFonts w:eastAsiaTheme="minorEastAsia"/>
          <w:smallCaps w:val="0"/>
          <w:noProof/>
          <w:sz w:val="22"/>
          <w:lang w:val="en-US" w:eastAsia="en-US" w:bidi="ar-SA"/>
        </w:rPr>
      </w:pPr>
      <w:hyperlink w:anchor="_Toc54697259" w:history="1">
        <w:r w:rsidR="0067491F" w:rsidRPr="008D66ED">
          <w:rPr>
            <w:rStyle w:val="Hyperlink"/>
            <w:noProof/>
          </w:rPr>
          <w:t>Microsoft Cloud App Security</w:t>
        </w:r>
        <w:r w:rsidR="0067491F">
          <w:rPr>
            <w:noProof/>
            <w:webHidden/>
          </w:rPr>
          <w:tab/>
        </w:r>
        <w:r w:rsidR="0067491F">
          <w:rPr>
            <w:noProof/>
            <w:webHidden/>
          </w:rPr>
          <w:fldChar w:fldCharType="begin"/>
        </w:r>
        <w:r w:rsidR="0067491F">
          <w:rPr>
            <w:noProof/>
            <w:webHidden/>
          </w:rPr>
          <w:instrText xml:space="preserve"> PAGEREF _Toc54697259 \h </w:instrText>
        </w:r>
        <w:r w:rsidR="0067491F">
          <w:rPr>
            <w:noProof/>
            <w:webHidden/>
          </w:rPr>
        </w:r>
        <w:r w:rsidR="0067491F">
          <w:rPr>
            <w:noProof/>
            <w:webHidden/>
          </w:rPr>
          <w:fldChar w:fldCharType="separate"/>
        </w:r>
        <w:r w:rsidR="0067491F">
          <w:rPr>
            <w:noProof/>
            <w:webHidden/>
          </w:rPr>
          <w:t>27</w:t>
        </w:r>
        <w:r w:rsidR="0067491F">
          <w:rPr>
            <w:noProof/>
            <w:webHidden/>
          </w:rPr>
          <w:fldChar w:fldCharType="end"/>
        </w:r>
      </w:hyperlink>
    </w:p>
    <w:p w14:paraId="7DACB1D2" w14:textId="3B0CF580" w:rsidR="0067491F" w:rsidRDefault="00C0358B">
      <w:pPr>
        <w:pStyle w:val="TOC4"/>
        <w:rPr>
          <w:rFonts w:eastAsiaTheme="minorEastAsia"/>
          <w:smallCaps w:val="0"/>
          <w:noProof/>
          <w:sz w:val="22"/>
          <w:lang w:val="en-US" w:eastAsia="en-US" w:bidi="ar-SA"/>
        </w:rPr>
      </w:pPr>
      <w:hyperlink w:anchor="_Toc54697260" w:history="1">
        <w:r w:rsidR="0067491F" w:rsidRPr="008D66ED">
          <w:rPr>
            <w:rStyle w:val="Hyperlink"/>
            <w:noProof/>
          </w:rPr>
          <w:t>Complement d'Atenció de la Salut del Microsoft Cloud</w:t>
        </w:r>
        <w:r w:rsidR="0067491F">
          <w:rPr>
            <w:noProof/>
            <w:webHidden/>
          </w:rPr>
          <w:tab/>
        </w:r>
        <w:r w:rsidR="0067491F">
          <w:rPr>
            <w:noProof/>
            <w:webHidden/>
          </w:rPr>
          <w:fldChar w:fldCharType="begin"/>
        </w:r>
        <w:r w:rsidR="0067491F">
          <w:rPr>
            <w:noProof/>
            <w:webHidden/>
          </w:rPr>
          <w:instrText xml:space="preserve"> PAGEREF _Toc54697260 \h </w:instrText>
        </w:r>
        <w:r w:rsidR="0067491F">
          <w:rPr>
            <w:noProof/>
            <w:webHidden/>
          </w:rPr>
        </w:r>
        <w:r w:rsidR="0067491F">
          <w:rPr>
            <w:noProof/>
            <w:webHidden/>
          </w:rPr>
          <w:fldChar w:fldCharType="separate"/>
        </w:r>
        <w:r w:rsidR="0067491F">
          <w:rPr>
            <w:noProof/>
            <w:webHidden/>
          </w:rPr>
          <w:t>28</w:t>
        </w:r>
        <w:r w:rsidR="0067491F">
          <w:rPr>
            <w:noProof/>
            <w:webHidden/>
          </w:rPr>
          <w:fldChar w:fldCharType="end"/>
        </w:r>
      </w:hyperlink>
    </w:p>
    <w:p w14:paraId="652EB3F5" w14:textId="31ECA7A9" w:rsidR="0067491F" w:rsidRDefault="00C0358B">
      <w:pPr>
        <w:pStyle w:val="TOC4"/>
        <w:rPr>
          <w:rFonts w:eastAsiaTheme="minorEastAsia"/>
          <w:smallCaps w:val="0"/>
          <w:noProof/>
          <w:sz w:val="22"/>
          <w:lang w:val="en-US" w:eastAsia="en-US" w:bidi="ar-SA"/>
        </w:rPr>
      </w:pPr>
      <w:hyperlink w:anchor="_Toc54697261" w:history="1">
        <w:r w:rsidR="0067491F" w:rsidRPr="008D66ED">
          <w:rPr>
            <w:rStyle w:val="Hyperlink"/>
            <w:noProof/>
          </w:rPr>
          <w:t>Connexió de dades del Microsoft Graph per als ISV</w:t>
        </w:r>
        <w:r w:rsidR="0067491F">
          <w:rPr>
            <w:noProof/>
            <w:webHidden/>
          </w:rPr>
          <w:tab/>
        </w:r>
        <w:r w:rsidR="0067491F">
          <w:rPr>
            <w:noProof/>
            <w:webHidden/>
          </w:rPr>
          <w:fldChar w:fldCharType="begin"/>
        </w:r>
        <w:r w:rsidR="0067491F">
          <w:rPr>
            <w:noProof/>
            <w:webHidden/>
          </w:rPr>
          <w:instrText xml:space="preserve"> PAGEREF _Toc54697261 \h </w:instrText>
        </w:r>
        <w:r w:rsidR="0067491F">
          <w:rPr>
            <w:noProof/>
            <w:webHidden/>
          </w:rPr>
        </w:r>
        <w:r w:rsidR="0067491F">
          <w:rPr>
            <w:noProof/>
            <w:webHidden/>
          </w:rPr>
          <w:fldChar w:fldCharType="separate"/>
        </w:r>
        <w:r w:rsidR="0067491F">
          <w:rPr>
            <w:noProof/>
            <w:webHidden/>
          </w:rPr>
          <w:t>28</w:t>
        </w:r>
        <w:r w:rsidR="0067491F">
          <w:rPr>
            <w:noProof/>
            <w:webHidden/>
          </w:rPr>
          <w:fldChar w:fldCharType="end"/>
        </w:r>
      </w:hyperlink>
    </w:p>
    <w:p w14:paraId="4BBAA2C8" w14:textId="142B6D02" w:rsidR="0067491F" w:rsidRDefault="00C0358B">
      <w:pPr>
        <w:pStyle w:val="TOC4"/>
        <w:rPr>
          <w:rFonts w:eastAsiaTheme="minorEastAsia"/>
          <w:smallCaps w:val="0"/>
          <w:noProof/>
          <w:sz w:val="22"/>
          <w:lang w:val="en-US" w:eastAsia="en-US" w:bidi="ar-SA"/>
        </w:rPr>
      </w:pPr>
      <w:hyperlink w:anchor="_Toc54697262" w:history="1">
        <w:r w:rsidR="0067491F" w:rsidRPr="008D66ED">
          <w:rPr>
            <w:rStyle w:val="Hyperlink"/>
            <w:noProof/>
            <w:lang w:val="es-ES_tradnl"/>
          </w:rPr>
          <w:t>Servei del Bot d'Atenció de la Salut de Microsoft</w:t>
        </w:r>
        <w:r w:rsidR="0067491F">
          <w:rPr>
            <w:noProof/>
            <w:webHidden/>
          </w:rPr>
          <w:tab/>
        </w:r>
        <w:r w:rsidR="0067491F">
          <w:rPr>
            <w:noProof/>
            <w:webHidden/>
          </w:rPr>
          <w:fldChar w:fldCharType="begin"/>
        </w:r>
        <w:r w:rsidR="0067491F">
          <w:rPr>
            <w:noProof/>
            <w:webHidden/>
          </w:rPr>
          <w:instrText xml:space="preserve"> PAGEREF _Toc54697262 \h </w:instrText>
        </w:r>
        <w:r w:rsidR="0067491F">
          <w:rPr>
            <w:noProof/>
            <w:webHidden/>
          </w:rPr>
        </w:r>
        <w:r w:rsidR="0067491F">
          <w:rPr>
            <w:noProof/>
            <w:webHidden/>
          </w:rPr>
          <w:fldChar w:fldCharType="separate"/>
        </w:r>
        <w:r w:rsidR="0067491F">
          <w:rPr>
            <w:noProof/>
            <w:webHidden/>
          </w:rPr>
          <w:t>28</w:t>
        </w:r>
        <w:r w:rsidR="0067491F">
          <w:rPr>
            <w:noProof/>
            <w:webHidden/>
          </w:rPr>
          <w:fldChar w:fldCharType="end"/>
        </w:r>
      </w:hyperlink>
    </w:p>
    <w:p w14:paraId="5203B842" w14:textId="185B0E93" w:rsidR="0067491F" w:rsidRDefault="00C0358B">
      <w:pPr>
        <w:pStyle w:val="TOC4"/>
        <w:rPr>
          <w:rFonts w:eastAsiaTheme="minorEastAsia"/>
          <w:smallCaps w:val="0"/>
          <w:noProof/>
          <w:sz w:val="22"/>
          <w:lang w:val="en-US" w:eastAsia="en-US" w:bidi="ar-SA"/>
        </w:rPr>
      </w:pPr>
      <w:hyperlink w:anchor="_Toc54697263" w:history="1">
        <w:r w:rsidR="0067491F" w:rsidRPr="008D66ED">
          <w:rPr>
            <w:rStyle w:val="Hyperlink"/>
            <w:noProof/>
          </w:rPr>
          <w:t>Microsoft Intune</w:t>
        </w:r>
        <w:r w:rsidR="0067491F">
          <w:rPr>
            <w:noProof/>
            <w:webHidden/>
          </w:rPr>
          <w:tab/>
        </w:r>
        <w:r w:rsidR="0067491F">
          <w:rPr>
            <w:noProof/>
            <w:webHidden/>
          </w:rPr>
          <w:fldChar w:fldCharType="begin"/>
        </w:r>
        <w:r w:rsidR="0067491F">
          <w:rPr>
            <w:noProof/>
            <w:webHidden/>
          </w:rPr>
          <w:instrText xml:space="preserve"> PAGEREF _Toc54697263 \h </w:instrText>
        </w:r>
        <w:r w:rsidR="0067491F">
          <w:rPr>
            <w:noProof/>
            <w:webHidden/>
          </w:rPr>
        </w:r>
        <w:r w:rsidR="0067491F">
          <w:rPr>
            <w:noProof/>
            <w:webHidden/>
          </w:rPr>
          <w:fldChar w:fldCharType="separate"/>
        </w:r>
        <w:r w:rsidR="0067491F">
          <w:rPr>
            <w:noProof/>
            <w:webHidden/>
          </w:rPr>
          <w:t>29</w:t>
        </w:r>
        <w:r w:rsidR="0067491F">
          <w:rPr>
            <w:noProof/>
            <w:webHidden/>
          </w:rPr>
          <w:fldChar w:fldCharType="end"/>
        </w:r>
      </w:hyperlink>
    </w:p>
    <w:p w14:paraId="73C0A180" w14:textId="610487EE" w:rsidR="0067491F" w:rsidRDefault="00C0358B">
      <w:pPr>
        <w:pStyle w:val="TOC4"/>
        <w:rPr>
          <w:rFonts w:eastAsiaTheme="minorEastAsia"/>
          <w:smallCaps w:val="0"/>
          <w:noProof/>
          <w:sz w:val="22"/>
          <w:lang w:val="en-US" w:eastAsia="en-US" w:bidi="ar-SA"/>
        </w:rPr>
      </w:pPr>
      <w:hyperlink w:anchor="_Toc54697264" w:history="1">
        <w:r w:rsidR="0067491F" w:rsidRPr="008D66ED">
          <w:rPr>
            <w:rStyle w:val="Hyperlink"/>
            <w:noProof/>
          </w:rPr>
          <w:t>Microsoft Learning</w:t>
        </w:r>
        <w:r w:rsidR="0067491F">
          <w:rPr>
            <w:noProof/>
            <w:webHidden/>
          </w:rPr>
          <w:tab/>
        </w:r>
        <w:r w:rsidR="0067491F">
          <w:rPr>
            <w:noProof/>
            <w:webHidden/>
          </w:rPr>
          <w:fldChar w:fldCharType="begin"/>
        </w:r>
        <w:r w:rsidR="0067491F">
          <w:rPr>
            <w:noProof/>
            <w:webHidden/>
          </w:rPr>
          <w:instrText xml:space="preserve"> PAGEREF _Toc54697264 \h </w:instrText>
        </w:r>
        <w:r w:rsidR="0067491F">
          <w:rPr>
            <w:noProof/>
            <w:webHidden/>
          </w:rPr>
        </w:r>
        <w:r w:rsidR="0067491F">
          <w:rPr>
            <w:noProof/>
            <w:webHidden/>
          </w:rPr>
          <w:fldChar w:fldCharType="separate"/>
        </w:r>
        <w:r w:rsidR="0067491F">
          <w:rPr>
            <w:noProof/>
            <w:webHidden/>
          </w:rPr>
          <w:t>29</w:t>
        </w:r>
        <w:r w:rsidR="0067491F">
          <w:rPr>
            <w:noProof/>
            <w:webHidden/>
          </w:rPr>
          <w:fldChar w:fldCharType="end"/>
        </w:r>
      </w:hyperlink>
    </w:p>
    <w:p w14:paraId="4000B06C" w14:textId="2D67F3E6" w:rsidR="0067491F" w:rsidRDefault="00C0358B">
      <w:pPr>
        <w:pStyle w:val="TOC4"/>
        <w:rPr>
          <w:rFonts w:eastAsiaTheme="minorEastAsia"/>
          <w:smallCaps w:val="0"/>
          <w:noProof/>
          <w:sz w:val="22"/>
          <w:lang w:val="en-US" w:eastAsia="en-US" w:bidi="ar-SA"/>
        </w:rPr>
      </w:pPr>
      <w:hyperlink w:anchor="_Toc54697265" w:history="1">
        <w:r w:rsidR="0067491F" w:rsidRPr="008D66ED">
          <w:rPr>
            <w:rStyle w:val="Hyperlink"/>
            <w:noProof/>
          </w:rPr>
          <w:t>Cerca de Microsoft al Bing</w:t>
        </w:r>
        <w:r w:rsidR="0067491F">
          <w:rPr>
            <w:noProof/>
            <w:webHidden/>
          </w:rPr>
          <w:tab/>
        </w:r>
        <w:r w:rsidR="0067491F">
          <w:rPr>
            <w:noProof/>
            <w:webHidden/>
          </w:rPr>
          <w:fldChar w:fldCharType="begin"/>
        </w:r>
        <w:r w:rsidR="0067491F">
          <w:rPr>
            <w:noProof/>
            <w:webHidden/>
          </w:rPr>
          <w:instrText xml:space="preserve"> PAGEREF _Toc54697265 \h </w:instrText>
        </w:r>
        <w:r w:rsidR="0067491F">
          <w:rPr>
            <w:noProof/>
            <w:webHidden/>
          </w:rPr>
        </w:r>
        <w:r w:rsidR="0067491F">
          <w:rPr>
            <w:noProof/>
            <w:webHidden/>
          </w:rPr>
          <w:fldChar w:fldCharType="separate"/>
        </w:r>
        <w:r w:rsidR="0067491F">
          <w:rPr>
            <w:noProof/>
            <w:webHidden/>
          </w:rPr>
          <w:t>30</w:t>
        </w:r>
        <w:r w:rsidR="0067491F">
          <w:rPr>
            <w:noProof/>
            <w:webHidden/>
          </w:rPr>
          <w:fldChar w:fldCharType="end"/>
        </w:r>
      </w:hyperlink>
    </w:p>
    <w:p w14:paraId="757D0210" w14:textId="4010A3B6" w:rsidR="0067491F" w:rsidRDefault="00C0358B">
      <w:pPr>
        <w:pStyle w:val="TOC4"/>
        <w:rPr>
          <w:rFonts w:eastAsiaTheme="minorEastAsia"/>
          <w:smallCaps w:val="0"/>
          <w:noProof/>
          <w:sz w:val="22"/>
          <w:lang w:val="en-US" w:eastAsia="en-US" w:bidi="ar-SA"/>
        </w:rPr>
      </w:pPr>
      <w:hyperlink w:anchor="_Toc54697266" w:history="1">
        <w:r w:rsidR="0067491F" w:rsidRPr="008D66ED">
          <w:rPr>
            <w:rStyle w:val="Hyperlink"/>
            <w:noProof/>
          </w:rPr>
          <w:t>Protecció contra amenaces de Microsoft</w:t>
        </w:r>
        <w:r w:rsidR="0067491F">
          <w:rPr>
            <w:noProof/>
            <w:webHidden/>
          </w:rPr>
          <w:tab/>
        </w:r>
        <w:r w:rsidR="0067491F">
          <w:rPr>
            <w:noProof/>
            <w:webHidden/>
          </w:rPr>
          <w:fldChar w:fldCharType="begin"/>
        </w:r>
        <w:r w:rsidR="0067491F">
          <w:rPr>
            <w:noProof/>
            <w:webHidden/>
          </w:rPr>
          <w:instrText xml:space="preserve"> PAGEREF _Toc54697266 \h </w:instrText>
        </w:r>
        <w:r w:rsidR="0067491F">
          <w:rPr>
            <w:noProof/>
            <w:webHidden/>
          </w:rPr>
        </w:r>
        <w:r w:rsidR="0067491F">
          <w:rPr>
            <w:noProof/>
            <w:webHidden/>
          </w:rPr>
          <w:fldChar w:fldCharType="separate"/>
        </w:r>
        <w:r w:rsidR="0067491F">
          <w:rPr>
            <w:noProof/>
            <w:webHidden/>
          </w:rPr>
          <w:t>30</w:t>
        </w:r>
        <w:r w:rsidR="0067491F">
          <w:rPr>
            <w:noProof/>
            <w:webHidden/>
          </w:rPr>
          <w:fldChar w:fldCharType="end"/>
        </w:r>
      </w:hyperlink>
    </w:p>
    <w:p w14:paraId="57C5100E" w14:textId="6D353973" w:rsidR="0067491F" w:rsidRDefault="00C0358B">
      <w:pPr>
        <w:pStyle w:val="TOC4"/>
        <w:rPr>
          <w:rFonts w:eastAsiaTheme="minorEastAsia"/>
          <w:smallCaps w:val="0"/>
          <w:noProof/>
          <w:sz w:val="22"/>
          <w:lang w:val="en-US" w:eastAsia="en-US" w:bidi="ar-SA"/>
        </w:rPr>
      </w:pPr>
      <w:hyperlink w:anchor="_Toc54697267" w:history="1">
        <w:r w:rsidR="0067491F" w:rsidRPr="008D66ED">
          <w:rPr>
            <w:rStyle w:val="Hyperlink"/>
            <w:noProof/>
          </w:rPr>
          <w:t>Minecraft: Education Edition</w:t>
        </w:r>
        <w:r w:rsidR="0067491F">
          <w:rPr>
            <w:noProof/>
            <w:webHidden/>
          </w:rPr>
          <w:tab/>
        </w:r>
        <w:r w:rsidR="0067491F">
          <w:rPr>
            <w:noProof/>
            <w:webHidden/>
          </w:rPr>
          <w:fldChar w:fldCharType="begin"/>
        </w:r>
        <w:r w:rsidR="0067491F">
          <w:rPr>
            <w:noProof/>
            <w:webHidden/>
          </w:rPr>
          <w:instrText xml:space="preserve"> PAGEREF _Toc54697267 \h </w:instrText>
        </w:r>
        <w:r w:rsidR="0067491F">
          <w:rPr>
            <w:noProof/>
            <w:webHidden/>
          </w:rPr>
        </w:r>
        <w:r w:rsidR="0067491F">
          <w:rPr>
            <w:noProof/>
            <w:webHidden/>
          </w:rPr>
          <w:fldChar w:fldCharType="separate"/>
        </w:r>
        <w:r w:rsidR="0067491F">
          <w:rPr>
            <w:noProof/>
            <w:webHidden/>
          </w:rPr>
          <w:t>30</w:t>
        </w:r>
        <w:r w:rsidR="0067491F">
          <w:rPr>
            <w:noProof/>
            <w:webHidden/>
          </w:rPr>
          <w:fldChar w:fldCharType="end"/>
        </w:r>
      </w:hyperlink>
    </w:p>
    <w:p w14:paraId="3E05C6D2" w14:textId="0D5EB2EF" w:rsidR="0067491F" w:rsidRDefault="00C0358B">
      <w:pPr>
        <w:pStyle w:val="TOC4"/>
        <w:rPr>
          <w:rFonts w:eastAsiaTheme="minorEastAsia"/>
          <w:smallCaps w:val="0"/>
          <w:noProof/>
          <w:sz w:val="22"/>
          <w:lang w:val="en-US" w:eastAsia="en-US" w:bidi="ar-SA"/>
        </w:rPr>
      </w:pPr>
      <w:hyperlink w:anchor="_Toc54697268" w:history="1">
        <w:r w:rsidR="0067491F" w:rsidRPr="008D66ED">
          <w:rPr>
            <w:rStyle w:val="Hyperlink"/>
            <w:noProof/>
          </w:rPr>
          <w:t>Office 365 Developer</w:t>
        </w:r>
        <w:r w:rsidR="0067491F">
          <w:rPr>
            <w:noProof/>
            <w:webHidden/>
          </w:rPr>
          <w:tab/>
        </w:r>
        <w:r w:rsidR="0067491F">
          <w:rPr>
            <w:noProof/>
            <w:webHidden/>
          </w:rPr>
          <w:fldChar w:fldCharType="begin"/>
        </w:r>
        <w:r w:rsidR="0067491F">
          <w:rPr>
            <w:noProof/>
            <w:webHidden/>
          </w:rPr>
          <w:instrText xml:space="preserve"> PAGEREF _Toc54697268 \h </w:instrText>
        </w:r>
        <w:r w:rsidR="0067491F">
          <w:rPr>
            <w:noProof/>
            <w:webHidden/>
          </w:rPr>
        </w:r>
        <w:r w:rsidR="0067491F">
          <w:rPr>
            <w:noProof/>
            <w:webHidden/>
          </w:rPr>
          <w:fldChar w:fldCharType="separate"/>
        </w:r>
        <w:r w:rsidR="0067491F">
          <w:rPr>
            <w:noProof/>
            <w:webHidden/>
          </w:rPr>
          <w:t>30</w:t>
        </w:r>
        <w:r w:rsidR="0067491F">
          <w:rPr>
            <w:noProof/>
            <w:webHidden/>
          </w:rPr>
          <w:fldChar w:fldCharType="end"/>
        </w:r>
      </w:hyperlink>
    </w:p>
    <w:p w14:paraId="7EA9490B" w14:textId="4CA57D00" w:rsidR="0067491F" w:rsidRDefault="00C0358B">
      <w:pPr>
        <w:pStyle w:val="TOC4"/>
        <w:rPr>
          <w:rFonts w:eastAsiaTheme="minorEastAsia"/>
          <w:smallCaps w:val="0"/>
          <w:noProof/>
          <w:sz w:val="22"/>
          <w:lang w:val="en-US" w:eastAsia="en-US" w:bidi="ar-SA"/>
        </w:rPr>
      </w:pPr>
      <w:hyperlink w:anchor="_Toc54697269" w:history="1">
        <w:r w:rsidR="0067491F" w:rsidRPr="008D66ED">
          <w:rPr>
            <w:rStyle w:val="Hyperlink"/>
            <w:noProof/>
          </w:rPr>
          <w:t>Protecció contra Amenaces Avançada del Microsoft Defender</w:t>
        </w:r>
        <w:r w:rsidR="0067491F">
          <w:rPr>
            <w:noProof/>
            <w:webHidden/>
          </w:rPr>
          <w:tab/>
        </w:r>
        <w:r w:rsidR="0067491F">
          <w:rPr>
            <w:noProof/>
            <w:webHidden/>
          </w:rPr>
          <w:fldChar w:fldCharType="begin"/>
        </w:r>
        <w:r w:rsidR="0067491F">
          <w:rPr>
            <w:noProof/>
            <w:webHidden/>
          </w:rPr>
          <w:instrText xml:space="preserve"> PAGEREF _Toc54697269 \h </w:instrText>
        </w:r>
        <w:r w:rsidR="0067491F">
          <w:rPr>
            <w:noProof/>
            <w:webHidden/>
          </w:rPr>
        </w:r>
        <w:r w:rsidR="0067491F">
          <w:rPr>
            <w:noProof/>
            <w:webHidden/>
          </w:rPr>
          <w:fldChar w:fldCharType="separate"/>
        </w:r>
        <w:r w:rsidR="0067491F">
          <w:rPr>
            <w:noProof/>
            <w:webHidden/>
          </w:rPr>
          <w:t>30</w:t>
        </w:r>
        <w:r w:rsidR="0067491F">
          <w:rPr>
            <w:noProof/>
            <w:webHidden/>
          </w:rPr>
          <w:fldChar w:fldCharType="end"/>
        </w:r>
      </w:hyperlink>
    </w:p>
    <w:p w14:paraId="3F641445" w14:textId="70087F26" w:rsidR="0067491F" w:rsidRDefault="00C0358B">
      <w:pPr>
        <w:pStyle w:val="TOC1"/>
        <w:tabs>
          <w:tab w:val="right" w:leader="dot" w:pos="5030"/>
        </w:tabs>
        <w:rPr>
          <w:rFonts w:eastAsiaTheme="minorEastAsia"/>
          <w:b w:val="0"/>
          <w:caps w:val="0"/>
          <w:noProof/>
          <w:sz w:val="22"/>
          <w:lang w:val="en-US" w:eastAsia="en-US" w:bidi="ar-SA"/>
        </w:rPr>
      </w:pPr>
      <w:hyperlink w:anchor="_Toc54697270" w:history="1">
        <w:r w:rsidR="0067491F" w:rsidRPr="008D66ED">
          <w:rPr>
            <w:rStyle w:val="Hyperlink"/>
            <w:noProof/>
          </w:rPr>
          <w:t>Apèndix 1: Notificacions</w:t>
        </w:r>
        <w:r w:rsidR="0067491F">
          <w:rPr>
            <w:noProof/>
            <w:webHidden/>
          </w:rPr>
          <w:tab/>
        </w:r>
        <w:r w:rsidR="0067491F">
          <w:rPr>
            <w:noProof/>
            <w:webHidden/>
          </w:rPr>
          <w:fldChar w:fldCharType="begin"/>
        </w:r>
        <w:r w:rsidR="0067491F">
          <w:rPr>
            <w:noProof/>
            <w:webHidden/>
          </w:rPr>
          <w:instrText xml:space="preserve"> PAGEREF _Toc54697270 \h </w:instrText>
        </w:r>
        <w:r w:rsidR="0067491F">
          <w:rPr>
            <w:noProof/>
            <w:webHidden/>
          </w:rPr>
        </w:r>
        <w:r w:rsidR="0067491F">
          <w:rPr>
            <w:noProof/>
            <w:webHidden/>
          </w:rPr>
          <w:fldChar w:fldCharType="separate"/>
        </w:r>
        <w:r w:rsidR="0067491F">
          <w:rPr>
            <w:noProof/>
            <w:webHidden/>
          </w:rPr>
          <w:t>31</w:t>
        </w:r>
        <w:r w:rsidR="0067491F">
          <w:rPr>
            <w:noProof/>
            <w:webHidden/>
          </w:rPr>
          <w:fldChar w:fldCharType="end"/>
        </w:r>
      </w:hyperlink>
    </w:p>
    <w:p w14:paraId="7D6A7CD8" w14:textId="6A829CD1" w:rsidR="0067491F" w:rsidRDefault="00C0358B">
      <w:pPr>
        <w:pStyle w:val="TOC3"/>
        <w:rPr>
          <w:rFonts w:eastAsiaTheme="minorEastAsia"/>
          <w:b w:val="0"/>
          <w:smallCaps w:val="0"/>
          <w:sz w:val="22"/>
          <w:lang w:val="en-US" w:eastAsia="en-US" w:bidi="ar-SA"/>
        </w:rPr>
      </w:pPr>
      <w:hyperlink w:anchor="_Toc54697271" w:history="1">
        <w:r w:rsidR="0067491F" w:rsidRPr="008D66ED">
          <w:rPr>
            <w:rStyle w:val="Hyperlink"/>
          </w:rPr>
          <w:t>Serveis Online exclosos del DPA</w:t>
        </w:r>
        <w:r w:rsidR="0067491F">
          <w:rPr>
            <w:webHidden/>
          </w:rPr>
          <w:tab/>
        </w:r>
        <w:r w:rsidR="0067491F">
          <w:rPr>
            <w:webHidden/>
          </w:rPr>
          <w:fldChar w:fldCharType="begin"/>
        </w:r>
        <w:r w:rsidR="0067491F">
          <w:rPr>
            <w:webHidden/>
          </w:rPr>
          <w:instrText xml:space="preserve"> PAGEREF _Toc54697271 \h </w:instrText>
        </w:r>
        <w:r w:rsidR="0067491F">
          <w:rPr>
            <w:webHidden/>
          </w:rPr>
        </w:r>
        <w:r w:rsidR="0067491F">
          <w:rPr>
            <w:webHidden/>
          </w:rPr>
          <w:fldChar w:fldCharType="separate"/>
        </w:r>
        <w:r w:rsidR="0067491F">
          <w:rPr>
            <w:webHidden/>
          </w:rPr>
          <w:t>31</w:t>
        </w:r>
        <w:r w:rsidR="0067491F">
          <w:rPr>
            <w:webHidden/>
          </w:rPr>
          <w:fldChar w:fldCharType="end"/>
        </w:r>
      </w:hyperlink>
    </w:p>
    <w:p w14:paraId="79446C3E" w14:textId="28D80D83" w:rsidR="0067491F" w:rsidRDefault="00C0358B">
      <w:pPr>
        <w:pStyle w:val="TOC3"/>
        <w:rPr>
          <w:rFonts w:eastAsiaTheme="minorEastAsia"/>
          <w:b w:val="0"/>
          <w:smallCaps w:val="0"/>
          <w:sz w:val="22"/>
          <w:lang w:val="en-US" w:eastAsia="en-US" w:bidi="ar-SA"/>
        </w:rPr>
      </w:pPr>
      <w:hyperlink w:anchor="_Toc54697272" w:history="1">
        <w:r w:rsidR="0067491F" w:rsidRPr="008D66ED">
          <w:rPr>
            <w:rStyle w:val="Hyperlink"/>
          </w:rPr>
          <w:t>Serveis Online Bàsics</w:t>
        </w:r>
        <w:r w:rsidR="0067491F">
          <w:rPr>
            <w:webHidden/>
          </w:rPr>
          <w:tab/>
        </w:r>
        <w:r w:rsidR="0067491F">
          <w:rPr>
            <w:webHidden/>
          </w:rPr>
          <w:fldChar w:fldCharType="begin"/>
        </w:r>
        <w:r w:rsidR="0067491F">
          <w:rPr>
            <w:webHidden/>
          </w:rPr>
          <w:instrText xml:space="preserve"> PAGEREF _Toc54697272 \h </w:instrText>
        </w:r>
        <w:r w:rsidR="0067491F">
          <w:rPr>
            <w:webHidden/>
          </w:rPr>
        </w:r>
        <w:r w:rsidR="0067491F">
          <w:rPr>
            <w:webHidden/>
          </w:rPr>
          <w:fldChar w:fldCharType="separate"/>
        </w:r>
        <w:r w:rsidR="0067491F">
          <w:rPr>
            <w:webHidden/>
          </w:rPr>
          <w:t>31</w:t>
        </w:r>
        <w:r w:rsidR="0067491F">
          <w:rPr>
            <w:webHidden/>
          </w:rPr>
          <w:fldChar w:fldCharType="end"/>
        </w:r>
      </w:hyperlink>
    </w:p>
    <w:p w14:paraId="50F97771" w14:textId="32F355C9" w:rsidR="0067491F" w:rsidRDefault="00C0358B">
      <w:pPr>
        <w:pStyle w:val="TOC3"/>
        <w:rPr>
          <w:rFonts w:eastAsiaTheme="minorEastAsia"/>
          <w:b w:val="0"/>
          <w:smallCaps w:val="0"/>
          <w:sz w:val="22"/>
          <w:lang w:val="en-US" w:eastAsia="en-US" w:bidi="ar-SA"/>
        </w:rPr>
      </w:pPr>
      <w:hyperlink w:anchor="_Toc54697273" w:history="1">
        <w:r w:rsidR="0067491F" w:rsidRPr="008D66ED">
          <w:rPr>
            <w:rStyle w:val="Hyperlink"/>
          </w:rPr>
          <w:t>Mapes del Bing</w:t>
        </w:r>
        <w:r w:rsidR="0067491F">
          <w:rPr>
            <w:webHidden/>
          </w:rPr>
          <w:tab/>
        </w:r>
        <w:r w:rsidR="0067491F">
          <w:rPr>
            <w:webHidden/>
          </w:rPr>
          <w:fldChar w:fldCharType="begin"/>
        </w:r>
        <w:r w:rsidR="0067491F">
          <w:rPr>
            <w:webHidden/>
          </w:rPr>
          <w:instrText xml:space="preserve"> PAGEREF _Toc54697273 \h </w:instrText>
        </w:r>
        <w:r w:rsidR="0067491F">
          <w:rPr>
            <w:webHidden/>
          </w:rPr>
        </w:r>
        <w:r w:rsidR="0067491F">
          <w:rPr>
            <w:webHidden/>
          </w:rPr>
          <w:fldChar w:fldCharType="separate"/>
        </w:r>
        <w:r w:rsidR="0067491F">
          <w:rPr>
            <w:webHidden/>
          </w:rPr>
          <w:t>33</w:t>
        </w:r>
        <w:r w:rsidR="0067491F">
          <w:rPr>
            <w:webHidden/>
          </w:rPr>
          <w:fldChar w:fldCharType="end"/>
        </w:r>
      </w:hyperlink>
    </w:p>
    <w:p w14:paraId="0D67F9B4" w14:textId="7ACF8278" w:rsidR="0067491F" w:rsidRDefault="00C0358B">
      <w:pPr>
        <w:pStyle w:val="TOC3"/>
        <w:rPr>
          <w:rFonts w:eastAsiaTheme="minorEastAsia"/>
          <w:b w:val="0"/>
          <w:smallCaps w:val="0"/>
          <w:sz w:val="22"/>
          <w:lang w:val="en-US" w:eastAsia="en-US" w:bidi="ar-SA"/>
        </w:rPr>
      </w:pPr>
      <w:hyperlink w:anchor="_Toc54697274" w:history="1">
        <w:r w:rsidR="0067491F" w:rsidRPr="008D66ED">
          <w:rPr>
            <w:rStyle w:val="Hyperlink"/>
          </w:rPr>
          <w:t>Serveis Professionals</w:t>
        </w:r>
        <w:r w:rsidR="0067491F">
          <w:rPr>
            <w:webHidden/>
          </w:rPr>
          <w:tab/>
        </w:r>
        <w:r w:rsidR="0067491F">
          <w:rPr>
            <w:webHidden/>
          </w:rPr>
          <w:fldChar w:fldCharType="begin"/>
        </w:r>
        <w:r w:rsidR="0067491F">
          <w:rPr>
            <w:webHidden/>
          </w:rPr>
          <w:instrText xml:space="preserve"> PAGEREF _Toc54697274 \h </w:instrText>
        </w:r>
        <w:r w:rsidR="0067491F">
          <w:rPr>
            <w:webHidden/>
          </w:rPr>
        </w:r>
        <w:r w:rsidR="0067491F">
          <w:rPr>
            <w:webHidden/>
          </w:rPr>
          <w:fldChar w:fldCharType="separate"/>
        </w:r>
        <w:r w:rsidR="0067491F">
          <w:rPr>
            <w:webHidden/>
          </w:rPr>
          <w:t>33</w:t>
        </w:r>
        <w:r w:rsidR="0067491F">
          <w:rPr>
            <w:webHidden/>
          </w:rPr>
          <w:fldChar w:fldCharType="end"/>
        </w:r>
      </w:hyperlink>
    </w:p>
    <w:p w14:paraId="68E32516" w14:textId="20D8F6B4" w:rsidR="0067491F" w:rsidRDefault="00C0358B">
      <w:pPr>
        <w:pStyle w:val="TOC3"/>
        <w:rPr>
          <w:rFonts w:eastAsiaTheme="minorEastAsia"/>
          <w:b w:val="0"/>
          <w:smallCaps w:val="0"/>
          <w:sz w:val="22"/>
          <w:lang w:val="en-US" w:eastAsia="en-US" w:bidi="ar-SA"/>
        </w:rPr>
      </w:pPr>
      <w:hyperlink w:anchor="_Toc54697275" w:history="1">
        <w:r w:rsidR="0067491F" w:rsidRPr="008D66ED">
          <w:rPr>
            <w:rStyle w:val="Hyperlink"/>
          </w:rPr>
          <w:t>Notificació sobre la codificació H.265/HEVC dels Serveis Multimèdia de l'Azure</w:t>
        </w:r>
        <w:r w:rsidR="0067491F">
          <w:rPr>
            <w:webHidden/>
          </w:rPr>
          <w:tab/>
        </w:r>
        <w:r w:rsidR="0067491F">
          <w:rPr>
            <w:webHidden/>
          </w:rPr>
          <w:fldChar w:fldCharType="begin"/>
        </w:r>
        <w:r w:rsidR="0067491F">
          <w:rPr>
            <w:webHidden/>
          </w:rPr>
          <w:instrText xml:space="preserve"> PAGEREF _Toc54697275 \h </w:instrText>
        </w:r>
        <w:r w:rsidR="0067491F">
          <w:rPr>
            <w:webHidden/>
          </w:rPr>
        </w:r>
        <w:r w:rsidR="0067491F">
          <w:rPr>
            <w:webHidden/>
          </w:rPr>
          <w:fldChar w:fldCharType="separate"/>
        </w:r>
        <w:r w:rsidR="0067491F">
          <w:rPr>
            <w:webHidden/>
          </w:rPr>
          <w:t>35</w:t>
        </w:r>
        <w:r w:rsidR="0067491F">
          <w:rPr>
            <w:webHidden/>
          </w:rPr>
          <w:fldChar w:fldCharType="end"/>
        </w:r>
      </w:hyperlink>
    </w:p>
    <w:p w14:paraId="6D12ADC2" w14:textId="21AE6444" w:rsidR="0067491F" w:rsidRDefault="00C0358B">
      <w:pPr>
        <w:pStyle w:val="TOC3"/>
        <w:rPr>
          <w:rFonts w:eastAsiaTheme="minorEastAsia"/>
          <w:b w:val="0"/>
          <w:smallCaps w:val="0"/>
          <w:sz w:val="22"/>
          <w:lang w:val="en-US" w:eastAsia="en-US" w:bidi="ar-SA"/>
        </w:rPr>
      </w:pPr>
      <w:hyperlink w:anchor="_Toc54697276" w:history="1">
        <w:r w:rsidR="0067491F" w:rsidRPr="008D66ED">
          <w:rPr>
            <w:rStyle w:val="Hyperlink"/>
          </w:rPr>
          <w:t>Avís sobre l'Adobe Flash Player</w:t>
        </w:r>
        <w:r w:rsidR="0067491F">
          <w:rPr>
            <w:webHidden/>
          </w:rPr>
          <w:tab/>
        </w:r>
        <w:r w:rsidR="0067491F">
          <w:rPr>
            <w:webHidden/>
          </w:rPr>
          <w:fldChar w:fldCharType="begin"/>
        </w:r>
        <w:r w:rsidR="0067491F">
          <w:rPr>
            <w:webHidden/>
          </w:rPr>
          <w:instrText xml:space="preserve"> PAGEREF _Toc54697276 \h </w:instrText>
        </w:r>
        <w:r w:rsidR="0067491F">
          <w:rPr>
            <w:webHidden/>
          </w:rPr>
        </w:r>
        <w:r w:rsidR="0067491F">
          <w:rPr>
            <w:webHidden/>
          </w:rPr>
          <w:fldChar w:fldCharType="separate"/>
        </w:r>
        <w:r w:rsidR="0067491F">
          <w:rPr>
            <w:webHidden/>
          </w:rPr>
          <w:t>35</w:t>
        </w:r>
        <w:r w:rsidR="0067491F">
          <w:rPr>
            <w:webHidden/>
          </w:rPr>
          <w:fldChar w:fldCharType="end"/>
        </w:r>
      </w:hyperlink>
    </w:p>
    <w:p w14:paraId="00A0D37B" w14:textId="6FF30041" w:rsidR="0067491F" w:rsidRDefault="00C0358B">
      <w:pPr>
        <w:pStyle w:val="TOC3"/>
        <w:rPr>
          <w:rFonts w:eastAsiaTheme="minorEastAsia"/>
          <w:b w:val="0"/>
          <w:smallCaps w:val="0"/>
          <w:sz w:val="22"/>
          <w:lang w:val="en-US" w:eastAsia="en-US" w:bidi="ar-SA"/>
        </w:rPr>
      </w:pPr>
      <w:hyperlink w:anchor="_Toc54697277" w:history="1">
        <w:r w:rsidR="0067491F" w:rsidRPr="008D66ED">
          <w:rPr>
            <w:rStyle w:val="Hyperlink"/>
          </w:rPr>
          <w:t>Notificació sobre l'Estàndard Visual H.264/AVC, l'Estàndard de Vídeo VC-1, l'Estàndard Visual MPEG-4 Part 2 i l'Estàndard de Vídeo MPEG-2</w:t>
        </w:r>
        <w:r w:rsidR="0067491F">
          <w:rPr>
            <w:webHidden/>
          </w:rPr>
          <w:tab/>
        </w:r>
        <w:r w:rsidR="0067491F">
          <w:rPr>
            <w:webHidden/>
          </w:rPr>
          <w:fldChar w:fldCharType="begin"/>
        </w:r>
        <w:r w:rsidR="0067491F">
          <w:rPr>
            <w:webHidden/>
          </w:rPr>
          <w:instrText xml:space="preserve"> PAGEREF _Toc54697277 \h </w:instrText>
        </w:r>
        <w:r w:rsidR="0067491F">
          <w:rPr>
            <w:webHidden/>
          </w:rPr>
        </w:r>
        <w:r w:rsidR="0067491F">
          <w:rPr>
            <w:webHidden/>
          </w:rPr>
          <w:fldChar w:fldCharType="separate"/>
        </w:r>
        <w:r w:rsidR="0067491F">
          <w:rPr>
            <w:webHidden/>
          </w:rPr>
          <w:t>35</w:t>
        </w:r>
        <w:r w:rsidR="0067491F">
          <w:rPr>
            <w:webHidden/>
          </w:rPr>
          <w:fldChar w:fldCharType="end"/>
        </w:r>
      </w:hyperlink>
    </w:p>
    <w:p w14:paraId="34DDCDA8" w14:textId="1C8EC03E" w:rsidR="0067491F" w:rsidRDefault="00C0358B">
      <w:pPr>
        <w:pStyle w:val="TOC1"/>
        <w:tabs>
          <w:tab w:val="right" w:leader="dot" w:pos="5030"/>
        </w:tabs>
        <w:rPr>
          <w:rFonts w:eastAsiaTheme="minorEastAsia"/>
          <w:b w:val="0"/>
          <w:caps w:val="0"/>
          <w:noProof/>
          <w:sz w:val="22"/>
          <w:lang w:val="en-US" w:eastAsia="en-US" w:bidi="ar-SA"/>
        </w:rPr>
      </w:pPr>
      <w:hyperlink w:anchor="_Toc54697278" w:history="1">
        <w:r w:rsidR="0067491F" w:rsidRPr="008D66ED">
          <w:rPr>
            <w:rStyle w:val="Hyperlink"/>
            <w:noProof/>
          </w:rPr>
          <w:t>Apèndix 2: Suites de Llicències de Subscripció</w:t>
        </w:r>
        <w:r w:rsidR="0067491F">
          <w:rPr>
            <w:noProof/>
            <w:webHidden/>
          </w:rPr>
          <w:tab/>
        </w:r>
        <w:r w:rsidR="0067491F">
          <w:rPr>
            <w:noProof/>
            <w:webHidden/>
          </w:rPr>
          <w:fldChar w:fldCharType="begin"/>
        </w:r>
        <w:r w:rsidR="0067491F">
          <w:rPr>
            <w:noProof/>
            <w:webHidden/>
          </w:rPr>
          <w:instrText xml:space="preserve"> PAGEREF _Toc54697278 \h </w:instrText>
        </w:r>
        <w:r w:rsidR="0067491F">
          <w:rPr>
            <w:noProof/>
            <w:webHidden/>
          </w:rPr>
        </w:r>
        <w:r w:rsidR="0067491F">
          <w:rPr>
            <w:noProof/>
            <w:webHidden/>
          </w:rPr>
          <w:fldChar w:fldCharType="separate"/>
        </w:r>
        <w:r w:rsidR="0067491F">
          <w:rPr>
            <w:noProof/>
            <w:webHidden/>
          </w:rPr>
          <w:t>36</w:t>
        </w:r>
        <w:r w:rsidR="0067491F">
          <w:rPr>
            <w:noProof/>
            <w:webHidden/>
          </w:rPr>
          <w:fldChar w:fldCharType="end"/>
        </w:r>
      </w:hyperlink>
    </w:p>
    <w:p w14:paraId="3C2773CF" w14:textId="34AA869B" w:rsidR="0067491F" w:rsidRDefault="00C0358B">
      <w:pPr>
        <w:pStyle w:val="TOC3"/>
        <w:rPr>
          <w:rFonts w:eastAsiaTheme="minorEastAsia"/>
          <w:b w:val="0"/>
          <w:smallCaps w:val="0"/>
          <w:sz w:val="22"/>
          <w:lang w:val="en-US" w:eastAsia="en-US" w:bidi="ar-SA"/>
        </w:rPr>
      </w:pPr>
      <w:hyperlink w:anchor="_Toc54697279" w:history="1">
        <w:r w:rsidR="0067491F" w:rsidRPr="008D66ED">
          <w:rPr>
            <w:rStyle w:val="Hyperlink"/>
          </w:rPr>
          <w:t>Sector públic</w:t>
        </w:r>
        <w:r w:rsidR="0067491F">
          <w:rPr>
            <w:webHidden/>
          </w:rPr>
          <w:tab/>
        </w:r>
        <w:r w:rsidR="0067491F">
          <w:rPr>
            <w:webHidden/>
          </w:rPr>
          <w:fldChar w:fldCharType="begin"/>
        </w:r>
        <w:r w:rsidR="0067491F">
          <w:rPr>
            <w:webHidden/>
          </w:rPr>
          <w:instrText xml:space="preserve"> PAGEREF _Toc54697279 \h </w:instrText>
        </w:r>
        <w:r w:rsidR="0067491F">
          <w:rPr>
            <w:webHidden/>
          </w:rPr>
        </w:r>
        <w:r w:rsidR="0067491F">
          <w:rPr>
            <w:webHidden/>
          </w:rPr>
          <w:fldChar w:fldCharType="separate"/>
        </w:r>
        <w:r w:rsidR="0067491F">
          <w:rPr>
            <w:webHidden/>
          </w:rPr>
          <w:t>37</w:t>
        </w:r>
        <w:r w:rsidR="0067491F">
          <w:rPr>
            <w:webHidden/>
          </w:rPr>
          <w:fldChar w:fldCharType="end"/>
        </w:r>
      </w:hyperlink>
    </w:p>
    <w:p w14:paraId="2D1FA666" w14:textId="5092A001"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3D1B68">
      <w:pPr>
        <w:pStyle w:val="ProductList-SectionHeading"/>
        <w:spacing w:after="180"/>
        <w:outlineLvl w:val="0"/>
      </w:pPr>
      <w:bookmarkStart w:id="3" w:name="Introduction"/>
      <w:bookmarkStart w:id="4" w:name="_Toc507768531"/>
      <w:bookmarkStart w:id="5" w:name="_Toc507239485"/>
      <w:bookmarkStart w:id="6" w:name="_Toc54697207"/>
      <w:bookmarkStart w:id="7" w:name="_Toc378147615"/>
      <w:bookmarkStart w:id="8" w:name="_Toc378151517"/>
      <w:bookmarkStart w:id="9" w:name="_Toc379797094"/>
      <w:bookmarkStart w:id="10" w:name="_Toc380513120"/>
      <w:bookmarkStart w:id="11" w:name="_Toc380655159"/>
      <w:bookmarkStart w:id="12" w:name="_Toc383415077"/>
      <w:r>
        <w:lastRenderedPageBreak/>
        <w:t>Introducció</w:t>
      </w:r>
      <w:bookmarkEnd w:id="3"/>
      <w:bookmarkEnd w:id="4"/>
      <w:bookmarkEnd w:id="5"/>
      <w:bookmarkEnd w:id="6"/>
    </w:p>
    <w:p w14:paraId="34ED8C3A" w14:textId="5C18D007" w:rsidR="00CB3621" w:rsidRDefault="00861BD2" w:rsidP="00CB3621">
      <w:pPr>
        <w:pStyle w:val="ProductList-Body"/>
        <w:spacing w:after="240"/>
      </w:pPr>
      <w:bookmarkStart w:id="13"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4" w:name="_Toc54697208"/>
      <w:r>
        <w:t>Acords de Nivell de Servei</w:t>
      </w:r>
      <w:bookmarkEnd w:id="13"/>
      <w:bookmarkEnd w:id="14"/>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5" w:name="_Toc507768533"/>
      <w:bookmarkStart w:id="16" w:name="_Toc54697209"/>
      <w:r>
        <w:t>Actualitzacions i Condicions dels Serveis Online aplicables</w:t>
      </w:r>
      <w:bookmarkEnd w:id="15"/>
      <w:bookmarkEnd w:id="16"/>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7" w:name="_Toc507768534"/>
      <w:bookmarkStart w:id="18" w:name="_Toc54697210"/>
      <w:r>
        <w:t>Notificacions electròniques</w:t>
      </w:r>
      <w:bookmarkEnd w:id="17"/>
      <w:bookmarkEnd w:id="18"/>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19" w:name="_Toc507768535"/>
      <w:bookmarkStart w:id="20" w:name="_Toc507239486"/>
      <w:bookmarkStart w:id="21" w:name="_Toc54697211"/>
      <w:r>
        <w:t>Versions Anteriors</w:t>
      </w:r>
      <w:bookmarkEnd w:id="19"/>
      <w:bookmarkEnd w:id="20"/>
      <w:bookmarkEnd w:id="21"/>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14:paraId="7F21FC2E" w14:textId="77777777" w:rsidR="006337D1" w:rsidRPr="003D1B68" w:rsidRDefault="006337D1" w:rsidP="006337D1">
      <w:pPr>
        <w:pStyle w:val="ProductList-Body"/>
        <w:rPr>
          <w:sz w:val="12"/>
          <w:szCs w:val="12"/>
        </w:rPr>
      </w:pPr>
    </w:p>
    <w:p w14:paraId="55D462C0" w14:textId="77777777" w:rsidR="00722A16" w:rsidRDefault="00722A16" w:rsidP="00722A1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97212"/>
      <w:r>
        <w:t>Aclariments i resum dels canvis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F2ED9" w14:paraId="5732169D" w14:textId="77777777" w:rsidTr="002F2ED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D7E026B" w14:textId="5D0ED6C0" w:rsidR="002F2ED9" w:rsidRDefault="002F2ED9" w:rsidP="002F2ED9">
            <w:pPr>
              <w:pStyle w:val="ProductList-TableBody"/>
            </w:pPr>
            <w:r>
              <w:rPr>
                <w:color w:val="FFFFFF"/>
              </w:rPr>
              <w:t>Addicions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62F7F44" w14:textId="56E4AB7D" w:rsidR="002F2ED9" w:rsidRDefault="002F2ED9" w:rsidP="002F2ED9">
            <w:pPr>
              <w:pStyle w:val="ProductList-TableBody"/>
            </w:pPr>
            <w:r>
              <w:rPr>
                <w:color w:val="FFFFFF"/>
              </w:rPr>
              <w:t>Supressions</w:t>
            </w:r>
          </w:p>
        </w:tc>
      </w:tr>
      <w:tr w:rsidR="002F2ED9" w14:paraId="5A15D944" w14:textId="77777777" w:rsidTr="002F2ED9">
        <w:tc>
          <w:tcPr>
            <w:tcW w:w="5400" w:type="dxa"/>
            <w:tcBorders>
              <w:top w:val="single" w:sz="4" w:space="0" w:color="000000"/>
              <w:left w:val="single" w:sz="4" w:space="0" w:color="000000"/>
              <w:bottom w:val="single" w:sz="4" w:space="0" w:color="000000"/>
              <w:right w:val="single" w:sz="4" w:space="0" w:color="000000"/>
            </w:tcBorders>
          </w:tcPr>
          <w:p w14:paraId="379A66BE" w14:textId="4A4DE0B1" w:rsidR="002F2ED9" w:rsidRDefault="002F2ED9" w:rsidP="002F2ED9">
            <w:pPr>
              <w:pStyle w:val="ProductList-TableBody"/>
            </w:pPr>
            <w:r>
              <w:t>Complement d'Atenció de la Salut del Microsoft Cloud</w:t>
            </w:r>
          </w:p>
        </w:tc>
        <w:tc>
          <w:tcPr>
            <w:tcW w:w="5390" w:type="dxa"/>
            <w:tcBorders>
              <w:top w:val="single" w:sz="4" w:space="0" w:color="000000"/>
              <w:left w:val="single" w:sz="4" w:space="0" w:color="000000"/>
              <w:bottom w:val="single" w:sz="4" w:space="0" w:color="000000"/>
              <w:right w:val="single" w:sz="4" w:space="0" w:color="000000"/>
            </w:tcBorders>
          </w:tcPr>
          <w:p w14:paraId="39645B78" w14:textId="4794E632" w:rsidR="002F2ED9" w:rsidRDefault="002F2ED9" w:rsidP="002F2ED9">
            <w:pPr>
              <w:pStyle w:val="ProductList-TableBody"/>
            </w:pPr>
            <w:r>
              <w:t>Serveis del Bing Search</w:t>
            </w:r>
          </w:p>
        </w:tc>
      </w:tr>
    </w:tbl>
    <w:p w14:paraId="133CFB45" w14:textId="77777777" w:rsidR="0046535D" w:rsidRDefault="0046535D" w:rsidP="0046535D">
      <w:pPr>
        <w:pStyle w:val="ProductList-ClauseHeading"/>
        <w:keepNext w:val="0"/>
      </w:pPr>
    </w:p>
    <w:p w14:paraId="706AC2D2" w14:textId="77777777" w:rsidR="002F2ED9" w:rsidRPr="00A77B85" w:rsidRDefault="002F2ED9" w:rsidP="002F2ED9">
      <w:pPr>
        <w:pStyle w:val="ProductList-ClauseHeading"/>
        <w:keepNext w:val="0"/>
      </w:pPr>
      <w:r>
        <w:t>Condicions específiques dels Serveis Online</w:t>
      </w:r>
    </w:p>
    <w:p w14:paraId="4AC0DB6A" w14:textId="77777777" w:rsidR="002F2ED9" w:rsidRPr="00A77B85" w:rsidRDefault="002F2ED9" w:rsidP="002F2ED9">
      <w:pPr>
        <w:pStyle w:val="ProductList-Body"/>
      </w:pPr>
      <w:r>
        <w:rPr>
          <w:u w:val="single"/>
        </w:rPr>
        <w:t>Supressió de les condicions dels Serveis del Bing Search</w:t>
      </w:r>
      <w:r>
        <w:t xml:space="preserve">: Els clients que han obtingut una llicència dels Serveis del Bing Search en virtut de les ofertes actuals Enterprise, Server and Cloud Enrollment o Enrollment for Education Solutions abans del 30 d'octubre de 2020 segueixen estant obligats per les Condicions dels Serveis del Bing Search que es troben en vigor i estan disponibles a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el dia 1 d'octubre de 2020 durant el període de la subscripció restant. Qualsevol altre ús es regeix per les condicions dels Serveis del Bing Search de l'Azure Marketplace.</w:t>
      </w:r>
    </w:p>
    <w:p w14:paraId="63AE455A" w14:textId="2C9E8D6D" w:rsidR="002F2ED9" w:rsidRPr="00A77B85" w:rsidRDefault="00C0358B" w:rsidP="002F2ED9">
      <w:pPr>
        <w:pStyle w:val="ProductList-Body"/>
      </w:pPr>
      <w:hyperlink w:anchor="_top" w:tooltip="Microsoft Power Platform" w:history="1">
        <w:r w:rsidR="002F2ED9">
          <w:rPr>
            <w:rStyle w:val="Hyperlink"/>
          </w:rPr>
          <w:t>Microsoft Power Platform</w:t>
        </w:r>
      </w:hyperlink>
      <w:r w:rsidR="002F2ED9">
        <w:t>: S'han afegit condicions per a les entitats sense restriccions del D365 i el Power Apps.</w:t>
      </w:r>
    </w:p>
    <w:p w14:paraId="2FA7715A" w14:textId="1A5E4398" w:rsidR="002F2ED9" w:rsidRPr="00A77B85" w:rsidRDefault="00C0358B" w:rsidP="002F2ED9">
      <w:pPr>
        <w:pStyle w:val="ProductList-Body"/>
      </w:pPr>
      <w:hyperlink w:anchor="_top" w:tooltip="Ofertes del GitHub" w:history="1">
        <w:r w:rsidR="002F2ED9">
          <w:rPr>
            <w:rStyle w:val="Hyperlink"/>
          </w:rPr>
          <w:t>Ofertes del GitHub</w:t>
        </w:r>
      </w:hyperlink>
      <w:r w:rsidR="002F2ED9">
        <w:t>: S'han afegit condicions per a l'oferta del GitHub Enterprise Æ.</w:t>
      </w:r>
    </w:p>
    <w:p w14:paraId="45B45380" w14:textId="77777777" w:rsidR="002F2ED9" w:rsidRPr="00A77B85" w:rsidRDefault="002F2ED9" w:rsidP="002F2ED9">
      <w:pPr>
        <w:pStyle w:val="ProductList-Body"/>
      </w:pPr>
    </w:p>
    <w:p w14:paraId="31F42C1E" w14:textId="77777777" w:rsidR="002F2ED9" w:rsidRPr="00A77B85" w:rsidRDefault="002F2ED9" w:rsidP="002F2ED9">
      <w:pPr>
        <w:pStyle w:val="ProductList-ClauseHeading"/>
        <w:keepNext w:val="0"/>
      </w:pPr>
      <w:r>
        <w:t>Apèndix 1: Notificacions</w:t>
      </w:r>
    </w:p>
    <w:p w14:paraId="4EDDFF5C" w14:textId="0433F5AD" w:rsidR="00724322" w:rsidRDefault="00C0358B" w:rsidP="002F2ED9">
      <w:pPr>
        <w:pStyle w:val="ProductList-Body"/>
      </w:pPr>
      <w:hyperlink w:anchor="_top" w:tooltip="Serveis Online Bàsics" w:history="1">
        <w:r w:rsidR="002F2ED9">
          <w:rPr>
            <w:rStyle w:val="Hyperlink"/>
          </w:rPr>
          <w:t>Serveis Online Bàsics</w:t>
        </w:r>
      </w:hyperlink>
      <w:r w:rsidR="002F2ED9">
        <w:t>: S'ha afegit el Synapse Analytics a la llista del Microsoft Azure Core Services</w:t>
      </w:r>
      <w:r w:rsidR="00724322">
        <w:t>.</w:t>
      </w:r>
    </w:p>
    <w:p w14:paraId="230AE2EF" w14:textId="77777777" w:rsidR="000C27F8" w:rsidRPr="00903BB7" w:rsidRDefault="00C0358B" w:rsidP="003D1B68">
      <w:pPr>
        <w:pStyle w:val="ProductList-Body"/>
        <w:shd w:val="clear" w:color="auto" w:fill="A6A6A6" w:themeFill="background1" w:themeFillShade="A6"/>
        <w:spacing w:before="60" w:after="12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2" w:name="_Toc507768537"/>
      <w:bookmarkStart w:id="33" w:name="_Toc507239489"/>
      <w:bookmarkStart w:id="34" w:name="_Toc54697213"/>
      <w:bookmarkStart w:id="35" w:name="Definitions"/>
      <w:bookmarkEnd w:id="7"/>
      <w:bookmarkEnd w:id="8"/>
      <w:bookmarkEnd w:id="9"/>
      <w:bookmarkEnd w:id="10"/>
      <w:bookmarkEnd w:id="11"/>
      <w:bookmarkEnd w:id="12"/>
      <w:r>
        <w:lastRenderedPageBreak/>
        <w:t>Definicions</w:t>
      </w:r>
      <w:bookmarkEnd w:id="32"/>
      <w:bookmarkEnd w:id="33"/>
      <w:bookmarkEnd w:id="34"/>
    </w:p>
    <w:bookmarkEnd w:id="35"/>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hyperlink r:id="rId18" w:history="1">
        <w:r>
          <w:rPr>
            <w:rStyle w:val="Hyperlink"/>
          </w:rPr>
          <w:t>https://aka.ms/DPA</w:t>
        </w:r>
      </w:hyperlink>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hyperlink r:id="rId19" w:history="1">
        <w:r>
          <w:rPr>
            <w:rStyle w:val="Hyperlink"/>
          </w:rPr>
          <w:t>http://www.microsoft.com/licensing/contracts</w:t>
        </w:r>
      </w:hyperlink>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20" w:history="1">
        <w:r>
          <w:rPr>
            <w:rStyle w:val="Hyperlink"/>
          </w:rPr>
          <w:t>Condicions dels Productes</w:t>
        </w:r>
      </w:hyperlink>
      <w:r>
        <w:t xml:space="preserve"> que es troben a </w:t>
      </w:r>
      <w:hyperlink r:id="rId21"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hyperlink r:id="rId22" w:history="1">
        <w:r>
          <w:rPr>
            <w:rStyle w:val="Hyperlink"/>
          </w:rPr>
          <w:t>Condicions dels Productes</w:t>
        </w:r>
      </w:hyperlink>
      <w:r>
        <w:t xml:space="preserve">. Trobareu les Condicions dels Productes a </w:t>
      </w:r>
      <w:hyperlink r:id="rId23" w:history="1">
        <w:r>
          <w:rPr>
            <w:rStyle w:val="Hyperlink"/>
          </w:rPr>
          <w:t>http://go.microsoft.com/?linkid=9839207</w:t>
        </w:r>
      </w:hyperlink>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4"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6" w:name="_Toc507239490"/>
      <w:r>
        <w:t>Condicions dels Serveis Online</w:t>
      </w:r>
      <w:bookmarkEnd w:id="36"/>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C0358B"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5"/>
          <w:footerReference w:type="first" r:id="rId26"/>
          <w:pgSz w:w="12240" w:h="15840"/>
          <w:pgMar w:top="1440" w:right="720" w:bottom="1440" w:left="720" w:header="720" w:footer="720" w:gutter="0"/>
          <w:cols w:space="720"/>
          <w:titlePg/>
          <w:docGrid w:linePitch="360"/>
        </w:sectPr>
      </w:pPr>
    </w:p>
    <w:p w14:paraId="1EA6F5BE" w14:textId="77777777" w:rsidR="006337D1" w:rsidRDefault="00491C20" w:rsidP="009A42DA">
      <w:pPr>
        <w:pStyle w:val="ProductList-SectionHeading"/>
        <w:keepNext/>
        <w:spacing w:after="180"/>
        <w:outlineLvl w:val="0"/>
      </w:pPr>
      <w:bookmarkStart w:id="37" w:name="_Toc54697214"/>
      <w:bookmarkStart w:id="38" w:name="GeneralTerms"/>
      <w:r>
        <w:lastRenderedPageBreak/>
        <w:t>Termes Generals</w:t>
      </w:r>
      <w:bookmarkEnd w:id="37"/>
    </w:p>
    <w:p w14:paraId="062E4BED" w14:textId="77777777" w:rsidR="006337D1" w:rsidRDefault="006337D1" w:rsidP="006337D1">
      <w:pPr>
        <w:pStyle w:val="ProductList-SubSubSectionHeading"/>
        <w:outlineLvl w:val="1"/>
      </w:pPr>
      <w:bookmarkStart w:id="39" w:name="_Toc507768539"/>
      <w:bookmarkStart w:id="40" w:name="_Toc54697215"/>
      <w:bookmarkStart w:id="41" w:name="OnlineServicesChanges"/>
      <w:bookmarkEnd w:id="38"/>
      <w:r>
        <w:t>Llicència dels Serveis Online</w:t>
      </w:r>
      <w:bookmarkEnd w:id="39"/>
      <w:bookmarkEnd w:id="40"/>
    </w:p>
    <w:bookmarkEnd w:id="41"/>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Pr="002F2ED9" w:rsidRDefault="006337D1" w:rsidP="006337D1">
      <w:pPr>
        <w:pStyle w:val="ProductList-Body"/>
        <w:rPr>
          <w:szCs w:val="18"/>
        </w:rPr>
      </w:pPr>
    </w:p>
    <w:p w14:paraId="4427516C" w14:textId="77777777" w:rsidR="006337D1" w:rsidRPr="00952232" w:rsidRDefault="006337D1" w:rsidP="009E2D24">
      <w:pPr>
        <w:pStyle w:val="ProductList-Body"/>
        <w:ind w:left="158"/>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Pr="002F2ED9" w:rsidRDefault="006337D1" w:rsidP="006337D1">
      <w:pPr>
        <w:pStyle w:val="ProductList-Body"/>
        <w:rPr>
          <w:szCs w:val="18"/>
        </w:rPr>
      </w:pPr>
    </w:p>
    <w:p w14:paraId="21B63875" w14:textId="77777777" w:rsidR="006337D1" w:rsidRPr="004C41FC" w:rsidRDefault="006337D1" w:rsidP="009E2D24">
      <w:pPr>
        <w:pStyle w:val="ProductList-Body"/>
        <w:ind w:left="158"/>
      </w:pPr>
      <w:r>
        <w:rPr>
          <w:b/>
          <w:color w:val="0072C6"/>
        </w:rPr>
        <w:t>Multiplexatge</w:t>
      </w:r>
    </w:p>
    <w:p w14:paraId="382E5E4A" w14:textId="77777777" w:rsidR="009E2D24" w:rsidRPr="00F300A2" w:rsidRDefault="009E2D24" w:rsidP="009E2D24">
      <w:pPr>
        <w:pStyle w:val="ProductList-Body"/>
        <w:ind w:left="158"/>
      </w:pPr>
      <w:r>
        <w:t>Maquinari o programari que un Client utilitza per a la finalitat següent:</w:t>
      </w:r>
    </w:p>
    <w:p w14:paraId="65E405B6" w14:textId="77777777" w:rsidR="009E2D24" w:rsidRPr="00F300A2" w:rsidRDefault="009E2D24" w:rsidP="009E2D24">
      <w:pPr>
        <w:pStyle w:val="ProductList-Body"/>
        <w:ind w:left="158"/>
      </w:pPr>
      <w:r>
        <w:t>•</w:t>
      </w:r>
      <w:r>
        <w:tab/>
        <w:t>Agrupar connexions o reduir el nombre d’OSE, dispositius o usuaris que un Producte administra directament.</w:t>
      </w:r>
    </w:p>
    <w:p w14:paraId="77BC063C" w14:textId="77777777" w:rsidR="009E2D24" w:rsidRPr="00F300A2" w:rsidRDefault="009E2D24" w:rsidP="009E2D24">
      <w:pPr>
        <w:pStyle w:val="ProductList-Body"/>
        <w:ind w:left="158"/>
      </w:pPr>
      <w:r>
        <w:t>•</w:t>
      </w:r>
      <w:r>
        <w:tab/>
        <w:t>Reduir el nombre de dispositius o usuaris que accedeixen a un Producte o l’utilitzen, ja sigui directament o indirectament.</w:t>
      </w:r>
    </w:p>
    <w:p w14:paraId="034813F4" w14:textId="77777777" w:rsidR="009E2D24" w:rsidRPr="00F300A2" w:rsidRDefault="009E2D24" w:rsidP="009E2D24">
      <w:pPr>
        <w:pStyle w:val="ProductList-Body"/>
        <w:ind w:left="158"/>
      </w:pPr>
      <w:r>
        <w:t>•</w:t>
      </w:r>
      <w:r>
        <w:tab/>
        <w:t>Accedir a les dades que un Producte processa o genera.</w:t>
      </w:r>
    </w:p>
    <w:p w14:paraId="66A0A7AF" w14:textId="313766EE" w:rsidR="006337D1" w:rsidRDefault="009E2D24" w:rsidP="009E2D24">
      <w:pPr>
        <w:pStyle w:val="ProductList-Body"/>
        <w:ind w:left="158"/>
      </w:pPr>
      <w:r>
        <w:t>El nombre de Llicències de qualsevol tipus que necessita un Client no es redueix</w:t>
      </w:r>
      <w:r w:rsidR="006337D1">
        <w:t>.</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2" w:name="_Toc507768540"/>
      <w:bookmarkStart w:id="43" w:name="_Toc54697216"/>
      <w:r>
        <w:t>Ús dels Serveis Online</w:t>
      </w:r>
      <w:bookmarkEnd w:id="42"/>
      <w:bookmarkEnd w:id="43"/>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Pr="002F2ED9" w:rsidRDefault="006337D1" w:rsidP="006337D1">
      <w:pPr>
        <w:pStyle w:val="ProductList-Body"/>
        <w:rPr>
          <w:szCs w:val="18"/>
        </w:rPr>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3B58A163" w14:textId="77777777" w:rsidR="009A42DA" w:rsidRDefault="009A42DA" w:rsidP="009A42DA">
      <w:pPr>
        <w:pStyle w:val="ProductList-Body"/>
        <w:numPr>
          <w:ilvl w:val="0"/>
          <w:numId w:val="1"/>
        </w:numPr>
        <w:spacing w:before="40"/>
        <w:ind w:left="630" w:hanging="270"/>
      </w:pPr>
      <w:r>
        <w:t>en qualsevol aplicació o situació en què un error del Servei Online pugui causar la mort o una lesió física greu d'una persona o bé danys físics o ambientals greus, excepte d'acord amb la secció Ús d'alt risc que hi ha a continuació; o bé</w:t>
      </w:r>
    </w:p>
    <w:p w14:paraId="52341A25" w14:textId="77777777" w:rsidR="009A42DA" w:rsidRDefault="009A42DA" w:rsidP="009A42DA">
      <w:pPr>
        <w:pStyle w:val="ProductList-Body"/>
        <w:numPr>
          <w:ilvl w:val="0"/>
          <w:numId w:val="1"/>
        </w:numPr>
        <w:spacing w:before="40"/>
        <w:ind w:left="630" w:hanging="270"/>
      </w:pPr>
      <w:r>
        <w:t>per ajudar algú amb qualsevol de les accions anteriors o recomanar-li que les dugui a terme.</w:t>
      </w:r>
    </w:p>
    <w:p w14:paraId="33DBECB6" w14:textId="77777777" w:rsidR="009A42DA" w:rsidRDefault="009A42DA" w:rsidP="009A42DA">
      <w:pPr>
        <w:pStyle w:val="ProductList-Body"/>
        <w:spacing w:line="238" w:lineRule="auto"/>
        <w:ind w:left="158"/>
      </w:pPr>
      <w:r>
        <w:t>La infracció de la Política d'Ús Acceptable d'aquesta secció pot tenir com a resultat la suspensió del Servei Online. Si Microsoft suspèn el Servei Online, només ho farà en la mesura en què sigui raonablement necessari. Tret que Microsoft cregui necessària una suspensió immediata, Microsoft proporcionarà una notificació raonable abans de suspendre un Servei Online pels motius indicats anteriorment.</w:t>
      </w:r>
    </w:p>
    <w:p w14:paraId="1714D1D8" w14:textId="77777777" w:rsidR="009A42DA" w:rsidRPr="002F2ED9" w:rsidRDefault="009A42DA" w:rsidP="009A42DA">
      <w:pPr>
        <w:pStyle w:val="ProductList-Body"/>
        <w:spacing w:line="238" w:lineRule="auto"/>
        <w:ind w:left="180"/>
        <w:rPr>
          <w:szCs w:val="18"/>
        </w:rPr>
      </w:pPr>
    </w:p>
    <w:p w14:paraId="14C30923" w14:textId="77777777" w:rsidR="009A42DA" w:rsidRPr="004A132F" w:rsidRDefault="009A42DA" w:rsidP="009A42DA">
      <w:pPr>
        <w:pStyle w:val="ProductList-Body"/>
        <w:spacing w:line="238" w:lineRule="auto"/>
        <w:ind w:left="180"/>
        <w:outlineLvl w:val="2"/>
        <w:rPr>
          <w:b/>
          <w:bCs/>
          <w:color w:val="0072C6"/>
        </w:rPr>
      </w:pPr>
      <w:r>
        <w:rPr>
          <w:b/>
          <w:bCs/>
          <w:color w:val="0072C6"/>
        </w:rPr>
        <w:t>Ús d'alt risc</w:t>
      </w:r>
    </w:p>
    <w:p w14:paraId="724C1810" w14:textId="19424A00" w:rsidR="006337D1" w:rsidRDefault="009A42DA" w:rsidP="009A42DA">
      <w:pPr>
        <w:pStyle w:val="ProductList-Body"/>
        <w:ind w:left="158"/>
      </w:pPr>
      <w:r>
        <w:t>ADVERTIMENT: les tecnologies modernes, especialment les de plataforma, es poden utilitzar de maneres noves i innovadores. El Client ha de considerar si l'ús específic que fa d'aquestes tecnologies és segur. Els Serveis Online no estan dissenyats per donar suport a cap ús en què una interrupció, un defecte o un error d'un Servei Online puguin causar la mort o una lesió física greu d'una persona o bé danys físics o ambientals greus (en conjunt, "Ús d'alt risc"). En conseqüència, el Client ha de dissenyar i implementar cada aplicació de manera que, en cas d'interrupció, defecte o qualsevol error del Servei Online, la seguretat de les persones, la propietat i l'entorn no es vegi afectada més enllà d'un nivell raonable, adequat i legal, ja sigui en general o per a un sector específic. L'Ús d'alt risc dels Serveis Online és responsabilitat del Client. El Client accepta defensar i indemnitzar tots els danys, costos i honoraris d'advocats, així com eximir-ne de responsabilitat Microsoft, en relació amb qualsevol reclamació que es derivi d'un Ús d'alt risc associat amb els Serveis Online, incloses les reclamacions basades en la responsabilitat objectiva o en la negligència de Microsoft a l'hora de dissenyar o proporcionar els Serveis Online al Client. L'obligació d'indemnització anterior s'afegeix a qualsevol obligació de defensa establerta al contracte de llicències per volum del Client i no està subjecta a cap limitació ni exclusió de la responsabilitat estipulada en aquests contractes</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4" w:name="_Toc26883663"/>
      <w:bookmarkStart w:id="45" w:name="_Toc27047313"/>
      <w:bookmarkStart w:id="46" w:name="_Toc54697217"/>
      <w:bookmarkStart w:id="47" w:name="_Toc507768541"/>
      <w:bookmarkStart w:id="48" w:name="_Toc507239493"/>
      <w:r>
        <w:t>Protecció de Dades i Seguretat</w:t>
      </w:r>
      <w:bookmarkEnd w:id="44"/>
      <w:bookmarkEnd w:id="45"/>
      <w:bookmarkEnd w:id="46"/>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BC6BA2">
      <w:pPr>
        <w:pStyle w:val="ProductList-Body"/>
      </w:pPr>
    </w:p>
    <w:p w14:paraId="0B9C78A6" w14:textId="17F66999" w:rsidR="006337D1" w:rsidRDefault="006337D1" w:rsidP="009E2D24">
      <w:pPr>
        <w:pStyle w:val="ProductList-SubSubSectionHeading"/>
        <w:outlineLvl w:val="1"/>
      </w:pPr>
      <w:bookmarkStart w:id="49" w:name="_Toc54697218"/>
      <w:r>
        <w:t>Ús del programari amb el Servei Online</w:t>
      </w:r>
      <w:bookmarkEnd w:id="47"/>
      <w:bookmarkEnd w:id="48"/>
      <w:bookmarkEnd w:id="49"/>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2F2ED9" w:rsidRDefault="00AD5F09" w:rsidP="00103924">
      <w:pPr>
        <w:pStyle w:val="ProductList-Body"/>
        <w:rPr>
          <w:szCs w:val="18"/>
        </w:rPr>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2F2ED9" w:rsidRDefault="00AD5F09" w:rsidP="00AD5F09">
      <w:pPr>
        <w:pStyle w:val="ProductList-Body"/>
        <w:ind w:left="180"/>
        <w:rPr>
          <w:szCs w:val="18"/>
        </w:rPr>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2F2ED9" w:rsidRDefault="00AD5F09" w:rsidP="00AD5F09">
      <w:pPr>
        <w:pStyle w:val="ProductList-Body"/>
        <w:ind w:left="180"/>
        <w:rPr>
          <w:szCs w:val="18"/>
        </w:rPr>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54697219"/>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A42DA" w:rsidRDefault="006337D1" w:rsidP="006337D1">
      <w:pPr>
        <w:pStyle w:val="ProductList-Body"/>
        <w:rPr>
          <w:szCs w:val="18"/>
        </w:rPr>
      </w:pPr>
    </w:p>
    <w:p w14:paraId="082358A4" w14:textId="77777777" w:rsidR="006337D1" w:rsidRPr="005123C4" w:rsidRDefault="006337D1" w:rsidP="006337D1">
      <w:pPr>
        <w:pStyle w:val="ProductList-SubSubSectionHeading"/>
        <w:outlineLvl w:val="1"/>
      </w:pPr>
      <w:bookmarkStart w:id="52" w:name="_Toc507768543"/>
      <w:bookmarkStart w:id="53" w:name="_Toc54697220"/>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54697221"/>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54697222"/>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7" w:history="1">
        <w:r>
          <w:rPr>
            <w:rStyle w:val="Hyperlink"/>
          </w:rPr>
          <w:t>https://go.microsoft.com/fwlink/?linkid=870295</w:t>
        </w:r>
      </w:hyperlink>
      <w:r>
        <w:t>.</w:t>
      </w:r>
    </w:p>
    <w:p w14:paraId="278D462C" w14:textId="77777777" w:rsidR="006337D1" w:rsidRDefault="006337D1" w:rsidP="006337D1">
      <w:pPr>
        <w:pStyle w:val="ProductList-Body"/>
      </w:pPr>
    </w:p>
    <w:p w14:paraId="1F3C8CA8" w14:textId="77777777" w:rsidR="009E2D24" w:rsidRPr="00F300A2" w:rsidRDefault="009E2D24" w:rsidP="002F2ED9">
      <w:pPr>
        <w:pStyle w:val="ProductList-SubSubSectionHeading"/>
        <w:keepNext/>
        <w:outlineLvl w:val="1"/>
      </w:pPr>
      <w:bookmarkStart w:id="58" w:name="_Toc54697223"/>
      <w:bookmarkStart w:id="59" w:name="_Hlk50810838"/>
      <w:bookmarkStart w:id="60" w:name="_Toc507768547"/>
      <w:r>
        <w:lastRenderedPageBreak/>
        <w:t>Common Data Service</w:t>
      </w:r>
      <w:bookmarkEnd w:id="58"/>
      <w:r>
        <w:t xml:space="preserve"> </w:t>
      </w:r>
    </w:p>
    <w:p w14:paraId="70ECBBC1" w14:textId="77777777" w:rsidR="009E2D24" w:rsidRPr="00250928" w:rsidRDefault="009E2D24" w:rsidP="009E2D24">
      <w:pPr>
        <w:pStyle w:val="ProductList-Body"/>
        <w:rPr>
          <w:spacing w:val="-2"/>
        </w:rPr>
      </w:pPr>
      <w:r w:rsidRPr="00250928">
        <w:rPr>
          <w:spacing w:val="-2"/>
        </w:rPr>
        <w:t>El Common Data Service estructura diverses dades i lògica empresarial per tal d</w:t>
      </w:r>
      <w:r>
        <w:rPr>
          <w:spacing w:val="-2"/>
        </w:rPr>
        <w:t>’</w:t>
      </w:r>
      <w:r w:rsidRPr="00250928">
        <w:rPr>
          <w:spacing w:val="-2"/>
        </w:rPr>
        <w:t>admetre processos i aplicacions interconnectats. Les instàncies del Common Data Service proporcionades amb les llicències del Microsoft 365 inclouen diverses característiques i integren dades que pot ser que estiguin disponibles o no per al producte o servei per al qual teniu llicència. L</w:t>
      </w:r>
      <w:r>
        <w:rPr>
          <w:spacing w:val="-2"/>
        </w:rPr>
        <w:t>’</w:t>
      </w:r>
      <w:r w:rsidRPr="00250928">
        <w:rPr>
          <w:spacing w:val="-2"/>
        </w:rPr>
        <w:t>accés al Common Data Service, a través d</w:t>
      </w:r>
      <w:r>
        <w:rPr>
          <w:spacing w:val="-2"/>
        </w:rPr>
        <w:t>’</w:t>
      </w:r>
      <w:r w:rsidRPr="00250928">
        <w:rPr>
          <w:spacing w:val="-2"/>
        </w:rPr>
        <w:t>un producte o servei individual, no concedeix accés a productes, serveis, característiques o dades que no hi estiguin relacionats i per als quals els usuaris no tinguin llicència. Els usuaris només tenen drets per accedir a les dades, els serveis i les característiques del Common Data Service per als quals disposen d</w:t>
      </w:r>
      <w:r>
        <w:rPr>
          <w:spacing w:val="-2"/>
        </w:rPr>
        <w:t>’</w:t>
      </w:r>
      <w:r w:rsidRPr="00250928">
        <w:rPr>
          <w:spacing w:val="-2"/>
        </w:rPr>
        <w:t>una llicència adequada.</w:t>
      </w:r>
    </w:p>
    <w:bookmarkEnd w:id="59"/>
    <w:p w14:paraId="44D58F65" w14:textId="77777777" w:rsidR="009E2D24" w:rsidRDefault="009E2D24" w:rsidP="006337D1">
      <w:pPr>
        <w:pStyle w:val="ProductList-SubSubSectionHeading"/>
        <w:outlineLvl w:val="1"/>
      </w:pPr>
    </w:p>
    <w:p w14:paraId="71C9CD8A" w14:textId="1153544C" w:rsidR="006337D1" w:rsidRDefault="006337D1" w:rsidP="006337D1">
      <w:pPr>
        <w:pStyle w:val="ProductList-SubSubSectionHeading"/>
        <w:outlineLvl w:val="1"/>
      </w:pPr>
      <w:bookmarkStart w:id="61" w:name="_Toc54697224"/>
      <w:r>
        <w:t>Altres</w:t>
      </w:r>
      <w:bookmarkEnd w:id="60"/>
      <w:bookmarkEnd w:id="61"/>
    </w:p>
    <w:p w14:paraId="65DF12E1" w14:textId="77777777" w:rsidR="00AD5F09" w:rsidRPr="006337D1" w:rsidRDefault="00AD5F09" w:rsidP="006337D1">
      <w:pPr>
        <w:pStyle w:val="ProductList-Body"/>
        <w:ind w:left="158"/>
        <w:rPr>
          <w:b/>
          <w:color w:val="0072C6"/>
        </w:rPr>
      </w:pPr>
      <w:bookmarkStart w:id="62" w:name="NonMicrosoftProducts"/>
      <w:r w:rsidRPr="006337D1">
        <w:rPr>
          <w:b/>
          <w:color w:val="0072C6"/>
        </w:rPr>
        <w:t>Productes que no són de Microsoft</w:t>
      </w:r>
    </w:p>
    <w:bookmarkEnd w:id="62"/>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Pr="002F2ED9" w:rsidRDefault="00103924" w:rsidP="00103924">
      <w:pPr>
        <w:pStyle w:val="ProductList-Body"/>
        <w:rPr>
          <w:szCs w:val="18"/>
        </w:rPr>
      </w:pPr>
    </w:p>
    <w:p w14:paraId="76517CB4" w14:textId="77777777" w:rsidR="00722A16" w:rsidRPr="0006694D" w:rsidRDefault="00722A16" w:rsidP="00724322">
      <w:pPr>
        <w:pStyle w:val="ProductList-Body"/>
        <w:ind w:left="202" w:hanging="22"/>
        <w:rPr>
          <w:b/>
          <w:color w:val="0072C6"/>
        </w:rPr>
      </w:pPr>
      <w:bookmarkStart w:id="63"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LES VISUALITZACIONS PRÈVIES ES PROPORCIONEN “TAL QUAL”, “AMB TOTS ELS ERRORS” I “SEGONS DISPONIBILITAT”, tal com es descriu aquí. Les Visualitzacions prèvies no s'inclouen a l'SLA per al Servei Online corresponent i pot ser que no estiguin cobertes pel servei d'atenció al client. 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Pr="002F2ED9" w:rsidRDefault="00722A16" w:rsidP="00722A16">
      <w:pPr>
        <w:pStyle w:val="ProductList-Body"/>
        <w:ind w:left="180" w:hanging="158"/>
        <w:rPr>
          <w:szCs w:val="18"/>
        </w:rPr>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Pr="002F2ED9" w:rsidRDefault="00722A16" w:rsidP="00724322">
      <w:pPr>
        <w:pStyle w:val="ProductList-Body"/>
        <w:tabs>
          <w:tab w:val="clear" w:pos="158"/>
          <w:tab w:val="left" w:pos="180"/>
        </w:tabs>
        <w:ind w:left="180"/>
        <w:rPr>
          <w:szCs w:val="18"/>
        </w:rPr>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Pr="002F2ED9" w:rsidRDefault="00722A16" w:rsidP="00724322">
      <w:pPr>
        <w:pStyle w:val="ProductList-Body"/>
        <w:tabs>
          <w:tab w:val="clear" w:pos="158"/>
          <w:tab w:val="left" w:pos="180"/>
        </w:tabs>
        <w:ind w:left="180" w:firstLine="270"/>
        <w:rPr>
          <w:szCs w:val="18"/>
        </w:rPr>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Pr="002F2ED9" w:rsidRDefault="00722A16" w:rsidP="00724322">
      <w:pPr>
        <w:pStyle w:val="ProductList-Body"/>
        <w:tabs>
          <w:tab w:val="clear" w:pos="158"/>
          <w:tab w:val="left" w:pos="180"/>
        </w:tabs>
        <w:ind w:left="158" w:firstLine="270"/>
        <w:rPr>
          <w:b/>
          <w:color w:val="0072C6"/>
          <w:szCs w:val="18"/>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hyperlink r:id="rId28" w:history="1">
        <w:r>
          <w:rPr>
            <w:rStyle w:val="Hyperlink"/>
          </w:rPr>
          <w:t>https://docs.microsoft.com/en-us/azure/active-directory/fundamentals/active-directory-whatis</w:t>
        </w:r>
      </w:hyperlink>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Pr="002F2ED9" w:rsidRDefault="00861BD2" w:rsidP="00724322">
      <w:pPr>
        <w:pStyle w:val="ProductList-Body"/>
        <w:tabs>
          <w:tab w:val="clear" w:pos="158"/>
          <w:tab w:val="left" w:pos="180"/>
        </w:tabs>
        <w:ind w:firstLine="270"/>
        <w:rPr>
          <w:szCs w:val="18"/>
        </w:rPr>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Pr="002F2ED9" w:rsidRDefault="00861BD2" w:rsidP="00724322">
      <w:pPr>
        <w:pStyle w:val="ProductList-Body"/>
        <w:tabs>
          <w:tab w:val="clear" w:pos="158"/>
          <w:tab w:val="left" w:pos="180"/>
        </w:tabs>
        <w:ind w:left="180"/>
        <w:rPr>
          <w:b/>
          <w:color w:val="0072C6"/>
          <w:szCs w:val="18"/>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Pr="002F2ED9" w:rsidRDefault="00DB21F1" w:rsidP="00724322">
      <w:pPr>
        <w:pStyle w:val="ProductList-Body"/>
        <w:tabs>
          <w:tab w:val="clear" w:pos="158"/>
          <w:tab w:val="left" w:pos="0"/>
          <w:tab w:val="left" w:pos="180"/>
        </w:tabs>
        <w:ind w:left="180"/>
        <w:rPr>
          <w:szCs w:val="18"/>
        </w:rPr>
      </w:pPr>
    </w:p>
    <w:p w14:paraId="4EB6C85D" w14:textId="77777777" w:rsidR="00722A16" w:rsidRPr="00AF1A25" w:rsidRDefault="00722A16" w:rsidP="002F2ED9">
      <w:pPr>
        <w:pStyle w:val="ProductList-Body"/>
        <w:keepNext/>
        <w:tabs>
          <w:tab w:val="clear" w:pos="158"/>
          <w:tab w:val="left" w:pos="180"/>
        </w:tabs>
        <w:ind w:left="187"/>
        <w:rPr>
          <w:b/>
          <w:color w:val="0072C6"/>
        </w:rPr>
      </w:pPr>
      <w:r>
        <w:rPr>
          <w:b/>
          <w:bCs/>
          <w:color w:val="0072C6"/>
        </w:rPr>
        <w:lastRenderedPageBreak/>
        <w:t>Clients del sector públic</w:t>
      </w:r>
    </w:p>
    <w:bookmarkEnd w:id="63"/>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DA607A">
      <w:pPr>
        <w:pStyle w:val="ProductList-Body"/>
        <w:numPr>
          <w:ilvl w:val="0"/>
          <w:numId w:val="10"/>
        </w:numPr>
        <w:tabs>
          <w:tab w:val="clear" w:pos="158"/>
          <w:tab w:val="left" w:pos="180"/>
        </w:tabs>
        <w:ind w:left="1440" w:hanging="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Pr="002F2ED9" w:rsidRDefault="00B3139F" w:rsidP="00724322">
      <w:pPr>
        <w:pStyle w:val="ProductList-Body"/>
        <w:tabs>
          <w:tab w:val="clear" w:pos="158"/>
          <w:tab w:val="left" w:pos="180"/>
        </w:tabs>
        <w:rPr>
          <w:szCs w:val="18"/>
        </w:rPr>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t>Serveis Online en alemany</w:t>
      </w:r>
    </w:p>
    <w:p w14:paraId="722A0E7E" w14:textId="35AC08CB" w:rsidR="00B3139F" w:rsidRPr="00B3139F" w:rsidRDefault="00B3139F" w:rsidP="00724322">
      <w:pPr>
        <w:pStyle w:val="ProductList-Body"/>
        <w:tabs>
          <w:tab w:val="clear" w:pos="158"/>
          <w:tab w:val="left" w:pos="180"/>
        </w:tabs>
        <w:ind w:left="180"/>
        <w:rPr>
          <w:b/>
          <w:bCs/>
          <w:color w:val="0072C6"/>
        </w:rPr>
      </w:pPr>
      <w:r>
        <w:t xml:space="preserve">L'ús dels Serveis Online en alemany també està subjecte a les condicions específiques de l'oferta, que estan disponibles a </w:t>
      </w:r>
      <w:hyperlink r:id="rId29" w:history="1">
        <w:r>
          <w:rPr>
            <w:rStyle w:val="Hyperlink"/>
          </w:rPr>
          <w:t>https://aka.ms/MCAGermanSupplement</w:t>
        </w:r>
      </w:hyperlink>
      <w:r>
        <w:t xml:space="preserve">. </w:t>
      </w:r>
    </w:p>
    <w:p w14:paraId="4183CF5D" w14:textId="719E9D05" w:rsidR="00F93328" w:rsidRDefault="00C0358B"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221A903C" w14:textId="78B6F0DB" w:rsidR="00F93328" w:rsidRDefault="00F93328" w:rsidP="00A914BF">
      <w:pPr>
        <w:pStyle w:val="ProductList-Body"/>
        <w:sectPr w:rsidR="00F93328" w:rsidSect="00CE6D23">
          <w:footerReference w:type="default" r:id="rId30"/>
          <w:footerReference w:type="first" r:id="rId31"/>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4" w:name="OnlineServiceSpecificTerms"/>
      <w:bookmarkStart w:id="65" w:name="_Toc54697225"/>
      <w:r>
        <w:lastRenderedPageBreak/>
        <w:t xml:space="preserve">Termes </w:t>
      </w:r>
      <w:r w:rsidR="00AD1AC9">
        <w:t>e</w:t>
      </w:r>
      <w:r>
        <w:t>specífics dels Serveis Online</w:t>
      </w:r>
      <w:bookmarkEnd w:id="64"/>
      <w:bookmarkEnd w:id="65"/>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6" w:name="_Toc54697226"/>
      <w:bookmarkStart w:id="67" w:name="MicrosoftAzureServices"/>
      <w:r w:rsidRPr="00051EF3">
        <w:rPr>
          <w:lang w:val="ca-ES"/>
        </w:rPr>
        <w:t>Serveis de Microsoft Azure</w:t>
      </w:r>
      <w:bookmarkEnd w:id="66"/>
    </w:p>
    <w:bookmarkEnd w:id="67"/>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32"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693FA9">
      <w:pPr>
        <w:pStyle w:val="ProductList-Body"/>
        <w:spacing w:after="4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3" w:anchor="services" w:history="1">
        <w:r w:rsidRPr="00C45535">
          <w:rPr>
            <w:rStyle w:val="Hyperlink"/>
          </w:rPr>
          <w:t>http://azure.microsoft.com/en-us/regions/#services</w:t>
        </w:r>
      </w:hyperlink>
      <w:r>
        <w:t>.</w:t>
      </w:r>
    </w:p>
    <w:p w14:paraId="35D89420" w14:textId="77777777" w:rsidR="00EC3AAF" w:rsidRDefault="00EC3AAF" w:rsidP="00693FA9">
      <w:pPr>
        <w:pStyle w:val="ProductList-Body"/>
        <w:spacing w:after="4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4" w:history="1">
        <w:r>
          <w:rPr>
            <w:rStyle w:val="Hyperlink"/>
          </w:rPr>
          <w:t>https://aka.ms/r1j7jq</w:t>
        </w:r>
      </w:hyperlink>
      <w:r>
        <w:t>.</w:t>
      </w:r>
    </w:p>
    <w:p w14:paraId="50B76CC3" w14:textId="77777777" w:rsidR="008666E8" w:rsidRDefault="008666E8" w:rsidP="00693FA9">
      <w:pPr>
        <w:pStyle w:val="ProductList-Body"/>
        <w:spacing w:after="4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693FA9">
      <w:pPr>
        <w:pStyle w:val="ProductList-Body"/>
        <w:spacing w:after="4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693FA9">
      <w:pPr>
        <w:pStyle w:val="ProductList-Body"/>
        <w:spacing w:after="40"/>
      </w:pPr>
      <w:r w:rsidRPr="00DB14D9">
        <w:t xml:space="preserve">Els “Serveis del Microsoft Azure” són els serveis i les característiques de Microsoft que s'identifiquen a </w:t>
      </w:r>
      <w:hyperlink r:id="rId35"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693FA9">
      <w:pPr>
        <w:pStyle w:val="ProductList-Body"/>
        <w:spacing w:after="40"/>
      </w:pPr>
      <w:r>
        <w:t>“Microsoft Translator” es refereix a la Translator Text API o la Translator Speech API que Microsoft ofereix com a servei de traducció automàtica basat en el núvol.</w:t>
      </w:r>
    </w:p>
    <w:p w14:paraId="07854E17" w14:textId="5F1B7EF3" w:rsidR="00C45535" w:rsidRDefault="00C45535" w:rsidP="005712CE">
      <w:pPr>
        <w:pStyle w:val="ProductList-Body"/>
      </w:pPr>
    </w:p>
    <w:p w14:paraId="47FB5A71" w14:textId="77777777" w:rsidR="00CF7BD9" w:rsidRPr="00B16931" w:rsidRDefault="00CF7BD9" w:rsidP="00CF7BD9">
      <w:pPr>
        <w:pStyle w:val="ProductList-Body"/>
        <w:rPr>
          <w:b/>
          <w:color w:val="00188F"/>
          <w:szCs w:val="18"/>
        </w:rPr>
      </w:pPr>
      <w:r w:rsidRPr="00B16931">
        <w:rPr>
          <w:b/>
          <w:color w:val="00188F"/>
          <w:szCs w:val="18"/>
        </w:rPr>
        <w:t xml:space="preserve">Restricció de l'ús per part del departament de policia dels EUA dels serveis de reconeixement facial de l'Azure </w:t>
      </w:r>
    </w:p>
    <w:p w14:paraId="10C981F0" w14:textId="77777777" w:rsidR="00CF7BD9" w:rsidRPr="00B16931" w:rsidRDefault="00CF7BD9" w:rsidP="00CF7BD9">
      <w:pPr>
        <w:pStyle w:val="ProductList-Body"/>
        <w:spacing w:after="120"/>
        <w:rPr>
          <w:szCs w:val="18"/>
        </w:rPr>
      </w:pPr>
      <w:r w:rsidRPr="00B16931">
        <w:rPr>
          <w:szCs w:val="18"/>
        </w:rPr>
        <w:t>El Client no pot utilitzar els serveis de reconeixement facial de l'Azure per a un departament de policia dels Estats Units ni permetre'n l'ús per part d'aquest. La infracció de les restriccions d'aquesta secció pot provocar la suspensió immediata de l'ús del servei per part del Client.</w:t>
      </w:r>
    </w:p>
    <w:p w14:paraId="1D8A8259" w14:textId="77777777" w:rsidR="00CF7BD9" w:rsidRPr="00B16931" w:rsidRDefault="00CF7BD9" w:rsidP="00CF7BD9">
      <w:pPr>
        <w:spacing w:after="0"/>
        <w:rPr>
          <w:sz w:val="18"/>
          <w:szCs w:val="18"/>
        </w:rPr>
      </w:pPr>
      <w:r w:rsidRPr="00B16931">
        <w:rPr>
          <w:sz w:val="18"/>
          <w:szCs w:val="18"/>
        </w:rPr>
        <w:t>Als efectes d'aquesta secció, “Serveis de reconeixement facial de l'Azure” són característiques o funcionalitats de reconeixement facial incloses als serveis de l'Azure, com ara el Face, o la funcionalitat de reconeixement facial del Video Indexer.</w:t>
      </w:r>
    </w:p>
    <w:p w14:paraId="3CE212E3" w14:textId="77777777" w:rsidR="00CF7BD9" w:rsidRPr="006D2C33" w:rsidRDefault="00CF7BD9"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693FA9">
      <w:pPr>
        <w:pStyle w:val="ProductList-Body"/>
        <w:numPr>
          <w:ilvl w:val="0"/>
          <w:numId w:val="3"/>
        </w:numPr>
        <w:ind w:left="450" w:hanging="270"/>
      </w:pPr>
      <w:r>
        <w:t>revendre ni redistribuir els Serveis de Microsoft Azure, ni</w:t>
      </w:r>
    </w:p>
    <w:p w14:paraId="35B6FF5F" w14:textId="77777777" w:rsidR="00272578" w:rsidRPr="00690C65" w:rsidRDefault="00272578" w:rsidP="00693FA9">
      <w:pPr>
        <w:pStyle w:val="ProductList-Body"/>
        <w:numPr>
          <w:ilvl w:val="0"/>
          <w:numId w:val="3"/>
        </w:numPr>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lastRenderedPageBreak/>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6" w:history="1">
        <w:r>
          <w:rPr>
            <w:rStyle w:val="Hyperlink"/>
          </w:rPr>
          <w:t>http://azure.microsoft.com/en-us/regions</w:t>
        </w:r>
      </w:hyperlink>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7" w:history="1">
        <w:r>
          <w:rPr>
            <w:rStyle w:val="Hyperlink"/>
          </w:rPr>
          <w:t>http://azure.microsoft.com/ca-es/support/legal/store-terms</w:t>
        </w:r>
      </w:hyperlink>
      <w:hyperlink r:id="rId38" w:history="1"/>
      <w:r>
        <w:t>.</w:t>
      </w:r>
    </w:p>
    <w:bookmarkStart w:id="68" w:name="MicrosoftTranslator"/>
    <w:bookmarkStart w:id="69"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70" w:name="_Toc8395026"/>
      <w:r>
        <w:rPr>
          <w:lang w:val="fr-FR"/>
        </w:rPr>
        <w:tab/>
      </w:r>
      <w:bookmarkStart w:id="71" w:name="_Toc54697227"/>
      <w:r w:rsidRPr="00AB4497">
        <w:rPr>
          <w:lang w:val="fr-FR"/>
        </w:rPr>
        <w:t>Azure DevTest Labs</w:t>
      </w:r>
      <w:bookmarkEnd w:id="70"/>
      <w:bookmarkEnd w:id="71"/>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2" w:name="_Toc783785"/>
      <w:bookmarkStart w:id="73" w:name="_Toc54697228"/>
      <w:r w:rsidRPr="009B5770">
        <w:rPr>
          <w:lang w:val="fr-FR"/>
        </w:rPr>
        <w:t>Azure Lab Services</w:t>
      </w:r>
      <w:bookmarkEnd w:id="72"/>
      <w:bookmarkEnd w:id="73"/>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693FA9">
      <w:pPr>
        <w:pStyle w:val="ProductList-Body"/>
        <w:spacing w:after="4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693FA9">
      <w:pPr>
        <w:pStyle w:val="ProductList-Body"/>
        <w:spacing w:after="4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693FA9">
      <w:pPr>
        <w:pStyle w:val="ProductList-Body"/>
        <w:spacing w:after="40"/>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693FA9">
      <w:pPr>
        <w:pStyle w:val="ProductList-Body"/>
        <w:spacing w:after="4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693FA9">
      <w:pPr>
        <w:pStyle w:val="ProductList-Body"/>
        <w:spacing w:after="40"/>
      </w:pPr>
      <w:r>
        <w:rPr>
          <w:u w:val="single"/>
        </w:rPr>
        <w:lastRenderedPageBreak/>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693FA9">
      <w:pPr>
        <w:pStyle w:val="ProductList-Body"/>
        <w:spacing w:after="40"/>
      </w:pPr>
      <w:r>
        <w:rPr>
          <w:u w:val="single"/>
        </w:rPr>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693FA9">
      <w:pPr>
        <w:pStyle w:val="ProductList-Body"/>
        <w:spacing w:after="4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693FA9">
      <w:pPr>
        <w:pStyle w:val="ProductList-Body"/>
        <w:spacing w:after="40"/>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693FA9">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4" w:name="AzureMaps"/>
      <w:r>
        <w:tab/>
      </w:r>
      <w:bookmarkStart w:id="75" w:name="_Toc13858367"/>
      <w:bookmarkStart w:id="76" w:name="_Toc54697229"/>
      <w:bookmarkStart w:id="77" w:name="AzureMachineLearningService"/>
      <w:r>
        <w:t>Servei d'Aprenentatge Automàtic de l'Azure</w:t>
      </w:r>
      <w:bookmarkEnd w:id="75"/>
      <w:bookmarkEnd w:id="76"/>
    </w:p>
    <w:bookmarkEnd w:id="77"/>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39" w:history="1">
        <w:r>
          <w:rPr>
            <w:rStyle w:val="Hyperlink"/>
          </w:rPr>
          <w:t>https://go.microsoft.com/fwlink/?linkid=874330</w:t>
        </w:r>
      </w:hyperlink>
      <w:r>
        <w:t>.</w:t>
      </w:r>
    </w:p>
    <w:p w14:paraId="7985BD48" w14:textId="77777777" w:rsidR="00CB3621" w:rsidRPr="0004518A" w:rsidRDefault="00C0358B"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78" w:name="_Toc509825512"/>
      <w:bookmarkStart w:id="79" w:name="_Toc510880769"/>
      <w:bookmarkStart w:id="80" w:name="_Toc54697230"/>
      <w:r w:rsidRPr="008666E8">
        <w:rPr>
          <w:lang w:val="es-ES_tradnl"/>
        </w:rPr>
        <w:t>Azure Maps</w:t>
      </w:r>
      <w:bookmarkEnd w:id="78"/>
      <w:bookmarkEnd w:id="79"/>
      <w:bookmarkEnd w:id="80"/>
    </w:p>
    <w:bookmarkEnd w:id="74"/>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CF7BD9" w:rsidRDefault="00861BD2" w:rsidP="00861BD2">
      <w:pPr>
        <w:pStyle w:val="ProductList-Body"/>
        <w:rPr>
          <w:szCs w:val="18"/>
        </w:rPr>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Pr="00CF7BD9" w:rsidRDefault="00861BD2" w:rsidP="00861BD2">
      <w:pPr>
        <w:pStyle w:val="ProductList-Body"/>
        <w:rPr>
          <w:szCs w:val="18"/>
        </w:rPr>
      </w:pPr>
    </w:p>
    <w:p w14:paraId="613048B3" w14:textId="77777777" w:rsidR="00861BD2" w:rsidRDefault="00861BD2" w:rsidP="00861BD2">
      <w:pPr>
        <w:pStyle w:val="ProductList-Body"/>
      </w:pPr>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w:t>
      </w:r>
    </w:p>
    <w:p w14:paraId="1461D325" w14:textId="77777777" w:rsidR="00861BD2" w:rsidRPr="00CF7BD9" w:rsidRDefault="00861BD2" w:rsidP="00861BD2">
      <w:pPr>
        <w:pStyle w:val="ProductList-Body"/>
        <w:rPr>
          <w:szCs w:val="18"/>
        </w:rPr>
      </w:pPr>
    </w:p>
    <w:p w14:paraId="07EDFD4C" w14:textId="77777777" w:rsidR="00861BD2" w:rsidRPr="00006432" w:rsidRDefault="00861BD2" w:rsidP="00861BD2">
      <w:pPr>
        <w:pStyle w:val="ProductList-Body"/>
      </w:pPr>
      <w:bookmarkStart w:id="81" w:name="_Hlk509835802"/>
      <w:r>
        <w:t>El Client no pot mostrar cap Resultat en cap base de dades de mapes geogràfics o contingut de tercers.</w:t>
      </w:r>
    </w:p>
    <w:bookmarkEnd w:id="81"/>
    <w:p w14:paraId="1E0643B8" w14:textId="77777777" w:rsidR="009E2D24" w:rsidRDefault="009E2D24" w:rsidP="00861BD2">
      <w:pPr>
        <w:pStyle w:val="ProductList-ClauseHeading"/>
        <w:keepNext w:val="0"/>
      </w:pPr>
    </w:p>
    <w:p w14:paraId="501B11B1" w14:textId="6FD37396"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hyperlink r:id="rId40" w:history="1">
        <w:r>
          <w:rPr>
            <w:rStyle w:val="Hyperlink"/>
          </w:rPr>
          <w:t>https://www.tomtom.com/en_GB/thirdpartyproductterms/</w:t>
        </w:r>
      </w:hyperlink>
      <w:r>
        <w:t>). L'Azure Maps utilitza Imatges del Bing, que estan subjectes a l'Avís dels Mapes del Bing de l'</w:t>
      </w:r>
      <w:hyperlink w:anchor="Attachment1" w:tooltip="Adjunt 1" w:history="1">
        <w:r>
          <w:rPr>
            <w:rStyle w:val="Hyperlink"/>
          </w:rPr>
          <w:t>Apèndix 1</w:t>
        </w:r>
      </w:hyperlink>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CF7BD9">
      <w:pPr>
        <w:pStyle w:val="ProductList-ClauseHeading"/>
      </w:pPr>
      <w:r>
        <w:lastRenderedPageBreak/>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3BABCE9E" w14:textId="77777777" w:rsidR="00CF7BD9" w:rsidRPr="00B16931" w:rsidRDefault="00CF7BD9" w:rsidP="00CF7BD9">
      <w:pPr>
        <w:pStyle w:val="ProductList-Offering2Heading"/>
        <w:outlineLvl w:val="2"/>
      </w:pPr>
      <w:r w:rsidRPr="00B16931">
        <w:tab/>
      </w:r>
      <w:bookmarkStart w:id="82" w:name="AzureSQLEdge"/>
      <w:bookmarkStart w:id="83" w:name="_Toc48144597"/>
      <w:bookmarkStart w:id="84" w:name="_Toc54697231"/>
      <w:r w:rsidRPr="00B16931">
        <w:t>Azure SQL Edge</w:t>
      </w:r>
      <w:bookmarkEnd w:id="82"/>
      <w:bookmarkEnd w:id="83"/>
      <w:bookmarkEnd w:id="84"/>
    </w:p>
    <w:p w14:paraId="492256CB" w14:textId="77777777" w:rsidR="00CF7BD9" w:rsidRPr="00B16931" w:rsidRDefault="00CF7BD9" w:rsidP="00CF7BD9">
      <w:pPr>
        <w:pStyle w:val="ProductList-ClauseHeading"/>
        <w:keepNext w:val="0"/>
      </w:pPr>
      <w:r w:rsidRPr="00B16931">
        <w:t>Definicions</w:t>
      </w:r>
    </w:p>
    <w:p w14:paraId="456889F4" w14:textId="77777777" w:rsidR="00CF7BD9" w:rsidRPr="00B16931" w:rsidRDefault="00CF7BD9" w:rsidP="00CF7BD9">
      <w:pPr>
        <w:pStyle w:val="ProductList-Body"/>
        <w:rPr>
          <w:spacing w:val="-2"/>
        </w:rPr>
      </w:pPr>
      <w:r w:rsidRPr="00B16931">
        <w:rPr>
          <w:spacing w:val="-2"/>
        </w:rPr>
        <w:t xml:space="preserve">“Dispositiu IoT” és un dispositiu informàtic que (i) està dissenyat o configurat per utilitzar-se principalment amb un programa específic per a un sector o una tasca que proporciona la funcionalitat principal del dispositiu informàtic (“Programa IoT”), (ii) utilitza 16 nuclis físics o menys, i (iii) no està dissenyat per comercialitzar-se ni utilitzar-se principalment com a servidor multifuncional ni substitut comercialment viable d'un servidor multifuncional. Qualsevol Dispositiu IoT que es trobi sota la gestió o el control d'una entitat que no sigui el Client o una de les seves Filials està subjecte a la clàusula Subcontractació de la Gestió de Programari de les </w:t>
      </w:r>
      <w:hyperlink r:id="rId41" w:history="1">
        <w:r w:rsidRPr="00B16931">
          <w:rPr>
            <w:rStyle w:val="Hyperlink"/>
            <w:bCs/>
            <w:spacing w:val="-2"/>
          </w:rPr>
          <w:t>Condicions dels Productes</w:t>
        </w:r>
      </w:hyperlink>
      <w:r w:rsidRPr="00B16931">
        <w:rPr>
          <w:spacing w:val="-2"/>
        </w:rPr>
        <w:t xml:space="preserve">, disponibles a </w:t>
      </w:r>
      <w:hyperlink r:id="rId42" w:history="1">
        <w:r w:rsidRPr="00B16931">
          <w:rPr>
            <w:rStyle w:val="Hyperlink"/>
            <w:bCs/>
            <w:spacing w:val="-2"/>
          </w:rPr>
          <w:t>http://go.microsoft.com/?linkid=9839207</w:t>
        </w:r>
      </w:hyperlink>
      <w:r w:rsidRPr="00B16931">
        <w:rPr>
          <w:spacing w:val="-2"/>
        </w:rPr>
        <w:t xml:space="preserve">. </w:t>
      </w:r>
    </w:p>
    <w:p w14:paraId="5681382C" w14:textId="77777777" w:rsidR="00CF7BD9" w:rsidRPr="00B16931" w:rsidRDefault="00CF7BD9" w:rsidP="00CF7BD9">
      <w:pPr>
        <w:pStyle w:val="ProductList-Body"/>
      </w:pPr>
    </w:p>
    <w:p w14:paraId="3654C45B" w14:textId="77777777" w:rsidR="00CF7BD9" w:rsidRPr="00B16931" w:rsidRDefault="00CF7BD9" w:rsidP="00CF7BD9">
      <w:pPr>
        <w:pStyle w:val="ProductList-ClauseHeading"/>
        <w:keepNext w:val="0"/>
      </w:pPr>
      <w:r w:rsidRPr="00B16931">
        <w:t xml:space="preserve">Ús de l'Azure SQL Edge </w:t>
      </w:r>
    </w:p>
    <w:p w14:paraId="6CFD9EC3" w14:textId="77777777" w:rsidR="00CF7BD9" w:rsidRPr="00B16931" w:rsidRDefault="00CF7BD9" w:rsidP="00CF7BD9">
      <w:pPr>
        <w:pStyle w:val="ProductList-Body"/>
      </w:pPr>
      <w:r w:rsidRPr="00B16931">
        <w:t xml:space="preserve">El Client pot instal·lar i utilitzar qualsevol nombre de còpies del programari Azure SQL Edge en un Dispositiu IoT destinat a l'ús del Client i que tingui una Llicència assignada. Malgrat qualsevol disposició contrària de les “Condicions Generals”, el Client pot reassignar una Llicència en qualsevol moment a altres Dispositius IoT dedicats al seu ús. Si el Client instal·la alguna característica o funcionalitat diferent al programari Azure SQL Edge (derivada de programari de Microsoft o de tercers) al Dispositiu IoT, aquestes altres característiques o funcionalitats només es podran utilitzar per complementar el Programa IoT. </w:t>
      </w:r>
    </w:p>
    <w:p w14:paraId="58C09886" w14:textId="77777777" w:rsidR="00CF7BD9" w:rsidRPr="00B16931" w:rsidRDefault="00CF7BD9" w:rsidP="00CF7BD9">
      <w:pPr>
        <w:pStyle w:val="ProductList-Body"/>
      </w:pPr>
    </w:p>
    <w:p w14:paraId="6FA825EB" w14:textId="77777777" w:rsidR="00CF7BD9" w:rsidRPr="00B16931" w:rsidRDefault="00CF7BD9" w:rsidP="00CF7BD9">
      <w:pPr>
        <w:pStyle w:val="ProductList-Body"/>
      </w:pPr>
      <w:r w:rsidRPr="00B16931">
        <w:rPr>
          <w:rStyle w:val="normaltextrun"/>
        </w:rPr>
        <w:t xml:space="preserve">Les condicions del DPA no s'apliquen a les instàncies de l'Azure SQL Edge instal·lades al Dispositiu IoT del Client, excepte en la mesura en què es recopilin Dades Personals per habilitar els serveis d'administració de l'Azure i per mesurar-ne l'ús amb una finalitat de facturació, ja que l'entorn de funcionament d'aquests Dispositius IoT no es troba sota el control de Microsoft. </w:t>
      </w:r>
    </w:p>
    <w:p w14:paraId="663F88BC" w14:textId="77777777" w:rsidR="00CF7BD9" w:rsidRDefault="00C0358B" w:rsidP="00CF7BD9">
      <w:pPr>
        <w:pStyle w:val="ProductList-Body"/>
        <w:shd w:val="clear" w:color="auto" w:fill="A6A6A6" w:themeFill="background1" w:themeFillShade="A6"/>
        <w:spacing w:before="120" w:after="240"/>
        <w:jc w:val="right"/>
      </w:pPr>
      <w:hyperlink w:anchor="TableofContents" w:tooltip="Índex de continguts" w:history="1">
        <w:r w:rsidR="00CF7BD9">
          <w:rPr>
            <w:rStyle w:val="Hyperlink"/>
            <w:sz w:val="16"/>
            <w:szCs w:val="16"/>
          </w:rPr>
          <w:t>Índex de continguts</w:t>
        </w:r>
      </w:hyperlink>
      <w:r w:rsidR="00CF7BD9">
        <w:rPr>
          <w:rStyle w:val="Hyperlink"/>
          <w:sz w:val="16"/>
          <w:szCs w:val="16"/>
        </w:rPr>
        <w:t xml:space="preserve"> </w:t>
      </w:r>
      <w:r w:rsidR="00CF7BD9">
        <w:rPr>
          <w:sz w:val="16"/>
          <w:szCs w:val="16"/>
        </w:rPr>
        <w:t xml:space="preserve">/ </w:t>
      </w:r>
      <w:hyperlink w:anchor="GeneralTerms" w:tooltip="Termes generals" w:history="1">
        <w:r w:rsidR="00CF7BD9">
          <w:rPr>
            <w:rStyle w:val="Hyperlink"/>
            <w:sz w:val="16"/>
            <w:szCs w:val="16"/>
          </w:rPr>
          <w:t>Termes generals</w:t>
        </w:r>
      </w:hyperlink>
    </w:p>
    <w:p w14:paraId="261E2759" w14:textId="31DF4B3F" w:rsidR="00722A16" w:rsidRDefault="001F694B" w:rsidP="005712CE">
      <w:pPr>
        <w:pStyle w:val="ProductList-Offering2Heading"/>
        <w:outlineLvl w:val="2"/>
      </w:pPr>
      <w:r w:rsidRPr="00D95C24">
        <w:rPr>
          <w:lang w:val="ca-ES"/>
        </w:rPr>
        <w:tab/>
      </w:r>
      <w:bookmarkStart w:id="85" w:name="_Toc54697232"/>
      <w:bookmarkStart w:id="86" w:name="_Toc465426838"/>
      <w:bookmarkStart w:id="87" w:name="_Toc468350407"/>
      <w:r w:rsidR="00FB6DC6">
        <w:t>Azure Stack Hub</w:t>
      </w:r>
      <w:bookmarkEnd w:id="85"/>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hyperlink r:id="rId43" w:history="1">
        <w:r>
          <w:rPr>
            <w:rStyle w:val="Hyperlink"/>
          </w:rPr>
          <w:t>https://go.microsoft.com/</w:t>
        </w:r>
        <w:r>
          <w:rPr>
            <w:rStyle w:val="Hyperlink"/>
            <w:color w:val="0563C1"/>
          </w:rPr>
          <w:t>fwlink</w:t>
        </w:r>
        <w:r>
          <w:rPr>
            <w:rStyle w:val="Hyperlink"/>
          </w:rPr>
          <w:t>/?LinkId=521839</w:t>
        </w:r>
      </w:hyperlink>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Pr="00CF7BD9" w:rsidRDefault="00861BD2" w:rsidP="00861BD2">
      <w:pPr>
        <w:pStyle w:val="ProductList-Body"/>
        <w:rPr>
          <w:szCs w:val="18"/>
        </w:rPr>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88" w:name="_Toc494738672"/>
    <w:bookmarkStart w:id="89" w:name="_Toc476476610"/>
    <w:bookmarkStart w:id="90" w:name="_Toc459970714"/>
    <w:bookmarkStart w:id="91" w:name="_Toc457466428"/>
    <w:bookmarkStart w:id="92" w:name="AzureActiveDirectoryBasic"/>
    <w:bookmarkStart w:id="93" w:name="_Toc437590238"/>
    <w:bookmarkStart w:id="94" w:name="_Toc435790944"/>
    <w:bookmarkEnd w:id="68"/>
    <w:bookmarkEnd w:id="69"/>
    <w:bookmarkEnd w:id="86"/>
    <w:bookmarkEnd w:id="87"/>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95" w:name="_Toc5958159"/>
      <w:bookmarkStart w:id="96" w:name="_Toc54697233"/>
      <w:bookmarkStart w:id="97" w:name="CognitiveServices"/>
      <w:r w:rsidRPr="00AB4497">
        <w:rPr>
          <w:lang w:val="fr-FR"/>
        </w:rPr>
        <w:t>Cognitive Services</w:t>
      </w:r>
      <w:bookmarkEnd w:id="95"/>
      <w:bookmarkEnd w:id="96"/>
    </w:p>
    <w:bookmarkEnd w:id="97"/>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6D87A678" w14:textId="77777777" w:rsidR="008623DB" w:rsidRPr="00F86985" w:rsidRDefault="008623DB" w:rsidP="005712CE">
      <w:pPr>
        <w:pStyle w:val="ProductList-ClauseHeading"/>
        <w:keepNext w:val="0"/>
      </w:pPr>
      <w:r>
        <w:lastRenderedPageBreak/>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5854E2A9"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característiques del Cognitive Services que estan disponibles en contenidors s'han dissenyat per connectar-se a un extrem de facturació. Els contenidors i l'extrem de facturació es llicencien al Client en virtut d'aquest contracte com a Serveis Online, i els contenidors també estan subjectes a les condicions d'Ús de Programari amb el Servei Online d'aquest contracte.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 Qualsevol maquinari dedicat que es trobi sota la gestió o el control d'una entitat que no sigui el Client o una de les seves Filials està subjecte a la clàusula Subcontractació de la Gestió de Programari de les Condicions dels Productes que es troben a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w:t>
      </w:r>
    </w:p>
    <w:p w14:paraId="4B885C37" w14:textId="77777777" w:rsidR="0046535D" w:rsidRPr="00CF7BD9" w:rsidRDefault="0046535D" w:rsidP="0046535D">
      <w:pPr>
        <w:tabs>
          <w:tab w:val="left" w:pos="158"/>
        </w:tabs>
        <w:suppressAutoHyphens/>
        <w:autoSpaceDN w:val="0"/>
        <w:spacing w:after="0" w:line="240" w:lineRule="auto"/>
        <w:textAlignment w:val="baseline"/>
        <w:rPr>
          <w:rFonts w:ascii="Calibri" w:eastAsia="Calibri" w:hAnsi="Calibri" w:cs="Arial"/>
          <w:sz w:val="18"/>
          <w:szCs w:val="18"/>
        </w:rPr>
      </w:pPr>
    </w:p>
    <w:p w14:paraId="49467642"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Els contenidors inclouen material confidencial i de propietat de Microsoft. El Client accepta mantenir la confidencialitat d'aquest material i notificar immediatament a Microsoft si el Client detecta qualsevol violació de secrets empresarials o ús indegut que s'hagi pogut produir. </w:t>
      </w:r>
    </w:p>
    <w:p w14:paraId="2F33985F" w14:textId="77777777" w:rsidR="0046535D" w:rsidRPr="00CF7BD9" w:rsidRDefault="0046535D" w:rsidP="0046535D">
      <w:pPr>
        <w:tabs>
          <w:tab w:val="left" w:pos="158"/>
        </w:tabs>
        <w:suppressAutoHyphens/>
        <w:autoSpaceDN w:val="0"/>
        <w:spacing w:after="0" w:line="240" w:lineRule="auto"/>
        <w:textAlignment w:val="baseline"/>
        <w:rPr>
          <w:rFonts w:ascii="Calibri" w:hAnsi="Calibri"/>
          <w:sz w:val="18"/>
          <w:szCs w:val="18"/>
        </w:rPr>
      </w:pPr>
    </w:p>
    <w:p w14:paraId="6592EADA" w14:textId="6969388B" w:rsidR="008623DB" w:rsidRPr="00E90A70"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condicions del DPA no s'apliquen als contenidors instal·lats al maquinari dedicat del Client, excepte en la mesura que es recopilin Dades Personals en relació amb l'extrem de facturació, perquè l'entorn operatiu d'aquests contenidors no es troba sota el control de Microsoft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98" w:name="_Toc54697234"/>
      <w:r w:rsidR="008828F6" w:rsidRPr="008666E8">
        <w:rPr>
          <w:lang w:val="es-ES_tradnl"/>
        </w:rPr>
        <w:t>Microsoft Genomics</w:t>
      </w:r>
      <w:bookmarkEnd w:id="88"/>
      <w:bookmarkEnd w:id="98"/>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hyperlink r:id="rId45"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hyperlink r:id="rId46" w:history="1">
        <w:r>
          <w:rPr>
            <w:rStyle w:val="Hyperlink"/>
          </w:rPr>
          <w:t>https://software.broadinstitute.org/gatk/eula/index?p=Azure</w:t>
        </w:r>
      </w:hyperlink>
      <w:r w:rsidR="008828F6">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3BDF9405" w14:textId="77777777" w:rsidR="009E2D24" w:rsidRDefault="009E2D24" w:rsidP="005712CE">
      <w:pPr>
        <w:pStyle w:val="ProductList-ClauseHeading"/>
        <w:keepNext w:val="0"/>
      </w:pPr>
    </w:p>
    <w:p w14:paraId="0CAF1B18" w14:textId="26F90FCB"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tab/>
      </w:r>
      <w:bookmarkStart w:id="99" w:name="_Toc54697235"/>
      <w:r w:rsidR="003332A5" w:rsidRPr="00D95C24">
        <w:rPr>
          <w:lang w:val="es-ES_tradnl"/>
        </w:rPr>
        <w:t>Visual Studio App Center</w:t>
      </w:r>
      <w:bookmarkEnd w:id="99"/>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hyperlink r:id="rId47"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lastRenderedPageBreak/>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100" w:name="_Toc54697236"/>
      <w:r w:rsidRPr="00641060">
        <w:rPr>
          <w:lang w:val="fr-FR"/>
        </w:rPr>
        <w:t>Plans del Microsoft Azure</w:t>
      </w:r>
      <w:bookmarkEnd w:id="89"/>
      <w:bookmarkEnd w:id="100"/>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5712CE">
      <w:pPr>
        <w:pStyle w:val="ProductList-Body"/>
      </w:pPr>
    </w:p>
    <w:p w14:paraId="47295D5E" w14:textId="77777777" w:rsidR="00757D66" w:rsidRPr="00017A5A" w:rsidRDefault="00AD1AC9" w:rsidP="0067491F">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9E2D24">
      <w:pPr>
        <w:pStyle w:val="ProductList-Offering2Heading"/>
        <w:outlineLvl w:val="2"/>
        <w:rPr>
          <w:lang w:val="ca-ES"/>
        </w:rPr>
      </w:pPr>
      <w:r w:rsidRPr="00D95C24">
        <w:rPr>
          <w:lang w:val="ca-ES"/>
        </w:rPr>
        <w:tab/>
      </w:r>
      <w:bookmarkStart w:id="101" w:name="_Toc54697237"/>
      <w:r w:rsidR="00D028C7" w:rsidRPr="00D95C24">
        <w:rPr>
          <w:lang w:val="ca-ES"/>
        </w:rPr>
        <w:t>Azure Active Directory Basic</w:t>
      </w:r>
      <w:bookmarkEnd w:id="90"/>
      <w:bookmarkEnd w:id="91"/>
      <w:bookmarkEnd w:id="101"/>
    </w:p>
    <w:bookmarkEnd w:id="92"/>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2"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3" w:name="_Toc459970715"/>
      <w:bookmarkStart w:id="104" w:name="_Toc457466429"/>
      <w:bookmarkStart w:id="105" w:name="_Toc54697238"/>
      <w:r w:rsidRPr="00524CB8">
        <w:rPr>
          <w:lang w:val="ca-ES"/>
        </w:rPr>
        <w:t>Azure Active Directory Premium</w:t>
      </w:r>
      <w:bookmarkEnd w:id="103"/>
      <w:bookmarkEnd w:id="104"/>
      <w:bookmarkEnd w:id="105"/>
    </w:p>
    <w:bookmarkEnd w:id="102"/>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06"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ED0C89">
      <w:pPr>
        <w:pStyle w:val="ProductList-Offering2Heading"/>
        <w:outlineLvl w:val="2"/>
        <w:rPr>
          <w:lang w:val="ca-ES"/>
        </w:rPr>
      </w:pPr>
      <w:r w:rsidRPr="00524CB8">
        <w:rPr>
          <w:lang w:val="ca-ES"/>
        </w:rPr>
        <w:tab/>
      </w:r>
      <w:bookmarkStart w:id="107" w:name="AzureRightsManagement"/>
      <w:bookmarkStart w:id="108" w:name="_Toc459970716"/>
      <w:bookmarkStart w:id="109" w:name="_Toc457466430"/>
      <w:bookmarkStart w:id="110" w:name="_Toc54697239"/>
      <w:r w:rsidRPr="00524CB8">
        <w:rPr>
          <w:lang w:val="ca-ES"/>
        </w:rPr>
        <w:t>Azure Information Protection</w:t>
      </w:r>
      <w:bookmarkEnd w:id="107"/>
      <w:r w:rsidRPr="00524CB8">
        <w:rPr>
          <w:lang w:val="ca-ES"/>
        </w:rPr>
        <w:t xml:space="preserve"> Premium</w:t>
      </w:r>
      <w:bookmarkEnd w:id="108"/>
      <w:bookmarkEnd w:id="109"/>
      <w:bookmarkEnd w:id="110"/>
    </w:p>
    <w:bookmarkEnd w:id="106"/>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11" w:name="_Toc388464308"/>
    <w:bookmarkStart w:id="112" w:name="Dynamics365"/>
    <w:bookmarkStart w:id="113" w:name="_Toc527036924"/>
    <w:bookmarkStart w:id="114" w:name="_Toc524436945"/>
    <w:bookmarkStart w:id="115" w:name="_Toc525753880"/>
    <w:bookmarkEnd w:id="93"/>
    <w:bookmarkEnd w:id="94"/>
    <w:bookmarkEnd w:id="111"/>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16" w:name="_Toc8395038"/>
      <w:bookmarkStart w:id="117" w:name="_Toc6563826"/>
      <w:bookmarkStart w:id="118" w:name="_Toc8749039"/>
      <w:bookmarkEnd w:id="112"/>
      <w:bookmarkEnd w:id="113"/>
      <w:bookmarkEnd w:id="114"/>
      <w:bookmarkEnd w:id="115"/>
    </w:p>
    <w:p w14:paraId="7AF63CE1" w14:textId="77777777" w:rsidR="000D4746" w:rsidRPr="00E464DF" w:rsidRDefault="000D4746" w:rsidP="0046535D">
      <w:pPr>
        <w:pStyle w:val="ProductList-OfferingGroupHeading"/>
        <w:spacing w:after="80"/>
        <w:outlineLvl w:val="1"/>
      </w:pPr>
      <w:bookmarkStart w:id="119" w:name="_Toc5958166"/>
      <w:bookmarkStart w:id="120" w:name="_Toc17975729"/>
      <w:bookmarkStart w:id="121" w:name="_Toc54697240"/>
      <w:bookmarkEnd w:id="116"/>
      <w:bookmarkEnd w:id="117"/>
      <w:bookmarkEnd w:id="118"/>
      <w:r>
        <w:t>Microsoft Dynamics 365 Services</w:t>
      </w:r>
      <w:bookmarkEnd w:id="119"/>
      <w:bookmarkEnd w:id="120"/>
      <w:bookmarkEnd w:id="121"/>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48"/>
          <w:footerReference w:type="first" r:id="rId49"/>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 A més, només s'apliquen al Dynamics 365 Commerce les Notificacions de la Codificació H.265/HEVC de l'Azure Media Services, els Estàndards Visuals H.264/AVC i MPEG-4 Part 2 i els Estàndards de Vídeo VC-1 i MPEG-2 de l'</w:t>
      </w:r>
      <w:hyperlink w:anchor="_top" w:tooltip="Adjunt 1" w:history="1">
        <w:r>
          <w:rPr>
            <w:rStyle w:val="Hyperlink"/>
          </w:rPr>
          <w:t>Adjunt 1</w:t>
        </w:r>
      </w:hyperlink>
      <w:r>
        <w:t>.</w:t>
      </w:r>
    </w:p>
    <w:p w14:paraId="68638C4A" w14:textId="77777777" w:rsidR="003A1F10" w:rsidRDefault="003A1F10" w:rsidP="003A1F10">
      <w:pPr>
        <w:pStyle w:val="ProductList-Body"/>
      </w:pPr>
    </w:p>
    <w:p w14:paraId="4E09E24D" w14:textId="77777777" w:rsidR="003A1F10" w:rsidRPr="000A5E8A" w:rsidRDefault="003A1F10" w:rsidP="00CF7BD9">
      <w:pPr>
        <w:pStyle w:val="ProductList-ClauseHeading"/>
        <w:keepNext w:val="0"/>
      </w:pPr>
      <w:r>
        <w:t>Usuaris Externs</w:t>
      </w:r>
    </w:p>
    <w:p w14:paraId="1F925C60" w14:textId="77777777" w:rsidR="009E2D24" w:rsidRPr="00F300A2" w:rsidRDefault="009E2D24" w:rsidP="009E2D24">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el Dynamics 365 Human Resources o el Dynamics 365 Project Operations.</w:t>
      </w:r>
    </w:p>
    <w:p w14:paraId="7A35CCE0" w14:textId="77777777" w:rsidR="009E2D24" w:rsidRPr="00F300A2" w:rsidRDefault="009E2D24" w:rsidP="009E2D24">
      <w:pPr>
        <w:pStyle w:val="ProductList-ClauseHeading"/>
        <w:keepNext w:val="0"/>
      </w:pPr>
      <w:r>
        <w:lastRenderedPageBreak/>
        <w:t>Portal d’administració</w:t>
      </w:r>
    </w:p>
    <w:p w14:paraId="7D019D3D" w14:textId="77777777" w:rsidR="009E2D24" w:rsidRPr="00F300A2" w:rsidRDefault="009E2D24" w:rsidP="009E2D24">
      <w:pPr>
        <w:pStyle w:val="ProductList-Body"/>
      </w:pPr>
      <w:r>
        <w:t>Els Clients amb SL del Dynamics 365 Supply Chain Management, el Dynamics 365 Finance, el Dynamics 365 Commerce, el Dynamics 365 Human Resources o el Dynamics 365 Project Operations poden implementar i administrar el Servei Online a través del Microsoft Dynamics Lifecycle Services (o el seu successor), que està subjecte a unes altres condicions.</w:t>
      </w:r>
    </w:p>
    <w:p w14:paraId="41FA34B5" w14:textId="77777777" w:rsidR="009E2D24" w:rsidRPr="00F300A2" w:rsidRDefault="009E2D24" w:rsidP="009E2D24">
      <w:pPr>
        <w:pStyle w:val="ProductList-Body"/>
      </w:pPr>
    </w:p>
    <w:p w14:paraId="36C4CDDC" w14:textId="77777777" w:rsidR="009E2D24" w:rsidRPr="00F300A2" w:rsidRDefault="009E2D24" w:rsidP="009E2D24">
      <w:pPr>
        <w:pStyle w:val="ProductList-ClauseHeading"/>
        <w:keepNext w:val="0"/>
      </w:pPr>
      <w:r>
        <w:t>Implementacions combinades dels serveis del Dynamics 365</w:t>
      </w:r>
    </w:p>
    <w:p w14:paraId="371A3D0D" w14:textId="77777777" w:rsidR="009E2D24" w:rsidRPr="00F300A2" w:rsidRDefault="009E2D24" w:rsidP="009E2D24">
      <w:pPr>
        <w:pStyle w:val="ProductList-Body"/>
      </w:pPr>
      <w:r>
        <w:t>Els Clients poden combinar (i) llicències del Dynamics 365 Sales Professional i Enterprise, (ii) llicències del Dynamics 365 Customer Service Professional i Enterprise o (iii) llicències del Dynamics 365 Business Central i qualsevol de les següents: llicències del Dynamics 365 Finance, el Dynamics 365 Supply Chain Management o el Dynamics 365 Project Operations si,</w:t>
      </w:r>
    </w:p>
    <w:p w14:paraId="04A4E42F" w14:textId="77777777" w:rsidR="009E2D24" w:rsidRPr="00F300A2" w:rsidRDefault="009E2D24" w:rsidP="009E2D24">
      <w:pPr>
        <w:pStyle w:val="ProductList-Body"/>
        <w:numPr>
          <w:ilvl w:val="0"/>
          <w:numId w:val="9"/>
        </w:numPr>
        <w:tabs>
          <w:tab w:val="clear" w:pos="158"/>
          <w:tab w:val="left" w:pos="360"/>
          <w:tab w:val="left" w:pos="720"/>
          <w:tab w:val="left" w:pos="1080"/>
        </w:tabs>
      </w:pPr>
      <w:r>
        <w:rPr>
          <w:szCs w:val="18"/>
        </w:rPr>
        <w:t>cada Servei Online està implementat en virtut d’una instància independent i</w:t>
      </w:r>
    </w:p>
    <w:p w14:paraId="44D284FD" w14:textId="77777777" w:rsidR="009E2D24" w:rsidRPr="00F300A2" w:rsidRDefault="009E2D24" w:rsidP="009E2D24">
      <w:pPr>
        <w:pStyle w:val="ProductList-Body"/>
        <w:numPr>
          <w:ilvl w:val="0"/>
          <w:numId w:val="9"/>
        </w:numPr>
        <w:tabs>
          <w:tab w:val="clear" w:pos="158"/>
          <w:tab w:val="left" w:pos="360"/>
          <w:tab w:val="left" w:pos="720"/>
          <w:tab w:val="left" w:pos="1080"/>
        </w:tabs>
      </w:pPr>
      <w:r>
        <w:rPr>
          <w:szCs w:val="18"/>
        </w:rPr>
        <w:t>els usuaris llicenciats només accedeixen a les instàncies per a les quals estan autoritzats.</w:t>
      </w:r>
    </w:p>
    <w:p w14:paraId="5B44B44D" w14:textId="77777777" w:rsidR="009E2D24" w:rsidRPr="00F300A2" w:rsidRDefault="009E2D24" w:rsidP="009E2D24">
      <w:pPr>
        <w:pStyle w:val="ProductList-Body"/>
      </w:pPr>
    </w:p>
    <w:p w14:paraId="75C5D85E" w14:textId="77777777" w:rsidR="009E2D24" w:rsidRPr="00F300A2" w:rsidRDefault="009E2D24" w:rsidP="009E2D24">
      <w:pPr>
        <w:pStyle w:val="ProductList-ClauseHeading"/>
        <w:keepNext w:val="0"/>
      </w:pPr>
      <w:r>
        <w:t>Implementacions combinades del serveis del Microsoft Dynamics 365</w:t>
      </w:r>
    </w:p>
    <w:p w14:paraId="420A8BA7" w14:textId="77777777" w:rsidR="009E2D24" w:rsidRPr="00F300A2" w:rsidRDefault="009E2D24" w:rsidP="009E2D24">
      <w:pPr>
        <w:pStyle w:val="ProductList-Body"/>
      </w:pPr>
      <w:r>
        <w:t>Els Clients no poden combinar llicències del Dynamics 365 Business Central Premium i el Dynamics 365 Business Central Essentials al mateix inquilí.</w:t>
      </w:r>
    </w:p>
    <w:p w14:paraId="299C6919" w14:textId="645B0AF0" w:rsidR="009E2D24" w:rsidRPr="00F300A2" w:rsidRDefault="009E2D24" w:rsidP="009E2D24">
      <w:pPr>
        <w:pStyle w:val="ProductList-ClauseHeading"/>
        <w:keepNext w:val="0"/>
        <w:tabs>
          <w:tab w:val="clear" w:pos="360"/>
          <w:tab w:val="left" w:pos="0"/>
        </w:tabs>
        <w:ind w:left="360" w:hanging="360"/>
      </w:pPr>
      <w:r>
        <w:t>Dynamics 365 Marketing</w:t>
      </w:r>
    </w:p>
    <w:p w14:paraId="7078BF58" w14:textId="77777777" w:rsidR="009E2D24" w:rsidRPr="00F300A2" w:rsidRDefault="009E2D24" w:rsidP="009E2D24">
      <w:pPr>
        <w:pStyle w:val="ProductList-Body"/>
        <w:tabs>
          <w:tab w:val="clear" w:pos="158"/>
          <w:tab w:val="left" w:pos="90"/>
          <w:tab w:val="left" w:pos="270"/>
        </w:tabs>
        <w:ind w:left="518" w:hanging="360"/>
      </w:pPr>
      <w:r>
        <w:rPr>
          <w:b/>
          <w:bCs/>
          <w:color w:val="0072C6"/>
        </w:rPr>
        <w:t>Lleis Promocionals, Reglaments i Estàndards del Sector</w:t>
      </w:r>
    </w:p>
    <w:p w14:paraId="635175F2" w14:textId="77777777" w:rsidR="009E2D24" w:rsidRPr="00F300A2" w:rsidRDefault="009E2D24" w:rsidP="009E2D24">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4726C32B" w14:textId="77777777" w:rsidR="009E2D24" w:rsidRPr="00F300A2" w:rsidRDefault="009E2D24" w:rsidP="009E2D24">
      <w:pPr>
        <w:pStyle w:val="ProductList-Body"/>
      </w:pPr>
    </w:p>
    <w:p w14:paraId="351A24EF" w14:textId="77777777" w:rsidR="009E2D24" w:rsidRPr="00F300A2" w:rsidRDefault="009E2D24" w:rsidP="009E2D24">
      <w:pPr>
        <w:pStyle w:val="ProductList-ClauseHeading"/>
        <w:keepNext w:val="0"/>
      </w:pPr>
      <w:r>
        <w:t>Codi Font del Dynamics 365 Supply Chain Management, Finance, Commerce i Project Operations</w:t>
      </w:r>
    </w:p>
    <w:p w14:paraId="46675104" w14:textId="4707B645" w:rsidR="003A1F10" w:rsidRDefault="009E2D24" w:rsidP="009E2D24">
      <w:pPr>
        <w:pStyle w:val="ProductList-Body"/>
        <w:tabs>
          <w:tab w:val="clear" w:pos="158"/>
          <w:tab w:val="left" w:pos="360"/>
        </w:tabs>
        <w:rPr>
          <w:strike/>
        </w:rPr>
      </w:pPr>
      <w:r>
        <w:t>El Client pot modificar per al seu ús intern el codi font de la capa de l’aplicació X++ del Dynamics 365 Supply Chain Management, el Dynamics 365 Finance, el Dynamics 365 for Commerce o el Dynamics 365 Project Operations</w:t>
      </w:r>
      <w:r w:rsidR="003A1F10">
        <w:t xml:space="preserv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693FA9">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CF7BD9">
      <w:pPr>
        <w:pStyle w:val="ProductList-Body"/>
        <w:tabs>
          <w:tab w:val="clear" w:pos="158"/>
          <w:tab w:val="left" w:pos="180"/>
        </w:tabs>
        <w:ind w:left="187"/>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lastRenderedPageBreak/>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hyperlink r:id="rId50" w:history="1">
        <w:r>
          <w:rPr>
            <w:rStyle w:val="Hyperlink"/>
          </w:rPr>
          <w:t>https://www.linkedin.com/legal/preview/user-agreement</w:t>
        </w:r>
      </w:hyperlink>
      <w:r>
        <w:t xml:space="preserve">. Malgrat que s'estableixi el contrari al contracte de llicències per volum del Client (inclosos aquests Termes dels Serveis Online o el DPA), la Política de Privacitat del LinkedIn disponible a </w:t>
      </w:r>
      <w:hyperlink r:id="rId51" w:history="1">
        <w:r>
          <w:rPr>
            <w:rStyle w:val="Hyperlink"/>
          </w:rPr>
          <w:t>https://www.linkedin.com/legal/privacy-policy</w:t>
        </w:r>
      </w:hyperlink>
      <w:r>
        <w:t xml:space="preserve"> s'aplicarà a l'ús que el Client faci del servei LinkedIn Sales Navigator. LinkedIn Corporation (como a encarregat de dades) i el Client (como a controlador de dades) compliran les condicions del Contracte de Tractament de Dades que es troba a </w:t>
      </w:r>
      <w:hyperlink r:id="rId52" w:history="1">
        <w:r>
          <w:rPr>
            <w:rStyle w:val="Hyperlink"/>
          </w:rPr>
          <w:t>https://legal.linkedin.com/dpa</w:t>
        </w:r>
      </w:hyperlink>
      <w:r w:rsidR="000D4746">
        <w:t xml:space="preserve">. </w:t>
      </w: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3"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68C96E52" w14:textId="77777777" w:rsidR="0046535D" w:rsidRDefault="0046535D" w:rsidP="006251BF">
      <w:pPr>
        <w:pStyle w:val="ProductList-Body"/>
        <w:tabs>
          <w:tab w:val="clear" w:pos="158"/>
          <w:tab w:val="left" w:pos="90"/>
          <w:tab w:val="left" w:pos="270"/>
        </w:tabs>
        <w:ind w:left="270"/>
      </w:pPr>
    </w:p>
    <w:p w14:paraId="2925E84D" w14:textId="65903836" w:rsidR="00722A16" w:rsidRPr="00931AE7" w:rsidRDefault="000D4746" w:rsidP="0046535D">
      <w:pPr>
        <w:pStyle w:val="ProductList-Body"/>
        <w:tabs>
          <w:tab w:val="clear" w:pos="158"/>
          <w:tab w:val="left" w:pos="90"/>
          <w:tab w:val="left" w:pos="270"/>
        </w:tabs>
        <w:ind w:left="158"/>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2"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67491F">
      <w:pPr>
        <w:pStyle w:val="ProductList-OfferingGroupHeading"/>
        <w:pageBreakBefore/>
        <w:rPr>
          <w:lang w:val="fr-FR"/>
        </w:rPr>
      </w:pPr>
      <w:bookmarkStart w:id="123" w:name="_Toc54697241"/>
      <w:r w:rsidRPr="00051EF3">
        <w:rPr>
          <w:lang w:val="fr-FR"/>
        </w:rPr>
        <w:lastRenderedPageBreak/>
        <w:t>Serveis de l'Office 365</w:t>
      </w:r>
      <w:bookmarkEnd w:id="123"/>
    </w:p>
    <w:bookmarkEnd w:id="122"/>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24" w:name="CoreFeaturesforOffice365Services"/>
      <w:r>
        <w:rPr>
          <w:b/>
          <w:color w:val="00188F"/>
        </w:rPr>
        <w:t>Característiques Bàsiques dels Serveis de l'Office 365</w:t>
      </w:r>
    </w:p>
    <w:bookmarkEnd w:id="124"/>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136D79BA" w14:textId="77777777" w:rsidR="002F2ED9" w:rsidRPr="00A77B85" w:rsidRDefault="002F2ED9" w:rsidP="002F2ED9">
      <w:pPr>
        <w:pStyle w:val="ProductList-Body"/>
        <w:tabs>
          <w:tab w:val="clear" w:pos="158"/>
          <w:tab w:val="left" w:pos="180"/>
        </w:tabs>
      </w:pPr>
      <w:r>
        <w:rPr>
          <w:b/>
          <w:color w:val="00188F"/>
        </w:rPr>
        <w:t>Office 365 Education</w:t>
      </w:r>
    </w:p>
    <w:p w14:paraId="69E3995A" w14:textId="77777777" w:rsidR="002F2ED9" w:rsidRPr="00A77B85" w:rsidRDefault="002F2ED9" w:rsidP="002F2ED9">
      <w:pPr>
        <w:pStyle w:val="ProductList-Body"/>
        <w:tabs>
          <w:tab w:val="clear" w:pos="158"/>
          <w:tab w:val="left" w:pos="180"/>
        </w:tabs>
      </w:pPr>
      <w:r>
        <w:t>Si l'adreça de facturació del Client és de fora d'Europa i el Client té una subscripció de l'Office 365 Education, independentment de la secció "Ubicació de les Dades del Client en repòs per als Serveis Online Bàsics" de les OST, Microsoft pot aprovisionar l'inquilí de l'Office 365 del Client a qualsevol lloc d'Europa o Amèrica del Nord, així com transferir-hi les Dades del Client o emmagatzemar-hi aquestes Dades del Client en repòs. Si l'adreça de facturació del Client és d'Europa i el Client té una subscripció de l'Office 365 Education, independentment de la secció "Ubicació de les Dades del Client en repòs per als Serveis Online Bàsics" de les OST, Microsoft pot aprovisionar l'inquilí de l'Office 365 del Client en qualsevol lloc de la Unió Europea, així com transferir-hi les Dades del Client o emmagatzemar-hi aquestes Dades del Client en repòs.</w:t>
      </w:r>
    </w:p>
    <w:p w14:paraId="2F8A7519" w14:textId="77777777" w:rsidR="002F2ED9" w:rsidRDefault="002F2ED9" w:rsidP="0067491F">
      <w:pPr>
        <w:pStyle w:val="ProductList-ClauseHeading"/>
        <w:keepNext w:val="0"/>
      </w:pPr>
    </w:p>
    <w:p w14:paraId="4BD1AFB1" w14:textId="55581780" w:rsidR="008828F6" w:rsidRPr="0008458E" w:rsidRDefault="008828F6" w:rsidP="0067491F">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9E2D24">
      <w:pPr>
        <w:pStyle w:val="ProductList-Body"/>
        <w:rPr>
          <w:b/>
          <w:color w:val="00188F"/>
        </w:rPr>
      </w:pPr>
      <w:r>
        <w:rPr>
          <w:b/>
          <w:color w:val="00188F"/>
        </w:rPr>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3BBD2CAE" w:rsidR="0050547E" w:rsidRDefault="0050547E" w:rsidP="005712CE">
      <w:pPr>
        <w:pStyle w:val="ProductList-Body"/>
        <w:rPr>
          <w:b/>
          <w:color w:val="00188F"/>
        </w:rPr>
      </w:pPr>
    </w:p>
    <w:p w14:paraId="215F2C2F" w14:textId="77777777" w:rsidR="009A42DA" w:rsidRDefault="009A42DA" w:rsidP="009A42DA">
      <w:pPr>
        <w:pStyle w:val="ProductList-ClauseHeading"/>
        <w:keepNext w:val="0"/>
        <w:spacing w:line="238" w:lineRule="auto"/>
      </w:pPr>
      <w:r>
        <w:t>Característiques de compliment de l'extrem</w:t>
      </w:r>
    </w:p>
    <w:p w14:paraId="6367D4E4" w14:textId="54A3443D" w:rsidR="009A42DA" w:rsidRDefault="009A42DA" w:rsidP="009A42DA">
      <w:pPr>
        <w:pStyle w:val="ProductList-Body"/>
      </w:pPr>
      <w:r>
        <w:t>L'administració de riscos interns i la protecció de la informació de Microsoft (els "Serveis de Compliment") inclouen característiques de l'extrem que integren Dades del Client de la Protecció contra amenaces avançada del Microsoft Defender (MDATP). Si el Client no té cap subscripció activa a l'MDATP, se li aprovisionarà una instància automàticament amb la finalitat limitada d'habilitar-li característiques de l'extrem dels Serveis de Compliment. Només s'apliquen les condicions i les disposicions del DPA aplicables a l'MDATP a les Dades del Client recollides per proporcionar aquestes característiques de l'extrem.</w:t>
      </w:r>
    </w:p>
    <w:p w14:paraId="1FF9FE73" w14:textId="77777777" w:rsidR="009A42DA" w:rsidRDefault="009A42DA" w:rsidP="009A42DA">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25"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67491F">
      <w:pPr>
        <w:pStyle w:val="ProductList-Offering2Heading"/>
        <w:pageBreakBefore/>
        <w:outlineLvl w:val="2"/>
        <w:rPr>
          <w:lang w:val="ca-ES"/>
        </w:rPr>
      </w:pPr>
      <w:r w:rsidRPr="00EC3AAF">
        <w:rPr>
          <w:lang w:val="ca-ES"/>
        </w:rPr>
        <w:lastRenderedPageBreak/>
        <w:tab/>
      </w:r>
      <w:bookmarkStart w:id="126" w:name="_Toc528174078"/>
      <w:bookmarkStart w:id="127" w:name="_Toc54697242"/>
      <w:bookmarkStart w:id="128" w:name="ExchangeOnline"/>
      <w:bookmarkStart w:id="129" w:name="_Toc524436947"/>
      <w:bookmarkStart w:id="130" w:name="_Toc523239319"/>
      <w:r w:rsidR="00EC3AAF" w:rsidRPr="00EC3AAF">
        <w:rPr>
          <w:lang w:val="ca-ES"/>
        </w:rPr>
        <w:t>Serveis d'Àudio</w:t>
      </w:r>
      <w:bookmarkEnd w:id="126"/>
      <w:bookmarkEnd w:id="127"/>
    </w:p>
    <w:p w14:paraId="306D3CFB" w14:textId="77777777" w:rsidR="00EC3AAF" w:rsidRDefault="00EC3AAF" w:rsidP="005712CE">
      <w:pPr>
        <w:pStyle w:val="ProductList-Offering1"/>
        <w:sectPr w:rsidR="00EC3AAF"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3C4C0627" w14:textId="77777777" w:rsidR="009E2D24" w:rsidRPr="00F300A2" w:rsidRDefault="009E2D24" w:rsidP="009E2D24">
      <w:pPr>
        <w:pStyle w:val="ProductList-Body"/>
      </w:pPr>
      <w:r>
        <w:rPr>
          <w:rFonts w:asciiTheme="majorHAnsi" w:hAnsiTheme="majorHAnsi"/>
          <w:sz w:val="16"/>
          <w:szCs w:val="16"/>
        </w:rPr>
        <w:t>Sales del Teams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08A0191E" w14:textId="77777777" w:rsidR="003D1B68" w:rsidRDefault="003D1B68" w:rsidP="003D1B68">
      <w:pPr>
        <w:pStyle w:val="ProductList-Body"/>
        <w:tabs>
          <w:tab w:val="clear" w:pos="158"/>
          <w:tab w:val="left" w:pos="360"/>
        </w:tabs>
        <w:ind w:left="187"/>
        <w:rPr>
          <w:b/>
          <w:color w:val="0072C6"/>
        </w:rPr>
      </w:pPr>
    </w:p>
    <w:p w14:paraId="5A6534DB" w14:textId="30640853" w:rsidR="00EC3AAF" w:rsidRPr="00D7478E" w:rsidRDefault="00EC3AAF" w:rsidP="0046535D">
      <w:pPr>
        <w:pStyle w:val="ProductList-Body"/>
        <w:tabs>
          <w:tab w:val="clear" w:pos="158"/>
          <w:tab w:val="left" w:pos="360"/>
        </w:tabs>
        <w:ind w:left="187"/>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6DC50CAE" w14:textId="77777777" w:rsidR="009E2D24" w:rsidRDefault="009E2D24" w:rsidP="005712CE">
      <w:pPr>
        <w:pStyle w:val="ProductList-Body"/>
        <w:tabs>
          <w:tab w:val="clear" w:pos="158"/>
          <w:tab w:val="left" w:pos="360"/>
        </w:tabs>
        <w:ind w:left="187"/>
        <w:rPr>
          <w:b/>
          <w:color w:val="0072C6"/>
        </w:rPr>
      </w:pPr>
    </w:p>
    <w:p w14:paraId="01C8E1D6" w14:textId="336611C9"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30CB5483" w:rsidR="00EC3AAF" w:rsidRDefault="009E2D24" w:rsidP="005712CE">
      <w:pPr>
        <w:pStyle w:val="ProductList-Body"/>
        <w:tabs>
          <w:tab w:val="clear" w:pos="158"/>
          <w:tab w:val="left" w:pos="360"/>
        </w:tabs>
      </w:pPr>
      <w:r>
        <w:t>Un Dispositiu de Comunicació d’Àrea Comuna (“CACD”) és un dispositiu que comparteixen diversos usuaris que no inicien la sessió al dispositiu amb les seves credencials de l’Office 365 i que admet trucades, reunions i/o conferències de veu, Veu a través d’IP i/o vídeo. Les ofertes Telèfon d’Àrea Comuna i Sales del Teams de Microsoft són SL de Dispositiu que podrien assignar-se únicament a un CACD. Cada Dispositiu amb Llicència CACD està disponible perquè un nombre indefinit d’usuaris l’utilitzi i hi accedeixi</w:t>
      </w:r>
      <w:r w:rsidR="00EC3AAF">
        <w:t>.</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56" w:history="1">
        <w:r w:rsidR="00EC3AAF">
          <w:rPr>
            <w:rStyle w:val="Hyperlink"/>
          </w:rPr>
          <w:t>http://go.microsoft.com/fwlink/?LinkId=690247</w:t>
        </w:r>
      </w:hyperlink>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158397E5" w:rsidR="00EC3AAF" w:rsidRDefault="003D1B68" w:rsidP="008C5E13">
      <w:pPr>
        <w:pStyle w:val="ProductList-Body"/>
      </w:pPr>
      <w:r w:rsidRPr="00724099">
        <w:rPr>
          <w:spacing w:val="-1"/>
        </w:rP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r w:rsidR="00EC3AAF">
        <w:t>.</w:t>
      </w:r>
    </w:p>
    <w:p w14:paraId="47666088" w14:textId="77777777" w:rsidR="00174611" w:rsidRPr="00985023"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47513C">
      <w:pPr>
        <w:pStyle w:val="ProductList-Offering2Heading"/>
        <w:outlineLvl w:val="2"/>
        <w:rPr>
          <w:lang w:val="fr-FR"/>
        </w:rPr>
      </w:pPr>
      <w:r>
        <w:rPr>
          <w:lang w:val="fr-FR"/>
        </w:rPr>
        <w:tab/>
      </w:r>
      <w:bookmarkStart w:id="131" w:name="_Toc54697243"/>
      <w:r w:rsidR="006E5BA8" w:rsidRPr="00641060">
        <w:rPr>
          <w:lang w:val="fr-FR"/>
        </w:rPr>
        <w:t>Exchange Online</w:t>
      </w:r>
      <w:bookmarkEnd w:id="128"/>
      <w:bookmarkEnd w:id="129"/>
      <w:bookmarkEnd w:id="130"/>
      <w:bookmarkEnd w:id="131"/>
    </w:p>
    <w:p w14:paraId="53E33902" w14:textId="77777777" w:rsidR="006E5BA8" w:rsidRDefault="006E5BA8" w:rsidP="005712CE">
      <w:pPr>
        <w:pStyle w:val="ProductList-Offering1"/>
        <w:sectPr w:rsidR="006E5BA8" w:rsidSect="00E275D6">
          <w:footerReference w:type="first" r:id="rId57"/>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67491F">
      <w:pPr>
        <w:pStyle w:val="ProductList-Body"/>
        <w:keepNext/>
        <w:ind w:left="187"/>
      </w:pPr>
      <w:r>
        <w:rPr>
          <w:b/>
          <w:color w:val="0072C6"/>
        </w:rPr>
        <w:lastRenderedPageBreak/>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03A35412" w14:textId="77777777" w:rsidR="009E2D24" w:rsidRDefault="009E2D24" w:rsidP="003D1B68">
      <w:pPr>
        <w:pStyle w:val="ProductList-Body"/>
        <w:ind w:left="158"/>
        <w:rPr>
          <w:b/>
          <w:color w:val="0072C6"/>
        </w:rPr>
      </w:pPr>
    </w:p>
    <w:p w14:paraId="54C59C15" w14:textId="76B472C1" w:rsidR="001A19E0" w:rsidRPr="00690C65" w:rsidRDefault="001A19E0" w:rsidP="003D1B68">
      <w:pPr>
        <w:pStyle w:val="ProductList-Body"/>
        <w:ind w:left="158"/>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6804BC1A" w14:textId="77777777" w:rsidR="009E2D24" w:rsidRDefault="009E2D24" w:rsidP="005712CE">
      <w:pPr>
        <w:pStyle w:val="ProductList-Body"/>
        <w:ind w:left="180"/>
        <w:rPr>
          <w:b/>
          <w:color w:val="0072C6"/>
        </w:rPr>
      </w:pPr>
    </w:p>
    <w:p w14:paraId="38005637" w14:textId="1027F593" w:rsidR="001A19E0" w:rsidRPr="00690C65" w:rsidRDefault="001A19E0" w:rsidP="005712CE">
      <w:pPr>
        <w:pStyle w:val="ProductList-Body"/>
        <w:ind w:left="180"/>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9E2D24">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67491F">
      <w:pPr>
        <w:pStyle w:val="ProductList-ClauseHeading"/>
      </w:pPr>
      <w:r>
        <w:t>Dispositius de Telèfon intel·ligent i Tauleta</w:t>
      </w:r>
    </w:p>
    <w:p w14:paraId="4CA6A07C" w14:textId="5EBCF4DA" w:rsidR="00CB2CE0" w:rsidRPr="003A1DB6" w:rsidRDefault="00693FA9" w:rsidP="005712CE">
      <w:pPr>
        <w:pStyle w:val="ProductList-Body"/>
      </w:pPr>
      <w:r>
        <w:t xml:space="preserve">Cada usuari a qui el Client assigni una SL d'Usuari de l'Exchange Online pot (i) utilitzar el Microsoft Outlook per a dispositius mòbils amb finalitats comercials i (ii) iniciar la sessió al Microsoft Outlook amb el seu compte laboral o acadèmic en un màxim de cinc telèfons intel·ligents i cinc tauletes. </w:t>
      </w:r>
      <w:r>
        <w:rPr>
          <w:rFonts w:ascii="Calibri" w:eastAsia="Calibri" w:hAnsi="Calibri" w:cs="Arial"/>
        </w:rPr>
        <w:t>El Microsoft Outlook també està subjecte als Termes Específics del Servei aplicables a les Aplicacions Mòbils del Microsoft 365</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8" w:history="1">
        <w:r>
          <w:rPr>
            <w:rStyle w:val="Hyperlink"/>
          </w:rPr>
          <w:t>http://go.microsoft.com/?linkid=9839206</w:t>
        </w:r>
      </w:hyperlink>
      <w:r w:rsidRPr="008537FA">
        <w:t>.</w:t>
      </w:r>
    </w:p>
    <w:p w14:paraId="0D5FE4CC" w14:textId="77777777" w:rsidR="003D1B68" w:rsidRDefault="003D1B68" w:rsidP="005712CE">
      <w:pPr>
        <w:pStyle w:val="ProductList-Body"/>
        <w:tabs>
          <w:tab w:val="clear" w:pos="158"/>
          <w:tab w:val="left" w:pos="180"/>
        </w:tabs>
        <w:rPr>
          <w:b/>
          <w:color w:val="00188F"/>
          <w:szCs w:val="18"/>
        </w:rPr>
      </w:pPr>
    </w:p>
    <w:p w14:paraId="223C9B8C" w14:textId="141F3C7B" w:rsidR="00563A83" w:rsidRPr="001C616C" w:rsidRDefault="00563A83" w:rsidP="0046535D">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2" w:name="_Hlk486589626"/>
    </w:p>
    <w:bookmarkEnd w:id="132"/>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3" w:name="_Toc423959249"/>
      <w:r>
        <w:rPr>
          <w:b/>
          <w:color w:val="00188F"/>
        </w:rPr>
        <w:t>Acord</w:t>
      </w:r>
      <w:r w:rsidRPr="00E06B88">
        <w:rPr>
          <w:b/>
          <w:color w:val="00188F"/>
        </w:rPr>
        <w:t xml:space="preserve"> </w:t>
      </w:r>
      <w:r w:rsidR="002C61F1" w:rsidRPr="00E06B88">
        <w:rPr>
          <w:b/>
          <w:color w:val="00188F"/>
        </w:rPr>
        <w:t>de Nivell de Servei</w:t>
      </w:r>
      <w:bookmarkEnd w:id="133"/>
    </w:p>
    <w:p w14:paraId="1B56B5CE" w14:textId="7D2CEF69" w:rsidR="00757D66" w:rsidRDefault="006251BF" w:rsidP="005712CE">
      <w:pPr>
        <w:pStyle w:val="ProductList-Body"/>
        <w:tabs>
          <w:tab w:val="clear" w:pos="158"/>
          <w:tab w:val="left" w:pos="180"/>
        </w:tabs>
      </w:pPr>
      <w:r>
        <w:t>No hi ha cap SLA per a la Protecció contra amenaces avançada de l'Office 365</w:t>
      </w:r>
      <w:r w:rsidR="00757D66">
        <w:t>.</w:t>
      </w:r>
    </w:p>
    <w:bookmarkStart w:id="134"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tab/>
      </w:r>
      <w:bookmarkStart w:id="135" w:name="_Toc54697244"/>
      <w:r>
        <w:t>Microsoft Stream</w:t>
      </w:r>
      <w:bookmarkEnd w:id="135"/>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C0358B"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67491F">
      <w:pPr>
        <w:pStyle w:val="ProductList-Offering2Heading"/>
        <w:outlineLvl w:val="2"/>
      </w:pPr>
      <w:r w:rsidRPr="00EC3AAF">
        <w:rPr>
          <w:lang w:val="ca-ES"/>
        </w:rPr>
        <w:tab/>
      </w:r>
      <w:bookmarkStart w:id="136" w:name="_Toc54697245"/>
      <w:r>
        <w:t>Microsoft Teams</w:t>
      </w:r>
      <w:bookmarkEnd w:id="136"/>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hyperlink r:id="rId59" w:anchor="_top" w:tooltip="Adjunt 1" w:history="1">
        <w:r>
          <w:rPr>
            <w:rStyle w:val="Hyperlink"/>
          </w:rPr>
          <w:t>Apèndix 1</w:t>
        </w:r>
      </w:hyperlink>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9E2D24">
      <w:pPr>
        <w:pStyle w:val="ProductList-Body"/>
        <w:tabs>
          <w:tab w:val="clear" w:pos="158"/>
          <w:tab w:val="left" w:pos="360"/>
        </w:tabs>
        <w:rPr>
          <w:b/>
          <w:color w:val="00188F"/>
        </w:rPr>
      </w:pPr>
      <w:r>
        <w:rPr>
          <w:b/>
          <w:color w:val="00188F"/>
        </w:rPr>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510BE7E7" w14:textId="77777777" w:rsidR="00724322" w:rsidRPr="00CF7BD9" w:rsidRDefault="00724322" w:rsidP="00724322">
      <w:pPr>
        <w:pStyle w:val="ProductList-Body"/>
        <w:rPr>
          <w:szCs w:val="18"/>
        </w:rPr>
      </w:pPr>
    </w:p>
    <w:p w14:paraId="50CC6441" w14:textId="77777777" w:rsidR="00724322" w:rsidRDefault="00724322" w:rsidP="00724322">
      <w:pPr>
        <w:pStyle w:val="ProductList-Body"/>
      </w:pP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40BDD076" w14:textId="77777777" w:rsidR="00724322" w:rsidRDefault="00724322" w:rsidP="00724322">
      <w:pPr>
        <w:pStyle w:val="ProductList-Body"/>
      </w:pPr>
    </w:p>
    <w:p w14:paraId="4CF314BC" w14:textId="77777777" w:rsidR="00724322" w:rsidRDefault="00724322" w:rsidP="0067491F">
      <w:pPr>
        <w:pStyle w:val="ProductList-Body"/>
        <w:keepNext/>
        <w:rPr>
          <w:b/>
          <w:color w:val="00188F"/>
        </w:rPr>
      </w:pPr>
      <w:r>
        <w:rPr>
          <w:b/>
          <w:color w:val="00188F"/>
        </w:rPr>
        <w:t>Proves</w:t>
      </w:r>
    </w:p>
    <w:p w14:paraId="246F5048" w14:textId="63D86481" w:rsidR="00724322" w:rsidRDefault="002F2ED9" w:rsidP="00724322">
      <w:pPr>
        <w:pStyle w:val="ProductList-Body"/>
        <w:rPr>
          <w:b/>
        </w:rPr>
      </w:pPr>
      <w:r>
        <w:t>L'Experiència d'Exploració del Microsoft Teams només la poden iniciar usuaris finals individuals. El Client no pot iniciar una Experiència d'Exploració del Microsoft Teams en nom d'usuaris finals empleats. Aquesta oferta no és vàlida per als usuaris que anteriorment han utilitzat el Teams amb una llicència de pagament, gratuïta o de prova</w:t>
      </w:r>
      <w:r w:rsidR="00724322">
        <w:t>.</w:t>
      </w:r>
    </w:p>
    <w:p w14:paraId="6368E6AD" w14:textId="77777777" w:rsidR="00724322" w:rsidRPr="00903BB7" w:rsidRDefault="00C0358B"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4D02A4B3" w14:textId="77777777" w:rsidR="003D1B68" w:rsidRDefault="006E5BA8" w:rsidP="00693FA9">
      <w:pPr>
        <w:pStyle w:val="ProductList-Offering2Heading"/>
        <w:outlineLvl w:val="2"/>
      </w:pPr>
      <w:r w:rsidRPr="00641060">
        <w:rPr>
          <w:lang w:val="fr-FR"/>
        </w:rPr>
        <w:tab/>
      </w:r>
      <w:bookmarkStart w:id="137" w:name="M365Applications"/>
      <w:bookmarkStart w:id="138" w:name="_Toc37676501"/>
      <w:bookmarkStart w:id="139" w:name="_Toc54697246"/>
      <w:bookmarkEnd w:id="134"/>
      <w:r w:rsidR="003D1B68">
        <w:t>Aplicacions del Microsoft 365</w:t>
      </w:r>
      <w:bookmarkEnd w:id="137"/>
      <w:bookmarkEnd w:id="138"/>
      <w:bookmarkEnd w:id="139"/>
    </w:p>
    <w:p w14:paraId="7975371F" w14:textId="77777777" w:rsidR="003D1B68" w:rsidRDefault="003D1B68" w:rsidP="003D1B68">
      <w:pPr>
        <w:pStyle w:val="ProductList-Offering1"/>
        <w:sectPr w:rsidR="003D1B68" w:rsidSect="00E275D6">
          <w:type w:val="continuous"/>
          <w:pgSz w:w="12240" w:h="15840"/>
          <w:pgMar w:top="1440" w:right="720" w:bottom="1440" w:left="720" w:header="720" w:footer="720" w:gutter="0"/>
          <w:cols w:space="720"/>
          <w:titlePg/>
          <w:docGrid w:linePitch="360"/>
        </w:sectPr>
      </w:pPr>
    </w:p>
    <w:p w14:paraId="20D0A723"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negocis</w:t>
      </w:r>
    </w:p>
    <w:p w14:paraId="7FA89B64"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empreses</w:t>
      </w:r>
    </w:p>
    <w:p w14:paraId="025E3595"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Visio Online (Pla 1 i 2)</w:t>
      </w:r>
    </w:p>
    <w:p w14:paraId="733A381E" w14:textId="77777777" w:rsidR="003D1B68" w:rsidRDefault="003D1B68" w:rsidP="003D1B68">
      <w:pPr>
        <w:pStyle w:val="ProductList-Offering2"/>
        <w:sectPr w:rsidR="003D1B68" w:rsidSect="005B7124">
          <w:type w:val="continuous"/>
          <w:pgSz w:w="12240" w:h="15840"/>
          <w:pgMar w:top="1440" w:right="720" w:bottom="1440" w:left="720" w:header="720" w:footer="720" w:gutter="0"/>
          <w:cols w:num="2" w:space="720"/>
          <w:titlePg/>
          <w:docGrid w:linePitch="360"/>
        </w:sectPr>
      </w:pPr>
    </w:p>
    <w:p w14:paraId="1B87D070" w14:textId="77777777" w:rsidR="003D1B68" w:rsidRPr="000A5E8A" w:rsidRDefault="003D1B68" w:rsidP="003D1B68">
      <w:pPr>
        <w:pStyle w:val="ProductList-Body"/>
        <w:pBdr>
          <w:top w:val="single" w:sz="4" w:space="1" w:color="BFBFBF" w:themeColor="background1" w:themeShade="BF"/>
        </w:pBdr>
        <w:rPr>
          <w:b/>
          <w:color w:val="000000" w:themeColor="text1"/>
          <w:sz w:val="8"/>
          <w:szCs w:val="8"/>
        </w:rPr>
      </w:pPr>
    </w:p>
    <w:p w14:paraId="445414B5" w14:textId="77777777" w:rsidR="003D1B68" w:rsidRPr="00123E7D" w:rsidRDefault="003D1B68" w:rsidP="003D1B68">
      <w:pPr>
        <w:pStyle w:val="ProductList-Body"/>
        <w:rPr>
          <w:b/>
          <w:color w:val="00188F"/>
        </w:rPr>
      </w:pPr>
      <w:r>
        <w:rPr>
          <w:b/>
          <w:color w:val="00188F"/>
        </w:rPr>
        <w:t>Acord de Nivell de Servei</w:t>
      </w:r>
    </w:p>
    <w:p w14:paraId="68AB2A2F" w14:textId="77777777" w:rsidR="003D1B68" w:rsidRDefault="003D1B68" w:rsidP="003D1B68">
      <w:pPr>
        <w:pStyle w:val="ProductList-Body"/>
      </w:pPr>
      <w:r>
        <w:t>No hi ha cap SLA per al Visio Online.</w:t>
      </w:r>
    </w:p>
    <w:p w14:paraId="097E4364" w14:textId="77777777" w:rsidR="003D1B68" w:rsidRPr="00123E7D" w:rsidRDefault="003D1B68" w:rsidP="003D1B68">
      <w:pPr>
        <w:pStyle w:val="ProductList-Body"/>
      </w:pPr>
    </w:p>
    <w:p w14:paraId="6B9D9500" w14:textId="77777777" w:rsidR="00D16DB7" w:rsidRPr="00123E7D" w:rsidRDefault="00D16DB7" w:rsidP="00D16DB7">
      <w:pPr>
        <w:pStyle w:val="ProductList-Body"/>
        <w:tabs>
          <w:tab w:val="clear" w:pos="158"/>
          <w:tab w:val="left" w:pos="180"/>
        </w:tabs>
        <w:rPr>
          <w:b/>
          <w:color w:val="00188F"/>
        </w:rPr>
      </w:pPr>
      <w:r>
        <w:rPr>
          <w:b/>
          <w:color w:val="00188F"/>
        </w:rPr>
        <w:t xml:space="preserve">Drets d’Instal·lació i d’Ús </w:t>
      </w:r>
    </w:p>
    <w:p w14:paraId="176A00C3" w14:textId="77777777" w:rsidR="00D16DB7" w:rsidRDefault="00D16DB7" w:rsidP="00D16DB7">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58ABF1B6" w14:textId="77777777" w:rsidR="00D16DB7" w:rsidRDefault="00D16DB7" w:rsidP="00D16DB7">
      <w:pPr>
        <w:pStyle w:val="ProductList-Body"/>
        <w:numPr>
          <w:ilvl w:val="0"/>
          <w:numId w:val="6"/>
        </w:numPr>
        <w:ind w:left="450" w:hanging="270"/>
      </w:pPr>
      <w:r>
        <w:t>poden activar el programari que es proporciona amb l'SL en un màxim de cinc OSE simultanis per a l'ús local o remot;</w:t>
      </w:r>
    </w:p>
    <w:p w14:paraId="5764A7C9" w14:textId="77777777" w:rsidR="00D16DB7" w:rsidRDefault="00D16DB7" w:rsidP="00D16DB7">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0" w:history="1">
        <w:r w:rsidRPr="00515175">
          <w:rPr>
            <w:rStyle w:val="Hyperlink"/>
          </w:rPr>
          <w:t>Termes del Producte</w:t>
        </w:r>
      </w:hyperlink>
      <w:r>
        <w:t xml:space="preserve">. Trobareu les Condicions dels Productes a </w:t>
      </w:r>
      <w:hyperlink r:id="rId61" w:history="1">
        <w:r>
          <w:rPr>
            <w:rStyle w:val="Hyperlink"/>
          </w:rPr>
          <w:t>http://go.microsoft.com/?linkid=9839207</w:t>
        </w:r>
      </w:hyperlink>
      <w:r>
        <w:t xml:space="preserve">. Podeu trobar una llista dels Socis Qualificats d'Allotjament de Diversos Inquilins i els requisits d'implementació addicionals a </w:t>
      </w:r>
      <w:hyperlink r:id="rId62" w:history="1">
        <w:r>
          <w:rPr>
            <w:rStyle w:val="Hyperlink"/>
          </w:rPr>
          <w:t>www.office.com/sca</w:t>
        </w:r>
      </w:hyperlink>
      <w:r>
        <w:rPr>
          <w:color w:val="1F497D"/>
        </w:rPr>
        <w:t xml:space="preserve">. </w:t>
      </w:r>
      <w:r>
        <w:t>Aquesta disposició d'activació en ordinadors compartits només s'aplica a Clients amb llicència per a Aplicacions del Microsoft 365 per a negocis si està llicenciat com un component del Microsoft 365 Business Premium;</w:t>
      </w:r>
    </w:p>
    <w:p w14:paraId="4B85AD99" w14:textId="77777777" w:rsidR="00D16DB7" w:rsidRPr="008958E4" w:rsidRDefault="00D16DB7" w:rsidP="00D16DB7">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6261AFC8" w14:textId="77777777" w:rsidR="00D16DB7" w:rsidRDefault="00D16DB7" w:rsidP="00D16DB7">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58A16665" w14:textId="77777777" w:rsidR="00D16DB7" w:rsidRDefault="00D16DB7" w:rsidP="00D16DB7">
      <w:pPr>
        <w:pStyle w:val="ProductList-Body"/>
        <w:numPr>
          <w:ilvl w:val="1"/>
          <w:numId w:val="13"/>
        </w:numPr>
        <w:ind w:left="810"/>
      </w:pPr>
      <w:r>
        <w:t>Els Serveis Online permetran al Client habilitar o deshabilitar aquests serveis connectats opcionals; i</w:t>
      </w:r>
    </w:p>
    <w:p w14:paraId="42E20942" w14:textId="77777777" w:rsidR="00D16DB7" w:rsidRPr="00F40FD0" w:rsidRDefault="00D16DB7" w:rsidP="00D16DB7">
      <w:pPr>
        <w:pStyle w:val="ProductList-Body"/>
        <w:numPr>
          <w:ilvl w:val="1"/>
          <w:numId w:val="13"/>
        </w:numPr>
        <w:ind w:left="810"/>
      </w:pPr>
      <w:r>
        <w:t>el Client és responsable d'avaluar, habilitar o deshabilitar la disponibilitat dels serveis connectats opcionals per als seus usuaris.</w:t>
      </w:r>
    </w:p>
    <w:p w14:paraId="7489F746" w14:textId="77777777" w:rsidR="00D16DB7" w:rsidRDefault="00D16DB7" w:rsidP="00D16DB7">
      <w:pPr>
        <w:pStyle w:val="ProductList-Body"/>
        <w:spacing w:before="40"/>
      </w:pPr>
    </w:p>
    <w:p w14:paraId="6BE03183" w14:textId="77777777" w:rsidR="00D16DB7" w:rsidRPr="00797140" w:rsidRDefault="00D16DB7" w:rsidP="00D16DB7">
      <w:pPr>
        <w:pStyle w:val="ProductList-Body"/>
        <w:spacing w:line="238" w:lineRule="auto"/>
        <w:rPr>
          <w:b/>
          <w:color w:val="00188F"/>
        </w:rPr>
      </w:pPr>
      <w:r>
        <w:rPr>
          <w:b/>
          <w:color w:val="00188F"/>
        </w:rPr>
        <w:t>Llicència de subscripció basada en el dispositiu</w:t>
      </w:r>
    </w:p>
    <w:p w14:paraId="12D85CD0" w14:textId="77777777" w:rsidR="00D16DB7" w:rsidRDefault="00D16DB7" w:rsidP="00D16DB7">
      <w:pPr>
        <w:pStyle w:val="ProductList-Body"/>
        <w:spacing w:before="40" w:line="238" w:lineRule="auto"/>
      </w:pPr>
      <w:r>
        <w:t>Cada SL de Dispositiu permet l'ús del programari que es proporciona amb la subscripció. Els usuaris d'un Dispositiu Llicenciat, poden fer el següent:</w:t>
      </w:r>
    </w:p>
    <w:p w14:paraId="116D5289" w14:textId="77777777" w:rsidR="00D16DB7" w:rsidRDefault="00D16DB7" w:rsidP="00D16DB7">
      <w:pPr>
        <w:pStyle w:val="ProductList-Body"/>
        <w:numPr>
          <w:ilvl w:val="0"/>
          <w:numId w:val="17"/>
        </w:numPr>
        <w:spacing w:before="40" w:line="238" w:lineRule="auto"/>
      </w:pPr>
      <w:r>
        <w:t>activar i utilitzar el programari proporcionat en un OSE al Dispositiu Llicenciat, o bé</w:t>
      </w:r>
    </w:p>
    <w:p w14:paraId="2A040360" w14:textId="77777777" w:rsidR="00D16DB7" w:rsidRDefault="00D16DB7" w:rsidP="00D16DB7">
      <w:pPr>
        <w:pStyle w:val="ProductList-Body"/>
        <w:numPr>
          <w:ilvl w:val="0"/>
          <w:numId w:val="17"/>
        </w:numPr>
        <w:spacing w:before="40" w:line="238" w:lineRule="auto"/>
      </w:pPr>
      <w:r>
        <w:t xml:space="preserve">instal·lar i utilitzar el programari de manera remota des del Dispositiu Llicenciat en un OSE en un Servidor de Xarxa,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3" w:history="1">
        <w:r>
          <w:rPr>
            <w:rStyle w:val="Hyperlink"/>
          </w:rPr>
          <w:t>Termes del Producte</w:t>
        </w:r>
      </w:hyperlink>
      <w:r>
        <w:t xml:space="preserve">. Trobareu les Condicions dels Productes a </w:t>
      </w:r>
      <w:hyperlink r:id="rId64" w:history="1">
        <w:r>
          <w:rPr>
            <w:rStyle w:val="Hyperlink"/>
          </w:rPr>
          <w:t>http://go.microsoft.com/?linkid=9839207</w:t>
        </w:r>
      </w:hyperlink>
      <w:r>
        <w:t>. Podeu trobar una llista dels Socis Qualificats d'Allotjament de Diversos Inquilins i els requisits d'implementació addicionals disponibles a www.office.com/sca.</w:t>
      </w:r>
    </w:p>
    <w:p w14:paraId="0B1B639B" w14:textId="770236CA" w:rsidR="009A42DA" w:rsidRDefault="00D16DB7" w:rsidP="00D16DB7">
      <w:pPr>
        <w:pStyle w:val="ProductList-Body"/>
        <w:spacing w:before="40" w:line="238" w:lineRule="auto"/>
      </w:pPr>
      <w:r>
        <w:t>El Client ha de connectar a Internet cada OSE en què estigui instal·lat el programari com a mínim una vegada cada 90 dies. Altrament, la funcionalitat del programari es podria veure afectada</w:t>
      </w:r>
      <w:r w:rsidR="009A42DA">
        <w:t>.</w:t>
      </w:r>
    </w:p>
    <w:p w14:paraId="55500E6C" w14:textId="77777777" w:rsidR="009A42DA" w:rsidRPr="00FF3FF1" w:rsidRDefault="009A42DA" w:rsidP="003D1B68">
      <w:pPr>
        <w:pStyle w:val="ProductList-Body"/>
        <w:spacing w:before="40"/>
      </w:pPr>
    </w:p>
    <w:p w14:paraId="11797D26" w14:textId="77777777" w:rsidR="003D1B68" w:rsidRPr="00597EF9" w:rsidRDefault="003D1B68" w:rsidP="003D1B68">
      <w:pPr>
        <w:pStyle w:val="ProductList-Body"/>
        <w:rPr>
          <w:b/>
          <w:color w:val="00188F"/>
        </w:rPr>
      </w:pPr>
      <w:r>
        <w:rPr>
          <w:b/>
          <w:color w:val="00188F"/>
        </w:rPr>
        <w:t>Dispositius de Telèfon intel·ligent i Tauleta</w:t>
      </w:r>
    </w:p>
    <w:p w14:paraId="37D5DA27" w14:textId="77777777" w:rsidR="00693FA9" w:rsidRPr="00CF31D1" w:rsidRDefault="00693FA9" w:rsidP="00693FA9">
      <w:pPr>
        <w:pStyle w:val="ProductList-Body"/>
      </w:pPr>
      <w:r>
        <w:t>Cada usuari a qui el Client assigni una SL d'Usuari de les Aplicacions del Microsoft 365 per a negocis o per a empreses pot (i) utilitzar el Microsoft Office per a dispositius mòbils amb finalitats comercials i (ii) iniciar la sessió al Microsoft Office amb el seu compte laboral o acadèmic en un màxim de cinc telèfons intel·ligents i cinc tauletes.</w:t>
      </w:r>
    </w:p>
    <w:p w14:paraId="221EE775" w14:textId="77777777" w:rsidR="00693FA9" w:rsidRPr="00CF31D1" w:rsidRDefault="00693FA9" w:rsidP="00693FA9">
      <w:pPr>
        <w:pStyle w:val="ProductList-Body"/>
      </w:pPr>
    </w:p>
    <w:p w14:paraId="7CC2E5BB" w14:textId="16A22C74" w:rsidR="003D1B68" w:rsidRDefault="00693FA9" w:rsidP="00693FA9">
      <w:pPr>
        <w:pStyle w:val="ProductList-Body"/>
      </w:pPr>
      <w:r>
        <w:rPr>
          <w:rFonts w:ascii="Calibri" w:eastAsia="Calibri" w:hAnsi="Calibri" w:cs="Arial"/>
        </w:rPr>
        <w:t>Quan s'utilitzen les versions de les aplicacions per a dispositius mòbils del Microsoft Word, l'Excel, el PowerPoint, l'Outlook, el OneDrive i el Teams (“Aplicacions Mòbils del Microsoft 365”) amb un compte laboral o acadèmic per accedir als Serveis Online regits per aquestes OST, els termes de les OST que regeixen el Servei Online corresponent s'apliquen a aquest ús de les Aplicacions Mòbils del Microsoft 365. Els compromisos de Microsoft relacionats amb les Aplicacions Mòbils del Microsoft 365 no s'amplien al processament de dades, les normes o les pràctiques de proveïdors de tercers de les plataformes mòbils en què funcionen les aplicacions mòbils (per exemple, Apple o Google</w:t>
      </w:r>
      <w:r w:rsidR="003D1B68">
        <w:t>.</w:t>
      </w:r>
    </w:p>
    <w:p w14:paraId="5BF42959" w14:textId="77777777" w:rsidR="003D1B68" w:rsidRDefault="003D1B68" w:rsidP="003D1B68">
      <w:pPr>
        <w:pStyle w:val="ProductList-Body"/>
      </w:pPr>
    </w:p>
    <w:p w14:paraId="40E32342" w14:textId="77777777" w:rsidR="003D1B68" w:rsidRPr="00974EAE" w:rsidRDefault="003D1B68" w:rsidP="0067491F">
      <w:pPr>
        <w:pStyle w:val="ProductList-Body"/>
        <w:keepNext/>
        <w:rPr>
          <w:b/>
          <w:color w:val="00188F"/>
        </w:rPr>
      </w:pPr>
      <w:r>
        <w:rPr>
          <w:b/>
          <w:color w:val="00188F"/>
        </w:rPr>
        <w:t>Els termes següents només s'apliquen a Aplicacions del Microsoft 365 per a empreses</w:t>
      </w:r>
    </w:p>
    <w:p w14:paraId="64CC7257" w14:textId="77777777" w:rsidR="003D1B68" w:rsidRPr="00FC409E" w:rsidRDefault="003D1B68" w:rsidP="0067491F">
      <w:pPr>
        <w:pStyle w:val="ProductList-Body"/>
        <w:keepNext/>
        <w:ind w:left="180"/>
        <w:rPr>
          <w:b/>
          <w:color w:val="0072C6"/>
        </w:rPr>
      </w:pPr>
      <w:r>
        <w:rPr>
          <w:b/>
          <w:color w:val="0072C6"/>
        </w:rPr>
        <w:t>Ús Comercial de l'Office Home &amp; Student 2013 RT</w:t>
      </w:r>
    </w:p>
    <w:p w14:paraId="124B6BDE" w14:textId="77777777" w:rsidR="003D1B68" w:rsidRPr="00724099" w:rsidRDefault="003D1B68" w:rsidP="003D1B68">
      <w:pPr>
        <w:pStyle w:val="ProductList-Body"/>
        <w:ind w:left="180"/>
        <w:rPr>
          <w:spacing w:val="-2"/>
        </w:rPr>
      </w:pPr>
      <w:r w:rsidRPr="00724099">
        <w:rPr>
          <w:spacing w:val="-2"/>
        </w:rPr>
        <w:t>La restricció d'ús comercial per a l'Office Home &amp; Student 2013 RT queda anul·lada per a totes les SL d'Usuari d'Aplicacions del Microsoft 365 per a empreses. Llevat del que s'estableix en aquesta secció, regiran els termes que es proporcionen amb la Llicència de l'Office Home &amp; Student 2013 RT.</w:t>
      </w:r>
    </w:p>
    <w:p w14:paraId="7275EB94" w14:textId="77777777" w:rsidR="003D1B68" w:rsidRDefault="003D1B68" w:rsidP="003D1B68">
      <w:pPr>
        <w:pStyle w:val="ProductList-Body"/>
        <w:ind w:left="180"/>
      </w:pPr>
    </w:p>
    <w:p w14:paraId="30DB74FE" w14:textId="77777777" w:rsidR="003D1B68" w:rsidRPr="00FC409E" w:rsidRDefault="003D1B68" w:rsidP="003D1B68">
      <w:pPr>
        <w:pStyle w:val="ProductList-Body"/>
        <w:ind w:left="180"/>
        <w:rPr>
          <w:b/>
          <w:color w:val="0072C6"/>
        </w:rPr>
      </w:pPr>
      <w:r>
        <w:rPr>
          <w:b/>
          <w:color w:val="0072C6"/>
        </w:rPr>
        <w:t>Office Online Server</w:t>
      </w:r>
    </w:p>
    <w:p w14:paraId="1AE3F741" w14:textId="6E240139" w:rsidR="000D4746" w:rsidRPr="00E464DF" w:rsidRDefault="003D1B68" w:rsidP="003D1B68">
      <w:pPr>
        <w:pStyle w:val="ProductList-Body"/>
        <w:ind w:left="180"/>
      </w:pPr>
      <w:r>
        <w:t xml:space="preserve">Per a cada subscripció d'Aplicacions del Microsoft 365 per a empreses, el Client pot instal·lar qualsevol nombre de còpies de l'Office Online Server en qualsevol Servidor dedicat a l'ús del Client. </w:t>
      </w:r>
      <w:bookmarkStart w:id="140" w:name="_Hlk19132461"/>
      <w:r>
        <w:t xml:space="preserve">Qualsevol dispositiu dedicat que es trobi sota la gestió o el control d'una entitat que no sigui el Client o una de les seves Filials està subjecte a la clàusula Subcontractació de la Gestió de Programari de les </w:t>
      </w:r>
      <w:hyperlink r:id="rId65" w:history="1">
        <w:r>
          <w:rPr>
            <w:rStyle w:val="Hyperlink"/>
          </w:rPr>
          <w:t>Condicions dels Productes</w:t>
        </w:r>
      </w:hyperlink>
      <w:r>
        <w:t xml:space="preserve">. </w:t>
      </w:r>
      <w:bookmarkEnd w:id="140"/>
      <w:r>
        <w:t>Cada usuari d'Aplicacions del Microsoft 365 per a empreses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41" w:name="_Toc54697247"/>
      <w:r w:rsidR="00976EB6" w:rsidRPr="00051EF3">
        <w:rPr>
          <w:lang w:val="fr-FR"/>
        </w:rPr>
        <w:t xml:space="preserve">Office </w:t>
      </w:r>
      <w:r w:rsidR="00CB3621">
        <w:t>per al web</w:t>
      </w:r>
      <w:bookmarkEnd w:id="141"/>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42" w:name="_Toc54697248"/>
      <w:r>
        <w:t>OneDrive for Business</w:t>
      </w:r>
      <w:bookmarkEnd w:id="142"/>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2F2ED9">
      <w:pPr>
        <w:pStyle w:val="ProductList-Offering2Heading"/>
        <w:outlineLvl w:val="2"/>
      </w:pPr>
      <w:r>
        <w:tab/>
      </w:r>
      <w:bookmarkStart w:id="143" w:name="_Toc6563833"/>
      <w:bookmarkStart w:id="144" w:name="_Toc21617054"/>
      <w:bookmarkStart w:id="145" w:name="_Toc54697249"/>
      <w:bookmarkStart w:id="146" w:name="ProjectOnline"/>
      <w:r>
        <w:t>Project</w:t>
      </w:r>
      <w:bookmarkEnd w:id="143"/>
      <w:bookmarkEnd w:id="144"/>
      <w:bookmarkEnd w:id="145"/>
    </w:p>
    <w:bookmarkEnd w:id="146"/>
    <w:p w14:paraId="5F1F78A5" w14:textId="77777777" w:rsidR="00852B8D" w:rsidRDefault="00852B8D" w:rsidP="005712CE">
      <w:pPr>
        <w:pStyle w:val="ProductList-Offering1"/>
        <w:sectPr w:rsidR="00852B8D"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55643705" w14:textId="2E71E1E9" w:rsidR="00852B8D" w:rsidRDefault="00852B8D" w:rsidP="005712CE">
      <w:pPr>
        <w:pStyle w:val="ProductList-Body"/>
        <w:rPr>
          <w:rFonts w:asciiTheme="majorHAnsi" w:hAnsiTheme="majorHAnsi"/>
          <w:sz w:val="16"/>
          <w:szCs w:val="16"/>
        </w:rPr>
      </w:pPr>
      <w:r>
        <w:rPr>
          <w:rFonts w:asciiTheme="majorHAnsi" w:hAnsiTheme="majorHAnsi"/>
          <w:sz w:val="16"/>
          <w:szCs w:val="16"/>
        </w:rPr>
        <w:t>Project</w:t>
      </w:r>
      <w:r w:rsidR="00204CD7">
        <w:rPr>
          <w:rFonts w:asciiTheme="majorHAnsi" w:hAnsiTheme="majorHAnsi"/>
          <w:sz w:val="16"/>
          <w:szCs w:val="16"/>
        </w:rPr>
        <w:t xml:space="preserve"> </w:t>
      </w:r>
      <w:r>
        <w:rPr>
          <w:rFonts w:asciiTheme="majorHAnsi" w:hAnsiTheme="majorHAnsi"/>
          <w:sz w:val="16"/>
          <w:szCs w:val="16"/>
        </w:rPr>
        <w:t>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8" w:history="1">
        <w:r>
          <w:rPr>
            <w:rStyle w:val="Hyperlink"/>
          </w:rPr>
          <w:t>Termes del Producte</w:t>
        </w:r>
      </w:hyperlink>
      <w:r>
        <w:t xml:space="preserve">. Trobareu les Condicions dels Productes a </w:t>
      </w:r>
      <w:hyperlink r:id="rId69" w:history="1">
        <w:r>
          <w:rPr>
            <w:rStyle w:val="Hyperlink"/>
          </w:rPr>
          <w:t>http://go.microsoft.com/?linkid=9839207</w:t>
        </w:r>
      </w:hyperlink>
      <w:r>
        <w:t xml:space="preserve">. Podeu trobar una llista dels Socis Qualificats d'Allotjament de Diversos Inquilins i els requisits d'implementació addicionals a </w:t>
      </w:r>
      <w:hyperlink r:id="rId70" w:history="1">
        <w:r>
          <w:rPr>
            <w:rStyle w:val="Hyperlink"/>
          </w:rPr>
          <w:t>www.office.com/sca</w:t>
        </w:r>
      </w:hyperlink>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Pr="00CF7BD9" w:rsidRDefault="00852B8D" w:rsidP="005712CE">
      <w:pPr>
        <w:pStyle w:val="ProductList-Body"/>
        <w:rPr>
          <w:rFonts w:asciiTheme="majorHAnsi" w:hAnsiTheme="majorHAnsi"/>
          <w:szCs w:val="18"/>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23DF9C38"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w:t>
      </w:r>
      <w:r w:rsidR="00CB2CE0">
        <w:t>.</w:t>
      </w:r>
    </w:p>
    <w:p w14:paraId="3D12621F" w14:textId="77777777" w:rsidR="00112875"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67491F">
      <w:pPr>
        <w:pStyle w:val="ProductList-Offering2Heading"/>
        <w:pageBreakBefore/>
        <w:outlineLvl w:val="2"/>
      </w:pPr>
      <w:r>
        <w:tab/>
      </w:r>
      <w:bookmarkStart w:id="147" w:name="_Toc524436952"/>
      <w:bookmarkStart w:id="148" w:name="_Toc523239324"/>
      <w:bookmarkStart w:id="149" w:name="_Toc54697250"/>
      <w:r>
        <w:t>SharePoint Online</w:t>
      </w:r>
      <w:bookmarkEnd w:id="147"/>
      <w:bookmarkEnd w:id="148"/>
      <w:bookmarkEnd w:id="149"/>
    </w:p>
    <w:p w14:paraId="2E032120" w14:textId="77777777" w:rsidR="006E5BA8" w:rsidRDefault="006E5BA8" w:rsidP="005712CE">
      <w:pPr>
        <w:pStyle w:val="ProductList-Offering1"/>
        <w:ind w:left="0"/>
        <w:sectPr w:rsidR="006E5BA8" w:rsidSect="00E275D6">
          <w:footerReference w:type="default" r:id="rId71"/>
          <w:footerReference w:type="first" r:id="rId72"/>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CF7BD9" w:rsidRDefault="00D7478E" w:rsidP="005712CE">
      <w:pPr>
        <w:pStyle w:val="ProductList-Body"/>
        <w:rPr>
          <w:szCs w:val="18"/>
        </w:rPr>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12228282" w14:textId="77777777" w:rsidR="00CF7BD9" w:rsidRDefault="00CF7BD9" w:rsidP="005712CE">
      <w:pPr>
        <w:pStyle w:val="ProductList-Body"/>
        <w:tabs>
          <w:tab w:val="clear" w:pos="158"/>
          <w:tab w:val="left" w:pos="180"/>
        </w:tabs>
        <w:ind w:left="180"/>
        <w:rPr>
          <w:b/>
          <w:color w:val="0072C6"/>
        </w:rPr>
      </w:pPr>
    </w:p>
    <w:p w14:paraId="7F215A33" w14:textId="088C86F8"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CF7BD9" w:rsidRDefault="00ED50E6" w:rsidP="005712CE">
      <w:pPr>
        <w:pStyle w:val="ProductList-Body"/>
        <w:rPr>
          <w:szCs w:val="18"/>
        </w:rPr>
      </w:pPr>
    </w:p>
    <w:p w14:paraId="0780193A" w14:textId="77777777" w:rsidR="00974EAE" w:rsidRPr="00690C65" w:rsidRDefault="001A19E0" w:rsidP="00693FA9">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CF7BD9" w:rsidRDefault="00974EAE" w:rsidP="005712CE">
      <w:pPr>
        <w:pStyle w:val="ProductList-Body"/>
        <w:tabs>
          <w:tab w:val="clear" w:pos="158"/>
          <w:tab w:val="left" w:pos="180"/>
        </w:tabs>
        <w:rPr>
          <w:szCs w:val="18"/>
        </w:rPr>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3DF564F9" w:rsidR="001A19E0"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p w14:paraId="67F9543A" w14:textId="77777777" w:rsidR="003D1B68" w:rsidRPr="00585A48" w:rsidRDefault="00C0358B" w:rsidP="003D1B68">
      <w:pPr>
        <w:pStyle w:val="ProductList-Body"/>
        <w:shd w:val="clear" w:color="auto" w:fill="A6A6A6" w:themeFill="background1" w:themeFillShade="A6"/>
        <w:spacing w:before="120" w:after="240"/>
        <w:jc w:val="right"/>
        <w:rPr>
          <w:sz w:val="16"/>
          <w:szCs w:val="16"/>
        </w:rPr>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63212E74" w14:textId="77777777" w:rsidR="003D1B68" w:rsidRDefault="003D1B68" w:rsidP="003D1B68">
      <w:pPr>
        <w:pStyle w:val="ProductList-Offering2Heading"/>
        <w:outlineLvl w:val="2"/>
      </w:pPr>
      <w:r>
        <w:tab/>
      </w:r>
      <w:bookmarkStart w:id="150" w:name="WorkplaceAnalytics"/>
      <w:bookmarkStart w:id="151" w:name="_Toc37676506"/>
      <w:bookmarkStart w:id="152" w:name="_Toc54697251"/>
      <w:r>
        <w:t>Workplace Analytics</w:t>
      </w:r>
      <w:bookmarkEnd w:id="150"/>
      <w:bookmarkEnd w:id="151"/>
      <w:bookmarkEnd w:id="152"/>
    </w:p>
    <w:p w14:paraId="0AFFFBE0" w14:textId="77777777" w:rsidR="003D1B68" w:rsidRDefault="003D1B68" w:rsidP="003D1B68">
      <w:pPr>
        <w:pStyle w:val="ProductList-Body"/>
        <w:tabs>
          <w:tab w:val="clear" w:pos="158"/>
          <w:tab w:val="left" w:pos="360"/>
        </w:tabs>
        <w:rPr>
          <w:b/>
          <w:color w:val="00188F"/>
        </w:rPr>
      </w:pPr>
      <w:r>
        <w:rPr>
          <w:b/>
          <w:color w:val="00188F"/>
        </w:rPr>
        <w:t>Contracte d'Associat Comercial d'HIPAA</w:t>
      </w:r>
    </w:p>
    <w:p w14:paraId="196E6AC9" w14:textId="77777777" w:rsidR="003D1B68" w:rsidRDefault="003D1B68" w:rsidP="003D1B68">
      <w:pPr>
        <w:pStyle w:val="ProductList-Body"/>
      </w:pPr>
      <w:r>
        <w:t xml:space="preserve">Encara que el Workplace Analytics no s'especifiqui al Contracte d'Associat Comercial ("BAA") d'HIPAA, si el Client és una "entitat coberta" ("covered entity") o un "associat comercial" ("business associate") i inclou "informació de salut protegida" ("protected health information") a les Dades del Client conforme a la definició d'aquests termes establerta a 45 CFR § 160.103, l'execució del contracte de llicències per volum del Client per al Workplace Analytics inclou l'execució del BAA, el text complet del qual es troba disponible a </w:t>
      </w:r>
      <w:hyperlink r:id="rId73" w:history="1">
        <w:r>
          <w:rPr>
            <w:rStyle w:val="Hyperlink"/>
          </w:rPr>
          <w:t>http://aka.ms/BAA</w:t>
        </w:r>
      </w:hyperlink>
      <w:r>
        <w:t>.</w:t>
      </w:r>
    </w:p>
    <w:p w14:paraId="70A4DFBC" w14:textId="77777777" w:rsidR="00CF7BD9" w:rsidRDefault="00CF7BD9" w:rsidP="003D1B68">
      <w:pPr>
        <w:pStyle w:val="ProductList-Body"/>
        <w:tabs>
          <w:tab w:val="clear" w:pos="158"/>
          <w:tab w:val="left" w:pos="360"/>
        </w:tabs>
        <w:rPr>
          <w:b/>
          <w:color w:val="00188F"/>
        </w:rPr>
      </w:pPr>
    </w:p>
    <w:p w14:paraId="6B736844" w14:textId="50F5615C" w:rsidR="003D1B68" w:rsidRDefault="003D1B68" w:rsidP="003D1B68">
      <w:pPr>
        <w:pStyle w:val="ProductList-Body"/>
        <w:tabs>
          <w:tab w:val="clear" w:pos="158"/>
          <w:tab w:val="left" w:pos="360"/>
        </w:tabs>
        <w:rPr>
          <w:b/>
          <w:color w:val="00188F"/>
        </w:rPr>
      </w:pPr>
      <w:r>
        <w:rPr>
          <w:b/>
          <w:color w:val="00188F"/>
        </w:rPr>
        <w:t>Auditories de Tercers</w:t>
      </w:r>
    </w:p>
    <w:p w14:paraId="0A2F76BB" w14:textId="4DC3CA5B" w:rsidR="003D1B68" w:rsidRPr="00690C65" w:rsidRDefault="003D1B68" w:rsidP="005712CE">
      <w:pPr>
        <w:pStyle w:val="ProductList-Body"/>
        <w:tabs>
          <w:tab w:val="clear" w:pos="158"/>
          <w:tab w:val="left" w:pos="180"/>
        </w:tabs>
      </w:pPr>
      <w:r>
        <w:t>Microsoft té, implementarà i mantindrà mesures tècniques i organitzatives adequades amb l'objectiu de protegir les Dades del Client i les Dades Personals d'actes de destrucció, pèrdua o alteració accidental o il·lícita de les dades personals transmeses, conservades o tractades d’una altra manera al Workplace Analytics, així com de l'accés no autoritzat a aquestes dades o de la seva revelació. Aquestes mesures compleixen els requisits establerts a les normes ISO 27001, ISO 27002 i ISO 27018. Microsoft té i realitzarà auditories de tercers periòdiques per comprovar el compliment amb aquests requisits, de conformitat amb les auditories dels Serveis de l'Office 365.</w:t>
      </w:r>
    </w:p>
    <w:bookmarkStart w:id="153"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9E2D24">
      <w:pPr>
        <w:pStyle w:val="ProductList-OfferingGroupHeading"/>
        <w:rPr>
          <w:lang w:val="ca-ES"/>
        </w:rPr>
      </w:pPr>
      <w:bookmarkStart w:id="154" w:name="_Toc54697252"/>
      <w:r w:rsidRPr="00051EF3">
        <w:rPr>
          <w:lang w:val="ca-ES"/>
        </w:rPr>
        <w:t>Altres Serveis Online</w:t>
      </w:r>
      <w:bookmarkEnd w:id="154"/>
    </w:p>
    <w:p w14:paraId="27E7268E" w14:textId="77777777" w:rsidR="00D979E0" w:rsidRPr="009B5770" w:rsidRDefault="00D979E0" w:rsidP="005712CE">
      <w:pPr>
        <w:pStyle w:val="ProductList-Offering2Heading"/>
        <w:outlineLvl w:val="2"/>
        <w:rPr>
          <w:lang w:val="ca-ES"/>
        </w:rPr>
      </w:pPr>
      <w:bookmarkStart w:id="155" w:name="MicrosoftLearning"/>
      <w:bookmarkStart w:id="156" w:name="MicrosoftPowerBIPro"/>
      <w:bookmarkEnd w:id="153"/>
      <w:r w:rsidRPr="009B5770">
        <w:rPr>
          <w:lang w:val="ca-ES"/>
        </w:rPr>
        <w:tab/>
      </w:r>
      <w:bookmarkStart w:id="157" w:name="_Toc3111583"/>
      <w:bookmarkStart w:id="158" w:name="_Toc794198"/>
      <w:bookmarkStart w:id="159" w:name="_Toc54697253"/>
      <w:bookmarkStart w:id="160" w:name="BingMaps"/>
      <w:r w:rsidRPr="009B5770">
        <w:rPr>
          <w:lang w:val="ca-ES"/>
        </w:rPr>
        <w:t>Plataforma d'Administració d'Actius Mòbils dels Mapes del Bing</w:t>
      </w:r>
      <w:bookmarkEnd w:id="157"/>
      <w:bookmarkEnd w:id="158"/>
      <w:bookmarkEnd w:id="159"/>
    </w:p>
    <w:bookmarkEnd w:id="160"/>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693FA9">
      <w:pPr>
        <w:pStyle w:val="ProductList-Body"/>
        <w:numPr>
          <w:ilvl w:val="0"/>
          <w:numId w:val="6"/>
        </w:numPr>
      </w:pPr>
      <w:r>
        <w:t>SL de Complement d’Administració d’Actius Mòbils per a Amèrica del Nord (amb encaminament o sense encaminament)</w:t>
      </w:r>
    </w:p>
    <w:p w14:paraId="3A87BD35" w14:textId="77777777" w:rsidR="00D979E0" w:rsidRPr="00931AE7" w:rsidRDefault="00D979E0" w:rsidP="00693FA9">
      <w:pPr>
        <w:pStyle w:val="ProductList-Body"/>
        <w:numPr>
          <w:ilvl w:val="0"/>
          <w:numId w:val="6"/>
        </w:numPr>
      </w:pPr>
      <w:r>
        <w:t>SL de Complement d'Administració d'Actius Mòbils per a Europa (amb encaminament o sense encaminament), o</w:t>
      </w:r>
    </w:p>
    <w:p w14:paraId="04727BD1" w14:textId="77777777" w:rsidR="00D979E0" w:rsidRPr="00931AE7" w:rsidRDefault="00D979E0" w:rsidP="00693FA9">
      <w:pPr>
        <w:pStyle w:val="ProductList-Body"/>
        <w:numPr>
          <w:ilvl w:val="0"/>
          <w:numId w:val="6"/>
        </w:numPr>
      </w:pPr>
      <w:r>
        <w:t>SL de Complement d’Administració d’Actius Mòbils per a la Resta del Món (amb encaminament o sense encaminament)</w:t>
      </w:r>
    </w:p>
    <w:p w14:paraId="3704A112" w14:textId="77777777" w:rsidR="00D979E0" w:rsidRPr="00CF7BD9" w:rsidRDefault="00D979E0" w:rsidP="005712CE">
      <w:pPr>
        <w:pStyle w:val="ProductList-Body"/>
        <w:rPr>
          <w:szCs w:val="18"/>
        </w:rPr>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74" w:history="1">
        <w:r>
          <w:rPr>
            <w:rStyle w:val="Hyperlink"/>
          </w:rPr>
          <w:t>https://aka.ms/bingmapsplatformapistou</w:t>
        </w:r>
      </w:hyperlink>
      <w:r>
        <w:t xml:space="preserve"> i </w:t>
      </w:r>
      <w:hyperlink r:id="rId75" w:history="1">
        <w:r>
          <w:rPr>
            <w:rStyle w:val="Hyperlink"/>
          </w:rPr>
          <w:t>https://aka.ms/bingmapsplatformsdks/</w:t>
        </w:r>
      </w:hyperlink>
      <w:r>
        <w:t>.</w:t>
      </w:r>
    </w:p>
    <w:p w14:paraId="4831654C" w14:textId="77777777" w:rsidR="00D979E0" w:rsidRPr="00CF7BD9" w:rsidRDefault="00D979E0" w:rsidP="005712CE">
      <w:pPr>
        <w:pStyle w:val="ProductList-Body"/>
        <w:rPr>
          <w:szCs w:val="18"/>
        </w:rPr>
      </w:pPr>
    </w:p>
    <w:p w14:paraId="2A07FABD" w14:textId="77777777" w:rsidR="00D979E0" w:rsidRPr="00931AE7" w:rsidRDefault="00D979E0" w:rsidP="0067491F">
      <w:pPr>
        <w:pStyle w:val="ProductList-Body"/>
        <w:keepNext/>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hyperlink r:id="rId76"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61" w:name="BingMapsTransactionsandUsers"/>
      <w:bookmarkStart w:id="162" w:name="_Toc3111584"/>
      <w:bookmarkStart w:id="163" w:name="_Toc54697254"/>
      <w:r w:rsidRPr="00D979E0">
        <w:rPr>
          <w:lang w:val="ca-ES"/>
        </w:rPr>
        <w:t>Transaccions i Usuaris dels Mapes del Bing</w:t>
      </w:r>
      <w:bookmarkEnd w:id="161"/>
      <w:bookmarkEnd w:id="162"/>
      <w:bookmarkEnd w:id="163"/>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77"/>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129208E0" w14:textId="1DBD9F4A" w:rsidR="00D979E0" w:rsidRPr="00693FA9" w:rsidRDefault="00D979E0" w:rsidP="005712CE">
      <w:pPr>
        <w:pStyle w:val="ProductList-Body"/>
        <w:pBdr>
          <w:top w:val="single" w:sz="4" w:space="1" w:color="BFBFBF" w:themeColor="background1" w:themeShade="BF"/>
        </w:pBdr>
        <w:rPr>
          <w:sz w:val="4"/>
          <w:szCs w:val="4"/>
        </w:rP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CF7BD9" w:rsidRDefault="00D979E0" w:rsidP="005712CE">
      <w:pPr>
        <w:pStyle w:val="ProductList-Body"/>
        <w:rPr>
          <w:szCs w:val="18"/>
        </w:rPr>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80" w:history="1">
        <w:r>
          <w:rPr>
            <w:rStyle w:val="Hyperlink"/>
          </w:rPr>
          <w:t>https://aka.ms/bingmapsplatformapistou</w:t>
        </w:r>
      </w:hyperlink>
      <w:r>
        <w:t xml:space="preserve"> i </w:t>
      </w:r>
      <w:hyperlink r:id="rId81" w:history="1">
        <w:r>
          <w:rPr>
            <w:rStyle w:val="Hyperlink"/>
          </w:rPr>
          <w:t>https://aka.ms/bingmapsplatformsdks/</w:t>
        </w:r>
      </w:hyperlink>
      <w:r>
        <w:t>.</w:t>
      </w:r>
    </w:p>
    <w:p w14:paraId="41F0876F" w14:textId="77777777" w:rsidR="00D979E0" w:rsidRPr="00CF7BD9" w:rsidRDefault="00D979E0" w:rsidP="005712CE">
      <w:pPr>
        <w:pStyle w:val="ProductList-Body"/>
        <w:rPr>
          <w:szCs w:val="18"/>
        </w:rPr>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hyperlink r:id="rId82"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9A42DA">
      <w:pPr>
        <w:pStyle w:val="ProductList-Offering2Heading"/>
        <w:outlineLvl w:val="2"/>
      </w:pPr>
      <w:bookmarkStart w:id="164" w:name="MicrosoftPowerPlatform"/>
      <w:r>
        <w:tab/>
      </w:r>
      <w:bookmarkStart w:id="165" w:name="_Toc8395051"/>
      <w:bookmarkStart w:id="166" w:name="_Toc6563839"/>
      <w:bookmarkStart w:id="167" w:name="_Toc54697255"/>
      <w:bookmarkStart w:id="168" w:name="BusinessApplicationPlatform"/>
      <w:r>
        <w:t>Microsoft Power Platform</w:t>
      </w:r>
      <w:bookmarkEnd w:id="165"/>
      <w:bookmarkEnd w:id="166"/>
      <w:bookmarkEnd w:id="167"/>
    </w:p>
    <w:bookmarkEnd w:id="168"/>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83"/>
          <w:type w:val="continuous"/>
          <w:pgSz w:w="12240" w:h="15840"/>
          <w:pgMar w:top="1440" w:right="720" w:bottom="1440" w:left="720" w:header="720" w:footer="720" w:gutter="0"/>
          <w:cols w:space="720"/>
          <w:titlePg/>
          <w:docGrid w:linePitch="360"/>
        </w:sectPr>
      </w:pPr>
    </w:p>
    <w:bookmarkEnd w:id="164"/>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6805304B" w:rsidR="00E366C4" w:rsidRDefault="00E366C4" w:rsidP="005712CE">
      <w:pPr>
        <w:pStyle w:val="ProductList-Body"/>
        <w:rPr>
          <w:rFonts w:asciiTheme="majorHAnsi" w:hAnsiTheme="majorHAnsi"/>
          <w:sz w:val="16"/>
          <w:szCs w:val="16"/>
        </w:rPr>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2A1A9FF7" w14:textId="5A777DBA" w:rsidR="00693FA9" w:rsidRPr="004E78BB" w:rsidRDefault="00693FA9" w:rsidP="005712CE">
      <w:pPr>
        <w:pStyle w:val="ProductList-Body"/>
      </w:pPr>
      <w:r>
        <w:rPr>
          <w:rFonts w:asciiTheme="majorHAnsi" w:hAnsiTheme="majorHAnsi"/>
          <w:sz w:val="16"/>
          <w:szCs w:val="16"/>
        </w:rPr>
        <w:t>Microsoft Power Virtual Agents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712CE">
      <w:pPr>
        <w:pStyle w:val="ProductList-Body"/>
      </w:pPr>
    </w:p>
    <w:p w14:paraId="734EE075" w14:textId="77777777" w:rsidR="009E2D24" w:rsidRPr="00F300A2" w:rsidRDefault="009E2D24" w:rsidP="009E2D24">
      <w:pPr>
        <w:pStyle w:val="ProductList-Body"/>
        <w:tabs>
          <w:tab w:val="clear" w:pos="158"/>
          <w:tab w:val="left" w:pos="360"/>
        </w:tabs>
      </w:pPr>
      <w:bookmarkStart w:id="169" w:name="_Hlk50811500"/>
      <w:r>
        <w:rPr>
          <w:b/>
          <w:color w:val="00188F"/>
        </w:rPr>
        <w:t>Instàncies inactives del Common Data Service que es proporcionen amb les llicències del Microsoft 365</w:t>
      </w:r>
    </w:p>
    <w:p w14:paraId="3405E735" w14:textId="77777777" w:rsidR="009E2D24" w:rsidRPr="00F300A2" w:rsidRDefault="009E2D24" w:rsidP="009E2D24">
      <w:pPr>
        <w:pStyle w:val="ProductList-Body"/>
      </w:pPr>
      <w:r>
        <w:t xml:space="preserve">Si un Client permet que la seva instància del Common Data Service que es proporciona amb llicències del Microsoft 365 passi a un estat inactiu, Microsoft podrà, a la seva discreció, inhabilitar la instància inactiva i suprimir les Dades de Client i Personals que inclogui. Aquesta instància del Common Data Service es considerarà inactiva si durant 90 dies 1) cap usuari hi inicia la sessió, 2) cap aplicació, bot, informe o flux accedeix a les dades que conté, 3) no s’hi instal·la ni importa cap aplicació, bot, informe ni flux nou i 4) no s’hi registra cap altra acció o activitat mitjançant les tasques de processament en segon terme o l’API. </w:t>
      </w:r>
    </w:p>
    <w:bookmarkEnd w:id="169"/>
    <w:p w14:paraId="5A4A11BD" w14:textId="77777777" w:rsidR="009E2D24" w:rsidRDefault="009E2D24" w:rsidP="0046535D">
      <w:pPr>
        <w:pStyle w:val="ProductList-Body"/>
        <w:tabs>
          <w:tab w:val="clear" w:pos="158"/>
          <w:tab w:val="left" w:pos="360"/>
        </w:tabs>
        <w:rPr>
          <w:b/>
          <w:color w:val="00188F"/>
          <w:szCs w:val="18"/>
        </w:rPr>
      </w:pPr>
    </w:p>
    <w:p w14:paraId="3CCAD35B" w14:textId="5C62EDCF" w:rsidR="00E366C4" w:rsidRPr="004E78BB" w:rsidRDefault="00E366C4" w:rsidP="0046535D">
      <w:pPr>
        <w:pStyle w:val="ProductList-Body"/>
        <w:tabs>
          <w:tab w:val="clear" w:pos="158"/>
          <w:tab w:val="left" w:pos="360"/>
        </w:tabs>
      </w:pPr>
      <w:r>
        <w:rPr>
          <w:b/>
          <w:color w:val="00188F"/>
          <w:szCs w:val="18"/>
        </w:rPr>
        <w:t>Microsoft Power BI</w:t>
      </w:r>
    </w:p>
    <w:p w14:paraId="4C1B0EC4" w14:textId="77777777" w:rsidR="00E366C4" w:rsidRPr="004E78BB" w:rsidRDefault="00E366C4" w:rsidP="0046535D">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9E2D24">
      <w:pPr>
        <w:pStyle w:val="ProductList-Body"/>
        <w:ind w:left="187"/>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hyperlink r:id="rId86" w:history="1">
        <w:r>
          <w:rPr>
            <w:rStyle w:val="Hyperlink"/>
          </w:rPr>
          <w:t>https://go.microsoft.com/fwlink/?linkid=868812</w:t>
        </w:r>
      </w:hyperlink>
      <w:r>
        <w:t>. El Client només té accés de lectura a aquestes entitats restringides.</w:t>
      </w:r>
    </w:p>
    <w:p w14:paraId="106F3363" w14:textId="77777777" w:rsidR="0005116F" w:rsidRDefault="0005116F" w:rsidP="005712CE">
      <w:pPr>
        <w:pStyle w:val="ProductList-Body"/>
        <w:ind w:left="158"/>
      </w:pPr>
    </w:p>
    <w:p w14:paraId="0D51C7E0" w14:textId="77777777" w:rsidR="002F2ED9" w:rsidRPr="00A77B85" w:rsidRDefault="002F2ED9" w:rsidP="002F2ED9">
      <w:pPr>
        <w:pStyle w:val="ProductList-Body"/>
        <w:ind w:left="180"/>
      </w:pPr>
      <w:r>
        <w:rPr>
          <w:b/>
          <w:color w:val="0072C6"/>
          <w:szCs w:val="18"/>
        </w:rPr>
        <w:t>Entitats sense restriccions</w:t>
      </w:r>
    </w:p>
    <w:p w14:paraId="156DA223" w14:textId="77777777" w:rsidR="002F2ED9" w:rsidRPr="00A77B85" w:rsidRDefault="002F2ED9" w:rsidP="002F2ED9">
      <w:pPr>
        <w:pStyle w:val="ProductList-Body"/>
        <w:ind w:left="180"/>
      </w:pPr>
      <w:r>
        <w:rPr>
          <w:szCs w:val="18"/>
        </w:rPr>
        <w:t xml:space="preserve">El usuaris amb una llicència del Power Apps poden crear, llegir, actualitzar o suprimir qualsevol dada de les entitats que siguin d'un tipus que no estigui designat com a "restringit" a la documentació del producte a </w:t>
      </w:r>
      <w:hyperlink r:id="rId87" w:history="1">
        <w:r w:rsidRPr="00173020">
          <w:rPr>
            <w:rStyle w:val="Hyperlink"/>
          </w:rPr>
          <w:t>https://go.microsoft.com/fwlink/?linkid=868812</w:t>
        </w:r>
      </w:hyperlink>
      <w:r>
        <w:rPr>
          <w:szCs w:val="18"/>
        </w:rPr>
        <w:t>.</w:t>
      </w:r>
    </w:p>
    <w:p w14:paraId="0C705A3A" w14:textId="77777777" w:rsidR="002F2ED9" w:rsidRDefault="002F2ED9" w:rsidP="005712CE">
      <w:pPr>
        <w:pStyle w:val="ProductList-Body"/>
        <w:ind w:left="187"/>
        <w:rPr>
          <w:b/>
          <w:color w:val="0072C6"/>
          <w:szCs w:val="18"/>
        </w:rPr>
      </w:pPr>
    </w:p>
    <w:p w14:paraId="15132054" w14:textId="4B11FEFF"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0DA109E8" w:rsidR="0005116F" w:rsidRDefault="003A1F10" w:rsidP="005712CE">
      <w:pPr>
        <w:pStyle w:val="ProductList-Body"/>
        <w:ind w:left="158"/>
      </w:pPr>
      <w:r>
        <w:t>Els Usuaris Externs que no autentica el Power Apps no necessiten cap SL d'Usuari per accedir als portals del Power</w:t>
      </w:r>
      <w:r w:rsidR="0005116F">
        <w:t>.</w:t>
      </w:r>
    </w:p>
    <w:p w14:paraId="68DE54D2" w14:textId="77777777" w:rsidR="006251BF" w:rsidRPr="0081281F" w:rsidRDefault="00C0358B"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67CD932B" w14:textId="7B63E61E" w:rsidR="009E2D24" w:rsidRPr="00F300A2" w:rsidRDefault="009E2D24" w:rsidP="009E2D24">
      <w:pPr>
        <w:pStyle w:val="ProductList-Offering2Heading"/>
        <w:outlineLvl w:val="2"/>
      </w:pPr>
      <w:bookmarkStart w:id="170" w:name="_Hlk50811527"/>
      <w:r>
        <w:tab/>
      </w:r>
      <w:bookmarkStart w:id="171" w:name="_Toc52361406"/>
      <w:bookmarkStart w:id="172" w:name="_Toc54697256"/>
      <w:r w:rsidR="002F2ED9">
        <w:t>SharePoint Syntex</w:t>
      </w:r>
      <w:bookmarkEnd w:id="171"/>
      <w:bookmarkEnd w:id="172"/>
    </w:p>
    <w:p w14:paraId="5493D646" w14:textId="77777777" w:rsidR="009E2D24" w:rsidRPr="00F300A2" w:rsidRDefault="009E2D24" w:rsidP="009E2D24">
      <w:pPr>
        <w:pStyle w:val="ProductList-Body"/>
      </w:pPr>
      <w:r>
        <w:rPr>
          <w:b/>
          <w:color w:val="00188F"/>
        </w:rPr>
        <w:t>Crèdits addicionals de l’AI Builder</w:t>
      </w:r>
    </w:p>
    <w:p w14:paraId="46902CB9" w14:textId="496A4B33" w:rsidR="009E2D24" w:rsidRPr="00F300A2" w:rsidRDefault="002F2ED9" w:rsidP="009E2D24">
      <w:pPr>
        <w:pStyle w:val="ProductList-Body"/>
      </w:pPr>
      <w:r>
        <w:t>S'inclouen crèdits addicionals de l'AI Builder per als inquilins que tenen llicències per a 300 usuaris o més del SharePoint Syntex</w:t>
      </w:r>
      <w:r w:rsidR="009E2D24">
        <w:t>.</w:t>
      </w:r>
    </w:p>
    <w:p w14:paraId="24108143" w14:textId="77777777" w:rsidR="009E2D24" w:rsidRPr="00F300A2" w:rsidRDefault="00C0358B" w:rsidP="009E2D24">
      <w:pPr>
        <w:pStyle w:val="ProductList-Body"/>
        <w:shd w:val="clear" w:color="auto" w:fill="A6A6A6" w:themeFill="background1" w:themeFillShade="A6"/>
        <w:spacing w:before="120" w:after="240"/>
        <w:jc w:val="right"/>
      </w:pPr>
      <w:hyperlink w:anchor="TableofContents" w:tooltip="Índex de Continguts" w:history="1">
        <w:r w:rsidR="009E2D24">
          <w:rPr>
            <w:rStyle w:val="Hyperlink"/>
            <w:sz w:val="16"/>
            <w:szCs w:val="16"/>
          </w:rPr>
          <w:t>Índex de continguts</w:t>
        </w:r>
      </w:hyperlink>
      <w:r w:rsidR="009E2D24">
        <w:rPr>
          <w:sz w:val="16"/>
          <w:szCs w:val="16"/>
        </w:rPr>
        <w:t xml:space="preserve"> / </w:t>
      </w:r>
      <w:hyperlink w:anchor="GeneralTerms" w:tooltip="Condicions Generals" w:history="1">
        <w:r w:rsidR="009E2D24">
          <w:rPr>
            <w:rStyle w:val="Hyperlink"/>
            <w:sz w:val="16"/>
            <w:szCs w:val="16"/>
          </w:rPr>
          <w:t>Condicions generals</w:t>
        </w:r>
      </w:hyperlink>
    </w:p>
    <w:bookmarkEnd w:id="170"/>
    <w:p w14:paraId="3468F12E" w14:textId="77777777" w:rsidR="006251BF" w:rsidRPr="0081281F" w:rsidRDefault="006251BF" w:rsidP="006251BF">
      <w:pPr>
        <w:pStyle w:val="ProductList-Offering2Heading"/>
        <w:outlineLvl w:val="2"/>
      </w:pPr>
      <w:r>
        <w:tab/>
      </w:r>
      <w:bookmarkStart w:id="173" w:name="M365UnattendedLicense"/>
      <w:bookmarkStart w:id="174" w:name="_Toc34838460"/>
      <w:bookmarkStart w:id="175" w:name="_Toc54697257"/>
      <w:r>
        <w:t>Microsoft 365: llicència desatesa</w:t>
      </w:r>
      <w:bookmarkEnd w:id="173"/>
      <w:bookmarkEnd w:id="174"/>
      <w:bookmarkEnd w:id="175"/>
    </w:p>
    <w:p w14:paraId="38F932F9" w14:textId="77777777" w:rsidR="006251BF" w:rsidRPr="0081281F" w:rsidRDefault="006251BF" w:rsidP="006251BF">
      <w:pPr>
        <w:pStyle w:val="ProductList-Body"/>
      </w:pPr>
      <w:r>
        <w:rPr>
          <w:b/>
          <w:color w:val="00188F"/>
        </w:rPr>
        <w:t>Acord de Nivell de Servei</w:t>
      </w:r>
    </w:p>
    <w:p w14:paraId="4B255C50" w14:textId="77777777" w:rsidR="006251BF" w:rsidRPr="0081281F" w:rsidRDefault="006251BF" w:rsidP="006251BF">
      <w:pPr>
        <w:pStyle w:val="ProductList-Body"/>
      </w:pPr>
      <w:r>
        <w:t>No hi ha cap SLA per a la llicència desatesa del Microsoft 365.</w:t>
      </w:r>
    </w:p>
    <w:p w14:paraId="73534B71" w14:textId="77777777" w:rsidR="006251BF" w:rsidRPr="0081281F" w:rsidRDefault="006251BF" w:rsidP="006251BF">
      <w:pPr>
        <w:pStyle w:val="ProductList-Body"/>
      </w:pPr>
    </w:p>
    <w:p w14:paraId="5D821AD8" w14:textId="77777777" w:rsidR="006251BF" w:rsidRPr="0081281F" w:rsidRDefault="006251BF" w:rsidP="0067491F">
      <w:pPr>
        <w:pStyle w:val="ProductList-Body"/>
      </w:pPr>
      <w:r>
        <w:rPr>
          <w:b/>
          <w:color w:val="00188F"/>
        </w:rPr>
        <w:t>Definicions</w:t>
      </w:r>
    </w:p>
    <w:p w14:paraId="1372B93B" w14:textId="24224658" w:rsidR="006251BF" w:rsidRPr="0081281F" w:rsidRDefault="006251BF" w:rsidP="006251BF">
      <w:pPr>
        <w:pStyle w:val="ProductList-Body"/>
      </w:pPr>
      <w: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241E5432" w14:textId="51F172A3" w:rsidR="006251BF" w:rsidRPr="0081281F" w:rsidRDefault="006251BF" w:rsidP="006251BF">
      <w:pPr>
        <w:pStyle w:val="ProductList-Body"/>
      </w:pPr>
      <w:r>
        <w:t>“Bot desatès”: qualsevol bot que no compleixi de manera estricta la definició “bot atès” es considerarà que és un “bot desatès”.</w:t>
      </w:r>
    </w:p>
    <w:p w14:paraId="3A90D26A" w14:textId="77777777" w:rsidR="006251BF" w:rsidRPr="0081281F" w:rsidRDefault="006251BF" w:rsidP="006251BF">
      <w:pPr>
        <w:pStyle w:val="ProductList-Body"/>
      </w:pPr>
      <w: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60E4F496" w14:textId="77777777" w:rsidR="006251BF" w:rsidRPr="0081281F" w:rsidRDefault="006251BF" w:rsidP="006251BF">
      <w:pPr>
        <w:pStyle w:val="ProductList-Body"/>
      </w:pPr>
    </w:p>
    <w:p w14:paraId="4A8814A7" w14:textId="77777777" w:rsidR="006251BF" w:rsidRPr="0081281F" w:rsidRDefault="006251BF" w:rsidP="00CF7BD9">
      <w:pPr>
        <w:pStyle w:val="ProductList-Body"/>
      </w:pPr>
      <w:r>
        <w:rPr>
          <w:b/>
          <w:color w:val="00188F"/>
        </w:rPr>
        <w:t xml:space="preserve">Drets d'Assignació i d’Ús </w:t>
      </w:r>
    </w:p>
    <w:p w14:paraId="1A536769" w14:textId="77777777" w:rsidR="003D1B68" w:rsidRPr="003744F4" w:rsidRDefault="003D1B68" w:rsidP="003D1B68">
      <w:pPr>
        <w:pStyle w:val="ProductList-Body"/>
        <w:numPr>
          <w:ilvl w:val="0"/>
          <w:numId w:val="15"/>
        </w:numPr>
        <w:tabs>
          <w:tab w:val="clear" w:pos="158"/>
        </w:tabs>
      </w:pPr>
      <w:r>
        <w:t xml:space="preserve">El Client pot assignar una Llicència Desatesa del Microsoft 365 A3/E3 a un Bot Desatès que s'executi en maquinari dedicat a l'ús del Client </w:t>
      </w:r>
      <w:r>
        <w:rPr>
          <w:rStyle w:val="normaltextrun"/>
          <w:rFonts w:ascii="Calibri" w:hAnsi="Calibri" w:cs="Calibri"/>
          <w:szCs w:val="18"/>
          <w:shd w:val="clear" w:color="auto" w:fill="FFFFFF"/>
        </w:rPr>
        <w:t>(subjecte a la Clàusula Subcontractació dels Termes dels Productes</w:t>
      </w:r>
      <w:r>
        <w:t xml:space="preserve"> que es troben a </w:t>
      </w:r>
      <w:hyperlink r:id="rId88" w:history="1">
        <w:r>
          <w:rPr>
            <w:rStyle w:val="Hyperlink"/>
          </w:rPr>
          <w:t>http://go.microsoft.com/?linkid=9839207</w:t>
        </w:r>
      </w:hyperlink>
      <w:r>
        <w:rPr>
          <w:rStyle w:val="normaltextrun"/>
          <w:rFonts w:ascii="Calibri" w:hAnsi="Calibri" w:cs="Calibri"/>
          <w:szCs w:val="18"/>
          <w:shd w:val="clear" w:color="auto" w:fill="FFFFFF"/>
        </w:rPr>
        <w:t>) o en una màquina virtual de l'Azure</w:t>
      </w:r>
      <w:r>
        <w:t>.</w:t>
      </w:r>
    </w:p>
    <w:p w14:paraId="74835903" w14:textId="77777777" w:rsidR="0046535D" w:rsidRDefault="0046535D" w:rsidP="0046535D">
      <w:pPr>
        <w:pStyle w:val="ProductList-Body"/>
        <w:numPr>
          <w:ilvl w:val="0"/>
          <w:numId w:val="15"/>
        </w:numPr>
        <w:tabs>
          <w:tab w:val="clear" w:pos="158"/>
        </w:tabs>
      </w:pPr>
      <w:r>
        <w:t>Cada Llicència Desatesa del Microsoft 365 A3/E3 permet l'ús del conjunt M365 A3/E3 en només un entorn de sistema operatiu virtual o físic únic per a l'automatització de processos robòtics.</w:t>
      </w:r>
    </w:p>
    <w:p w14:paraId="6DFACA2A" w14:textId="77777777" w:rsidR="0046535D" w:rsidRDefault="0046535D" w:rsidP="0046535D">
      <w:pPr>
        <w:pStyle w:val="ProductList-Body"/>
        <w:numPr>
          <w:ilvl w:val="0"/>
          <w:numId w:val="15"/>
        </w:numPr>
        <w:tabs>
          <w:tab w:val="clear" w:pos="158"/>
        </w:tabs>
      </w:pPr>
      <w:r>
        <w:t>Cada Llicència Desatesa del Microsoft 365 A3/E3 té permesa una instància única d'Aplicacions del Microsoft 365 per a empreses.</w:t>
      </w:r>
    </w:p>
    <w:p w14:paraId="47767508" w14:textId="77777777" w:rsidR="003D1B68" w:rsidRPr="003744F4" w:rsidRDefault="003D1B68" w:rsidP="003D1B68">
      <w:pPr>
        <w:pStyle w:val="ProductList-Body"/>
        <w:numPr>
          <w:ilvl w:val="0"/>
          <w:numId w:val="15"/>
        </w:numPr>
        <w:tabs>
          <w:tab w:val="clear" w:pos="158"/>
        </w:tabs>
      </w:pPr>
      <w:r>
        <w:rPr>
          <w:rStyle w:val="normaltextrun"/>
          <w:rFonts w:ascii="Calibri" w:hAnsi="Calibri" w:cs="Calibri"/>
          <w:szCs w:val="18"/>
          <w:shd w:val="clear" w:color="auto" w:fill="FFFFFF"/>
        </w:rPr>
        <w:t>Els bots als quals s'assigni una Llicència Desatesa del Microsoft 365 A3/E3 poden accedir al Windows Virtual Desktop (WVD).</w:t>
      </w:r>
      <w:r>
        <w:rPr>
          <w:rStyle w:val="eop"/>
          <w:rFonts w:ascii="Calibri" w:hAnsi="Calibri" w:cs="Calibri"/>
          <w:szCs w:val="18"/>
          <w:shd w:val="clear" w:color="auto" w:fill="FFFFFF"/>
        </w:rPr>
        <w:t> </w:t>
      </w:r>
    </w:p>
    <w:p w14:paraId="468D16D5" w14:textId="5F1AD9CC" w:rsidR="0067491F" w:rsidRPr="0067491F" w:rsidRDefault="003D1B68" w:rsidP="006251BF">
      <w:pPr>
        <w:pStyle w:val="ProductList-Body"/>
        <w:numPr>
          <w:ilvl w:val="0"/>
          <w:numId w:val="15"/>
        </w:numPr>
        <w:tabs>
          <w:tab w:val="clear" w:pos="158"/>
        </w:tabs>
      </w:pPr>
      <w:r>
        <w:t xml:space="preserve">La reassignació de llicències per als bots segueix les mateixes normes per als usuaris i dispositius com si el bot fos un usuari. (Consulta l'article </w:t>
      </w:r>
      <w:hyperlink w:anchor="LicensingtheOnlineServices" w:history="1">
        <w:r>
          <w:rPr>
            <w:rStyle w:val="Hyperlink"/>
          </w:rPr>
          <w:t>Reassignació de Llicències</w:t>
        </w:r>
      </w:hyperlink>
      <w:r w:rsidR="006251BF">
        <w:t>.)</w:t>
      </w:r>
    </w:p>
    <w:p w14:paraId="7D601DD4" w14:textId="14922B20"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hyperlink w:anchor="LicensingtheOnlineServices" w:history="1">
        <w:r>
          <w:rPr>
            <w:rStyle w:val="Hyperlink"/>
          </w:rPr>
          <w:t>Multiplexatge</w:t>
        </w:r>
      </w:hyperlink>
      <w:r>
        <w:t>.)</w:t>
      </w:r>
    </w:p>
    <w:p w14:paraId="7605CAC4" w14:textId="290D89A0" w:rsidR="006251BF" w:rsidRPr="005A5C60" w:rsidRDefault="006251BF" w:rsidP="003D1B68">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bookmarkStart w:id="176"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3D1B68">
      <w:pPr>
        <w:pStyle w:val="ProductList-Offering2Heading"/>
        <w:outlineLvl w:val="2"/>
      </w:pPr>
      <w:bookmarkStart w:id="177" w:name="_Toc531082929"/>
      <w:bookmarkStart w:id="178" w:name="_Toc6563840"/>
      <w:bookmarkStart w:id="179" w:name="GitHubOfferings"/>
      <w:bookmarkStart w:id="180" w:name="_Toc21617061"/>
      <w:r w:rsidRPr="00D95C24">
        <w:rPr>
          <w:lang w:val="pt-BR"/>
        </w:rPr>
        <w:tab/>
      </w:r>
      <w:bookmarkStart w:id="181" w:name="_Toc54697258"/>
      <w:r w:rsidR="00134310">
        <w:t>Ofertes del GitHub</w:t>
      </w:r>
      <w:bookmarkEnd w:id="181"/>
      <w:r w:rsidR="00134310">
        <w:t xml:space="preserve"> </w:t>
      </w:r>
      <w:bookmarkEnd w:id="177"/>
      <w:bookmarkEnd w:id="178"/>
      <w:bookmarkEnd w:id="179"/>
      <w:bookmarkEnd w:id="180"/>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89"/>
          <w:footerReference w:type="first" r:id="rId90"/>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0D33EC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Paquets del GitHub</w:t>
      </w:r>
    </w:p>
    <w:p w14:paraId="0D625D34" w14:textId="0F30A2F9" w:rsidR="009A42DA" w:rsidRDefault="009A42DA" w:rsidP="005712CE">
      <w:pPr>
        <w:pStyle w:val="ProductList-Body"/>
        <w:rPr>
          <w:rFonts w:asciiTheme="majorHAnsi" w:hAnsiTheme="majorHAnsi"/>
          <w:sz w:val="16"/>
          <w:szCs w:val="16"/>
        </w:rPr>
        <w:sectPr w:rsidR="009A42DA" w:rsidSect="003A1F10">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7030FEBA" w:rsidR="00134310" w:rsidRDefault="002F2ED9" w:rsidP="005712CE">
      <w:pPr>
        <w:pStyle w:val="ProductList-Body"/>
      </w:pPr>
      <w:r>
        <w:t xml:space="preserve">GitHub, Inc. proporciona les Ofertes del GitHub. Als efectes d'aquestes condicions, les Ofertes del GitHub exclouen el GitHub Enterprise Æ. En utilitzar les Ofertes del GitHub, el Client accepta estar obligat per les condicions del GitHub disponibles a </w:t>
      </w:r>
      <w:hyperlink r:id="rId93" w:history="1">
        <w:r w:rsidRPr="00DB2B47">
          <w:rPr>
            <w:rStyle w:val="Hyperlink"/>
          </w:rPr>
          <w:t>https://aka.ms/github_terms</w:t>
        </w:r>
      </w:hyperlink>
      <w:r>
        <w:t xml:space="preserve">. Malgrat qualsevol disposició contrària del contracte de llicències per volum del Client (la qual cosa inclou aquestes Condicions dels Serveis Online i el DPA), la Declaració de Privacitat del GitHub disponible a </w:t>
      </w:r>
      <w:hyperlink r:id="rId94" w:history="1">
        <w:r w:rsidRPr="00DB2B47">
          <w:rPr>
            <w:rStyle w:val="Hyperlink"/>
          </w:rPr>
          <w:t>https://aka.ms/github_privacy</w:t>
        </w:r>
      </w:hyperlink>
      <w:r>
        <w:t xml:space="preserve"> i l'Annex de Seguretat i el de Protecció de Dades del GitHub que es troben a </w:t>
      </w:r>
      <w:hyperlink r:id="rId95" w:history="1">
        <w:r w:rsidRPr="00DB2B47">
          <w:rPr>
            <w:rStyle w:val="Hyperlink"/>
          </w:rPr>
          <w:t>https://aka.ms/github_dpa</w:t>
        </w:r>
      </w:hyperlink>
      <w:r>
        <w:t xml:space="preserve"> s'aplicaran a l'ús que faci el Client de les Ofertes del GitHub, inclòs el GitHub Enterprise amb una llicència independent o com a part del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6F42D42F" w14:textId="77777777" w:rsidR="009E2D24" w:rsidRPr="00F300A2" w:rsidRDefault="009E2D24" w:rsidP="009E2D24">
      <w:pPr>
        <w:pStyle w:val="ProductList-Body"/>
        <w:tabs>
          <w:tab w:val="clear" w:pos="158"/>
          <w:tab w:val="left" w:pos="360"/>
        </w:tabs>
      </w:pPr>
      <w:r>
        <w:rPr>
          <w:b/>
          <w:color w:val="00188F"/>
        </w:rPr>
        <w:t>Seguretat avançada del GitHub</w:t>
      </w:r>
    </w:p>
    <w:p w14:paraId="71D2F965" w14:textId="77777777" w:rsidR="009E2D24" w:rsidRPr="00F300A2" w:rsidRDefault="009E2D24" w:rsidP="009E2D24">
      <w:pPr>
        <w:pStyle w:val="ProductList-Body"/>
      </w:pPr>
      <w:r>
        <w:t>A més de les SL d’usuari que permeten l’accés al GitHub Enterprise, el Client ha d’adquirir SL d’usuari del GitHub Advanced Security per a cadascun dels seus Confirmadors Únics. Un “Confirmador Únic” és un Usuari Llicenciat del GitHub Enterprise o una oferta que inclou el GitHub Enterprise que ha confirmat un codi durant els últims 90 dies en qualsevol dipòsit d’alguna funcionalitat del GitHub Advanced Security activada.</w:t>
      </w:r>
    </w:p>
    <w:p w14:paraId="45B68E4E" w14:textId="77777777" w:rsidR="009E2D24" w:rsidRPr="00F300A2" w:rsidRDefault="009E2D24" w:rsidP="009E2D24">
      <w:pPr>
        <w:pStyle w:val="ProductList-Body"/>
      </w:pPr>
    </w:p>
    <w:p w14:paraId="077E0E7F" w14:textId="77777777" w:rsidR="009E2D24" w:rsidRPr="00F300A2" w:rsidRDefault="009E2D24" w:rsidP="009E2D24">
      <w:pPr>
        <w:pStyle w:val="ProductList-Body"/>
        <w:tabs>
          <w:tab w:val="clear" w:pos="158"/>
          <w:tab w:val="left" w:pos="360"/>
        </w:tabs>
      </w:pPr>
      <w:r>
        <w:rPr>
          <w:b/>
          <w:color w:val="00188F"/>
        </w:rPr>
        <w:t>Informació del GitHub</w:t>
      </w:r>
    </w:p>
    <w:p w14:paraId="5C548C2D" w14:textId="09FECE8B" w:rsidR="008623DB" w:rsidRDefault="009E2D24" w:rsidP="009E2D24">
      <w:pPr>
        <w:pStyle w:val="ProductList-Body"/>
      </w:pPr>
      <w:r>
        <w:t>Els Usuaris Llicenciats del Client en relació amb el GitHub Enterprise o una oferta que inclogui el GitHub Enterprise poden accedir al GitHub Insights, així com utilitzar-lo, sempre que a aquests usuaris també se’ls assignin SL d’usuari del GitHub Insights. Això no s’aplica als clients del Programa Enrollment for Education Solutions</w:t>
      </w:r>
      <w:r w:rsidR="008623DB">
        <w:t>.</w:t>
      </w:r>
    </w:p>
    <w:p w14:paraId="0FC55562" w14:textId="206946B4" w:rsidR="006251BF" w:rsidRDefault="006251BF" w:rsidP="005712CE">
      <w:pPr>
        <w:pStyle w:val="ProductList-Body"/>
      </w:pPr>
    </w:p>
    <w:p w14:paraId="1EC83168" w14:textId="77777777" w:rsidR="009A42DA" w:rsidRPr="00BF002B" w:rsidRDefault="009A42DA" w:rsidP="00693FA9">
      <w:pPr>
        <w:pStyle w:val="ProductList-Body"/>
        <w:rPr>
          <w:b/>
          <w:color w:val="00188F"/>
        </w:rPr>
      </w:pPr>
      <w:r>
        <w:rPr>
          <w:b/>
          <w:color w:val="00188F"/>
        </w:rPr>
        <w:t xml:space="preserve">GitHub Engineering Direct (independent o amb el GitHub One) </w:t>
      </w:r>
    </w:p>
    <w:p w14:paraId="23B850F2" w14:textId="77777777" w:rsidR="002F2ED9" w:rsidRDefault="009A42DA" w:rsidP="002F2ED9">
      <w:pPr>
        <w:spacing w:after="0"/>
        <w:rPr>
          <w:rFonts w:eastAsia="Times New Roman" w:cstheme="minorHAnsi"/>
          <w:sz w:val="18"/>
          <w:szCs w:val="18"/>
        </w:rPr>
      </w:pPr>
      <w:r>
        <w:rPr>
          <w:sz w:val="18"/>
        </w:rPr>
        <w:t>El GitHub Engineering Direct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6251BF">
        <w:rPr>
          <w:rFonts w:eastAsia="Times New Roman" w:cstheme="minorHAnsi"/>
          <w:sz w:val="18"/>
          <w:szCs w:val="18"/>
        </w:rPr>
        <w:t>.</w:t>
      </w:r>
    </w:p>
    <w:p w14:paraId="4C9B4750" w14:textId="77777777" w:rsidR="002F2ED9" w:rsidRDefault="002F2ED9" w:rsidP="002F2ED9">
      <w:pPr>
        <w:pStyle w:val="ProductList-Body"/>
        <w:rPr>
          <w:b/>
          <w:color w:val="00188F"/>
        </w:rPr>
      </w:pPr>
    </w:p>
    <w:p w14:paraId="71062B5A" w14:textId="3F020C36" w:rsidR="002F2ED9" w:rsidRPr="00A77B85" w:rsidRDefault="002F2ED9" w:rsidP="002F2ED9">
      <w:pPr>
        <w:pStyle w:val="ProductList-Body"/>
      </w:pPr>
      <w:r>
        <w:rPr>
          <w:b/>
          <w:color w:val="00188F"/>
        </w:rPr>
        <w:t xml:space="preserve">GitHub Enterprise Æ </w:t>
      </w:r>
    </w:p>
    <w:p w14:paraId="01CA206A" w14:textId="7688F9E3" w:rsidR="006251BF" w:rsidRPr="001A19E0" w:rsidRDefault="002F2ED9" w:rsidP="002F2ED9">
      <w:pPr>
        <w:pStyle w:val="ProductList-Body"/>
      </w:pPr>
      <w:r>
        <w:t xml:space="preserve">GitHub, Inc. proporciona el GitHub Enterprise Æ. En utilitzar el GitHub Enterprise Æ, el Client accepta estar obligat per les condicions disponibles a </w:t>
      </w:r>
      <w:hyperlink r:id="rId97" w:history="1">
        <w:r w:rsidRPr="00724158">
          <w:rPr>
            <w:rStyle w:val="Hyperlink"/>
          </w:rPr>
          <w:t>https://aka.ms/GHEM</w:t>
        </w:r>
      </w:hyperlink>
      <w:r>
        <w:t xml:space="preserve">. Malgrat qualsevol disposició contrària del contracte de llicències per volum del Client (incloses aquestes Condicions dels Serveis Online i el DPA), l'Annex de Seguretat i el de Protecció de Dades del GitHub Enterprise Æ que es troben a </w:t>
      </w:r>
      <w:hyperlink r:id="rId98" w:history="1">
        <w:r w:rsidRPr="00724158">
          <w:rPr>
            <w:rStyle w:val="Hyperlink"/>
          </w:rPr>
          <w:t>https://aka.ms/GHEM_DPA</w:t>
        </w:r>
      </w:hyperlink>
      <w:r>
        <w:t xml:space="preserve"> s'aplicaran a l'ús del GitHub Enterprise Æ per part del Client.</w:t>
      </w:r>
      <w:r w:rsidR="006251BF">
        <w:rPr>
          <w:rFonts w:eastAsia="Times New Roman" w:cstheme="minorHAnsi"/>
          <w:szCs w:val="18"/>
        </w:rPr>
        <w:t xml:space="preserve"> </w:t>
      </w:r>
    </w:p>
    <w:p w14:paraId="329291C9" w14:textId="77777777" w:rsidR="00112875"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9A42DA">
      <w:pPr>
        <w:pStyle w:val="ProductList-Offering2Heading"/>
        <w:outlineLvl w:val="2"/>
        <w:rPr>
          <w:lang w:val="ca-ES"/>
        </w:rPr>
      </w:pPr>
      <w:r w:rsidRPr="00D11EBE">
        <w:rPr>
          <w:lang w:val="ca-ES"/>
        </w:rPr>
        <w:tab/>
      </w:r>
      <w:bookmarkStart w:id="182" w:name="_Toc531082930"/>
      <w:bookmarkStart w:id="183" w:name="MicrosoftCloudAppSecurity"/>
      <w:bookmarkStart w:id="184" w:name="_Toc531348188"/>
      <w:bookmarkStart w:id="185" w:name="_Toc54697259"/>
      <w:r w:rsidRPr="00D11EBE">
        <w:rPr>
          <w:lang w:val="ca-ES"/>
        </w:rPr>
        <w:t>Microsoft Cloud App Security</w:t>
      </w:r>
      <w:bookmarkEnd w:id="182"/>
      <w:bookmarkEnd w:id="183"/>
      <w:bookmarkEnd w:id="184"/>
      <w:bookmarkEnd w:id="185"/>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67491F">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D33627F" w14:textId="77777777" w:rsidR="002F2ED9" w:rsidRPr="00A77B85" w:rsidRDefault="002F2ED9" w:rsidP="002F2ED9">
      <w:pPr>
        <w:pStyle w:val="ProductList-Offering2Heading"/>
        <w:outlineLvl w:val="2"/>
      </w:pPr>
      <w:r>
        <w:tab/>
      </w:r>
      <w:bookmarkStart w:id="186" w:name="_Toc53143774"/>
      <w:bookmarkStart w:id="187" w:name="_Toc54697260"/>
      <w:r>
        <w:t>Complement d'Atenció de la Salut del Microsoft Cloud</w:t>
      </w:r>
      <w:bookmarkEnd w:id="186"/>
      <w:bookmarkEnd w:id="187"/>
    </w:p>
    <w:p w14:paraId="27566F77" w14:textId="77777777" w:rsidR="002F2ED9" w:rsidRPr="00A77B85" w:rsidRDefault="002F2ED9" w:rsidP="002F2ED9">
      <w:pPr>
        <w:pStyle w:val="ProductList-Body"/>
        <w:tabs>
          <w:tab w:val="clear" w:pos="158"/>
          <w:tab w:val="left" w:pos="360"/>
        </w:tabs>
      </w:pPr>
      <w:r>
        <w:rPr>
          <w:b/>
          <w:color w:val="00188F"/>
        </w:rPr>
        <w:t>Avís d'exempció de responsabilitat del compliment</w:t>
      </w:r>
    </w:p>
    <w:p w14:paraId="39FEED17" w14:textId="77777777" w:rsidR="002F2ED9" w:rsidRPr="00A77B85" w:rsidRDefault="002F2ED9" w:rsidP="002F2ED9">
      <w:pPr>
        <w:pStyle w:val="ProductList-Body"/>
        <w:tabs>
          <w:tab w:val="clear" w:pos="158"/>
          <w:tab w:val="left" w:pos="360"/>
        </w:tabs>
      </w:pPr>
      <w:r>
        <w:t>A les Condicions Específiques del Servei del Complement d'Atenció de la Salut de Microsoft es descriuen els vostres drets i obligacions, així com els de Microsoft, pel que fa als estàndards de compliment normatius de les Dades del Client i del Producte que no és de Microsoft únicament en relació amb l'ús que feu del Complement d'Atenció de la Salut de Microsoft.</w:t>
      </w:r>
    </w:p>
    <w:p w14:paraId="03DA626D" w14:textId="77777777" w:rsidR="002F2ED9" w:rsidRPr="00A77B85" w:rsidRDefault="002F2ED9" w:rsidP="002F2ED9">
      <w:pPr>
        <w:pStyle w:val="ProductList-Body"/>
        <w:tabs>
          <w:tab w:val="clear" w:pos="158"/>
          <w:tab w:val="left" w:pos="360"/>
        </w:tabs>
      </w:pPr>
    </w:p>
    <w:p w14:paraId="6BFEA59E" w14:textId="77777777" w:rsidR="002F2ED9" w:rsidRPr="00A77B85" w:rsidRDefault="002F2ED9" w:rsidP="002F2ED9">
      <w:pPr>
        <w:pStyle w:val="ProductList-Body"/>
        <w:tabs>
          <w:tab w:val="clear" w:pos="158"/>
          <w:tab w:val="left" w:pos="360"/>
        </w:tabs>
      </w:pPr>
      <w:r>
        <w:t>Els estàndards de compliment normatius que s'apliquen a les característiques del Complement d'Atenció de la Salut de Microsoft es poden trobar al tauler de compliment (</w:t>
      </w:r>
      <w:hyperlink r:id="rId99" w:history="1">
        <w:r w:rsidRPr="00BF4B16">
          <w:rPr>
            <w:rStyle w:val="Hyperlink"/>
          </w:rPr>
          <w:t>https://docs.microsoft.com/microsoft-365/compliance/offering-hipaa-hitech?view=o365-worldwide</w:t>
        </w:r>
      </w:hyperlink>
      <w:r>
        <w:t xml:space="preserve">). </w:t>
      </w:r>
    </w:p>
    <w:p w14:paraId="23249D2E" w14:textId="77777777" w:rsidR="002F2ED9" w:rsidRPr="00A77B85" w:rsidRDefault="002F2ED9" w:rsidP="002F2ED9">
      <w:pPr>
        <w:pStyle w:val="ProductList-Body"/>
        <w:tabs>
          <w:tab w:val="clear" w:pos="158"/>
          <w:tab w:val="left" w:pos="360"/>
        </w:tabs>
      </w:pPr>
      <w:r>
        <w:t xml:space="preserve"> </w:t>
      </w:r>
    </w:p>
    <w:p w14:paraId="4EAEAE13" w14:textId="77777777" w:rsidR="002F2ED9" w:rsidRPr="00A77B85" w:rsidRDefault="002F2ED9" w:rsidP="002F2ED9">
      <w:pPr>
        <w:pStyle w:val="ProductList-Body"/>
        <w:tabs>
          <w:tab w:val="clear" w:pos="158"/>
          <w:tab w:val="left" w:pos="360"/>
        </w:tabs>
      </w:pPr>
      <w:r>
        <w:t>Per obtenir més informació sobre els compromisos de Microsoft amb la protecció de dades i la privadesa, així com el Complement d'Atenció de la Salut de Microsoft, visiteu el nostre Centre de Confiança (</w:t>
      </w:r>
      <w:hyperlink r:id="rId100" w:history="1">
        <w:r w:rsidRPr="00D56AAD">
          <w:rPr>
            <w:rStyle w:val="Hyperlink"/>
            <w:rFonts w:ascii="Segoe UI" w:hAnsi="Segoe UI" w:cs="Segoe UI"/>
          </w:rPr>
          <w:t>https://www.microsoft.com/trust-center</w:t>
        </w:r>
      </w:hyperlink>
      <w:r>
        <w:rPr>
          <w:rFonts w:ascii="Segoe UI" w:hAnsi="Segoe UI" w:cs="Segoe UI"/>
        </w:rPr>
        <w:t>)</w:t>
      </w:r>
      <w:r>
        <w:t>.</w:t>
      </w:r>
    </w:p>
    <w:p w14:paraId="1E58E9DE" w14:textId="77777777" w:rsidR="002F2ED9" w:rsidRPr="00A77B85" w:rsidRDefault="00C0358B" w:rsidP="002F2ED9">
      <w:pPr>
        <w:pStyle w:val="ProductList-Body"/>
        <w:shd w:val="clear" w:color="auto" w:fill="A6A6A6" w:themeFill="background1" w:themeFillShade="A6"/>
        <w:spacing w:before="120" w:after="240"/>
        <w:jc w:val="right"/>
      </w:pPr>
      <w:hyperlink w:anchor="_top" w:tooltip="Índex de Continguts" w:history="1">
        <w:r w:rsidR="002F2ED9">
          <w:rPr>
            <w:rStyle w:val="Hyperlink"/>
            <w:sz w:val="16"/>
            <w:szCs w:val="16"/>
          </w:rPr>
          <w:t>Índex de continguts</w:t>
        </w:r>
      </w:hyperlink>
      <w:r w:rsidR="002F2ED9">
        <w:rPr>
          <w:sz w:val="16"/>
          <w:szCs w:val="16"/>
        </w:rPr>
        <w:t xml:space="preserve"> / </w:t>
      </w:r>
      <w:hyperlink w:anchor="_top" w:tooltip="Condicions Generals" w:history="1">
        <w:r w:rsidR="002F2ED9">
          <w:rPr>
            <w:rStyle w:val="Hyperlink"/>
            <w:sz w:val="16"/>
            <w:szCs w:val="16"/>
          </w:rPr>
          <w:t>Condicions generals</w:t>
        </w:r>
      </w:hyperlink>
    </w:p>
    <w:p w14:paraId="20D5C020" w14:textId="77777777" w:rsidR="00D979E0" w:rsidRPr="009B5770" w:rsidRDefault="00D979E0" w:rsidP="006251BF">
      <w:pPr>
        <w:pStyle w:val="ProductList-Offering2Heading"/>
        <w:outlineLvl w:val="2"/>
        <w:rPr>
          <w:lang w:val="ca-ES"/>
        </w:rPr>
      </w:pPr>
      <w:r w:rsidRPr="009B5770">
        <w:rPr>
          <w:lang w:val="ca-ES"/>
        </w:rPr>
        <w:tab/>
      </w:r>
      <w:bookmarkStart w:id="188" w:name="MicrosoftGraphdataconnect"/>
      <w:bookmarkStart w:id="189" w:name="_Toc3111588"/>
      <w:bookmarkStart w:id="190" w:name="_Toc54697261"/>
      <w:r w:rsidRPr="009B5770">
        <w:rPr>
          <w:lang w:val="ca-ES"/>
        </w:rPr>
        <w:t>Connexió de dades del Microsoft Graph</w:t>
      </w:r>
      <w:bookmarkEnd w:id="188"/>
      <w:r w:rsidRPr="009B5770">
        <w:rPr>
          <w:lang w:val="ca-ES"/>
        </w:rPr>
        <w:t xml:space="preserve"> per als ISV</w:t>
      </w:r>
      <w:bookmarkEnd w:id="189"/>
      <w:bookmarkEnd w:id="190"/>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4E851307" w14:textId="77777777" w:rsidR="009E2D24" w:rsidRDefault="009E2D24" w:rsidP="00861BD2">
      <w:pPr>
        <w:pStyle w:val="ProductList-ClauseHeading"/>
        <w:keepNext w:val="0"/>
      </w:pPr>
    </w:p>
    <w:p w14:paraId="35672C70" w14:textId="600F8598"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861BD2">
      <w:pPr>
        <w:pStyle w:val="ProductList-Offering2Heading"/>
        <w:outlineLvl w:val="2"/>
        <w:rPr>
          <w:lang w:val="es-ES_tradnl"/>
        </w:rPr>
      </w:pPr>
      <w:r w:rsidRPr="000557E8">
        <w:rPr>
          <w:lang w:val="es-ES_tradnl"/>
        </w:rPr>
        <w:tab/>
      </w:r>
      <w:bookmarkStart w:id="191" w:name="_Toc534755264"/>
      <w:bookmarkStart w:id="192" w:name="_Toc54697262"/>
      <w:r w:rsidRPr="00DF6AA0">
        <w:rPr>
          <w:lang w:val="es-ES_tradnl"/>
        </w:rPr>
        <w:t>Servei del Bot d'Atenció de la Salut de Microsoft</w:t>
      </w:r>
      <w:bookmarkEnd w:id="191"/>
      <w:bookmarkEnd w:id="192"/>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101"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67491F">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93"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ED0C89">
      <w:pPr>
        <w:pStyle w:val="ProductList-Offering2Heading"/>
        <w:outlineLvl w:val="2"/>
        <w:rPr>
          <w:lang w:val="ca-ES"/>
        </w:rPr>
      </w:pPr>
      <w:r>
        <w:rPr>
          <w:lang w:val="ca-ES"/>
        </w:rPr>
        <w:tab/>
      </w:r>
      <w:bookmarkStart w:id="194" w:name="_Toc54697263"/>
      <w:r w:rsidR="00E366C4" w:rsidRPr="003332A5">
        <w:rPr>
          <w:lang w:val="ca-ES"/>
        </w:rPr>
        <w:t>Microsoft Intune</w:t>
      </w:r>
      <w:bookmarkEnd w:id="193"/>
      <w:bookmarkEnd w:id="194"/>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102"/>
          <w:type w:val="continuous"/>
          <w:pgSz w:w="12240" w:h="15840"/>
          <w:pgMar w:top="1440" w:right="720" w:bottom="1440" w:left="720" w:header="720" w:footer="720" w:gutter="0"/>
          <w:cols w:space="720"/>
          <w:titlePg/>
          <w:docGrid w:linePitch="360"/>
        </w:sectPr>
      </w:pPr>
    </w:p>
    <w:bookmarkEnd w:id="176"/>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61EA8842"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Microsoft Intune per al </w:t>
      </w:r>
      <w:r w:rsidR="00FA513B">
        <w:rPr>
          <w:rFonts w:asciiTheme="majorHAnsi" w:hAnsiTheme="majorHAnsi"/>
          <w:sz w:val="16"/>
          <w:szCs w:val="16"/>
        </w:rPr>
        <w:t xml:space="preserve">Microsoft Endpoint </w:t>
      </w:r>
      <w:r>
        <w:rPr>
          <w:rFonts w:asciiTheme="majorHAnsi" w:hAnsiTheme="majorHAnsi"/>
          <w:sz w:val="16"/>
          <w:szCs w:val="16"/>
        </w:rPr>
        <w:t>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67214EAE" w:rsidR="00F0524A" w:rsidRDefault="00693FA9"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 Si s'utilitza l'Aplicació Intune Company Portal per administrar dispositius, els termes de les OST aplicables als Serveis Online del Microsoft Intune (com es defineixen a la taula Serveis Online Bàsics de l'Apèndix 1: Notificacions) s'apliquen a l'ús de l'Aplicació Intune Company Portal. Els compromisos de Microsoft relacionats amb l'Aplicació Intune Company Portal no s'amplien al processament de dades, les normes o les pràctiques de proveïdors de tercers de les plataformes mòbils en què funciona l'Aplicació Intune Company Portal (per exemple, Apple o Google</w:t>
      </w:r>
      <w:r w:rsidR="00F0524A">
        <w:t>.</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ED0C89">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95" w:name="_Hlk521486116"/>
      <w:r>
        <w:t>Les aplicacions que s'assignen normalment a usuaris específics, com ara l'Outlook i el OneDrive, no es poden utilitzar en virtut d'aquest servei.</w:t>
      </w:r>
      <w:bookmarkEnd w:id="195"/>
    </w:p>
    <w:p w14:paraId="1CF01FAD" w14:textId="77777777" w:rsidR="009E2D24" w:rsidRDefault="009E2D24" w:rsidP="005712CE">
      <w:pPr>
        <w:pStyle w:val="ProductList-Body"/>
        <w:tabs>
          <w:tab w:val="clear" w:pos="158"/>
          <w:tab w:val="left" w:pos="180"/>
        </w:tabs>
        <w:rPr>
          <w:b/>
          <w:color w:val="00188F"/>
        </w:rPr>
      </w:pPr>
    </w:p>
    <w:p w14:paraId="16F04EA4" w14:textId="75280FB9"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103" w:history="1">
        <w:r>
          <w:rPr>
            <w:rStyle w:val="Hyperlink"/>
          </w:rPr>
          <w:t>http://go.microsoft.com/?linkid=9839206</w:t>
        </w:r>
      </w:hyperlink>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6" w:name="_Toc453946633"/>
    <w:bookmarkStart w:id="197"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198" w:name="_Toc54697264"/>
      <w:r w:rsidR="000C27F8">
        <w:t>Microsoft Learning</w:t>
      </w:r>
      <w:bookmarkEnd w:id="196"/>
      <w:bookmarkEnd w:id="198"/>
      <w:r w:rsidR="000C27F8">
        <w:t xml:space="preserve"> </w:t>
      </w:r>
      <w:bookmarkEnd w:id="197"/>
    </w:p>
    <w:bookmarkEnd w:id="155"/>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67491F" w:rsidRDefault="000C27F8" w:rsidP="005712CE">
      <w:pPr>
        <w:pStyle w:val="ProductList-Body"/>
        <w:rPr>
          <w:szCs w:val="18"/>
        </w:rPr>
      </w:pPr>
    </w:p>
    <w:p w14:paraId="479A5929" w14:textId="77777777" w:rsidR="000C27F8" w:rsidRPr="00903BB7" w:rsidRDefault="000C27F8" w:rsidP="005712CE">
      <w:pPr>
        <w:pStyle w:val="ProductList-ClauseHeading"/>
        <w:keepNext w:val="0"/>
      </w:pPr>
      <w:bookmarkStart w:id="199" w:name="_Toc451949072"/>
      <w:r>
        <w:t>SL de Servei de Microsoft Learning Imagine Academy</w:t>
      </w:r>
      <w:bookmarkEnd w:id="199"/>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67491F" w:rsidRDefault="000C27F8" w:rsidP="005712CE">
      <w:pPr>
        <w:pStyle w:val="ProductList-Body"/>
        <w:rPr>
          <w:szCs w:val="18"/>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hyperlink r:id="rId104" w:history="1">
        <w:r>
          <w:rPr>
            <w:rStyle w:val="Hyperlink"/>
          </w:rPr>
          <w:t>http://www.microsoft.com/itacademy</w:t>
        </w:r>
      </w:hyperlink>
      <w:r>
        <w:t>, s'apliquen a l'ús que el Client fa del Microsoft Learning IT Academy i els seus beneficis.</w:t>
      </w:r>
    </w:p>
    <w:p w14:paraId="0ADA9DA5" w14:textId="77777777" w:rsidR="0067491F" w:rsidRDefault="0067491F" w:rsidP="00693FA9">
      <w:pPr>
        <w:pStyle w:val="ProductList-ClauseHeading"/>
        <w:keepNext w:val="0"/>
      </w:pPr>
    </w:p>
    <w:p w14:paraId="42A2947A" w14:textId="6DAFC30C" w:rsidR="000C27F8" w:rsidRPr="00903BB7" w:rsidRDefault="000C27F8" w:rsidP="0067491F">
      <w:pPr>
        <w:pStyle w:val="ProductList-ClauseHeading"/>
      </w:pPr>
      <w:r>
        <w:t>Beneficis del Programa Microsoft Learning Imagine Academy Proporcionats per Tercers</w:t>
      </w:r>
    </w:p>
    <w:p w14:paraId="7226E9E7" w14:textId="77777777" w:rsidR="000C27F8" w:rsidRPr="00903BB7" w:rsidRDefault="000C27F8" w:rsidP="0067491F">
      <w:pPr>
        <w:pStyle w:val="ProductList-Body"/>
        <w:keepNext/>
      </w:pPr>
      <w:r>
        <w:t>Els beneficis del programa poden utilitzar-los únicament el professorat, els membres del personal i els estudiants d'una institució llicenciada que actualment s'hi troben inscrits.</w:t>
      </w:r>
    </w:p>
    <w:bookmarkEnd w:id="156"/>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ED0C89">
      <w:pPr>
        <w:pStyle w:val="ProductList-Offering2Heading"/>
        <w:outlineLvl w:val="2"/>
        <w:rPr>
          <w:lang w:val="ca-ES"/>
        </w:rPr>
      </w:pPr>
      <w:r w:rsidRPr="009B5770">
        <w:rPr>
          <w:lang w:val="ca-ES"/>
        </w:rPr>
        <w:tab/>
      </w:r>
      <w:bookmarkStart w:id="200" w:name="MicrosoftSearchinBing"/>
      <w:bookmarkStart w:id="201" w:name="_Toc3111592"/>
      <w:bookmarkStart w:id="202" w:name="_Toc54697265"/>
      <w:r w:rsidRPr="009B5770">
        <w:rPr>
          <w:lang w:val="ca-ES"/>
        </w:rPr>
        <w:t>Cerca de Microsoft al Bing</w:t>
      </w:r>
      <w:bookmarkEnd w:id="200"/>
      <w:bookmarkEnd w:id="201"/>
      <w:bookmarkEnd w:id="202"/>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F67B21B" w:rsidR="00D979E0" w:rsidRDefault="00861BD2" w:rsidP="00CF7BD9">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hyperlink r:id="rId105" w:history="1">
        <w:r>
          <w:rPr>
            <w:rStyle w:val="Hyperlink"/>
          </w:rPr>
          <w:t>https://go.microsoft.com/fwlink/?LinkId=521839</w:t>
        </w:r>
      </w:hyperlink>
      <w:r>
        <w:t>, s'aplica a la cerca pública a Bing.com</w:t>
      </w:r>
      <w:r w:rsidR="00D979E0">
        <w:t xml:space="preserve">. </w:t>
      </w:r>
    </w:p>
    <w:p w14:paraId="0828834A" w14:textId="0732A441" w:rsidR="003D1B68" w:rsidRDefault="00C0358B" w:rsidP="003D1B68">
      <w:pPr>
        <w:pStyle w:val="ProductList-Body"/>
        <w:shd w:val="clear" w:color="auto" w:fill="A6A6A6" w:themeFill="background1" w:themeFillShade="A6"/>
        <w:spacing w:before="120" w:after="240"/>
        <w:jc w:val="right"/>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1C7883CB" w14:textId="77777777" w:rsidR="003D1B68" w:rsidRPr="009C1170" w:rsidRDefault="003D1B68" w:rsidP="003D1B68">
      <w:pPr>
        <w:pStyle w:val="ProductList-Offering2Heading"/>
        <w:outlineLvl w:val="2"/>
      </w:pPr>
      <w:r>
        <w:tab/>
      </w:r>
      <w:bookmarkStart w:id="203" w:name="MicosoftThreatProtection"/>
      <w:bookmarkStart w:id="204" w:name="_Toc37676519"/>
      <w:bookmarkStart w:id="205" w:name="_Toc54697266"/>
      <w:r>
        <w:t>Protecció contra amenaces de Microsoft</w:t>
      </w:r>
      <w:bookmarkEnd w:id="203"/>
      <w:bookmarkEnd w:id="204"/>
      <w:bookmarkEnd w:id="205"/>
    </w:p>
    <w:p w14:paraId="5664BF23" w14:textId="77777777" w:rsidR="003D1B68" w:rsidRDefault="003D1B68" w:rsidP="003D1B68">
      <w:pPr>
        <w:pStyle w:val="ProductList-Body"/>
        <w:tabs>
          <w:tab w:val="clear" w:pos="158"/>
          <w:tab w:val="left" w:pos="360"/>
        </w:tabs>
        <w:rPr>
          <w:b/>
          <w:color w:val="00188F"/>
        </w:rPr>
      </w:pPr>
      <w:r>
        <w:rPr>
          <w:b/>
          <w:color w:val="00188F"/>
        </w:rPr>
        <w:t>Manipulació de Dades</w:t>
      </w:r>
    </w:p>
    <w:p w14:paraId="0A465EB0" w14:textId="3DF97645" w:rsidR="003D1B68" w:rsidRPr="003D1B68" w:rsidRDefault="003D1B68" w:rsidP="005712CE">
      <w:pPr>
        <w:pStyle w:val="ProductList-Body"/>
        <w:rPr>
          <w:spacing w:val="-2"/>
        </w:rPr>
      </w:pPr>
      <w:r w:rsidRPr="00724099">
        <w:rPr>
          <w:spacing w:val="-2"/>
        </w:rPr>
        <w:t>La Protecció contra amenaces de Microsoft integra les Dades del Client d'altres Serveis Online, com ara la Protecció contra Amenaces Avançada del Microsoft Defender, la Protecció contra amenaces avançada de l'Office 365, el Microsoft Cloud Application Security, l'Azure Advanced Threat Protection, l'Azure Active Directory i altres Serveis Online, tal com el client els hagi configurat, si escau (col·lectivament i per a les finalitats d'aquesta disposició, "Serveis d'Entrada de l'MTP"). Quan les Dades del Client dels Serveis d'Entrada de l'MTP estiguin integrades a la Protecció contra amenaces de Microsoft, només les disposicions de les OST i el DPA aplicables a la Protecció contra amenaces de Microsoft s'aplicaran a aquestes dades.</w:t>
      </w:r>
    </w:p>
    <w:p w14:paraId="4819FE1A" w14:textId="77777777" w:rsidR="00D979E0" w:rsidRPr="00931AE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3D1B68">
      <w:pPr>
        <w:pStyle w:val="ProductList-Offering2Heading"/>
        <w:outlineLvl w:val="2"/>
        <w:rPr>
          <w:lang w:val="ca-ES"/>
        </w:rPr>
      </w:pPr>
      <w:r w:rsidRPr="00051EF3">
        <w:rPr>
          <w:lang w:val="ca-ES"/>
        </w:rPr>
        <w:tab/>
      </w:r>
      <w:bookmarkStart w:id="206" w:name="_Toc457466455"/>
      <w:bookmarkStart w:id="207" w:name="_Toc54697267"/>
      <w:r w:rsidR="0030161E" w:rsidRPr="00075588">
        <w:rPr>
          <w:lang w:val="ca-ES"/>
        </w:rPr>
        <w:t>Minecraft: Education Edition</w:t>
      </w:r>
      <w:bookmarkEnd w:id="206"/>
      <w:bookmarkEnd w:id="207"/>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08" w:name="_Toc54697268"/>
      <w:r w:rsidR="00581CDB" w:rsidRPr="00051EF3">
        <w:rPr>
          <w:lang w:val="ca-ES"/>
        </w:rPr>
        <w:t>Office 365 Developer</w:t>
      </w:r>
      <w:bookmarkEnd w:id="208"/>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C0358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3D1B68">
      <w:pPr>
        <w:pStyle w:val="ProductList-Offering2Heading"/>
        <w:outlineLvl w:val="2"/>
        <w:rPr>
          <w:lang w:val="pt-BR"/>
        </w:rPr>
      </w:pPr>
      <w:r w:rsidRPr="00D95C24">
        <w:rPr>
          <w:lang w:val="pt-BR"/>
        </w:rPr>
        <w:tab/>
      </w:r>
      <w:bookmarkStart w:id="209" w:name="_Toc13858401"/>
      <w:bookmarkStart w:id="210" w:name="_Toc54697269"/>
      <w:r w:rsidR="00CB3621">
        <w:t>Protecció contra Amenaces Avançada del Microsoft Defender</w:t>
      </w:r>
      <w:bookmarkEnd w:id="209"/>
      <w:bookmarkEnd w:id="210"/>
    </w:p>
    <w:p w14:paraId="14CCB5B6" w14:textId="77777777" w:rsidR="000C27F8" w:rsidRPr="00903BB7" w:rsidRDefault="000C27F8" w:rsidP="005712CE">
      <w:pPr>
        <w:pStyle w:val="ProductList-Body"/>
      </w:pPr>
      <w:r>
        <w:rPr>
          <w:b/>
          <w:color w:val="00188F"/>
        </w:rPr>
        <w:t>Retenció de Dades</w:t>
      </w:r>
    </w:p>
    <w:p w14:paraId="0C63BAD2" w14:textId="2BCB4A3B" w:rsidR="000C27F8" w:rsidRPr="00903BB7" w:rsidRDefault="00861BD2" w:rsidP="005712CE">
      <w:pPr>
        <w:pStyle w:val="ProductList-Body"/>
      </w:pPr>
      <w:r>
        <w:t>La Protecció contra Amenaces Avançada del Microsoft Defender no conté Dades del Client extraïbles. Per tant, els termes d'extracció de Dades del Client dels DPA no s'apliquen</w:t>
      </w:r>
      <w:r w:rsidR="000C27F8">
        <w:t xml:space="preserve">. </w:t>
      </w:r>
    </w:p>
    <w:bookmarkStart w:id="211"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12" w:name="_Toc54697270"/>
      <w:r>
        <w:t>Apèndix 1: Notificacions</w:t>
      </w:r>
      <w:bookmarkEnd w:id="211"/>
      <w:bookmarkEnd w:id="212"/>
    </w:p>
    <w:p w14:paraId="0AF27749" w14:textId="77777777" w:rsidR="00861BD2" w:rsidRDefault="00861BD2" w:rsidP="00861BD2">
      <w:pPr>
        <w:pStyle w:val="ProductList-Offering1Heading"/>
      </w:pPr>
      <w:bookmarkStart w:id="213" w:name="_Toc27047360"/>
      <w:bookmarkStart w:id="214" w:name="_Toc54697271"/>
      <w:r>
        <w:t>Serveis Online exclosos del DPA</w:t>
      </w:r>
      <w:bookmarkEnd w:id="213"/>
      <w:bookmarkEnd w:id="214"/>
    </w:p>
    <w:p w14:paraId="57495469" w14:textId="18167B8E" w:rsidR="0046535D" w:rsidRDefault="00CF7BD9" w:rsidP="0046535D">
      <w:pPr>
        <w:pStyle w:val="ProductList-Body"/>
      </w:pPr>
      <w:r w:rsidRPr="00B16931">
        <w:t xml:space="preserve">Les condicions del DPA no s'apliquen a: Plataforma d'Administració d'Actius Mòbils dels Mapes del Bing, Transaccions i Usuaris dels Mapes del Bing, Serveis del Bing Search, Cognitive Services en contenidors instal·lats en maquinari dedicat del Client, Ofertes del GitHub, LinkedIn Sales Navigator, Azure SQL Edge, Azure Stack Hub, connexió de dades del Microsoft Graph per a ISV, Microsoft Genomics i Visual Studio App Center Test. Cadascun d'aquests Serveis Online es regeix pels termes de privacitat i seguretat dels </w:t>
      </w:r>
      <w:hyperlink w:anchor="OnlineServiceSpecificTerms" w:tooltip="Termes Específics dels Serveis Online" w:history="1">
        <w:r w:rsidRPr="00B16931">
          <w:rPr>
            <w:color w:val="0563C1" w:themeColor="hyperlink"/>
            <w:u w:val="single"/>
          </w:rPr>
          <w:t>Termes específics dels Serveis Online</w:t>
        </w:r>
      </w:hyperlink>
      <w:r w:rsidRPr="00B16931">
        <w:t xml:space="preserve"> aplicables</w:t>
      </w:r>
      <w:r w:rsidR="0046535D">
        <w:t>.</w:t>
      </w:r>
    </w:p>
    <w:p w14:paraId="33381E8E" w14:textId="77777777" w:rsidR="0046535D" w:rsidRDefault="0046535D" w:rsidP="0046535D">
      <w:pPr>
        <w:pStyle w:val="ProductList-Body"/>
      </w:pPr>
    </w:p>
    <w:p w14:paraId="0AF90255" w14:textId="77777777" w:rsidR="0046535D" w:rsidRDefault="0046535D" w:rsidP="0046535D">
      <w:pPr>
        <w:pStyle w:val="ProductList-ClauseHeading"/>
        <w:keepNext w:val="0"/>
      </w:pPr>
      <w:r>
        <w:t>Exclusions Geogràfiques dels Termes del DPA</w:t>
      </w:r>
    </w:p>
    <w:p w14:paraId="12D6EA2A" w14:textId="0DDB3B11" w:rsidR="00861BD2" w:rsidRDefault="0046535D" w:rsidP="0046535D">
      <w:pPr>
        <w:pStyle w:val="ProductList-Body"/>
      </w:pPr>
      <w:r>
        <w:t>Per als serveis online del Dynamics 365 i el Power Platform, els termes específics del DPA segons s'indica a l'Apèndix A, que indiquen “Microsoft emmagatzema còpies de les Dades del Client i els procediments de recuperació de dades en un lloc diferent d'on estigui ubicat l'equip informàtic principal que tracta les Dades del Client”, no s'apliquen a les geografies següents: Emirats Àrabs Units i Sud-àfrica</w:t>
      </w:r>
      <w:r w:rsidR="00861BD2">
        <w:t>.</w:t>
      </w:r>
    </w:p>
    <w:p w14:paraId="59E1FB0A" w14:textId="77777777" w:rsidR="00861BD2" w:rsidRPr="00133E27" w:rsidRDefault="00C0358B"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15" w:name="_Toc27047361"/>
      <w:bookmarkStart w:id="216" w:name="_Toc54697272"/>
      <w:bookmarkStart w:id="217" w:name="CoreOnlineServices"/>
      <w:r>
        <w:t>Serveis Online Bàsics</w:t>
      </w:r>
      <w:bookmarkEnd w:id="215"/>
      <w:bookmarkEnd w:id="216"/>
    </w:p>
    <w:bookmarkEnd w:id="217"/>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9E2D24" w14:paraId="6F93A205" w14:textId="77777777" w:rsidTr="003A1F10">
        <w:tc>
          <w:tcPr>
            <w:tcW w:w="2610" w:type="dxa"/>
            <w:vAlign w:val="center"/>
          </w:tcPr>
          <w:p w14:paraId="3B00CEDE" w14:textId="46295990" w:rsidR="009E2D24" w:rsidRPr="00231971" w:rsidRDefault="009E2D24" w:rsidP="009E2D24">
            <w:pPr>
              <w:pStyle w:val="ProductList-Body"/>
              <w:rPr>
                <w:sz w:val="16"/>
                <w:szCs w:val="16"/>
              </w:rPr>
            </w:pPr>
            <w:r>
              <w:rPr>
                <w:sz w:val="16"/>
                <w:szCs w:val="16"/>
              </w:rPr>
              <w:t>Microsoft Dynamics 365 Core Services</w:t>
            </w:r>
          </w:p>
        </w:tc>
        <w:tc>
          <w:tcPr>
            <w:tcW w:w="8190" w:type="dxa"/>
          </w:tcPr>
          <w:p w14:paraId="290CEAAC" w14:textId="17FD565E" w:rsidR="009E2D24" w:rsidRPr="00231971" w:rsidRDefault="009E2D24" w:rsidP="009E2D24">
            <w:pPr>
              <w:pStyle w:val="ProductList-Body"/>
              <w:rPr>
                <w:sz w:val="16"/>
                <w:szCs w:val="16"/>
              </w:rPr>
            </w:pPr>
            <w:r>
              <w:rPr>
                <w:sz w:val="16"/>
                <w:szCs w:val="16"/>
              </w:rPr>
              <w:t>Els serveis següents, cadascun com a servei independent o inclosos en un pla o una aplicació del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9E2D24" w14:paraId="7C1DBE26" w14:textId="77777777" w:rsidTr="003A1F10">
        <w:tc>
          <w:tcPr>
            <w:tcW w:w="2610" w:type="dxa"/>
            <w:vAlign w:val="center"/>
          </w:tcPr>
          <w:p w14:paraId="0DBB9C58" w14:textId="77C2E3C8" w:rsidR="009E2D24" w:rsidRPr="00231971" w:rsidRDefault="009E2D24" w:rsidP="009E2D24">
            <w:pPr>
              <w:pStyle w:val="ProductList-Body"/>
              <w:rPr>
                <w:sz w:val="16"/>
                <w:szCs w:val="16"/>
              </w:rPr>
            </w:pPr>
            <w:r>
              <w:rPr>
                <w:rFonts w:ascii="Calibri" w:eastAsia="Times New Roman" w:hAnsi="Calibri" w:cs="Calibri"/>
                <w:sz w:val="16"/>
                <w:szCs w:val="16"/>
              </w:rPr>
              <w:t>Serveis de l’Office 365 </w:t>
            </w:r>
          </w:p>
        </w:tc>
        <w:tc>
          <w:tcPr>
            <w:tcW w:w="8190" w:type="dxa"/>
          </w:tcPr>
          <w:p w14:paraId="71699FA0" w14:textId="225A4F7B" w:rsidR="009E2D24" w:rsidRPr="00231971" w:rsidRDefault="009E2D24" w:rsidP="009E2D24">
            <w:pPr>
              <w:pStyle w:val="ProductList-Body"/>
              <w:rPr>
                <w:sz w:val="16"/>
                <w:szCs w:val="16"/>
              </w:rPr>
            </w:pPr>
            <w:r w:rsidRPr="00250928">
              <w:rPr>
                <w:rFonts w:ascii="Calibri" w:eastAsia="Times New Roman" w:hAnsi="Calibri" w:cs="Calibri"/>
                <w:spacing w:val="-2"/>
                <w:sz w:val="16"/>
                <w:szCs w:val="16"/>
              </w:rPr>
              <w:t>Els serveis següents, com a servei independent o inclosos en un conjunt de productes o un pla de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Office 365: Administrador de compliment normatiu, </w:t>
            </w:r>
            <w:r w:rsidRPr="00250928">
              <w:rPr>
                <w:rStyle w:val="normaltextrun"/>
                <w:rFonts w:ascii="Calibri" w:hAnsi="Calibri" w:cs="Calibri"/>
                <w:spacing w:val="-2"/>
                <w:sz w:val="16"/>
                <w:szCs w:val="16"/>
              </w:rPr>
              <w:t>Cortana</w:t>
            </w:r>
            <w:r w:rsidRPr="00250928">
              <w:rPr>
                <w:rFonts w:ascii="Calibri" w:eastAsia="Times New Roman" w:hAnsi="Calibri" w:cs="Calibri"/>
                <w:spacing w:val="-2"/>
                <w:sz w:val="16"/>
                <w:szCs w:val="16"/>
              </w:rPr>
              <w:t>,</w:t>
            </w:r>
            <w:r w:rsidRPr="00250928">
              <w:rPr>
                <w:rFonts w:ascii="Calibri" w:eastAsia="Times New Roman" w:hAnsi="Calibri" w:cs="Calibri"/>
                <w:color w:val="FF0000"/>
                <w:spacing w:val="-2"/>
                <w:sz w:val="16"/>
                <w:szCs w:val="16"/>
              </w:rPr>
              <w:t> </w:t>
            </w:r>
            <w:r w:rsidRPr="00250928">
              <w:rPr>
                <w:rFonts w:ascii="Calibri" w:eastAsia="Times New Roman" w:hAnsi="Calibri" w:cs="Calibri"/>
                <w:spacing w:val="-2"/>
                <w:sz w:val="16"/>
                <w:szCs w:val="16"/>
              </w:rPr>
              <w:t>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Protecció contra amenaces avançada de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Office 365, Office 365 Video, Office per al web, OneDrive for Business, Project, SharePoint Online, Skype for Business Online, Sway, Whiteboard, Yammer Enterprise i, per al Kaizala Pro, grups de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organització del Client que s</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administren des del portal d</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administració i xats entre els dos membres de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organització del Client. Els Serveis de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 xml:space="preserve">Office 365 no inclouen les Aplicacions del Microsoft 365 per a empreses, cap part dels Serveis XTC que funcionen fora del control de Microsoft, cap programari de client ni cap altre servei de marca independent disponible amb un pla o un conjunt de productes de la marca Office 365, com ara el Bing o un servei catalogat </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per a l</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Office 365</w:t>
            </w:r>
            <w:r>
              <w:rPr>
                <w:rFonts w:ascii="Calibri" w:eastAsia="Times New Roman" w:hAnsi="Calibri" w:cs="Calibri"/>
                <w:spacing w:val="-2"/>
                <w:sz w:val="16"/>
                <w:szCs w:val="16"/>
              </w:rPr>
              <w:t>”</w:t>
            </w:r>
            <w:r w:rsidRPr="00250928">
              <w:rPr>
                <w:rFonts w:ascii="Calibri" w:eastAsia="Times New Roman" w:hAnsi="Calibri" w:cs="Calibri"/>
                <w:spacing w:val="-2"/>
                <w:sz w:val="16"/>
                <w:szCs w:val="16"/>
              </w:rPr>
              <w:t>. </w:t>
            </w:r>
          </w:p>
        </w:tc>
      </w:tr>
      <w:tr w:rsidR="002F2ED9" w14:paraId="7BBEB41F" w14:textId="77777777" w:rsidTr="003A1F10">
        <w:tc>
          <w:tcPr>
            <w:tcW w:w="2610" w:type="dxa"/>
            <w:vAlign w:val="center"/>
          </w:tcPr>
          <w:p w14:paraId="1C14AFEB" w14:textId="68622FF1" w:rsidR="002F2ED9" w:rsidRPr="00231971" w:rsidRDefault="002F2ED9" w:rsidP="002F2ED9">
            <w:pPr>
              <w:pStyle w:val="ProductList-Body"/>
              <w:rPr>
                <w:sz w:val="16"/>
                <w:szCs w:val="16"/>
              </w:rPr>
            </w:pPr>
            <w:r>
              <w:rPr>
                <w:sz w:val="16"/>
                <w:szCs w:val="16"/>
              </w:rPr>
              <w:t>Microsoft Azure Core Services</w:t>
            </w:r>
          </w:p>
        </w:tc>
        <w:tc>
          <w:tcPr>
            <w:tcW w:w="8190" w:type="dxa"/>
          </w:tcPr>
          <w:p w14:paraId="60AD8470" w14:textId="44B5405A" w:rsidR="002F2ED9" w:rsidRPr="00E77139" w:rsidRDefault="002F2ED9" w:rsidP="002F2ED9">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(inclòs el Multi-Factor Authentication), Azure API for FHIR, Azure Cache for Redis, Azure Container Registry (ACR), Azure Container Service, Azure Cosmos DB (abans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ExpressRoute, Face, Functions, HDInsight, Import/Export, IoT Hub, Key Vault, Load Balancer, Log Analytics (abans l'Operational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693FA9" w14:paraId="4ECF294E" w14:textId="77777777" w:rsidTr="003A1F10">
        <w:tc>
          <w:tcPr>
            <w:tcW w:w="2610" w:type="dxa"/>
            <w:vAlign w:val="center"/>
          </w:tcPr>
          <w:p w14:paraId="4D1C4303" w14:textId="10737F52" w:rsidR="00693FA9" w:rsidRPr="00231971" w:rsidRDefault="00693FA9" w:rsidP="00693FA9">
            <w:pPr>
              <w:pStyle w:val="ProductList-Body"/>
              <w:rPr>
                <w:sz w:val="16"/>
                <w:szCs w:val="16"/>
              </w:rPr>
            </w:pPr>
            <w:r>
              <w:rPr>
                <w:sz w:val="16"/>
                <w:szCs w:val="16"/>
              </w:rPr>
              <w:t>Microsoft Power Platform Core Services</w:t>
            </w:r>
          </w:p>
        </w:tc>
        <w:tc>
          <w:tcPr>
            <w:tcW w:w="8190" w:type="dxa"/>
          </w:tcPr>
          <w:p w14:paraId="5043A99F" w14:textId="1C553DE8" w:rsidR="00693FA9" w:rsidRPr="00231971" w:rsidRDefault="00693FA9" w:rsidP="00693FA9">
            <w:pPr>
              <w:pStyle w:val="ProductList-Body"/>
              <w:rPr>
                <w:sz w:val="16"/>
                <w:szCs w:val="16"/>
              </w:rPr>
            </w:pPr>
            <w:r>
              <w:rPr>
                <w:sz w:val="16"/>
                <w:szCs w:val="16"/>
              </w:rPr>
              <w:t>Els serveis següents, com a servei independent o inclòs en un conjunt de productes o un pla de l'Office 365 o el Microsoft Dynamics 365: Microsoft Power BI, Microsoft Power Apps i Microsoft Power Automate i Microsoft Virtual Agents.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861BD2" w14:paraId="1B01D60C" w14:textId="77777777" w:rsidTr="003A1F10">
        <w:tc>
          <w:tcPr>
            <w:tcW w:w="2610" w:type="dxa"/>
            <w:vAlign w:val="center"/>
          </w:tcPr>
          <w:p w14:paraId="7C70686E"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8190" w:type="dxa"/>
          </w:tcPr>
          <w:p w14:paraId="7F632EA8" w14:textId="77777777" w:rsidR="00861BD2" w:rsidRPr="00231971" w:rsidRDefault="00861BD2" w:rsidP="003A1F10">
            <w:pPr>
              <w:pStyle w:val="ProductList-Body"/>
              <w:rPr>
                <w:sz w:val="16"/>
                <w:szCs w:val="16"/>
              </w:rPr>
            </w:pPr>
            <w:r>
              <w:rPr>
                <w:sz w:val="16"/>
                <w:szCs w:val="16"/>
              </w:rPr>
              <w:t>Les parts següents del servei al núvol de la Protecció contra amenaces avançada del Microsoft Defender: Reducció de la Superfície d'Atac, Protecció de Nova Generació, Detecció d'Extrems i Resposta, Investigació Automàtica i Correcció, Administració d'Amenaces i Vulnerabilitats i SmartScreen.</w:t>
            </w:r>
          </w:p>
        </w:tc>
      </w:tr>
      <w:tr w:rsidR="003D1B68" w14:paraId="7441586D" w14:textId="77777777" w:rsidTr="003A1F10">
        <w:tc>
          <w:tcPr>
            <w:tcW w:w="2610" w:type="dxa"/>
            <w:vAlign w:val="center"/>
          </w:tcPr>
          <w:p w14:paraId="12C58046" w14:textId="1DA8F873" w:rsidR="003D1B68" w:rsidRDefault="003D1B68" w:rsidP="003D1B68">
            <w:pPr>
              <w:pStyle w:val="ProductList-Body"/>
              <w:rPr>
                <w:sz w:val="16"/>
                <w:szCs w:val="16"/>
              </w:rPr>
            </w:pPr>
            <w:r>
              <w:rPr>
                <w:sz w:val="16"/>
                <w:szCs w:val="16"/>
              </w:rPr>
              <w:t>Protecció contra amenaces de Microsoft</w:t>
            </w:r>
          </w:p>
        </w:tc>
        <w:tc>
          <w:tcPr>
            <w:tcW w:w="8190" w:type="dxa"/>
          </w:tcPr>
          <w:p w14:paraId="3DD6CB48" w14:textId="76501543" w:rsidR="003D1B68" w:rsidRDefault="003D1B68" w:rsidP="003D1B68">
            <w:pPr>
              <w:pStyle w:val="ProductList-Body"/>
              <w:rPr>
                <w:sz w:val="16"/>
                <w:szCs w:val="16"/>
              </w:rPr>
            </w:pPr>
            <w:r>
              <w:rPr>
                <w:sz w:val="16"/>
                <w:szCs w:val="16"/>
              </w:rPr>
              <w:t>Part del servei al núvol de la Protecció contra amenaces de Microsoft.</w:t>
            </w:r>
          </w:p>
        </w:tc>
      </w:tr>
    </w:tbl>
    <w:p w14:paraId="307D5D4E" w14:textId="77777777" w:rsidR="00861BD2" w:rsidRPr="00E77139" w:rsidRDefault="00861BD2" w:rsidP="00861BD2">
      <w:pPr>
        <w:pStyle w:val="ProductList-Body"/>
        <w:rPr>
          <w:sz w:val="12"/>
          <w:szCs w:val="12"/>
        </w:rPr>
      </w:pPr>
    </w:p>
    <w:p w14:paraId="54715619" w14:textId="77777777" w:rsidR="00861BD2" w:rsidRPr="00645D88" w:rsidRDefault="00861BD2" w:rsidP="0046535D">
      <w:pPr>
        <w:pStyle w:val="ProductList-ClauseHeading"/>
        <w:keepNext w:val="0"/>
        <w:rPr>
          <w:rFonts w:cstheme="minorHAnsi"/>
          <w:szCs w:val="18"/>
        </w:rPr>
      </w:pPr>
      <w:r>
        <w:rPr>
          <w:rFonts w:cstheme="minorHAnsi"/>
          <w:szCs w:val="18"/>
        </w:rPr>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t>Apèndix A</w:t>
        </w:r>
      </w:hyperlink>
      <w:r>
        <w:t xml:space="preserve"> del DPA per a la protecció de les Dades del Client.</w:t>
      </w:r>
    </w:p>
    <w:p w14:paraId="098435F2" w14:textId="77777777" w:rsidR="00861BD2" w:rsidRPr="00E77139" w:rsidRDefault="00861BD2" w:rsidP="00861BD2">
      <w:pPr>
        <w:pStyle w:val="ProductList-Body"/>
        <w:ind w:left="158"/>
        <w:rPr>
          <w:sz w:val="12"/>
          <w:szCs w:val="12"/>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18AD5EE9"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4E1EDA73"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2EDFAFA2"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10AF4466"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715F4629" w14:textId="77777777" w:rsidTr="003A1F10">
        <w:trPr>
          <w:trHeight w:val="288"/>
          <w:jc w:val="center"/>
        </w:trPr>
        <w:tc>
          <w:tcPr>
            <w:tcW w:w="5395" w:type="dxa"/>
            <w:vAlign w:val="center"/>
          </w:tcPr>
          <w:p w14:paraId="75A28457"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2637" w:type="dxa"/>
            <w:vAlign w:val="center"/>
          </w:tcPr>
          <w:p w14:paraId="76BC0419" w14:textId="77777777" w:rsidR="00861BD2"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861BD2" w:rsidRDefault="00861BD2" w:rsidP="003A1F10">
            <w:pPr>
              <w:pStyle w:val="ProductList-Body"/>
              <w:rPr>
                <w:color w:val="000000" w:themeColor="text1"/>
                <w:sz w:val="16"/>
                <w:szCs w:val="16"/>
              </w:rPr>
            </w:pPr>
            <w:r>
              <w:rPr>
                <w:color w:val="000000" w:themeColor="text1"/>
                <w:sz w:val="16"/>
                <w:szCs w:val="16"/>
              </w:rPr>
              <w:t>Sí</w:t>
            </w:r>
          </w:p>
        </w:tc>
      </w:tr>
      <w:tr w:rsidR="003D1B68" w:rsidRPr="00C62FB6" w14:paraId="439F052A" w14:textId="77777777" w:rsidTr="003A1F10">
        <w:trPr>
          <w:trHeight w:val="288"/>
          <w:jc w:val="center"/>
        </w:trPr>
        <w:tc>
          <w:tcPr>
            <w:tcW w:w="5395" w:type="dxa"/>
            <w:vAlign w:val="center"/>
          </w:tcPr>
          <w:p w14:paraId="054B1554" w14:textId="50A9AC9F" w:rsidR="003D1B68" w:rsidRDefault="003D1B68" w:rsidP="003D1B68">
            <w:pPr>
              <w:pStyle w:val="ProductList-Body"/>
              <w:rPr>
                <w:sz w:val="16"/>
                <w:szCs w:val="16"/>
              </w:rPr>
            </w:pPr>
            <w:r>
              <w:rPr>
                <w:sz w:val="16"/>
                <w:szCs w:val="16"/>
              </w:rPr>
              <w:t>Protecció contra amenaces de Microsoft</w:t>
            </w:r>
          </w:p>
        </w:tc>
        <w:tc>
          <w:tcPr>
            <w:tcW w:w="2637" w:type="dxa"/>
            <w:vAlign w:val="center"/>
          </w:tcPr>
          <w:p w14:paraId="2C7DEE84" w14:textId="18502AF4" w:rsidR="003D1B68" w:rsidRDefault="003D1B68" w:rsidP="003D1B68">
            <w:pPr>
              <w:pStyle w:val="ProductList-Body"/>
              <w:rPr>
                <w:color w:val="000000" w:themeColor="text1"/>
                <w:sz w:val="16"/>
                <w:szCs w:val="16"/>
              </w:rPr>
            </w:pPr>
            <w:r>
              <w:rPr>
                <w:color w:val="000000" w:themeColor="text1"/>
                <w:sz w:val="16"/>
                <w:szCs w:val="16"/>
              </w:rPr>
              <w:t>Sí</w:t>
            </w:r>
          </w:p>
        </w:tc>
        <w:tc>
          <w:tcPr>
            <w:tcW w:w="2768" w:type="dxa"/>
            <w:vAlign w:val="center"/>
          </w:tcPr>
          <w:p w14:paraId="7633FDDD" w14:textId="568C884A" w:rsidR="003D1B68" w:rsidRDefault="003D1B68" w:rsidP="003D1B68">
            <w:pPr>
              <w:pStyle w:val="ProductList-Body"/>
              <w:rPr>
                <w:color w:val="000000" w:themeColor="text1"/>
                <w:sz w:val="16"/>
                <w:szCs w:val="16"/>
              </w:rPr>
            </w:pPr>
            <w:r>
              <w:rPr>
                <w:color w:val="000000" w:themeColor="text1"/>
                <w:sz w:val="16"/>
                <w:szCs w:val="16"/>
              </w:rPr>
              <w:t>Sí</w:t>
            </w:r>
          </w:p>
        </w:tc>
      </w:tr>
    </w:tbl>
    <w:p w14:paraId="5AA632EE" w14:textId="3AFA2BD3"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E77139" w:rsidRDefault="00861BD2" w:rsidP="00861BD2">
      <w:pPr>
        <w:pStyle w:val="ProductList-Body"/>
        <w:rPr>
          <w:sz w:val="12"/>
          <w:szCs w:val="12"/>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5BDDCF57" w:rsidR="00861BD2" w:rsidRDefault="00CF7BD9" w:rsidP="00861BD2">
      <w:pPr>
        <w:pStyle w:val="ProductList-Body"/>
      </w:pPr>
      <w:r w:rsidRPr="00B16931">
        <w:t>Per als Serveis Online Bàsics, Microsoft emmagatzemarà les Dades del Client en repòs en determinades àrees geogràfiques importants (cadascuna, una Geoàrea) segons s'estableix a continuació, tret que s'indiqui el contrari a les condicions específiques dels Serveis Online</w:t>
      </w:r>
      <w:r w:rsidR="00861BD2">
        <w:t>:</w:t>
      </w:r>
    </w:p>
    <w:p w14:paraId="5B90DEA4" w14:textId="22126012" w:rsidR="00861BD2" w:rsidRDefault="003D1B68"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237F4046"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w:t>
      </w:r>
      <w:r w:rsidR="00693FA9">
        <w:t>Si el Client proveeix el seu inquilí a Austràlia, el Canadà, l'Àsia Pacífic, França (excloent-hi el Microsoft Power Virtual Agents), l'Índia, el Japó, la Unió Europea, el Regne Unit o els Estats Units, Microsoft emmagatzemarà les Dades del Client en repòs únicament en aquesta Zona Geogràfica, excepte segons s'indiqui a la secció “Ubicació de Dades” del Centre de confiança del Microsoft Power Platform</w:t>
      </w:r>
      <w:r>
        <w:t>.</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9AB826D" w14:textId="7288756D" w:rsidR="00861BD2" w:rsidRDefault="00861BD2" w:rsidP="005A0B50">
      <w:pPr>
        <w:pStyle w:val="ProductList-Body"/>
        <w:numPr>
          <w:ilvl w:val="1"/>
          <w:numId w:val="2"/>
        </w:numPr>
        <w:tabs>
          <w:tab w:val="clear" w:pos="158"/>
          <w:tab w:val="left" w:pos="360"/>
        </w:tabs>
        <w:ind w:left="360" w:hanging="180"/>
      </w:pPr>
      <w:r>
        <w:rPr>
          <w:b/>
          <w:bCs/>
        </w:rPr>
        <w:t>Serveis de Protecció contra Amenaces Avançada del Microsoft Defender</w:t>
      </w:r>
      <w:r w:rsidRPr="00A81F6F">
        <w:rPr>
          <w:b/>
        </w:rPr>
        <w:t>.</w:t>
      </w:r>
      <w:r>
        <w:t xml:space="preserve"> Si el Client proveeix un inquilí de Protecció contra Amenaces Avançada del Microsoft Defender perquè s'implementi en una Geoàrea disponible, Microsoft emmagatzemarà les Dades del Client en repòs en aquesta Geoàrea especificada per a aquest servei, tret del que s'indiqui al Centre de Confiança de Protecció contra Amenaces Avançada del Microsoft Defender.</w:t>
      </w:r>
    </w:p>
    <w:p w14:paraId="780DCB1C" w14:textId="26B73E66" w:rsidR="003D1B68" w:rsidRDefault="003D1B68" w:rsidP="009E2D24">
      <w:pPr>
        <w:pStyle w:val="ProductList-Body"/>
        <w:keepNext/>
        <w:numPr>
          <w:ilvl w:val="1"/>
          <w:numId w:val="2"/>
        </w:numPr>
        <w:tabs>
          <w:tab w:val="clear" w:pos="158"/>
          <w:tab w:val="left" w:pos="360"/>
        </w:tabs>
        <w:ind w:left="374" w:hanging="187"/>
      </w:pPr>
      <w:r>
        <w:rPr>
          <w:b/>
          <w:bCs/>
        </w:rPr>
        <w:t>Protecció contra amenaces de Microsoft</w:t>
      </w:r>
      <w:r>
        <w:t>. Si el Client proveeix un compte d'inquilí de la Protecció contra amenaces de Microsoft perquè s'implementi en una Geoàrea disponible, Microsoft emmagatzemarà les Dades del Client en repòs en aquesta Geoàrea especificada per a aquest servei, tret del que s'indiqui al Centre de Confiança de la Protecció contra amenaces de Microsoft.</w:t>
      </w:r>
    </w:p>
    <w:p w14:paraId="63B75A39" w14:textId="77777777" w:rsidR="00861BD2" w:rsidRPr="00585A48" w:rsidRDefault="00C0358B"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46535D">
      <w:pPr>
        <w:pStyle w:val="ProductList-Offering1Heading"/>
        <w:rPr>
          <w:lang w:val="ca-ES"/>
        </w:rPr>
      </w:pPr>
      <w:bookmarkStart w:id="218" w:name="_Toc54697273"/>
      <w:r w:rsidRPr="00051EF3">
        <w:rPr>
          <w:lang w:val="ca-ES"/>
        </w:rPr>
        <w:t>Mapes del Bing</w:t>
      </w:r>
      <w:bookmarkEnd w:id="218"/>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106" w:history="1">
        <w:r>
          <w:rPr>
            <w:rStyle w:val="Hyperlink"/>
          </w:rPr>
          <w:t>go.microsoft.com/?linkid=9710837</w:t>
        </w:r>
      </w:hyperlink>
      <w:r>
        <w:t xml:space="preserve"> i la Declaració de privadesa de Microsoft disponible a </w:t>
      </w:r>
      <w:hyperlink r:id="rId107" w:history="1">
        <w:r>
          <w:rPr>
            <w:rStyle w:val="Hyperlink"/>
          </w:rPr>
          <w:t>go.microsoft.com/fwlink/?LinkID=248686</w:t>
        </w:r>
      </w:hyperlink>
      <w:r>
        <w:t>.</w:t>
      </w:r>
    </w:p>
    <w:bookmarkStart w:id="219"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46535D">
      <w:pPr>
        <w:pStyle w:val="ProductList-Offering1Heading"/>
      </w:pPr>
      <w:bookmarkStart w:id="220" w:name="_Toc6563852"/>
      <w:bookmarkStart w:id="221" w:name="_Toc13858404"/>
      <w:bookmarkStart w:id="222" w:name="_Toc8395064"/>
      <w:bookmarkStart w:id="223" w:name="_Toc54697274"/>
      <w:bookmarkEnd w:id="219"/>
      <w:r>
        <w:t>Serveis Professionals</w:t>
      </w:r>
      <w:bookmarkEnd w:id="220"/>
      <w:bookmarkEnd w:id="221"/>
      <w:bookmarkEnd w:id="222"/>
      <w:bookmarkEnd w:id="223"/>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E77139" w:rsidRDefault="00861BD2" w:rsidP="00861BD2">
      <w:pPr>
        <w:pStyle w:val="ProductList-Body"/>
        <w:rPr>
          <w:sz w:val="12"/>
          <w:szCs w:val="12"/>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E77139" w:rsidRDefault="00861BD2" w:rsidP="00861BD2">
      <w:pPr>
        <w:pStyle w:val="ProductList-Body"/>
        <w:rPr>
          <w:b/>
          <w:sz w:val="12"/>
          <w:szCs w:val="12"/>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693FA9">
      <w:pPr>
        <w:pStyle w:val="ProductList-Body"/>
        <w:keepNext/>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24"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25" w:name="_Toc54697275"/>
      <w:r w:rsidRPr="00641060">
        <w:rPr>
          <w:lang w:val="ca-ES"/>
        </w:rPr>
        <w:t>Notificació sobre la codificació H.265/HEVC dels Serveis Multimèdia de l'Azure</w:t>
      </w:r>
      <w:bookmarkEnd w:id="224"/>
      <w:bookmarkEnd w:id="225"/>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26"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27" w:name="_Toc54697276"/>
      <w:r w:rsidRPr="00524CB8">
        <w:rPr>
          <w:lang w:val="ca-ES"/>
        </w:rPr>
        <w:t>Avís sobre l'Adobe Flash Player</w:t>
      </w:r>
      <w:bookmarkEnd w:id="226"/>
      <w:bookmarkEnd w:id="227"/>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hyperlink r:id="rId108" w:history="1">
        <w:r>
          <w:rPr>
            <w:rStyle w:val="Hyperlink"/>
          </w:rPr>
          <w:t>http://go.microsoft.com/fwlink/?linkid=248532</w:t>
        </w:r>
      </w:hyperlink>
      <w:r>
        <w:t>. Adobe i Flash són marques registrades o marques d'Adobe Systems Incorporated als Estats Units i a altres països.</w:t>
      </w:r>
    </w:p>
    <w:bookmarkStart w:id="228" w:name="_Toc484158324"/>
    <w:bookmarkStart w:id="229"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30" w:name="_Toc54697277"/>
      <w:r w:rsidRPr="00524CB8">
        <w:rPr>
          <w:lang w:val="ca-ES"/>
        </w:rPr>
        <w:t>Notificació sobre l'Estàndard Visual H.264/AVC, l'Estàndard de Vídeo VC-1, l'Estàndard Visual MPEG-4 Part 2 i l'Estàndard de Vídeo MPEG-2</w:t>
      </w:r>
      <w:bookmarkEnd w:id="228"/>
      <w:bookmarkEnd w:id="229"/>
      <w:bookmarkEnd w:id="230"/>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109" w:history="1">
        <w:r>
          <w:rPr>
            <w:rStyle w:val="Hyperlink"/>
          </w:rPr>
          <w:t>www.mpegla.com</w:t>
        </w:r>
      </w:hyperlink>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C0358B"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110"/>
          <w:footerReference w:type="first" r:id="rId111"/>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31" w:name="_Toc503180509"/>
      <w:bookmarkStart w:id="232" w:name="_Toc54697278"/>
      <w:bookmarkStart w:id="233" w:name="Attachment2"/>
      <w:r w:rsidRPr="00BC6335">
        <w:t>Apèndix 2: Suites de Llicències de Subscripció</w:t>
      </w:r>
      <w:bookmarkEnd w:id="231"/>
      <w:bookmarkEnd w:id="232"/>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4682" w:type="pct"/>
        <w:tblLook w:val="04A0" w:firstRow="1" w:lastRow="0" w:firstColumn="1" w:lastColumn="0" w:noHBand="0" w:noVBand="1"/>
      </w:tblPr>
      <w:tblGrid>
        <w:gridCol w:w="3974"/>
        <w:gridCol w:w="342"/>
        <w:gridCol w:w="258"/>
        <w:gridCol w:w="258"/>
        <w:gridCol w:w="258"/>
        <w:gridCol w:w="692"/>
        <w:gridCol w:w="693"/>
        <w:gridCol w:w="739"/>
        <w:gridCol w:w="362"/>
        <w:gridCol w:w="362"/>
        <w:gridCol w:w="343"/>
        <w:gridCol w:w="343"/>
        <w:gridCol w:w="265"/>
        <w:gridCol w:w="277"/>
        <w:gridCol w:w="933"/>
      </w:tblGrid>
      <w:tr w:rsidR="005E51B8" w14:paraId="5CBE4558" w14:textId="77777777" w:rsidTr="005E51B8">
        <w:trPr>
          <w:trHeight w:val="744"/>
          <w:tblHeader/>
        </w:trPr>
        <w:tc>
          <w:tcPr>
            <w:tcW w:w="1967" w:type="pct"/>
            <w:vMerge w:val="restart"/>
            <w:tcBorders>
              <w:top w:val="nil"/>
              <w:left w:val="nil"/>
              <w:bottom w:val="dashSmallGap" w:sz="4" w:space="0" w:color="FFFFFF" w:themeColor="text1" w:themeTint="00" w:themeShade="00"/>
              <w:right w:val="nil"/>
            </w:tcBorders>
            <w:vAlign w:val="bottom"/>
            <w:hideMark/>
          </w:tcPr>
          <w:p w14:paraId="2AED60D3" w14:textId="77777777" w:rsidR="005E51B8" w:rsidRDefault="005E51B8" w:rsidP="00D979E0">
            <w:pPr>
              <w:pStyle w:val="ProductList-Body"/>
              <w:tabs>
                <w:tab w:val="clear" w:pos="158"/>
                <w:tab w:val="left" w:pos="720"/>
              </w:tabs>
              <w:spacing w:line="256" w:lineRule="auto"/>
              <w:ind w:left="-108"/>
              <w:rPr>
                <w:sz w:val="22"/>
              </w:rPr>
            </w:pPr>
            <w:r>
              <w:rPr>
                <w:sz w:val="22"/>
              </w:rPr>
              <w:t>Servei Online</w:t>
            </w:r>
          </w:p>
        </w:tc>
        <w:tc>
          <w:tcPr>
            <w:tcW w:w="552"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1B8" w:rsidRPr="001F15CE" w:rsidRDefault="005E51B8"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4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6BB1" w14:textId="6A454276"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Basic</w:t>
            </w:r>
          </w:p>
        </w:tc>
        <w:tc>
          <w:tcPr>
            <w:tcW w:w="34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641CDD" w14:textId="2CD0AC7F"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Standard</w:t>
            </w:r>
          </w:p>
        </w:tc>
        <w:tc>
          <w:tcPr>
            <w:tcW w:w="366"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B6AACA" w14:textId="6CD8F94F" w:rsidR="005E51B8" w:rsidRDefault="005E51B8"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358"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3D838CA0"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1B8" w:rsidRPr="00931AE7" w:rsidRDefault="005E51B8"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1B8" w:rsidRPr="001F15CE" w:rsidRDefault="005E51B8"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071"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1B8" w:rsidRPr="00931AE7" w:rsidRDefault="005E51B8"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1B8" w:rsidRDefault="005E51B8"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5E51B8" w14:paraId="7C4CF5D5" w14:textId="77777777" w:rsidTr="005E51B8">
        <w:trPr>
          <w:trHeight w:val="299"/>
          <w:tblHeader/>
        </w:trPr>
        <w:tc>
          <w:tcPr>
            <w:tcW w:w="1967" w:type="pct"/>
            <w:vMerge/>
            <w:tcBorders>
              <w:top w:val="nil"/>
              <w:left w:val="nil"/>
              <w:bottom w:val="dashSmallGap" w:sz="4" w:space="0" w:color="808080" w:themeColor="background1" w:themeShade="80"/>
              <w:right w:val="nil"/>
            </w:tcBorders>
            <w:vAlign w:val="center"/>
            <w:hideMark/>
          </w:tcPr>
          <w:p w14:paraId="0A7734E3" w14:textId="77777777" w:rsidR="005E51B8" w:rsidRDefault="005E51B8" w:rsidP="00D979E0">
            <w:pPr>
              <w:spacing w:after="0"/>
            </w:pPr>
          </w:p>
        </w:tc>
        <w:tc>
          <w:tcPr>
            <w:tcW w:w="16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4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6"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7C866D" w14:textId="77777777" w:rsidR="005E51B8"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79" w:type="pct"/>
            <w:tcBorders>
              <w:left w:val="single" w:sz="12" w:space="0" w:color="FFFFFF" w:themeColor="background1"/>
              <w:bottom w:val="single" w:sz="12" w:space="0" w:color="FFFFFF" w:themeColor="background1"/>
              <w:right w:val="nil"/>
            </w:tcBorders>
            <w:shd w:val="clear" w:color="auto" w:fill="0072C6"/>
            <w:vAlign w:val="center"/>
          </w:tcPr>
          <w:p w14:paraId="0ECA52A1" w14:textId="4CC31153"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79"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70"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1B8" w:rsidRDefault="005E51B8"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70"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3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3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1B8" w:rsidRPr="001F15CE" w:rsidRDefault="005E51B8"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1B8" w:rsidDel="009C5E6C" w:rsidRDefault="005E51B8"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r>
      <w:tr w:rsidR="005E51B8" w14:paraId="4C5DEDAE" w14:textId="77777777" w:rsidTr="005E51B8">
        <w:trPr>
          <w:trHeight w:val="210"/>
        </w:trPr>
        <w:tc>
          <w:tcPr>
            <w:tcW w:w="1967" w:type="pct"/>
            <w:tcBorders>
              <w:top w:val="nil"/>
              <w:left w:val="nil"/>
              <w:bottom w:val="dashSmallGap" w:sz="4" w:space="0" w:color="BFBFBF" w:themeColor="background1" w:themeShade="BF"/>
              <w:right w:val="nil"/>
            </w:tcBorders>
            <w:noWrap/>
            <w:vAlign w:val="center"/>
            <w:hideMark/>
          </w:tcPr>
          <w:p w14:paraId="2F7FF40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2B5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2E3DE54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C4A36B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EF41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254885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F3BF97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486B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62E67CF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F2774D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324B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28C1E24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39C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7D690F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B153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4674A00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0BBF4A6A"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46B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26D8AF9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DB4CB43"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5523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2D3785D0"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B7D3237"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1B8"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144D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3AFF8655"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r>
      <w:tr w:rsidR="005E51B8" w14:paraId="14EB0D2A"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1B8"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42D2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324BD842"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r>
      <w:tr w:rsidR="005E51B8" w14:paraId="027D323E"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51FA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533F39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9D72FA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9E6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66C393C"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6CED6D7"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52229A72"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204CD7">
              <w:rPr>
                <w:rFonts w:asciiTheme="majorHAnsi" w:hAnsiTheme="majorHAnsi"/>
                <w:sz w:val="15"/>
                <w:szCs w:val="15"/>
                <w:lang w:val="en-US"/>
              </w:rPr>
              <w:t>Microsoft 365 Apps for business</w:t>
            </w:r>
            <w:bookmarkEnd w:id="234"/>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057F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1AB55C3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C417B8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5726013E"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204CD7">
              <w:rPr>
                <w:rFonts w:asciiTheme="majorHAnsi" w:hAnsiTheme="majorHAnsi"/>
                <w:sz w:val="15"/>
                <w:szCs w:val="15"/>
                <w:lang w:val="en-US"/>
              </w:rPr>
              <w:t>Microsoft 365 Apps for enterprise</w:t>
            </w:r>
            <w:bookmarkEnd w:id="235"/>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017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345A92D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66AA92A" w14:textId="77777777" w:rsidTr="005E51B8">
        <w:trPr>
          <w:trHeight w:val="24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618C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1147CCB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5A13447B"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47D0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55711A8D"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49983D55"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9193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000D14F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0CE06F58"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C71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597977F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E7F13D6"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391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26AA8881"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2862B6F2"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70D9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638B1B9"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7128883F"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5AFC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41A1AF7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79FA7F63"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8471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0AC4C0E2"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DC9BAC2"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F56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593BFE8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1E3629F4"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1B8" w:rsidRPr="009B68F5" w:rsidRDefault="005E51B8"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BACDE"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52F2971A"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1B8" w:rsidRPr="009B68F5" w:rsidRDefault="005E51B8" w:rsidP="00D979E0">
            <w:pPr>
              <w:pStyle w:val="ProductList-Body"/>
              <w:tabs>
                <w:tab w:val="clear" w:pos="158"/>
                <w:tab w:val="left" w:pos="720"/>
              </w:tabs>
              <w:spacing w:line="256" w:lineRule="auto"/>
              <w:jc w:val="center"/>
              <w:rPr>
                <w:rFonts w:asciiTheme="majorHAnsi" w:hAnsiTheme="majorHAnsi"/>
                <w:sz w:val="15"/>
                <w:szCs w:val="15"/>
              </w:rPr>
            </w:pPr>
          </w:p>
        </w:tc>
      </w:tr>
      <w:tr w:rsidR="005E51B8" w14:paraId="633FABBD" w14:textId="77777777" w:rsidTr="005E51B8">
        <w:trPr>
          <w:trHeight w:val="210"/>
        </w:trPr>
        <w:tc>
          <w:tcPr>
            <w:tcW w:w="1967"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1B8" w:rsidRPr="006F1174" w:rsidRDefault="005E51B8"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6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4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36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62A14" w14:textId="5F6A6F8D"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5243941E"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9"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7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1B8" w:rsidRPr="009B68F5" w:rsidRDefault="005E51B8"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13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c>
          <w:tcPr>
            <w:tcW w:w="4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1B8" w:rsidRPr="006F1174" w:rsidRDefault="005E51B8" w:rsidP="005E5711">
            <w:pPr>
              <w:pStyle w:val="ProductList-Body"/>
              <w:tabs>
                <w:tab w:val="clear" w:pos="158"/>
                <w:tab w:val="left" w:pos="720"/>
              </w:tabs>
              <w:spacing w:line="256" w:lineRule="auto"/>
              <w:jc w:val="center"/>
              <w:rPr>
                <w:rFonts w:asciiTheme="majorHAnsi" w:hAnsiTheme="majorHAnsi"/>
                <w:sz w:val="15"/>
                <w:szCs w:val="15"/>
              </w:rPr>
            </w:pPr>
          </w:p>
        </w:tc>
      </w:tr>
    </w:tbl>
    <w:p w14:paraId="1CAC53D2" w14:textId="6904ACEE"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6587432F"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5A6DD1F" w14:textId="4B6E6E6A"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36" w:name="_Toc503180510"/>
      <w:r>
        <w:br w:type="page"/>
      </w:r>
    </w:p>
    <w:p w14:paraId="2B2DB93E" w14:textId="05BB4213" w:rsidR="00687B4A" w:rsidRDefault="00687B4A" w:rsidP="00687B4A">
      <w:pPr>
        <w:pStyle w:val="ProductList-Offering1Heading"/>
      </w:pPr>
      <w:bookmarkStart w:id="237" w:name="_Toc54697279"/>
      <w:r w:rsidRPr="00BC6335">
        <w:t>Sector públic</w:t>
      </w:r>
      <w:bookmarkEnd w:id="236"/>
      <w:bookmarkEnd w:id="237"/>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6CBBFB8E" w:rsidR="00291F84"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r w:rsidRPr="00204CD7">
              <w:rPr>
                <w:rFonts w:asciiTheme="majorHAnsi" w:hAnsiTheme="majorHAnsi"/>
                <w:sz w:val="15"/>
                <w:szCs w:val="15"/>
                <w:lang w:val="en-US"/>
              </w:rPr>
              <w:t>Microsoft 365 Apps for enterprise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5C9D754A"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33"/>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0D833BF4"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80CB784" w14:textId="02F6A860"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C0358B"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92773A" w14:textId="77777777" w:rsidR="00623307" w:rsidRDefault="00623307" w:rsidP="009A573F">
      <w:pPr>
        <w:spacing w:after="0" w:line="240" w:lineRule="auto"/>
      </w:pPr>
      <w:r>
        <w:separator/>
      </w:r>
    </w:p>
  </w:endnote>
  <w:endnote w:type="continuationSeparator" w:id="0">
    <w:p w14:paraId="19AFE076" w14:textId="77777777" w:rsidR="00623307" w:rsidRDefault="00623307" w:rsidP="009A573F">
      <w:pPr>
        <w:spacing w:after="0" w:line="240" w:lineRule="auto"/>
      </w:pPr>
      <w:r>
        <w:continuationSeparator/>
      </w:r>
    </w:p>
  </w:endnote>
  <w:endnote w:type="continuationNotice" w:id="1">
    <w:p w14:paraId="1A8582E3" w14:textId="77777777" w:rsidR="00623307" w:rsidRDefault="006233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5EAF" w14:textId="77777777" w:rsidR="002F2ED9" w:rsidRDefault="002F2ED9"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78AF9" w14:textId="77777777" w:rsidR="002F2ED9" w:rsidRPr="00591643" w:rsidRDefault="002F2ED9">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2F2ED9" w:rsidRPr="00C76DF3" w:rsidRDefault="00C0358B" w:rsidP="005C51AC">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2F2ED9" w:rsidRPr="00C76DF3" w:rsidRDefault="002F2ED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2F2ED9" w:rsidRPr="00C76DF3" w:rsidRDefault="00C0358B" w:rsidP="005C51AC">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2F2ED9" w:rsidRPr="00C76DF3" w:rsidRDefault="002F2ED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2F2ED9" w:rsidRPr="00C76DF3" w:rsidRDefault="00C0358B" w:rsidP="005C51AC">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2F2ED9" w:rsidRPr="00C76DF3" w:rsidRDefault="002F2ED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2F2ED9" w:rsidRPr="00C76DF3" w:rsidRDefault="00C0358B" w:rsidP="005C51AC">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2F2ED9" w:rsidRPr="00C76DF3" w:rsidRDefault="002F2ED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2F2ED9" w:rsidRPr="00C76DF3" w:rsidRDefault="00C0358B" w:rsidP="005C51AC">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2F2ED9" w:rsidRPr="00C76DF3" w:rsidRDefault="002F2ED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2F2ED9" w:rsidRPr="00C76DF3" w:rsidRDefault="00C0358B" w:rsidP="005C51AC">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rPr>
              <w:t>Documents adjunts</w:t>
            </w:r>
          </w:hyperlink>
        </w:p>
      </w:tc>
    </w:tr>
  </w:tbl>
  <w:p w14:paraId="29B73DBB" w14:textId="77777777" w:rsidR="002F2ED9" w:rsidRPr="00591643" w:rsidRDefault="002F2ED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2F2ED9" w:rsidRPr="00C76DF3" w:rsidRDefault="00C0358B" w:rsidP="00D908D7">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2F2ED9" w:rsidRPr="00C76DF3" w:rsidRDefault="00C0358B" w:rsidP="00D908D7">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2F2ED9" w:rsidRPr="00C76DF3" w:rsidRDefault="00C0358B"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2F2ED9" w:rsidRPr="00051EF3" w:rsidRDefault="00C0358B"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2F2ED9" w:rsidRPr="00C76DF3" w:rsidRDefault="00C0358B" w:rsidP="00D908D7">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0D82522A" w14:textId="77777777" w:rsidR="002F2ED9" w:rsidRPr="00591643" w:rsidRDefault="002F2ED9"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2F2ED9" w:rsidRPr="00C76DF3" w:rsidRDefault="00C0358B" w:rsidP="00673F6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2F2ED9" w:rsidRPr="00C76DF3" w:rsidRDefault="002F2ED9"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2F2ED9" w:rsidRPr="00C76DF3" w:rsidRDefault="00C0358B" w:rsidP="00673F6A">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2F2ED9" w:rsidRPr="00C76DF3" w:rsidRDefault="002F2ED9"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2F2ED9" w:rsidRPr="00C76DF3" w:rsidRDefault="00C0358B" w:rsidP="00673F6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2F2ED9" w:rsidRPr="00051EF3" w:rsidRDefault="00C0358B" w:rsidP="00673F6A">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2F2ED9" w:rsidRPr="00C76DF3" w:rsidRDefault="00C0358B" w:rsidP="00673F6A">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6716B2D5" w14:textId="77777777" w:rsidR="002F2ED9" w:rsidRPr="00591643" w:rsidRDefault="002F2ED9"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2F2ED9" w:rsidRPr="00C76DF3" w:rsidRDefault="00C0358B" w:rsidP="00D908D7">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2F2ED9" w:rsidRPr="00C76DF3" w:rsidRDefault="00C0358B" w:rsidP="00D908D7">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2F2ED9" w:rsidRPr="00C76DF3" w:rsidRDefault="00C0358B"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2F2ED9" w:rsidRPr="00051EF3" w:rsidRDefault="00C0358B"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2F2ED9" w:rsidRPr="00C76DF3" w:rsidRDefault="00C0358B" w:rsidP="00D908D7">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2C821D48" w14:textId="77777777" w:rsidR="002F2ED9" w:rsidRPr="00591643" w:rsidRDefault="002F2ED9"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1811625D"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2F2ED9" w:rsidRPr="00C76DF3" w:rsidRDefault="00C0358B" w:rsidP="00673F6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2F2ED9" w:rsidRPr="00C76DF3" w:rsidRDefault="002F2ED9"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2F2ED9" w:rsidRPr="00C76DF3" w:rsidRDefault="00C0358B" w:rsidP="00673F6A">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2F2ED9" w:rsidRPr="00C76DF3" w:rsidRDefault="002F2ED9"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2F2ED9" w:rsidRPr="00C76DF3" w:rsidRDefault="00C0358B" w:rsidP="00673F6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2F2ED9" w:rsidRPr="00051EF3" w:rsidRDefault="00C0358B" w:rsidP="00673F6A">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2F2ED9" w:rsidRPr="00C76DF3" w:rsidRDefault="00C0358B" w:rsidP="00673F6A">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1D046392" w14:textId="77777777" w:rsidR="002F2ED9" w:rsidRPr="00591643" w:rsidRDefault="002F2ED9"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2F2ED9" w:rsidRPr="00C76DF3" w14:paraId="45C355DB"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2F2ED9" w:rsidRPr="00C76DF3" w:rsidRDefault="00C0358B" w:rsidP="00673F6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2F2ED9" w:rsidRPr="00C76DF3" w:rsidRDefault="002F2ED9"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2F2ED9" w:rsidRPr="00C76DF3" w:rsidRDefault="00C0358B" w:rsidP="00673F6A">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2F2ED9" w:rsidRPr="00C76DF3" w:rsidRDefault="002F2ED9"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2F2ED9" w:rsidRPr="00C76DF3" w:rsidRDefault="00C0358B" w:rsidP="00673F6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2F2ED9" w:rsidRPr="00051EF3" w:rsidRDefault="00C0358B" w:rsidP="00673F6A">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2F2ED9" w:rsidRPr="00C76DF3" w:rsidRDefault="00C0358B" w:rsidP="00673F6A">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52CC8EC2" w14:textId="77777777" w:rsidR="002F2ED9" w:rsidRPr="00591643" w:rsidRDefault="002F2ED9"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2F2ED9" w:rsidRPr="00C76DF3" w:rsidRDefault="00C0358B"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2F2ED9" w:rsidRPr="00C76DF3" w:rsidRDefault="00C0358B"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2F2ED9" w:rsidRPr="00C76DF3" w:rsidRDefault="00C0358B"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2F2ED9" w:rsidRPr="00C76DF3" w:rsidRDefault="00C0358B"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2F2ED9" w:rsidRPr="00C76DF3" w:rsidRDefault="00C0358B"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4CD04D7B" w14:textId="77777777" w:rsidR="002F2ED9" w:rsidRPr="00591643" w:rsidRDefault="002F2ED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2F2ED9" w:rsidRPr="00C76DF3" w:rsidRDefault="00C0358B"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2F2ED9" w:rsidRPr="00C76DF3" w:rsidRDefault="00C0358B"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2F2ED9" w:rsidRPr="00C76DF3" w:rsidRDefault="00C0358B"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2F2ED9" w:rsidRPr="00C76DF3" w:rsidRDefault="00C0358B"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2F2ED9" w:rsidRPr="00C76DF3" w:rsidRDefault="00C0358B"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69EFCFD4" w14:textId="77777777" w:rsidR="002F2ED9" w:rsidRPr="00591643" w:rsidRDefault="002F2ED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2F2ED9" w:rsidRPr="00C76DF3" w:rsidRDefault="00C0358B"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2F2ED9" w:rsidRPr="00C76DF3" w:rsidRDefault="00C0358B"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2F2ED9" w:rsidRPr="00C76DF3" w:rsidRDefault="00C0358B"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2F2ED9" w:rsidRPr="00C76DF3" w:rsidRDefault="00C0358B"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2F2ED9" w:rsidRPr="00C76DF3" w:rsidRDefault="00C0358B"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41F1746E" w14:textId="77777777" w:rsidR="002F2ED9" w:rsidRPr="00591643" w:rsidRDefault="002F2ED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F2ED9"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2F2ED9" w:rsidRPr="00C76DF3" w:rsidRDefault="00C0358B" w:rsidP="00304B7B">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2F2ED9" w:rsidRPr="00C76DF3" w:rsidRDefault="002F2ED9"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2F2ED9" w:rsidRPr="00C76DF3" w:rsidRDefault="00C0358B" w:rsidP="00304B7B">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2F2ED9" w:rsidRPr="00C76DF3" w:rsidRDefault="002F2ED9"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2F2ED9" w:rsidRPr="00C76DF3" w:rsidRDefault="00C0358B" w:rsidP="00304B7B">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2F2ED9" w:rsidRPr="00C76DF3" w:rsidRDefault="002F2ED9"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2F2ED9" w:rsidRPr="00C76DF3" w:rsidRDefault="00C0358B" w:rsidP="00304B7B">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2F2ED9" w:rsidRPr="00C76DF3" w:rsidRDefault="002F2ED9"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2F2ED9" w:rsidRPr="00051EF3" w:rsidRDefault="00C0358B" w:rsidP="00304B7B">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2F2ED9" w:rsidRPr="00C76DF3" w:rsidRDefault="002F2ED9"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2F2ED9" w:rsidRPr="00C76DF3" w:rsidRDefault="00C0358B" w:rsidP="00304B7B">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15FB0C07" w14:textId="77777777" w:rsidR="002F2ED9" w:rsidRPr="00591643" w:rsidRDefault="002F2ED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2F2ED9"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2F2ED9" w:rsidRPr="00C76DF3" w:rsidRDefault="00C0358B" w:rsidP="00FB6DC6">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2F2ED9" w:rsidRPr="00C76DF3" w:rsidRDefault="002F2ED9"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2F2ED9" w:rsidRPr="00C76DF3" w:rsidRDefault="00C0358B" w:rsidP="00FB6DC6">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2F2ED9" w:rsidRPr="00C76DF3" w:rsidRDefault="002F2ED9"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2F2ED9" w:rsidRPr="00C76DF3" w:rsidRDefault="00C0358B" w:rsidP="00FB6DC6">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2F2ED9" w:rsidRPr="00C76DF3" w:rsidRDefault="002F2ED9"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2F2ED9" w:rsidRPr="00C76DF3" w:rsidRDefault="00C0358B" w:rsidP="00FB6DC6">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2F2ED9" w:rsidRPr="00C76DF3" w:rsidRDefault="002F2ED9"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2F2ED9" w:rsidRPr="00051EF3" w:rsidRDefault="00C0358B" w:rsidP="00FB6DC6">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2F2ED9" w:rsidRPr="00C76DF3" w:rsidRDefault="002F2ED9"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2F2ED9" w:rsidRPr="00C76DF3" w:rsidRDefault="00C0358B" w:rsidP="00FB6DC6">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08901177" w14:textId="77777777" w:rsidR="002F2ED9" w:rsidRPr="00591643" w:rsidRDefault="002F2ED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2F2ED9" w:rsidRPr="00C76DF3" w:rsidRDefault="00C0358B"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2F2ED9" w:rsidRPr="00C76DF3" w:rsidRDefault="00C0358B"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2F2ED9" w:rsidRPr="00C76DF3" w:rsidRDefault="00C0358B"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2F2ED9" w:rsidRPr="00C76DF3" w:rsidRDefault="00C0358B"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2F2ED9" w:rsidRPr="00C76DF3" w:rsidRDefault="00C0358B"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37DF39FF" w14:textId="77777777" w:rsidR="002F2ED9" w:rsidRPr="00591643" w:rsidRDefault="002F2ED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2F2ED9" w:rsidRPr="00C76DF3" w:rsidRDefault="00C0358B"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2F2ED9" w:rsidRPr="00C76DF3" w:rsidRDefault="00C0358B"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2F2ED9" w:rsidRPr="00C76DF3" w:rsidRDefault="00C0358B"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2F2ED9" w:rsidRPr="00C76DF3" w:rsidRDefault="00C0358B"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2F2ED9" w:rsidRPr="00C76DF3" w:rsidRDefault="00C0358B"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2F2ED9" w:rsidRPr="00C76DF3" w:rsidRDefault="00C0358B"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0391CABC" w14:textId="77777777" w:rsidR="002F2ED9" w:rsidRPr="00591643" w:rsidRDefault="002F2ED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2F2ED9" w:rsidRPr="00C76DF3" w:rsidRDefault="00C0358B"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2F2ED9" w:rsidRPr="00C76DF3" w:rsidRDefault="00C0358B"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2F2ED9" w:rsidRPr="00C76DF3" w:rsidRDefault="00C0358B"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2F2ED9" w:rsidRPr="00C76DF3" w:rsidRDefault="00C0358B"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2F2ED9" w:rsidRPr="00C76DF3" w:rsidRDefault="00C0358B"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4966824C" w14:textId="77777777" w:rsidR="002F2ED9" w:rsidRPr="00591643" w:rsidRDefault="002F2ED9" w:rsidP="006677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F2ED9"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2F2ED9" w:rsidRPr="00C76DF3" w:rsidRDefault="00C0358B" w:rsidP="00D908D7">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2F2ED9" w:rsidRPr="00C76DF3" w:rsidRDefault="00C0358B" w:rsidP="00D908D7">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2F2ED9" w:rsidRPr="00C76DF3" w:rsidRDefault="00C0358B"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2F2ED9" w:rsidRPr="00C76DF3" w:rsidRDefault="002F2ED9"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2F2ED9" w:rsidRPr="00C76DF3" w:rsidRDefault="00C0358B" w:rsidP="00D908D7">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2F2ED9" w:rsidRPr="00051EF3" w:rsidRDefault="00C0358B"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2F2ED9" w:rsidRPr="00C76DF3" w:rsidRDefault="00C0358B" w:rsidP="00D908D7">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5C9E7EDA" w14:textId="77777777" w:rsidR="002F2ED9" w:rsidRPr="00591643" w:rsidRDefault="002F2ED9" w:rsidP="00B95F0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FC28" w14:textId="77777777" w:rsidR="002F2ED9" w:rsidRPr="009209D8" w:rsidRDefault="002F2ED9" w:rsidP="00D979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F2ED9"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2F2ED9" w:rsidRPr="00C76DF3" w:rsidRDefault="00C0358B" w:rsidP="00AB4497">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2F2ED9" w:rsidRPr="00C76DF3" w:rsidRDefault="002F2ED9"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2F2ED9" w:rsidRPr="00C76DF3" w:rsidRDefault="00C0358B" w:rsidP="00AB4497">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2F2ED9" w:rsidRPr="00C76DF3" w:rsidRDefault="002F2ED9"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2F2ED9" w:rsidRPr="00C76DF3" w:rsidRDefault="00C0358B" w:rsidP="00AB449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2F2ED9" w:rsidRPr="00C76DF3" w:rsidRDefault="002F2ED9"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2F2ED9" w:rsidRPr="00C76DF3" w:rsidRDefault="00C0358B" w:rsidP="00AB4497">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2F2ED9" w:rsidRPr="00C76DF3" w:rsidRDefault="002F2ED9"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2F2ED9" w:rsidRPr="00051EF3" w:rsidRDefault="00C0358B" w:rsidP="00AB449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2F2ED9" w:rsidRPr="00C76DF3" w:rsidRDefault="002F2ED9"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2F2ED9" w:rsidRPr="00C76DF3" w:rsidRDefault="00C0358B" w:rsidP="00AB4497">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493DB301" w14:textId="77777777" w:rsidR="002F2ED9" w:rsidRPr="00591643" w:rsidRDefault="002F2ED9" w:rsidP="00D97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2F2ED9" w:rsidRPr="00C76DF3" w:rsidRDefault="00C0358B" w:rsidP="00D979E0">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2F2ED9" w:rsidRPr="00C76DF3" w:rsidRDefault="002F2ED9"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2F2ED9" w:rsidRPr="00C76DF3" w:rsidRDefault="00C0358B" w:rsidP="00D979E0">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2F2ED9" w:rsidRPr="00C76DF3" w:rsidRDefault="002F2ED9"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2F2ED9" w:rsidRPr="00C76DF3" w:rsidRDefault="00C0358B" w:rsidP="00D979E0">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2F2ED9" w:rsidRPr="00C76DF3" w:rsidRDefault="002F2ED9"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2F2ED9" w:rsidRPr="00C76DF3" w:rsidRDefault="00C0358B" w:rsidP="00D979E0">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2F2ED9" w:rsidRPr="00C76DF3" w:rsidRDefault="002F2ED9"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2F2ED9" w:rsidRPr="00C76DF3" w:rsidRDefault="00C0358B" w:rsidP="00D979E0">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2F2ED9" w:rsidRPr="00C76DF3" w:rsidRDefault="002F2ED9"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2F2ED9" w:rsidRPr="00C76DF3" w:rsidRDefault="00C0358B" w:rsidP="00D979E0">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1197F1B3" w14:textId="77777777" w:rsidR="002F2ED9" w:rsidRPr="00591643" w:rsidRDefault="002F2ED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2F2ED9" w:rsidRPr="00C76DF3" w:rsidRDefault="00C0358B"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2F2ED9" w:rsidRPr="00C76DF3" w:rsidRDefault="00C0358B"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2F2ED9" w:rsidRPr="00C76DF3" w:rsidRDefault="00C0358B"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2F2ED9" w:rsidRPr="00C76DF3" w:rsidRDefault="00C0358B"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2F2ED9" w:rsidRPr="00C76DF3" w:rsidRDefault="00C0358B"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2F2ED9" w:rsidRPr="00C76DF3" w:rsidRDefault="00C0358B"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1E72D4CE" w14:textId="77777777" w:rsidR="002F2ED9" w:rsidRPr="00591643" w:rsidRDefault="002F2ED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2F2ED9"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2F2ED9" w:rsidRPr="00C76DF3" w:rsidRDefault="00C0358B" w:rsidP="00E366C4">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2F2ED9" w:rsidRPr="00C76DF3" w:rsidRDefault="002F2ED9"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2F2ED9" w:rsidRPr="00C76DF3" w:rsidRDefault="00C0358B" w:rsidP="00E366C4">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2F2ED9" w:rsidRPr="00C76DF3" w:rsidRDefault="002F2ED9"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2F2ED9" w:rsidRPr="00C76DF3" w:rsidRDefault="00C0358B" w:rsidP="00E366C4">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2F2ED9" w:rsidRPr="00C76DF3" w:rsidRDefault="002F2ED9"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2F2ED9" w:rsidRPr="00C76DF3" w:rsidRDefault="00C0358B" w:rsidP="00E366C4">
          <w:pPr>
            <w:pStyle w:val="ProductList-OfferingBody"/>
            <w:ind w:left="-72" w:right="-77"/>
            <w:jc w:val="center"/>
            <w:rPr>
              <w:color w:val="808080" w:themeColor="background1" w:themeShade="80"/>
              <w:sz w:val="14"/>
              <w:szCs w:val="14"/>
            </w:rPr>
          </w:pPr>
          <w:hyperlink w:anchor="PrivacyandSecurityTerms" w:history="1">
            <w:r w:rsidR="002F2ED9"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2F2ED9" w:rsidRPr="00C76DF3" w:rsidRDefault="002F2ED9"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2F2ED9" w:rsidRPr="00051EF3" w:rsidRDefault="00C0358B" w:rsidP="00E366C4">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2F2ED9" w:rsidRPr="00C76DF3" w:rsidRDefault="002F2ED9"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2F2ED9" w:rsidRPr="00C76DF3" w:rsidRDefault="00C0358B" w:rsidP="00E366C4">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0696553F" w14:textId="77777777" w:rsidR="002F2ED9" w:rsidRPr="00591643" w:rsidRDefault="002F2ED9"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2F2ED9" w:rsidRPr="00C76DF3" w:rsidRDefault="00C0358B"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2F2ED9" w:rsidRPr="00C76DF3" w:rsidRDefault="00C0358B" w:rsidP="00591643">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2F2ED9" w:rsidRPr="00C76DF3" w:rsidRDefault="00C0358B"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2F2ED9" w:rsidRPr="00C76DF3" w:rsidRDefault="00C0358B"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2F2ED9" w:rsidRPr="00C76DF3" w:rsidRDefault="00C0358B"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2F2ED9" w:rsidRPr="00C76DF3" w:rsidRDefault="00C0358B" w:rsidP="003812FE">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rPr>
              <w:t>Documents adjunts</w:t>
            </w:r>
          </w:hyperlink>
        </w:p>
      </w:tc>
    </w:tr>
  </w:tbl>
  <w:p w14:paraId="246963C4" w14:textId="77777777" w:rsidR="002F2ED9" w:rsidRPr="00591643" w:rsidRDefault="002F2ED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2F2ED9" w:rsidRPr="00C76DF3" w:rsidRDefault="00C0358B"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2F2ED9" w:rsidRPr="00C76DF3" w:rsidRDefault="00C0358B"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2F2ED9" w:rsidRPr="00C76DF3" w:rsidRDefault="00C0358B"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2F2ED9" w:rsidRPr="00C76DF3" w:rsidRDefault="00C0358B"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2F2ED9" w:rsidRPr="00C76DF3" w:rsidRDefault="00C0358B"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07B168B8" w14:textId="77777777" w:rsidR="002F2ED9" w:rsidRPr="00591643" w:rsidRDefault="002F2ED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2F2ED9" w:rsidRPr="00C76DF3" w:rsidRDefault="00C0358B"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2F2ED9" w:rsidRPr="00C76DF3" w:rsidRDefault="00C0358B"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2F2ED9" w:rsidRPr="00C76DF3" w:rsidRDefault="00C0358B"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2F2ED9" w:rsidRPr="00C76DF3" w:rsidRDefault="00C0358B"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2F2ED9" w:rsidRPr="00C76DF3" w:rsidRDefault="00C0358B"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2F2ED9" w:rsidRPr="00C76DF3" w:rsidRDefault="00C0358B"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1D04C8A8" w14:textId="77777777" w:rsidR="002F2ED9" w:rsidRPr="00591643" w:rsidRDefault="002F2ED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F2ED9"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2F2ED9" w:rsidRPr="00C76DF3" w:rsidRDefault="00C0358B" w:rsidP="00D40CD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2F2ED9" w:rsidRPr="00C76DF3" w:rsidRDefault="002F2ED9"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2F2ED9" w:rsidRPr="00C76DF3" w:rsidRDefault="00C0358B" w:rsidP="00D40CDA">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2F2ED9" w:rsidRPr="00C76DF3" w:rsidRDefault="002F2ED9"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2F2ED9" w:rsidRPr="00C76DF3" w:rsidRDefault="00C0358B" w:rsidP="00D40CD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2F2ED9" w:rsidRPr="00C76DF3" w:rsidRDefault="00C0358B" w:rsidP="00D40CDA">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2F2ED9" w:rsidRPr="00C76DF3" w:rsidRDefault="002F2ED9"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2F2ED9" w:rsidRPr="00C76DF3" w:rsidRDefault="00C0358B" w:rsidP="00D40CDA">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7C58437A" w14:textId="77777777" w:rsidR="002F2ED9" w:rsidRPr="00591643" w:rsidRDefault="002F2ED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2F2ED9" w:rsidRPr="00C76DF3" w:rsidRDefault="00C0358B"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2F2ED9" w:rsidRPr="00C76DF3" w:rsidRDefault="00C0358B" w:rsidP="00591643">
          <w:pPr>
            <w:pStyle w:val="ProductList-OfferingBody"/>
            <w:ind w:left="-72" w:right="-74"/>
            <w:jc w:val="center"/>
            <w:rPr>
              <w:color w:val="808080" w:themeColor="background1" w:themeShade="80"/>
              <w:sz w:val="14"/>
              <w:szCs w:val="14"/>
            </w:rPr>
          </w:pPr>
          <w:hyperlink w:anchor="Introducció"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2F2ED9" w:rsidRPr="00C76DF3" w:rsidRDefault="00C0358B"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2F2ED9" w:rsidRPr="00C76DF3" w:rsidRDefault="00C0358B"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2F2ED9" w:rsidRPr="00C76DF3" w:rsidRDefault="00C0358B"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2F2ED9" w:rsidRPr="00C76DF3" w:rsidRDefault="00C0358B" w:rsidP="003812FE">
          <w:pPr>
            <w:pStyle w:val="ProductList-OfferingBody"/>
            <w:ind w:left="-72" w:right="-76"/>
            <w:jc w:val="center"/>
            <w:rPr>
              <w:color w:val="808080" w:themeColor="background1" w:themeShade="80"/>
              <w:sz w:val="14"/>
              <w:szCs w:val="14"/>
            </w:rPr>
          </w:pPr>
          <w:hyperlink w:anchor="Apèndix 1" w:history="1">
            <w:r w:rsidR="002F2ED9">
              <w:rPr>
                <w:rStyle w:val="Hyperlink"/>
                <w:sz w:val="14"/>
                <w:szCs w:val="14"/>
              </w:rPr>
              <w:t>Apèndixs</w:t>
            </w:r>
          </w:hyperlink>
        </w:p>
      </w:tc>
    </w:tr>
  </w:tbl>
  <w:p w14:paraId="63E753F2" w14:textId="77777777" w:rsidR="002F2ED9" w:rsidRPr="00591643" w:rsidRDefault="002F2ED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2ED9"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2F2ED9" w:rsidRPr="00C76DF3" w:rsidRDefault="00C0358B" w:rsidP="00591643">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2F2ED9" w:rsidRPr="00C76DF3" w:rsidRDefault="002F2ED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2F2ED9" w:rsidRPr="00C76DF3" w:rsidRDefault="00C0358B" w:rsidP="00591643">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2F2ED9" w:rsidRPr="00C76DF3" w:rsidRDefault="002F2ED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2F2ED9" w:rsidRPr="00C76DF3" w:rsidRDefault="00C0358B" w:rsidP="003812FE">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2F2ED9" w:rsidRPr="00C76DF3" w:rsidRDefault="002F2ED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2F2ED9" w:rsidRPr="00C76DF3" w:rsidRDefault="00C0358B" w:rsidP="00591643">
          <w:pPr>
            <w:pStyle w:val="ProductList-OfferingBody"/>
            <w:ind w:left="-72" w:right="-77"/>
            <w:jc w:val="center"/>
            <w:rPr>
              <w:color w:val="808080" w:themeColor="background1" w:themeShade="80"/>
              <w:sz w:val="14"/>
              <w:szCs w:val="14"/>
            </w:rPr>
          </w:pPr>
          <w:hyperlink w:anchor="PrivacyandSecurityTerms" w:history="1">
            <w:r w:rsidR="002F2ED9">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2F2ED9" w:rsidRPr="00C76DF3" w:rsidRDefault="00C0358B" w:rsidP="003812FE">
          <w:pPr>
            <w:pStyle w:val="ProductList-OfferingBody"/>
            <w:ind w:left="-72" w:right="-77"/>
            <w:jc w:val="center"/>
            <w:rPr>
              <w:color w:val="808080" w:themeColor="background1" w:themeShade="80"/>
              <w:sz w:val="14"/>
              <w:szCs w:val="14"/>
            </w:rPr>
          </w:pPr>
          <w:hyperlink w:anchor="OnlineServiceSpecificTerms" w:history="1">
            <w:r w:rsidR="002F2ED9">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2F2ED9" w:rsidRPr="00C76DF3" w:rsidRDefault="002F2ED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2F2ED9" w:rsidRPr="00C76DF3" w:rsidRDefault="00C0358B" w:rsidP="003812FE">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rPr>
              <w:t>Documents adjunts</w:t>
            </w:r>
          </w:hyperlink>
        </w:p>
      </w:tc>
    </w:tr>
  </w:tbl>
  <w:p w14:paraId="4DF77D8A" w14:textId="77777777" w:rsidR="002F2ED9" w:rsidRPr="00591643" w:rsidRDefault="002F2ED9">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2F2ED9"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2F2ED9" w:rsidRPr="00C76DF3" w:rsidRDefault="00C0358B" w:rsidP="00673F6A">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2F2ED9" w:rsidRPr="00C76DF3" w:rsidRDefault="002F2ED9"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2F2ED9" w:rsidRPr="00C76DF3" w:rsidRDefault="00C0358B" w:rsidP="00673F6A">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2F2ED9" w:rsidRPr="00C76DF3" w:rsidRDefault="002F2ED9"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2F2ED9" w:rsidRPr="00C76DF3" w:rsidRDefault="00C0358B" w:rsidP="00673F6A">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2F2ED9" w:rsidRPr="00051EF3" w:rsidRDefault="00C0358B" w:rsidP="00673F6A">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2F2ED9" w:rsidRPr="00C76DF3" w:rsidRDefault="002F2ED9"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2F2ED9" w:rsidRPr="00C76DF3" w:rsidRDefault="00C0358B" w:rsidP="00673F6A">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29243222" w14:textId="77777777" w:rsidR="002F2ED9" w:rsidRPr="00591643" w:rsidRDefault="002F2ED9" w:rsidP="00843B5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2F2ED9"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2F2ED9" w:rsidRPr="00C76DF3" w:rsidRDefault="00C0358B" w:rsidP="00D908D7">
          <w:pPr>
            <w:pStyle w:val="ProductList-OfferingBody"/>
            <w:ind w:left="-77" w:right="-73"/>
            <w:jc w:val="center"/>
            <w:rPr>
              <w:color w:val="808080" w:themeColor="background1" w:themeShade="80"/>
              <w:sz w:val="14"/>
              <w:szCs w:val="14"/>
            </w:rPr>
          </w:pPr>
          <w:hyperlink w:anchor="TableofContents" w:history="1">
            <w:r w:rsidR="002F2ED9">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2F2ED9" w:rsidRPr="00C76DF3" w:rsidRDefault="002F2ED9"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2F2ED9" w:rsidRPr="00C76DF3" w:rsidRDefault="00C0358B" w:rsidP="00D908D7">
          <w:pPr>
            <w:pStyle w:val="ProductList-OfferingBody"/>
            <w:ind w:left="-72" w:right="-74"/>
            <w:jc w:val="center"/>
            <w:rPr>
              <w:color w:val="808080" w:themeColor="background1" w:themeShade="80"/>
              <w:sz w:val="14"/>
              <w:szCs w:val="14"/>
            </w:rPr>
          </w:pPr>
          <w:hyperlink w:anchor="Introduction" w:history="1">
            <w:r w:rsidR="002F2ED9">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2F2ED9" w:rsidRPr="00C76DF3" w:rsidRDefault="002F2ED9"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2F2ED9" w:rsidRPr="00C76DF3" w:rsidRDefault="00C0358B" w:rsidP="00D908D7">
          <w:pPr>
            <w:pStyle w:val="ProductList-OfferingBody"/>
            <w:ind w:left="-72" w:right="-75"/>
            <w:jc w:val="center"/>
            <w:rPr>
              <w:color w:val="808080" w:themeColor="background1" w:themeShade="80"/>
              <w:sz w:val="14"/>
              <w:szCs w:val="14"/>
            </w:rPr>
          </w:pPr>
          <w:hyperlink w:anchor="GeneralTerms" w:history="1">
            <w:r w:rsidR="002F2ED9">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2F2ED9" w:rsidRPr="00051EF3" w:rsidRDefault="00C0358B" w:rsidP="00D908D7">
          <w:pPr>
            <w:pStyle w:val="ProductList-OfferingBody"/>
            <w:ind w:left="-77" w:right="-73"/>
            <w:jc w:val="center"/>
            <w:rPr>
              <w:rStyle w:val="Hyperlink"/>
              <w:sz w:val="14"/>
              <w:szCs w:val="14"/>
              <w:lang w:val="pt-BR" w:eastAsia="en-US" w:bidi="ar-SA"/>
            </w:rPr>
          </w:pPr>
          <w:hyperlink w:anchor="OnlineServiceSpecificTerms" w:history="1">
            <w:r w:rsidR="002F2ED9"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2F2ED9" w:rsidRPr="00C76DF3" w:rsidRDefault="002F2ED9"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2F2ED9" w:rsidRPr="00C76DF3" w:rsidRDefault="00C0358B" w:rsidP="00D908D7">
          <w:pPr>
            <w:pStyle w:val="ProductList-OfferingBody"/>
            <w:ind w:left="-72" w:right="-76"/>
            <w:jc w:val="center"/>
            <w:rPr>
              <w:color w:val="808080" w:themeColor="background1" w:themeShade="80"/>
              <w:sz w:val="14"/>
              <w:szCs w:val="14"/>
            </w:rPr>
          </w:pPr>
          <w:hyperlink w:anchor="Attachment1" w:history="1">
            <w:r w:rsidR="002F2ED9">
              <w:rPr>
                <w:rStyle w:val="Hyperlink"/>
                <w:sz w:val="14"/>
                <w:szCs w:val="14"/>
                <w:lang w:val="en-US" w:eastAsia="en-US" w:bidi="ar-SA"/>
              </w:rPr>
              <w:t>Apèndix</w:t>
            </w:r>
          </w:hyperlink>
        </w:p>
      </w:tc>
    </w:tr>
  </w:tbl>
  <w:p w14:paraId="1EA1028B" w14:textId="77777777" w:rsidR="002F2ED9" w:rsidRPr="00591643" w:rsidRDefault="002F2ED9"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5DB8D9" w14:textId="77777777" w:rsidR="00623307" w:rsidRDefault="00623307" w:rsidP="009A573F">
      <w:pPr>
        <w:spacing w:after="0" w:line="240" w:lineRule="auto"/>
      </w:pPr>
      <w:r>
        <w:separator/>
      </w:r>
    </w:p>
  </w:footnote>
  <w:footnote w:type="continuationSeparator" w:id="0">
    <w:p w14:paraId="5A5FB48C" w14:textId="77777777" w:rsidR="00623307" w:rsidRDefault="00623307" w:rsidP="009A573F">
      <w:pPr>
        <w:spacing w:after="0" w:line="240" w:lineRule="auto"/>
      </w:pPr>
      <w:r>
        <w:continuationSeparator/>
      </w:r>
    </w:p>
  </w:footnote>
  <w:footnote w:type="continuationNotice" w:id="1">
    <w:p w14:paraId="66480D4F" w14:textId="77777777" w:rsidR="00623307" w:rsidRDefault="006233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11DBA" w14:textId="77777777" w:rsidR="002F2ED9" w:rsidRPr="004D27A6" w:rsidRDefault="002F2ED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9851109"/>
      <w:docPartObj>
        <w:docPartGallery w:val="Page Numbers (Top of Page)"/>
        <w:docPartUnique/>
      </w:docPartObj>
    </w:sdtPr>
    <w:sdtEndPr>
      <w:rPr>
        <w:noProof/>
        <w:sz w:val="16"/>
        <w:szCs w:val="16"/>
      </w:rPr>
    </w:sdtEndPr>
    <w:sdtContent>
      <w:p w14:paraId="05DB6CDF" w14:textId="2CC3F8B8" w:rsidR="002F2ED9" w:rsidRPr="00D979E0" w:rsidRDefault="00C0358B"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2F2ED9" w:rsidRPr="00CB3621">
              <w:rPr>
                <w:sz w:val="16"/>
              </w:rPr>
              <w:t>Condicions dels Serveis Online de les Llicències per Volum de Microsoft (</w:t>
            </w:r>
            <w:r w:rsidR="002F2ED9">
              <w:rPr>
                <w:sz w:val="16"/>
                <w:szCs w:val="16"/>
              </w:rPr>
              <w:t xml:space="preserve">Català, </w:t>
            </w:r>
            <w:r w:rsidR="002F2ED9" w:rsidRPr="005E51B8">
              <w:rPr>
                <w:sz w:val="16"/>
                <w:szCs w:val="16"/>
              </w:rPr>
              <w:t>novembre</w:t>
            </w:r>
            <w:r w:rsidR="002F2ED9">
              <w:rPr>
                <w:sz w:val="16"/>
                <w:szCs w:val="16"/>
              </w:rPr>
              <w:t xml:space="preserve"> de 2020</w:t>
            </w:r>
            <w:r w:rsidR="002F2ED9" w:rsidRPr="00CB3621">
              <w:rPr>
                <w:sz w:val="16"/>
              </w:rPr>
              <w:t>)</w:t>
            </w:r>
          </w:sdtContent>
        </w:sdt>
        <w:r w:rsidR="002F2ED9" w:rsidRPr="00D979E0">
          <w:rPr>
            <w:sz w:val="16"/>
            <w:szCs w:val="16"/>
          </w:rPr>
          <w:tab/>
        </w:r>
        <w:r w:rsidR="002F2ED9" w:rsidRPr="00D979E0">
          <w:rPr>
            <w:sz w:val="16"/>
            <w:szCs w:val="16"/>
          </w:rPr>
          <w:fldChar w:fldCharType="begin"/>
        </w:r>
        <w:r w:rsidR="002F2ED9" w:rsidRPr="00D979E0">
          <w:rPr>
            <w:sz w:val="16"/>
            <w:szCs w:val="16"/>
          </w:rPr>
          <w:instrText xml:space="preserve"> PAGE   \* MERGEFORMAT </w:instrText>
        </w:r>
        <w:r w:rsidR="002F2ED9" w:rsidRPr="00D979E0">
          <w:rPr>
            <w:sz w:val="16"/>
            <w:szCs w:val="16"/>
          </w:rPr>
          <w:fldChar w:fldCharType="separate"/>
        </w:r>
        <w:r w:rsidR="002F2ED9">
          <w:rPr>
            <w:sz w:val="16"/>
            <w:szCs w:val="16"/>
          </w:rPr>
          <w:t>2</w:t>
        </w:r>
        <w:r w:rsidR="002F2ED9"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121472FF" w14:textId="47A5CD54" w:rsidR="002F2ED9" w:rsidRPr="00D979E0" w:rsidRDefault="00C0358B"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2F2ED9" w:rsidRPr="00CB3621">
              <w:rPr>
                <w:sz w:val="16"/>
              </w:rPr>
              <w:t>Condicions dels Serveis Online de les Llicències per Volum de Microsoft (</w:t>
            </w:r>
            <w:r w:rsidR="002F2ED9">
              <w:rPr>
                <w:sz w:val="16"/>
                <w:szCs w:val="16"/>
              </w:rPr>
              <w:t xml:space="preserve">Català, </w:t>
            </w:r>
            <w:r w:rsidR="002F2ED9" w:rsidRPr="005E51B8">
              <w:rPr>
                <w:sz w:val="16"/>
                <w:szCs w:val="16"/>
              </w:rPr>
              <w:t>novembre</w:t>
            </w:r>
            <w:r w:rsidR="002F2ED9">
              <w:rPr>
                <w:sz w:val="16"/>
                <w:szCs w:val="16"/>
              </w:rPr>
              <w:t xml:space="preserve"> de 2020</w:t>
            </w:r>
            <w:r w:rsidR="002F2ED9" w:rsidRPr="00CB3621">
              <w:rPr>
                <w:sz w:val="16"/>
              </w:rPr>
              <w:t>)</w:t>
            </w:r>
          </w:sdtContent>
        </w:sdt>
        <w:r w:rsidR="002F2ED9" w:rsidRPr="00D979E0">
          <w:rPr>
            <w:sz w:val="16"/>
            <w:szCs w:val="16"/>
          </w:rPr>
          <w:tab/>
        </w:r>
        <w:r w:rsidR="002F2ED9" w:rsidRPr="00D979E0">
          <w:rPr>
            <w:sz w:val="16"/>
            <w:szCs w:val="16"/>
          </w:rPr>
          <w:fldChar w:fldCharType="begin"/>
        </w:r>
        <w:r w:rsidR="002F2ED9" w:rsidRPr="00D979E0">
          <w:rPr>
            <w:sz w:val="16"/>
            <w:szCs w:val="16"/>
          </w:rPr>
          <w:instrText xml:space="preserve"> PAGE   \* MERGEFORMAT </w:instrText>
        </w:r>
        <w:r w:rsidR="002F2ED9" w:rsidRPr="00D979E0">
          <w:rPr>
            <w:sz w:val="16"/>
            <w:szCs w:val="16"/>
          </w:rPr>
          <w:fldChar w:fldCharType="separate"/>
        </w:r>
        <w:r w:rsidR="002F2ED9" w:rsidRPr="00D979E0">
          <w:rPr>
            <w:noProof/>
            <w:sz w:val="16"/>
            <w:szCs w:val="16"/>
          </w:rPr>
          <w:t>2</w:t>
        </w:r>
        <w:r w:rsidR="002F2ED9"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552F4D2"/>
    <w:lvl w:ilvl="0" w:tplc="0409000F">
      <w:start w:val="1"/>
      <w:numFmt w:val="decimal"/>
      <w:lvlText w:val="%1."/>
      <w:lvlJc w:val="left"/>
      <w:pPr>
        <w:ind w:left="900" w:hanging="360"/>
      </w:p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fkw0o+Frdqj55fuDSYs7Dnvm4vFqjTE8aXTA1MVNKM93T7NcF1ONJACAJqPb35VFGoRVWyajFLlYkvzrjwA/Ig==" w:salt="o/foK6CDpFxLWoFP3xZFs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5C5C"/>
    <w:rsid w:val="001E6605"/>
    <w:rsid w:val="001F243D"/>
    <w:rsid w:val="001F2DDF"/>
    <w:rsid w:val="001F3F1F"/>
    <w:rsid w:val="001F4069"/>
    <w:rsid w:val="001F474F"/>
    <w:rsid w:val="001F47DC"/>
    <w:rsid w:val="001F4A2A"/>
    <w:rsid w:val="001F58C5"/>
    <w:rsid w:val="001F694B"/>
    <w:rsid w:val="001F71E9"/>
    <w:rsid w:val="0020319C"/>
    <w:rsid w:val="0020492D"/>
    <w:rsid w:val="00204CD7"/>
    <w:rsid w:val="00205A59"/>
    <w:rsid w:val="00206C82"/>
    <w:rsid w:val="00207B92"/>
    <w:rsid w:val="00210530"/>
    <w:rsid w:val="00211F37"/>
    <w:rsid w:val="00212A48"/>
    <w:rsid w:val="002130D2"/>
    <w:rsid w:val="00213893"/>
    <w:rsid w:val="00213B66"/>
    <w:rsid w:val="00215536"/>
    <w:rsid w:val="002155E5"/>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2ED9"/>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B68"/>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35D"/>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019"/>
    <w:rsid w:val="004976F4"/>
    <w:rsid w:val="00497E15"/>
    <w:rsid w:val="004A280E"/>
    <w:rsid w:val="004A2A95"/>
    <w:rsid w:val="004A3FA6"/>
    <w:rsid w:val="004A5441"/>
    <w:rsid w:val="004A6CAA"/>
    <w:rsid w:val="004B01C0"/>
    <w:rsid w:val="004B21D7"/>
    <w:rsid w:val="004B317E"/>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1B8"/>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30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91F"/>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93FA9"/>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3A22"/>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29B1"/>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5B97"/>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2DA"/>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463"/>
    <w:rsid w:val="009E1894"/>
    <w:rsid w:val="009E1900"/>
    <w:rsid w:val="009E1E35"/>
    <w:rsid w:val="009E2D24"/>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3E74"/>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7CE"/>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94F"/>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BA2"/>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358B"/>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CF7BD9"/>
    <w:rsid w:val="00D012C3"/>
    <w:rsid w:val="00D028C7"/>
    <w:rsid w:val="00D0302B"/>
    <w:rsid w:val="00D06C14"/>
    <w:rsid w:val="00D1024F"/>
    <w:rsid w:val="00D103AF"/>
    <w:rsid w:val="00D11EBE"/>
    <w:rsid w:val="00D11F4A"/>
    <w:rsid w:val="00D12FE5"/>
    <w:rsid w:val="00D14649"/>
    <w:rsid w:val="00D14A8A"/>
    <w:rsid w:val="00D14E32"/>
    <w:rsid w:val="00D15B9F"/>
    <w:rsid w:val="00D16DB7"/>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CC4"/>
    <w:rsid w:val="00D65DA3"/>
    <w:rsid w:val="00D66ABE"/>
    <w:rsid w:val="00D67331"/>
    <w:rsid w:val="00D6734A"/>
    <w:rsid w:val="00D67524"/>
    <w:rsid w:val="00D67904"/>
    <w:rsid w:val="00D67A4B"/>
    <w:rsid w:val="00D707AF"/>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07A"/>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0C89"/>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3C31"/>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513B"/>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D1B68"/>
  </w:style>
  <w:style w:type="character" w:customStyle="1" w:styleId="eop">
    <w:name w:val="eop"/>
    <w:basedOn w:val="DefaultParagraphFont"/>
    <w:rsid w:val="003D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footer" Target="footer24.xm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686"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ca-e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footer" Target="footer28.xm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dpa"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theme" Target="theme/theme1.xm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ca-es/support/legal/microsoft-azure-store-terms/" TargetMode="External"/><Relationship Id="rId59" Type="http://schemas.openxmlformats.org/officeDocument/2006/relationships/hyperlink" Target="file:///C:\Users\becky\AppData\Local\Temp\Temp1_CAT.zip\Buildback%20for%20OST%20%2034%20lang%20%202-12-20.docx"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fwlink/?linkid=248532" TargetMode="External"/><Relationship Id="rId54" Type="http://schemas.openxmlformats.org/officeDocument/2006/relationships/footer" Target="footer11.xml"/><Relationship Id="rId70" Type="http://schemas.openxmlformats.org/officeDocument/2006/relationships/hyperlink" Target="http://www.office.com/sca"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0.xml"/><Relationship Id="rId57" Type="http://schemas.openxmlformats.org/officeDocument/2006/relationships/footer" Target="footer13.xml"/><Relationship Id="rId106" Type="http://schemas.openxmlformats.org/officeDocument/2006/relationships/hyperlink" Target="http://go.microsoft.com/?linkid=9710837" TargetMode="Externa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file:///C:\Users\becky\Desktop\OST\June\Buildback\Termes&#160;del%20Producte" TargetMode="External"/><Relationship Id="rId65" Type="http://schemas.openxmlformats.org/officeDocument/2006/relationships/hyperlink" Target="http://go.microsoft.com/?linkid=9839206"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privacy" TargetMode="External"/><Relationship Id="rId99" Type="http://schemas.openxmlformats.org/officeDocument/2006/relationships/hyperlink" Target="https://docs.microsoft.com/microsoft-365/compliance/offering-hipaa-hitech?view=o365-worldwide" TargetMode="External"/><Relationship Id="rId101" Type="http://schemas.openxmlformats.org/officeDocument/2006/relationships/hyperlink" Target="https://haadminstoragedev.blob.core.windows.net/docs/HBS%20Preview%20Disclaimer%20and%20Acknowledgment%20(181113).pdf"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www.mpegla.com"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HEM"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footer" Target="footer29.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7.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s://www.microsoft.com/trust-center"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footer" Target="footer17.xml"/><Relationship Id="rId93" Type="http://schemas.openxmlformats.org/officeDocument/2006/relationships/hyperlink" Target="https://aka.ms/github_terms" TargetMode="External"/><Relationship Id="rId98" Type="http://schemas.openxmlformats.org/officeDocument/2006/relationships/hyperlink" Target="https://aka.ms/GHEM_DPA" TargetMode="External"/><Relationship Id="rId3" Type="http://schemas.openxmlformats.org/officeDocument/2006/relationships/styles" Target="styles.xml"/><Relationship Id="rId25" Type="http://schemas.openxmlformats.org/officeDocument/2006/relationships/footer" Target="footer5.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83" Type="http://schemas.openxmlformats.org/officeDocument/2006/relationships/footer" Target="footer21.xml"/><Relationship Id="rId88" Type="http://schemas.openxmlformats.org/officeDocument/2006/relationships/hyperlink" Target="http://go.microsoft.com/?linkid=9839207" TargetMode="External"/><Relationship Id="rId111" Type="http://schemas.openxmlformats.org/officeDocument/2006/relationships/footer" Target="footer3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CE60D3-2809-43A5-B15A-CE1391E86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24233</Words>
  <Characters>138131</Characters>
  <Application>Microsoft Office Word</Application>
  <DocSecurity>8</DocSecurity>
  <Lines>1151</Lines>
  <Paragraphs>324</Paragraphs>
  <ScaleCrop>false</ScaleCrop>
  <LinksUpToDate>false</LinksUpToDate>
  <CharactersWithSpaces>162040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2020-10-29T16:47:00Z</dcterms:created>
  <dcterms:modified xsi:type="dcterms:W3CDTF">2020-10-29T16:47:00Z</dcterms:modified>
</cp:coreProperties>
</file>