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6.xml" ContentType="application/vnd.openxmlformats-officedocument.wordprocessingml.footer+xml"/>
  <Override PartName="/word/footer35.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0C438794"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75FF4">
        <w:rPr>
          <w:rFonts w:asciiTheme="majorHAnsi" w:hAnsiTheme="majorHAnsi"/>
          <w:color w:val="FFFFFF" w:themeColor="background1"/>
          <w:sz w:val="72"/>
          <w:szCs w:val="72"/>
        </w:rPr>
        <w:t>P</w:t>
      </w:r>
      <w:r w:rsidR="00E75FF4" w:rsidRPr="00E75FF4">
        <w:rPr>
          <w:rFonts w:asciiTheme="majorHAnsi" w:hAnsiTheme="majorHAnsi"/>
          <w:color w:val="FFFFFF" w:themeColor="background1"/>
          <w:sz w:val="72"/>
          <w:szCs w:val="72"/>
        </w:rPr>
        <w:t>rosinac</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Sadržaj</w:t>
      </w:r>
      <w:bookmarkEnd w:id="2"/>
    </w:p>
    <w:p w14:paraId="7305C10F" w14:textId="45D0A5EE" w:rsidR="002B1040"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57210358" w:history="1">
        <w:r w:rsidR="002B1040" w:rsidRPr="000B7765">
          <w:rPr>
            <w:rStyle w:val="Hyperlink"/>
            <w:noProof/>
          </w:rPr>
          <w:t>Uvod</w:t>
        </w:r>
        <w:r w:rsidR="002B1040">
          <w:rPr>
            <w:noProof/>
            <w:webHidden/>
          </w:rPr>
          <w:tab/>
        </w:r>
        <w:r w:rsidR="002B1040">
          <w:rPr>
            <w:noProof/>
            <w:webHidden/>
          </w:rPr>
          <w:fldChar w:fldCharType="begin"/>
        </w:r>
        <w:r w:rsidR="002B1040">
          <w:rPr>
            <w:noProof/>
            <w:webHidden/>
          </w:rPr>
          <w:instrText xml:space="preserve"> PAGEREF _Toc57210358 \h </w:instrText>
        </w:r>
        <w:r w:rsidR="002B1040">
          <w:rPr>
            <w:noProof/>
            <w:webHidden/>
          </w:rPr>
        </w:r>
        <w:r w:rsidR="002B1040">
          <w:rPr>
            <w:noProof/>
            <w:webHidden/>
          </w:rPr>
          <w:fldChar w:fldCharType="separate"/>
        </w:r>
        <w:r w:rsidR="002B1040">
          <w:rPr>
            <w:noProof/>
            <w:webHidden/>
          </w:rPr>
          <w:t>3</w:t>
        </w:r>
        <w:r w:rsidR="002B1040">
          <w:rPr>
            <w:noProof/>
            <w:webHidden/>
          </w:rPr>
          <w:fldChar w:fldCharType="end"/>
        </w:r>
      </w:hyperlink>
    </w:p>
    <w:p w14:paraId="3ECC4E1E" w14:textId="01E6566A" w:rsidR="002B1040" w:rsidRDefault="001B171A">
      <w:pPr>
        <w:pStyle w:val="TOC5"/>
        <w:tabs>
          <w:tab w:val="right" w:leader="dot" w:pos="5030"/>
        </w:tabs>
        <w:rPr>
          <w:rFonts w:eastAsiaTheme="minorEastAsia"/>
          <w:noProof/>
          <w:sz w:val="22"/>
          <w:lang w:val="en-US" w:eastAsia="en-US" w:bidi="ar-SA"/>
        </w:rPr>
      </w:pPr>
      <w:hyperlink w:anchor="_Toc57210359" w:history="1">
        <w:r w:rsidR="002B1040" w:rsidRPr="000B7765">
          <w:rPr>
            <w:rStyle w:val="Hyperlink"/>
            <w:noProof/>
          </w:rPr>
          <w:t>Ugovori o razini usluga</w:t>
        </w:r>
        <w:r w:rsidR="002B1040">
          <w:rPr>
            <w:noProof/>
            <w:webHidden/>
          </w:rPr>
          <w:tab/>
        </w:r>
        <w:r w:rsidR="002B1040">
          <w:rPr>
            <w:noProof/>
            <w:webHidden/>
          </w:rPr>
          <w:fldChar w:fldCharType="begin"/>
        </w:r>
        <w:r w:rsidR="002B1040">
          <w:rPr>
            <w:noProof/>
            <w:webHidden/>
          </w:rPr>
          <w:instrText xml:space="preserve"> PAGEREF _Toc57210359 \h </w:instrText>
        </w:r>
        <w:r w:rsidR="002B1040">
          <w:rPr>
            <w:noProof/>
            <w:webHidden/>
          </w:rPr>
        </w:r>
        <w:r w:rsidR="002B1040">
          <w:rPr>
            <w:noProof/>
            <w:webHidden/>
          </w:rPr>
          <w:fldChar w:fldCharType="separate"/>
        </w:r>
        <w:r w:rsidR="002B1040">
          <w:rPr>
            <w:noProof/>
            <w:webHidden/>
          </w:rPr>
          <w:t>3</w:t>
        </w:r>
        <w:r w:rsidR="002B1040">
          <w:rPr>
            <w:noProof/>
            <w:webHidden/>
          </w:rPr>
          <w:fldChar w:fldCharType="end"/>
        </w:r>
      </w:hyperlink>
    </w:p>
    <w:p w14:paraId="3EDD9D81" w14:textId="4441F06E" w:rsidR="002B1040" w:rsidRDefault="001B171A">
      <w:pPr>
        <w:pStyle w:val="TOC5"/>
        <w:tabs>
          <w:tab w:val="right" w:leader="dot" w:pos="5030"/>
        </w:tabs>
        <w:rPr>
          <w:rFonts w:eastAsiaTheme="minorEastAsia"/>
          <w:noProof/>
          <w:sz w:val="22"/>
          <w:lang w:val="en-US" w:eastAsia="en-US" w:bidi="ar-SA"/>
        </w:rPr>
      </w:pPr>
      <w:hyperlink w:anchor="_Toc57210360" w:history="1">
        <w:r w:rsidR="002B1040" w:rsidRPr="000B7765">
          <w:rPr>
            <w:rStyle w:val="Hyperlink"/>
            <w:noProof/>
          </w:rPr>
          <w:t>Primjenjive odredbe za Online usluge i ažuriranja</w:t>
        </w:r>
        <w:r w:rsidR="002B1040">
          <w:rPr>
            <w:noProof/>
            <w:webHidden/>
          </w:rPr>
          <w:tab/>
        </w:r>
        <w:r w:rsidR="002B1040">
          <w:rPr>
            <w:noProof/>
            <w:webHidden/>
          </w:rPr>
          <w:fldChar w:fldCharType="begin"/>
        </w:r>
        <w:r w:rsidR="002B1040">
          <w:rPr>
            <w:noProof/>
            <w:webHidden/>
          </w:rPr>
          <w:instrText xml:space="preserve"> PAGEREF _Toc57210360 \h </w:instrText>
        </w:r>
        <w:r w:rsidR="002B1040">
          <w:rPr>
            <w:noProof/>
            <w:webHidden/>
          </w:rPr>
        </w:r>
        <w:r w:rsidR="002B1040">
          <w:rPr>
            <w:noProof/>
            <w:webHidden/>
          </w:rPr>
          <w:fldChar w:fldCharType="separate"/>
        </w:r>
        <w:r w:rsidR="002B1040">
          <w:rPr>
            <w:noProof/>
            <w:webHidden/>
          </w:rPr>
          <w:t>3</w:t>
        </w:r>
        <w:r w:rsidR="002B1040">
          <w:rPr>
            <w:noProof/>
            <w:webHidden/>
          </w:rPr>
          <w:fldChar w:fldCharType="end"/>
        </w:r>
      </w:hyperlink>
    </w:p>
    <w:p w14:paraId="56F03813" w14:textId="08C30DDF" w:rsidR="002B1040" w:rsidRDefault="001B171A">
      <w:pPr>
        <w:pStyle w:val="TOC5"/>
        <w:tabs>
          <w:tab w:val="right" w:leader="dot" w:pos="5030"/>
        </w:tabs>
        <w:rPr>
          <w:rFonts w:eastAsiaTheme="minorEastAsia"/>
          <w:noProof/>
          <w:sz w:val="22"/>
          <w:lang w:val="en-US" w:eastAsia="en-US" w:bidi="ar-SA"/>
        </w:rPr>
      </w:pPr>
      <w:hyperlink w:anchor="_Toc57210361" w:history="1">
        <w:r w:rsidR="002B1040" w:rsidRPr="000B7765">
          <w:rPr>
            <w:rStyle w:val="Hyperlink"/>
            <w:noProof/>
          </w:rPr>
          <w:t>Elektroničke obavijesti</w:t>
        </w:r>
        <w:r w:rsidR="002B1040">
          <w:rPr>
            <w:noProof/>
            <w:webHidden/>
          </w:rPr>
          <w:tab/>
        </w:r>
        <w:r w:rsidR="002B1040">
          <w:rPr>
            <w:noProof/>
            <w:webHidden/>
          </w:rPr>
          <w:fldChar w:fldCharType="begin"/>
        </w:r>
        <w:r w:rsidR="002B1040">
          <w:rPr>
            <w:noProof/>
            <w:webHidden/>
          </w:rPr>
          <w:instrText xml:space="preserve"> PAGEREF _Toc57210361 \h </w:instrText>
        </w:r>
        <w:r w:rsidR="002B1040">
          <w:rPr>
            <w:noProof/>
            <w:webHidden/>
          </w:rPr>
        </w:r>
        <w:r w:rsidR="002B1040">
          <w:rPr>
            <w:noProof/>
            <w:webHidden/>
          </w:rPr>
          <w:fldChar w:fldCharType="separate"/>
        </w:r>
        <w:r w:rsidR="002B1040">
          <w:rPr>
            <w:noProof/>
            <w:webHidden/>
          </w:rPr>
          <w:t>3</w:t>
        </w:r>
        <w:r w:rsidR="002B1040">
          <w:rPr>
            <w:noProof/>
            <w:webHidden/>
          </w:rPr>
          <w:fldChar w:fldCharType="end"/>
        </w:r>
      </w:hyperlink>
    </w:p>
    <w:p w14:paraId="58A4256A" w14:textId="3D7BF8AA" w:rsidR="002B1040" w:rsidRDefault="001B171A">
      <w:pPr>
        <w:pStyle w:val="TOC5"/>
        <w:tabs>
          <w:tab w:val="right" w:leader="dot" w:pos="5030"/>
        </w:tabs>
        <w:rPr>
          <w:rFonts w:eastAsiaTheme="minorEastAsia"/>
          <w:noProof/>
          <w:sz w:val="22"/>
          <w:lang w:val="en-US" w:eastAsia="en-US" w:bidi="ar-SA"/>
        </w:rPr>
      </w:pPr>
      <w:hyperlink w:anchor="_Toc57210362" w:history="1">
        <w:r w:rsidR="002B1040" w:rsidRPr="000B7765">
          <w:rPr>
            <w:rStyle w:val="Hyperlink"/>
            <w:noProof/>
          </w:rPr>
          <w:t>Prethodne verzije</w:t>
        </w:r>
        <w:r w:rsidR="002B1040">
          <w:rPr>
            <w:noProof/>
            <w:webHidden/>
          </w:rPr>
          <w:tab/>
        </w:r>
        <w:r w:rsidR="002B1040">
          <w:rPr>
            <w:noProof/>
            <w:webHidden/>
          </w:rPr>
          <w:fldChar w:fldCharType="begin"/>
        </w:r>
        <w:r w:rsidR="002B1040">
          <w:rPr>
            <w:noProof/>
            <w:webHidden/>
          </w:rPr>
          <w:instrText xml:space="preserve"> PAGEREF _Toc57210362 \h </w:instrText>
        </w:r>
        <w:r w:rsidR="002B1040">
          <w:rPr>
            <w:noProof/>
            <w:webHidden/>
          </w:rPr>
        </w:r>
        <w:r w:rsidR="002B1040">
          <w:rPr>
            <w:noProof/>
            <w:webHidden/>
          </w:rPr>
          <w:fldChar w:fldCharType="separate"/>
        </w:r>
        <w:r w:rsidR="002B1040">
          <w:rPr>
            <w:noProof/>
            <w:webHidden/>
          </w:rPr>
          <w:t>3</w:t>
        </w:r>
        <w:r w:rsidR="002B1040">
          <w:rPr>
            <w:noProof/>
            <w:webHidden/>
          </w:rPr>
          <w:fldChar w:fldCharType="end"/>
        </w:r>
      </w:hyperlink>
    </w:p>
    <w:p w14:paraId="2C3C3EA8" w14:textId="3443994C" w:rsidR="002B1040" w:rsidRDefault="001B171A">
      <w:pPr>
        <w:pStyle w:val="TOC3"/>
        <w:rPr>
          <w:rFonts w:eastAsiaTheme="minorEastAsia"/>
          <w:b w:val="0"/>
          <w:smallCaps w:val="0"/>
          <w:sz w:val="22"/>
          <w:lang w:val="en-US" w:eastAsia="en-US" w:bidi="ar-SA"/>
        </w:rPr>
      </w:pPr>
      <w:hyperlink w:anchor="_Toc57210363" w:history="1">
        <w:r w:rsidR="002B1040" w:rsidRPr="000B7765">
          <w:rPr>
            <w:rStyle w:val="Hyperlink"/>
          </w:rPr>
          <w:t>Pojašnjenja i sažetak promjena</w:t>
        </w:r>
        <w:r w:rsidR="002B1040">
          <w:rPr>
            <w:webHidden/>
          </w:rPr>
          <w:tab/>
        </w:r>
        <w:r w:rsidR="002B1040">
          <w:rPr>
            <w:webHidden/>
          </w:rPr>
          <w:fldChar w:fldCharType="begin"/>
        </w:r>
        <w:r w:rsidR="002B1040">
          <w:rPr>
            <w:webHidden/>
          </w:rPr>
          <w:instrText xml:space="preserve"> PAGEREF _Toc57210363 \h </w:instrText>
        </w:r>
        <w:r w:rsidR="002B1040">
          <w:rPr>
            <w:webHidden/>
          </w:rPr>
        </w:r>
        <w:r w:rsidR="002B1040">
          <w:rPr>
            <w:webHidden/>
          </w:rPr>
          <w:fldChar w:fldCharType="separate"/>
        </w:r>
        <w:r w:rsidR="002B1040">
          <w:rPr>
            <w:webHidden/>
          </w:rPr>
          <w:t>3</w:t>
        </w:r>
        <w:r w:rsidR="002B1040">
          <w:rPr>
            <w:webHidden/>
          </w:rPr>
          <w:fldChar w:fldCharType="end"/>
        </w:r>
      </w:hyperlink>
    </w:p>
    <w:p w14:paraId="1E3C8322" w14:textId="781F3A75" w:rsidR="002B1040" w:rsidRDefault="001B171A">
      <w:pPr>
        <w:pStyle w:val="TOC1"/>
        <w:tabs>
          <w:tab w:val="right" w:leader="dot" w:pos="5030"/>
        </w:tabs>
        <w:rPr>
          <w:rFonts w:eastAsiaTheme="minorEastAsia"/>
          <w:b w:val="0"/>
          <w:caps w:val="0"/>
          <w:noProof/>
          <w:sz w:val="22"/>
          <w:lang w:val="en-US" w:eastAsia="en-US" w:bidi="ar-SA"/>
        </w:rPr>
      </w:pPr>
      <w:hyperlink w:anchor="_Toc57210364" w:history="1">
        <w:r w:rsidR="002B1040" w:rsidRPr="000B7765">
          <w:rPr>
            <w:rStyle w:val="Hyperlink"/>
            <w:noProof/>
          </w:rPr>
          <w:t>Definicije</w:t>
        </w:r>
        <w:r w:rsidR="002B1040">
          <w:rPr>
            <w:noProof/>
            <w:webHidden/>
          </w:rPr>
          <w:tab/>
        </w:r>
        <w:r w:rsidR="002B1040">
          <w:rPr>
            <w:noProof/>
            <w:webHidden/>
          </w:rPr>
          <w:fldChar w:fldCharType="begin"/>
        </w:r>
        <w:r w:rsidR="002B1040">
          <w:rPr>
            <w:noProof/>
            <w:webHidden/>
          </w:rPr>
          <w:instrText xml:space="preserve"> PAGEREF _Toc57210364 \h </w:instrText>
        </w:r>
        <w:r w:rsidR="002B1040">
          <w:rPr>
            <w:noProof/>
            <w:webHidden/>
          </w:rPr>
        </w:r>
        <w:r w:rsidR="002B1040">
          <w:rPr>
            <w:noProof/>
            <w:webHidden/>
          </w:rPr>
          <w:fldChar w:fldCharType="separate"/>
        </w:r>
        <w:r w:rsidR="002B1040">
          <w:rPr>
            <w:noProof/>
            <w:webHidden/>
          </w:rPr>
          <w:t>4</w:t>
        </w:r>
        <w:r w:rsidR="002B1040">
          <w:rPr>
            <w:noProof/>
            <w:webHidden/>
          </w:rPr>
          <w:fldChar w:fldCharType="end"/>
        </w:r>
      </w:hyperlink>
    </w:p>
    <w:p w14:paraId="127F6980" w14:textId="158FD79C" w:rsidR="002B1040" w:rsidRDefault="001B171A">
      <w:pPr>
        <w:pStyle w:val="TOC1"/>
        <w:tabs>
          <w:tab w:val="right" w:leader="dot" w:pos="5030"/>
        </w:tabs>
        <w:rPr>
          <w:rFonts w:eastAsiaTheme="minorEastAsia"/>
          <w:b w:val="0"/>
          <w:caps w:val="0"/>
          <w:noProof/>
          <w:sz w:val="22"/>
          <w:lang w:val="en-US" w:eastAsia="en-US" w:bidi="ar-SA"/>
        </w:rPr>
      </w:pPr>
      <w:hyperlink w:anchor="_Toc57210365" w:history="1">
        <w:r w:rsidR="002B1040" w:rsidRPr="000B7765">
          <w:rPr>
            <w:rStyle w:val="Hyperlink"/>
            <w:noProof/>
          </w:rPr>
          <w:t>Opće odredbe</w:t>
        </w:r>
        <w:r w:rsidR="002B1040">
          <w:rPr>
            <w:noProof/>
            <w:webHidden/>
          </w:rPr>
          <w:tab/>
        </w:r>
        <w:r w:rsidR="002B1040">
          <w:rPr>
            <w:noProof/>
            <w:webHidden/>
          </w:rPr>
          <w:fldChar w:fldCharType="begin"/>
        </w:r>
        <w:r w:rsidR="002B1040">
          <w:rPr>
            <w:noProof/>
            <w:webHidden/>
          </w:rPr>
          <w:instrText xml:space="preserve"> PAGEREF _Toc57210365 \h </w:instrText>
        </w:r>
        <w:r w:rsidR="002B1040">
          <w:rPr>
            <w:noProof/>
            <w:webHidden/>
          </w:rPr>
        </w:r>
        <w:r w:rsidR="002B1040">
          <w:rPr>
            <w:noProof/>
            <w:webHidden/>
          </w:rPr>
          <w:fldChar w:fldCharType="separate"/>
        </w:r>
        <w:r w:rsidR="002B1040">
          <w:rPr>
            <w:noProof/>
            <w:webHidden/>
          </w:rPr>
          <w:t>6</w:t>
        </w:r>
        <w:r w:rsidR="002B1040">
          <w:rPr>
            <w:noProof/>
            <w:webHidden/>
          </w:rPr>
          <w:fldChar w:fldCharType="end"/>
        </w:r>
      </w:hyperlink>
    </w:p>
    <w:p w14:paraId="3CFF052E" w14:textId="3B122ECE" w:rsidR="002B1040" w:rsidRDefault="001B171A">
      <w:pPr>
        <w:pStyle w:val="TOC5"/>
        <w:tabs>
          <w:tab w:val="right" w:leader="dot" w:pos="5030"/>
        </w:tabs>
        <w:rPr>
          <w:rFonts w:eastAsiaTheme="minorEastAsia"/>
          <w:noProof/>
          <w:sz w:val="22"/>
          <w:lang w:val="en-US" w:eastAsia="en-US" w:bidi="ar-SA"/>
        </w:rPr>
      </w:pPr>
      <w:hyperlink w:anchor="_Toc57210366" w:history="1">
        <w:r w:rsidR="002B1040" w:rsidRPr="000B7765">
          <w:rPr>
            <w:rStyle w:val="Hyperlink"/>
            <w:noProof/>
          </w:rPr>
          <w:t>Licenciranje Online usluga</w:t>
        </w:r>
        <w:r w:rsidR="002B1040">
          <w:rPr>
            <w:noProof/>
            <w:webHidden/>
          </w:rPr>
          <w:tab/>
        </w:r>
        <w:r w:rsidR="002B1040">
          <w:rPr>
            <w:noProof/>
            <w:webHidden/>
          </w:rPr>
          <w:fldChar w:fldCharType="begin"/>
        </w:r>
        <w:r w:rsidR="002B1040">
          <w:rPr>
            <w:noProof/>
            <w:webHidden/>
          </w:rPr>
          <w:instrText xml:space="preserve"> PAGEREF _Toc57210366 \h </w:instrText>
        </w:r>
        <w:r w:rsidR="002B1040">
          <w:rPr>
            <w:noProof/>
            <w:webHidden/>
          </w:rPr>
        </w:r>
        <w:r w:rsidR="002B1040">
          <w:rPr>
            <w:noProof/>
            <w:webHidden/>
          </w:rPr>
          <w:fldChar w:fldCharType="separate"/>
        </w:r>
        <w:r w:rsidR="002B1040">
          <w:rPr>
            <w:noProof/>
            <w:webHidden/>
          </w:rPr>
          <w:t>6</w:t>
        </w:r>
        <w:r w:rsidR="002B1040">
          <w:rPr>
            <w:noProof/>
            <w:webHidden/>
          </w:rPr>
          <w:fldChar w:fldCharType="end"/>
        </w:r>
      </w:hyperlink>
    </w:p>
    <w:p w14:paraId="1E767999" w14:textId="6CD461D8" w:rsidR="002B1040" w:rsidRDefault="001B171A">
      <w:pPr>
        <w:pStyle w:val="TOC5"/>
        <w:tabs>
          <w:tab w:val="right" w:leader="dot" w:pos="5030"/>
        </w:tabs>
        <w:rPr>
          <w:rFonts w:eastAsiaTheme="minorEastAsia"/>
          <w:noProof/>
          <w:sz w:val="22"/>
          <w:lang w:val="en-US" w:eastAsia="en-US" w:bidi="ar-SA"/>
        </w:rPr>
      </w:pPr>
      <w:hyperlink w:anchor="_Toc57210367" w:history="1">
        <w:r w:rsidR="002B1040" w:rsidRPr="000B7765">
          <w:rPr>
            <w:rStyle w:val="Hyperlink"/>
            <w:noProof/>
          </w:rPr>
          <w:t>Korištenje Online usluga</w:t>
        </w:r>
        <w:r w:rsidR="002B1040">
          <w:rPr>
            <w:noProof/>
            <w:webHidden/>
          </w:rPr>
          <w:tab/>
        </w:r>
        <w:r w:rsidR="002B1040">
          <w:rPr>
            <w:noProof/>
            <w:webHidden/>
          </w:rPr>
          <w:fldChar w:fldCharType="begin"/>
        </w:r>
        <w:r w:rsidR="002B1040">
          <w:rPr>
            <w:noProof/>
            <w:webHidden/>
          </w:rPr>
          <w:instrText xml:space="preserve"> PAGEREF _Toc57210367 \h </w:instrText>
        </w:r>
        <w:r w:rsidR="002B1040">
          <w:rPr>
            <w:noProof/>
            <w:webHidden/>
          </w:rPr>
        </w:r>
        <w:r w:rsidR="002B1040">
          <w:rPr>
            <w:noProof/>
            <w:webHidden/>
          </w:rPr>
          <w:fldChar w:fldCharType="separate"/>
        </w:r>
        <w:r w:rsidR="002B1040">
          <w:rPr>
            <w:noProof/>
            <w:webHidden/>
          </w:rPr>
          <w:t>6</w:t>
        </w:r>
        <w:r w:rsidR="002B1040">
          <w:rPr>
            <w:noProof/>
            <w:webHidden/>
          </w:rPr>
          <w:fldChar w:fldCharType="end"/>
        </w:r>
      </w:hyperlink>
    </w:p>
    <w:p w14:paraId="4223ABCA" w14:textId="58E47400" w:rsidR="002B1040" w:rsidRDefault="001B171A">
      <w:pPr>
        <w:pStyle w:val="TOC5"/>
        <w:tabs>
          <w:tab w:val="right" w:leader="dot" w:pos="5030"/>
        </w:tabs>
        <w:rPr>
          <w:rFonts w:eastAsiaTheme="minorEastAsia"/>
          <w:noProof/>
          <w:sz w:val="22"/>
          <w:lang w:val="en-US" w:eastAsia="en-US" w:bidi="ar-SA"/>
        </w:rPr>
      </w:pPr>
      <w:hyperlink w:anchor="_Toc57210368" w:history="1">
        <w:r w:rsidR="002B1040" w:rsidRPr="000B7765">
          <w:rPr>
            <w:rStyle w:val="Hyperlink"/>
            <w:noProof/>
          </w:rPr>
          <w:t>Zaštita osobnih podataka i sigurnost</w:t>
        </w:r>
        <w:r w:rsidR="002B1040">
          <w:rPr>
            <w:noProof/>
            <w:webHidden/>
          </w:rPr>
          <w:tab/>
        </w:r>
        <w:r w:rsidR="002B1040">
          <w:rPr>
            <w:noProof/>
            <w:webHidden/>
          </w:rPr>
          <w:fldChar w:fldCharType="begin"/>
        </w:r>
        <w:r w:rsidR="002B1040">
          <w:rPr>
            <w:noProof/>
            <w:webHidden/>
          </w:rPr>
          <w:instrText xml:space="preserve"> PAGEREF _Toc57210368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6D82299D" w14:textId="18870C3A" w:rsidR="002B1040" w:rsidRDefault="001B171A">
      <w:pPr>
        <w:pStyle w:val="TOC5"/>
        <w:tabs>
          <w:tab w:val="right" w:leader="dot" w:pos="5030"/>
        </w:tabs>
        <w:rPr>
          <w:rFonts w:eastAsiaTheme="minorEastAsia"/>
          <w:noProof/>
          <w:sz w:val="22"/>
          <w:lang w:val="en-US" w:eastAsia="en-US" w:bidi="ar-SA"/>
        </w:rPr>
      </w:pPr>
      <w:hyperlink w:anchor="_Toc57210369" w:history="1">
        <w:r w:rsidR="002B1040" w:rsidRPr="000B7765">
          <w:rPr>
            <w:rStyle w:val="Hyperlink"/>
            <w:noProof/>
          </w:rPr>
          <w:t>Korištenje softvera s Online uslugom</w:t>
        </w:r>
        <w:r w:rsidR="002B1040">
          <w:rPr>
            <w:noProof/>
            <w:webHidden/>
          </w:rPr>
          <w:tab/>
        </w:r>
        <w:r w:rsidR="002B1040">
          <w:rPr>
            <w:noProof/>
            <w:webHidden/>
          </w:rPr>
          <w:fldChar w:fldCharType="begin"/>
        </w:r>
        <w:r w:rsidR="002B1040">
          <w:rPr>
            <w:noProof/>
            <w:webHidden/>
          </w:rPr>
          <w:instrText xml:space="preserve"> PAGEREF _Toc57210369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358365F2" w14:textId="5108EEA8" w:rsidR="002B1040" w:rsidRDefault="001B171A">
      <w:pPr>
        <w:pStyle w:val="TOC5"/>
        <w:tabs>
          <w:tab w:val="right" w:leader="dot" w:pos="5030"/>
        </w:tabs>
        <w:rPr>
          <w:rFonts w:eastAsiaTheme="minorEastAsia"/>
          <w:noProof/>
          <w:sz w:val="22"/>
          <w:lang w:val="en-US" w:eastAsia="en-US" w:bidi="ar-SA"/>
        </w:rPr>
      </w:pPr>
      <w:hyperlink w:anchor="_Toc57210370" w:history="1">
        <w:r w:rsidR="002B1040" w:rsidRPr="000B7765">
          <w:rPr>
            <w:rStyle w:val="Hyperlink"/>
            <w:noProof/>
          </w:rPr>
          <w:t>Tehnička ograničenja</w:t>
        </w:r>
        <w:r w:rsidR="002B1040">
          <w:rPr>
            <w:noProof/>
            <w:webHidden/>
          </w:rPr>
          <w:tab/>
        </w:r>
        <w:r w:rsidR="002B1040">
          <w:rPr>
            <w:noProof/>
            <w:webHidden/>
          </w:rPr>
          <w:fldChar w:fldCharType="begin"/>
        </w:r>
        <w:r w:rsidR="002B1040">
          <w:rPr>
            <w:noProof/>
            <w:webHidden/>
          </w:rPr>
          <w:instrText xml:space="preserve"> PAGEREF _Toc57210370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0CEABCC6" w14:textId="2FD1A87F" w:rsidR="002B1040" w:rsidRDefault="001B171A">
      <w:pPr>
        <w:pStyle w:val="TOC5"/>
        <w:tabs>
          <w:tab w:val="right" w:leader="dot" w:pos="5030"/>
        </w:tabs>
        <w:rPr>
          <w:rFonts w:eastAsiaTheme="minorEastAsia"/>
          <w:noProof/>
          <w:sz w:val="22"/>
          <w:lang w:val="en-US" w:eastAsia="en-US" w:bidi="ar-SA"/>
        </w:rPr>
      </w:pPr>
      <w:hyperlink w:anchor="_Toc57210371" w:history="1">
        <w:r w:rsidR="002B1040" w:rsidRPr="000B7765">
          <w:rPr>
            <w:rStyle w:val="Hyperlink"/>
            <w:noProof/>
          </w:rPr>
          <w:t>Usluge uvoza/izvoza</w:t>
        </w:r>
        <w:r w:rsidR="002B1040">
          <w:rPr>
            <w:noProof/>
            <w:webHidden/>
          </w:rPr>
          <w:tab/>
        </w:r>
        <w:r w:rsidR="002B1040">
          <w:rPr>
            <w:noProof/>
            <w:webHidden/>
          </w:rPr>
          <w:fldChar w:fldCharType="begin"/>
        </w:r>
        <w:r w:rsidR="002B1040">
          <w:rPr>
            <w:noProof/>
            <w:webHidden/>
          </w:rPr>
          <w:instrText xml:space="preserve"> PAGEREF _Toc57210371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2458B2D3" w14:textId="6BE44E83" w:rsidR="002B1040" w:rsidRDefault="001B171A">
      <w:pPr>
        <w:pStyle w:val="TOC5"/>
        <w:tabs>
          <w:tab w:val="right" w:leader="dot" w:pos="5030"/>
        </w:tabs>
        <w:rPr>
          <w:rFonts w:eastAsiaTheme="minorEastAsia"/>
          <w:noProof/>
          <w:sz w:val="22"/>
          <w:lang w:val="en-US" w:eastAsia="en-US" w:bidi="ar-SA"/>
        </w:rPr>
      </w:pPr>
      <w:hyperlink w:anchor="_Toc57210372" w:history="1">
        <w:r w:rsidR="002B1040" w:rsidRPr="000B7765">
          <w:rPr>
            <w:rStyle w:val="Hyperlink"/>
            <w:noProof/>
          </w:rPr>
          <w:t>Komponente fontova</w:t>
        </w:r>
        <w:r w:rsidR="002B1040">
          <w:rPr>
            <w:noProof/>
            <w:webHidden/>
          </w:rPr>
          <w:tab/>
        </w:r>
        <w:r w:rsidR="002B1040">
          <w:rPr>
            <w:noProof/>
            <w:webHidden/>
          </w:rPr>
          <w:fldChar w:fldCharType="begin"/>
        </w:r>
        <w:r w:rsidR="002B1040">
          <w:rPr>
            <w:noProof/>
            <w:webHidden/>
          </w:rPr>
          <w:instrText xml:space="preserve"> PAGEREF _Toc57210372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79D119A6" w14:textId="5C653602" w:rsidR="002B1040" w:rsidRDefault="001B171A">
      <w:pPr>
        <w:pStyle w:val="TOC5"/>
        <w:tabs>
          <w:tab w:val="right" w:leader="dot" w:pos="5030"/>
        </w:tabs>
        <w:rPr>
          <w:rFonts w:eastAsiaTheme="minorEastAsia"/>
          <w:noProof/>
          <w:sz w:val="22"/>
          <w:lang w:val="en-US" w:eastAsia="en-US" w:bidi="ar-SA"/>
        </w:rPr>
      </w:pPr>
      <w:hyperlink w:anchor="_Toc57210373" w:history="1">
        <w:r w:rsidR="002B1040" w:rsidRPr="000B7765">
          <w:rPr>
            <w:rStyle w:val="Hyperlink"/>
            <w:noProof/>
          </w:rPr>
          <w:t>Izmjene i dostupnost Online usluga</w:t>
        </w:r>
        <w:r w:rsidR="002B1040">
          <w:rPr>
            <w:noProof/>
            <w:webHidden/>
          </w:rPr>
          <w:tab/>
        </w:r>
        <w:r w:rsidR="002B1040">
          <w:rPr>
            <w:noProof/>
            <w:webHidden/>
          </w:rPr>
          <w:fldChar w:fldCharType="begin"/>
        </w:r>
        <w:r w:rsidR="002B1040">
          <w:rPr>
            <w:noProof/>
            <w:webHidden/>
          </w:rPr>
          <w:instrText xml:space="preserve"> PAGEREF _Toc57210373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65D1DCB4" w14:textId="74981C1D" w:rsidR="002B1040" w:rsidRDefault="001B171A">
      <w:pPr>
        <w:pStyle w:val="TOC5"/>
        <w:tabs>
          <w:tab w:val="right" w:leader="dot" w:pos="5030"/>
        </w:tabs>
        <w:rPr>
          <w:rFonts w:eastAsiaTheme="minorEastAsia"/>
          <w:noProof/>
          <w:sz w:val="22"/>
          <w:lang w:val="en-US" w:eastAsia="en-US" w:bidi="ar-SA"/>
        </w:rPr>
      </w:pPr>
      <w:hyperlink w:anchor="_Toc57210374" w:history="1">
        <w:r w:rsidR="002B1040" w:rsidRPr="000B7765">
          <w:rPr>
            <w:rStyle w:val="Hyperlink"/>
            <w:noProof/>
          </w:rPr>
          <w:t>Dataverse</w:t>
        </w:r>
        <w:r w:rsidR="002B1040">
          <w:rPr>
            <w:noProof/>
            <w:webHidden/>
          </w:rPr>
          <w:tab/>
        </w:r>
        <w:r w:rsidR="002B1040">
          <w:rPr>
            <w:noProof/>
            <w:webHidden/>
          </w:rPr>
          <w:fldChar w:fldCharType="begin"/>
        </w:r>
        <w:r w:rsidR="002B1040">
          <w:rPr>
            <w:noProof/>
            <w:webHidden/>
          </w:rPr>
          <w:instrText xml:space="preserve"> PAGEREF _Toc57210374 \h </w:instrText>
        </w:r>
        <w:r w:rsidR="002B1040">
          <w:rPr>
            <w:noProof/>
            <w:webHidden/>
          </w:rPr>
        </w:r>
        <w:r w:rsidR="002B1040">
          <w:rPr>
            <w:noProof/>
            <w:webHidden/>
          </w:rPr>
          <w:fldChar w:fldCharType="separate"/>
        </w:r>
        <w:r w:rsidR="002B1040">
          <w:rPr>
            <w:noProof/>
            <w:webHidden/>
          </w:rPr>
          <w:t>7</w:t>
        </w:r>
        <w:r w:rsidR="002B1040">
          <w:rPr>
            <w:noProof/>
            <w:webHidden/>
          </w:rPr>
          <w:fldChar w:fldCharType="end"/>
        </w:r>
      </w:hyperlink>
    </w:p>
    <w:p w14:paraId="3F0CD8B5" w14:textId="48778E8E" w:rsidR="002B1040" w:rsidRDefault="001B171A">
      <w:pPr>
        <w:pStyle w:val="TOC5"/>
        <w:tabs>
          <w:tab w:val="right" w:leader="dot" w:pos="5030"/>
        </w:tabs>
        <w:rPr>
          <w:rFonts w:eastAsiaTheme="minorEastAsia"/>
          <w:noProof/>
          <w:sz w:val="22"/>
          <w:lang w:val="en-US" w:eastAsia="en-US" w:bidi="ar-SA"/>
        </w:rPr>
      </w:pPr>
      <w:hyperlink w:anchor="_Toc57210375" w:history="1">
        <w:r w:rsidR="002B1040" w:rsidRPr="000B7765">
          <w:rPr>
            <w:rStyle w:val="Hyperlink"/>
            <w:noProof/>
          </w:rPr>
          <w:t>Ostalo</w:t>
        </w:r>
        <w:r w:rsidR="002B1040">
          <w:rPr>
            <w:noProof/>
            <w:webHidden/>
          </w:rPr>
          <w:tab/>
        </w:r>
        <w:r w:rsidR="002B1040">
          <w:rPr>
            <w:noProof/>
            <w:webHidden/>
          </w:rPr>
          <w:fldChar w:fldCharType="begin"/>
        </w:r>
        <w:r w:rsidR="002B1040">
          <w:rPr>
            <w:noProof/>
            <w:webHidden/>
          </w:rPr>
          <w:instrText xml:space="preserve"> PAGEREF _Toc57210375 \h </w:instrText>
        </w:r>
        <w:r w:rsidR="002B1040">
          <w:rPr>
            <w:noProof/>
            <w:webHidden/>
          </w:rPr>
        </w:r>
        <w:r w:rsidR="002B1040">
          <w:rPr>
            <w:noProof/>
            <w:webHidden/>
          </w:rPr>
          <w:fldChar w:fldCharType="separate"/>
        </w:r>
        <w:r w:rsidR="002B1040">
          <w:rPr>
            <w:noProof/>
            <w:webHidden/>
          </w:rPr>
          <w:t>8</w:t>
        </w:r>
        <w:r w:rsidR="002B1040">
          <w:rPr>
            <w:noProof/>
            <w:webHidden/>
          </w:rPr>
          <w:fldChar w:fldCharType="end"/>
        </w:r>
      </w:hyperlink>
    </w:p>
    <w:p w14:paraId="6AE26022" w14:textId="5124FA23" w:rsidR="002B1040" w:rsidRDefault="001B171A">
      <w:pPr>
        <w:pStyle w:val="TOC1"/>
        <w:tabs>
          <w:tab w:val="right" w:leader="dot" w:pos="5030"/>
        </w:tabs>
        <w:rPr>
          <w:rFonts w:eastAsiaTheme="minorEastAsia"/>
          <w:b w:val="0"/>
          <w:caps w:val="0"/>
          <w:noProof/>
          <w:sz w:val="22"/>
          <w:lang w:val="en-US" w:eastAsia="en-US" w:bidi="ar-SA"/>
        </w:rPr>
      </w:pPr>
      <w:hyperlink w:anchor="_Toc57210376" w:history="1">
        <w:r w:rsidR="002B1040" w:rsidRPr="000B7765">
          <w:rPr>
            <w:rStyle w:val="Hyperlink"/>
            <w:noProof/>
          </w:rPr>
          <w:t>Posebne odredbe za pojedinačnu Online uslugu</w:t>
        </w:r>
        <w:r w:rsidR="002B1040">
          <w:rPr>
            <w:noProof/>
            <w:webHidden/>
          </w:rPr>
          <w:tab/>
        </w:r>
        <w:r w:rsidR="002B1040">
          <w:rPr>
            <w:noProof/>
            <w:webHidden/>
          </w:rPr>
          <w:fldChar w:fldCharType="begin"/>
        </w:r>
        <w:r w:rsidR="002B1040">
          <w:rPr>
            <w:noProof/>
            <w:webHidden/>
          </w:rPr>
          <w:instrText xml:space="preserve"> PAGEREF _Toc57210376 \h </w:instrText>
        </w:r>
        <w:r w:rsidR="002B1040">
          <w:rPr>
            <w:noProof/>
            <w:webHidden/>
          </w:rPr>
        </w:r>
        <w:r w:rsidR="002B1040">
          <w:rPr>
            <w:noProof/>
            <w:webHidden/>
          </w:rPr>
          <w:fldChar w:fldCharType="separate"/>
        </w:r>
        <w:r w:rsidR="002B1040">
          <w:rPr>
            <w:noProof/>
            <w:webHidden/>
          </w:rPr>
          <w:t>10</w:t>
        </w:r>
        <w:r w:rsidR="002B1040">
          <w:rPr>
            <w:noProof/>
            <w:webHidden/>
          </w:rPr>
          <w:fldChar w:fldCharType="end"/>
        </w:r>
      </w:hyperlink>
    </w:p>
    <w:p w14:paraId="098EE407" w14:textId="7DD18CAA" w:rsidR="002B1040" w:rsidRDefault="001B171A">
      <w:pPr>
        <w:pStyle w:val="TOC2"/>
        <w:tabs>
          <w:tab w:val="right" w:leader="dot" w:pos="5030"/>
        </w:tabs>
        <w:rPr>
          <w:rFonts w:eastAsiaTheme="minorEastAsia"/>
          <w:b w:val="0"/>
          <w:smallCaps w:val="0"/>
          <w:noProof/>
          <w:sz w:val="22"/>
          <w:lang w:val="en-US" w:eastAsia="en-US" w:bidi="ar-SA"/>
        </w:rPr>
      </w:pPr>
      <w:hyperlink w:anchor="_Toc57210377" w:history="1">
        <w:r w:rsidR="002B1040" w:rsidRPr="000B7765">
          <w:rPr>
            <w:rStyle w:val="Hyperlink"/>
            <w:noProof/>
          </w:rPr>
          <w:t>Usluge Microsoft Azure</w:t>
        </w:r>
        <w:r w:rsidR="002B1040">
          <w:rPr>
            <w:noProof/>
            <w:webHidden/>
          </w:rPr>
          <w:tab/>
        </w:r>
        <w:r w:rsidR="002B1040">
          <w:rPr>
            <w:noProof/>
            <w:webHidden/>
          </w:rPr>
          <w:fldChar w:fldCharType="begin"/>
        </w:r>
        <w:r w:rsidR="002B1040">
          <w:rPr>
            <w:noProof/>
            <w:webHidden/>
          </w:rPr>
          <w:instrText xml:space="preserve"> PAGEREF _Toc57210377 \h </w:instrText>
        </w:r>
        <w:r w:rsidR="002B1040">
          <w:rPr>
            <w:noProof/>
            <w:webHidden/>
          </w:rPr>
        </w:r>
        <w:r w:rsidR="002B1040">
          <w:rPr>
            <w:noProof/>
            <w:webHidden/>
          </w:rPr>
          <w:fldChar w:fldCharType="separate"/>
        </w:r>
        <w:r w:rsidR="002B1040">
          <w:rPr>
            <w:noProof/>
            <w:webHidden/>
          </w:rPr>
          <w:t>10</w:t>
        </w:r>
        <w:r w:rsidR="002B1040">
          <w:rPr>
            <w:noProof/>
            <w:webHidden/>
          </w:rPr>
          <w:fldChar w:fldCharType="end"/>
        </w:r>
      </w:hyperlink>
    </w:p>
    <w:p w14:paraId="49CE94C5" w14:textId="71E03D55" w:rsidR="002B1040" w:rsidRDefault="001B171A">
      <w:pPr>
        <w:pStyle w:val="TOC4"/>
        <w:rPr>
          <w:rFonts w:eastAsiaTheme="minorEastAsia"/>
          <w:smallCaps w:val="0"/>
          <w:noProof/>
          <w:sz w:val="22"/>
          <w:lang w:val="en-US" w:eastAsia="en-US" w:bidi="ar-SA"/>
        </w:rPr>
      </w:pPr>
      <w:hyperlink w:anchor="_Toc57210378" w:history="1">
        <w:r w:rsidR="002B1040" w:rsidRPr="000B7765">
          <w:rPr>
            <w:rStyle w:val="Hyperlink"/>
            <w:noProof/>
          </w:rPr>
          <w:t>Azure Defender for IoT</w:t>
        </w:r>
        <w:r w:rsidR="002B1040">
          <w:rPr>
            <w:noProof/>
            <w:webHidden/>
          </w:rPr>
          <w:tab/>
        </w:r>
        <w:r w:rsidR="002B1040">
          <w:rPr>
            <w:noProof/>
            <w:webHidden/>
          </w:rPr>
          <w:fldChar w:fldCharType="begin"/>
        </w:r>
        <w:r w:rsidR="002B1040">
          <w:rPr>
            <w:noProof/>
            <w:webHidden/>
          </w:rPr>
          <w:instrText xml:space="preserve"> PAGEREF _Toc57210378 \h </w:instrText>
        </w:r>
        <w:r w:rsidR="002B1040">
          <w:rPr>
            <w:noProof/>
            <w:webHidden/>
          </w:rPr>
        </w:r>
        <w:r w:rsidR="002B1040">
          <w:rPr>
            <w:noProof/>
            <w:webHidden/>
          </w:rPr>
          <w:fldChar w:fldCharType="separate"/>
        </w:r>
        <w:r w:rsidR="002B1040">
          <w:rPr>
            <w:noProof/>
            <w:webHidden/>
          </w:rPr>
          <w:t>11</w:t>
        </w:r>
        <w:r w:rsidR="002B1040">
          <w:rPr>
            <w:noProof/>
            <w:webHidden/>
          </w:rPr>
          <w:fldChar w:fldCharType="end"/>
        </w:r>
      </w:hyperlink>
    </w:p>
    <w:p w14:paraId="152E1433" w14:textId="47FC5F45" w:rsidR="002B1040" w:rsidRDefault="001B171A">
      <w:pPr>
        <w:pStyle w:val="TOC4"/>
        <w:rPr>
          <w:rFonts w:eastAsiaTheme="minorEastAsia"/>
          <w:smallCaps w:val="0"/>
          <w:noProof/>
          <w:sz w:val="22"/>
          <w:lang w:val="en-US" w:eastAsia="en-US" w:bidi="ar-SA"/>
        </w:rPr>
      </w:pPr>
      <w:hyperlink w:anchor="_Toc57210379" w:history="1">
        <w:r w:rsidR="002B1040" w:rsidRPr="000B7765">
          <w:rPr>
            <w:rStyle w:val="Hyperlink"/>
            <w:noProof/>
          </w:rPr>
          <w:t>Azure DevTest Labs</w:t>
        </w:r>
        <w:r w:rsidR="002B1040">
          <w:rPr>
            <w:noProof/>
            <w:webHidden/>
          </w:rPr>
          <w:tab/>
        </w:r>
        <w:r w:rsidR="002B1040">
          <w:rPr>
            <w:noProof/>
            <w:webHidden/>
          </w:rPr>
          <w:fldChar w:fldCharType="begin"/>
        </w:r>
        <w:r w:rsidR="002B1040">
          <w:rPr>
            <w:noProof/>
            <w:webHidden/>
          </w:rPr>
          <w:instrText xml:space="preserve"> PAGEREF _Toc57210379 \h </w:instrText>
        </w:r>
        <w:r w:rsidR="002B1040">
          <w:rPr>
            <w:noProof/>
            <w:webHidden/>
          </w:rPr>
        </w:r>
        <w:r w:rsidR="002B1040">
          <w:rPr>
            <w:noProof/>
            <w:webHidden/>
          </w:rPr>
          <w:fldChar w:fldCharType="separate"/>
        </w:r>
        <w:r w:rsidR="002B1040">
          <w:rPr>
            <w:noProof/>
            <w:webHidden/>
          </w:rPr>
          <w:t>11</w:t>
        </w:r>
        <w:r w:rsidR="002B1040">
          <w:rPr>
            <w:noProof/>
            <w:webHidden/>
          </w:rPr>
          <w:fldChar w:fldCharType="end"/>
        </w:r>
      </w:hyperlink>
    </w:p>
    <w:p w14:paraId="23C998B5" w14:textId="123A5DBC" w:rsidR="002B1040" w:rsidRDefault="001B171A">
      <w:pPr>
        <w:pStyle w:val="TOC4"/>
        <w:rPr>
          <w:rFonts w:eastAsiaTheme="minorEastAsia"/>
          <w:smallCaps w:val="0"/>
          <w:noProof/>
          <w:sz w:val="22"/>
          <w:lang w:val="en-US" w:eastAsia="en-US" w:bidi="ar-SA"/>
        </w:rPr>
      </w:pPr>
      <w:hyperlink w:anchor="_Toc57210380" w:history="1">
        <w:r w:rsidR="002B1040" w:rsidRPr="000B7765">
          <w:rPr>
            <w:rStyle w:val="Hyperlink"/>
            <w:noProof/>
          </w:rPr>
          <w:t>Azure Lab Services</w:t>
        </w:r>
        <w:r w:rsidR="002B1040">
          <w:rPr>
            <w:noProof/>
            <w:webHidden/>
          </w:rPr>
          <w:tab/>
        </w:r>
        <w:r w:rsidR="002B1040">
          <w:rPr>
            <w:noProof/>
            <w:webHidden/>
          </w:rPr>
          <w:fldChar w:fldCharType="begin"/>
        </w:r>
        <w:r w:rsidR="002B1040">
          <w:rPr>
            <w:noProof/>
            <w:webHidden/>
          </w:rPr>
          <w:instrText xml:space="preserve"> PAGEREF _Toc57210380 \h </w:instrText>
        </w:r>
        <w:r w:rsidR="002B1040">
          <w:rPr>
            <w:noProof/>
            <w:webHidden/>
          </w:rPr>
        </w:r>
        <w:r w:rsidR="002B1040">
          <w:rPr>
            <w:noProof/>
            <w:webHidden/>
          </w:rPr>
          <w:fldChar w:fldCharType="separate"/>
        </w:r>
        <w:r w:rsidR="002B1040">
          <w:rPr>
            <w:noProof/>
            <w:webHidden/>
          </w:rPr>
          <w:t>11</w:t>
        </w:r>
        <w:r w:rsidR="002B1040">
          <w:rPr>
            <w:noProof/>
            <w:webHidden/>
          </w:rPr>
          <w:fldChar w:fldCharType="end"/>
        </w:r>
      </w:hyperlink>
    </w:p>
    <w:p w14:paraId="07F429BB" w14:textId="4B599AF3" w:rsidR="002B1040" w:rsidRDefault="001B171A">
      <w:pPr>
        <w:pStyle w:val="TOC4"/>
        <w:rPr>
          <w:rFonts w:eastAsiaTheme="minorEastAsia"/>
          <w:smallCaps w:val="0"/>
          <w:noProof/>
          <w:sz w:val="22"/>
          <w:lang w:val="en-US" w:eastAsia="en-US" w:bidi="ar-SA"/>
        </w:rPr>
      </w:pPr>
      <w:hyperlink w:anchor="_Toc57210381" w:history="1">
        <w:r w:rsidR="002B1040" w:rsidRPr="000B7765">
          <w:rPr>
            <w:rStyle w:val="Hyperlink"/>
            <w:noProof/>
          </w:rPr>
          <w:t>Usluga Strojno učenje Azure</w:t>
        </w:r>
        <w:r w:rsidR="002B1040">
          <w:rPr>
            <w:noProof/>
            <w:webHidden/>
          </w:rPr>
          <w:tab/>
        </w:r>
        <w:r w:rsidR="002B1040">
          <w:rPr>
            <w:noProof/>
            <w:webHidden/>
          </w:rPr>
          <w:fldChar w:fldCharType="begin"/>
        </w:r>
        <w:r w:rsidR="002B1040">
          <w:rPr>
            <w:noProof/>
            <w:webHidden/>
          </w:rPr>
          <w:instrText xml:space="preserve"> PAGEREF _Toc57210381 \h </w:instrText>
        </w:r>
        <w:r w:rsidR="002B1040">
          <w:rPr>
            <w:noProof/>
            <w:webHidden/>
          </w:rPr>
        </w:r>
        <w:r w:rsidR="002B1040">
          <w:rPr>
            <w:noProof/>
            <w:webHidden/>
          </w:rPr>
          <w:fldChar w:fldCharType="separate"/>
        </w:r>
        <w:r w:rsidR="002B1040">
          <w:rPr>
            <w:noProof/>
            <w:webHidden/>
          </w:rPr>
          <w:t>12</w:t>
        </w:r>
        <w:r w:rsidR="002B1040">
          <w:rPr>
            <w:noProof/>
            <w:webHidden/>
          </w:rPr>
          <w:fldChar w:fldCharType="end"/>
        </w:r>
      </w:hyperlink>
    </w:p>
    <w:p w14:paraId="3CF19378" w14:textId="197ABF34" w:rsidR="002B1040" w:rsidRDefault="001B171A">
      <w:pPr>
        <w:pStyle w:val="TOC4"/>
        <w:rPr>
          <w:rFonts w:eastAsiaTheme="minorEastAsia"/>
          <w:smallCaps w:val="0"/>
          <w:noProof/>
          <w:sz w:val="22"/>
          <w:lang w:val="en-US" w:eastAsia="en-US" w:bidi="ar-SA"/>
        </w:rPr>
      </w:pPr>
      <w:hyperlink w:anchor="_Toc57210382" w:history="1">
        <w:r w:rsidR="002B1040" w:rsidRPr="000B7765">
          <w:rPr>
            <w:rStyle w:val="Hyperlink"/>
            <w:noProof/>
          </w:rPr>
          <w:t>Azure Maps</w:t>
        </w:r>
        <w:r w:rsidR="002B1040">
          <w:rPr>
            <w:noProof/>
            <w:webHidden/>
          </w:rPr>
          <w:tab/>
        </w:r>
        <w:r w:rsidR="002B1040">
          <w:rPr>
            <w:noProof/>
            <w:webHidden/>
          </w:rPr>
          <w:fldChar w:fldCharType="begin"/>
        </w:r>
        <w:r w:rsidR="002B1040">
          <w:rPr>
            <w:noProof/>
            <w:webHidden/>
          </w:rPr>
          <w:instrText xml:space="preserve"> PAGEREF _Toc57210382 \h </w:instrText>
        </w:r>
        <w:r w:rsidR="002B1040">
          <w:rPr>
            <w:noProof/>
            <w:webHidden/>
          </w:rPr>
        </w:r>
        <w:r w:rsidR="002B1040">
          <w:rPr>
            <w:noProof/>
            <w:webHidden/>
          </w:rPr>
          <w:fldChar w:fldCharType="separate"/>
        </w:r>
        <w:r w:rsidR="002B1040">
          <w:rPr>
            <w:noProof/>
            <w:webHidden/>
          </w:rPr>
          <w:t>12</w:t>
        </w:r>
        <w:r w:rsidR="002B1040">
          <w:rPr>
            <w:noProof/>
            <w:webHidden/>
          </w:rPr>
          <w:fldChar w:fldCharType="end"/>
        </w:r>
      </w:hyperlink>
    </w:p>
    <w:p w14:paraId="1AB346B3" w14:textId="549E2281" w:rsidR="002B1040" w:rsidRDefault="001B171A">
      <w:pPr>
        <w:pStyle w:val="TOC4"/>
        <w:rPr>
          <w:rFonts w:eastAsiaTheme="minorEastAsia"/>
          <w:smallCaps w:val="0"/>
          <w:noProof/>
          <w:sz w:val="22"/>
          <w:lang w:val="en-US" w:eastAsia="en-US" w:bidi="ar-SA"/>
        </w:rPr>
      </w:pPr>
      <w:hyperlink w:anchor="_Toc57210383" w:history="1">
        <w:r w:rsidR="002B1040" w:rsidRPr="000B7765">
          <w:rPr>
            <w:rStyle w:val="Hyperlink"/>
            <w:noProof/>
          </w:rPr>
          <w:t>Azure SQL Edge</w:t>
        </w:r>
        <w:r w:rsidR="002B1040">
          <w:rPr>
            <w:noProof/>
            <w:webHidden/>
          </w:rPr>
          <w:tab/>
        </w:r>
        <w:r w:rsidR="002B1040">
          <w:rPr>
            <w:noProof/>
            <w:webHidden/>
          </w:rPr>
          <w:fldChar w:fldCharType="begin"/>
        </w:r>
        <w:r w:rsidR="002B1040">
          <w:rPr>
            <w:noProof/>
            <w:webHidden/>
          </w:rPr>
          <w:instrText xml:space="preserve"> PAGEREF _Toc57210383 \h </w:instrText>
        </w:r>
        <w:r w:rsidR="002B1040">
          <w:rPr>
            <w:noProof/>
            <w:webHidden/>
          </w:rPr>
        </w:r>
        <w:r w:rsidR="002B1040">
          <w:rPr>
            <w:noProof/>
            <w:webHidden/>
          </w:rPr>
          <w:fldChar w:fldCharType="separate"/>
        </w:r>
        <w:r w:rsidR="002B1040">
          <w:rPr>
            <w:noProof/>
            <w:webHidden/>
          </w:rPr>
          <w:t>13</w:t>
        </w:r>
        <w:r w:rsidR="002B1040">
          <w:rPr>
            <w:noProof/>
            <w:webHidden/>
          </w:rPr>
          <w:fldChar w:fldCharType="end"/>
        </w:r>
      </w:hyperlink>
    </w:p>
    <w:p w14:paraId="6AAC0E47" w14:textId="326D4573" w:rsidR="002B1040" w:rsidRDefault="001B171A">
      <w:pPr>
        <w:pStyle w:val="TOC4"/>
        <w:rPr>
          <w:rFonts w:eastAsiaTheme="minorEastAsia"/>
          <w:smallCaps w:val="0"/>
          <w:noProof/>
          <w:sz w:val="22"/>
          <w:lang w:val="en-US" w:eastAsia="en-US" w:bidi="ar-SA"/>
        </w:rPr>
      </w:pPr>
      <w:hyperlink w:anchor="_Toc57210384" w:history="1">
        <w:r w:rsidR="002B1040" w:rsidRPr="000B7765">
          <w:rPr>
            <w:rStyle w:val="Hyperlink"/>
            <w:noProof/>
          </w:rPr>
          <w:t>Azure Stack HCI</w:t>
        </w:r>
        <w:r w:rsidR="002B1040">
          <w:rPr>
            <w:noProof/>
            <w:webHidden/>
          </w:rPr>
          <w:tab/>
        </w:r>
        <w:r w:rsidR="002B1040">
          <w:rPr>
            <w:noProof/>
            <w:webHidden/>
          </w:rPr>
          <w:fldChar w:fldCharType="begin"/>
        </w:r>
        <w:r w:rsidR="002B1040">
          <w:rPr>
            <w:noProof/>
            <w:webHidden/>
          </w:rPr>
          <w:instrText xml:space="preserve"> PAGEREF _Toc57210384 \h </w:instrText>
        </w:r>
        <w:r w:rsidR="002B1040">
          <w:rPr>
            <w:noProof/>
            <w:webHidden/>
          </w:rPr>
        </w:r>
        <w:r w:rsidR="002B1040">
          <w:rPr>
            <w:noProof/>
            <w:webHidden/>
          </w:rPr>
          <w:fldChar w:fldCharType="separate"/>
        </w:r>
        <w:r w:rsidR="002B1040">
          <w:rPr>
            <w:noProof/>
            <w:webHidden/>
          </w:rPr>
          <w:t>13</w:t>
        </w:r>
        <w:r w:rsidR="002B1040">
          <w:rPr>
            <w:noProof/>
            <w:webHidden/>
          </w:rPr>
          <w:fldChar w:fldCharType="end"/>
        </w:r>
      </w:hyperlink>
    </w:p>
    <w:p w14:paraId="65AC9E0C" w14:textId="769756BE" w:rsidR="002B1040" w:rsidRDefault="001B171A">
      <w:pPr>
        <w:pStyle w:val="TOC4"/>
        <w:rPr>
          <w:rFonts w:eastAsiaTheme="minorEastAsia"/>
          <w:smallCaps w:val="0"/>
          <w:noProof/>
          <w:sz w:val="22"/>
          <w:lang w:val="en-US" w:eastAsia="en-US" w:bidi="ar-SA"/>
        </w:rPr>
      </w:pPr>
      <w:hyperlink w:anchor="_Toc57210385" w:history="1">
        <w:r w:rsidR="002B1040" w:rsidRPr="000B7765">
          <w:rPr>
            <w:rStyle w:val="Hyperlink"/>
            <w:noProof/>
          </w:rPr>
          <w:t>Azure Stack Hub</w:t>
        </w:r>
        <w:r w:rsidR="002B1040">
          <w:rPr>
            <w:noProof/>
            <w:webHidden/>
          </w:rPr>
          <w:tab/>
        </w:r>
        <w:r w:rsidR="002B1040">
          <w:rPr>
            <w:noProof/>
            <w:webHidden/>
          </w:rPr>
          <w:fldChar w:fldCharType="begin"/>
        </w:r>
        <w:r w:rsidR="002B1040">
          <w:rPr>
            <w:noProof/>
            <w:webHidden/>
          </w:rPr>
          <w:instrText xml:space="preserve"> PAGEREF _Toc57210385 \h </w:instrText>
        </w:r>
        <w:r w:rsidR="002B1040">
          <w:rPr>
            <w:noProof/>
            <w:webHidden/>
          </w:rPr>
        </w:r>
        <w:r w:rsidR="002B1040">
          <w:rPr>
            <w:noProof/>
            <w:webHidden/>
          </w:rPr>
          <w:fldChar w:fldCharType="separate"/>
        </w:r>
        <w:r w:rsidR="002B1040">
          <w:rPr>
            <w:noProof/>
            <w:webHidden/>
          </w:rPr>
          <w:t>14</w:t>
        </w:r>
        <w:r w:rsidR="002B1040">
          <w:rPr>
            <w:noProof/>
            <w:webHidden/>
          </w:rPr>
          <w:fldChar w:fldCharType="end"/>
        </w:r>
      </w:hyperlink>
    </w:p>
    <w:p w14:paraId="2A380D8C" w14:textId="59BB0C8E" w:rsidR="002B1040" w:rsidRDefault="001B171A">
      <w:pPr>
        <w:pStyle w:val="TOC4"/>
        <w:rPr>
          <w:rFonts w:eastAsiaTheme="minorEastAsia"/>
          <w:smallCaps w:val="0"/>
          <w:noProof/>
          <w:sz w:val="22"/>
          <w:lang w:val="en-US" w:eastAsia="en-US" w:bidi="ar-SA"/>
        </w:rPr>
      </w:pPr>
      <w:hyperlink w:anchor="_Toc57210386" w:history="1">
        <w:r w:rsidR="002B1040" w:rsidRPr="000B7765">
          <w:rPr>
            <w:rStyle w:val="Hyperlink"/>
            <w:noProof/>
          </w:rPr>
          <w:t>Cognitive Services</w:t>
        </w:r>
        <w:r w:rsidR="002B1040">
          <w:rPr>
            <w:noProof/>
            <w:webHidden/>
          </w:rPr>
          <w:tab/>
        </w:r>
        <w:r w:rsidR="002B1040">
          <w:rPr>
            <w:noProof/>
            <w:webHidden/>
          </w:rPr>
          <w:fldChar w:fldCharType="begin"/>
        </w:r>
        <w:r w:rsidR="002B1040">
          <w:rPr>
            <w:noProof/>
            <w:webHidden/>
          </w:rPr>
          <w:instrText xml:space="preserve"> PAGEREF _Toc57210386 \h </w:instrText>
        </w:r>
        <w:r w:rsidR="002B1040">
          <w:rPr>
            <w:noProof/>
            <w:webHidden/>
          </w:rPr>
        </w:r>
        <w:r w:rsidR="002B1040">
          <w:rPr>
            <w:noProof/>
            <w:webHidden/>
          </w:rPr>
          <w:fldChar w:fldCharType="separate"/>
        </w:r>
        <w:r w:rsidR="002B1040">
          <w:rPr>
            <w:noProof/>
            <w:webHidden/>
          </w:rPr>
          <w:t>14</w:t>
        </w:r>
        <w:r w:rsidR="002B1040">
          <w:rPr>
            <w:noProof/>
            <w:webHidden/>
          </w:rPr>
          <w:fldChar w:fldCharType="end"/>
        </w:r>
      </w:hyperlink>
    </w:p>
    <w:p w14:paraId="436C8FDF" w14:textId="340458E2" w:rsidR="002B1040" w:rsidRDefault="001B171A">
      <w:pPr>
        <w:pStyle w:val="TOC4"/>
        <w:rPr>
          <w:rFonts w:eastAsiaTheme="minorEastAsia"/>
          <w:smallCaps w:val="0"/>
          <w:noProof/>
          <w:sz w:val="22"/>
          <w:lang w:val="en-US" w:eastAsia="en-US" w:bidi="ar-SA"/>
        </w:rPr>
      </w:pPr>
      <w:hyperlink w:anchor="_Toc57210387" w:history="1">
        <w:r w:rsidR="002B1040" w:rsidRPr="000B7765">
          <w:rPr>
            <w:rStyle w:val="Hyperlink"/>
            <w:noProof/>
          </w:rPr>
          <w:t>Microsoft Genomics</w:t>
        </w:r>
        <w:r w:rsidR="002B1040">
          <w:rPr>
            <w:noProof/>
            <w:webHidden/>
          </w:rPr>
          <w:tab/>
        </w:r>
        <w:r w:rsidR="002B1040">
          <w:rPr>
            <w:noProof/>
            <w:webHidden/>
          </w:rPr>
          <w:fldChar w:fldCharType="begin"/>
        </w:r>
        <w:r w:rsidR="002B1040">
          <w:rPr>
            <w:noProof/>
            <w:webHidden/>
          </w:rPr>
          <w:instrText xml:space="preserve"> PAGEREF _Toc57210387 \h </w:instrText>
        </w:r>
        <w:r w:rsidR="002B1040">
          <w:rPr>
            <w:noProof/>
            <w:webHidden/>
          </w:rPr>
        </w:r>
        <w:r w:rsidR="002B1040">
          <w:rPr>
            <w:noProof/>
            <w:webHidden/>
          </w:rPr>
          <w:fldChar w:fldCharType="separate"/>
        </w:r>
        <w:r w:rsidR="002B1040">
          <w:rPr>
            <w:noProof/>
            <w:webHidden/>
          </w:rPr>
          <w:t>15</w:t>
        </w:r>
        <w:r w:rsidR="002B1040">
          <w:rPr>
            <w:noProof/>
            <w:webHidden/>
          </w:rPr>
          <w:fldChar w:fldCharType="end"/>
        </w:r>
      </w:hyperlink>
    </w:p>
    <w:p w14:paraId="36D839F3" w14:textId="3B1E22C8" w:rsidR="002B1040" w:rsidRDefault="001B171A">
      <w:pPr>
        <w:pStyle w:val="TOC4"/>
        <w:rPr>
          <w:rFonts w:eastAsiaTheme="minorEastAsia"/>
          <w:smallCaps w:val="0"/>
          <w:noProof/>
          <w:sz w:val="22"/>
          <w:lang w:val="en-US" w:eastAsia="en-US" w:bidi="ar-SA"/>
        </w:rPr>
      </w:pPr>
      <w:hyperlink w:anchor="_Toc57210388" w:history="1">
        <w:r w:rsidR="002B1040" w:rsidRPr="000B7765">
          <w:rPr>
            <w:rStyle w:val="Hyperlink"/>
            <w:noProof/>
          </w:rPr>
          <w:t>Visual Studio App Center</w:t>
        </w:r>
        <w:r w:rsidR="002B1040">
          <w:rPr>
            <w:noProof/>
            <w:webHidden/>
          </w:rPr>
          <w:tab/>
        </w:r>
        <w:r w:rsidR="002B1040">
          <w:rPr>
            <w:noProof/>
            <w:webHidden/>
          </w:rPr>
          <w:fldChar w:fldCharType="begin"/>
        </w:r>
        <w:r w:rsidR="002B1040">
          <w:rPr>
            <w:noProof/>
            <w:webHidden/>
          </w:rPr>
          <w:instrText xml:space="preserve"> PAGEREF _Toc57210388 \h </w:instrText>
        </w:r>
        <w:r w:rsidR="002B1040">
          <w:rPr>
            <w:noProof/>
            <w:webHidden/>
          </w:rPr>
        </w:r>
        <w:r w:rsidR="002B1040">
          <w:rPr>
            <w:noProof/>
            <w:webHidden/>
          </w:rPr>
          <w:fldChar w:fldCharType="separate"/>
        </w:r>
        <w:r w:rsidR="002B1040">
          <w:rPr>
            <w:noProof/>
            <w:webHidden/>
          </w:rPr>
          <w:t>15</w:t>
        </w:r>
        <w:r w:rsidR="002B1040">
          <w:rPr>
            <w:noProof/>
            <w:webHidden/>
          </w:rPr>
          <w:fldChar w:fldCharType="end"/>
        </w:r>
      </w:hyperlink>
    </w:p>
    <w:p w14:paraId="2033F440" w14:textId="225AA1F8" w:rsidR="002B1040" w:rsidRDefault="001B171A">
      <w:pPr>
        <w:pStyle w:val="TOC2"/>
        <w:tabs>
          <w:tab w:val="right" w:leader="dot" w:pos="5030"/>
        </w:tabs>
        <w:rPr>
          <w:rFonts w:eastAsiaTheme="minorEastAsia"/>
          <w:b w:val="0"/>
          <w:smallCaps w:val="0"/>
          <w:noProof/>
          <w:sz w:val="22"/>
          <w:lang w:val="en-US" w:eastAsia="en-US" w:bidi="ar-SA"/>
        </w:rPr>
      </w:pPr>
      <w:hyperlink w:anchor="_Toc57210389" w:history="1">
        <w:r w:rsidR="002B1040" w:rsidRPr="000B7765">
          <w:rPr>
            <w:rStyle w:val="Hyperlink"/>
            <w:noProof/>
          </w:rPr>
          <w:t>Microsoft Azure Plans</w:t>
        </w:r>
        <w:r w:rsidR="002B1040">
          <w:rPr>
            <w:noProof/>
            <w:webHidden/>
          </w:rPr>
          <w:tab/>
        </w:r>
        <w:r w:rsidR="002B1040">
          <w:rPr>
            <w:noProof/>
            <w:webHidden/>
          </w:rPr>
          <w:fldChar w:fldCharType="begin"/>
        </w:r>
        <w:r w:rsidR="002B1040">
          <w:rPr>
            <w:noProof/>
            <w:webHidden/>
          </w:rPr>
          <w:instrText xml:space="preserve"> PAGEREF _Toc57210389 \h </w:instrText>
        </w:r>
        <w:r w:rsidR="002B1040">
          <w:rPr>
            <w:noProof/>
            <w:webHidden/>
          </w:rPr>
        </w:r>
        <w:r w:rsidR="002B1040">
          <w:rPr>
            <w:noProof/>
            <w:webHidden/>
          </w:rPr>
          <w:fldChar w:fldCharType="separate"/>
        </w:r>
        <w:r w:rsidR="002B1040">
          <w:rPr>
            <w:noProof/>
            <w:webHidden/>
          </w:rPr>
          <w:t>15</w:t>
        </w:r>
        <w:r w:rsidR="002B1040">
          <w:rPr>
            <w:noProof/>
            <w:webHidden/>
          </w:rPr>
          <w:fldChar w:fldCharType="end"/>
        </w:r>
      </w:hyperlink>
    </w:p>
    <w:p w14:paraId="042DEDFB" w14:textId="1432C76E" w:rsidR="002B1040" w:rsidRDefault="001B171A">
      <w:pPr>
        <w:pStyle w:val="TOC4"/>
        <w:rPr>
          <w:rFonts w:eastAsiaTheme="minorEastAsia"/>
          <w:smallCaps w:val="0"/>
          <w:noProof/>
          <w:sz w:val="22"/>
          <w:lang w:val="en-US" w:eastAsia="en-US" w:bidi="ar-SA"/>
        </w:rPr>
      </w:pPr>
      <w:hyperlink w:anchor="_Toc57210390" w:history="1">
        <w:r w:rsidR="002B1040" w:rsidRPr="000B7765">
          <w:rPr>
            <w:rStyle w:val="Hyperlink"/>
            <w:noProof/>
          </w:rPr>
          <w:t>Azure Active Directory Basic</w:t>
        </w:r>
        <w:r w:rsidR="002B1040">
          <w:rPr>
            <w:noProof/>
            <w:webHidden/>
          </w:rPr>
          <w:tab/>
        </w:r>
        <w:r w:rsidR="002B1040">
          <w:rPr>
            <w:noProof/>
            <w:webHidden/>
          </w:rPr>
          <w:fldChar w:fldCharType="begin"/>
        </w:r>
        <w:r w:rsidR="002B1040">
          <w:rPr>
            <w:noProof/>
            <w:webHidden/>
          </w:rPr>
          <w:instrText xml:space="preserve"> PAGEREF _Toc57210390 \h </w:instrText>
        </w:r>
        <w:r w:rsidR="002B1040">
          <w:rPr>
            <w:noProof/>
            <w:webHidden/>
          </w:rPr>
        </w:r>
        <w:r w:rsidR="002B1040">
          <w:rPr>
            <w:noProof/>
            <w:webHidden/>
          </w:rPr>
          <w:fldChar w:fldCharType="separate"/>
        </w:r>
        <w:r w:rsidR="002B1040">
          <w:rPr>
            <w:noProof/>
            <w:webHidden/>
          </w:rPr>
          <w:t>16</w:t>
        </w:r>
        <w:r w:rsidR="002B1040">
          <w:rPr>
            <w:noProof/>
            <w:webHidden/>
          </w:rPr>
          <w:fldChar w:fldCharType="end"/>
        </w:r>
      </w:hyperlink>
    </w:p>
    <w:p w14:paraId="710F6888" w14:textId="5DF059CE" w:rsidR="002B1040" w:rsidRDefault="001B171A">
      <w:pPr>
        <w:pStyle w:val="TOC4"/>
        <w:rPr>
          <w:rFonts w:eastAsiaTheme="minorEastAsia"/>
          <w:smallCaps w:val="0"/>
          <w:noProof/>
          <w:sz w:val="22"/>
          <w:lang w:val="en-US" w:eastAsia="en-US" w:bidi="ar-SA"/>
        </w:rPr>
      </w:pPr>
      <w:hyperlink w:anchor="_Toc57210391" w:history="1">
        <w:r w:rsidR="002B1040" w:rsidRPr="000B7765">
          <w:rPr>
            <w:rStyle w:val="Hyperlink"/>
            <w:noProof/>
          </w:rPr>
          <w:t>Azure Active Directory Premium</w:t>
        </w:r>
        <w:r w:rsidR="002B1040">
          <w:rPr>
            <w:noProof/>
            <w:webHidden/>
          </w:rPr>
          <w:tab/>
        </w:r>
        <w:r w:rsidR="002B1040">
          <w:rPr>
            <w:noProof/>
            <w:webHidden/>
          </w:rPr>
          <w:fldChar w:fldCharType="begin"/>
        </w:r>
        <w:r w:rsidR="002B1040">
          <w:rPr>
            <w:noProof/>
            <w:webHidden/>
          </w:rPr>
          <w:instrText xml:space="preserve"> PAGEREF _Toc57210391 \h </w:instrText>
        </w:r>
        <w:r w:rsidR="002B1040">
          <w:rPr>
            <w:noProof/>
            <w:webHidden/>
          </w:rPr>
        </w:r>
        <w:r w:rsidR="002B1040">
          <w:rPr>
            <w:noProof/>
            <w:webHidden/>
          </w:rPr>
          <w:fldChar w:fldCharType="separate"/>
        </w:r>
        <w:r w:rsidR="002B1040">
          <w:rPr>
            <w:noProof/>
            <w:webHidden/>
          </w:rPr>
          <w:t>16</w:t>
        </w:r>
        <w:r w:rsidR="002B1040">
          <w:rPr>
            <w:noProof/>
            <w:webHidden/>
          </w:rPr>
          <w:fldChar w:fldCharType="end"/>
        </w:r>
      </w:hyperlink>
    </w:p>
    <w:p w14:paraId="772A2C01" w14:textId="1EC70C35" w:rsidR="002B1040" w:rsidRDefault="001B171A">
      <w:pPr>
        <w:pStyle w:val="TOC4"/>
        <w:rPr>
          <w:rFonts w:eastAsiaTheme="minorEastAsia"/>
          <w:smallCaps w:val="0"/>
          <w:noProof/>
          <w:sz w:val="22"/>
          <w:lang w:val="en-US" w:eastAsia="en-US" w:bidi="ar-SA"/>
        </w:rPr>
      </w:pPr>
      <w:hyperlink w:anchor="_Toc57210392" w:history="1">
        <w:r w:rsidR="002B1040" w:rsidRPr="000B7765">
          <w:rPr>
            <w:rStyle w:val="Hyperlink"/>
            <w:noProof/>
          </w:rPr>
          <w:t>Azure Information Protection Premium</w:t>
        </w:r>
        <w:r w:rsidR="002B1040">
          <w:rPr>
            <w:noProof/>
            <w:webHidden/>
          </w:rPr>
          <w:tab/>
        </w:r>
        <w:r w:rsidR="002B1040">
          <w:rPr>
            <w:noProof/>
            <w:webHidden/>
          </w:rPr>
          <w:fldChar w:fldCharType="begin"/>
        </w:r>
        <w:r w:rsidR="002B1040">
          <w:rPr>
            <w:noProof/>
            <w:webHidden/>
          </w:rPr>
          <w:instrText xml:space="preserve"> PAGEREF _Toc57210392 \h </w:instrText>
        </w:r>
        <w:r w:rsidR="002B1040">
          <w:rPr>
            <w:noProof/>
            <w:webHidden/>
          </w:rPr>
        </w:r>
        <w:r w:rsidR="002B1040">
          <w:rPr>
            <w:noProof/>
            <w:webHidden/>
          </w:rPr>
          <w:fldChar w:fldCharType="separate"/>
        </w:r>
        <w:r w:rsidR="002B1040">
          <w:rPr>
            <w:noProof/>
            <w:webHidden/>
          </w:rPr>
          <w:t>16</w:t>
        </w:r>
        <w:r w:rsidR="002B1040">
          <w:rPr>
            <w:noProof/>
            <w:webHidden/>
          </w:rPr>
          <w:fldChar w:fldCharType="end"/>
        </w:r>
      </w:hyperlink>
    </w:p>
    <w:p w14:paraId="27E71348" w14:textId="0814662B" w:rsidR="002B1040" w:rsidRDefault="001B171A">
      <w:pPr>
        <w:pStyle w:val="TOC2"/>
        <w:tabs>
          <w:tab w:val="right" w:leader="dot" w:pos="5030"/>
        </w:tabs>
        <w:rPr>
          <w:rFonts w:eastAsiaTheme="minorEastAsia"/>
          <w:b w:val="0"/>
          <w:smallCaps w:val="0"/>
          <w:noProof/>
          <w:sz w:val="22"/>
          <w:lang w:val="en-US" w:eastAsia="en-US" w:bidi="ar-SA"/>
        </w:rPr>
      </w:pPr>
      <w:hyperlink w:anchor="_Toc57210393" w:history="1">
        <w:r w:rsidR="002B1040" w:rsidRPr="000B7765">
          <w:rPr>
            <w:rStyle w:val="Hyperlink"/>
            <w:noProof/>
          </w:rPr>
          <w:t>Usluge Microsoft Dynamics 365</w:t>
        </w:r>
        <w:r w:rsidR="002B1040">
          <w:rPr>
            <w:noProof/>
            <w:webHidden/>
          </w:rPr>
          <w:tab/>
        </w:r>
        <w:r w:rsidR="002B1040">
          <w:rPr>
            <w:noProof/>
            <w:webHidden/>
          </w:rPr>
          <w:fldChar w:fldCharType="begin"/>
        </w:r>
        <w:r w:rsidR="002B1040">
          <w:rPr>
            <w:noProof/>
            <w:webHidden/>
          </w:rPr>
          <w:instrText xml:space="preserve"> PAGEREF _Toc57210393 \h </w:instrText>
        </w:r>
        <w:r w:rsidR="002B1040">
          <w:rPr>
            <w:noProof/>
            <w:webHidden/>
          </w:rPr>
        </w:r>
        <w:r w:rsidR="002B1040">
          <w:rPr>
            <w:noProof/>
            <w:webHidden/>
          </w:rPr>
          <w:fldChar w:fldCharType="separate"/>
        </w:r>
        <w:r w:rsidR="002B1040">
          <w:rPr>
            <w:noProof/>
            <w:webHidden/>
          </w:rPr>
          <w:t>16</w:t>
        </w:r>
        <w:r w:rsidR="002B1040">
          <w:rPr>
            <w:noProof/>
            <w:webHidden/>
          </w:rPr>
          <w:fldChar w:fldCharType="end"/>
        </w:r>
      </w:hyperlink>
    </w:p>
    <w:p w14:paraId="66DB80CE" w14:textId="200A7712" w:rsidR="002B1040" w:rsidRDefault="001B171A">
      <w:pPr>
        <w:pStyle w:val="TOC2"/>
        <w:tabs>
          <w:tab w:val="right" w:leader="dot" w:pos="5030"/>
        </w:tabs>
        <w:rPr>
          <w:rFonts w:eastAsiaTheme="minorEastAsia"/>
          <w:b w:val="0"/>
          <w:smallCaps w:val="0"/>
          <w:noProof/>
          <w:sz w:val="22"/>
          <w:lang w:val="en-US" w:eastAsia="en-US" w:bidi="ar-SA"/>
        </w:rPr>
      </w:pPr>
      <w:hyperlink w:anchor="_Toc57210394" w:history="1">
        <w:r w:rsidR="002B1040" w:rsidRPr="000B7765">
          <w:rPr>
            <w:rStyle w:val="Hyperlink"/>
            <w:noProof/>
          </w:rPr>
          <w:t>Usluge Office 365</w:t>
        </w:r>
        <w:r w:rsidR="002B1040">
          <w:rPr>
            <w:noProof/>
            <w:webHidden/>
          </w:rPr>
          <w:tab/>
        </w:r>
        <w:r w:rsidR="002B1040">
          <w:rPr>
            <w:noProof/>
            <w:webHidden/>
          </w:rPr>
          <w:fldChar w:fldCharType="begin"/>
        </w:r>
        <w:r w:rsidR="002B1040">
          <w:rPr>
            <w:noProof/>
            <w:webHidden/>
          </w:rPr>
          <w:instrText xml:space="preserve"> PAGEREF _Toc57210394 \h </w:instrText>
        </w:r>
        <w:r w:rsidR="002B1040">
          <w:rPr>
            <w:noProof/>
            <w:webHidden/>
          </w:rPr>
        </w:r>
        <w:r w:rsidR="002B1040">
          <w:rPr>
            <w:noProof/>
            <w:webHidden/>
          </w:rPr>
          <w:fldChar w:fldCharType="separate"/>
        </w:r>
        <w:r w:rsidR="002B1040">
          <w:rPr>
            <w:noProof/>
            <w:webHidden/>
          </w:rPr>
          <w:t>18</w:t>
        </w:r>
        <w:r w:rsidR="002B1040">
          <w:rPr>
            <w:noProof/>
            <w:webHidden/>
          </w:rPr>
          <w:fldChar w:fldCharType="end"/>
        </w:r>
      </w:hyperlink>
    </w:p>
    <w:p w14:paraId="0DE93BE6" w14:textId="09CEC8A8" w:rsidR="002B1040" w:rsidRDefault="001B171A">
      <w:pPr>
        <w:pStyle w:val="TOC4"/>
        <w:rPr>
          <w:rFonts w:eastAsiaTheme="minorEastAsia"/>
          <w:smallCaps w:val="0"/>
          <w:noProof/>
          <w:sz w:val="22"/>
          <w:lang w:val="en-US" w:eastAsia="en-US" w:bidi="ar-SA"/>
        </w:rPr>
      </w:pPr>
      <w:hyperlink w:anchor="_Toc57210395" w:history="1">
        <w:r w:rsidR="002B1040" w:rsidRPr="000B7765">
          <w:rPr>
            <w:rStyle w:val="Hyperlink"/>
            <w:noProof/>
          </w:rPr>
          <w:t>Audio Services</w:t>
        </w:r>
        <w:r w:rsidR="002B1040">
          <w:rPr>
            <w:noProof/>
            <w:webHidden/>
          </w:rPr>
          <w:tab/>
        </w:r>
        <w:r w:rsidR="002B1040">
          <w:rPr>
            <w:noProof/>
            <w:webHidden/>
          </w:rPr>
          <w:fldChar w:fldCharType="begin"/>
        </w:r>
        <w:r w:rsidR="002B1040">
          <w:rPr>
            <w:noProof/>
            <w:webHidden/>
          </w:rPr>
          <w:instrText xml:space="preserve"> PAGEREF _Toc57210395 \h </w:instrText>
        </w:r>
        <w:r w:rsidR="002B1040">
          <w:rPr>
            <w:noProof/>
            <w:webHidden/>
          </w:rPr>
        </w:r>
        <w:r w:rsidR="002B1040">
          <w:rPr>
            <w:noProof/>
            <w:webHidden/>
          </w:rPr>
          <w:fldChar w:fldCharType="separate"/>
        </w:r>
        <w:r w:rsidR="002B1040">
          <w:rPr>
            <w:noProof/>
            <w:webHidden/>
          </w:rPr>
          <w:t>19</w:t>
        </w:r>
        <w:r w:rsidR="002B1040">
          <w:rPr>
            <w:noProof/>
            <w:webHidden/>
          </w:rPr>
          <w:fldChar w:fldCharType="end"/>
        </w:r>
      </w:hyperlink>
    </w:p>
    <w:p w14:paraId="47ABB0F5" w14:textId="74375061" w:rsidR="002B1040" w:rsidRDefault="001B171A">
      <w:pPr>
        <w:pStyle w:val="TOC4"/>
        <w:rPr>
          <w:rFonts w:eastAsiaTheme="minorEastAsia"/>
          <w:smallCaps w:val="0"/>
          <w:noProof/>
          <w:sz w:val="22"/>
          <w:lang w:val="en-US" w:eastAsia="en-US" w:bidi="ar-SA"/>
        </w:rPr>
      </w:pPr>
      <w:hyperlink w:anchor="_Toc57210396" w:history="1">
        <w:r w:rsidR="002B1040" w:rsidRPr="000B7765">
          <w:rPr>
            <w:rStyle w:val="Hyperlink"/>
            <w:noProof/>
          </w:rPr>
          <w:t>Exchange Online</w:t>
        </w:r>
        <w:r w:rsidR="002B1040">
          <w:rPr>
            <w:noProof/>
            <w:webHidden/>
          </w:rPr>
          <w:tab/>
        </w:r>
        <w:r w:rsidR="002B1040">
          <w:rPr>
            <w:noProof/>
            <w:webHidden/>
          </w:rPr>
          <w:fldChar w:fldCharType="begin"/>
        </w:r>
        <w:r w:rsidR="002B1040">
          <w:rPr>
            <w:noProof/>
            <w:webHidden/>
          </w:rPr>
          <w:instrText xml:space="preserve"> PAGEREF _Toc57210396 \h </w:instrText>
        </w:r>
        <w:r w:rsidR="002B1040">
          <w:rPr>
            <w:noProof/>
            <w:webHidden/>
          </w:rPr>
        </w:r>
        <w:r w:rsidR="002B1040">
          <w:rPr>
            <w:noProof/>
            <w:webHidden/>
          </w:rPr>
          <w:fldChar w:fldCharType="separate"/>
        </w:r>
        <w:r w:rsidR="002B1040">
          <w:rPr>
            <w:noProof/>
            <w:webHidden/>
          </w:rPr>
          <w:t>20</w:t>
        </w:r>
        <w:r w:rsidR="002B1040">
          <w:rPr>
            <w:noProof/>
            <w:webHidden/>
          </w:rPr>
          <w:fldChar w:fldCharType="end"/>
        </w:r>
      </w:hyperlink>
    </w:p>
    <w:p w14:paraId="20B08F02" w14:textId="2794E97D" w:rsidR="002B1040" w:rsidRDefault="001B171A">
      <w:pPr>
        <w:pStyle w:val="TOC4"/>
        <w:rPr>
          <w:rFonts w:eastAsiaTheme="minorEastAsia"/>
          <w:smallCaps w:val="0"/>
          <w:noProof/>
          <w:sz w:val="22"/>
          <w:lang w:val="en-US" w:eastAsia="en-US" w:bidi="ar-SA"/>
        </w:rPr>
      </w:pPr>
      <w:hyperlink w:anchor="_Toc57210397" w:history="1">
        <w:r w:rsidR="002B1040" w:rsidRPr="000B7765">
          <w:rPr>
            <w:rStyle w:val="Hyperlink"/>
            <w:noProof/>
          </w:rPr>
          <w:t>Microsoft Stream</w:t>
        </w:r>
        <w:r w:rsidR="002B1040">
          <w:rPr>
            <w:noProof/>
            <w:webHidden/>
          </w:rPr>
          <w:tab/>
        </w:r>
        <w:r w:rsidR="002B1040">
          <w:rPr>
            <w:noProof/>
            <w:webHidden/>
          </w:rPr>
          <w:fldChar w:fldCharType="begin"/>
        </w:r>
        <w:r w:rsidR="002B1040">
          <w:rPr>
            <w:noProof/>
            <w:webHidden/>
          </w:rPr>
          <w:instrText xml:space="preserve"> PAGEREF _Toc57210397 \h </w:instrText>
        </w:r>
        <w:r w:rsidR="002B1040">
          <w:rPr>
            <w:noProof/>
            <w:webHidden/>
          </w:rPr>
        </w:r>
        <w:r w:rsidR="002B1040">
          <w:rPr>
            <w:noProof/>
            <w:webHidden/>
          </w:rPr>
          <w:fldChar w:fldCharType="separate"/>
        </w:r>
        <w:r w:rsidR="002B1040">
          <w:rPr>
            <w:noProof/>
            <w:webHidden/>
          </w:rPr>
          <w:t>21</w:t>
        </w:r>
        <w:r w:rsidR="002B1040">
          <w:rPr>
            <w:noProof/>
            <w:webHidden/>
          </w:rPr>
          <w:fldChar w:fldCharType="end"/>
        </w:r>
      </w:hyperlink>
    </w:p>
    <w:p w14:paraId="306AF7B3" w14:textId="19D07BD6" w:rsidR="002B1040" w:rsidRDefault="001B171A">
      <w:pPr>
        <w:pStyle w:val="TOC4"/>
        <w:rPr>
          <w:rFonts w:eastAsiaTheme="minorEastAsia"/>
          <w:smallCaps w:val="0"/>
          <w:noProof/>
          <w:sz w:val="22"/>
          <w:lang w:val="en-US" w:eastAsia="en-US" w:bidi="ar-SA"/>
        </w:rPr>
      </w:pPr>
      <w:hyperlink w:anchor="_Toc57210398" w:history="1">
        <w:r w:rsidR="002B1040" w:rsidRPr="000B7765">
          <w:rPr>
            <w:rStyle w:val="Hyperlink"/>
            <w:noProof/>
          </w:rPr>
          <w:t>Microsoft Teams</w:t>
        </w:r>
        <w:r w:rsidR="002B1040">
          <w:rPr>
            <w:noProof/>
            <w:webHidden/>
          </w:rPr>
          <w:tab/>
        </w:r>
        <w:r w:rsidR="002B1040">
          <w:rPr>
            <w:noProof/>
            <w:webHidden/>
          </w:rPr>
          <w:fldChar w:fldCharType="begin"/>
        </w:r>
        <w:r w:rsidR="002B1040">
          <w:rPr>
            <w:noProof/>
            <w:webHidden/>
          </w:rPr>
          <w:instrText xml:space="preserve"> PAGEREF _Toc57210398 \h </w:instrText>
        </w:r>
        <w:r w:rsidR="002B1040">
          <w:rPr>
            <w:noProof/>
            <w:webHidden/>
          </w:rPr>
        </w:r>
        <w:r w:rsidR="002B1040">
          <w:rPr>
            <w:noProof/>
            <w:webHidden/>
          </w:rPr>
          <w:fldChar w:fldCharType="separate"/>
        </w:r>
        <w:r w:rsidR="002B1040">
          <w:rPr>
            <w:noProof/>
            <w:webHidden/>
          </w:rPr>
          <w:t>22</w:t>
        </w:r>
        <w:r w:rsidR="002B1040">
          <w:rPr>
            <w:noProof/>
            <w:webHidden/>
          </w:rPr>
          <w:fldChar w:fldCharType="end"/>
        </w:r>
      </w:hyperlink>
    </w:p>
    <w:p w14:paraId="12AD5BCE" w14:textId="3F6B120F" w:rsidR="002B1040" w:rsidRDefault="001B171A">
      <w:pPr>
        <w:pStyle w:val="TOC4"/>
        <w:rPr>
          <w:rFonts w:eastAsiaTheme="minorEastAsia"/>
          <w:smallCaps w:val="0"/>
          <w:noProof/>
          <w:sz w:val="22"/>
          <w:lang w:val="en-US" w:eastAsia="en-US" w:bidi="ar-SA"/>
        </w:rPr>
      </w:pPr>
      <w:hyperlink w:anchor="_Toc57210399" w:history="1">
        <w:r w:rsidR="002B1040" w:rsidRPr="000B7765">
          <w:rPr>
            <w:rStyle w:val="Hyperlink"/>
            <w:noProof/>
          </w:rPr>
          <w:t>Aplikacije sustava Microsoft 365</w:t>
        </w:r>
        <w:r w:rsidR="002B1040">
          <w:rPr>
            <w:noProof/>
            <w:webHidden/>
          </w:rPr>
          <w:tab/>
        </w:r>
        <w:r w:rsidR="002B1040">
          <w:rPr>
            <w:noProof/>
            <w:webHidden/>
          </w:rPr>
          <w:fldChar w:fldCharType="begin"/>
        </w:r>
        <w:r w:rsidR="002B1040">
          <w:rPr>
            <w:noProof/>
            <w:webHidden/>
          </w:rPr>
          <w:instrText xml:space="preserve"> PAGEREF _Toc57210399 \h </w:instrText>
        </w:r>
        <w:r w:rsidR="002B1040">
          <w:rPr>
            <w:noProof/>
            <w:webHidden/>
          </w:rPr>
        </w:r>
        <w:r w:rsidR="002B1040">
          <w:rPr>
            <w:noProof/>
            <w:webHidden/>
          </w:rPr>
          <w:fldChar w:fldCharType="separate"/>
        </w:r>
        <w:r w:rsidR="002B1040">
          <w:rPr>
            <w:noProof/>
            <w:webHidden/>
          </w:rPr>
          <w:t>22</w:t>
        </w:r>
        <w:r w:rsidR="002B1040">
          <w:rPr>
            <w:noProof/>
            <w:webHidden/>
          </w:rPr>
          <w:fldChar w:fldCharType="end"/>
        </w:r>
      </w:hyperlink>
    </w:p>
    <w:p w14:paraId="1FA7B625" w14:textId="15608116" w:rsidR="002B1040" w:rsidRDefault="001B171A">
      <w:pPr>
        <w:pStyle w:val="TOC4"/>
        <w:rPr>
          <w:rFonts w:eastAsiaTheme="minorEastAsia"/>
          <w:smallCaps w:val="0"/>
          <w:noProof/>
          <w:sz w:val="22"/>
          <w:lang w:val="en-US" w:eastAsia="en-US" w:bidi="ar-SA"/>
        </w:rPr>
      </w:pPr>
      <w:hyperlink w:anchor="_Toc57210400" w:history="1">
        <w:r w:rsidR="002B1040" w:rsidRPr="000B7765">
          <w:rPr>
            <w:rStyle w:val="Hyperlink"/>
            <w:noProof/>
          </w:rPr>
          <w:t>Office za web</w:t>
        </w:r>
        <w:r w:rsidR="002B1040">
          <w:rPr>
            <w:noProof/>
            <w:webHidden/>
          </w:rPr>
          <w:tab/>
        </w:r>
        <w:r w:rsidR="002B1040">
          <w:rPr>
            <w:noProof/>
            <w:webHidden/>
          </w:rPr>
          <w:fldChar w:fldCharType="begin"/>
        </w:r>
        <w:r w:rsidR="002B1040">
          <w:rPr>
            <w:noProof/>
            <w:webHidden/>
          </w:rPr>
          <w:instrText xml:space="preserve"> PAGEREF _Toc57210400 \h </w:instrText>
        </w:r>
        <w:r w:rsidR="002B1040">
          <w:rPr>
            <w:noProof/>
            <w:webHidden/>
          </w:rPr>
        </w:r>
        <w:r w:rsidR="002B1040">
          <w:rPr>
            <w:noProof/>
            <w:webHidden/>
          </w:rPr>
          <w:fldChar w:fldCharType="separate"/>
        </w:r>
        <w:r w:rsidR="002B1040">
          <w:rPr>
            <w:noProof/>
            <w:webHidden/>
          </w:rPr>
          <w:t>23</w:t>
        </w:r>
        <w:r w:rsidR="002B1040">
          <w:rPr>
            <w:noProof/>
            <w:webHidden/>
          </w:rPr>
          <w:fldChar w:fldCharType="end"/>
        </w:r>
      </w:hyperlink>
    </w:p>
    <w:p w14:paraId="000367C9" w14:textId="6AB16037" w:rsidR="002B1040" w:rsidRDefault="001B171A">
      <w:pPr>
        <w:pStyle w:val="TOC4"/>
        <w:rPr>
          <w:rFonts w:eastAsiaTheme="minorEastAsia"/>
          <w:smallCaps w:val="0"/>
          <w:noProof/>
          <w:sz w:val="22"/>
          <w:lang w:val="en-US" w:eastAsia="en-US" w:bidi="ar-SA"/>
        </w:rPr>
      </w:pPr>
      <w:hyperlink w:anchor="_Toc57210401" w:history="1">
        <w:r w:rsidR="002B1040" w:rsidRPr="000B7765">
          <w:rPr>
            <w:rStyle w:val="Hyperlink"/>
            <w:noProof/>
          </w:rPr>
          <w:t>OneDrive for Business</w:t>
        </w:r>
        <w:r w:rsidR="002B1040">
          <w:rPr>
            <w:noProof/>
            <w:webHidden/>
          </w:rPr>
          <w:tab/>
        </w:r>
        <w:r w:rsidR="002B1040">
          <w:rPr>
            <w:noProof/>
            <w:webHidden/>
          </w:rPr>
          <w:fldChar w:fldCharType="begin"/>
        </w:r>
        <w:r w:rsidR="002B1040">
          <w:rPr>
            <w:noProof/>
            <w:webHidden/>
          </w:rPr>
          <w:instrText xml:space="preserve"> PAGEREF _Toc57210401 \h </w:instrText>
        </w:r>
        <w:r w:rsidR="002B1040">
          <w:rPr>
            <w:noProof/>
            <w:webHidden/>
          </w:rPr>
        </w:r>
        <w:r w:rsidR="002B1040">
          <w:rPr>
            <w:noProof/>
            <w:webHidden/>
          </w:rPr>
          <w:fldChar w:fldCharType="separate"/>
        </w:r>
        <w:r w:rsidR="002B1040">
          <w:rPr>
            <w:noProof/>
            <w:webHidden/>
          </w:rPr>
          <w:t>23</w:t>
        </w:r>
        <w:r w:rsidR="002B1040">
          <w:rPr>
            <w:noProof/>
            <w:webHidden/>
          </w:rPr>
          <w:fldChar w:fldCharType="end"/>
        </w:r>
      </w:hyperlink>
    </w:p>
    <w:p w14:paraId="1DB1424B" w14:textId="586614A8" w:rsidR="002B1040" w:rsidRDefault="001B171A">
      <w:pPr>
        <w:pStyle w:val="TOC4"/>
        <w:rPr>
          <w:rFonts w:eastAsiaTheme="minorEastAsia"/>
          <w:smallCaps w:val="0"/>
          <w:noProof/>
          <w:sz w:val="22"/>
          <w:lang w:val="en-US" w:eastAsia="en-US" w:bidi="ar-SA"/>
        </w:rPr>
      </w:pPr>
      <w:hyperlink w:anchor="_Toc57210402" w:history="1">
        <w:r w:rsidR="002B1040" w:rsidRPr="000B7765">
          <w:rPr>
            <w:rStyle w:val="Hyperlink"/>
            <w:noProof/>
          </w:rPr>
          <w:t>Project</w:t>
        </w:r>
        <w:r w:rsidR="002B1040">
          <w:rPr>
            <w:noProof/>
            <w:webHidden/>
          </w:rPr>
          <w:tab/>
        </w:r>
        <w:r w:rsidR="002B1040">
          <w:rPr>
            <w:noProof/>
            <w:webHidden/>
          </w:rPr>
          <w:fldChar w:fldCharType="begin"/>
        </w:r>
        <w:r w:rsidR="002B1040">
          <w:rPr>
            <w:noProof/>
            <w:webHidden/>
          </w:rPr>
          <w:instrText xml:space="preserve"> PAGEREF _Toc57210402 \h </w:instrText>
        </w:r>
        <w:r w:rsidR="002B1040">
          <w:rPr>
            <w:noProof/>
            <w:webHidden/>
          </w:rPr>
        </w:r>
        <w:r w:rsidR="002B1040">
          <w:rPr>
            <w:noProof/>
            <w:webHidden/>
          </w:rPr>
          <w:fldChar w:fldCharType="separate"/>
        </w:r>
        <w:r w:rsidR="002B1040">
          <w:rPr>
            <w:noProof/>
            <w:webHidden/>
          </w:rPr>
          <w:t>23</w:t>
        </w:r>
        <w:r w:rsidR="002B1040">
          <w:rPr>
            <w:noProof/>
            <w:webHidden/>
          </w:rPr>
          <w:fldChar w:fldCharType="end"/>
        </w:r>
      </w:hyperlink>
    </w:p>
    <w:p w14:paraId="3448FA89" w14:textId="22727905" w:rsidR="002B1040" w:rsidRDefault="001B171A">
      <w:pPr>
        <w:pStyle w:val="TOC4"/>
        <w:rPr>
          <w:rFonts w:eastAsiaTheme="minorEastAsia"/>
          <w:smallCaps w:val="0"/>
          <w:noProof/>
          <w:sz w:val="22"/>
          <w:lang w:val="en-US" w:eastAsia="en-US" w:bidi="ar-SA"/>
        </w:rPr>
      </w:pPr>
      <w:hyperlink w:anchor="_Toc57210403" w:history="1">
        <w:r w:rsidR="002B1040" w:rsidRPr="000B7765">
          <w:rPr>
            <w:rStyle w:val="Hyperlink"/>
            <w:noProof/>
          </w:rPr>
          <w:t>SharePoint Online</w:t>
        </w:r>
        <w:r w:rsidR="002B1040">
          <w:rPr>
            <w:noProof/>
            <w:webHidden/>
          </w:rPr>
          <w:tab/>
        </w:r>
        <w:r w:rsidR="002B1040">
          <w:rPr>
            <w:noProof/>
            <w:webHidden/>
          </w:rPr>
          <w:fldChar w:fldCharType="begin"/>
        </w:r>
        <w:r w:rsidR="002B1040">
          <w:rPr>
            <w:noProof/>
            <w:webHidden/>
          </w:rPr>
          <w:instrText xml:space="preserve"> PAGEREF _Toc57210403 \h </w:instrText>
        </w:r>
        <w:r w:rsidR="002B1040">
          <w:rPr>
            <w:noProof/>
            <w:webHidden/>
          </w:rPr>
        </w:r>
        <w:r w:rsidR="002B1040">
          <w:rPr>
            <w:noProof/>
            <w:webHidden/>
          </w:rPr>
          <w:fldChar w:fldCharType="separate"/>
        </w:r>
        <w:r w:rsidR="002B1040">
          <w:rPr>
            <w:noProof/>
            <w:webHidden/>
          </w:rPr>
          <w:t>24</w:t>
        </w:r>
        <w:r w:rsidR="002B1040">
          <w:rPr>
            <w:noProof/>
            <w:webHidden/>
          </w:rPr>
          <w:fldChar w:fldCharType="end"/>
        </w:r>
      </w:hyperlink>
    </w:p>
    <w:p w14:paraId="6EC01F6A" w14:textId="5CBBB29C" w:rsidR="002B1040" w:rsidRDefault="001B171A">
      <w:pPr>
        <w:pStyle w:val="TOC4"/>
        <w:rPr>
          <w:rFonts w:eastAsiaTheme="minorEastAsia"/>
          <w:smallCaps w:val="0"/>
          <w:noProof/>
          <w:sz w:val="22"/>
          <w:lang w:val="en-US" w:eastAsia="en-US" w:bidi="ar-SA"/>
        </w:rPr>
      </w:pPr>
      <w:hyperlink w:anchor="_Toc57210404" w:history="1">
        <w:r w:rsidR="002B1040" w:rsidRPr="000B7765">
          <w:rPr>
            <w:rStyle w:val="Hyperlink"/>
            <w:noProof/>
          </w:rPr>
          <w:t>Workplace Analytics</w:t>
        </w:r>
        <w:r w:rsidR="002B1040">
          <w:rPr>
            <w:noProof/>
            <w:webHidden/>
          </w:rPr>
          <w:tab/>
        </w:r>
        <w:r w:rsidR="002B1040">
          <w:rPr>
            <w:noProof/>
            <w:webHidden/>
          </w:rPr>
          <w:fldChar w:fldCharType="begin"/>
        </w:r>
        <w:r w:rsidR="002B1040">
          <w:rPr>
            <w:noProof/>
            <w:webHidden/>
          </w:rPr>
          <w:instrText xml:space="preserve"> PAGEREF _Toc57210404 \h </w:instrText>
        </w:r>
        <w:r w:rsidR="002B1040">
          <w:rPr>
            <w:noProof/>
            <w:webHidden/>
          </w:rPr>
        </w:r>
        <w:r w:rsidR="002B1040">
          <w:rPr>
            <w:noProof/>
            <w:webHidden/>
          </w:rPr>
          <w:fldChar w:fldCharType="separate"/>
        </w:r>
        <w:r w:rsidR="002B1040">
          <w:rPr>
            <w:noProof/>
            <w:webHidden/>
          </w:rPr>
          <w:t>24</w:t>
        </w:r>
        <w:r w:rsidR="002B1040">
          <w:rPr>
            <w:noProof/>
            <w:webHidden/>
          </w:rPr>
          <w:fldChar w:fldCharType="end"/>
        </w:r>
      </w:hyperlink>
    </w:p>
    <w:p w14:paraId="5B820C32" w14:textId="41CE52D2" w:rsidR="002B1040" w:rsidRDefault="001B171A">
      <w:pPr>
        <w:pStyle w:val="TOC2"/>
        <w:tabs>
          <w:tab w:val="right" w:leader="dot" w:pos="5030"/>
        </w:tabs>
        <w:rPr>
          <w:rFonts w:eastAsiaTheme="minorEastAsia"/>
          <w:b w:val="0"/>
          <w:smallCaps w:val="0"/>
          <w:noProof/>
          <w:sz w:val="22"/>
          <w:lang w:val="en-US" w:eastAsia="en-US" w:bidi="ar-SA"/>
        </w:rPr>
      </w:pPr>
      <w:hyperlink w:anchor="_Toc57210405" w:history="1">
        <w:r w:rsidR="002B1040" w:rsidRPr="000B7765">
          <w:rPr>
            <w:rStyle w:val="Hyperlink"/>
            <w:noProof/>
          </w:rPr>
          <w:t>Ostale Online usluge</w:t>
        </w:r>
        <w:r w:rsidR="002B1040">
          <w:rPr>
            <w:noProof/>
            <w:webHidden/>
          </w:rPr>
          <w:tab/>
        </w:r>
        <w:r w:rsidR="002B1040">
          <w:rPr>
            <w:noProof/>
            <w:webHidden/>
          </w:rPr>
          <w:fldChar w:fldCharType="begin"/>
        </w:r>
        <w:r w:rsidR="002B1040">
          <w:rPr>
            <w:noProof/>
            <w:webHidden/>
          </w:rPr>
          <w:instrText xml:space="preserve"> PAGEREF _Toc57210405 \h </w:instrText>
        </w:r>
        <w:r w:rsidR="002B1040">
          <w:rPr>
            <w:noProof/>
            <w:webHidden/>
          </w:rPr>
        </w:r>
        <w:r w:rsidR="002B1040">
          <w:rPr>
            <w:noProof/>
            <w:webHidden/>
          </w:rPr>
          <w:fldChar w:fldCharType="separate"/>
        </w:r>
        <w:r w:rsidR="002B1040">
          <w:rPr>
            <w:noProof/>
            <w:webHidden/>
          </w:rPr>
          <w:t>25</w:t>
        </w:r>
        <w:r w:rsidR="002B1040">
          <w:rPr>
            <w:noProof/>
            <w:webHidden/>
          </w:rPr>
          <w:fldChar w:fldCharType="end"/>
        </w:r>
      </w:hyperlink>
    </w:p>
    <w:p w14:paraId="271AC4F0" w14:textId="0103588A" w:rsidR="002B1040" w:rsidRDefault="001B171A">
      <w:pPr>
        <w:pStyle w:val="TOC4"/>
        <w:rPr>
          <w:rFonts w:eastAsiaTheme="minorEastAsia"/>
          <w:smallCaps w:val="0"/>
          <w:noProof/>
          <w:sz w:val="22"/>
          <w:lang w:val="en-US" w:eastAsia="en-US" w:bidi="ar-SA"/>
        </w:rPr>
      </w:pPr>
      <w:hyperlink w:anchor="_Toc57210406" w:history="1">
        <w:r w:rsidR="002B1040" w:rsidRPr="000B7765">
          <w:rPr>
            <w:rStyle w:val="Hyperlink"/>
            <w:noProof/>
            <w:lang w:val="pl-PL"/>
          </w:rPr>
          <w:t>Platforma za upravljanje mobilnom imovinom za Bing karte</w:t>
        </w:r>
        <w:r w:rsidR="002B1040">
          <w:rPr>
            <w:noProof/>
            <w:webHidden/>
          </w:rPr>
          <w:tab/>
        </w:r>
        <w:r w:rsidR="002B1040">
          <w:rPr>
            <w:noProof/>
            <w:webHidden/>
          </w:rPr>
          <w:fldChar w:fldCharType="begin"/>
        </w:r>
        <w:r w:rsidR="002B1040">
          <w:rPr>
            <w:noProof/>
            <w:webHidden/>
          </w:rPr>
          <w:instrText xml:space="preserve"> PAGEREF _Toc57210406 \h </w:instrText>
        </w:r>
        <w:r w:rsidR="002B1040">
          <w:rPr>
            <w:noProof/>
            <w:webHidden/>
          </w:rPr>
        </w:r>
        <w:r w:rsidR="002B1040">
          <w:rPr>
            <w:noProof/>
            <w:webHidden/>
          </w:rPr>
          <w:fldChar w:fldCharType="separate"/>
        </w:r>
        <w:r w:rsidR="002B1040">
          <w:rPr>
            <w:noProof/>
            <w:webHidden/>
          </w:rPr>
          <w:t>25</w:t>
        </w:r>
        <w:r w:rsidR="002B1040">
          <w:rPr>
            <w:noProof/>
            <w:webHidden/>
          </w:rPr>
          <w:fldChar w:fldCharType="end"/>
        </w:r>
      </w:hyperlink>
    </w:p>
    <w:p w14:paraId="4901FECF" w14:textId="4CC3BD51" w:rsidR="002B1040" w:rsidRDefault="001B171A">
      <w:pPr>
        <w:pStyle w:val="TOC4"/>
        <w:rPr>
          <w:rFonts w:eastAsiaTheme="minorEastAsia"/>
          <w:smallCaps w:val="0"/>
          <w:noProof/>
          <w:sz w:val="22"/>
          <w:lang w:val="en-US" w:eastAsia="en-US" w:bidi="ar-SA"/>
        </w:rPr>
      </w:pPr>
      <w:hyperlink w:anchor="_Toc57210407" w:history="1">
        <w:r w:rsidR="002B1040" w:rsidRPr="000B7765">
          <w:rPr>
            <w:rStyle w:val="Hyperlink"/>
            <w:noProof/>
          </w:rPr>
          <w:t>Transakcije i korisnici usluge Bing karte</w:t>
        </w:r>
        <w:r w:rsidR="002B1040">
          <w:rPr>
            <w:noProof/>
            <w:webHidden/>
          </w:rPr>
          <w:tab/>
        </w:r>
        <w:r w:rsidR="002B1040">
          <w:rPr>
            <w:noProof/>
            <w:webHidden/>
          </w:rPr>
          <w:fldChar w:fldCharType="begin"/>
        </w:r>
        <w:r w:rsidR="002B1040">
          <w:rPr>
            <w:noProof/>
            <w:webHidden/>
          </w:rPr>
          <w:instrText xml:space="preserve"> PAGEREF _Toc57210407 \h </w:instrText>
        </w:r>
        <w:r w:rsidR="002B1040">
          <w:rPr>
            <w:noProof/>
            <w:webHidden/>
          </w:rPr>
        </w:r>
        <w:r w:rsidR="002B1040">
          <w:rPr>
            <w:noProof/>
            <w:webHidden/>
          </w:rPr>
          <w:fldChar w:fldCharType="separate"/>
        </w:r>
        <w:r w:rsidR="002B1040">
          <w:rPr>
            <w:noProof/>
            <w:webHidden/>
          </w:rPr>
          <w:t>25</w:t>
        </w:r>
        <w:r w:rsidR="002B1040">
          <w:rPr>
            <w:noProof/>
            <w:webHidden/>
          </w:rPr>
          <w:fldChar w:fldCharType="end"/>
        </w:r>
      </w:hyperlink>
    </w:p>
    <w:p w14:paraId="6C9919F2" w14:textId="1535AE8F" w:rsidR="002B1040" w:rsidRDefault="001B171A">
      <w:pPr>
        <w:pStyle w:val="TOC4"/>
        <w:rPr>
          <w:rFonts w:eastAsiaTheme="minorEastAsia"/>
          <w:smallCaps w:val="0"/>
          <w:noProof/>
          <w:sz w:val="22"/>
          <w:lang w:val="en-US" w:eastAsia="en-US" w:bidi="ar-SA"/>
        </w:rPr>
      </w:pPr>
      <w:hyperlink w:anchor="_Toc57210408" w:history="1">
        <w:r w:rsidR="002B1040" w:rsidRPr="000B7765">
          <w:rPr>
            <w:rStyle w:val="Hyperlink"/>
            <w:noProof/>
          </w:rPr>
          <w:t>Microsoft Power Platform</w:t>
        </w:r>
        <w:r w:rsidR="002B1040">
          <w:rPr>
            <w:noProof/>
            <w:webHidden/>
          </w:rPr>
          <w:tab/>
        </w:r>
        <w:r w:rsidR="002B1040">
          <w:rPr>
            <w:noProof/>
            <w:webHidden/>
          </w:rPr>
          <w:fldChar w:fldCharType="begin"/>
        </w:r>
        <w:r w:rsidR="002B1040">
          <w:rPr>
            <w:noProof/>
            <w:webHidden/>
          </w:rPr>
          <w:instrText xml:space="preserve"> PAGEREF _Toc57210408 \h </w:instrText>
        </w:r>
        <w:r w:rsidR="002B1040">
          <w:rPr>
            <w:noProof/>
            <w:webHidden/>
          </w:rPr>
        </w:r>
        <w:r w:rsidR="002B1040">
          <w:rPr>
            <w:noProof/>
            <w:webHidden/>
          </w:rPr>
          <w:fldChar w:fldCharType="separate"/>
        </w:r>
        <w:r w:rsidR="002B1040">
          <w:rPr>
            <w:noProof/>
            <w:webHidden/>
          </w:rPr>
          <w:t>25</w:t>
        </w:r>
        <w:r w:rsidR="002B1040">
          <w:rPr>
            <w:noProof/>
            <w:webHidden/>
          </w:rPr>
          <w:fldChar w:fldCharType="end"/>
        </w:r>
      </w:hyperlink>
    </w:p>
    <w:p w14:paraId="48855572" w14:textId="41396D84" w:rsidR="002B1040" w:rsidRDefault="001B171A">
      <w:pPr>
        <w:pStyle w:val="TOC4"/>
        <w:rPr>
          <w:rFonts w:eastAsiaTheme="minorEastAsia"/>
          <w:smallCaps w:val="0"/>
          <w:noProof/>
          <w:sz w:val="22"/>
          <w:lang w:val="en-US" w:eastAsia="en-US" w:bidi="ar-SA"/>
        </w:rPr>
      </w:pPr>
      <w:hyperlink w:anchor="_Toc57210409" w:history="1">
        <w:r w:rsidR="002B1040" w:rsidRPr="000B7765">
          <w:rPr>
            <w:rStyle w:val="Hyperlink"/>
            <w:noProof/>
          </w:rPr>
          <w:t>SharePoint Syntex</w:t>
        </w:r>
        <w:r w:rsidR="002B1040">
          <w:rPr>
            <w:noProof/>
            <w:webHidden/>
          </w:rPr>
          <w:tab/>
        </w:r>
        <w:r w:rsidR="002B1040">
          <w:rPr>
            <w:noProof/>
            <w:webHidden/>
          </w:rPr>
          <w:fldChar w:fldCharType="begin"/>
        </w:r>
        <w:r w:rsidR="002B1040">
          <w:rPr>
            <w:noProof/>
            <w:webHidden/>
          </w:rPr>
          <w:instrText xml:space="preserve"> PAGEREF _Toc57210409 \h </w:instrText>
        </w:r>
        <w:r w:rsidR="002B1040">
          <w:rPr>
            <w:noProof/>
            <w:webHidden/>
          </w:rPr>
        </w:r>
        <w:r w:rsidR="002B1040">
          <w:rPr>
            <w:noProof/>
            <w:webHidden/>
          </w:rPr>
          <w:fldChar w:fldCharType="separate"/>
        </w:r>
        <w:r w:rsidR="002B1040">
          <w:rPr>
            <w:noProof/>
            <w:webHidden/>
          </w:rPr>
          <w:t>26</w:t>
        </w:r>
        <w:r w:rsidR="002B1040">
          <w:rPr>
            <w:noProof/>
            <w:webHidden/>
          </w:rPr>
          <w:fldChar w:fldCharType="end"/>
        </w:r>
      </w:hyperlink>
    </w:p>
    <w:p w14:paraId="3E2BCC0F" w14:textId="3D58A641" w:rsidR="002B1040" w:rsidRDefault="001B171A">
      <w:pPr>
        <w:pStyle w:val="TOC4"/>
        <w:rPr>
          <w:rFonts w:eastAsiaTheme="minorEastAsia"/>
          <w:smallCaps w:val="0"/>
          <w:noProof/>
          <w:sz w:val="22"/>
          <w:lang w:val="en-US" w:eastAsia="en-US" w:bidi="ar-SA"/>
        </w:rPr>
      </w:pPr>
      <w:hyperlink w:anchor="_Toc57210410" w:history="1">
        <w:r w:rsidR="002B1040" w:rsidRPr="000B7765">
          <w:rPr>
            <w:rStyle w:val="Hyperlink"/>
            <w:noProof/>
          </w:rPr>
          <w:t>Microsoft 365 – Unattended License (nenadzirana licenca)</w:t>
        </w:r>
        <w:r w:rsidR="002B1040">
          <w:rPr>
            <w:noProof/>
            <w:webHidden/>
          </w:rPr>
          <w:tab/>
        </w:r>
        <w:r w:rsidR="002B1040">
          <w:rPr>
            <w:noProof/>
            <w:webHidden/>
          </w:rPr>
          <w:fldChar w:fldCharType="begin"/>
        </w:r>
        <w:r w:rsidR="002B1040">
          <w:rPr>
            <w:noProof/>
            <w:webHidden/>
          </w:rPr>
          <w:instrText xml:space="preserve"> PAGEREF _Toc57210410 \h </w:instrText>
        </w:r>
        <w:r w:rsidR="002B1040">
          <w:rPr>
            <w:noProof/>
            <w:webHidden/>
          </w:rPr>
        </w:r>
        <w:r w:rsidR="002B1040">
          <w:rPr>
            <w:noProof/>
            <w:webHidden/>
          </w:rPr>
          <w:fldChar w:fldCharType="separate"/>
        </w:r>
        <w:r w:rsidR="002B1040">
          <w:rPr>
            <w:noProof/>
            <w:webHidden/>
          </w:rPr>
          <w:t>26</w:t>
        </w:r>
        <w:r w:rsidR="002B1040">
          <w:rPr>
            <w:noProof/>
            <w:webHidden/>
          </w:rPr>
          <w:fldChar w:fldCharType="end"/>
        </w:r>
      </w:hyperlink>
    </w:p>
    <w:p w14:paraId="31402687" w14:textId="072A720F" w:rsidR="002B1040" w:rsidRDefault="001B171A">
      <w:pPr>
        <w:pStyle w:val="TOC4"/>
        <w:rPr>
          <w:rFonts w:eastAsiaTheme="minorEastAsia"/>
          <w:smallCaps w:val="0"/>
          <w:noProof/>
          <w:sz w:val="22"/>
          <w:lang w:val="en-US" w:eastAsia="en-US" w:bidi="ar-SA"/>
        </w:rPr>
      </w:pPr>
      <w:hyperlink w:anchor="_Toc57210411" w:history="1">
        <w:r w:rsidR="002B1040" w:rsidRPr="000B7765">
          <w:rPr>
            <w:rStyle w:val="Hyperlink"/>
            <w:noProof/>
          </w:rPr>
          <w:t>GitHub ponude</w:t>
        </w:r>
        <w:r w:rsidR="002B1040">
          <w:rPr>
            <w:noProof/>
            <w:webHidden/>
          </w:rPr>
          <w:tab/>
        </w:r>
        <w:r w:rsidR="002B1040">
          <w:rPr>
            <w:noProof/>
            <w:webHidden/>
          </w:rPr>
          <w:fldChar w:fldCharType="begin"/>
        </w:r>
        <w:r w:rsidR="002B1040">
          <w:rPr>
            <w:noProof/>
            <w:webHidden/>
          </w:rPr>
          <w:instrText xml:space="preserve"> PAGEREF _Toc57210411 \h </w:instrText>
        </w:r>
        <w:r w:rsidR="002B1040">
          <w:rPr>
            <w:noProof/>
            <w:webHidden/>
          </w:rPr>
        </w:r>
        <w:r w:rsidR="002B1040">
          <w:rPr>
            <w:noProof/>
            <w:webHidden/>
          </w:rPr>
          <w:fldChar w:fldCharType="separate"/>
        </w:r>
        <w:r w:rsidR="002B1040">
          <w:rPr>
            <w:noProof/>
            <w:webHidden/>
          </w:rPr>
          <w:t>27</w:t>
        </w:r>
        <w:r w:rsidR="002B1040">
          <w:rPr>
            <w:noProof/>
            <w:webHidden/>
          </w:rPr>
          <w:fldChar w:fldCharType="end"/>
        </w:r>
      </w:hyperlink>
    </w:p>
    <w:p w14:paraId="0512E309" w14:textId="5A86CF5E" w:rsidR="002B1040" w:rsidRDefault="001B171A">
      <w:pPr>
        <w:pStyle w:val="TOC4"/>
        <w:rPr>
          <w:rFonts w:eastAsiaTheme="minorEastAsia"/>
          <w:smallCaps w:val="0"/>
          <w:noProof/>
          <w:sz w:val="22"/>
          <w:lang w:val="en-US" w:eastAsia="en-US" w:bidi="ar-SA"/>
        </w:rPr>
      </w:pPr>
      <w:hyperlink w:anchor="_Toc57210412" w:history="1">
        <w:r w:rsidR="002B1040" w:rsidRPr="000B7765">
          <w:rPr>
            <w:rStyle w:val="Hyperlink"/>
            <w:noProof/>
          </w:rPr>
          <w:t>Microsoft Cloud App Security</w:t>
        </w:r>
        <w:r w:rsidR="002B1040">
          <w:rPr>
            <w:noProof/>
            <w:webHidden/>
          </w:rPr>
          <w:tab/>
        </w:r>
        <w:r w:rsidR="002B1040">
          <w:rPr>
            <w:noProof/>
            <w:webHidden/>
          </w:rPr>
          <w:fldChar w:fldCharType="begin"/>
        </w:r>
        <w:r w:rsidR="002B1040">
          <w:rPr>
            <w:noProof/>
            <w:webHidden/>
          </w:rPr>
          <w:instrText xml:space="preserve"> PAGEREF _Toc57210412 \h </w:instrText>
        </w:r>
        <w:r w:rsidR="002B1040">
          <w:rPr>
            <w:noProof/>
            <w:webHidden/>
          </w:rPr>
        </w:r>
        <w:r w:rsidR="002B1040">
          <w:rPr>
            <w:noProof/>
            <w:webHidden/>
          </w:rPr>
          <w:fldChar w:fldCharType="separate"/>
        </w:r>
        <w:r w:rsidR="002B1040">
          <w:rPr>
            <w:noProof/>
            <w:webHidden/>
          </w:rPr>
          <w:t>28</w:t>
        </w:r>
        <w:r w:rsidR="002B1040">
          <w:rPr>
            <w:noProof/>
            <w:webHidden/>
          </w:rPr>
          <w:fldChar w:fldCharType="end"/>
        </w:r>
      </w:hyperlink>
    </w:p>
    <w:p w14:paraId="409C8984" w14:textId="4E7D5258" w:rsidR="002B1040" w:rsidRDefault="001B171A">
      <w:pPr>
        <w:pStyle w:val="TOC4"/>
        <w:rPr>
          <w:rFonts w:eastAsiaTheme="minorEastAsia"/>
          <w:smallCaps w:val="0"/>
          <w:noProof/>
          <w:sz w:val="22"/>
          <w:lang w:val="en-US" w:eastAsia="en-US" w:bidi="ar-SA"/>
        </w:rPr>
      </w:pPr>
      <w:hyperlink w:anchor="_Toc57210413" w:history="1">
        <w:r w:rsidR="002B1040" w:rsidRPr="000B7765">
          <w:rPr>
            <w:rStyle w:val="Hyperlink"/>
            <w:noProof/>
          </w:rPr>
          <w:t>Microsoft Cloud Healthcare Add-On</w:t>
        </w:r>
        <w:r w:rsidR="002B1040">
          <w:rPr>
            <w:noProof/>
            <w:webHidden/>
          </w:rPr>
          <w:tab/>
        </w:r>
        <w:r w:rsidR="002B1040">
          <w:rPr>
            <w:noProof/>
            <w:webHidden/>
          </w:rPr>
          <w:fldChar w:fldCharType="begin"/>
        </w:r>
        <w:r w:rsidR="002B1040">
          <w:rPr>
            <w:noProof/>
            <w:webHidden/>
          </w:rPr>
          <w:instrText xml:space="preserve"> PAGEREF _Toc57210413 \h </w:instrText>
        </w:r>
        <w:r w:rsidR="002B1040">
          <w:rPr>
            <w:noProof/>
            <w:webHidden/>
          </w:rPr>
        </w:r>
        <w:r w:rsidR="002B1040">
          <w:rPr>
            <w:noProof/>
            <w:webHidden/>
          </w:rPr>
          <w:fldChar w:fldCharType="separate"/>
        </w:r>
        <w:r w:rsidR="002B1040">
          <w:rPr>
            <w:noProof/>
            <w:webHidden/>
          </w:rPr>
          <w:t>28</w:t>
        </w:r>
        <w:r w:rsidR="002B1040">
          <w:rPr>
            <w:noProof/>
            <w:webHidden/>
          </w:rPr>
          <w:fldChar w:fldCharType="end"/>
        </w:r>
      </w:hyperlink>
    </w:p>
    <w:p w14:paraId="50545E1A" w14:textId="3EF66708" w:rsidR="002B1040" w:rsidRDefault="001B171A">
      <w:pPr>
        <w:pStyle w:val="TOC4"/>
        <w:rPr>
          <w:rFonts w:eastAsiaTheme="minorEastAsia"/>
          <w:smallCaps w:val="0"/>
          <w:noProof/>
          <w:sz w:val="22"/>
          <w:lang w:val="en-US" w:eastAsia="en-US" w:bidi="ar-SA"/>
        </w:rPr>
      </w:pPr>
      <w:hyperlink w:anchor="_Toc57210414" w:history="1">
        <w:r w:rsidR="002B1040" w:rsidRPr="000B7765">
          <w:rPr>
            <w:rStyle w:val="Hyperlink"/>
            <w:noProof/>
          </w:rPr>
          <w:t>Povezivanje s podacima značajke Microsoft Graph za ISV-jeve</w:t>
        </w:r>
        <w:r w:rsidR="002B1040">
          <w:rPr>
            <w:noProof/>
            <w:webHidden/>
          </w:rPr>
          <w:tab/>
        </w:r>
        <w:r w:rsidR="002B1040">
          <w:rPr>
            <w:noProof/>
            <w:webHidden/>
          </w:rPr>
          <w:fldChar w:fldCharType="begin"/>
        </w:r>
        <w:r w:rsidR="002B1040">
          <w:rPr>
            <w:noProof/>
            <w:webHidden/>
          </w:rPr>
          <w:instrText xml:space="preserve"> PAGEREF _Toc57210414 \h </w:instrText>
        </w:r>
        <w:r w:rsidR="002B1040">
          <w:rPr>
            <w:noProof/>
            <w:webHidden/>
          </w:rPr>
        </w:r>
        <w:r w:rsidR="002B1040">
          <w:rPr>
            <w:noProof/>
            <w:webHidden/>
          </w:rPr>
          <w:fldChar w:fldCharType="separate"/>
        </w:r>
        <w:r w:rsidR="002B1040">
          <w:rPr>
            <w:noProof/>
            <w:webHidden/>
          </w:rPr>
          <w:t>28</w:t>
        </w:r>
        <w:r w:rsidR="002B1040">
          <w:rPr>
            <w:noProof/>
            <w:webHidden/>
          </w:rPr>
          <w:fldChar w:fldCharType="end"/>
        </w:r>
      </w:hyperlink>
    </w:p>
    <w:p w14:paraId="4FAADA6B" w14:textId="3BF4EE21" w:rsidR="002B1040" w:rsidRDefault="001B171A">
      <w:pPr>
        <w:pStyle w:val="TOC4"/>
        <w:rPr>
          <w:rFonts w:eastAsiaTheme="minorEastAsia"/>
          <w:smallCaps w:val="0"/>
          <w:noProof/>
          <w:sz w:val="22"/>
          <w:lang w:val="en-US" w:eastAsia="en-US" w:bidi="ar-SA"/>
        </w:rPr>
      </w:pPr>
      <w:hyperlink w:anchor="_Toc57210415" w:history="1">
        <w:r w:rsidR="002B1040" w:rsidRPr="000B7765">
          <w:rPr>
            <w:rStyle w:val="Hyperlink"/>
            <w:noProof/>
          </w:rPr>
          <w:t>Usluga Microsoftova bota za zdravstvo</w:t>
        </w:r>
        <w:r w:rsidR="002B1040">
          <w:rPr>
            <w:noProof/>
            <w:webHidden/>
          </w:rPr>
          <w:tab/>
        </w:r>
        <w:r w:rsidR="002B1040">
          <w:rPr>
            <w:noProof/>
            <w:webHidden/>
          </w:rPr>
          <w:fldChar w:fldCharType="begin"/>
        </w:r>
        <w:r w:rsidR="002B1040">
          <w:rPr>
            <w:noProof/>
            <w:webHidden/>
          </w:rPr>
          <w:instrText xml:space="preserve"> PAGEREF _Toc57210415 \h </w:instrText>
        </w:r>
        <w:r w:rsidR="002B1040">
          <w:rPr>
            <w:noProof/>
            <w:webHidden/>
          </w:rPr>
        </w:r>
        <w:r w:rsidR="002B1040">
          <w:rPr>
            <w:noProof/>
            <w:webHidden/>
          </w:rPr>
          <w:fldChar w:fldCharType="separate"/>
        </w:r>
        <w:r w:rsidR="002B1040">
          <w:rPr>
            <w:noProof/>
            <w:webHidden/>
          </w:rPr>
          <w:t>28</w:t>
        </w:r>
        <w:r w:rsidR="002B1040">
          <w:rPr>
            <w:noProof/>
            <w:webHidden/>
          </w:rPr>
          <w:fldChar w:fldCharType="end"/>
        </w:r>
      </w:hyperlink>
    </w:p>
    <w:p w14:paraId="688A25F1" w14:textId="6D576400" w:rsidR="002B1040" w:rsidRDefault="001B171A">
      <w:pPr>
        <w:pStyle w:val="TOC4"/>
        <w:rPr>
          <w:rFonts w:eastAsiaTheme="minorEastAsia"/>
          <w:smallCaps w:val="0"/>
          <w:noProof/>
          <w:sz w:val="22"/>
          <w:lang w:val="en-US" w:eastAsia="en-US" w:bidi="ar-SA"/>
        </w:rPr>
      </w:pPr>
      <w:hyperlink w:anchor="_Toc57210416" w:history="1">
        <w:r w:rsidR="002B1040" w:rsidRPr="000B7765">
          <w:rPr>
            <w:rStyle w:val="Hyperlink"/>
            <w:noProof/>
          </w:rPr>
          <w:t>Microsoft Intune</w:t>
        </w:r>
        <w:r w:rsidR="002B1040">
          <w:rPr>
            <w:noProof/>
            <w:webHidden/>
          </w:rPr>
          <w:tab/>
        </w:r>
        <w:r w:rsidR="002B1040">
          <w:rPr>
            <w:noProof/>
            <w:webHidden/>
          </w:rPr>
          <w:fldChar w:fldCharType="begin"/>
        </w:r>
        <w:r w:rsidR="002B1040">
          <w:rPr>
            <w:noProof/>
            <w:webHidden/>
          </w:rPr>
          <w:instrText xml:space="preserve"> PAGEREF _Toc57210416 \h </w:instrText>
        </w:r>
        <w:r w:rsidR="002B1040">
          <w:rPr>
            <w:noProof/>
            <w:webHidden/>
          </w:rPr>
        </w:r>
        <w:r w:rsidR="002B1040">
          <w:rPr>
            <w:noProof/>
            <w:webHidden/>
          </w:rPr>
          <w:fldChar w:fldCharType="separate"/>
        </w:r>
        <w:r w:rsidR="002B1040">
          <w:rPr>
            <w:noProof/>
            <w:webHidden/>
          </w:rPr>
          <w:t>29</w:t>
        </w:r>
        <w:r w:rsidR="002B1040">
          <w:rPr>
            <w:noProof/>
            <w:webHidden/>
          </w:rPr>
          <w:fldChar w:fldCharType="end"/>
        </w:r>
      </w:hyperlink>
    </w:p>
    <w:p w14:paraId="16DE7E0C" w14:textId="3C19DC3E" w:rsidR="002B1040" w:rsidRDefault="001B171A">
      <w:pPr>
        <w:pStyle w:val="TOC4"/>
        <w:rPr>
          <w:rFonts w:eastAsiaTheme="minorEastAsia"/>
          <w:smallCaps w:val="0"/>
          <w:noProof/>
          <w:sz w:val="22"/>
          <w:lang w:val="en-US" w:eastAsia="en-US" w:bidi="ar-SA"/>
        </w:rPr>
      </w:pPr>
      <w:hyperlink w:anchor="_Toc57210417" w:history="1">
        <w:r w:rsidR="002B1040" w:rsidRPr="000B7765">
          <w:rPr>
            <w:rStyle w:val="Hyperlink"/>
            <w:noProof/>
          </w:rPr>
          <w:t>Microsoft Learning</w:t>
        </w:r>
        <w:r w:rsidR="002B1040">
          <w:rPr>
            <w:noProof/>
            <w:webHidden/>
          </w:rPr>
          <w:tab/>
        </w:r>
        <w:r w:rsidR="002B1040">
          <w:rPr>
            <w:noProof/>
            <w:webHidden/>
          </w:rPr>
          <w:fldChar w:fldCharType="begin"/>
        </w:r>
        <w:r w:rsidR="002B1040">
          <w:rPr>
            <w:noProof/>
            <w:webHidden/>
          </w:rPr>
          <w:instrText xml:space="preserve"> PAGEREF _Toc57210417 \h </w:instrText>
        </w:r>
        <w:r w:rsidR="002B1040">
          <w:rPr>
            <w:noProof/>
            <w:webHidden/>
          </w:rPr>
        </w:r>
        <w:r w:rsidR="002B1040">
          <w:rPr>
            <w:noProof/>
            <w:webHidden/>
          </w:rPr>
          <w:fldChar w:fldCharType="separate"/>
        </w:r>
        <w:r w:rsidR="002B1040">
          <w:rPr>
            <w:noProof/>
            <w:webHidden/>
          </w:rPr>
          <w:t>30</w:t>
        </w:r>
        <w:r w:rsidR="002B1040">
          <w:rPr>
            <w:noProof/>
            <w:webHidden/>
          </w:rPr>
          <w:fldChar w:fldCharType="end"/>
        </w:r>
      </w:hyperlink>
    </w:p>
    <w:p w14:paraId="7096509F" w14:textId="5A6A457E" w:rsidR="002B1040" w:rsidRDefault="001B171A">
      <w:pPr>
        <w:pStyle w:val="TOC4"/>
        <w:rPr>
          <w:rFonts w:eastAsiaTheme="minorEastAsia"/>
          <w:smallCaps w:val="0"/>
          <w:noProof/>
          <w:sz w:val="22"/>
          <w:lang w:val="en-US" w:eastAsia="en-US" w:bidi="ar-SA"/>
        </w:rPr>
      </w:pPr>
      <w:hyperlink w:anchor="_Toc57210418" w:history="1">
        <w:r w:rsidR="002B1040" w:rsidRPr="000B7765">
          <w:rPr>
            <w:rStyle w:val="Hyperlink"/>
            <w:noProof/>
          </w:rPr>
          <w:t>Usluga Microsoft Search in Bing</w:t>
        </w:r>
        <w:r w:rsidR="002B1040">
          <w:rPr>
            <w:noProof/>
            <w:webHidden/>
          </w:rPr>
          <w:tab/>
        </w:r>
        <w:r w:rsidR="002B1040">
          <w:rPr>
            <w:noProof/>
            <w:webHidden/>
          </w:rPr>
          <w:fldChar w:fldCharType="begin"/>
        </w:r>
        <w:r w:rsidR="002B1040">
          <w:rPr>
            <w:noProof/>
            <w:webHidden/>
          </w:rPr>
          <w:instrText xml:space="preserve"> PAGEREF _Toc57210418 \h </w:instrText>
        </w:r>
        <w:r w:rsidR="002B1040">
          <w:rPr>
            <w:noProof/>
            <w:webHidden/>
          </w:rPr>
        </w:r>
        <w:r w:rsidR="002B1040">
          <w:rPr>
            <w:noProof/>
            <w:webHidden/>
          </w:rPr>
          <w:fldChar w:fldCharType="separate"/>
        </w:r>
        <w:r w:rsidR="002B1040">
          <w:rPr>
            <w:noProof/>
            <w:webHidden/>
          </w:rPr>
          <w:t>30</w:t>
        </w:r>
        <w:r w:rsidR="002B1040">
          <w:rPr>
            <w:noProof/>
            <w:webHidden/>
          </w:rPr>
          <w:fldChar w:fldCharType="end"/>
        </w:r>
      </w:hyperlink>
    </w:p>
    <w:p w14:paraId="519FE1CA" w14:textId="7AF16DB0" w:rsidR="002B1040" w:rsidRDefault="001B171A">
      <w:pPr>
        <w:pStyle w:val="TOC4"/>
        <w:rPr>
          <w:rFonts w:eastAsiaTheme="minorEastAsia"/>
          <w:smallCaps w:val="0"/>
          <w:noProof/>
          <w:sz w:val="22"/>
          <w:lang w:val="en-US" w:eastAsia="en-US" w:bidi="ar-SA"/>
        </w:rPr>
      </w:pPr>
      <w:hyperlink w:anchor="_Toc57210419" w:history="1">
        <w:r w:rsidR="002B1040" w:rsidRPr="000B7765">
          <w:rPr>
            <w:rStyle w:val="Hyperlink"/>
            <w:noProof/>
          </w:rPr>
          <w:t>Microsoft 365 Defender</w:t>
        </w:r>
        <w:r w:rsidR="002B1040">
          <w:rPr>
            <w:noProof/>
            <w:webHidden/>
          </w:rPr>
          <w:tab/>
        </w:r>
        <w:r w:rsidR="002B1040">
          <w:rPr>
            <w:noProof/>
            <w:webHidden/>
          </w:rPr>
          <w:fldChar w:fldCharType="begin"/>
        </w:r>
        <w:r w:rsidR="002B1040">
          <w:rPr>
            <w:noProof/>
            <w:webHidden/>
          </w:rPr>
          <w:instrText xml:space="preserve"> PAGEREF _Toc57210419 \h </w:instrText>
        </w:r>
        <w:r w:rsidR="002B1040">
          <w:rPr>
            <w:noProof/>
            <w:webHidden/>
          </w:rPr>
        </w:r>
        <w:r w:rsidR="002B1040">
          <w:rPr>
            <w:noProof/>
            <w:webHidden/>
          </w:rPr>
          <w:fldChar w:fldCharType="separate"/>
        </w:r>
        <w:r w:rsidR="002B1040">
          <w:rPr>
            <w:noProof/>
            <w:webHidden/>
          </w:rPr>
          <w:t>30</w:t>
        </w:r>
        <w:r w:rsidR="002B1040">
          <w:rPr>
            <w:noProof/>
            <w:webHidden/>
          </w:rPr>
          <w:fldChar w:fldCharType="end"/>
        </w:r>
      </w:hyperlink>
    </w:p>
    <w:p w14:paraId="7DA5F04D" w14:textId="0F94C104" w:rsidR="002B1040" w:rsidRDefault="001B171A">
      <w:pPr>
        <w:pStyle w:val="TOC4"/>
        <w:rPr>
          <w:rFonts w:eastAsiaTheme="minorEastAsia"/>
          <w:smallCaps w:val="0"/>
          <w:noProof/>
          <w:sz w:val="22"/>
          <w:lang w:val="en-US" w:eastAsia="en-US" w:bidi="ar-SA"/>
        </w:rPr>
      </w:pPr>
      <w:hyperlink w:anchor="_Toc57210420" w:history="1">
        <w:r w:rsidR="002B1040" w:rsidRPr="000B7765">
          <w:rPr>
            <w:rStyle w:val="Hyperlink"/>
            <w:noProof/>
          </w:rPr>
          <w:t>Minecraft: Education Edition</w:t>
        </w:r>
        <w:r w:rsidR="002B1040">
          <w:rPr>
            <w:noProof/>
            <w:webHidden/>
          </w:rPr>
          <w:tab/>
        </w:r>
        <w:r w:rsidR="002B1040">
          <w:rPr>
            <w:noProof/>
            <w:webHidden/>
          </w:rPr>
          <w:fldChar w:fldCharType="begin"/>
        </w:r>
        <w:r w:rsidR="002B1040">
          <w:rPr>
            <w:noProof/>
            <w:webHidden/>
          </w:rPr>
          <w:instrText xml:space="preserve"> PAGEREF _Toc57210420 \h </w:instrText>
        </w:r>
        <w:r w:rsidR="002B1040">
          <w:rPr>
            <w:noProof/>
            <w:webHidden/>
          </w:rPr>
        </w:r>
        <w:r w:rsidR="002B1040">
          <w:rPr>
            <w:noProof/>
            <w:webHidden/>
          </w:rPr>
          <w:fldChar w:fldCharType="separate"/>
        </w:r>
        <w:r w:rsidR="002B1040">
          <w:rPr>
            <w:noProof/>
            <w:webHidden/>
          </w:rPr>
          <w:t>30</w:t>
        </w:r>
        <w:r w:rsidR="002B1040">
          <w:rPr>
            <w:noProof/>
            <w:webHidden/>
          </w:rPr>
          <w:fldChar w:fldCharType="end"/>
        </w:r>
      </w:hyperlink>
    </w:p>
    <w:p w14:paraId="6200A5B8" w14:textId="47E701C4" w:rsidR="002B1040" w:rsidRDefault="001B171A">
      <w:pPr>
        <w:pStyle w:val="TOC4"/>
        <w:rPr>
          <w:rFonts w:eastAsiaTheme="minorEastAsia"/>
          <w:smallCaps w:val="0"/>
          <w:noProof/>
          <w:sz w:val="22"/>
          <w:lang w:val="en-US" w:eastAsia="en-US" w:bidi="ar-SA"/>
        </w:rPr>
      </w:pPr>
      <w:hyperlink w:anchor="_Toc57210421" w:history="1">
        <w:r w:rsidR="002B1040" w:rsidRPr="000B7765">
          <w:rPr>
            <w:rStyle w:val="Hyperlink"/>
            <w:noProof/>
          </w:rPr>
          <w:t>Office 365 Developer</w:t>
        </w:r>
        <w:r w:rsidR="002B1040">
          <w:rPr>
            <w:noProof/>
            <w:webHidden/>
          </w:rPr>
          <w:tab/>
        </w:r>
        <w:r w:rsidR="002B1040">
          <w:rPr>
            <w:noProof/>
            <w:webHidden/>
          </w:rPr>
          <w:fldChar w:fldCharType="begin"/>
        </w:r>
        <w:r w:rsidR="002B1040">
          <w:rPr>
            <w:noProof/>
            <w:webHidden/>
          </w:rPr>
          <w:instrText xml:space="preserve"> PAGEREF _Toc57210421 \h </w:instrText>
        </w:r>
        <w:r w:rsidR="002B1040">
          <w:rPr>
            <w:noProof/>
            <w:webHidden/>
          </w:rPr>
        </w:r>
        <w:r w:rsidR="002B1040">
          <w:rPr>
            <w:noProof/>
            <w:webHidden/>
          </w:rPr>
          <w:fldChar w:fldCharType="separate"/>
        </w:r>
        <w:r w:rsidR="002B1040">
          <w:rPr>
            <w:noProof/>
            <w:webHidden/>
          </w:rPr>
          <w:t>31</w:t>
        </w:r>
        <w:r w:rsidR="002B1040">
          <w:rPr>
            <w:noProof/>
            <w:webHidden/>
          </w:rPr>
          <w:fldChar w:fldCharType="end"/>
        </w:r>
      </w:hyperlink>
    </w:p>
    <w:p w14:paraId="4DE2657A" w14:textId="2DF68009" w:rsidR="002B1040" w:rsidRDefault="001B171A">
      <w:pPr>
        <w:pStyle w:val="TOC4"/>
        <w:rPr>
          <w:rFonts w:eastAsiaTheme="minorEastAsia"/>
          <w:smallCaps w:val="0"/>
          <w:noProof/>
          <w:sz w:val="22"/>
          <w:lang w:val="en-US" w:eastAsia="en-US" w:bidi="ar-SA"/>
        </w:rPr>
      </w:pPr>
      <w:hyperlink w:anchor="_Toc57210422" w:history="1">
        <w:r w:rsidR="002B1040" w:rsidRPr="000B7765">
          <w:rPr>
            <w:rStyle w:val="Hyperlink"/>
            <w:noProof/>
          </w:rPr>
          <w:t>Microsoft Defender za krajnju točku</w:t>
        </w:r>
        <w:r w:rsidR="002B1040">
          <w:rPr>
            <w:noProof/>
            <w:webHidden/>
          </w:rPr>
          <w:tab/>
        </w:r>
        <w:r w:rsidR="002B1040">
          <w:rPr>
            <w:noProof/>
            <w:webHidden/>
          </w:rPr>
          <w:fldChar w:fldCharType="begin"/>
        </w:r>
        <w:r w:rsidR="002B1040">
          <w:rPr>
            <w:noProof/>
            <w:webHidden/>
          </w:rPr>
          <w:instrText xml:space="preserve"> PAGEREF _Toc57210422 \h </w:instrText>
        </w:r>
        <w:r w:rsidR="002B1040">
          <w:rPr>
            <w:noProof/>
            <w:webHidden/>
          </w:rPr>
        </w:r>
        <w:r w:rsidR="002B1040">
          <w:rPr>
            <w:noProof/>
            <w:webHidden/>
          </w:rPr>
          <w:fldChar w:fldCharType="separate"/>
        </w:r>
        <w:r w:rsidR="002B1040">
          <w:rPr>
            <w:noProof/>
            <w:webHidden/>
          </w:rPr>
          <w:t>31</w:t>
        </w:r>
        <w:r w:rsidR="002B1040">
          <w:rPr>
            <w:noProof/>
            <w:webHidden/>
          </w:rPr>
          <w:fldChar w:fldCharType="end"/>
        </w:r>
      </w:hyperlink>
    </w:p>
    <w:p w14:paraId="015BC6CD" w14:textId="499461E1" w:rsidR="002B1040" w:rsidRDefault="001B171A">
      <w:pPr>
        <w:pStyle w:val="TOC1"/>
        <w:tabs>
          <w:tab w:val="right" w:leader="dot" w:pos="5030"/>
        </w:tabs>
        <w:rPr>
          <w:rFonts w:eastAsiaTheme="minorEastAsia"/>
          <w:b w:val="0"/>
          <w:caps w:val="0"/>
          <w:noProof/>
          <w:sz w:val="22"/>
          <w:lang w:val="en-US" w:eastAsia="en-US" w:bidi="ar-SA"/>
        </w:rPr>
      </w:pPr>
      <w:hyperlink w:anchor="_Toc57210423" w:history="1">
        <w:r w:rsidR="002B1040" w:rsidRPr="000B7765">
          <w:rPr>
            <w:rStyle w:val="Hyperlink"/>
            <w:noProof/>
          </w:rPr>
          <w:t>Prilog 1 – Napomene</w:t>
        </w:r>
        <w:r w:rsidR="002B1040">
          <w:rPr>
            <w:noProof/>
            <w:webHidden/>
          </w:rPr>
          <w:tab/>
        </w:r>
        <w:r w:rsidR="002B1040">
          <w:rPr>
            <w:noProof/>
            <w:webHidden/>
          </w:rPr>
          <w:fldChar w:fldCharType="begin"/>
        </w:r>
        <w:r w:rsidR="002B1040">
          <w:rPr>
            <w:noProof/>
            <w:webHidden/>
          </w:rPr>
          <w:instrText xml:space="preserve"> PAGEREF _Toc57210423 \h </w:instrText>
        </w:r>
        <w:r w:rsidR="002B1040">
          <w:rPr>
            <w:noProof/>
            <w:webHidden/>
          </w:rPr>
        </w:r>
        <w:r w:rsidR="002B1040">
          <w:rPr>
            <w:noProof/>
            <w:webHidden/>
          </w:rPr>
          <w:fldChar w:fldCharType="separate"/>
        </w:r>
        <w:r w:rsidR="002B1040">
          <w:rPr>
            <w:noProof/>
            <w:webHidden/>
          </w:rPr>
          <w:t>32</w:t>
        </w:r>
        <w:r w:rsidR="002B1040">
          <w:rPr>
            <w:noProof/>
            <w:webHidden/>
          </w:rPr>
          <w:fldChar w:fldCharType="end"/>
        </w:r>
      </w:hyperlink>
    </w:p>
    <w:p w14:paraId="38E652E8" w14:textId="384124CA" w:rsidR="002B1040" w:rsidRDefault="001B171A">
      <w:pPr>
        <w:pStyle w:val="TOC3"/>
        <w:rPr>
          <w:rFonts w:eastAsiaTheme="minorEastAsia"/>
          <w:b w:val="0"/>
          <w:smallCaps w:val="0"/>
          <w:sz w:val="22"/>
          <w:lang w:val="en-US" w:eastAsia="en-US" w:bidi="ar-SA"/>
        </w:rPr>
      </w:pPr>
      <w:hyperlink w:anchor="_Toc57210424" w:history="1">
        <w:r w:rsidR="002B1040" w:rsidRPr="000B7765">
          <w:rPr>
            <w:rStyle w:val="Hyperlink"/>
          </w:rPr>
          <w:t>Online usluga isključene iz DPA-a</w:t>
        </w:r>
        <w:r w:rsidR="002B1040">
          <w:rPr>
            <w:webHidden/>
          </w:rPr>
          <w:tab/>
        </w:r>
        <w:r w:rsidR="002B1040">
          <w:rPr>
            <w:webHidden/>
          </w:rPr>
          <w:fldChar w:fldCharType="begin"/>
        </w:r>
        <w:r w:rsidR="002B1040">
          <w:rPr>
            <w:webHidden/>
          </w:rPr>
          <w:instrText xml:space="preserve"> PAGEREF _Toc57210424 \h </w:instrText>
        </w:r>
        <w:r w:rsidR="002B1040">
          <w:rPr>
            <w:webHidden/>
          </w:rPr>
        </w:r>
        <w:r w:rsidR="002B1040">
          <w:rPr>
            <w:webHidden/>
          </w:rPr>
          <w:fldChar w:fldCharType="separate"/>
        </w:r>
        <w:r w:rsidR="002B1040">
          <w:rPr>
            <w:webHidden/>
          </w:rPr>
          <w:t>32</w:t>
        </w:r>
        <w:r w:rsidR="002B1040">
          <w:rPr>
            <w:webHidden/>
          </w:rPr>
          <w:fldChar w:fldCharType="end"/>
        </w:r>
      </w:hyperlink>
    </w:p>
    <w:p w14:paraId="77075D1B" w14:textId="066CE25C" w:rsidR="002B1040" w:rsidRDefault="001B171A">
      <w:pPr>
        <w:pStyle w:val="TOC3"/>
        <w:rPr>
          <w:rFonts w:eastAsiaTheme="minorEastAsia"/>
          <w:b w:val="0"/>
          <w:smallCaps w:val="0"/>
          <w:sz w:val="22"/>
          <w:lang w:val="en-US" w:eastAsia="en-US" w:bidi="ar-SA"/>
        </w:rPr>
      </w:pPr>
      <w:hyperlink w:anchor="_Toc57210425" w:history="1">
        <w:r w:rsidR="002B1040" w:rsidRPr="000B7765">
          <w:rPr>
            <w:rStyle w:val="Hyperlink"/>
          </w:rPr>
          <w:t>Osnovne online usluge</w:t>
        </w:r>
        <w:r w:rsidR="002B1040">
          <w:rPr>
            <w:webHidden/>
          </w:rPr>
          <w:tab/>
        </w:r>
        <w:r w:rsidR="002B1040">
          <w:rPr>
            <w:webHidden/>
          </w:rPr>
          <w:fldChar w:fldCharType="begin"/>
        </w:r>
        <w:r w:rsidR="002B1040">
          <w:rPr>
            <w:webHidden/>
          </w:rPr>
          <w:instrText xml:space="preserve"> PAGEREF _Toc57210425 \h </w:instrText>
        </w:r>
        <w:r w:rsidR="002B1040">
          <w:rPr>
            <w:webHidden/>
          </w:rPr>
        </w:r>
        <w:r w:rsidR="002B1040">
          <w:rPr>
            <w:webHidden/>
          </w:rPr>
          <w:fldChar w:fldCharType="separate"/>
        </w:r>
        <w:r w:rsidR="002B1040">
          <w:rPr>
            <w:webHidden/>
          </w:rPr>
          <w:t>32</w:t>
        </w:r>
        <w:r w:rsidR="002B1040">
          <w:rPr>
            <w:webHidden/>
          </w:rPr>
          <w:fldChar w:fldCharType="end"/>
        </w:r>
      </w:hyperlink>
    </w:p>
    <w:p w14:paraId="708BBD68" w14:textId="2921DEA0" w:rsidR="002B1040" w:rsidRDefault="001B171A">
      <w:pPr>
        <w:pStyle w:val="TOC3"/>
        <w:rPr>
          <w:rFonts w:eastAsiaTheme="minorEastAsia"/>
          <w:b w:val="0"/>
          <w:smallCaps w:val="0"/>
          <w:sz w:val="22"/>
          <w:lang w:val="en-US" w:eastAsia="en-US" w:bidi="ar-SA"/>
        </w:rPr>
      </w:pPr>
      <w:hyperlink w:anchor="_Toc57210426" w:history="1">
        <w:r w:rsidR="002B1040" w:rsidRPr="000B7765">
          <w:rPr>
            <w:rStyle w:val="Hyperlink"/>
            <w:lang w:val="hr-HR"/>
          </w:rPr>
          <w:t>Bing karte</w:t>
        </w:r>
        <w:r w:rsidR="002B1040">
          <w:rPr>
            <w:webHidden/>
          </w:rPr>
          <w:tab/>
        </w:r>
        <w:r w:rsidR="002B1040">
          <w:rPr>
            <w:webHidden/>
          </w:rPr>
          <w:fldChar w:fldCharType="begin"/>
        </w:r>
        <w:r w:rsidR="002B1040">
          <w:rPr>
            <w:webHidden/>
          </w:rPr>
          <w:instrText xml:space="preserve"> PAGEREF _Toc57210426 \h </w:instrText>
        </w:r>
        <w:r w:rsidR="002B1040">
          <w:rPr>
            <w:webHidden/>
          </w:rPr>
        </w:r>
        <w:r w:rsidR="002B1040">
          <w:rPr>
            <w:webHidden/>
          </w:rPr>
          <w:fldChar w:fldCharType="separate"/>
        </w:r>
        <w:r w:rsidR="002B1040">
          <w:rPr>
            <w:webHidden/>
          </w:rPr>
          <w:t>34</w:t>
        </w:r>
        <w:r w:rsidR="002B1040">
          <w:rPr>
            <w:webHidden/>
          </w:rPr>
          <w:fldChar w:fldCharType="end"/>
        </w:r>
      </w:hyperlink>
    </w:p>
    <w:p w14:paraId="3BEE2E80" w14:textId="5555BF42" w:rsidR="002B1040" w:rsidRDefault="001B171A">
      <w:pPr>
        <w:pStyle w:val="TOC3"/>
        <w:rPr>
          <w:rFonts w:eastAsiaTheme="minorEastAsia"/>
          <w:b w:val="0"/>
          <w:smallCaps w:val="0"/>
          <w:sz w:val="22"/>
          <w:lang w:val="en-US" w:eastAsia="en-US" w:bidi="ar-SA"/>
        </w:rPr>
      </w:pPr>
      <w:hyperlink w:anchor="_Toc57210427" w:history="1">
        <w:r w:rsidR="002B1040" w:rsidRPr="000B7765">
          <w:rPr>
            <w:rStyle w:val="Hyperlink"/>
          </w:rPr>
          <w:t>Profesionalne usluge</w:t>
        </w:r>
        <w:r w:rsidR="002B1040">
          <w:rPr>
            <w:webHidden/>
          </w:rPr>
          <w:tab/>
        </w:r>
        <w:r w:rsidR="002B1040">
          <w:rPr>
            <w:webHidden/>
          </w:rPr>
          <w:fldChar w:fldCharType="begin"/>
        </w:r>
        <w:r w:rsidR="002B1040">
          <w:rPr>
            <w:webHidden/>
          </w:rPr>
          <w:instrText xml:space="preserve"> PAGEREF _Toc57210427 \h </w:instrText>
        </w:r>
        <w:r w:rsidR="002B1040">
          <w:rPr>
            <w:webHidden/>
          </w:rPr>
        </w:r>
        <w:r w:rsidR="002B1040">
          <w:rPr>
            <w:webHidden/>
          </w:rPr>
          <w:fldChar w:fldCharType="separate"/>
        </w:r>
        <w:r w:rsidR="002B1040">
          <w:rPr>
            <w:webHidden/>
          </w:rPr>
          <w:t>34</w:t>
        </w:r>
        <w:r w:rsidR="002B1040">
          <w:rPr>
            <w:webHidden/>
          </w:rPr>
          <w:fldChar w:fldCharType="end"/>
        </w:r>
      </w:hyperlink>
    </w:p>
    <w:p w14:paraId="3B7AB7BF" w14:textId="16040505" w:rsidR="002B1040" w:rsidRDefault="001B171A">
      <w:pPr>
        <w:pStyle w:val="TOC3"/>
        <w:rPr>
          <w:rFonts w:eastAsiaTheme="minorEastAsia"/>
          <w:b w:val="0"/>
          <w:smallCaps w:val="0"/>
          <w:sz w:val="22"/>
          <w:lang w:val="en-US" w:eastAsia="en-US" w:bidi="ar-SA"/>
        </w:rPr>
      </w:pPr>
      <w:hyperlink w:anchor="_Toc57210428" w:history="1">
        <w:r w:rsidR="002B1040" w:rsidRPr="000B7765">
          <w:rPr>
            <w:rStyle w:val="Hyperlink"/>
            <w:lang w:val="hr-HR"/>
          </w:rPr>
          <w:t>Obavijest o H.265/HEVC kodiranju za Azure Media Services</w:t>
        </w:r>
        <w:r w:rsidR="002B1040">
          <w:rPr>
            <w:webHidden/>
          </w:rPr>
          <w:tab/>
        </w:r>
        <w:r w:rsidR="002B1040">
          <w:rPr>
            <w:webHidden/>
          </w:rPr>
          <w:fldChar w:fldCharType="begin"/>
        </w:r>
        <w:r w:rsidR="002B1040">
          <w:rPr>
            <w:webHidden/>
          </w:rPr>
          <w:instrText xml:space="preserve"> PAGEREF _Toc57210428 \h </w:instrText>
        </w:r>
        <w:r w:rsidR="002B1040">
          <w:rPr>
            <w:webHidden/>
          </w:rPr>
        </w:r>
        <w:r w:rsidR="002B1040">
          <w:rPr>
            <w:webHidden/>
          </w:rPr>
          <w:fldChar w:fldCharType="separate"/>
        </w:r>
        <w:r w:rsidR="002B1040">
          <w:rPr>
            <w:webHidden/>
          </w:rPr>
          <w:t>35</w:t>
        </w:r>
        <w:r w:rsidR="002B1040">
          <w:rPr>
            <w:webHidden/>
          </w:rPr>
          <w:fldChar w:fldCharType="end"/>
        </w:r>
      </w:hyperlink>
    </w:p>
    <w:p w14:paraId="6DE7ECA8" w14:textId="782748E4" w:rsidR="002B1040" w:rsidRDefault="001B171A">
      <w:pPr>
        <w:pStyle w:val="TOC3"/>
        <w:rPr>
          <w:rFonts w:eastAsiaTheme="minorEastAsia"/>
          <w:b w:val="0"/>
          <w:smallCaps w:val="0"/>
          <w:sz w:val="22"/>
          <w:lang w:val="en-US" w:eastAsia="en-US" w:bidi="ar-SA"/>
        </w:rPr>
      </w:pPr>
      <w:hyperlink w:anchor="_Toc57210429" w:history="1">
        <w:r w:rsidR="002B1040" w:rsidRPr="000B7765">
          <w:rPr>
            <w:rStyle w:val="Hyperlink"/>
            <w:lang w:val="hr-HR"/>
          </w:rPr>
          <w:t>Obavijest o programu Adobe Flash Player</w:t>
        </w:r>
        <w:r w:rsidR="002B1040">
          <w:rPr>
            <w:webHidden/>
          </w:rPr>
          <w:tab/>
        </w:r>
        <w:r w:rsidR="002B1040">
          <w:rPr>
            <w:webHidden/>
          </w:rPr>
          <w:fldChar w:fldCharType="begin"/>
        </w:r>
        <w:r w:rsidR="002B1040">
          <w:rPr>
            <w:webHidden/>
          </w:rPr>
          <w:instrText xml:space="preserve"> PAGEREF _Toc57210429 \h </w:instrText>
        </w:r>
        <w:r w:rsidR="002B1040">
          <w:rPr>
            <w:webHidden/>
          </w:rPr>
        </w:r>
        <w:r w:rsidR="002B1040">
          <w:rPr>
            <w:webHidden/>
          </w:rPr>
          <w:fldChar w:fldCharType="separate"/>
        </w:r>
        <w:r w:rsidR="002B1040">
          <w:rPr>
            <w:webHidden/>
          </w:rPr>
          <w:t>36</w:t>
        </w:r>
        <w:r w:rsidR="002B1040">
          <w:rPr>
            <w:webHidden/>
          </w:rPr>
          <w:fldChar w:fldCharType="end"/>
        </w:r>
      </w:hyperlink>
    </w:p>
    <w:p w14:paraId="756ED3CD" w14:textId="575DFE66" w:rsidR="002B1040" w:rsidRDefault="001B171A">
      <w:pPr>
        <w:pStyle w:val="TOC3"/>
        <w:rPr>
          <w:rFonts w:eastAsiaTheme="minorEastAsia"/>
          <w:b w:val="0"/>
          <w:smallCaps w:val="0"/>
          <w:sz w:val="22"/>
          <w:lang w:val="en-US" w:eastAsia="en-US" w:bidi="ar-SA"/>
        </w:rPr>
      </w:pPr>
      <w:hyperlink w:anchor="_Toc57210430" w:history="1">
        <w:r w:rsidR="002B1040" w:rsidRPr="000B7765">
          <w:rPr>
            <w:rStyle w:val="Hyperlink"/>
            <w:lang w:val="hr-HR"/>
          </w:rPr>
          <w:t>Napomena o Vizualnom standardu H.264/AVC, Videostandardu VC-1, Vizualnom standardu MPEG-4 Part 2 i Videostandardu MPEG-2</w:t>
        </w:r>
        <w:r w:rsidR="002B1040">
          <w:rPr>
            <w:webHidden/>
          </w:rPr>
          <w:tab/>
        </w:r>
        <w:r w:rsidR="002B1040">
          <w:rPr>
            <w:webHidden/>
          </w:rPr>
          <w:fldChar w:fldCharType="begin"/>
        </w:r>
        <w:r w:rsidR="002B1040">
          <w:rPr>
            <w:webHidden/>
          </w:rPr>
          <w:instrText xml:space="preserve"> PAGEREF _Toc57210430 \h </w:instrText>
        </w:r>
        <w:r w:rsidR="002B1040">
          <w:rPr>
            <w:webHidden/>
          </w:rPr>
        </w:r>
        <w:r w:rsidR="002B1040">
          <w:rPr>
            <w:webHidden/>
          </w:rPr>
          <w:fldChar w:fldCharType="separate"/>
        </w:r>
        <w:r w:rsidR="002B1040">
          <w:rPr>
            <w:webHidden/>
          </w:rPr>
          <w:t>36</w:t>
        </w:r>
        <w:r w:rsidR="002B1040">
          <w:rPr>
            <w:webHidden/>
          </w:rPr>
          <w:fldChar w:fldCharType="end"/>
        </w:r>
      </w:hyperlink>
    </w:p>
    <w:p w14:paraId="37C05988" w14:textId="7C7A5B2E" w:rsidR="002B1040" w:rsidRDefault="001B171A">
      <w:pPr>
        <w:pStyle w:val="TOC1"/>
        <w:tabs>
          <w:tab w:val="right" w:leader="dot" w:pos="5030"/>
        </w:tabs>
        <w:rPr>
          <w:rFonts w:eastAsiaTheme="minorEastAsia"/>
          <w:b w:val="0"/>
          <w:caps w:val="0"/>
          <w:noProof/>
          <w:sz w:val="22"/>
          <w:lang w:val="en-US" w:eastAsia="en-US" w:bidi="ar-SA"/>
        </w:rPr>
      </w:pPr>
      <w:hyperlink w:anchor="_Toc57210431" w:history="1">
        <w:r w:rsidR="002B1040" w:rsidRPr="000B7765">
          <w:rPr>
            <w:rStyle w:val="Hyperlink"/>
            <w:noProof/>
          </w:rPr>
          <w:t>Prilog 2 – Paketi pretplatničkih licenci</w:t>
        </w:r>
        <w:r w:rsidR="002B1040">
          <w:rPr>
            <w:noProof/>
            <w:webHidden/>
          </w:rPr>
          <w:tab/>
        </w:r>
        <w:r w:rsidR="002B1040">
          <w:rPr>
            <w:noProof/>
            <w:webHidden/>
          </w:rPr>
          <w:fldChar w:fldCharType="begin"/>
        </w:r>
        <w:r w:rsidR="002B1040">
          <w:rPr>
            <w:noProof/>
            <w:webHidden/>
          </w:rPr>
          <w:instrText xml:space="preserve"> PAGEREF _Toc57210431 \h </w:instrText>
        </w:r>
        <w:r w:rsidR="002B1040">
          <w:rPr>
            <w:noProof/>
            <w:webHidden/>
          </w:rPr>
        </w:r>
        <w:r w:rsidR="002B1040">
          <w:rPr>
            <w:noProof/>
            <w:webHidden/>
          </w:rPr>
          <w:fldChar w:fldCharType="separate"/>
        </w:r>
        <w:r w:rsidR="002B1040">
          <w:rPr>
            <w:noProof/>
            <w:webHidden/>
          </w:rPr>
          <w:t>37</w:t>
        </w:r>
        <w:r w:rsidR="002B1040">
          <w:rPr>
            <w:noProof/>
            <w:webHidden/>
          </w:rPr>
          <w:fldChar w:fldCharType="end"/>
        </w:r>
      </w:hyperlink>
    </w:p>
    <w:p w14:paraId="69378C32" w14:textId="63ADB582" w:rsidR="002B1040" w:rsidRDefault="001B171A">
      <w:pPr>
        <w:pStyle w:val="TOC3"/>
        <w:rPr>
          <w:rFonts w:eastAsiaTheme="minorEastAsia"/>
          <w:b w:val="0"/>
          <w:smallCaps w:val="0"/>
          <w:sz w:val="22"/>
          <w:lang w:val="en-US" w:eastAsia="en-US" w:bidi="ar-SA"/>
        </w:rPr>
      </w:pPr>
      <w:hyperlink w:anchor="_Toc57210432" w:history="1">
        <w:r w:rsidR="002B1040" w:rsidRPr="000B7765">
          <w:rPr>
            <w:rStyle w:val="Hyperlink"/>
            <w:lang w:val="hr-HR"/>
          </w:rPr>
          <w:t>Javni sektor</w:t>
        </w:r>
        <w:r w:rsidR="002B1040">
          <w:rPr>
            <w:webHidden/>
          </w:rPr>
          <w:tab/>
        </w:r>
        <w:r w:rsidR="002B1040">
          <w:rPr>
            <w:webHidden/>
          </w:rPr>
          <w:fldChar w:fldCharType="begin"/>
        </w:r>
        <w:r w:rsidR="002B1040">
          <w:rPr>
            <w:webHidden/>
          </w:rPr>
          <w:instrText xml:space="preserve"> PAGEREF _Toc57210432 \h </w:instrText>
        </w:r>
        <w:r w:rsidR="002B1040">
          <w:rPr>
            <w:webHidden/>
          </w:rPr>
        </w:r>
        <w:r w:rsidR="002B1040">
          <w:rPr>
            <w:webHidden/>
          </w:rPr>
          <w:fldChar w:fldCharType="separate"/>
        </w:r>
        <w:r w:rsidR="002B1040">
          <w:rPr>
            <w:webHidden/>
          </w:rPr>
          <w:t>38</w:t>
        </w:r>
        <w:r w:rsidR="002B1040">
          <w:rPr>
            <w:webHidden/>
          </w:rPr>
          <w:fldChar w:fldCharType="end"/>
        </w:r>
      </w:hyperlink>
    </w:p>
    <w:p w14:paraId="092C9288" w14:textId="130A598C"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57210358"/>
      <w:bookmarkStart w:id="7" w:name="_Toc378147615"/>
      <w:bookmarkStart w:id="8" w:name="_Toc378151517"/>
      <w:bookmarkStart w:id="9" w:name="_Toc379797094"/>
      <w:bookmarkStart w:id="10" w:name="_Toc380513120"/>
      <w:bookmarkStart w:id="11" w:name="_Toc380655159"/>
      <w:bookmarkStart w:id="12" w:name="_Toc383415077"/>
      <w:r>
        <w:lastRenderedPageBreak/>
        <w:t>Uvod</w:t>
      </w:r>
      <w:bookmarkEnd w:id="3"/>
      <w:bookmarkEnd w:id="4"/>
      <w:bookmarkEnd w:id="5"/>
      <w:bookmarkEnd w:id="6"/>
    </w:p>
    <w:p w14:paraId="611D2CB5" w14:textId="0C6EE7FF" w:rsidR="00793906" w:rsidRDefault="000B015E" w:rsidP="00793906">
      <w:pPr>
        <w:pStyle w:val="ProductList-Body"/>
        <w:spacing w:after="240"/>
      </w:pPr>
      <w:bookmarkStart w:id="13"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4" w:name="_Toc57210359"/>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7210360"/>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7210361"/>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7210362"/>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210363"/>
      <w:r>
        <w:t>Pojašnjenja i sažetak promjena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2B1040" w14:paraId="31CCC309"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DA22166" w14:textId="69BEEF87" w:rsidR="002B1040" w:rsidRDefault="002B1040" w:rsidP="002B1040">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FE7FC73" w14:textId="3133907C" w:rsidR="002B1040" w:rsidRDefault="002B1040" w:rsidP="002B1040">
            <w:pPr>
              <w:pStyle w:val="ProductList-TableBody"/>
            </w:pPr>
            <w:r>
              <w:rPr>
                <w:color w:val="FFFFFF"/>
              </w:rPr>
              <w:t>Izbrisani dijelovi</w:t>
            </w:r>
          </w:p>
        </w:tc>
      </w:tr>
      <w:tr w:rsidR="002B1040" w14:paraId="77E3F80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7630278" w14:textId="41EDC552" w:rsidR="002B1040" w:rsidRDefault="002B1040" w:rsidP="002B1040">
            <w:pPr>
              <w:pStyle w:val="ProductList-TableBody"/>
            </w:pPr>
            <w:r>
              <w:t>Azure Defender for IoT</w:t>
            </w:r>
          </w:p>
        </w:tc>
        <w:tc>
          <w:tcPr>
            <w:tcW w:w="5390" w:type="dxa"/>
            <w:tcBorders>
              <w:top w:val="single" w:sz="4" w:space="0" w:color="000000"/>
              <w:left w:val="single" w:sz="4" w:space="0" w:color="000000"/>
              <w:bottom w:val="single" w:sz="4" w:space="0" w:color="000000"/>
              <w:right w:val="single" w:sz="4" w:space="0" w:color="000000"/>
            </w:tcBorders>
          </w:tcPr>
          <w:p w14:paraId="4C627309" w14:textId="59B7A5DE" w:rsidR="002B1040" w:rsidRDefault="002B1040" w:rsidP="002B1040">
            <w:pPr>
              <w:pStyle w:val="ProductList-TableBody"/>
            </w:pPr>
          </w:p>
        </w:tc>
      </w:tr>
      <w:tr w:rsidR="002B1040" w14:paraId="77329B2F"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147EB020" w14:textId="75630FA2" w:rsidR="002B1040" w:rsidRDefault="002B1040" w:rsidP="002B1040">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B376535" w14:textId="77777777" w:rsidR="002B1040" w:rsidRDefault="002B1040" w:rsidP="002B1040">
            <w:pPr>
              <w:pStyle w:val="ProductList-TableBody"/>
            </w:pPr>
          </w:p>
        </w:tc>
      </w:tr>
    </w:tbl>
    <w:p w14:paraId="7FAE5976" w14:textId="77777777" w:rsidR="00690F59" w:rsidRDefault="00690F59" w:rsidP="00690F59">
      <w:pPr>
        <w:pStyle w:val="ProductList-ClauseHeading"/>
        <w:keepNext w:val="0"/>
      </w:pPr>
    </w:p>
    <w:p w14:paraId="2BBE4B11" w14:textId="77777777" w:rsidR="002B1040" w:rsidRPr="0049240E" w:rsidRDefault="002B1040" w:rsidP="002B1040">
      <w:pPr>
        <w:pStyle w:val="ProductList-ClauseHeading"/>
        <w:keepNext w:val="0"/>
      </w:pPr>
      <w:r>
        <w:t>Posebne odredbe za Online usluge</w:t>
      </w:r>
    </w:p>
    <w:p w14:paraId="3E52A6D0" w14:textId="417FE43A" w:rsidR="002B1040" w:rsidRPr="0049240E" w:rsidRDefault="001B171A" w:rsidP="002B1040">
      <w:pPr>
        <w:pStyle w:val="ProductList-Body"/>
      </w:pPr>
      <w:hyperlink w:anchor="AzurePlans" w:tooltip="Planovi za Microsoft Azure" w:history="1">
        <w:r w:rsidR="002B1040">
          <w:rPr>
            <w:rStyle w:val="Hyperlink"/>
          </w:rPr>
          <w:t>Planovi za Microsoft Azure</w:t>
        </w:r>
      </w:hyperlink>
      <w:r w:rsidR="002B1040">
        <w:t>: platforma Azure Advanced Threat Protection for Users preimenovana je u Microsoft Defender for Identity. Sve su instance u odredbama ažurirane. Nema izmjena licenciranja.</w:t>
      </w:r>
    </w:p>
    <w:p w14:paraId="03D65906" w14:textId="5FD8E97C" w:rsidR="002B1040" w:rsidRPr="0049240E" w:rsidRDefault="001B171A" w:rsidP="002B1040">
      <w:pPr>
        <w:pStyle w:val="ProductList-Body"/>
      </w:pPr>
      <w:hyperlink w:anchor="_top" w:tooltip="Microsoft Power Platform" w:history="1">
        <w:r w:rsidR="002B1040">
          <w:rPr>
            <w:rStyle w:val="Hyperlink"/>
          </w:rPr>
          <w:t>Microsoft Power Platform</w:t>
        </w:r>
      </w:hyperlink>
      <w:r w:rsidR="002B1040">
        <w:t>: platforma Common Data Service sada se zove Dataverse. Sve su instance ažurirane. Nema izmjena licenciranja.</w:t>
      </w:r>
    </w:p>
    <w:p w14:paraId="5121FE64" w14:textId="492D1701" w:rsidR="002B1040" w:rsidRPr="0049240E" w:rsidRDefault="001B171A" w:rsidP="002B1040">
      <w:pPr>
        <w:pStyle w:val="ProductList-Body"/>
      </w:pPr>
      <w:hyperlink w:anchor="_top" w:tooltip="GitHub ponude" w:history="1">
        <w:r w:rsidR="002B1040">
          <w:rPr>
            <w:rStyle w:val="Hyperlink"/>
          </w:rPr>
          <w:t>GitHub ponude</w:t>
        </w:r>
      </w:hyperlink>
      <w:r w:rsidR="002B1040">
        <w:t>: dodane su odredbe za GitHub Engineering Direct nabavljen putem GitHub AE.</w:t>
      </w:r>
    </w:p>
    <w:p w14:paraId="2029198C" w14:textId="1450CBED" w:rsidR="002B1040" w:rsidRPr="0049240E" w:rsidRDefault="001B171A" w:rsidP="002B1040">
      <w:pPr>
        <w:pStyle w:val="ProductList-Body"/>
      </w:pPr>
      <w:hyperlink w:anchor="MDATP" w:tooltip="Microsoft Defender za krajnju točku" w:history="1">
        <w:r w:rsidR="002B1040">
          <w:rPr>
            <w:rStyle w:val="Hyperlink"/>
          </w:rPr>
          <w:t>Microsoft Defender za krajnju točku</w:t>
        </w:r>
      </w:hyperlink>
      <w:r w:rsidR="002B1040">
        <w:t>: platforma Microsoft Defender Advanced Threat Protection preimenovana je u Microsoft Defender za krajnju točku. Sve su instance u odredbama ažurirane. Nema izmjena licenciranja.</w:t>
      </w:r>
    </w:p>
    <w:p w14:paraId="63C5D3D1" w14:textId="77777777" w:rsidR="002B1040" w:rsidRPr="0049240E" w:rsidRDefault="002B1040" w:rsidP="002B1040">
      <w:pPr>
        <w:pStyle w:val="ProductList-Body"/>
      </w:pPr>
    </w:p>
    <w:p w14:paraId="375BEF77" w14:textId="77777777" w:rsidR="002B1040" w:rsidRPr="0049240E" w:rsidRDefault="002B1040" w:rsidP="002B1040">
      <w:pPr>
        <w:pStyle w:val="ProductList-ClauseHeading"/>
        <w:keepNext w:val="0"/>
      </w:pPr>
      <w:r>
        <w:t>Prilog 1 – Napomene</w:t>
      </w:r>
    </w:p>
    <w:p w14:paraId="09E7BA21" w14:textId="2194667F" w:rsidR="003D5CC6" w:rsidRDefault="001B171A" w:rsidP="002B1040">
      <w:pPr>
        <w:pStyle w:val="ProductList-Body"/>
      </w:pPr>
      <w:hyperlink w:anchor="_top" w:tooltip="Osnovne online usluge" w:history="1">
        <w:r w:rsidR="002B1040">
          <w:rPr>
            <w:rStyle w:val="Hyperlink"/>
          </w:rPr>
          <w:t>Osnovne online usluge</w:t>
        </w:r>
      </w:hyperlink>
      <w:r w:rsidR="002B1040">
        <w:t>: usluga SQL Managed Instance dodana je na popis usluga Microsoft Azure Core Services</w:t>
      </w:r>
      <w:r w:rsidR="003D5CC6">
        <w:t>.</w:t>
      </w:r>
    </w:p>
    <w:p w14:paraId="29837CD1" w14:textId="77777777" w:rsidR="002B1040" w:rsidRDefault="002B1040" w:rsidP="002B1040">
      <w:pPr>
        <w:pStyle w:val="ProductList-Body"/>
      </w:pPr>
    </w:p>
    <w:p w14:paraId="6931562B" w14:textId="3428815C" w:rsidR="006F76BD" w:rsidRPr="00903BB7" w:rsidRDefault="001B171A"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tooltip="Opće odredbe"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2" w:name="_Toc507768537"/>
      <w:bookmarkStart w:id="33" w:name="_Toc507239489"/>
      <w:bookmarkStart w:id="34" w:name="_Toc57210364"/>
      <w:bookmarkStart w:id="35" w:name="Definitions"/>
      <w:bookmarkEnd w:id="7"/>
      <w:bookmarkEnd w:id="8"/>
      <w:bookmarkEnd w:id="9"/>
      <w:bookmarkEnd w:id="10"/>
      <w:bookmarkEnd w:id="11"/>
      <w:bookmarkEnd w:id="12"/>
      <w:r>
        <w:lastRenderedPageBreak/>
        <w:t>Definicije</w:t>
      </w:r>
      <w:bookmarkEnd w:id="32"/>
      <w:bookmarkEnd w:id="33"/>
      <w:bookmarkEnd w:id="34"/>
    </w:p>
    <w:bookmarkEnd w:id="35"/>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hyperlink r:id="rId19" w:history="1">
        <w:r w:rsidR="00572941">
          <w:rPr>
            <w:rStyle w:val="Hyperlink"/>
          </w:rPr>
          <w:t>https://aka.ms/DPA</w:t>
        </w:r>
      </w:hyperlink>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hyperlink r:id="rId20" w:history="1">
        <w:r>
          <w:rPr>
            <w:rStyle w:val="Hyperlink"/>
          </w:rPr>
          <w:t>http://www.microsoft.com/licensing/contracts</w:t>
        </w:r>
      </w:hyperlink>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hyperlink r:id="rId21" w:history="1">
        <w:r w:rsidRPr="00956779">
          <w:rPr>
            <w:rStyle w:val="Hyperlink"/>
            <w:spacing w:val="-2"/>
          </w:rPr>
          <w:t>Odredbama o proizvodima</w:t>
        </w:r>
      </w:hyperlink>
      <w:r w:rsidRPr="00956779">
        <w:rPr>
          <w:spacing w:val="-2"/>
        </w:rPr>
        <w:t xml:space="preserve"> koje se nalaze na adresi </w:t>
      </w:r>
      <w:hyperlink r:id="rId22" w:history="1">
        <w:r w:rsidRPr="00956779">
          <w:rPr>
            <w:rStyle w:val="Hyperlink"/>
            <w:spacing w:val="-2"/>
          </w:rPr>
          <w:t>http://go.microsoft.com/?linkid=9839207</w:t>
        </w:r>
      </w:hyperlink>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hyperlink r:id="rId23" w:history="1">
        <w:r>
          <w:rPr>
            <w:rStyle w:val="Hyperlink"/>
          </w:rPr>
          <w:t>Odredbama o proizvodima</w:t>
        </w:r>
      </w:hyperlink>
      <w:r>
        <w:t xml:space="preserve">. Odredbe o proizvodima nalaze se na adresi </w:t>
      </w:r>
      <w:hyperlink r:id="rId24" w:history="1">
        <w:r>
          <w:rPr>
            <w:rStyle w:val="Hyperlink"/>
          </w:rPr>
          <w:t>http://go.microsoft.com/?linkid=9839207</w:t>
        </w:r>
      </w:hyperlink>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25"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6" w:name="_Toc507239490"/>
      <w:r>
        <w:t>Odredbe Online usluga</w:t>
      </w:r>
      <w:bookmarkEnd w:id="36"/>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26"/>
          <w:footerReference w:type="first" r:id="rId27"/>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7" w:name="_Toc507768538"/>
      <w:bookmarkStart w:id="38" w:name="_Toc57210365"/>
      <w:bookmarkStart w:id="39" w:name="GeneralTerms"/>
      <w:r>
        <w:lastRenderedPageBreak/>
        <w:t>Opće odredbe</w:t>
      </w:r>
      <w:bookmarkEnd w:id="37"/>
      <w:bookmarkEnd w:id="38"/>
    </w:p>
    <w:p w14:paraId="2DE4797E" w14:textId="77777777" w:rsidR="005F1772" w:rsidRDefault="005F1772" w:rsidP="005F1772">
      <w:pPr>
        <w:pStyle w:val="ProductList-SubSubSectionHeading"/>
        <w:outlineLvl w:val="1"/>
      </w:pPr>
      <w:bookmarkStart w:id="40" w:name="_Toc507768539"/>
      <w:bookmarkStart w:id="41" w:name="_Toc57210366"/>
      <w:bookmarkStart w:id="42" w:name="OnlineServicesChanges"/>
      <w:bookmarkEnd w:id="39"/>
      <w:r>
        <w:t>Licenciranje Online usluga</w:t>
      </w:r>
      <w:bookmarkEnd w:id="40"/>
      <w:bookmarkEnd w:id="41"/>
    </w:p>
    <w:bookmarkEnd w:id="42"/>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OnlineServiceSpecificTerms" w:tooltip="Posebnim odredbama za pojedinačnu Online uslugu" w:history="1">
        <w:r>
          <w:rPr>
            <w:rStyle w:val="Hyperlink"/>
          </w:rPr>
          <w:t>Posebnim odredbama za pojedinačnu Online uslugu</w:t>
        </w:r>
      </w:hyperlink>
      <w:r>
        <w:t xml:space="preserve">. U </w:t>
      </w:r>
      <w:hyperlink w:anchor="Attachment2" w:tooltip="Prilog 2"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895F39">
      <w:pPr>
        <w:pStyle w:val="ProductList-Body"/>
        <w:ind w:left="158"/>
      </w:pPr>
      <w:r w:rsidRPr="00895F39">
        <w:rPr>
          <w:b/>
          <w:bCs/>
          <w:color w:val="0072C6"/>
        </w:rPr>
        <w:t>Preraspodjela</w:t>
      </w:r>
      <w:r>
        <w:rPr>
          <w:b/>
          <w:color w:val="0072C6"/>
        </w:rPr>
        <w:t xml:space="preserve">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hyperlink w:anchor="OnlineServiceSpecificTerms" w:tooltip="Posebnim odredbama za pojedinačnu Online uslugu"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895F39">
      <w:pPr>
        <w:pStyle w:val="ProductList-Body"/>
        <w:ind w:left="158"/>
      </w:pPr>
      <w:r w:rsidRPr="00895F39">
        <w:rPr>
          <w:b/>
          <w:bCs/>
          <w:color w:val="0072C6"/>
        </w:rPr>
        <w:t>Multipleksiranje</w:t>
      </w:r>
    </w:p>
    <w:p w14:paraId="47E0AEFF" w14:textId="77777777" w:rsidR="00895F39" w:rsidRPr="00F300A2" w:rsidRDefault="00895F39" w:rsidP="00895F39">
      <w:pPr>
        <w:pStyle w:val="ProductList-Body"/>
        <w:ind w:left="158"/>
      </w:pPr>
      <w:r>
        <w:t>Hardver ili softver koji Klijent upotrebljava za jedno od sljedećeg:</w:t>
      </w:r>
    </w:p>
    <w:p w14:paraId="11A65132" w14:textId="77777777" w:rsidR="00895F39" w:rsidRPr="00F300A2" w:rsidRDefault="00895F39" w:rsidP="00895F39">
      <w:pPr>
        <w:pStyle w:val="ProductList-Body"/>
        <w:ind w:left="158"/>
      </w:pPr>
      <w:r>
        <w:t>•</w:t>
      </w:r>
      <w:r>
        <w:tab/>
        <w:t>grupiranje veza ili smanjenje broja okruženja operacijskih sustava, uređaja ili korisnika kojima Proizvod izravno upravlja</w:t>
      </w:r>
    </w:p>
    <w:p w14:paraId="34859580" w14:textId="77777777" w:rsidR="00895F39" w:rsidRPr="00F300A2" w:rsidRDefault="00895F39" w:rsidP="00895F39">
      <w:pPr>
        <w:pStyle w:val="ProductList-Body"/>
        <w:ind w:left="158"/>
      </w:pPr>
      <w:r>
        <w:t>•</w:t>
      </w:r>
      <w:r>
        <w:tab/>
        <w:t>smanjenje broja uređaja ili korisnika koji izravno ili neizravno pristupaju Proizvodu ili ga upotrebljavaju</w:t>
      </w:r>
    </w:p>
    <w:p w14:paraId="03C51B08" w14:textId="77777777" w:rsidR="00895F39" w:rsidRPr="00F300A2" w:rsidRDefault="00895F39" w:rsidP="00895F39">
      <w:pPr>
        <w:pStyle w:val="ProductList-Body"/>
        <w:ind w:left="158"/>
      </w:pPr>
      <w:r>
        <w:t>•</w:t>
      </w:r>
      <w:r>
        <w:tab/>
        <w:t>ili pristup podacima koje Proizvod obrađuje ili stvara</w:t>
      </w:r>
    </w:p>
    <w:p w14:paraId="28D37CB1" w14:textId="3BAAB8FB" w:rsidR="005F1772" w:rsidRDefault="00895F39" w:rsidP="00895F39">
      <w:pPr>
        <w:pStyle w:val="ProductList-Body"/>
        <w:ind w:left="158"/>
      </w:pPr>
      <w:r>
        <w:t>ne smanjuje broj licenci bilo koje vrste koje su korisniku potrebne</w:t>
      </w:r>
      <w:r w:rsidR="005F1772">
        <w:t>.</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3" w:name="_Toc507768540"/>
      <w:bookmarkStart w:id="44" w:name="_Toc57210367"/>
      <w:r>
        <w:t>Korištenje Online usluga</w:t>
      </w:r>
      <w:bookmarkEnd w:id="43"/>
      <w:bookmarkEnd w:id="44"/>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63509448" w14:textId="77777777" w:rsidR="00842300" w:rsidRDefault="00842300" w:rsidP="00842300">
      <w:pPr>
        <w:pStyle w:val="ProductList-Body"/>
        <w:numPr>
          <w:ilvl w:val="0"/>
          <w:numId w:val="1"/>
        </w:numPr>
        <w:spacing w:before="40"/>
        <w:ind w:left="605" w:hanging="274"/>
      </w:pPr>
      <w:r>
        <w:t>ni u kojoj primjeni ili situaciji u kojoj pogreška Online usluga može dovesti do smrti ili teške ozljede bilo koje osobe ili ozbiljne materijalne ili okolišne štete, osim u skladu s odjeljkom Visokorizična uporaba u nastavku; ili</w:t>
      </w:r>
    </w:p>
    <w:p w14:paraId="2555751C" w14:textId="77777777" w:rsidR="00842300" w:rsidRDefault="00842300" w:rsidP="00842300">
      <w:pPr>
        <w:pStyle w:val="ProductList-Body"/>
        <w:numPr>
          <w:ilvl w:val="0"/>
          <w:numId w:val="1"/>
        </w:numPr>
        <w:spacing w:before="40" w:after="120"/>
        <w:ind w:left="619" w:hanging="274"/>
      </w:pPr>
      <w:r>
        <w:t>s ciljem pomaganja nekome da napravi nešto od gore navedenog ili poticanja na to.</w:t>
      </w:r>
    </w:p>
    <w:p w14:paraId="5A7A7CAD" w14:textId="77777777" w:rsidR="00842300" w:rsidRDefault="00842300" w:rsidP="00842300">
      <w:pPr>
        <w:pStyle w:val="ProductList-Body"/>
        <w:ind w:left="158"/>
      </w:pPr>
      <w:r>
        <w:t>Kršenje Pravila o prihvatljivoj upotrebi u ovom članku može rezultirati obustavom Online usluga. Ako Microsoft obustavi online uslugu, Microsoft će ju obustaviti samo u razumno potrebnoj mjeri. Osim ako Microsoft vjeruje da je potrebna trenutačna obustava, Microsoft će dati razumnu obavijest prije obustave online usluge iz gore navedenih razloga.</w:t>
      </w:r>
    </w:p>
    <w:p w14:paraId="280DD9F5" w14:textId="77777777" w:rsidR="00842300" w:rsidRDefault="00842300" w:rsidP="00842300">
      <w:pPr>
        <w:pStyle w:val="ProductList-Body"/>
        <w:ind w:left="180"/>
      </w:pPr>
    </w:p>
    <w:p w14:paraId="366F4F11" w14:textId="77777777" w:rsidR="00842300" w:rsidRPr="004A132F" w:rsidRDefault="00842300" w:rsidP="00895F39">
      <w:pPr>
        <w:pStyle w:val="ProductList-Body"/>
        <w:ind w:left="158"/>
        <w:rPr>
          <w:b/>
          <w:bCs/>
          <w:color w:val="0072C6"/>
        </w:rPr>
      </w:pPr>
      <w:r>
        <w:rPr>
          <w:b/>
          <w:bCs/>
          <w:color w:val="0072C6"/>
        </w:rPr>
        <w:t>Visokorizična upotreba</w:t>
      </w:r>
    </w:p>
    <w:p w14:paraId="153E187F" w14:textId="67390874" w:rsidR="005F1772" w:rsidRDefault="00842300" w:rsidP="00842300">
      <w:pPr>
        <w:pStyle w:val="ProductList-Body"/>
        <w:ind w:left="158"/>
      </w:pPr>
      <w:r>
        <w:t>UPOZORENJE: moderne tehnologije, a posebno tehnologije platformi, mogu se upotrebljavati na nove i inovativne načine, a Klijent mora razmisliti o tome je li određena upotreba tih tehnologija sigurna. Online usluge nisu dizajnirane niti namijenjene za podržavanje bilo koje upotrebe u kojoj bi prekid, nedostatak, kvar ili druga pogreška online usluge mogla dovesti do smrti ili teških tjelesnih ozljeda neke osobe ili do velike materijalne ili ekološke štete (zajednički „Visokorizična upotreba”). U skladu s tim, Klijent mora dizajnirati i implementirati svaku aplikaciju na način da se u slučaju prekida, nedostatka, kvara ili druge pogreške online usluge sigurnost ljudi, imovine i okoliša ne smanji ispod razumne, odgovarajuće i zakonske razine, bilo da se radi općenito ili o specifičnoj industriji. Visokorizičnu upotrebu online usluga klijent vrši na vlastitu odgovornost. Klijent se slaže s time da će tvrtku Microsoft braniti i obeštetiti te da je neće smatrati odgovornom kada je riječ o bilo kakvoj odšteti, troškovima i odvjetničkim naknadama nastalima u vezi s bilo kakvim zahtjevima koji proizlaze iz visokorizične upotrebe online usluga, uključujući sva potraživanja koja se temelje na objektivnoj odgovornosti ili na tome da je Microsoft bio nemaran prilikom dizajnirana ili pružanja online usluga Klijentu. Prethodno navedena obaveza obeštećivanja navedena je, kao i svaka obaveza obrane, u Klijentovom ugovoru o količinskom licenciranju te nije podložna nikakvom ograničenju odgovornosti ili isključenju od nje navedenom u takvim ugovorima</w:t>
      </w:r>
      <w:r w:rsidR="005F1772">
        <w:t>.</w:t>
      </w:r>
    </w:p>
    <w:p w14:paraId="0A3E8B4B" w14:textId="77777777" w:rsidR="005F1772" w:rsidRDefault="005F1772" w:rsidP="005F1772">
      <w:pPr>
        <w:pStyle w:val="ProductList-Body"/>
      </w:pPr>
    </w:p>
    <w:p w14:paraId="705F51F9" w14:textId="77777777" w:rsidR="000B015E" w:rsidRDefault="000B015E" w:rsidP="00895F39">
      <w:pPr>
        <w:pStyle w:val="ProductList-SubSubSectionHeading"/>
        <w:keepNext/>
        <w:ind w:left="187" w:hanging="173"/>
        <w:outlineLvl w:val="1"/>
      </w:pPr>
      <w:bookmarkStart w:id="45" w:name="_Toc26883663"/>
      <w:bookmarkStart w:id="46" w:name="_Toc27047313"/>
      <w:bookmarkStart w:id="47" w:name="_Toc57210368"/>
      <w:bookmarkStart w:id="48" w:name="_Toc507768541"/>
      <w:bookmarkStart w:id="49" w:name="_Toc507239493"/>
      <w:r>
        <w:lastRenderedPageBreak/>
        <w:t>Zaštita osobnih podataka i sigurnost</w:t>
      </w:r>
      <w:bookmarkEnd w:id="45"/>
      <w:bookmarkEnd w:id="46"/>
      <w:bookmarkEnd w:id="47"/>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121325CA" w14:textId="77777777" w:rsidR="00895F39" w:rsidRDefault="00895F39" w:rsidP="005F1772">
      <w:pPr>
        <w:pStyle w:val="ProductList-SubSubSectionHeading"/>
        <w:outlineLvl w:val="1"/>
      </w:pPr>
    </w:p>
    <w:p w14:paraId="1C7276D8" w14:textId="06DE1D35" w:rsidR="005F1772" w:rsidRDefault="005F1772" w:rsidP="005F1772">
      <w:pPr>
        <w:pStyle w:val="ProductList-SubSubSectionHeading"/>
        <w:outlineLvl w:val="1"/>
      </w:pPr>
      <w:bookmarkStart w:id="50" w:name="_Toc57210369"/>
      <w:r>
        <w:t>Korištenje softvera s Online uslugom</w:t>
      </w:r>
      <w:bookmarkEnd w:id="48"/>
      <w:bookmarkEnd w:id="49"/>
      <w:bookmarkEnd w:id="50"/>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hyperlink w:anchor="OnlineServiceSpecificTerms" w:tooltip="Posebne odredbe za pojedinačnu Online uslugu"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1" w:name="_Toc507768542"/>
      <w:bookmarkStart w:id="52" w:name="_Toc57210370"/>
      <w:r>
        <w:t>Tehnička ograničenja</w:t>
      </w:r>
      <w:bookmarkEnd w:id="51"/>
      <w:bookmarkEnd w:id="52"/>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3" w:name="_Toc507768543"/>
      <w:bookmarkStart w:id="54" w:name="_Toc57210371"/>
      <w:r>
        <w:t>Usluge uvoza/izvoza</w:t>
      </w:r>
      <w:bookmarkEnd w:id="53"/>
      <w:bookmarkEnd w:id="54"/>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5" w:name="_Toc507768544"/>
      <w:bookmarkStart w:id="56" w:name="_Toc57210372"/>
      <w:r>
        <w:t>Komponente fontova</w:t>
      </w:r>
      <w:bookmarkEnd w:id="55"/>
      <w:bookmarkEnd w:id="56"/>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7" w:name="_Toc507768545"/>
      <w:bookmarkStart w:id="58" w:name="_Toc57210373"/>
      <w:r>
        <w:t>Izmjene i dostupnost Online usluga</w:t>
      </w:r>
      <w:bookmarkEnd w:id="57"/>
      <w:bookmarkEnd w:id="58"/>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8" w:history="1">
        <w:r>
          <w:rPr>
            <w:rStyle w:val="Hyperlink"/>
          </w:rPr>
          <w:t>https://go.microsoft.com/fwlink/?linkid=870295</w:t>
        </w:r>
      </w:hyperlink>
      <w:r>
        <w:t>.</w:t>
      </w:r>
    </w:p>
    <w:p w14:paraId="0305340E" w14:textId="77777777" w:rsidR="005F1772" w:rsidRDefault="005F1772" w:rsidP="005F1772">
      <w:pPr>
        <w:pStyle w:val="ProductList-Body"/>
      </w:pPr>
    </w:p>
    <w:p w14:paraId="34B95B61" w14:textId="77777777" w:rsidR="002B1040" w:rsidRPr="0049240E" w:rsidRDefault="002B1040" w:rsidP="002B1040">
      <w:pPr>
        <w:pStyle w:val="ProductList-SubSubSectionHeading"/>
        <w:outlineLvl w:val="1"/>
      </w:pPr>
      <w:bookmarkStart w:id="59" w:name="_Toc55912654"/>
      <w:bookmarkStart w:id="60" w:name="_Toc57210374"/>
      <w:bookmarkStart w:id="61" w:name="CommonDataService"/>
      <w:bookmarkStart w:id="62" w:name="_Hlk50810838"/>
      <w:bookmarkStart w:id="63" w:name="_Toc507768547"/>
      <w:r>
        <w:t>Dataverse</w:t>
      </w:r>
      <w:bookmarkEnd w:id="59"/>
      <w:bookmarkEnd w:id="60"/>
      <w:r>
        <w:t xml:space="preserve"> </w:t>
      </w:r>
    </w:p>
    <w:bookmarkEnd w:id="61"/>
    <w:p w14:paraId="593919B3" w14:textId="45F35C59" w:rsidR="00895F39" w:rsidRPr="00F300A2" w:rsidRDefault="002B1040" w:rsidP="002B1040">
      <w:pPr>
        <w:pStyle w:val="ProductList-Body"/>
      </w:pPr>
      <w:r>
        <w:t xml:space="preserve">Na platformi Dataverse strukturiraju se razni podaci i vrste poslovne logike u svrhu podrške međusobno povezanih aplikacija i procesa. Instance za Dataverse koje dolaze s licencama sustava Microsoft 365 uključuju razne značajke i integriraju podatke čija dostupnost za licencirani proizvod ili uslugu nije uvijek zajamčena. Pristup platformi Dataverse putem pojedinačnog proizvoda ili usluge ne daje pristup nepovezanim proizvodima, </w:t>
      </w:r>
      <w:r>
        <w:lastRenderedPageBreak/>
        <w:t>uslugama, značajkama ili podacima za koje korisnici nemaju licencu. Korisnici imaju pravo samo na pristup podacima, uslugama i značajkama u sklopu platforme Dataverse za koje imaju odgovarajuće licence</w:t>
      </w:r>
      <w:r w:rsidR="00895F39">
        <w:t>.</w:t>
      </w:r>
    </w:p>
    <w:bookmarkEnd w:id="62"/>
    <w:p w14:paraId="4C03AB4A" w14:textId="77777777" w:rsidR="00895F39" w:rsidRDefault="00895F39" w:rsidP="005F1772">
      <w:pPr>
        <w:pStyle w:val="ProductList-SubSubSectionHeading"/>
        <w:outlineLvl w:val="1"/>
      </w:pPr>
    </w:p>
    <w:p w14:paraId="79AAAC83" w14:textId="039D7E51" w:rsidR="005F1772" w:rsidRDefault="005F1772" w:rsidP="005F1772">
      <w:pPr>
        <w:pStyle w:val="ProductList-SubSubSectionHeading"/>
        <w:outlineLvl w:val="1"/>
      </w:pPr>
      <w:bookmarkStart w:id="64" w:name="_Toc57210375"/>
      <w:r>
        <w:t>Ostalo</w:t>
      </w:r>
      <w:bookmarkEnd w:id="63"/>
      <w:bookmarkEnd w:id="64"/>
    </w:p>
    <w:p w14:paraId="6B1A15DF" w14:textId="77777777" w:rsidR="0002002E" w:rsidRPr="005F1772" w:rsidRDefault="0002002E" w:rsidP="005F1772">
      <w:pPr>
        <w:pStyle w:val="ProductList-Body"/>
        <w:ind w:left="158"/>
        <w:rPr>
          <w:b/>
          <w:color w:val="0072C6"/>
        </w:rPr>
      </w:pPr>
      <w:bookmarkStart w:id="65" w:name="_Toc460240070"/>
      <w:bookmarkStart w:id="66" w:name="_Toc459970681"/>
      <w:bookmarkStart w:id="67" w:name="NonMicrosoftProducts"/>
      <w:r w:rsidRPr="005F1772">
        <w:rPr>
          <w:b/>
          <w:color w:val="0072C6"/>
        </w:rPr>
        <w:t>Proizvodi drugog proizvođača</w:t>
      </w:r>
      <w:bookmarkEnd w:id="65"/>
      <w:bookmarkEnd w:id="66"/>
    </w:p>
    <w:bookmarkEnd w:id="6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8"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hyperlink r:id="rId29" w:history="1">
        <w:r>
          <w:rPr>
            <w:rStyle w:val="Hyperlink"/>
          </w:rPr>
          <w:t>https://docs.microsoft.com/en-us/azure/active-directory/fundamentals/active-directory-whatis</w:t>
        </w:r>
      </w:hyperlink>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8"/>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58A212F3" w14:textId="77777777" w:rsidR="00717345" w:rsidRDefault="00717345" w:rsidP="003D5CC6">
      <w:pPr>
        <w:pStyle w:val="ProductList-Body"/>
        <w:ind w:left="338" w:hanging="158"/>
        <w:rPr>
          <w:b/>
          <w:bCs/>
          <w:color w:val="0072C6"/>
        </w:rPr>
      </w:pPr>
      <w:r>
        <w:rPr>
          <w:b/>
          <w:bCs/>
          <w:color w:val="0072C6"/>
        </w:rPr>
        <w:lastRenderedPageBreak/>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hyperlink r:id="rId30" w:history="1">
        <w:r>
          <w:rPr>
            <w:rStyle w:val="Hyperlink"/>
          </w:rPr>
          <w:t>https://aka.ms/MCAGermanSupplement</w:t>
        </w:r>
      </w:hyperlink>
      <w:r>
        <w:t xml:space="preserve">. </w:t>
      </w:r>
    </w:p>
    <w:p w14:paraId="630E2AE5"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31"/>
          <w:footerReference w:type="first" r:id="rId32"/>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57210376"/>
      <w:r>
        <w:lastRenderedPageBreak/>
        <w:t>Posebne odredbe za pojedinačnu Online uslugu</w:t>
      </w:r>
      <w:bookmarkEnd w:id="69"/>
      <w:bookmarkEnd w:id="70"/>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71" w:name="_Toc57210377"/>
      <w:bookmarkStart w:id="72" w:name="MicrosoftAzureServices"/>
      <w:r w:rsidRPr="00566D26">
        <w:rPr>
          <w:lang w:val="hr-HR"/>
        </w:rPr>
        <w:t>Usluge Microsoft Azure</w:t>
      </w:r>
      <w:bookmarkEnd w:id="71"/>
    </w:p>
    <w:bookmarkEnd w:id="72"/>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33"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34" w:anchor="services" w:history="1">
        <w:r w:rsidRPr="000D67AA">
          <w:rPr>
            <w:rStyle w:val="Hyperlink"/>
          </w:rPr>
          <w:t>http://azure.microsoft.com/en-us/regions/#services</w:t>
        </w:r>
      </w:hyperlink>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hyperlink r:id="rId35" w:history="1">
        <w:r>
          <w:rPr>
            <w:rStyle w:val="Hyperlink"/>
          </w:rPr>
          <w:t>https://aka.ms/r1j7jq</w:t>
        </w:r>
      </w:hyperlink>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hyperlink r:id="rId36"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210417D6" w:rsidR="009616E2" w:rsidRDefault="009616E2" w:rsidP="00FB151A">
      <w:pPr>
        <w:pStyle w:val="ProductList-Body"/>
        <w:rPr>
          <w:sz w:val="16"/>
          <w:szCs w:val="16"/>
        </w:rPr>
      </w:pPr>
    </w:p>
    <w:p w14:paraId="3A437075" w14:textId="77777777" w:rsidR="00CB735D" w:rsidRPr="0013638F" w:rsidRDefault="00CB735D" w:rsidP="00CB735D">
      <w:pPr>
        <w:pStyle w:val="ProductList-Body"/>
        <w:rPr>
          <w:b/>
          <w:color w:val="00188F"/>
          <w:szCs w:val="18"/>
        </w:rPr>
      </w:pPr>
      <w:r w:rsidRPr="0013638F">
        <w:rPr>
          <w:b/>
          <w:color w:val="00188F"/>
          <w:szCs w:val="18"/>
        </w:rPr>
        <w:t xml:space="preserve">Ograničenje uporabe usluga prepoznavanja lica servisa Azure od strane policijskih uprava SAD-a </w:t>
      </w:r>
    </w:p>
    <w:p w14:paraId="483DFA24" w14:textId="77777777" w:rsidR="00CB735D" w:rsidRPr="0013638F" w:rsidRDefault="00CB735D" w:rsidP="00CB735D">
      <w:pPr>
        <w:pStyle w:val="ProductList-Body"/>
        <w:spacing w:after="120"/>
        <w:rPr>
          <w:szCs w:val="18"/>
        </w:rPr>
      </w:pPr>
      <w:r w:rsidRPr="0013638F">
        <w:rPr>
          <w:szCs w:val="18"/>
        </w:rPr>
        <w:t>Klijent se ne smije koristiti uslugama prepoznavanja lica servisa Azure ako je Klijent policijska uprava u Sjedinjenim Američkim Državama ili istoj dopušta uporabu navedenih usluga ili ih rabi za policijsku upravu u Sjedinjenim Američkim Državama. Kršenje bilo kakvih ograničenja u ovom članku može rezultirati trenutačnom obustavom Klijentove uporabe spomenute usluge.</w:t>
      </w:r>
    </w:p>
    <w:p w14:paraId="0CB2156B" w14:textId="77777777" w:rsidR="00CB735D" w:rsidRPr="0013638F" w:rsidRDefault="00CB735D" w:rsidP="00CB735D">
      <w:pPr>
        <w:spacing w:after="0"/>
        <w:rPr>
          <w:sz w:val="18"/>
          <w:szCs w:val="18"/>
        </w:rPr>
      </w:pPr>
      <w:r w:rsidRPr="0013638F">
        <w:rPr>
          <w:sz w:val="18"/>
          <w:szCs w:val="18"/>
        </w:rPr>
        <w:t>Za potrebe ovog članka „Usluge prepoznavanja lica servisa Azure</w:t>
      </w:r>
      <w:r>
        <w:rPr>
          <w:sz w:val="18"/>
          <w:szCs w:val="18"/>
        </w:rPr>
        <w:t>“</w:t>
      </w:r>
      <w:r w:rsidRPr="0013638F">
        <w:rPr>
          <w:sz w:val="18"/>
          <w:szCs w:val="18"/>
        </w:rPr>
        <w:t xml:space="preserve"> označavaju značajke ili funkciju prepoznavanja lica obuhvaćenu uslugama servisa Azure, kao što je Face, ili funkciju prepoznavanja lica u programu Video Indexer.</w:t>
      </w:r>
    </w:p>
    <w:p w14:paraId="35132371" w14:textId="77777777" w:rsidR="00CB735D" w:rsidRPr="008D2D74" w:rsidRDefault="00CB735D"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CB735D">
      <w:pPr>
        <w:pStyle w:val="ProductList-Body"/>
        <w:keepNext/>
      </w:pPr>
      <w:r>
        <w:rPr>
          <w:b/>
          <w:color w:val="00188F"/>
        </w:rPr>
        <w:lastRenderedPageBreak/>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CB735D">
      <w:pPr>
        <w:pStyle w:val="ProductList-Body"/>
      </w:pPr>
      <w:r>
        <w:rPr>
          <w:b/>
          <w:color w:val="00188F"/>
        </w:rPr>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hyperlink r:id="rId37" w:history="1">
        <w:r>
          <w:rPr>
            <w:rStyle w:val="Hyperlink"/>
          </w:rPr>
          <w:t>http://azure.microsoft.com/en-us/regions</w:t>
        </w:r>
      </w:hyperlink>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hyperlink r:id="rId38" w:history="1">
        <w:r>
          <w:rPr>
            <w:rStyle w:val="Hyperlink"/>
          </w:rPr>
          <w:t>http://azure.microsoft.com/en-us/support/legal/store-terms</w:t>
        </w:r>
      </w:hyperlink>
      <w:hyperlink r:id="rId39" w:history="1"/>
      <w:r>
        <w:t>.</w:t>
      </w:r>
    </w:p>
    <w:bookmarkStart w:id="73" w:name="MicrosoftTranslator"/>
    <w:bookmarkStart w:id="74" w:name="_Toc449618403"/>
    <w:bookmarkStart w:id="75"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4F687E" w14:textId="77777777" w:rsidR="002B1040" w:rsidRPr="0049240E" w:rsidRDefault="002B1040" w:rsidP="002B1040">
      <w:pPr>
        <w:pStyle w:val="ProductList-Offering2Heading"/>
        <w:outlineLvl w:val="2"/>
      </w:pPr>
      <w:bookmarkStart w:id="76" w:name="_Toc8395026"/>
      <w:r>
        <w:tab/>
      </w:r>
      <w:bookmarkStart w:id="77" w:name="_Toc55912658"/>
      <w:bookmarkStart w:id="78" w:name="_Toc57210378"/>
      <w:r>
        <w:t>Azure Defender for IoT</w:t>
      </w:r>
      <w:bookmarkEnd w:id="77"/>
      <w:bookmarkEnd w:id="78"/>
    </w:p>
    <w:p w14:paraId="5D686591" w14:textId="77777777" w:rsidR="002B1040" w:rsidRPr="0049240E" w:rsidRDefault="002B1040" w:rsidP="002B1040">
      <w:pPr>
        <w:pStyle w:val="ProductList-Body"/>
      </w:pPr>
      <w:r>
        <w:t>Klijent može upotrebljavati Azure Defender for IoT isključivo za nadzor uređaja na temelju svoje postojeće razine obveze. Klijent je suglasan da će ažurirati svoju razinu obveze za sljedeće razdoblje naplate na temelju stvarne upotrebe. Razine obveze (po potrebi ažurirane) automatski se obnavljaju za pojedinačno razdoblje naplate.</w:t>
      </w:r>
    </w:p>
    <w:p w14:paraId="090D4392" w14:textId="77777777" w:rsidR="002B1040" w:rsidRPr="0049240E" w:rsidRDefault="001B171A"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hyperlink w:anchor="_top" w:tooltip="Opće odredbe" w:history="1">
        <w:r w:rsidR="002B1040">
          <w:rPr>
            <w:rStyle w:val="Hyperlink"/>
            <w:sz w:val="16"/>
            <w:szCs w:val="16"/>
          </w:rPr>
          <w:t>Opće odredbe</w:t>
        </w:r>
      </w:hyperlink>
    </w:p>
    <w:p w14:paraId="6A095003" w14:textId="5511FDD1" w:rsidR="00B543AD" w:rsidRPr="00B543AD" w:rsidRDefault="00B543AD" w:rsidP="00FB151A">
      <w:pPr>
        <w:pStyle w:val="ProductList-Offering2Heading"/>
        <w:outlineLvl w:val="2"/>
        <w:rPr>
          <w:lang w:val="hr-HR"/>
        </w:rPr>
      </w:pPr>
      <w:r>
        <w:rPr>
          <w:lang w:val="hr-HR"/>
        </w:rPr>
        <w:tab/>
      </w:r>
      <w:bookmarkStart w:id="79" w:name="_Toc57210379"/>
      <w:r w:rsidRPr="00B543AD">
        <w:rPr>
          <w:lang w:val="hr-HR"/>
        </w:rPr>
        <w:t>Azure DevTest Labs</w:t>
      </w:r>
      <w:bookmarkEnd w:id="76"/>
      <w:bookmarkEnd w:id="79"/>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hyperlink w:anchor="GeneralTerms" w:tooltip="Opće odredbe" w:history="1">
        <w:r w:rsidR="00B543AD">
          <w:rPr>
            <w:rStyle w:val="Hyperlink"/>
            <w:sz w:val="16"/>
            <w:szCs w:val="16"/>
          </w:rPr>
          <w:t>Opće odredbe</w:t>
        </w:r>
      </w:hyperlink>
    </w:p>
    <w:p w14:paraId="2932FDB9" w14:textId="1D446B91" w:rsidR="0028343F" w:rsidRPr="00E327F0" w:rsidRDefault="0028343F" w:rsidP="00FB151A">
      <w:pPr>
        <w:pStyle w:val="ProductList-Offering2Heading"/>
        <w:outlineLvl w:val="2"/>
        <w:rPr>
          <w:lang w:val="hr-HR"/>
        </w:rPr>
      </w:pPr>
      <w:r w:rsidRPr="00E327F0">
        <w:rPr>
          <w:lang w:val="hr-HR"/>
        </w:rPr>
        <w:tab/>
      </w:r>
      <w:bookmarkStart w:id="80" w:name="_Toc783785"/>
      <w:bookmarkStart w:id="81" w:name="_Toc57210380"/>
      <w:r w:rsidRPr="00E327F0">
        <w:rPr>
          <w:lang w:val="hr-HR"/>
        </w:rPr>
        <w:t>Azure Lab Services</w:t>
      </w:r>
      <w:bookmarkEnd w:id="80"/>
      <w:bookmarkEnd w:id="81"/>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583814">
      <w:pPr>
        <w:pStyle w:val="ProductList-Body"/>
        <w:spacing w:after="4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583814">
      <w:pPr>
        <w:pStyle w:val="ProductList-Body"/>
        <w:spacing w:after="40"/>
      </w:pPr>
      <w:r>
        <w:t>Klijent potvrđuje i suglasan je s tim da Microsoft nema obvezu ili odgovornost spram Klijenta ili bilo kojeg krajnjeg korisnika u vezi s njegovom upotrebom usluge.</w:t>
      </w:r>
    </w:p>
    <w:p w14:paraId="218CE165" w14:textId="77777777" w:rsidR="000B015E" w:rsidRDefault="000B015E" w:rsidP="00583814">
      <w:pPr>
        <w:pStyle w:val="ProductList-Body"/>
        <w:spacing w:after="40"/>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2B1040">
      <w:pPr>
        <w:pStyle w:val="ProductList-ClauseHeading"/>
      </w:pPr>
      <w:r>
        <w:lastRenderedPageBreak/>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583814">
      <w:pPr>
        <w:pStyle w:val="ProductList-Body"/>
        <w:spacing w:after="4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583814">
      <w:pPr>
        <w:pStyle w:val="ProductList-Body"/>
        <w:spacing w:after="4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583814">
      <w:pPr>
        <w:pStyle w:val="ProductList-Body"/>
        <w:spacing w:after="40"/>
      </w:pPr>
      <w:r>
        <w:rPr>
          <w:u w:val="single"/>
        </w:rPr>
        <w:t>Usklađenost; Prihvatljiva upotreba</w:t>
      </w:r>
      <w:r>
        <w:t>: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analizi kriptovaluta niti za njezino omogućivanje. Kršenje te zabrane može rezultirati obustavom usluge kao što je navedeno u Pravilima o prihvatljivoj upotrebi.</w:t>
      </w:r>
    </w:p>
    <w:p w14:paraId="03A3BB95" w14:textId="77777777" w:rsidR="000B015E" w:rsidRDefault="000B015E" w:rsidP="00583814">
      <w:pPr>
        <w:pStyle w:val="ProductList-Body"/>
        <w:spacing w:after="40"/>
      </w:pPr>
      <w:r>
        <w:rPr>
          <w:u w:val="single"/>
        </w:rPr>
        <w:t>Isključenje jamstava</w:t>
      </w:r>
      <w:r>
        <w:t>: Klijent će isključiti svako jamstvo u vezi s uslugama i isključiti isto u odnosu na Microsoft.</w:t>
      </w:r>
    </w:p>
    <w:p w14:paraId="3B5FF82E" w14:textId="77777777" w:rsidR="000B015E" w:rsidRDefault="000B015E" w:rsidP="00583814">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583814">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57B025E" w14:textId="77777777" w:rsidR="00793906" w:rsidRDefault="00793906" w:rsidP="00FB151A">
      <w:pPr>
        <w:pStyle w:val="ProductList-Offering2Heading"/>
        <w:outlineLvl w:val="2"/>
      </w:pPr>
      <w:bookmarkStart w:id="82" w:name="AzureMaps"/>
      <w:r>
        <w:tab/>
      </w:r>
      <w:bookmarkStart w:id="83" w:name="Usluga_Strojno_učenje_Azure"/>
      <w:bookmarkStart w:id="84" w:name="_Toc13858367"/>
      <w:bookmarkStart w:id="85" w:name="_Toc57210381"/>
      <w:bookmarkStart w:id="86" w:name="AzureMachineLearningService"/>
      <w:bookmarkEnd w:id="83"/>
      <w:r>
        <w:t>Usluga Strojno učenje Azure</w:t>
      </w:r>
      <w:bookmarkEnd w:id="84"/>
      <w:bookmarkEnd w:id="85"/>
    </w:p>
    <w:bookmarkEnd w:id="86"/>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hyperlink r:id="rId40" w:history="1">
        <w:r>
          <w:rPr>
            <w:rStyle w:val="Hyperlink"/>
          </w:rPr>
          <w:t>https://go.microsoft.com/fwlink/?linkid=874330</w:t>
        </w:r>
      </w:hyperlink>
      <w:r>
        <w:t>.</w:t>
      </w:r>
    </w:p>
    <w:p w14:paraId="7EC6F8BA" w14:textId="77777777" w:rsidR="00793906" w:rsidRPr="0004518A" w:rsidRDefault="001B171A"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hyperlink w:anchor="_top" w:tooltip="Opće odredbe" w:history="1">
        <w:r w:rsidR="00793906">
          <w:rPr>
            <w:rStyle w:val="Hyperlink"/>
            <w:sz w:val="16"/>
            <w:szCs w:val="16"/>
          </w:rPr>
          <w:t>Opće odredbe</w:t>
        </w:r>
      </w:hyperlink>
    </w:p>
    <w:p w14:paraId="7E74E17B" w14:textId="354AE35D" w:rsidR="00405916" w:rsidRPr="00405916" w:rsidRDefault="00405916" w:rsidP="00FB151A">
      <w:pPr>
        <w:pStyle w:val="ProductList-Offering2Heading"/>
        <w:outlineLvl w:val="2"/>
        <w:rPr>
          <w:lang w:val="hr-HR"/>
        </w:rPr>
      </w:pPr>
      <w:r w:rsidRPr="00405916">
        <w:rPr>
          <w:lang w:val="hr-HR"/>
        </w:rPr>
        <w:tab/>
      </w:r>
      <w:bookmarkStart w:id="87" w:name="_Toc57210382"/>
      <w:r w:rsidR="00E327F0">
        <w:rPr>
          <w:lang w:val="hr-HR"/>
        </w:rPr>
        <w:t>Azure Maps</w:t>
      </w:r>
      <w:bookmarkEnd w:id="87"/>
    </w:p>
    <w:bookmarkEnd w:id="82"/>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Pr="002B1040" w:rsidRDefault="000B015E" w:rsidP="000B015E">
      <w:pPr>
        <w:pStyle w:val="ProductList-Body"/>
        <w:rPr>
          <w:szCs w:val="18"/>
        </w:rPr>
      </w:pPr>
      <w:r>
        <w:t xml:space="preserve">Klijent ne smije upotrebljavati Azure Maps niti bilo koji njihov dio za stvaranje konkurentske baze podataka ili usluge ili izvedene baze podataka u </w:t>
      </w:r>
      <w:r w:rsidRPr="002B1040">
        <w:rPr>
          <w:szCs w:val="18"/>
        </w:rPr>
        <w:t>cijelosti ili djelomično ispunjene svojim podacima i/ili podacima koje je ustupila ili stvorila bilo koja treća osoba.</w:t>
      </w:r>
    </w:p>
    <w:p w14:paraId="0FABEDAE" w14:textId="77777777" w:rsidR="000B015E" w:rsidRPr="002B1040" w:rsidRDefault="000B015E" w:rsidP="000B015E">
      <w:pPr>
        <w:pStyle w:val="ProductList-Body"/>
        <w:rPr>
          <w:szCs w:val="18"/>
        </w:rPr>
      </w:pPr>
    </w:p>
    <w:p w14:paraId="51C9DAD1" w14:textId="77777777" w:rsidR="000B015E" w:rsidRPr="002B1040" w:rsidRDefault="000B015E" w:rsidP="000B015E">
      <w:pPr>
        <w:pStyle w:val="ProductList-Body"/>
        <w:rPr>
          <w:szCs w:val="18"/>
        </w:rPr>
      </w:pPr>
      <w:r w:rsidRPr="002B1040">
        <w:rPr>
          <w:szCs w:val="18"/>
        </w:rP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Pr="002B1040" w:rsidRDefault="000B015E" w:rsidP="000B015E">
      <w:pPr>
        <w:pStyle w:val="ProductList-Body"/>
        <w:rPr>
          <w:szCs w:val="18"/>
        </w:rPr>
      </w:pPr>
    </w:p>
    <w:p w14:paraId="6BE93B2A" w14:textId="77777777" w:rsidR="000B015E" w:rsidRPr="002B1040" w:rsidRDefault="000B015E" w:rsidP="000B015E">
      <w:pPr>
        <w:pStyle w:val="ProductList-ClauseHeading"/>
        <w:keepNext w:val="0"/>
        <w:rPr>
          <w:szCs w:val="18"/>
        </w:rPr>
      </w:pPr>
      <w:r w:rsidRPr="002B1040">
        <w:rPr>
          <w:szCs w:val="18"/>
        </w:rPr>
        <w:t>Rezultati API-ja</w:t>
      </w:r>
    </w:p>
    <w:p w14:paraId="6D8FBCDB" w14:textId="77777777" w:rsidR="000B015E" w:rsidRPr="002B1040" w:rsidRDefault="000B015E" w:rsidP="000B015E">
      <w:pPr>
        <w:pStyle w:val="ProductList-Body"/>
        <w:rPr>
          <w:szCs w:val="18"/>
        </w:rPr>
      </w:pPr>
      <w:r w:rsidRPr="002B1040">
        <w:rPr>
          <w:szCs w:val="18"/>
        </w:rP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Pr="002B1040" w:rsidRDefault="000B015E" w:rsidP="000B015E">
      <w:pPr>
        <w:pStyle w:val="ProductList-Body"/>
        <w:rPr>
          <w:szCs w:val="18"/>
        </w:rPr>
      </w:pPr>
    </w:p>
    <w:p w14:paraId="531ABC64" w14:textId="77777777" w:rsidR="002B1040" w:rsidRPr="002B1040" w:rsidRDefault="002B1040" w:rsidP="002B1040">
      <w:pPr>
        <w:pStyle w:val="ProductList-Body"/>
        <w:rPr>
          <w:szCs w:val="18"/>
        </w:rPr>
      </w:pPr>
      <w:bookmarkStart w:id="88" w:name="_Hlk509835802"/>
      <w:r w:rsidRPr="002B1040">
        <w:rPr>
          <w:szCs w:val="18"/>
        </w:rP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 Bez obzira na prethodno navedeno, Klijent može zadržati stalni pristup geografskim kodovima toliko dugo dok ima aktivni račun za Azure.</w:t>
      </w:r>
    </w:p>
    <w:p w14:paraId="43BA2B3C" w14:textId="77777777" w:rsidR="002B1040" w:rsidRPr="002B1040" w:rsidRDefault="002B1040" w:rsidP="002B1040">
      <w:pPr>
        <w:pStyle w:val="ProductList-Body"/>
        <w:rPr>
          <w:szCs w:val="18"/>
        </w:rPr>
      </w:pPr>
    </w:p>
    <w:p w14:paraId="461EA8EF" w14:textId="58196DA5" w:rsidR="000B015E" w:rsidRPr="00006432" w:rsidRDefault="002B1040" w:rsidP="002B1040">
      <w:pPr>
        <w:pStyle w:val="ProductList-Body"/>
      </w:pPr>
      <w:r>
        <w:t>Klijent ne smije prikazati bilo kakve Rezultate, osim geografskih kodova isključivo na način opisan u Odredbama Online usluga, na bilo kojem sadržaju ili u bazi podataka geografske karte treće osobe</w:t>
      </w:r>
      <w:r w:rsidR="000B015E">
        <w:t>.</w:t>
      </w:r>
    </w:p>
    <w:bookmarkEnd w:id="88"/>
    <w:p w14:paraId="4C8E5D39" w14:textId="77777777" w:rsidR="00583814" w:rsidRDefault="00583814" w:rsidP="000B015E">
      <w:pPr>
        <w:pStyle w:val="ProductList-ClauseHeading"/>
        <w:keepNext w:val="0"/>
      </w:pPr>
    </w:p>
    <w:p w14:paraId="2143C0D4" w14:textId="61A9DCF4"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hyperlink r:id="rId41" w:history="1">
        <w:r>
          <w:rPr>
            <w:rStyle w:val="Hyperlink"/>
          </w:rPr>
          <w:t>https://www.tomtom.com/en_GB/thirdpartyproductterms/</w:t>
        </w:r>
      </w:hyperlink>
      <w:r>
        <w:t xml:space="preserve">). Usluga Azure Maps služi se slikama servisa Bing koje podliježu Obavijesti za Bing karte u </w:t>
      </w:r>
      <w:hyperlink w:anchor="Attachment1" w:tooltip="Prilog 1" w:history="1">
        <w:r>
          <w:rPr>
            <w:rStyle w:val="Hyperlink"/>
          </w:rPr>
          <w:t>Prilogu 1</w:t>
        </w:r>
      </w:hyperlink>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2B1040">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583814">
      <w:pPr>
        <w:pStyle w:val="ProductList-ClauseHeading"/>
        <w:keepNext w:val="0"/>
      </w:pPr>
      <w:r>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0DB1137C" w14:textId="77777777" w:rsidR="00CB735D" w:rsidRPr="00776B67" w:rsidRDefault="00CB735D" w:rsidP="00CB735D">
      <w:pPr>
        <w:pStyle w:val="ProductList-Offering2Heading"/>
        <w:outlineLvl w:val="2"/>
      </w:pPr>
      <w:r>
        <w:tab/>
      </w:r>
      <w:bookmarkStart w:id="89" w:name="AzureSQLEdge"/>
      <w:bookmarkStart w:id="90" w:name="_Toc48144597"/>
      <w:bookmarkStart w:id="91" w:name="_Toc57210383"/>
      <w:r>
        <w:t>Azure SQL Edge</w:t>
      </w:r>
      <w:bookmarkEnd w:id="89"/>
      <w:bookmarkEnd w:id="90"/>
      <w:bookmarkEnd w:id="91"/>
    </w:p>
    <w:p w14:paraId="5D45369A" w14:textId="77777777" w:rsidR="00CB735D" w:rsidRPr="00776B67" w:rsidRDefault="00CB735D" w:rsidP="00CB735D">
      <w:pPr>
        <w:pStyle w:val="ProductList-ClauseHeading"/>
        <w:keepNext w:val="0"/>
      </w:pPr>
      <w:r>
        <w:t>Definicije</w:t>
      </w:r>
    </w:p>
    <w:p w14:paraId="434C9D21" w14:textId="77777777" w:rsidR="00CB735D" w:rsidRPr="00776B67" w:rsidRDefault="00CB735D" w:rsidP="00CB735D">
      <w:pPr>
        <w:pStyle w:val="ProductList-Body"/>
      </w:pPr>
      <w:r>
        <w:t xml:space="preserve">„IoT Uređaj“ označava računalni uređaj koji (i) je dizajniran ili konfiguriran za upotrebu prvenstveno sa softverskim programom specifičnim za gospodarsku granu ili zadatak, a koji pruža osnovnu funkcionalnost računalnog uređaja („IoT Program“), (ii) upotrebljava 16 ili manje fizičkih jezgara i (iii) nije dizajniran kako bi se prodavao ili primarno upotrebljavao kao višefunkcionalni Poslužitelj ili kao komercijalno održiva zamjena višefunkcionalnog Poslužitelja. Na bilo koji IoT Uređaj kojim upravlja pravna osoba ili koji je pod kontrolom pravne osobe koja nije Klijent ili netko od njegovih Povezanih društava primjenjuje se klauzula Povjeravanje upravljanja softverom trećim osobama u </w:t>
      </w:r>
      <w:hyperlink r:id="rId42" w:history="1">
        <w:r>
          <w:rPr>
            <w:rStyle w:val="Hyperlink"/>
            <w:bCs/>
          </w:rPr>
          <w:t>Odredbama o proizvodima</w:t>
        </w:r>
      </w:hyperlink>
      <w:r>
        <w:t xml:space="preserve"> koje se nalazi na web-mjestu </w:t>
      </w:r>
      <w:hyperlink r:id="rId43" w:history="1">
        <w:r w:rsidRPr="00772501">
          <w:rPr>
            <w:rStyle w:val="Hyperlink"/>
            <w:bCs/>
          </w:rPr>
          <w:t>http://go.microsoft.com/?linkid=9839207</w:t>
        </w:r>
      </w:hyperlink>
      <w:r>
        <w:t xml:space="preserve">. </w:t>
      </w:r>
    </w:p>
    <w:p w14:paraId="6D34E1CA" w14:textId="77777777" w:rsidR="00CB735D" w:rsidRPr="00776B67" w:rsidRDefault="00CB735D" w:rsidP="00CB735D">
      <w:pPr>
        <w:pStyle w:val="ProductList-Body"/>
      </w:pPr>
    </w:p>
    <w:p w14:paraId="20C6E451" w14:textId="77777777" w:rsidR="00CB735D" w:rsidRPr="00776B67" w:rsidRDefault="00CB735D" w:rsidP="00CB735D">
      <w:pPr>
        <w:pStyle w:val="ProductList-ClauseHeading"/>
        <w:keepNext w:val="0"/>
      </w:pPr>
      <w:r>
        <w:t xml:space="preserve">Upotreba stavke Azure SQL Edge </w:t>
      </w:r>
    </w:p>
    <w:p w14:paraId="0931BA7E" w14:textId="77777777" w:rsidR="00CB735D" w:rsidRPr="00776B67" w:rsidRDefault="00CB735D" w:rsidP="00CB735D">
      <w:pPr>
        <w:pStyle w:val="ProductList-Body"/>
      </w:pPr>
      <w:r>
        <w:t xml:space="preserve">Klijent može instalirati i upotrebljavati bilo koliko kopija softvera Azure SQL Edge na IoT Uređaj koji je namijenjen Klijentovoj upotrebi i kojemu je dodijeljena Licenca. Bez obzira na eventualne suprotne odredbe u „Općim odredbama“, Klijent može preraspodijeliti Licencu u bilo kojem trenutku drugim IoT Uređajima koji su namijenjeni njezinoj upotrebi. Ako Klijent instalira bilo koje značajke ili funkcionalnosti koje nisu softver Azure SQL Edge (bilo da su izvedene iz Microsoftovog softvera ili softvera treće strane) na IoT uređaj, te druge značajke ili funkcionalnosti mogu se upotrebljavati samo kao podrška IoT Programu. </w:t>
      </w:r>
    </w:p>
    <w:p w14:paraId="53CC16B0" w14:textId="77777777" w:rsidR="00CB735D" w:rsidRPr="00776B67" w:rsidRDefault="00CB735D" w:rsidP="00CB735D">
      <w:pPr>
        <w:pStyle w:val="ProductList-Body"/>
      </w:pPr>
    </w:p>
    <w:p w14:paraId="578F5080" w14:textId="77777777" w:rsidR="00CB735D" w:rsidRPr="00776B67" w:rsidRDefault="00CB735D" w:rsidP="00CB735D">
      <w:pPr>
        <w:pStyle w:val="ProductList-Body"/>
      </w:pPr>
      <w:r>
        <w:rPr>
          <w:rStyle w:val="normaltextrun"/>
        </w:rPr>
        <w:t xml:space="preserve">Odredbe DPA-a ne primjenjuju se na Azure SQL Edge koji je instaliran na IoT Uređaj Klijenta, osim u mjeri u kojoj se bilo koji Osobni podaci prikupljaju za omogućavanje usluga upravljanja Azure i mjerenje upotrebe za potrebe naplate, jer radno okruženje takvih IoT Uređaja nije pod Microsoftovom kontrolom. </w:t>
      </w:r>
    </w:p>
    <w:p w14:paraId="29D3914E" w14:textId="77777777" w:rsidR="00CB735D" w:rsidRPr="00903BB7" w:rsidRDefault="001B171A" w:rsidP="00CB735D">
      <w:pPr>
        <w:pStyle w:val="ProductList-Body"/>
        <w:shd w:val="clear" w:color="auto" w:fill="A6A6A6" w:themeFill="background1" w:themeFillShade="A6"/>
        <w:spacing w:before="120" w:after="240"/>
        <w:jc w:val="right"/>
      </w:pPr>
      <w:hyperlink w:anchor="TableofContents" w:tooltip="Sadržaj" w:history="1">
        <w:r w:rsidR="00CB735D">
          <w:rPr>
            <w:rStyle w:val="Hyperlink"/>
            <w:sz w:val="16"/>
            <w:szCs w:val="16"/>
          </w:rPr>
          <w:t>Sadr</w:t>
        </w:r>
        <w:r w:rsidR="00CB735D" w:rsidRPr="003A6353">
          <w:rPr>
            <w:rStyle w:val="Hyperlink"/>
            <w:sz w:val="16"/>
            <w:szCs w:val="16"/>
          </w:rPr>
          <w:t>žaj</w:t>
        </w:r>
      </w:hyperlink>
      <w:r w:rsidR="00CB735D">
        <w:rPr>
          <w:sz w:val="16"/>
          <w:szCs w:val="16"/>
        </w:rPr>
        <w:t xml:space="preserve"> / </w:t>
      </w:r>
      <w:hyperlink w:anchor="GeneralTerms" w:tooltip="Opće odredbe" w:history="1">
        <w:r w:rsidR="00CB735D">
          <w:rPr>
            <w:rStyle w:val="Hyperlink"/>
            <w:sz w:val="16"/>
            <w:szCs w:val="16"/>
          </w:rPr>
          <w:t>Opće odredbe</w:t>
        </w:r>
      </w:hyperlink>
    </w:p>
    <w:p w14:paraId="06FE6F20" w14:textId="77777777" w:rsidR="002B1040" w:rsidRPr="0049240E" w:rsidRDefault="002B1040" w:rsidP="002B1040">
      <w:pPr>
        <w:pStyle w:val="ProductList-Offering2Heading"/>
        <w:outlineLvl w:val="2"/>
      </w:pPr>
      <w:bookmarkStart w:id="92" w:name="_Toc55912664"/>
      <w:r>
        <w:tab/>
      </w:r>
      <w:bookmarkStart w:id="93" w:name="_Toc57210384"/>
      <w:r>
        <w:t>Azure Stack HCI</w:t>
      </w:r>
      <w:bookmarkEnd w:id="92"/>
      <w:bookmarkEnd w:id="93"/>
    </w:p>
    <w:p w14:paraId="69F9D16D" w14:textId="77777777" w:rsidR="002B1040" w:rsidRPr="0049240E" w:rsidRDefault="002B1040" w:rsidP="002B1040">
      <w:pPr>
        <w:pStyle w:val="ProductList-ClauseHeading"/>
        <w:keepNext w:val="0"/>
      </w:pPr>
      <w:r>
        <w:t>Obavijest o zaštiti privatnosti</w:t>
      </w:r>
    </w:p>
    <w:p w14:paraId="2FE42248" w14:textId="77777777" w:rsidR="002B1040" w:rsidRPr="0049240E" w:rsidRDefault="002B1040" w:rsidP="002B1040">
      <w:pPr>
        <w:pStyle w:val="ProductList-Body"/>
      </w:pPr>
      <w:r>
        <w:t xml:space="preserve">Osim kao što je navedeno u nastavku, Microsoft je neovisni voditelj obrade Osobnih podataka prikupljenih u vezi s vašom upotrebom rješenja Azure Stack HCI. Microsoft će upravljati tim Osobnim podacima u skladu s Microsoftovom izjavom o zaštiti privatnosti na web-mjestu </w:t>
      </w:r>
      <w:hyperlink r:id="rId44" w:history="1">
        <w:r w:rsidRPr="001E794F">
          <w:rPr>
            <w:rStyle w:val="Hyperlink"/>
            <w:bCs/>
            <w:lang w:eastAsia="en-US" w:bidi="ar-SA"/>
          </w:rPr>
          <w:t>https://go.microsoft.com/fwlink/?LinkId=521839</w:t>
        </w:r>
      </w:hyperlink>
      <w:r>
        <w:t>, a odredbe DPA-a neće se primjenjivati.</w:t>
      </w:r>
    </w:p>
    <w:p w14:paraId="5E03FC45" w14:textId="77777777" w:rsidR="002B1040" w:rsidRPr="0049240E" w:rsidRDefault="002B1040" w:rsidP="002B1040">
      <w:pPr>
        <w:pStyle w:val="ProductList-Body"/>
      </w:pPr>
    </w:p>
    <w:p w14:paraId="59F1D448" w14:textId="77777777" w:rsidR="002B1040" w:rsidRPr="0049240E" w:rsidRDefault="002B1040" w:rsidP="002B1040">
      <w:pPr>
        <w:pStyle w:val="ProductList-Body"/>
      </w:pPr>
      <w:r>
        <w:t xml:space="preserve">Osobnim podacima koji se prikupljaju i upotrebljavaju kako bi se omogućile usluge upravljanja platformom Azure putem portala za administratore za Azure i izmjerilo korištenje proizvoda u svrhu naplate upravlja se u skladu s odredbama DPA-a. </w:t>
      </w:r>
    </w:p>
    <w:p w14:paraId="2D69B99B" w14:textId="77777777" w:rsidR="002B1040" w:rsidRPr="0049240E" w:rsidRDefault="002B1040" w:rsidP="002B1040">
      <w:pPr>
        <w:pStyle w:val="ProductList-Body"/>
      </w:pPr>
    </w:p>
    <w:p w14:paraId="4C0234EB" w14:textId="77777777" w:rsidR="002B1040" w:rsidRPr="0049240E" w:rsidRDefault="002B1040" w:rsidP="002B1040">
      <w:pPr>
        <w:pStyle w:val="ProductList-ClauseHeading"/>
        <w:keepNext w:val="0"/>
      </w:pPr>
      <w:r>
        <w:t>Prava na korištenje proizvoda i uvjeti korištenja</w:t>
      </w:r>
    </w:p>
    <w:p w14:paraId="0BB4EB66" w14:textId="77777777" w:rsidR="002B1040" w:rsidRPr="0049240E" w:rsidRDefault="002B1040" w:rsidP="002B1040">
      <w:pPr>
        <w:pStyle w:val="ProductList-Body"/>
      </w:pPr>
      <w:r>
        <w:t xml:space="preserve">Klijent može upotrebljavati softver Azure Stack HCI samo (i) na poslužiteljima namijenjenima za Klijentovu internu upotrebu i (ii) glavni operacijski sustav za upravljanje i servisiranje valjano licenciranih virtualnih računala na kojima se izvode valjano licencirane aplikacije. Na bilo koji namjenski poslužitelj kojim upravlja pravna osoba koja nije Klijent ni neko od njegovih Povezanih društava ili je pod njihovom kontrolom primjenjuje se klauzula Povjeravanje upravljanja softverom trećim osobama u Odredbama o proizvodima (Odredbe o proizvodima nalaze se na web-mjestu </w:t>
      </w:r>
      <w:hyperlink r:id="rId45" w:history="1">
        <w:r w:rsidRPr="0075111F">
          <w:rPr>
            <w:rStyle w:val="Hyperlink"/>
            <w:bCs/>
            <w:lang w:eastAsia="en-US" w:bidi="ar-SA"/>
          </w:rPr>
          <w:t>http://go.microsoft.com/?linkid=9839207</w:t>
        </w:r>
      </w:hyperlink>
      <w:r>
        <w:t xml:space="preserve">). Klijent može upotrebljavati softver Azure Stack HCI sve dok je (i) registriran s Klijentovom valjanom </w:t>
      </w:r>
      <w:r>
        <w:lastRenderedPageBreak/>
        <w:t>pretplatom na Azure radi omogućivanja dodatne funkcije rješenja Azure Stack HCI te radi mjerenja i fakturiranja Klijentu i (ii) u vezi s Klijentovom pretplatom na Azure putem interneta najmanje svakih trideset (30) uzastopnih kalendarskih dana.</w:t>
      </w:r>
    </w:p>
    <w:p w14:paraId="36B75B3B" w14:textId="77777777" w:rsidR="002B1040" w:rsidRPr="0049240E" w:rsidRDefault="002B1040" w:rsidP="002B1040">
      <w:pPr>
        <w:pStyle w:val="ProductList-Body"/>
      </w:pPr>
    </w:p>
    <w:p w14:paraId="3333C299" w14:textId="77777777" w:rsidR="002B1040" w:rsidRPr="0049240E" w:rsidRDefault="002B1040" w:rsidP="002B1040">
      <w:pPr>
        <w:pStyle w:val="ProductList-ClauseHeading"/>
        <w:keepNext w:val="0"/>
      </w:pPr>
      <w:r>
        <w:t>Ograničenja licence</w:t>
      </w:r>
    </w:p>
    <w:p w14:paraId="63BD2B17" w14:textId="77777777" w:rsidR="002B1040" w:rsidRPr="0049240E" w:rsidRDefault="002B1040" w:rsidP="002B1040">
      <w:pPr>
        <w:pStyle w:val="ProductList-Body"/>
      </w:pPr>
      <w:r>
        <w:t xml:space="preserve">Klijent ne smije (i) pokušati zaobići bilo kakvu obvezni postupak registracije za Azure Stack HCI ili (ii) upotrebljavati bilo koje aplikacije, uloge operacijskih sustava i/ili druga radna opterećenja izravno u softveru Azure Stack HCI osim za (A) pomoćne programe i uloge operacijskih sustava i (B) virtualizirana računala na kojima se izvodi Azure Stack HCI, i (A) i (B) po potrebi kako bi se omogućilo da Azure Stack HCI pruža usluge hostiranja valjano licenciranim virtualnim računalima na kojima se izvode valjano licencirane aplikacije, upravlja njima i servisira ih. </w:t>
      </w:r>
    </w:p>
    <w:p w14:paraId="6B2B0471" w14:textId="77777777" w:rsidR="002B1040" w:rsidRPr="0049240E" w:rsidRDefault="002B1040" w:rsidP="002B1040">
      <w:pPr>
        <w:pStyle w:val="ProductList-Body"/>
      </w:pPr>
    </w:p>
    <w:p w14:paraId="6C566340" w14:textId="77777777" w:rsidR="002B1040" w:rsidRPr="0049240E" w:rsidRDefault="002B1040" w:rsidP="002B1040">
      <w:pPr>
        <w:pStyle w:val="ProductList-ClauseHeading"/>
        <w:keepNext w:val="0"/>
      </w:pPr>
      <w:r>
        <w:t>Bez iznimke u pružanju usluga hostinga</w:t>
      </w:r>
    </w:p>
    <w:p w14:paraId="492A865C" w14:textId="77777777" w:rsidR="002B1040" w:rsidRPr="0049240E" w:rsidRDefault="002B1040" w:rsidP="002B1040">
      <w:pPr>
        <w:pStyle w:val="ProductList-Body"/>
      </w:pPr>
      <w:r>
        <w:t>Iznimka u pružanju usluga hostinga za Microsoft Azure u ovom OST-u ne primjenjuje se na Azure Stack HCI.</w:t>
      </w:r>
    </w:p>
    <w:p w14:paraId="7F7157DA" w14:textId="77777777" w:rsidR="002B1040" w:rsidRPr="0049240E" w:rsidRDefault="002B1040" w:rsidP="002B1040">
      <w:pPr>
        <w:pStyle w:val="ProductList-Body"/>
      </w:pPr>
    </w:p>
    <w:p w14:paraId="3A443DA2" w14:textId="77777777" w:rsidR="002B1040" w:rsidRPr="0049240E" w:rsidRDefault="002B1040" w:rsidP="002B1040">
      <w:pPr>
        <w:pStyle w:val="ProductList-ClauseHeading"/>
        <w:keepNext w:val="0"/>
      </w:pPr>
      <w:r>
        <w:t>Korisnička podrška</w:t>
      </w:r>
    </w:p>
    <w:p w14:paraId="66FD3801" w14:textId="77777777" w:rsidR="002B1040" w:rsidRPr="0049240E" w:rsidRDefault="002B1040" w:rsidP="002B1040">
      <w:pPr>
        <w:pStyle w:val="ProductList-Body"/>
      </w:pPr>
      <w:r>
        <w:t>Sva korisnička podrška za Azure Stack HCI koju pruža Microsoft zahtijeva da se Azure Stack HCI koristi na poslužiteljskom hardveru čiju je valjanost Microsoft unaprijed potvrdio u skladu s Ugovorom o programu Azure Stack HCI ili bilo kojem zamjenskom ugovoru.</w:t>
      </w:r>
    </w:p>
    <w:p w14:paraId="1B5A7B7F" w14:textId="77777777" w:rsidR="002B1040" w:rsidRPr="0049240E" w:rsidRDefault="001B171A" w:rsidP="002B1040">
      <w:pPr>
        <w:pStyle w:val="ProductList-Body"/>
        <w:shd w:val="clear" w:color="auto" w:fill="A6A6A6" w:themeFill="background1" w:themeFillShade="A6"/>
        <w:spacing w:before="120" w:after="240"/>
        <w:jc w:val="right"/>
      </w:pPr>
      <w:hyperlink w:anchor="_top" w:tooltip="Sadržaj" w:history="1">
        <w:r w:rsidR="002B1040">
          <w:rPr>
            <w:rStyle w:val="Hyperlink"/>
            <w:sz w:val="16"/>
            <w:szCs w:val="16"/>
          </w:rPr>
          <w:t>Sadr</w:t>
        </w:r>
        <w:r w:rsidR="002B1040" w:rsidRPr="00FB1AE7">
          <w:rPr>
            <w:rStyle w:val="Hyperlink"/>
            <w:sz w:val="16"/>
            <w:szCs w:val="16"/>
          </w:rPr>
          <w:t>žaj</w:t>
        </w:r>
      </w:hyperlink>
      <w:r w:rsidR="002B1040">
        <w:rPr>
          <w:sz w:val="16"/>
          <w:szCs w:val="16"/>
        </w:rPr>
        <w:t xml:space="preserve"> / </w:t>
      </w:r>
      <w:hyperlink w:anchor="_top" w:tooltip="Opće odredbe" w:history="1">
        <w:r w:rsidR="002B1040">
          <w:rPr>
            <w:rStyle w:val="Hyperlink"/>
            <w:sz w:val="16"/>
            <w:szCs w:val="16"/>
          </w:rPr>
          <w:t>Opće odredbe</w:t>
        </w:r>
      </w:hyperlink>
    </w:p>
    <w:p w14:paraId="287107E7" w14:textId="10A615DD" w:rsidR="009E21BF" w:rsidRDefault="002C345F" w:rsidP="00FB151A">
      <w:pPr>
        <w:pStyle w:val="ProductList-Offering2Heading"/>
        <w:outlineLvl w:val="2"/>
      </w:pPr>
      <w:r w:rsidRPr="002C345F">
        <w:rPr>
          <w:lang w:val="hr-HR"/>
        </w:rPr>
        <w:tab/>
      </w:r>
      <w:bookmarkStart w:id="94" w:name="_Toc57210385"/>
      <w:r w:rsidR="00D010A6">
        <w:t>Azure Stack Hub</w:t>
      </w:r>
      <w:bookmarkEnd w:id="94"/>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hyperlink r:id="rId46" w:history="1">
        <w:r>
          <w:rPr>
            <w:rStyle w:val="Hyperlink"/>
          </w:rPr>
          <w:t>https://go.microsoft.com/</w:t>
        </w:r>
        <w:r>
          <w:rPr>
            <w:rStyle w:val="Hyperlink"/>
            <w:color w:val="0563C1"/>
          </w:rPr>
          <w:t>fwlink</w:t>
        </w:r>
        <w:r>
          <w:rPr>
            <w:rStyle w:val="Hyperlink"/>
          </w:rPr>
          <w:t>/?LinkId=521839</w:t>
        </w:r>
      </w:hyperlink>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Pr="002B1040" w:rsidRDefault="000B015E" w:rsidP="000B015E">
      <w:pPr>
        <w:pStyle w:val="ProductList-Body"/>
        <w:rPr>
          <w:szCs w:val="18"/>
        </w:rPr>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95" w:name="_Toc494738672"/>
    <w:bookmarkStart w:id="96" w:name="EMS"/>
    <w:bookmarkStart w:id="97" w:name="_Toc476476610"/>
    <w:bookmarkStart w:id="98" w:name="_Toc459970714"/>
    <w:bookmarkStart w:id="99" w:name="_Toc457466428"/>
    <w:bookmarkStart w:id="100" w:name="AzureActiveDirectoryBasic"/>
    <w:bookmarkStart w:id="101" w:name="_Toc437590238"/>
    <w:bookmarkStart w:id="102" w:name="_Toc435790944"/>
    <w:bookmarkEnd w:id="73"/>
    <w:bookmarkEnd w:id="74"/>
    <w:bookmarkEnd w:id="75"/>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F437FB9" w14:textId="77777777" w:rsidR="003B7670" w:rsidRPr="00B543AD" w:rsidRDefault="003B7670" w:rsidP="00FB151A">
      <w:pPr>
        <w:pStyle w:val="ProductList-Offering2Heading"/>
        <w:outlineLvl w:val="2"/>
        <w:rPr>
          <w:lang w:val="hr-HR"/>
        </w:rPr>
      </w:pPr>
      <w:r w:rsidRPr="00B543AD">
        <w:rPr>
          <w:lang w:val="hr-HR"/>
        </w:rPr>
        <w:tab/>
      </w:r>
      <w:bookmarkStart w:id="103" w:name="_Toc5958159"/>
      <w:bookmarkStart w:id="104" w:name="_Toc57210386"/>
      <w:bookmarkStart w:id="105" w:name="CognitiveServices"/>
      <w:r w:rsidRPr="00B543AD">
        <w:rPr>
          <w:lang w:val="hr-HR"/>
        </w:rPr>
        <w:t>Cognitive Services</w:t>
      </w:r>
      <w:bookmarkEnd w:id="103"/>
      <w:bookmarkEnd w:id="104"/>
    </w:p>
    <w:bookmarkEnd w:id="105"/>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427DC531"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Značajke usluga Cognitive Services dostupne u spremnicima osmišljene su za povezivanje s krajnjom točkom naplate. Spremnici i krajnja točka naplate licenciraju se Klijentu u skladu s ovim ugovorom kao Online usluge, a na spremnike se primjenjuju i odredbe o korištenju softvera s Online uslugom u ovom ugovoru.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 Na bilo koji namjenski hardver kojim upravlja ili je pod kontrolom pravne osobe koja nije Klijent ni neko od njegovih Povezanih društava primjenjuje se klauzula Povjeravanje upravljanja softverom trećim osobama u Odredbama o proizvodima koje se nalaze na adresi </w:t>
      </w:r>
      <w:hyperlink r:id="rId47" w:history="1">
        <w:r>
          <w:rPr>
            <w:rStyle w:val="Hyperlink"/>
            <w:rFonts w:ascii="Calibri" w:eastAsia="Calibri" w:hAnsi="Calibri" w:cs="Arial"/>
            <w:sz w:val="18"/>
          </w:rPr>
          <w:t>http://go.microsoft.com/?linkid=9839207</w:t>
        </w:r>
      </w:hyperlink>
      <w:r>
        <w:rPr>
          <w:rFonts w:ascii="Calibri" w:eastAsia="Calibri" w:hAnsi="Calibri" w:cs="Arial"/>
          <w:sz w:val="18"/>
        </w:rPr>
        <w:t>.</w:t>
      </w:r>
    </w:p>
    <w:p w14:paraId="6E02B646" w14:textId="77777777" w:rsidR="00690F59" w:rsidRPr="00690F59" w:rsidRDefault="00690F59" w:rsidP="00690F59">
      <w:pPr>
        <w:tabs>
          <w:tab w:val="left" w:pos="158"/>
        </w:tabs>
        <w:suppressAutoHyphens/>
        <w:autoSpaceDN w:val="0"/>
        <w:spacing w:after="0" w:line="240" w:lineRule="auto"/>
        <w:textAlignment w:val="baseline"/>
        <w:rPr>
          <w:rFonts w:ascii="Calibri" w:eastAsia="Calibri" w:hAnsi="Calibri" w:cs="Arial"/>
          <w:sz w:val="12"/>
          <w:szCs w:val="12"/>
        </w:rPr>
      </w:pPr>
    </w:p>
    <w:p w14:paraId="79179496" w14:textId="77777777" w:rsidR="00690F59"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lastRenderedPageBreak/>
        <w:t>Spremnici uključuju materijal koji je povjerljiv i u vlasništvu društva Microsoft. Klijent je suglasan da će čuvati povjerljivost materijala i odmah obavijestiti Microsoft ako sazna za bilo kakvo moguće neovlašteno korištenje poslovne tajne ili zlouporabu.</w:t>
      </w:r>
    </w:p>
    <w:p w14:paraId="18AC33C2" w14:textId="77777777" w:rsidR="00690F59" w:rsidRPr="002B1040" w:rsidRDefault="00690F59" w:rsidP="00690F59">
      <w:pPr>
        <w:tabs>
          <w:tab w:val="left" w:pos="158"/>
        </w:tabs>
        <w:suppressAutoHyphens/>
        <w:autoSpaceDN w:val="0"/>
        <w:spacing w:after="0" w:line="240" w:lineRule="auto"/>
        <w:textAlignment w:val="baseline"/>
        <w:rPr>
          <w:rFonts w:ascii="Calibri" w:hAnsi="Calibri"/>
          <w:sz w:val="18"/>
          <w:szCs w:val="18"/>
        </w:rPr>
      </w:pPr>
    </w:p>
    <w:p w14:paraId="32CFC4A5" w14:textId="214A574B" w:rsidR="003B7670" w:rsidRPr="00E90A70" w:rsidRDefault="00690F59" w:rsidP="00690F5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Odredbe </w:t>
      </w:r>
      <w:r>
        <w:rPr>
          <w:rFonts w:ascii="Calibri" w:eastAsia="Calibri" w:hAnsi="Calibri" w:cs="Arial"/>
          <w:sz w:val="18"/>
        </w:rPr>
        <w:t>DPA-a ne primjenjuju se na spremnike instalirane na namjenskom hardveru Klijenta, osim u mjeri u kojoj se bilo kakvi Osobni podaci prikupljaju u vezi s krajnjom točkom naplate jer operativno okruženje tih spremnika nije pod Microsoftovom kontrolom</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hyperlink w:anchor="GeneralTerms" w:tooltip="Opće odredbe" w:history="1">
        <w:r w:rsidR="003B7670">
          <w:rPr>
            <w:rStyle w:val="Hyperlink"/>
            <w:sz w:val="16"/>
            <w:szCs w:val="16"/>
          </w:rPr>
          <w:t>Opće odredbe</w:t>
        </w:r>
      </w:hyperlink>
    </w:p>
    <w:p w14:paraId="1A9F38F1" w14:textId="54FD0255" w:rsidR="007259BC" w:rsidRPr="007259BC" w:rsidRDefault="008745C1" w:rsidP="008745C1">
      <w:pPr>
        <w:pStyle w:val="ProductList-Offering2Heading"/>
        <w:outlineLvl w:val="2"/>
        <w:rPr>
          <w:lang w:val="hr-HR"/>
        </w:rPr>
      </w:pPr>
      <w:r w:rsidRPr="000E7B9F">
        <w:rPr>
          <w:lang w:val="hr-HR"/>
        </w:rPr>
        <w:tab/>
      </w:r>
      <w:bookmarkStart w:id="106" w:name="_Toc57210387"/>
      <w:r w:rsidR="007259BC" w:rsidRPr="007259BC">
        <w:rPr>
          <w:lang w:val="hr-HR"/>
        </w:rPr>
        <w:t>Microsoft Genomics</w:t>
      </w:r>
      <w:bookmarkEnd w:id="95"/>
      <w:bookmarkEnd w:id="106"/>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hyperlink r:id="rId48"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hyperlink r:id="rId49" w:history="1">
        <w:r>
          <w:rPr>
            <w:rStyle w:val="Hyperlink"/>
          </w:rPr>
          <w:t>https://software.broadinstitute.org/gatk/eula/index?p=Azure</w:t>
        </w:r>
      </w:hyperlink>
      <w:r w:rsidR="007259BC">
        <w:t xml:space="preserve">). </w:t>
      </w:r>
    </w:p>
    <w:p w14:paraId="11B6F3E9" w14:textId="1FA676E4" w:rsidR="007259BC" w:rsidRPr="002B1040" w:rsidRDefault="007259BC" w:rsidP="00FB151A">
      <w:pPr>
        <w:pStyle w:val="ProductList-Body"/>
        <w:rPr>
          <w:szCs w:val="18"/>
        </w:rPr>
      </w:pP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ABE70EB" w14:textId="752F1B3E" w:rsidR="007259BC" w:rsidRPr="00581792" w:rsidRDefault="007259BC" w:rsidP="00690F59">
      <w:pPr>
        <w:pStyle w:val="ProductList-Offering2Heading"/>
        <w:outlineLvl w:val="2"/>
        <w:rPr>
          <w:lang w:val="hr-HR"/>
        </w:rPr>
      </w:pPr>
      <w:r w:rsidRPr="00581792">
        <w:rPr>
          <w:lang w:val="hr-HR"/>
        </w:rPr>
        <w:tab/>
      </w:r>
      <w:bookmarkStart w:id="107" w:name="_Toc57210388"/>
      <w:r w:rsidR="00581792">
        <w:rPr>
          <w:lang w:val="hr-HR"/>
        </w:rPr>
        <w:t>Visual Studio App Center</w:t>
      </w:r>
      <w:bookmarkEnd w:id="107"/>
    </w:p>
    <w:p w14:paraId="06FED645" w14:textId="567B72E8" w:rsidR="007259BC" w:rsidRPr="00BA2331" w:rsidRDefault="007259BC" w:rsidP="00690F59">
      <w:pPr>
        <w:pStyle w:val="ProductList-ClauseHeading"/>
        <w:keepNext w:val="0"/>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hyperlink r:id="rId5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2B1040">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702905AD" w14:textId="74EDCE4B" w:rsidR="00E6465C" w:rsidRPr="00E6465C" w:rsidRDefault="00E6465C" w:rsidP="00FB151A">
      <w:pPr>
        <w:pStyle w:val="ProductList-OfferingGroupHeading"/>
        <w:rPr>
          <w:lang w:val="hr-HR"/>
        </w:rPr>
      </w:pPr>
      <w:bookmarkStart w:id="108" w:name="_Toc57210389"/>
      <w:r w:rsidRPr="00E6465C">
        <w:rPr>
          <w:lang w:val="hr-HR"/>
        </w:rPr>
        <w:t>Microsoft Azure Plans</w:t>
      </w:r>
      <w:bookmarkEnd w:id="96"/>
      <w:bookmarkEnd w:id="97"/>
      <w:bookmarkEnd w:id="108"/>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hyperlink w:anchor="Attachment1" w:tooltip="Prilogu 1" w:history="1">
        <w:r>
          <w:rPr>
            <w:rStyle w:val="Hyperlink"/>
          </w:rPr>
          <w:t>Prilogu 1</w:t>
        </w:r>
      </w:hyperlink>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168A7EC" w:rsidR="003A2B7E" w:rsidRDefault="002B1040" w:rsidP="00FB151A">
      <w:pPr>
        <w:pStyle w:val="ProductList-Body"/>
      </w:pPr>
      <w:r>
        <w:t xml:space="preserve">Osim SL-ova za korisnika, druge SL-ove koji ispunjavaju preduvjete za Azure Active Directory Premium, Microsoft Defender for Identity, Azure Information Protection i Microsoft Intune potražite u </w:t>
      </w:r>
      <w:hyperlink w:anchor="Prilog 2" w:tooltip="Prilog 2" w:history="1">
        <w:r>
          <w:rPr>
            <w:rStyle w:val="Hyperlink"/>
          </w:rPr>
          <w:t>Prilogu 2</w:t>
        </w:r>
      </w:hyperlink>
      <w:r w:rsidR="003A2B7E">
        <w:t>.</w:t>
      </w:r>
    </w:p>
    <w:p w14:paraId="40DE8675" w14:textId="5E8B44C5" w:rsidR="009119A8" w:rsidRPr="000E7B9F" w:rsidRDefault="00E6465C" w:rsidP="00521ED4">
      <w:pPr>
        <w:pStyle w:val="ProductList-Offering2Heading"/>
        <w:outlineLvl w:val="2"/>
        <w:rPr>
          <w:lang w:val="hr-HR"/>
        </w:rPr>
      </w:pPr>
      <w:r>
        <w:rPr>
          <w:lang w:val="hr-HR"/>
        </w:rPr>
        <w:tab/>
      </w:r>
      <w:bookmarkStart w:id="109" w:name="_Toc57210390"/>
      <w:r w:rsidR="009119A8" w:rsidRPr="000E7B9F">
        <w:rPr>
          <w:lang w:val="hr-HR"/>
        </w:rPr>
        <w:t>Azure Active Directory Basic</w:t>
      </w:r>
      <w:bookmarkEnd w:id="98"/>
      <w:bookmarkEnd w:id="99"/>
      <w:bookmarkEnd w:id="109"/>
    </w:p>
    <w:bookmarkEnd w:id="100"/>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10"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3B80EE4F" w14:textId="105C1AB4" w:rsidR="009119A8" w:rsidRPr="003C2FBE" w:rsidRDefault="009119A8" w:rsidP="00FB151A">
      <w:pPr>
        <w:pStyle w:val="ProductList-Offering2Heading"/>
        <w:outlineLvl w:val="2"/>
      </w:pPr>
      <w:r>
        <w:tab/>
      </w:r>
      <w:bookmarkStart w:id="111" w:name="_Toc459970715"/>
      <w:bookmarkStart w:id="112" w:name="_Toc457466429"/>
      <w:bookmarkStart w:id="113" w:name="_Toc57210391"/>
      <w:r>
        <w:t>Azure Active Directory Premium</w:t>
      </w:r>
      <w:bookmarkEnd w:id="111"/>
      <w:bookmarkEnd w:id="112"/>
      <w:bookmarkEnd w:id="113"/>
    </w:p>
    <w:bookmarkEnd w:id="110"/>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14"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0C043F32" w14:textId="77777777" w:rsidR="009119A8" w:rsidRPr="00EE08F2" w:rsidRDefault="009119A8" w:rsidP="00FB151A">
      <w:pPr>
        <w:pStyle w:val="ProductList-Offering2Heading"/>
        <w:outlineLvl w:val="2"/>
        <w:rPr>
          <w:lang w:val="hr-HR"/>
        </w:rPr>
      </w:pPr>
      <w:r w:rsidRPr="00EE08F2">
        <w:rPr>
          <w:lang w:val="hr-HR"/>
        </w:rPr>
        <w:tab/>
      </w:r>
      <w:bookmarkStart w:id="115" w:name="AzureRightsManagement"/>
      <w:bookmarkStart w:id="116" w:name="_Toc459970716"/>
      <w:bookmarkStart w:id="117" w:name="_Toc457466430"/>
      <w:bookmarkStart w:id="118" w:name="_Toc57210392"/>
      <w:r w:rsidRPr="00EE08F2">
        <w:rPr>
          <w:lang w:val="hr-HR"/>
        </w:rPr>
        <w:t>Azure Information Protection</w:t>
      </w:r>
      <w:bookmarkEnd w:id="115"/>
      <w:r w:rsidRPr="00EE08F2">
        <w:rPr>
          <w:lang w:val="hr-HR"/>
        </w:rPr>
        <w:t xml:space="preserve"> Premium</w:t>
      </w:r>
      <w:bookmarkEnd w:id="116"/>
      <w:bookmarkEnd w:id="117"/>
      <w:bookmarkEnd w:id="118"/>
    </w:p>
    <w:bookmarkEnd w:id="114"/>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hyperlink w:anchor="Attachment1" w:tooltip="Prilogu 1" w:history="1">
        <w:r>
          <w:rPr>
            <w:rStyle w:val="Hyperlink"/>
          </w:rPr>
          <w:t>Prilogu 1</w:t>
        </w:r>
      </w:hyperlink>
      <w:r>
        <w:t>.</w:t>
      </w:r>
      <w:r w:rsidR="00743DDA">
        <w:t xml:space="preserve"> </w:t>
      </w: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bookmarkStart w:id="119" w:name="_Toc388464308"/>
    <w:bookmarkStart w:id="120" w:name="Dynamics365"/>
    <w:bookmarkStart w:id="121" w:name="_Toc524436945"/>
    <w:bookmarkStart w:id="122" w:name="_Toc523239317"/>
    <w:bookmarkEnd w:id="101"/>
    <w:bookmarkEnd w:id="102"/>
    <w:bookmarkEnd w:id="119"/>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bookmarkStart w:id="123" w:name="_Toc5958166"/>
      <w:bookmarkStart w:id="124" w:name="_Toc4753296"/>
      <w:bookmarkEnd w:id="120"/>
      <w:bookmarkEnd w:id="121"/>
      <w:bookmarkEnd w:id="122"/>
    </w:p>
    <w:p w14:paraId="5698381F" w14:textId="77777777" w:rsidR="00AE34AE" w:rsidRPr="00E464DF" w:rsidRDefault="00AE34AE" w:rsidP="00583814">
      <w:pPr>
        <w:pStyle w:val="ProductList-OfferingGroupHeading"/>
      </w:pPr>
      <w:bookmarkStart w:id="125" w:name="_Toc8395038"/>
      <w:bookmarkStart w:id="126" w:name="_Toc6563826"/>
      <w:bookmarkStart w:id="127" w:name="_Toc17975729"/>
      <w:bookmarkStart w:id="128" w:name="_Toc57210393"/>
      <w:bookmarkEnd w:id="123"/>
      <w:bookmarkEnd w:id="124"/>
      <w:r>
        <w:t>Usluge Microsoft Dynamics 365</w:t>
      </w:r>
      <w:bookmarkEnd w:id="125"/>
      <w:bookmarkEnd w:id="126"/>
      <w:bookmarkEnd w:id="127"/>
      <w:bookmarkEnd w:id="128"/>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51"/>
          <w:footerReference w:type="first" r:id="rId52"/>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hyperlink w:anchor="Prilog 1" w:tooltip="Prilog 1" w:history="1">
        <w:r w:rsidRPr="00F072E3">
          <w:rPr>
            <w:rStyle w:val="Hyperlink"/>
          </w:rPr>
          <w:t>Prilogu 1</w:t>
        </w:r>
      </w:hyperlink>
      <w:r w:rsidRPr="00F072E3">
        <w:t xml:space="preserve">. Na sve usluge integracije, migracije ili implementacije pružene Klijentu primjenjuje se Obavijest u vezi s Profesionalnim uslugama u </w:t>
      </w:r>
      <w:hyperlink w:anchor="Prilog 1" w:tooltip="Prilog 1" w:history="1">
        <w:r w:rsidRPr="00F072E3">
          <w:rPr>
            <w:rStyle w:val="Hyperlink"/>
          </w:rPr>
          <w:t>Dodatku 1</w:t>
        </w:r>
      </w:hyperlink>
      <w:r w:rsidRPr="00F072E3">
        <w:t xml:space="preserve">. Osim toga, obavijesti o H.265/HEVC kodiranju za Azure Media Services, vizualnom standardu H.264/AVC, videostandardu VC-1, vizualnom standardu MPEG-4 Part 2 te videostandardu MPEG-2 u </w:t>
      </w:r>
      <w:hyperlink w:anchor="Prilog 1" w:tooltip="Prilog 1" w:history="1">
        <w:r w:rsidRPr="00F072E3">
          <w:rPr>
            <w:rStyle w:val="Hyperlink"/>
          </w:rPr>
          <w:t>Prilogu 1</w:t>
        </w:r>
      </w:hyperlink>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CB735D">
      <w:pPr>
        <w:pStyle w:val="ProductList-ClauseHeading"/>
        <w:keepNext w:val="0"/>
      </w:pPr>
      <w:r w:rsidRPr="00F072E3">
        <w:t>Vanjski korisnici</w:t>
      </w:r>
    </w:p>
    <w:p w14:paraId="139C40B9" w14:textId="77777777" w:rsidR="00895F39" w:rsidRPr="00F300A2" w:rsidRDefault="00895F39" w:rsidP="00895F39">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Supply Chain Management, Dynamics 365 Finance, Dynamics 365 Commerce, Dynamics 365 Human Resources ili Dynamics 365 Project Operations.</w:t>
      </w:r>
    </w:p>
    <w:p w14:paraId="6C6BBF43" w14:textId="77777777" w:rsidR="00895F39" w:rsidRPr="00F300A2" w:rsidRDefault="00895F39" w:rsidP="00895F39">
      <w:pPr>
        <w:pStyle w:val="ProductList-Body"/>
        <w:tabs>
          <w:tab w:val="clear" w:pos="158"/>
          <w:tab w:val="left" w:pos="360"/>
        </w:tabs>
      </w:pPr>
    </w:p>
    <w:p w14:paraId="7C95672B" w14:textId="77777777" w:rsidR="00895F39" w:rsidRPr="00F300A2" w:rsidRDefault="00895F39" w:rsidP="00895F39">
      <w:pPr>
        <w:pStyle w:val="ProductList-ClauseHeading"/>
        <w:keepNext w:val="0"/>
      </w:pPr>
      <w:r>
        <w:t>Administracijski portal</w:t>
      </w:r>
    </w:p>
    <w:p w14:paraId="0AA3EA50" w14:textId="77777777" w:rsidR="00895F39" w:rsidRPr="00F300A2" w:rsidRDefault="00895F39" w:rsidP="00895F39">
      <w:pPr>
        <w:pStyle w:val="ProductList-Body"/>
      </w:pPr>
      <w:r>
        <w:t>Klijenti s SL-ovima za Dynamics 365 Supply Chain Management, Dynamics 365 Finance, Dynamics 365 Commerce, Dynamics 365 Human Resources ili Dynamics 365 Project Operations mogu implementirati Online uslugu i upravljati tom uslugom putem usluga Microsoft Dynamics Lifecycle Services (ili njihovih nasljednika) na koje se primjenjuju zasebne odredbe.</w:t>
      </w:r>
    </w:p>
    <w:p w14:paraId="4D60C51F" w14:textId="77777777" w:rsidR="00895F39" w:rsidRPr="00F300A2" w:rsidRDefault="00895F39" w:rsidP="00895F39">
      <w:pPr>
        <w:pStyle w:val="ProductList-Body"/>
      </w:pPr>
    </w:p>
    <w:p w14:paraId="147709BC" w14:textId="77777777" w:rsidR="00895F39" w:rsidRPr="00F300A2" w:rsidRDefault="00895F39" w:rsidP="00895F39">
      <w:pPr>
        <w:pStyle w:val="ProductList-ClauseHeading"/>
        <w:keepNext w:val="0"/>
      </w:pPr>
      <w:r>
        <w:t>Kombinirana implementacija usluga Dynamics 365</w:t>
      </w:r>
    </w:p>
    <w:p w14:paraId="35BD321C" w14:textId="77777777" w:rsidR="00895F39" w:rsidRPr="00AF55C7" w:rsidRDefault="00895F39" w:rsidP="00895F39">
      <w:pPr>
        <w:pStyle w:val="ProductList-Body"/>
        <w:rPr>
          <w:spacing w:val="-2"/>
        </w:rPr>
      </w:pPr>
      <w:r w:rsidRPr="00AF55C7">
        <w:rPr>
          <w:spacing w:val="-2"/>
        </w:rPr>
        <w:t>Klijenti mogu kombinirati (i) licence Dynamics 365 Sales Professional i Enterprise, (ii) licence Dynamics 365 Customer Service Professional i Enterprise ili (iii) licence Dynamics 365 Business Central i bilo koju od sljedećih licenci: Dynamics 365 Finance, Dynamics 365 Supply Chain Management ili Dynamics 365 Project Operations ako</w:t>
      </w:r>
    </w:p>
    <w:p w14:paraId="36383A95"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svaka se Online usluga implementira na zasebnoj instanci i</w:t>
      </w:r>
    </w:p>
    <w:p w14:paraId="262C3AE0" w14:textId="77777777" w:rsidR="00895F39" w:rsidRPr="00F300A2" w:rsidRDefault="00895F39" w:rsidP="00895F39">
      <w:pPr>
        <w:pStyle w:val="ProductList-Body"/>
        <w:numPr>
          <w:ilvl w:val="0"/>
          <w:numId w:val="9"/>
        </w:numPr>
        <w:tabs>
          <w:tab w:val="clear" w:pos="158"/>
          <w:tab w:val="left" w:pos="360"/>
          <w:tab w:val="left" w:pos="720"/>
          <w:tab w:val="left" w:pos="1080"/>
        </w:tabs>
      </w:pPr>
      <w:r>
        <w:rPr>
          <w:szCs w:val="18"/>
        </w:rPr>
        <w:t>licencirani korisnici mogu pristupiti samo instancama za koje su ovlašteni.</w:t>
      </w:r>
    </w:p>
    <w:p w14:paraId="09DB6790" w14:textId="77777777" w:rsidR="00895F39" w:rsidRPr="00F300A2" w:rsidRDefault="00895F39" w:rsidP="00895F39">
      <w:pPr>
        <w:pStyle w:val="ProductList-Body"/>
      </w:pPr>
    </w:p>
    <w:p w14:paraId="4120BE07" w14:textId="77777777" w:rsidR="00895F39" w:rsidRPr="00F300A2" w:rsidRDefault="00895F39" w:rsidP="00895F39">
      <w:pPr>
        <w:pStyle w:val="ProductList-ClauseHeading"/>
        <w:keepNext w:val="0"/>
      </w:pPr>
      <w:r>
        <w:t>Kombinirane implementacije usluga Dynamics 365 Business Central</w:t>
      </w:r>
    </w:p>
    <w:p w14:paraId="2026EDA8" w14:textId="77777777" w:rsidR="00895F39" w:rsidRPr="00F300A2" w:rsidRDefault="00895F39" w:rsidP="00895F39">
      <w:pPr>
        <w:pStyle w:val="ProductList-Body"/>
      </w:pPr>
      <w:r>
        <w:t>Klijenti ne smiju kombinirati licence za Dynamics 365 Business Central Premium i Dynamics 365 Business Central Essentials na istom klijentu.</w:t>
      </w:r>
    </w:p>
    <w:p w14:paraId="10781B14" w14:textId="77777777" w:rsidR="00895F39" w:rsidRPr="00F300A2" w:rsidRDefault="00895F39" w:rsidP="00895F39">
      <w:pPr>
        <w:pStyle w:val="ProductList-ClauseHeading"/>
        <w:keepNext w:val="0"/>
        <w:tabs>
          <w:tab w:val="clear" w:pos="360"/>
          <w:tab w:val="left" w:pos="0"/>
        </w:tabs>
        <w:ind w:left="360" w:hanging="360"/>
      </w:pPr>
    </w:p>
    <w:p w14:paraId="6AB387F5" w14:textId="77777777" w:rsidR="00895F39" w:rsidRPr="00F300A2" w:rsidRDefault="00895F39" w:rsidP="00895F39">
      <w:pPr>
        <w:pStyle w:val="ProductList-ClauseHeading"/>
        <w:keepNext w:val="0"/>
        <w:tabs>
          <w:tab w:val="clear" w:pos="360"/>
          <w:tab w:val="left" w:pos="0"/>
        </w:tabs>
        <w:ind w:left="360" w:hanging="360"/>
      </w:pPr>
      <w:r>
        <w:t>Dynamics 365 Marketing</w:t>
      </w:r>
    </w:p>
    <w:p w14:paraId="0473BCF7" w14:textId="77777777" w:rsidR="00895F39" w:rsidRPr="00F300A2" w:rsidRDefault="00895F39" w:rsidP="00895F39">
      <w:pPr>
        <w:pStyle w:val="ProductList-Body"/>
        <w:tabs>
          <w:tab w:val="clear" w:pos="158"/>
          <w:tab w:val="left" w:pos="90"/>
          <w:tab w:val="left" w:pos="270"/>
        </w:tabs>
        <w:ind w:left="518" w:hanging="360"/>
      </w:pPr>
      <w:r>
        <w:rPr>
          <w:b/>
          <w:bCs/>
          <w:color w:val="0072C6"/>
        </w:rPr>
        <w:t>Zakoni, propisi i standardi u djelatnosti u vezi s promocijama</w:t>
      </w:r>
    </w:p>
    <w:p w14:paraId="672505FA" w14:textId="77777777" w:rsidR="00895F39" w:rsidRPr="00F300A2" w:rsidRDefault="00895F39" w:rsidP="00895F39">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38AC33BE" w14:textId="77777777" w:rsidR="002B1040" w:rsidRDefault="002B1040" w:rsidP="00895F39">
      <w:pPr>
        <w:pStyle w:val="ProductList-ClauseHeading"/>
        <w:keepNext w:val="0"/>
      </w:pPr>
    </w:p>
    <w:p w14:paraId="02FA8072" w14:textId="68059183" w:rsidR="00895F39" w:rsidRPr="00F300A2" w:rsidRDefault="00895F39" w:rsidP="00895F39">
      <w:pPr>
        <w:pStyle w:val="ProductList-ClauseHeading"/>
        <w:keepNext w:val="0"/>
      </w:pPr>
      <w:r>
        <w:t>Izvorni kod za Dynamics 365 Supply Chain Management, Finance, Commerce i Project Operations</w:t>
      </w:r>
    </w:p>
    <w:p w14:paraId="6946E99C" w14:textId="5F1E4B23" w:rsidR="00801E14" w:rsidRPr="00F072E3" w:rsidRDefault="00895F39" w:rsidP="00895F39">
      <w:pPr>
        <w:pStyle w:val="ProductList-Body"/>
        <w:tabs>
          <w:tab w:val="clear" w:pos="158"/>
          <w:tab w:val="left" w:pos="360"/>
        </w:tabs>
        <w:rPr>
          <w:strike/>
        </w:rPr>
      </w:pPr>
      <w:r>
        <w:t>Klijent može za interne potrebe izmijeniti izvorni kod razine aplikacije X++ za Dynamics 365 Supply Chain Management, Dynamics 365 Finance, Dynamics 365 for Commerce ili Dynamics 365 Project Operations</w:t>
      </w:r>
      <w:r w:rsidR="00801E14" w:rsidRPr="00F072E3">
        <w:t xml:space="preserv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2B1040" w:rsidRDefault="00AE34AE" w:rsidP="00FB151A">
      <w:pPr>
        <w:pStyle w:val="ProductList-Body"/>
        <w:rPr>
          <w:szCs w:val="18"/>
        </w:rPr>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2B1040" w:rsidRDefault="00AE34AE" w:rsidP="00FB151A">
      <w:pPr>
        <w:pStyle w:val="ProductList-Body"/>
        <w:rPr>
          <w:szCs w:val="18"/>
        </w:rPr>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2B1040">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hyperlink r:id="rId53" w:history="1">
        <w:r>
          <w:rPr>
            <w:rStyle w:val="Hyperlink"/>
          </w:rPr>
          <w:t>https://www.linkedin.com/legal/preview/user-agreement</w:t>
        </w:r>
      </w:hyperlink>
      <w:r>
        <w:t xml:space="preserve">. Bez obzira na eventualne suprotne odredbe u Klijentovu ugovoru o količinskom licenciranju (uključujući ove Odredbe online usluga ili DPA), Pravila o zaštiti privatnosti usluge LinkedIn dostupna na web-mjestu </w:t>
      </w:r>
      <w:hyperlink r:id="rId54" w:history="1">
        <w:r>
          <w:rPr>
            <w:rStyle w:val="Hyperlink"/>
          </w:rPr>
          <w:t>https://www.linkedin.com/legal/privacy-policy</w:t>
        </w:r>
      </w:hyperlink>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55"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lastRenderedPageBreak/>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hyperlink r:id="rId56" w:history="1">
        <w:r>
          <w:rPr>
            <w:rStyle w:val="Hyperlink"/>
          </w:rPr>
          <w:t>https://go.microsoft.com/fwlink/?LinkId=866544&amp;clcid=0x409</w:t>
        </w:r>
      </w:hyperlink>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521ED4">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strane Microsofta. Ako su Microsoftu potrebne dodatne informacije kako bi zajamčio sukladnost s tim ograničenjima, Klijent će surađivati s Microsoftom u pružanju tih informacija, uključujući dokumentaciju, unutar 30 radnih dana od zahtjeva.</w:t>
      </w:r>
    </w:p>
    <w:bookmarkStart w:id="129"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E44AC5B" w14:textId="6D7F2572" w:rsidR="003D22CB" w:rsidRPr="00566D26" w:rsidRDefault="004E52BA" w:rsidP="00FB151A">
      <w:pPr>
        <w:pStyle w:val="ProductList-OfferingGroupHeading"/>
        <w:rPr>
          <w:lang w:val="hr-HR"/>
        </w:rPr>
      </w:pPr>
      <w:bookmarkStart w:id="130" w:name="_Toc57210394"/>
      <w:r w:rsidRPr="00566D26">
        <w:rPr>
          <w:lang w:val="hr-HR"/>
        </w:rPr>
        <w:t>Usluge Office 365</w:t>
      </w:r>
      <w:bookmarkEnd w:id="130"/>
    </w:p>
    <w:bookmarkEnd w:id="129"/>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hyperlink w:anchor="Attachment1" w:tooltip="Prilogu 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tooltip="Prilogu 1" w:history="1">
        <w:r w:rsidR="00AD3B3E">
          <w:rPr>
            <w:rStyle w:val="Hyperlink"/>
          </w:rPr>
          <w:t>Prilogu 1</w:t>
        </w:r>
      </w:hyperlink>
      <w:r w:rsidR="00AD3B3E">
        <w:t>.</w:t>
      </w:r>
    </w:p>
    <w:p w14:paraId="7EC6317F" w14:textId="77777777" w:rsidR="00895F39" w:rsidRDefault="00895F39" w:rsidP="00FB151A">
      <w:pPr>
        <w:pStyle w:val="ProductList-Body"/>
        <w:rPr>
          <w:b/>
          <w:color w:val="00188F"/>
        </w:rPr>
      </w:pPr>
      <w:bookmarkStart w:id="131" w:name="CoreFeaturesforOffice365Services"/>
    </w:p>
    <w:p w14:paraId="78B5ADA0" w14:textId="0964E587" w:rsidR="009427A1" w:rsidRPr="00690C65" w:rsidRDefault="009427A1" w:rsidP="00FB151A">
      <w:pPr>
        <w:pStyle w:val="ProductList-Body"/>
      </w:pPr>
      <w:r>
        <w:rPr>
          <w:b/>
          <w:color w:val="00188F"/>
        </w:rPr>
        <w:t>Značajke Core za Usluge Office 365</w:t>
      </w:r>
    </w:p>
    <w:bookmarkEnd w:id="131"/>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5DD89E8C" w14:textId="77777777" w:rsidR="00521ED4" w:rsidRPr="00A77B85" w:rsidRDefault="00521ED4" w:rsidP="00521ED4">
      <w:pPr>
        <w:pStyle w:val="ProductList-Body"/>
        <w:tabs>
          <w:tab w:val="clear" w:pos="158"/>
          <w:tab w:val="left" w:pos="180"/>
        </w:tabs>
      </w:pPr>
      <w:r>
        <w:rPr>
          <w:b/>
          <w:color w:val="00188F"/>
        </w:rPr>
        <w:t>Office 365 Education</w:t>
      </w:r>
    </w:p>
    <w:p w14:paraId="5A47590C" w14:textId="77777777" w:rsidR="00521ED4" w:rsidRPr="00A77B85" w:rsidRDefault="00521ED4" w:rsidP="00521ED4">
      <w:pPr>
        <w:pStyle w:val="ProductList-Body"/>
        <w:tabs>
          <w:tab w:val="clear" w:pos="158"/>
          <w:tab w:val="left" w:pos="180"/>
        </w:tabs>
      </w:pPr>
      <w:r>
        <w:t xml:space="preserve">Ako je Klijentova adresa za naplatu izvan Europe, a Klijent ima pretplatu za Office 365 Education, onda bez obzira na članak OST-a „Mjesto Korisničkih podataka u mirovanju za Osnovne online usluge”, Microsoft može pružati klijent za Office 365 korisnika bilo gdje u Europi ili Sjevernoj Americi, prenositi Korisničke podatke tamo te tamo pohranjivati Korisničke podatke u mirovanju. Ako je Klijentova adresa za naplatu u Europi, a Klijent ima pretplatu za Office 365 Education, onda bez obzira na članak OST-a „Mjesto Korisničkih podataka u mirovanju za Osnovne online </w:t>
      </w:r>
      <w:r>
        <w:lastRenderedPageBreak/>
        <w:t>usluge”, Microsoft može pružati klijent za Office 365 korisnika bilo gdje unutar Europske unije, prenositi Korisničke podatke tamo te tamo pohranjivati Korisničke podatke u mirovanju.</w:t>
      </w:r>
    </w:p>
    <w:p w14:paraId="0D3ABEC4" w14:textId="77777777" w:rsidR="00521ED4" w:rsidRDefault="00521ED4" w:rsidP="00FB151A">
      <w:pPr>
        <w:pStyle w:val="ProductList-ClauseHeading"/>
        <w:keepNext w:val="0"/>
      </w:pPr>
    </w:p>
    <w:p w14:paraId="00A7478A" w14:textId="04034A01"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6F3C2875" w14:textId="77777777" w:rsidR="00895F39" w:rsidRDefault="00895F39" w:rsidP="00FB151A">
      <w:pPr>
        <w:pStyle w:val="ProductList-Body"/>
        <w:rPr>
          <w:b/>
          <w:color w:val="00188F"/>
        </w:rPr>
      </w:pPr>
    </w:p>
    <w:p w14:paraId="3E5F874E" w14:textId="7CA208E5"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hyperlink w:anchor="Prilog 1" w:tooltip="Prilog 1" w:history="1">
        <w:r>
          <w:rPr>
            <w:rStyle w:val="Hyperlink"/>
          </w:rPr>
          <w:t>Prilogu 1</w:t>
        </w:r>
      </w:hyperlink>
      <w:r>
        <w:t>.</w:t>
      </w:r>
    </w:p>
    <w:p w14:paraId="49AD3F1C" w14:textId="7F0CA42B" w:rsidR="008319DC" w:rsidRDefault="008319DC" w:rsidP="00FB151A">
      <w:pPr>
        <w:pStyle w:val="ProductList-Body"/>
        <w:rPr>
          <w:b/>
          <w:color w:val="00188F"/>
        </w:rPr>
      </w:pPr>
    </w:p>
    <w:p w14:paraId="475C31E1" w14:textId="77777777" w:rsidR="00842300" w:rsidRDefault="00842300" w:rsidP="00842300">
      <w:pPr>
        <w:pStyle w:val="ProductList-ClauseHeading"/>
        <w:keepNext w:val="0"/>
      </w:pPr>
      <w:r>
        <w:t>Značajke sukladnosti u krajnjoj točci</w:t>
      </w:r>
    </w:p>
    <w:p w14:paraId="381B248C" w14:textId="516A5C5D" w:rsidR="00842300" w:rsidRDefault="002B1040" w:rsidP="00FB151A">
      <w:pPr>
        <w:pStyle w:val="ProductList-Body"/>
      </w:pPr>
      <w:r>
        <w:t>Upravljanje internim rizicima i Microsoftova zaštita informacija („Usluge sukladnosti”) uključuju značajke krajnje točke koje integriraju korisničke podatke s platforme Microsoft Defender for Endpoint. Ako Klijent nema aktivnu pretplatu na Microsoft Defender for Endpoint, automatski će mu se pružiti instanca za ograničenu svrhu omogućavanja značajki krajnje točke za Usluge sukladnosti. Na korisničke podatke koji se prikupljaju radi pružanja tih značajki krajnje točke primjenjuju se samo uvjeti i odredbe DPA koje su primjenjive na Microsoft Defender for Endpoint.</w:t>
      </w:r>
    </w:p>
    <w:p w14:paraId="78664C54" w14:textId="77777777" w:rsidR="002B1040" w:rsidRDefault="002B1040" w:rsidP="00FB151A">
      <w:pPr>
        <w:pStyle w:val="ProductList-Body"/>
        <w:rPr>
          <w:b/>
          <w:color w:val="00188F"/>
        </w:rPr>
      </w:pPr>
    </w:p>
    <w:p w14:paraId="58117A95" w14:textId="06EC7397"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32"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144BBA44" w14:textId="7C1170DF" w:rsidR="00EE08F2" w:rsidRPr="00EE08F2" w:rsidRDefault="00EE08F2" w:rsidP="003D5CC6">
      <w:pPr>
        <w:pStyle w:val="ProductList-Offering2Heading"/>
        <w:outlineLvl w:val="2"/>
        <w:rPr>
          <w:lang w:val="hr-HR"/>
        </w:rPr>
      </w:pPr>
      <w:r w:rsidRPr="00EE08F2">
        <w:rPr>
          <w:lang w:val="hr-HR"/>
        </w:rPr>
        <w:tab/>
      </w:r>
      <w:bookmarkStart w:id="133" w:name="_Toc528174078"/>
      <w:bookmarkStart w:id="134" w:name="_Toc57210395"/>
      <w:r w:rsidRPr="00EE08F2">
        <w:rPr>
          <w:lang w:val="hr-HR"/>
        </w:rPr>
        <w:t>Audio Services</w:t>
      </w:r>
      <w:bookmarkEnd w:id="133"/>
      <w:bookmarkEnd w:id="134"/>
    </w:p>
    <w:p w14:paraId="38357940" w14:textId="77777777" w:rsidR="00EE08F2" w:rsidRDefault="00EE08F2" w:rsidP="00FB151A">
      <w:pPr>
        <w:pStyle w:val="ProductList-Offering1"/>
        <w:sectPr w:rsidR="00EE08F2" w:rsidSect="00E275D6">
          <w:footerReference w:type="default" r:id="rId57"/>
          <w:footerReference w:type="first" r:id="rId58"/>
          <w:type w:val="continuous"/>
          <w:pgSz w:w="12240" w:h="15840"/>
          <w:pgMar w:top="1440" w:right="720" w:bottom="1440" w:left="720" w:header="720" w:footer="720" w:gutter="0"/>
          <w:cols w:space="720"/>
          <w:titlePg/>
          <w:docGrid w:linePitch="360"/>
        </w:sectPr>
      </w:pPr>
    </w:p>
    <w:bookmarkEnd w:id="132"/>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30BABEDC" w14:textId="77777777" w:rsidR="00895F39" w:rsidRDefault="00895F39" w:rsidP="00FB151A">
      <w:pPr>
        <w:pStyle w:val="ProductList-Body"/>
        <w:rPr>
          <w:rFonts w:asciiTheme="majorHAnsi" w:hAnsiTheme="majorHAnsi"/>
          <w:sz w:val="16"/>
          <w:szCs w:val="16"/>
        </w:rPr>
      </w:pPr>
      <w:r>
        <w:rPr>
          <w:rFonts w:asciiTheme="majorHAnsi" w:hAnsiTheme="majorHAnsi"/>
          <w:sz w:val="16"/>
          <w:szCs w:val="16"/>
        </w:rPr>
        <w:t xml:space="preserve">Teams Rooms </w:t>
      </w:r>
    </w:p>
    <w:p w14:paraId="7D8F71C3" w14:textId="62E971AC"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hyperlink w:anchor="_top" w:history="1">
        <w:r>
          <w:rPr>
            <w:rStyle w:val="Hyperlink"/>
          </w:rPr>
          <w:t>osnovne značajke</w:t>
        </w:r>
      </w:hyperlink>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583814">
      <w:pPr>
        <w:pStyle w:val="ProductList-Body"/>
        <w:tabs>
          <w:tab w:val="clear" w:pos="158"/>
          <w:tab w:val="left" w:pos="360"/>
        </w:tabs>
        <w:ind w:left="187"/>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842300">
      <w:pPr>
        <w:pStyle w:val="ProductList-Body"/>
        <w:tabs>
          <w:tab w:val="clear" w:pos="158"/>
          <w:tab w:val="left" w:pos="360"/>
        </w:tabs>
        <w:ind w:left="187"/>
        <w:rPr>
          <w:b/>
          <w:color w:val="0072C6"/>
        </w:rPr>
      </w:pPr>
      <w:r>
        <w:rPr>
          <w:b/>
          <w:color w:val="0072C6"/>
        </w:rPr>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7DFB24F" w14:textId="77777777" w:rsidR="002B1040" w:rsidRDefault="002B1040" w:rsidP="00FB151A">
      <w:pPr>
        <w:pStyle w:val="ProductList-Body"/>
        <w:rPr>
          <w:b/>
          <w:color w:val="00188F"/>
        </w:rPr>
      </w:pPr>
    </w:p>
    <w:p w14:paraId="6F6C9FA9" w14:textId="5F83A1B6"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hyperlink w:anchor="Attachment1" w:tooltip="Prilogu 1" w:history="1">
        <w:r>
          <w:rPr>
            <w:rStyle w:val="Hyperlink"/>
          </w:rPr>
          <w:t>Prilogu 1</w:t>
        </w:r>
      </w:hyperlink>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2F5D10CE" w:rsidR="00EE08F2" w:rsidRDefault="00895F39" w:rsidP="00FB151A">
      <w:pPr>
        <w:pStyle w:val="ProductList-Body"/>
        <w:tabs>
          <w:tab w:val="clear" w:pos="158"/>
          <w:tab w:val="left" w:pos="360"/>
        </w:tabs>
      </w:pPr>
      <w:r w:rsidRPr="002D5168">
        <w:rPr>
          <w:spacing w:val="-2"/>
        </w:rPr>
        <w:t>Common Area Communication Device („CACD“)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Teams Rooms SL-ovi su po uređaju koji se mogu dodijeliti samo CACD-u. Svakom licenciranom uređaju CACD može pristupiti te ga koristiti neograničen broj korisnika</w:t>
      </w:r>
      <w:r w:rsidR="00EE08F2">
        <w:t>.</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hyperlink r:id="rId59" w:history="1">
        <w:r w:rsidR="00EE08F2">
          <w:rPr>
            <w:rStyle w:val="Hyperlink"/>
          </w:rPr>
          <w:t>http://go.microsoft.com/fwlink/?LinkId=690247</w:t>
        </w:r>
      </w:hyperlink>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521ED4">
      <w:pPr>
        <w:pStyle w:val="ProductList-Body"/>
        <w:rPr>
          <w:b/>
          <w:color w:val="00188F"/>
        </w:rPr>
      </w:pPr>
      <w:r>
        <w:rPr>
          <w:b/>
          <w:color w:val="00188F"/>
        </w:rPr>
        <w:t>Važne informacije o hitnim službama</w:t>
      </w:r>
    </w:p>
    <w:p w14:paraId="0E8550DD" w14:textId="0051A38A" w:rsidR="00EE08F2" w:rsidRDefault="00216983" w:rsidP="00FB151A">
      <w:pPr>
        <w:pStyle w:val="ProductList-Body"/>
      </w:pPr>
      <w:r>
        <w:t>Klijent mora obavijestiti svakog korisnika Calling Plana da usluge hitnih poziva funkcioniraju drukčije nego na tradicionalnim telefonskim uslugama, i to na sljedeće načine: (i) Office 365 ne mora znati točnu lokaciju pozivatelja hitne službe, što može rezultirati preusmjeravanjem poziva na pozivni centar pogrešne hitne službe i/ili slanjem hitnih službi na pogrešno mjesto; (ii) ako korisnikov uređaj nema napajanja, ako nestane struje ili ako iz bilo kojeg razloga ne može pristupiti internetu, korisnik neće moći uputiti poziv hitnoj službi putem usluge Calling Plan i (iii) iako se Calling Plan može upotrebljavati bilo gdje na svijetu gdje je dostupna internetska veza, korisnici ne bi trebali pozivati hitne službe s mjesta koje je izvan matične zemlje jer se poziv vjerojatno neće preusmjeriti odgovarajućem pozivnom centru na toj lokaciji</w:t>
      </w:r>
      <w:r w:rsidR="00EE08F2">
        <w:t>.</w:t>
      </w:r>
    </w:p>
    <w:bookmarkStart w:id="135" w:name="ExchangeOnline"/>
    <w:bookmarkStart w:id="136" w:name="_Toc524436947"/>
    <w:bookmarkStart w:id="137"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5905EE3" w14:textId="7418590C" w:rsidR="00FB24B8" w:rsidRDefault="00EE08F2" w:rsidP="00FB151A">
      <w:pPr>
        <w:pStyle w:val="ProductList-Offering2Heading"/>
        <w:outlineLvl w:val="2"/>
      </w:pPr>
      <w:r>
        <w:rPr>
          <w:lang w:val="hr-HR"/>
        </w:rPr>
        <w:tab/>
      </w:r>
      <w:bookmarkStart w:id="138" w:name="_Toc57210396"/>
      <w:r w:rsidR="00FB24B8">
        <w:t>Exchange Online</w:t>
      </w:r>
      <w:bookmarkEnd w:id="135"/>
      <w:bookmarkEnd w:id="136"/>
      <w:bookmarkEnd w:id="137"/>
      <w:bookmarkEnd w:id="138"/>
    </w:p>
    <w:p w14:paraId="4E950221" w14:textId="77777777" w:rsidR="00FB24B8" w:rsidRDefault="00FB24B8" w:rsidP="00FB151A">
      <w:pPr>
        <w:pStyle w:val="ProductList-Offering1"/>
        <w:sectPr w:rsidR="00FB24B8" w:rsidSect="00E275D6">
          <w:footerReference w:type="first" r:id="rId60"/>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62B53198" w14:textId="77777777" w:rsidR="002B1040" w:rsidRPr="0049240E" w:rsidRDefault="002B1040" w:rsidP="002B1040">
      <w:pPr>
        <w:pStyle w:val="ProductList-Body"/>
      </w:pPr>
      <w:r>
        <w:rPr>
          <w:rFonts w:asciiTheme="majorHAnsi" w:hAnsiTheme="majorHAnsi"/>
          <w:sz w:val="16"/>
          <w:szCs w:val="16"/>
        </w:rPr>
        <w:t>Microsoft Defender za Office 365</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61"/>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hyperlink w:anchor="CoreFeaturesforOffice365Services" w:tooltip="Značajki Core" w:history="1">
        <w:r>
          <w:rPr>
            <w:rStyle w:val="Hyperlink"/>
          </w:rPr>
          <w:t>Značajki Core</w:t>
        </w:r>
      </w:hyperlink>
      <w:r>
        <w:t>:</w:t>
      </w:r>
    </w:p>
    <w:p w14:paraId="02792E35" w14:textId="77777777" w:rsidR="00CB735D" w:rsidRDefault="00CB735D" w:rsidP="003D5CC6">
      <w:pPr>
        <w:pStyle w:val="ProductList-Body"/>
        <w:ind w:left="187"/>
        <w:rPr>
          <w:b/>
          <w:color w:val="0072C6"/>
        </w:rPr>
      </w:pPr>
    </w:p>
    <w:p w14:paraId="1211BEB5" w14:textId="40F141E1"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216983">
      <w:pPr>
        <w:pStyle w:val="ProductList-Body"/>
        <w:ind w:left="187"/>
      </w:pPr>
      <w:r>
        <w:rPr>
          <w:b/>
          <w:color w:val="0072C6"/>
        </w:rPr>
        <w:t>Oporavak izbrisane stavke i poštanskog sandučića</w:t>
      </w:r>
    </w:p>
    <w:p w14:paraId="3E2A0723" w14:textId="7D41989C" w:rsidR="001A19E0" w:rsidRPr="00690C65" w:rsidRDefault="009F0830" w:rsidP="00216983">
      <w:pPr>
        <w:pStyle w:val="ProductList-Body"/>
        <w:ind w:left="180"/>
      </w:pPr>
      <w:r>
        <w:t>Klijent će moći oporaviti sadržaj izbrisanog poštanskog sandučića, a krajnji korisnik moći će oporaviti stavku koja je izbrisana iz jedne od mapa e-pošte krajnjeg korisnika.</w:t>
      </w: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hyperlink w:anchor="CoreFeaturesforOffice365Services" w:tooltip="Značajki Core" w:history="1">
        <w:r>
          <w:rPr>
            <w:rStyle w:val="Hyperlink"/>
          </w:rPr>
          <w:t>Značajki Core</w:t>
        </w:r>
      </w:hyperlink>
      <w:r>
        <w:t>:</w:t>
      </w:r>
    </w:p>
    <w:p w14:paraId="3B6951A0" w14:textId="77777777" w:rsidR="00CB735D" w:rsidRDefault="00CB735D" w:rsidP="00FB151A">
      <w:pPr>
        <w:pStyle w:val="ProductList-Body"/>
        <w:ind w:left="180"/>
        <w:rPr>
          <w:b/>
          <w:color w:val="0072C6"/>
        </w:rPr>
      </w:pPr>
    </w:p>
    <w:p w14:paraId="40C43371" w14:textId="7DEE5615" w:rsidR="00ED50E6" w:rsidRPr="00690C65" w:rsidRDefault="001A19E0" w:rsidP="002B1040">
      <w:pPr>
        <w:pStyle w:val="ProductList-Body"/>
        <w:keepNext/>
        <w:ind w:left="187"/>
      </w:pPr>
      <w:r>
        <w:rPr>
          <w:b/>
          <w:color w:val="0072C6"/>
        </w:rPr>
        <w:lastRenderedPageBreak/>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521ED4">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4806C9E8" w14:textId="77777777" w:rsidR="00895F39" w:rsidRDefault="00895F39" w:rsidP="00FB151A">
      <w:pPr>
        <w:pStyle w:val="ProductList-Body"/>
        <w:ind w:left="187"/>
        <w:rPr>
          <w:b/>
          <w:color w:val="0072C6"/>
        </w:rPr>
      </w:pPr>
    </w:p>
    <w:p w14:paraId="4ACEA0A4" w14:textId="772B025E"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7C912AD6" w:rsidR="000944D8" w:rsidRPr="003A1DB6" w:rsidRDefault="00583814" w:rsidP="00FB151A">
      <w:pPr>
        <w:pStyle w:val="ProductList-Body"/>
      </w:pPr>
      <w:r>
        <w:t xml:space="preserve">Svaki korisnik kojem Klijent dodijeli SL po korisniku za Exchange Online može (i) upotrebljavati Microsoft Outlook za mobilne uređaje u komercijalne svrhe i (ii) prijaviti se u Microsoft Outlook svojim poslovnim ili školskim računom na najviše pet pametnih telefona i pet tableta. </w:t>
      </w:r>
      <w:r>
        <w:rPr>
          <w:rFonts w:ascii="Calibri" w:eastAsia="Calibri" w:hAnsi="Calibri" w:cs="Arial"/>
        </w:rPr>
        <w:t>Na Microsoft Outlook primjenjuju se i Posebne odredbe za pojedinačnu uslugu primjenjive na M365 mobilne aplikacije</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62" w:history="1">
        <w:r>
          <w:rPr>
            <w:rStyle w:val="Hyperlink"/>
          </w:rPr>
          <w:t>http://go.microsoft.com/?linkid=9839206</w:t>
        </w:r>
      </w:hyperlink>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9" w:name="_Hlk486589626"/>
    </w:p>
    <w:bookmarkEnd w:id="139"/>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40" w:name="_Toc423959249"/>
      <w:r w:rsidRPr="00E05502">
        <w:rPr>
          <w:b/>
          <w:color w:val="00188F"/>
        </w:rPr>
        <w:t>Ugovor o razini usluge</w:t>
      </w:r>
      <w:bookmarkEnd w:id="140"/>
    </w:p>
    <w:p w14:paraId="34B5DB2A" w14:textId="56FC3895" w:rsidR="00E6465C" w:rsidRDefault="002B1040" w:rsidP="00572941">
      <w:pPr>
        <w:pStyle w:val="ProductList-Body"/>
        <w:tabs>
          <w:tab w:val="clear" w:pos="158"/>
          <w:tab w:val="left" w:pos="180"/>
        </w:tabs>
      </w:pPr>
      <w:r>
        <w:t>Ne postoji Ugovor o razini usluge za Microsoft Defender za Office 365</w:t>
      </w:r>
      <w:r w:rsidR="00E6465C">
        <w:t>.</w:t>
      </w:r>
    </w:p>
    <w:bookmarkStart w:id="141"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755076D" w14:textId="77777777" w:rsidR="0021417A" w:rsidRDefault="0021417A" w:rsidP="002B1040">
      <w:pPr>
        <w:pStyle w:val="ProductList-Offering2Heading"/>
        <w:outlineLvl w:val="2"/>
      </w:pPr>
      <w:r w:rsidRPr="00EE08F2">
        <w:rPr>
          <w:lang w:val="hr-HR"/>
        </w:rPr>
        <w:tab/>
      </w:r>
      <w:bookmarkStart w:id="142" w:name="_Toc57210397"/>
      <w:r>
        <w:t>Microsoft Stream</w:t>
      </w:r>
      <w:bookmarkEnd w:id="142"/>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CB735D">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1B171A"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hyperlink w:anchor="GeneralTerms" w:tooltip="Opće odredbe" w:history="1">
        <w:r w:rsidR="0021417A">
          <w:rPr>
            <w:rStyle w:val="Hyperlink"/>
            <w:sz w:val="16"/>
            <w:szCs w:val="16"/>
          </w:rPr>
          <w:t>Opće odredbe</w:t>
        </w:r>
      </w:hyperlink>
    </w:p>
    <w:p w14:paraId="1756B03A" w14:textId="2599A813" w:rsidR="003D5CC6" w:rsidRDefault="003D5CC6" w:rsidP="003D5CC6">
      <w:pPr>
        <w:pStyle w:val="ProductList-Offering2Heading"/>
        <w:outlineLvl w:val="2"/>
      </w:pPr>
      <w:r w:rsidRPr="00FB24B8">
        <w:rPr>
          <w:lang w:val="hr-HR"/>
        </w:rPr>
        <w:lastRenderedPageBreak/>
        <w:tab/>
      </w:r>
      <w:bookmarkStart w:id="143" w:name="_Toc57210398"/>
      <w:r>
        <w:t>Microsoft Teams</w:t>
      </w:r>
      <w:bookmarkEnd w:id="143"/>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hyperlink r:id="rId63" w:anchor="Prilog 1" w:tooltip="Prilog 1" w:history="1">
        <w:r>
          <w:rPr>
            <w:rStyle w:val="Hyperlink"/>
          </w:rPr>
          <w:t>Prilogu 1</w:t>
        </w:r>
      </w:hyperlink>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Pr="002B1040" w:rsidRDefault="003D5CC6" w:rsidP="003D5CC6">
      <w:pPr>
        <w:pStyle w:val="ProductList-Body"/>
        <w:rPr>
          <w:szCs w:val="18"/>
        </w:rPr>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61E816B5" w:rsidR="003D5CC6" w:rsidRDefault="00521ED4" w:rsidP="003D5CC6">
      <w:pPr>
        <w:pStyle w:val="ProductList-Body"/>
        <w:rPr>
          <w:b/>
        </w:rPr>
      </w:pPr>
      <w:r>
        <w:t>Istraživačko iskustvo za Microsoft Teams smiju aktivirati samo pojedinačni krajnji korisnici. Klijent ne smije aktivirati istraživačko iskustvo za Microsoft Teams u ime zaposlenika krajnjih korisnika. Ponuda nije valjana za korisnike koji su prethodno koristili Teams putem plaćene, neplaćene ili probne licence</w:t>
      </w:r>
      <w:r w:rsidR="003D5CC6">
        <w:t>.</w:t>
      </w:r>
    </w:p>
    <w:p w14:paraId="3FBFF921" w14:textId="77777777" w:rsidR="003D5CC6" w:rsidRPr="00903BB7" w:rsidRDefault="001B171A"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hyperlink w:anchor="GeneralTerms" w:tooltip="Opće odredbe" w:history="1">
        <w:r w:rsidR="003D5CC6">
          <w:rPr>
            <w:rStyle w:val="Hyperlink"/>
            <w:sz w:val="16"/>
            <w:szCs w:val="16"/>
          </w:rPr>
          <w:t>Opće odredbe</w:t>
        </w:r>
      </w:hyperlink>
    </w:p>
    <w:p w14:paraId="21D4E295" w14:textId="77777777" w:rsidR="00216983" w:rsidRDefault="00216983" w:rsidP="00216983">
      <w:pPr>
        <w:pStyle w:val="ProductList-Offering2Heading"/>
        <w:outlineLvl w:val="2"/>
      </w:pPr>
      <w:bookmarkStart w:id="144" w:name="M365Applications"/>
      <w:bookmarkStart w:id="145" w:name="_Toc37676501"/>
      <w:bookmarkStart w:id="146" w:name="_Toc57210399"/>
      <w:bookmarkEnd w:id="141"/>
      <w:r>
        <w:t>Aplikacije sustava Microsoft 365</w:t>
      </w:r>
      <w:bookmarkEnd w:id="144"/>
      <w:bookmarkEnd w:id="145"/>
      <w:bookmarkEnd w:id="146"/>
    </w:p>
    <w:p w14:paraId="7F0542DF" w14:textId="77777777" w:rsidR="00216983" w:rsidRDefault="00216983" w:rsidP="00216983">
      <w:pPr>
        <w:pStyle w:val="ProductList-Offering1"/>
        <w:sectPr w:rsidR="00216983" w:rsidSect="00E275D6">
          <w:type w:val="continuous"/>
          <w:pgSz w:w="12240" w:h="15840"/>
          <w:pgMar w:top="1440" w:right="720" w:bottom="1440" w:left="720" w:header="720" w:footer="720" w:gutter="0"/>
          <w:cols w:space="720"/>
          <w:titlePg/>
          <w:docGrid w:linePitch="360"/>
        </w:sectPr>
      </w:pPr>
    </w:p>
    <w:p w14:paraId="07E34F90"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business</w:t>
      </w:r>
    </w:p>
    <w:p w14:paraId="3670062E"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Microsoft 365 Apps for enterprise</w:t>
      </w:r>
    </w:p>
    <w:p w14:paraId="02A9D567" w14:textId="77777777" w:rsidR="00216983" w:rsidRDefault="00216983" w:rsidP="00216983">
      <w:pPr>
        <w:pStyle w:val="ProductList-Body"/>
        <w:rPr>
          <w:rFonts w:asciiTheme="majorHAnsi" w:hAnsiTheme="majorHAnsi"/>
          <w:sz w:val="16"/>
          <w:szCs w:val="16"/>
        </w:rPr>
      </w:pPr>
      <w:r>
        <w:rPr>
          <w:rFonts w:asciiTheme="majorHAnsi" w:hAnsiTheme="majorHAnsi"/>
          <w:sz w:val="16"/>
          <w:szCs w:val="16"/>
        </w:rPr>
        <w:t>Visio Online (Plan 1 i 2)</w:t>
      </w:r>
    </w:p>
    <w:p w14:paraId="486C76DB" w14:textId="77777777" w:rsidR="00216983" w:rsidRDefault="00216983" w:rsidP="00216983">
      <w:pPr>
        <w:pStyle w:val="ProductList-Offering2"/>
        <w:sectPr w:rsidR="00216983" w:rsidSect="005B7124">
          <w:type w:val="continuous"/>
          <w:pgSz w:w="12240" w:h="15840"/>
          <w:pgMar w:top="1440" w:right="720" w:bottom="1440" w:left="720" w:header="720" w:footer="720" w:gutter="0"/>
          <w:cols w:num="2" w:space="720"/>
          <w:titlePg/>
          <w:docGrid w:linePitch="360"/>
        </w:sectPr>
      </w:pPr>
    </w:p>
    <w:p w14:paraId="0418905F" w14:textId="77777777" w:rsidR="00216983" w:rsidRPr="000A5E8A" w:rsidRDefault="00216983" w:rsidP="00216983">
      <w:pPr>
        <w:pStyle w:val="ProductList-Body"/>
        <w:pBdr>
          <w:top w:val="single" w:sz="4" w:space="1" w:color="BFBFBF" w:themeColor="background1" w:themeShade="BF"/>
        </w:pBdr>
        <w:rPr>
          <w:b/>
          <w:color w:val="000000" w:themeColor="text1"/>
          <w:sz w:val="8"/>
          <w:szCs w:val="8"/>
        </w:rPr>
      </w:pPr>
    </w:p>
    <w:p w14:paraId="3D674AB4" w14:textId="77777777" w:rsidR="00216983" w:rsidRPr="00123E7D" w:rsidRDefault="00216983" w:rsidP="00216983">
      <w:pPr>
        <w:pStyle w:val="ProductList-Body"/>
        <w:rPr>
          <w:b/>
          <w:color w:val="00188F"/>
        </w:rPr>
      </w:pPr>
      <w:r>
        <w:rPr>
          <w:b/>
          <w:color w:val="00188F"/>
        </w:rPr>
        <w:t>Ugovor o razini usluge</w:t>
      </w:r>
    </w:p>
    <w:p w14:paraId="3EA9AC17" w14:textId="77777777" w:rsidR="00216983" w:rsidRDefault="00216983" w:rsidP="00216983">
      <w:pPr>
        <w:pStyle w:val="ProductList-Body"/>
      </w:pPr>
      <w:r>
        <w:t>Za Visio Online ne postoji Ugovor o razini usluge.</w:t>
      </w:r>
    </w:p>
    <w:p w14:paraId="0E3BB9E3" w14:textId="77777777" w:rsidR="00216983" w:rsidRPr="00123E7D" w:rsidRDefault="00216983" w:rsidP="00216983">
      <w:pPr>
        <w:pStyle w:val="ProductList-Body"/>
      </w:pPr>
    </w:p>
    <w:p w14:paraId="6DA10982" w14:textId="77777777" w:rsidR="00D64456" w:rsidRPr="00123E7D" w:rsidRDefault="00D64456" w:rsidP="00D64456">
      <w:pPr>
        <w:pStyle w:val="ProductList-Body"/>
        <w:tabs>
          <w:tab w:val="clear" w:pos="158"/>
          <w:tab w:val="left" w:pos="180"/>
        </w:tabs>
        <w:rPr>
          <w:b/>
          <w:color w:val="00188F"/>
        </w:rPr>
      </w:pPr>
      <w:r>
        <w:rPr>
          <w:b/>
          <w:color w:val="00188F"/>
        </w:rPr>
        <w:t xml:space="preserve">Prava na instalaciju i korištenje proizvoda </w:t>
      </w:r>
    </w:p>
    <w:p w14:paraId="55F6B809" w14:textId="77777777" w:rsidR="00D64456" w:rsidRDefault="00D64456" w:rsidP="00D64456">
      <w:pPr>
        <w:pStyle w:val="ProductList-Body"/>
        <w:tabs>
          <w:tab w:val="clear" w:pos="158"/>
          <w:tab w:val="left" w:pos="180"/>
        </w:tabs>
      </w:pPr>
      <w:r>
        <w:t>Svaki korisnik kojem Klijent prenese SL za korisnika mora imati poslovni ili školski račun da bi koristio softver pružen u okviru pretplate. Ti korisnici:</w:t>
      </w:r>
    </w:p>
    <w:p w14:paraId="74FF1C30" w14:textId="77777777" w:rsidR="00D64456" w:rsidRDefault="00D64456" w:rsidP="00D64456">
      <w:pPr>
        <w:pStyle w:val="ProductList-Body"/>
        <w:numPr>
          <w:ilvl w:val="0"/>
          <w:numId w:val="6"/>
        </w:numPr>
        <w:ind w:left="450" w:hanging="270"/>
      </w:pPr>
      <w:r>
        <w:t>mogu aktivirati softver isporučen uz SL na do pet istovremenih okruženja operacijskih sustava za lokalno ili udaljeno korištenje;</w:t>
      </w:r>
    </w:p>
    <w:p w14:paraId="79E9655B" w14:textId="77777777" w:rsidR="00D64456" w:rsidRDefault="00D64456" w:rsidP="00D64456">
      <w:pPr>
        <w:pStyle w:val="ProductList-Body"/>
        <w:numPr>
          <w:ilvl w:val="0"/>
          <w:numId w:val="6"/>
        </w:numPr>
        <w:ind w:left="450" w:hanging="270"/>
      </w:pPr>
      <w:r>
        <w:t xml:space="preserve">mogu i instalirati i koristiti softver s aktivacijom na zajedničkim računalima, na zajedničkom uređaju, na mrežnom poslužitelju ili na platformi Microsoft Azure ili s Kvalificiranim partnerom za multiklijentsko hostiranje („QMTH”). Prava na instalaciju i upotrebu softvera pomoću QMTH-a ne primjenjuju se ako QMTH upotrebljava Pružatelja usluga na popisu kao Pružatelja usluga podatkovnog centra, budući da su te odredbe definirane u </w:t>
      </w:r>
      <w:hyperlink r:id="rId64" w:history="1">
        <w:r>
          <w:rPr>
            <w:rStyle w:val="Hyperlink"/>
          </w:rPr>
          <w:t>Odredbama o proizvodima</w:t>
        </w:r>
      </w:hyperlink>
      <w:r>
        <w:t xml:space="preserve">. Odredbe o proizvodima nalaze se na adresi </w:t>
      </w:r>
      <w:hyperlink r:id="rId65" w:history="1">
        <w:r>
          <w:rPr>
            <w:rStyle w:val="Hyperlink"/>
          </w:rPr>
          <w:t>http://go.microsoft.com/?linkid=9839207</w:t>
        </w:r>
      </w:hyperlink>
      <w:r>
        <w:t xml:space="preserve">. Popis Kvalificiranih partnera za multiklijentsko hostiranje i dodatni uvjeti implementacije dostupni su na web-adresi </w:t>
      </w:r>
      <w:hyperlink r:id="rId66" w:history="1">
        <w:r>
          <w:rPr>
            <w:rStyle w:val="Hyperlink"/>
          </w:rPr>
          <w:t>www.office.com/sca</w:t>
        </w:r>
      </w:hyperlink>
      <w:r>
        <w:rPr>
          <w:color w:val="1F497D"/>
        </w:rPr>
        <w:t xml:space="preserve">. </w:t>
      </w:r>
      <w:r>
        <w:t>Ova odredba o aktivaciji zajedničkog računala primjenjuje se samo na Klijente koji imaju licencu za Microsoft 365 Apps for business, kada je Microsoft 365 Apps for business licenciran kao komponenta usluge Microsoft 365 Business Premium.</w:t>
      </w:r>
    </w:p>
    <w:p w14:paraId="09E24115" w14:textId="77777777" w:rsidR="00D64456" w:rsidRPr="008958E4" w:rsidRDefault="00D64456" w:rsidP="00D64456">
      <w:pPr>
        <w:pStyle w:val="ProductList-Body"/>
        <w:numPr>
          <w:ilvl w:val="0"/>
          <w:numId w:val="6"/>
        </w:numPr>
        <w:ind w:left="450" w:hanging="270"/>
        <w:rPr>
          <w:b/>
        </w:rPr>
      </w:pPr>
      <w:r>
        <w:t>moraju povezati svaki uređaj na koji je korisnik instalirao softver na internet najmanje jednom u 30 dana ili može doći do problema s funkcionalnošću softvera i</w:t>
      </w:r>
    </w:p>
    <w:p w14:paraId="47E78132" w14:textId="77777777" w:rsidR="00D64456" w:rsidRDefault="00D64456" w:rsidP="00D64456">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17542858" w14:textId="77777777" w:rsidR="00D64456" w:rsidRDefault="00D64456" w:rsidP="00D64456">
      <w:pPr>
        <w:pStyle w:val="ProductList-Body"/>
        <w:numPr>
          <w:ilvl w:val="1"/>
          <w:numId w:val="13"/>
        </w:numPr>
        <w:ind w:left="810"/>
      </w:pPr>
      <w:r>
        <w:t>Online usluge dopuštaju Klijentu da omogući ili onemogući te dodatne povezane usluge i</w:t>
      </w:r>
    </w:p>
    <w:p w14:paraId="129C6EE5" w14:textId="77777777" w:rsidR="00D64456" w:rsidRPr="00F40FD0" w:rsidRDefault="00D64456" w:rsidP="00D64456">
      <w:pPr>
        <w:pStyle w:val="ProductList-Body"/>
        <w:numPr>
          <w:ilvl w:val="1"/>
          <w:numId w:val="13"/>
        </w:numPr>
        <w:ind w:left="810"/>
      </w:pPr>
      <w:r>
        <w:t>Klijent je odgovoran za procjenu, omogućivanje ili onemogućivanje dostupnosti dodatnih povezanih usluga svojim korisnicima.</w:t>
      </w:r>
    </w:p>
    <w:p w14:paraId="16570024" w14:textId="77777777" w:rsidR="00D64456" w:rsidRDefault="00D64456" w:rsidP="00D64456">
      <w:pPr>
        <w:pStyle w:val="ProductList-Body"/>
        <w:rPr>
          <w:b/>
          <w:color w:val="00188F"/>
        </w:rPr>
      </w:pPr>
    </w:p>
    <w:p w14:paraId="22AD1A5B" w14:textId="77777777" w:rsidR="00D64456" w:rsidRPr="00797140" w:rsidRDefault="00D64456" w:rsidP="00D64456">
      <w:pPr>
        <w:pStyle w:val="ProductList-Body"/>
        <w:rPr>
          <w:b/>
          <w:color w:val="00188F"/>
        </w:rPr>
      </w:pPr>
      <w:r>
        <w:rPr>
          <w:b/>
          <w:color w:val="00188F"/>
        </w:rPr>
        <w:t>Pretplatnička licenca za uređaj</w:t>
      </w:r>
    </w:p>
    <w:p w14:paraId="65D8CE27" w14:textId="77777777" w:rsidR="00D64456" w:rsidRDefault="00D64456" w:rsidP="00D64456">
      <w:pPr>
        <w:pStyle w:val="ProductList-Body"/>
        <w:spacing w:before="40"/>
      </w:pPr>
      <w:r>
        <w:t>Svaki SL za uređaj dozvoljava upotrebu softvera koji dolazi s pretplatom. Korisnici licenciranog uređaja:</w:t>
      </w:r>
    </w:p>
    <w:p w14:paraId="496997BE" w14:textId="77777777" w:rsidR="00D64456" w:rsidRDefault="00D64456" w:rsidP="00D64456">
      <w:pPr>
        <w:pStyle w:val="ProductList-Body"/>
        <w:numPr>
          <w:ilvl w:val="0"/>
          <w:numId w:val="17"/>
        </w:numPr>
      </w:pPr>
      <w:r>
        <w:t>mogu aktivirati i koristiti softver koji dolazi na jednom OSE-u na licenciranom uređaju; ili</w:t>
      </w:r>
    </w:p>
    <w:p w14:paraId="72EF2B3D" w14:textId="77777777" w:rsidR="00D64456" w:rsidRDefault="00D64456" w:rsidP="00D64456">
      <w:pPr>
        <w:pStyle w:val="ProductList-Body"/>
        <w:numPr>
          <w:ilvl w:val="0"/>
          <w:numId w:val="17"/>
        </w:numPr>
      </w:pPr>
      <w:r>
        <w:t xml:space="preserve">mogu udaljeno instalirati ili koristiti softver s licenciranog uređaja na jednom OSE-u na mrežnom poslužitelju, na usluzi Microsoft Azure ili pomoću Kvalificiranog partnera za multiklijentsko hostiranje („QMTH”). Prava na instalaciju i upotrebu softvera pomoću QMTH-a ne </w:t>
      </w:r>
      <w:r>
        <w:lastRenderedPageBreak/>
        <w:t xml:space="preserve">primjenjuju se ako QMTH upotrebljava Pružatelja usluga na popisu kao Pružatelja usluga podatkovnog centra, budući da su te odredbe definirane u </w:t>
      </w:r>
      <w:hyperlink r:id="rId67" w:history="1">
        <w:r>
          <w:rPr>
            <w:rStyle w:val="Hyperlink"/>
          </w:rPr>
          <w:t>Odredbama o proizvodima</w:t>
        </w:r>
      </w:hyperlink>
      <w:r>
        <w:t xml:space="preserve">. Odredbe o proizvodima nalaze se na adresi </w:t>
      </w:r>
      <w:hyperlink r:id="rId68" w:history="1">
        <w:r>
          <w:rPr>
            <w:rStyle w:val="Hyperlink"/>
          </w:rPr>
          <w:t>http://go.microsoft.com/?linkid=9839207</w:t>
        </w:r>
      </w:hyperlink>
      <w:r>
        <w:t>. Popis Kvalificiranih partnera za multiklijentsko hostiranje i dodatni uvjeti implementacije dostupni su na web-mjestu: www.office.com/sca.</w:t>
      </w:r>
    </w:p>
    <w:p w14:paraId="7DEFA93E" w14:textId="5C5AAD7B" w:rsidR="00842300" w:rsidRDefault="00D64456" w:rsidP="00D64456">
      <w:pPr>
        <w:pStyle w:val="ProductList-Body"/>
      </w:pPr>
      <w:r>
        <w:t>Klijent mora povezati svaki OSE na kojem je instaliran softver na internet najmanje jednom u 90 dana ili može doći do problema s funkcionalnošću softvera</w:t>
      </w:r>
      <w:r w:rsidR="00842300">
        <w:t>.</w:t>
      </w:r>
    </w:p>
    <w:p w14:paraId="1CF6ED63" w14:textId="77777777" w:rsidR="00842300" w:rsidRPr="002B1040" w:rsidRDefault="00842300" w:rsidP="00583814">
      <w:pPr>
        <w:pStyle w:val="ProductList-Body"/>
        <w:rPr>
          <w:szCs w:val="18"/>
        </w:rPr>
      </w:pPr>
    </w:p>
    <w:p w14:paraId="4E90752C" w14:textId="77777777" w:rsidR="00216983" w:rsidRPr="002B1040" w:rsidRDefault="00216983" w:rsidP="00216983">
      <w:pPr>
        <w:pStyle w:val="ProductList-Body"/>
        <w:rPr>
          <w:b/>
          <w:color w:val="00188F"/>
          <w:szCs w:val="18"/>
        </w:rPr>
      </w:pPr>
      <w:r w:rsidRPr="002B1040">
        <w:rPr>
          <w:b/>
          <w:color w:val="00188F"/>
          <w:szCs w:val="18"/>
        </w:rPr>
        <w:t>Pametni telefoni i tableti</w:t>
      </w:r>
    </w:p>
    <w:p w14:paraId="0CC57412" w14:textId="77777777" w:rsidR="00583814" w:rsidRPr="002B1040" w:rsidRDefault="00583814" w:rsidP="00583814">
      <w:pPr>
        <w:pStyle w:val="ProductList-Body"/>
        <w:rPr>
          <w:szCs w:val="18"/>
        </w:rPr>
      </w:pPr>
      <w:r w:rsidRPr="002B1040">
        <w:rPr>
          <w:szCs w:val="18"/>
        </w:rPr>
        <w:t>Svaki korisnik kojemu Klijent dodijeli SL po korisniku za Microsoft 365 Apps for business ili Microsoft 365 Apps for enterprise može (i) upotrebljavati Microsoft Office za mobilne uređaje u komercijalne svrhe i (ii) prijaviti se u Microsoft Office svojim poslovnim ili školskim računom na najviše pet pametnih telefona i pet tableta.</w:t>
      </w:r>
    </w:p>
    <w:p w14:paraId="0E029ABA" w14:textId="77777777" w:rsidR="00583814" w:rsidRPr="002B1040" w:rsidRDefault="00583814" w:rsidP="00583814">
      <w:pPr>
        <w:pStyle w:val="ProductList-Body"/>
        <w:rPr>
          <w:szCs w:val="18"/>
        </w:rPr>
      </w:pPr>
    </w:p>
    <w:p w14:paraId="16EBECFB" w14:textId="14F6904A" w:rsidR="00216983" w:rsidRPr="002B1040" w:rsidRDefault="00583814" w:rsidP="00583814">
      <w:pPr>
        <w:pStyle w:val="ProductList-Body"/>
        <w:rPr>
          <w:szCs w:val="18"/>
        </w:rPr>
      </w:pPr>
      <w:r w:rsidRPr="002B1040">
        <w:rPr>
          <w:rFonts w:ascii="Calibri" w:eastAsia="Calibri" w:hAnsi="Calibri" w:cs="Arial"/>
          <w:szCs w:val="18"/>
        </w:rPr>
        <w:t>Kad se verzije aplikacija Microsoft Word, Excel, PowerPoint, Outlook, OneDrive i Teams za mobilne uređaje („M365 mobilne aplikacije“) upotrebljavaju s poslovnim ili školskim računom radi pristupa Online uslugama na koje se primjenjuju ove Odredbe Online usluga (eng. Online Services Terms, OST), odredbe OST-a kojima se reguliraju odgovarajuće Online usluge primjenjuju na takvu upotrebu M365 mobilnih aplikacija. Microsoftove obveze u vezi s M365 mobilnim aplikacijama ne odnose se na obradu podataka, pravila i prakse trećih strana davatelja usluga mobilnih platformi na kojima se izvode mobilne aplikacije (npr. Apple, Google</w:t>
      </w:r>
      <w:r w:rsidR="00216983" w:rsidRPr="002B1040">
        <w:rPr>
          <w:szCs w:val="18"/>
        </w:rPr>
        <w:t>.</w:t>
      </w:r>
    </w:p>
    <w:p w14:paraId="73EF2469" w14:textId="77777777" w:rsidR="00216983" w:rsidRPr="002B1040" w:rsidRDefault="00216983" w:rsidP="00216983">
      <w:pPr>
        <w:pStyle w:val="ProductList-Body"/>
        <w:rPr>
          <w:szCs w:val="18"/>
        </w:rPr>
      </w:pPr>
    </w:p>
    <w:p w14:paraId="3854B812" w14:textId="77777777" w:rsidR="00216983" w:rsidRPr="00974EAE" w:rsidRDefault="00216983" w:rsidP="00895F39">
      <w:pPr>
        <w:pStyle w:val="ProductList-Body"/>
        <w:rPr>
          <w:b/>
          <w:color w:val="00188F"/>
        </w:rPr>
      </w:pPr>
      <w:r w:rsidRPr="002B1040">
        <w:rPr>
          <w:b/>
          <w:color w:val="00188F"/>
          <w:szCs w:val="18"/>
        </w:rPr>
        <w:t>Sljedeće se</w:t>
      </w:r>
      <w:r>
        <w:rPr>
          <w:b/>
          <w:color w:val="00188F"/>
        </w:rPr>
        <w:t xml:space="preserve"> odredbe primjenjuju samo na Microsoft 365 Apps for enterprise</w:t>
      </w:r>
    </w:p>
    <w:p w14:paraId="252661FB" w14:textId="77777777" w:rsidR="00216983" w:rsidRPr="00FC409E" w:rsidRDefault="00216983" w:rsidP="00895F39">
      <w:pPr>
        <w:pStyle w:val="ProductList-Body"/>
        <w:ind w:left="180"/>
        <w:rPr>
          <w:b/>
          <w:color w:val="0072C6"/>
        </w:rPr>
      </w:pPr>
      <w:r>
        <w:rPr>
          <w:b/>
          <w:color w:val="0072C6"/>
        </w:rPr>
        <w:t>Office Home &amp; Student 2013 RT – komercijalna upotreba</w:t>
      </w:r>
    </w:p>
    <w:p w14:paraId="4C89B30C" w14:textId="77777777" w:rsidR="00216983" w:rsidRDefault="00216983" w:rsidP="00216983">
      <w:pPr>
        <w:pStyle w:val="ProductList-Body"/>
        <w:ind w:left="180"/>
      </w:pPr>
      <w:r>
        <w:t>Ograničenje komercijalne upotrebe za Office Home &amp; Student 2013 RT ništavo je za sve SL-ove po korisniku za Microsoft 365 Apps for enterprise. Osim kao što je navedeno u ovom odjeljku, primjenjuju se odredbe navedene za licencu za Office Home &amp; Student 2013 RT.</w:t>
      </w:r>
    </w:p>
    <w:p w14:paraId="551E3421" w14:textId="77777777" w:rsidR="00583814" w:rsidRPr="002B1040" w:rsidRDefault="00583814" w:rsidP="00216983">
      <w:pPr>
        <w:pStyle w:val="ProductList-Body"/>
        <w:ind w:left="180"/>
        <w:rPr>
          <w:b/>
          <w:color w:val="0072C6"/>
          <w:szCs w:val="18"/>
        </w:rPr>
      </w:pPr>
    </w:p>
    <w:p w14:paraId="6CC1F301" w14:textId="4A1CFCE2" w:rsidR="00216983" w:rsidRPr="00FC409E" w:rsidRDefault="00216983" w:rsidP="00216983">
      <w:pPr>
        <w:pStyle w:val="ProductList-Body"/>
        <w:ind w:left="180"/>
        <w:rPr>
          <w:b/>
          <w:color w:val="0072C6"/>
        </w:rPr>
      </w:pPr>
      <w:r>
        <w:rPr>
          <w:b/>
          <w:color w:val="0072C6"/>
        </w:rPr>
        <w:t>Office Online Server</w:t>
      </w:r>
    </w:p>
    <w:p w14:paraId="2B37F81E" w14:textId="67945D14" w:rsidR="00AE34AE" w:rsidRPr="00E464DF" w:rsidRDefault="00216983" w:rsidP="00216983">
      <w:pPr>
        <w:pStyle w:val="ProductList-Body"/>
        <w:ind w:left="180"/>
      </w:pPr>
      <w:r>
        <w:t xml:space="preserve">Za svaku pretplatu na Microsoft 365 Apps for enterprise Klijent može instalirati bilo koji broj primjeraka proizvoda Office Online Server na bilo koji Poslužitelj namijenjen Klijentovoj upotrebi. </w:t>
      </w:r>
      <w:bookmarkStart w:id="147" w:name="_Hlk19132461"/>
      <w:r>
        <w:t xml:space="preserve">Na bilo koji namjenski poslužitelj kojim upravlja ili je pod kontrolom pravne osobe koja nije Klijent ni neko od njegovih Povezanih društava primjenjuje se klauzula Povjeravanje upravljanja softverom trećim osobama u </w:t>
      </w:r>
      <w:hyperlink r:id="rId69" w:history="1">
        <w:r>
          <w:rPr>
            <w:rStyle w:val="Hyperlink"/>
          </w:rPr>
          <w:t>Odredbama o proizvodima</w:t>
        </w:r>
      </w:hyperlink>
      <w:r>
        <w:t xml:space="preserve">. </w:t>
      </w:r>
      <w:bookmarkEnd w:id="147"/>
      <w:r>
        <w:t>Svaki korisnik usluge Microsoft 365 Apps for enterprise može upotrebljavati softver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42C64D" w14:textId="79DF7C47" w:rsidR="00976EB6" w:rsidRPr="00566D26" w:rsidRDefault="001E671B" w:rsidP="00801E14">
      <w:pPr>
        <w:pStyle w:val="ProductList-Offering2Heading"/>
        <w:rPr>
          <w:lang w:val="hr-HR"/>
        </w:rPr>
      </w:pPr>
      <w:r w:rsidRPr="00566D26">
        <w:rPr>
          <w:lang w:val="hr-HR"/>
        </w:rPr>
        <w:tab/>
      </w:r>
      <w:bookmarkStart w:id="148" w:name="_Toc57210400"/>
      <w:r w:rsidR="00976EB6" w:rsidRPr="00566D26">
        <w:rPr>
          <w:lang w:val="hr-HR"/>
        </w:rPr>
        <w:t xml:space="preserve">Office </w:t>
      </w:r>
      <w:r w:rsidR="00793906">
        <w:t>za web</w:t>
      </w:r>
      <w:bookmarkEnd w:id="148"/>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hyperlink w:anchor="_top" w:tooltip="Osnovne značajke" w:history="1">
        <w:r>
          <w:rPr>
            <w:rStyle w:val="Hyperlink"/>
          </w:rPr>
          <w:t>osnovnih značajki</w:t>
        </w:r>
      </w:hyperlink>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3C3A612" w14:textId="1A3D3A49" w:rsidR="005B7124" w:rsidRPr="00690C65" w:rsidRDefault="005B7124" w:rsidP="002B1040">
      <w:pPr>
        <w:pStyle w:val="ProductList-Offering2Heading"/>
      </w:pPr>
      <w:r>
        <w:tab/>
      </w:r>
      <w:bookmarkStart w:id="149" w:name="_Toc57210401"/>
      <w:r>
        <w:t>OneDrive for Business</w:t>
      </w:r>
      <w:bookmarkEnd w:id="149"/>
    </w:p>
    <w:p w14:paraId="0064B7AB" w14:textId="77777777" w:rsidR="006523C8" w:rsidRPr="00690C65" w:rsidRDefault="006523C8" w:rsidP="002B1040">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50" w:name="_Toc453946627"/>
    <w:bookmarkStart w:id="151" w:name="_Toc451949065"/>
    <w:bookmarkStart w:id="152"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bookmarkEnd w:id="150"/>
    <w:bookmarkEnd w:id="151"/>
    <w:bookmarkEnd w:id="152"/>
    <w:p w14:paraId="7A4E3692" w14:textId="77777777" w:rsidR="001A25D4" w:rsidRDefault="001A25D4" w:rsidP="00572941">
      <w:pPr>
        <w:pStyle w:val="ProductList-Offering2Heading"/>
        <w:outlineLvl w:val="2"/>
      </w:pPr>
      <w:r>
        <w:tab/>
      </w:r>
      <w:bookmarkStart w:id="153" w:name="_Toc6563833"/>
      <w:bookmarkStart w:id="154" w:name="_Toc21617054"/>
      <w:bookmarkStart w:id="155" w:name="_Toc57210402"/>
      <w:r>
        <w:t>Project</w:t>
      </w:r>
      <w:bookmarkEnd w:id="153"/>
      <w:bookmarkEnd w:id="154"/>
      <w:bookmarkEnd w:id="155"/>
    </w:p>
    <w:p w14:paraId="25907DAB" w14:textId="77777777" w:rsidR="001A25D4" w:rsidRDefault="001A25D4" w:rsidP="00FB151A">
      <w:pPr>
        <w:pStyle w:val="ProductList-Offering1"/>
        <w:sectPr w:rsidR="001A25D4" w:rsidSect="00E275D6">
          <w:footerReference w:type="default" r:id="rId70"/>
          <w:footerReference w:type="first" r:id="rId71"/>
          <w:type w:val="continuous"/>
          <w:pgSz w:w="12240" w:h="15840"/>
          <w:pgMar w:top="1440" w:right="720" w:bottom="1440" w:left="720" w:header="720" w:footer="720" w:gutter="0"/>
          <w:cols w:space="720"/>
          <w:titlePg/>
          <w:docGrid w:linePitch="360"/>
        </w:sectPr>
      </w:pPr>
    </w:p>
    <w:p w14:paraId="3331E210" w14:textId="24C546C5" w:rsidR="001A25D4" w:rsidRDefault="001A25D4" w:rsidP="00FB151A">
      <w:pPr>
        <w:pStyle w:val="ProductList-Body"/>
        <w:rPr>
          <w:rFonts w:asciiTheme="majorHAnsi" w:hAnsiTheme="majorHAnsi"/>
          <w:sz w:val="16"/>
          <w:szCs w:val="16"/>
        </w:rPr>
      </w:pPr>
      <w:r>
        <w:rPr>
          <w:rFonts w:asciiTheme="majorHAnsi" w:hAnsiTheme="majorHAnsi"/>
          <w:sz w:val="16"/>
          <w:szCs w:val="16"/>
        </w:rPr>
        <w:t>Project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lastRenderedPageBreak/>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hyperlink r:id="rId72" w:history="1">
        <w:r w:rsidRPr="00F072E3">
          <w:rPr>
            <w:rStyle w:val="Hyperlink"/>
          </w:rPr>
          <w:t>Odredbama o proizvodima</w:t>
        </w:r>
      </w:hyperlink>
      <w:r w:rsidRPr="00F072E3">
        <w:t xml:space="preserve">. Odredbe o proizvodima nalaze se na adresi </w:t>
      </w:r>
      <w:hyperlink r:id="rId73" w:history="1">
        <w:r w:rsidRPr="00F072E3">
          <w:rPr>
            <w:rStyle w:val="Hyperlink"/>
          </w:rPr>
          <w:t>http://go.microsoft.com/?linkid=9839207</w:t>
        </w:r>
      </w:hyperlink>
      <w:r w:rsidRPr="00F072E3">
        <w:t xml:space="preserve">. Popis Kvalificiranih partnera za multiklijentsko hostiranje i dodatni uvjeti implementacije dostupni su na web-adresi </w:t>
      </w:r>
      <w:hyperlink r:id="rId74" w:history="1">
        <w:r w:rsidRPr="00F072E3">
          <w:rPr>
            <w:rStyle w:val="Hyperlink"/>
          </w:rPr>
          <w:t>www.office.com/sca</w:t>
        </w:r>
      </w:hyperlink>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Pr="002B1040" w:rsidRDefault="001A25D4" w:rsidP="00FB151A">
      <w:pPr>
        <w:pStyle w:val="ProductList-Body"/>
        <w:rPr>
          <w:rFonts w:asciiTheme="majorHAnsi" w:hAnsiTheme="majorHAnsi"/>
          <w:szCs w:val="18"/>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73ACD14E" w:rsidR="000944D8" w:rsidRDefault="001A25D4" w:rsidP="00FB151A">
      <w:pPr>
        <w:pStyle w:val="ProductList-Body"/>
      </w:pPr>
      <w:r>
        <w:t>Prava na funkciju SharePoint Online koja se pruža uz SL po korisniku za Project Plan 3 ili Plan 5 ograničena su na pohranu podataka i pristup podacima radi podrške usluzi Project</w:t>
      </w:r>
      <w:r w:rsidR="000944D8">
        <w:t>.</w:t>
      </w:r>
    </w:p>
    <w:p w14:paraId="174D7511"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4CA5E7D" w14:textId="685A9DCB" w:rsidR="00FB24B8" w:rsidRDefault="00FB24B8" w:rsidP="00521ED4">
      <w:pPr>
        <w:pStyle w:val="ProductList-Offering2Heading"/>
        <w:outlineLvl w:val="2"/>
      </w:pPr>
      <w:r>
        <w:tab/>
      </w:r>
      <w:bookmarkStart w:id="156" w:name="_Toc524436952"/>
      <w:bookmarkStart w:id="157" w:name="_Toc523239324"/>
      <w:bookmarkStart w:id="158" w:name="_Toc57210403"/>
      <w:r>
        <w:t>SharePoint Online</w:t>
      </w:r>
      <w:bookmarkEnd w:id="156"/>
      <w:bookmarkEnd w:id="157"/>
      <w:bookmarkEnd w:id="158"/>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hyperlink w:anchor="CoreFeaturesforOffice365Services" w:tooltip="Značajki Core" w:history="1">
        <w:r>
          <w:rPr>
            <w:rStyle w:val="Hyperlink"/>
          </w:rPr>
          <w:t>Značajki Core</w:t>
        </w:r>
      </w:hyperlink>
      <w:r>
        <w:t>:</w:t>
      </w:r>
    </w:p>
    <w:p w14:paraId="6710F51E" w14:textId="77777777" w:rsidR="00CB735D" w:rsidRDefault="00CB735D" w:rsidP="00FB151A">
      <w:pPr>
        <w:pStyle w:val="ProductList-Body"/>
        <w:tabs>
          <w:tab w:val="clear" w:pos="158"/>
          <w:tab w:val="left" w:pos="180"/>
        </w:tabs>
        <w:ind w:left="187"/>
        <w:rPr>
          <w:b/>
          <w:color w:val="0072C6"/>
        </w:rPr>
      </w:pPr>
    </w:p>
    <w:p w14:paraId="3C7AF6D9" w14:textId="6DF18F3C"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435459A" w14:textId="77777777" w:rsidR="00CB735D" w:rsidRDefault="00CB735D" w:rsidP="00FB151A">
      <w:pPr>
        <w:pStyle w:val="ProductList-Body"/>
        <w:tabs>
          <w:tab w:val="clear" w:pos="158"/>
          <w:tab w:val="left" w:pos="180"/>
        </w:tabs>
        <w:ind w:left="180"/>
        <w:rPr>
          <w:b/>
          <w:color w:val="0072C6"/>
        </w:rPr>
      </w:pPr>
    </w:p>
    <w:p w14:paraId="7F657CBD" w14:textId="109877B6"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B1040" w:rsidRDefault="00ED50E6" w:rsidP="00FB151A">
      <w:pPr>
        <w:pStyle w:val="ProductList-Body"/>
        <w:rPr>
          <w:szCs w:val="18"/>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B1040" w:rsidRDefault="00974EAE" w:rsidP="00FB151A">
      <w:pPr>
        <w:pStyle w:val="ProductList-Body"/>
        <w:tabs>
          <w:tab w:val="clear" w:pos="158"/>
          <w:tab w:val="left" w:pos="180"/>
        </w:tabs>
        <w:rPr>
          <w:szCs w:val="18"/>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551A19AF" w:rsidR="001A19E0"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5D5FC090" w14:textId="77777777" w:rsidR="00216983" w:rsidRPr="00585A48" w:rsidRDefault="001B171A" w:rsidP="00216983">
      <w:pPr>
        <w:pStyle w:val="ProductList-Body"/>
        <w:shd w:val="clear" w:color="auto" w:fill="A6A6A6" w:themeFill="background1" w:themeFillShade="A6"/>
        <w:spacing w:before="120" w:after="240"/>
        <w:jc w:val="right"/>
        <w:rPr>
          <w:sz w:val="16"/>
          <w:szCs w:val="16"/>
        </w:rPr>
      </w:pPr>
      <w:hyperlink w:anchor="_top" w:tooltip="Sadržaj" w:history="1">
        <w:r w:rsidR="00216983">
          <w:rPr>
            <w:rStyle w:val="Hyperlink"/>
            <w:sz w:val="16"/>
            <w:szCs w:val="16"/>
          </w:rPr>
          <w:t>Sadr</w:t>
        </w:r>
        <w:r w:rsidR="00216983" w:rsidRPr="005645C6">
          <w:rPr>
            <w:rStyle w:val="Hyperlink"/>
            <w:sz w:val="16"/>
            <w:szCs w:val="16"/>
          </w:rPr>
          <w:t>žaj</w:t>
        </w:r>
      </w:hyperlink>
      <w:r w:rsidR="00216983" w:rsidRPr="005645C6">
        <w:rPr>
          <w:rStyle w:val="Hyperlink"/>
        </w:rPr>
        <w:t xml:space="preserve"> </w:t>
      </w:r>
      <w:r w:rsidR="00216983">
        <w:rPr>
          <w:sz w:val="16"/>
          <w:szCs w:val="16"/>
        </w:rPr>
        <w:t xml:space="preserve">/ </w:t>
      </w:r>
      <w:hyperlink w:anchor="_top" w:tooltip="Opće odredbe" w:history="1">
        <w:r w:rsidR="00216983">
          <w:rPr>
            <w:rStyle w:val="Hyperlink"/>
            <w:sz w:val="16"/>
            <w:szCs w:val="16"/>
          </w:rPr>
          <w:t>Opće odredbe</w:t>
        </w:r>
      </w:hyperlink>
    </w:p>
    <w:p w14:paraId="3D6B3725" w14:textId="77777777" w:rsidR="00216983" w:rsidRDefault="00216983" w:rsidP="00216983">
      <w:pPr>
        <w:pStyle w:val="ProductList-Offering2Heading"/>
        <w:outlineLvl w:val="2"/>
      </w:pPr>
      <w:r>
        <w:tab/>
      </w:r>
      <w:bookmarkStart w:id="159" w:name="WorkplaceAnalytics"/>
      <w:bookmarkStart w:id="160" w:name="_Toc37676506"/>
      <w:bookmarkStart w:id="161" w:name="_Toc57210404"/>
      <w:r>
        <w:t>Workplace Analytics</w:t>
      </w:r>
      <w:bookmarkEnd w:id="159"/>
      <w:bookmarkEnd w:id="160"/>
      <w:bookmarkEnd w:id="161"/>
    </w:p>
    <w:p w14:paraId="552F5052" w14:textId="77777777" w:rsidR="00216983" w:rsidRDefault="00216983" w:rsidP="00216983">
      <w:pPr>
        <w:pStyle w:val="ProductList-Body"/>
        <w:tabs>
          <w:tab w:val="clear" w:pos="158"/>
          <w:tab w:val="left" w:pos="360"/>
        </w:tabs>
        <w:rPr>
          <w:b/>
          <w:color w:val="00188F"/>
        </w:rPr>
      </w:pPr>
      <w:r>
        <w:rPr>
          <w:b/>
          <w:color w:val="00188F"/>
        </w:rPr>
        <w:t>Ugovor HIPAA za poslovne suradnike</w:t>
      </w:r>
    </w:p>
    <w:p w14:paraId="13293761" w14:textId="77777777" w:rsidR="00216983" w:rsidRDefault="00216983" w:rsidP="00216983">
      <w:pPr>
        <w:pStyle w:val="ProductList-Body"/>
      </w:pPr>
      <w:r>
        <w:t xml:space="preserve">Čak i ako Workplace Analytics nije određen u Ugovoru HIPAA za poslovne suradnike („BAA”), ako je Klijent „obuhvaćena pravna osoba” ili „poslovni suradnik” i uključuje „zaštićene zdravstvene podatke” u Korisničkim podacima na način na koji su ti izrazi definirani u 45 CFR § 160.103, izvršenje ugovora o količinskom licenciranju Klijenta za Workplace Analytics uključuje i izvršenje BAA-a, čiji je puni tekst dostupan na </w:t>
      </w:r>
      <w:hyperlink r:id="rId75" w:history="1">
        <w:r>
          <w:rPr>
            <w:rStyle w:val="Hyperlink"/>
          </w:rPr>
          <w:t>http://aka.ms/BAA</w:t>
        </w:r>
      </w:hyperlink>
      <w:r>
        <w:t>.</w:t>
      </w:r>
    </w:p>
    <w:p w14:paraId="2F3E32B2" w14:textId="77777777" w:rsidR="00216983" w:rsidRDefault="00216983" w:rsidP="00216983">
      <w:pPr>
        <w:pStyle w:val="ProductList-Body"/>
      </w:pPr>
    </w:p>
    <w:p w14:paraId="002BA1D2" w14:textId="77777777" w:rsidR="00216983" w:rsidRDefault="00216983" w:rsidP="00216983">
      <w:pPr>
        <w:pStyle w:val="ProductList-Body"/>
        <w:tabs>
          <w:tab w:val="clear" w:pos="158"/>
          <w:tab w:val="left" w:pos="360"/>
        </w:tabs>
        <w:rPr>
          <w:b/>
          <w:color w:val="00188F"/>
        </w:rPr>
      </w:pPr>
      <w:r>
        <w:rPr>
          <w:b/>
          <w:color w:val="00188F"/>
        </w:rPr>
        <w:t>Nadzori trećih osoba</w:t>
      </w:r>
    </w:p>
    <w:p w14:paraId="65582D6E" w14:textId="6D9BA974" w:rsidR="00216983" w:rsidRPr="00690C65" w:rsidRDefault="00216983" w:rsidP="0021417A">
      <w:pPr>
        <w:pStyle w:val="ProductList-Body"/>
        <w:tabs>
          <w:tab w:val="clear" w:pos="158"/>
          <w:tab w:val="left" w:pos="180"/>
        </w:tabs>
      </w:pPr>
      <w:r>
        <w:t>Microsoft ima te će implementirati i održavati odgovarajuće tehničke i organizacijske mjere radi očuvanja Korisničkih podataka i Osobnih podataka od slučajnog ili nezakonitog uništavanja, gubitka ili izmjene prenesenih, pohranjenih ili na neki drugi način obrađenih osobnih podataka te od neovlaštenog otkrivanja tih podataka ili pristupanja tim podacima u usluzi Workplace Analytics. Te su mjere u skladu sa zahtjevima navedenima u standardima ISO 27001, ISO 27002 i ISO 27018. Microsoft ima te će provoditi periodičke nadzore trećih osoba kako bi provjerio sukladnost s tim zahtjevima, u skladu s nadzorima usluga sustava Office 365.</w:t>
      </w:r>
    </w:p>
    <w:p w14:paraId="1190BCD5" w14:textId="77777777" w:rsidR="00743DDA" w:rsidRPr="00903BB7" w:rsidRDefault="001B171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2EF9505" w14:textId="19280393" w:rsidR="008E1EAF" w:rsidRPr="00566D26" w:rsidRDefault="004B3528" w:rsidP="002B1040">
      <w:pPr>
        <w:pStyle w:val="ProductList-OfferingGroupHeading"/>
        <w:pageBreakBefore/>
        <w:rPr>
          <w:lang w:val="hr-HR"/>
        </w:rPr>
      </w:pPr>
      <w:bookmarkStart w:id="162" w:name="_Toc57210405"/>
      <w:bookmarkStart w:id="163" w:name="OtherOnlineServices"/>
      <w:r w:rsidRPr="00566D26">
        <w:rPr>
          <w:lang w:val="hr-HR"/>
        </w:rPr>
        <w:lastRenderedPageBreak/>
        <w:t>Ostale Online usluge</w:t>
      </w:r>
      <w:bookmarkEnd w:id="162"/>
    </w:p>
    <w:p w14:paraId="69BE4D5F" w14:textId="77777777" w:rsidR="00E327F0" w:rsidRPr="00E327F0" w:rsidRDefault="00E327F0" w:rsidP="00FB151A">
      <w:pPr>
        <w:pStyle w:val="ProductList-Offering2Heading"/>
        <w:outlineLvl w:val="2"/>
        <w:rPr>
          <w:lang w:val="pl-PL"/>
        </w:rPr>
      </w:pPr>
      <w:bookmarkStart w:id="164" w:name="_Toc459970737"/>
      <w:bookmarkStart w:id="165" w:name="MicrosoftLearning"/>
      <w:bookmarkStart w:id="166" w:name="MicrosoftPowerBIPro"/>
      <w:bookmarkEnd w:id="163"/>
      <w:r w:rsidRPr="00E327F0">
        <w:rPr>
          <w:lang w:val="hr-HR"/>
        </w:rPr>
        <w:tab/>
      </w:r>
      <w:bookmarkStart w:id="167" w:name="_Toc3111583"/>
      <w:bookmarkStart w:id="168" w:name="_Toc794198"/>
      <w:bookmarkStart w:id="169" w:name="_Toc57210406"/>
      <w:bookmarkStart w:id="170" w:name="BingMaps"/>
      <w:r w:rsidRPr="00E327F0">
        <w:rPr>
          <w:lang w:val="pl-PL"/>
        </w:rPr>
        <w:t>Platforma za upravljanje mobilnom imovinom za Bing karte</w:t>
      </w:r>
      <w:bookmarkEnd w:id="167"/>
      <w:bookmarkEnd w:id="168"/>
      <w:bookmarkEnd w:id="169"/>
    </w:p>
    <w:bookmarkEnd w:id="170"/>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71A1643D" w14:textId="3F7871C7" w:rsidR="00E327F0" w:rsidRPr="00931AE7" w:rsidRDefault="00E327F0" w:rsidP="00FB151A">
      <w:pPr>
        <w:pStyle w:val="ProductList-Body"/>
        <w:numPr>
          <w:ilvl w:val="0"/>
          <w:numId w:val="6"/>
        </w:numPr>
        <w:spacing w:before="40"/>
      </w:pPr>
      <w:r>
        <w:t>Dodatni SL za Mobile Asset Management za ostatak svijeta (s usmjeravanjem ili bez usmjeravanja).</w:t>
      </w:r>
    </w:p>
    <w:p w14:paraId="2946F566" w14:textId="77777777" w:rsidR="00CB735D" w:rsidRDefault="00CB735D" w:rsidP="00216983">
      <w:pPr>
        <w:pStyle w:val="ProductList-Body"/>
        <w:rPr>
          <w:b/>
          <w:color w:val="00188F"/>
        </w:rPr>
      </w:pPr>
    </w:p>
    <w:p w14:paraId="578F5AC4" w14:textId="4ABBFF89" w:rsidR="00E327F0" w:rsidRPr="00931AE7" w:rsidRDefault="00E327F0" w:rsidP="00216983">
      <w:pPr>
        <w:pStyle w:val="ProductList-Body"/>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76" w:history="1">
        <w:r>
          <w:rPr>
            <w:rStyle w:val="Hyperlink"/>
          </w:rPr>
          <w:t>https://aka.ms/bingmapsplatformapistou</w:t>
        </w:r>
      </w:hyperlink>
      <w:r>
        <w:t xml:space="preserve"> i </w:t>
      </w:r>
      <w:hyperlink r:id="rId77" w:history="1">
        <w:r>
          <w:rPr>
            <w:rStyle w:val="Hyperlink"/>
          </w:rPr>
          <w:t>https://aka.ms/bingmapsplatformsdks/</w:t>
        </w:r>
      </w:hyperlink>
      <w:r>
        <w:t>.</w:t>
      </w:r>
    </w:p>
    <w:p w14:paraId="79145414" w14:textId="77777777" w:rsidR="00E327F0" w:rsidRPr="00931AE7" w:rsidRDefault="00E327F0" w:rsidP="00FB151A">
      <w:pPr>
        <w:pStyle w:val="ProductList-Body"/>
      </w:pPr>
    </w:p>
    <w:p w14:paraId="1BEA7D54" w14:textId="77777777" w:rsidR="00E327F0" w:rsidRPr="00931AE7" w:rsidRDefault="00E327F0" w:rsidP="00521ED4">
      <w:pPr>
        <w:pStyle w:val="ProductList-Body"/>
      </w:pPr>
      <w:r>
        <w:rPr>
          <w:b/>
          <w:color w:val="00188F"/>
        </w:rPr>
        <w:t>Zaštita privatnosti – Bing karte</w:t>
      </w:r>
    </w:p>
    <w:p w14:paraId="0DD6AEF3" w14:textId="77777777" w:rsidR="00E327F0" w:rsidRPr="003F39DD" w:rsidRDefault="00E327F0" w:rsidP="00521ED4">
      <w:pPr>
        <w:pStyle w:val="ProductList-Body"/>
        <w:rPr>
          <w:spacing w:val="-2"/>
        </w:rPr>
      </w:pPr>
      <w:r w:rsidRPr="003F39DD">
        <w:rPr>
          <w:spacing w:val="-2"/>
        </w:rPr>
        <w:t xml:space="preserve">Izjava o zaštiti privatnosti tvrtke Microsoft (na adresi: </w:t>
      </w:r>
      <w:hyperlink r:id="rId78" w:history="1">
        <w:r w:rsidRPr="003F39DD">
          <w:rPr>
            <w:rStyle w:val="Hyperlink"/>
            <w:spacing w:val="-2"/>
          </w:rPr>
          <w:t>https://go.microsoft.com/fwlink/?LinkId=521839</w:t>
        </w:r>
      </w:hyperlink>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1B171A"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hyperlink w:anchor="_top" w:tooltip="Opće odredbe" w:history="1">
        <w:r w:rsidR="00E327F0">
          <w:rPr>
            <w:rStyle w:val="Hyperlink"/>
            <w:sz w:val="16"/>
            <w:szCs w:val="16"/>
          </w:rPr>
          <w:t>Opće odredbe</w:t>
        </w:r>
      </w:hyperlink>
    </w:p>
    <w:p w14:paraId="74344634" w14:textId="5DF5119A" w:rsidR="00E327F0" w:rsidRPr="00E327F0" w:rsidRDefault="00E327F0" w:rsidP="00216983">
      <w:pPr>
        <w:pStyle w:val="ProductList-Offering2Heading"/>
        <w:outlineLvl w:val="2"/>
        <w:rPr>
          <w:lang w:val="hr-HR"/>
        </w:rPr>
      </w:pPr>
      <w:r w:rsidRPr="00E327F0">
        <w:rPr>
          <w:lang w:val="hr-HR"/>
        </w:rPr>
        <w:tab/>
      </w:r>
      <w:bookmarkStart w:id="171" w:name="BingMapsTransactionsandUsers"/>
      <w:bookmarkStart w:id="172" w:name="_Toc3111584"/>
      <w:bookmarkStart w:id="173" w:name="_Toc57210407"/>
      <w:r w:rsidRPr="00E327F0">
        <w:rPr>
          <w:lang w:val="hr-HR"/>
        </w:rPr>
        <w:t>Transakcije i korisnici usluge Bing karte</w:t>
      </w:r>
      <w:bookmarkEnd w:id="171"/>
      <w:bookmarkEnd w:id="172"/>
      <w:bookmarkEnd w:id="173"/>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79"/>
          <w:footerReference w:type="first" r:id="rId80"/>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81"/>
          <w:footerReference w:type="first" r:id="rId82"/>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hyperlink r:id="rId83" w:history="1">
        <w:r>
          <w:rPr>
            <w:rStyle w:val="Hyperlink"/>
          </w:rPr>
          <w:t>https://aka.ms/bingmapsplatformapistou</w:t>
        </w:r>
      </w:hyperlink>
      <w:r>
        <w:t xml:space="preserve"> i </w:t>
      </w:r>
      <w:hyperlink r:id="rId84" w:history="1">
        <w:r>
          <w:rPr>
            <w:rStyle w:val="Hyperlink"/>
          </w:rPr>
          <w:t>https://aka.ms/bingmapsplatformsdks/</w:t>
        </w:r>
      </w:hyperlink>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hyperlink r:id="rId85" w:history="1">
        <w:r>
          <w:rPr>
            <w:rStyle w:val="Hyperlink"/>
          </w:rPr>
          <w:t>https://go.microsoft.com/fwlink/?LinkId=521839</w:t>
        </w:r>
      </w:hyperlink>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1B171A"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hyperlink w:anchor="_top" w:tooltip="Opće odredbe" w:history="1">
        <w:r w:rsidR="00E327F0" w:rsidRPr="00E03522">
          <w:rPr>
            <w:rStyle w:val="Hyperlink"/>
            <w:sz w:val="16"/>
            <w:szCs w:val="16"/>
          </w:rPr>
          <w:t>Opće odredbe</w:t>
        </w:r>
      </w:hyperlink>
    </w:p>
    <w:p w14:paraId="6F8E204E" w14:textId="77777777" w:rsidR="00B543AD" w:rsidRPr="000F395E" w:rsidRDefault="00B543AD" w:rsidP="00FB151A">
      <w:pPr>
        <w:pStyle w:val="ProductList-Offering2Heading"/>
        <w:outlineLvl w:val="2"/>
      </w:pPr>
      <w:bookmarkStart w:id="174" w:name="MicrosoftPowerPlatform"/>
      <w:r>
        <w:tab/>
      </w:r>
      <w:bookmarkStart w:id="175" w:name="_Toc8395051"/>
      <w:bookmarkStart w:id="176" w:name="_Toc6563839"/>
      <w:bookmarkStart w:id="177" w:name="_Toc57210408"/>
      <w:bookmarkStart w:id="178" w:name="BusinessApplicationPlatform"/>
      <w:r>
        <w:t>Microsoft Power Platform</w:t>
      </w:r>
      <w:bookmarkEnd w:id="175"/>
      <w:bookmarkEnd w:id="176"/>
      <w:bookmarkEnd w:id="177"/>
    </w:p>
    <w:bookmarkEnd w:id="178"/>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4"/>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1C3D86DA" w:rsidR="00A20580" w:rsidRDefault="00A20580" w:rsidP="00FB151A">
      <w:pPr>
        <w:pStyle w:val="ProductList-Body"/>
        <w:rPr>
          <w:rFonts w:asciiTheme="majorHAnsi" w:hAnsiTheme="majorHAnsi"/>
          <w:sz w:val="16"/>
          <w:szCs w:val="16"/>
        </w:rPr>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6B1237" w14:textId="49A6B616" w:rsidR="00583814" w:rsidRPr="004E78BB" w:rsidRDefault="00583814" w:rsidP="00FB151A">
      <w:pPr>
        <w:pStyle w:val="ProductList-Body"/>
      </w:pPr>
      <w:r>
        <w:rPr>
          <w:rFonts w:asciiTheme="majorHAnsi" w:hAnsiTheme="majorHAnsi"/>
          <w:sz w:val="16"/>
          <w:szCs w:val="16"/>
        </w:rPr>
        <w:t>Microsoft Power Virtual Agents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88"/>
          <w:footerReference w:type="first" r:id="rId8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78022A7D" w14:textId="77777777" w:rsidR="002B1040" w:rsidRPr="0049240E" w:rsidRDefault="002B1040" w:rsidP="002B1040">
      <w:pPr>
        <w:pStyle w:val="ProductList-Body"/>
        <w:tabs>
          <w:tab w:val="clear" w:pos="158"/>
          <w:tab w:val="left" w:pos="360"/>
        </w:tabs>
      </w:pPr>
      <w:bookmarkStart w:id="179" w:name="_Hlk50811500"/>
      <w:r>
        <w:rPr>
          <w:b/>
          <w:color w:val="00188F"/>
        </w:rPr>
        <w:t>Neaktivne instance za Dataverse koje dolaze s licencom sustava Microsoft 365</w:t>
      </w:r>
    </w:p>
    <w:p w14:paraId="316DD489" w14:textId="0624EF61" w:rsidR="00895F39" w:rsidRPr="00F300A2" w:rsidRDefault="002B1040" w:rsidP="002B1040">
      <w:pPr>
        <w:pStyle w:val="ProductList-Body"/>
      </w:pPr>
      <w:r>
        <w:t>Ako Klijent dozvoli da njegova instanca za Dataverse koja dolazi s licencom sustava Microsoft 365 postane neaktivna, Microsoft može, prema vlastitom nahođenju, onemogućiti neaktivne instance i izbrisati Korisničke podatke i Osobne podatke sadržane u njima. Takva instanca za Dataverse neaktivna je ako tijekom 90 dana (1) nijedan korisnik nije pristupio instanci, (2) nijedna aplikacija, bot, izvješće ili tijek nisu pristupili podacima sadržanim u instanci, (3) nijedna nova aplikacija, bot, izvješće ili tijek nisu instalirani na instancu ili uvezeni u nju i (4) nisu registrirane nikakve druge radnje ili aktivnosti u toj instanci putem API-ja ili postupaka obrade u pozadini</w:t>
      </w:r>
      <w:r w:rsidR="00895F39">
        <w:t xml:space="preserve">. </w:t>
      </w:r>
    </w:p>
    <w:bookmarkEnd w:id="179"/>
    <w:p w14:paraId="4F1DF188" w14:textId="77777777" w:rsidR="00895F39" w:rsidRDefault="00895F39" w:rsidP="00FB151A">
      <w:pPr>
        <w:pStyle w:val="ProductList-Body"/>
        <w:tabs>
          <w:tab w:val="clear" w:pos="158"/>
          <w:tab w:val="left" w:pos="360"/>
        </w:tabs>
        <w:rPr>
          <w:b/>
          <w:color w:val="00188F"/>
          <w:szCs w:val="18"/>
        </w:rPr>
      </w:pPr>
    </w:p>
    <w:p w14:paraId="5C63A184" w14:textId="03B197EC" w:rsidR="00A20580" w:rsidRPr="004E78BB" w:rsidRDefault="00A20580" w:rsidP="002B1040">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2B1040" w:rsidRDefault="00A20580" w:rsidP="00FB151A">
      <w:pPr>
        <w:pStyle w:val="ProductList-Body"/>
        <w:ind w:left="180"/>
        <w:rPr>
          <w:szCs w:val="18"/>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2B1040" w:rsidRDefault="00A20580" w:rsidP="00FB151A">
      <w:pPr>
        <w:pStyle w:val="ProductList-Body"/>
        <w:ind w:left="180"/>
        <w:rPr>
          <w:szCs w:val="18"/>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5C663E0F" w14:textId="77777777" w:rsidR="00216983" w:rsidRDefault="00216983" w:rsidP="00572941">
      <w:pPr>
        <w:pStyle w:val="ProductList-Body"/>
        <w:ind w:left="187"/>
        <w:rPr>
          <w:b/>
          <w:color w:val="0072C6"/>
          <w:szCs w:val="18"/>
        </w:rPr>
      </w:pPr>
    </w:p>
    <w:p w14:paraId="1EDDE004" w14:textId="0AB1A727" w:rsidR="00A20580" w:rsidRPr="004E78BB" w:rsidRDefault="00A20580" w:rsidP="00842300">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2B1040" w:rsidRDefault="00B13762" w:rsidP="00FB151A">
      <w:pPr>
        <w:pStyle w:val="ProductList-Body"/>
        <w:ind w:left="180"/>
        <w:rPr>
          <w:szCs w:val="18"/>
        </w:rPr>
      </w:pPr>
    </w:p>
    <w:p w14:paraId="5E15EC18" w14:textId="77777777" w:rsidR="00B13762" w:rsidRPr="0008458E" w:rsidRDefault="00B13762" w:rsidP="00895F39">
      <w:pPr>
        <w:pStyle w:val="ProductList-Body"/>
        <w:tabs>
          <w:tab w:val="clear" w:pos="158"/>
          <w:tab w:val="left" w:pos="162"/>
        </w:tabs>
        <w:ind w:left="187"/>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hyperlink r:id="rId90" w:history="1">
        <w:r>
          <w:rPr>
            <w:rStyle w:val="Hyperlink"/>
          </w:rPr>
          <w:t>https://go.microsoft.com/fwlink/?linkid=868812</w:t>
        </w:r>
      </w:hyperlink>
      <w:r>
        <w:t>. Klijent za te ograničene entitete ima pristup samo za čitanje.</w:t>
      </w:r>
    </w:p>
    <w:p w14:paraId="172AB455" w14:textId="2E8CBD75" w:rsidR="00BF5E47" w:rsidRDefault="00BF5E47" w:rsidP="00FB151A">
      <w:pPr>
        <w:pStyle w:val="ProductList-Body"/>
        <w:ind w:left="158"/>
      </w:pPr>
    </w:p>
    <w:p w14:paraId="3D9F0ABB" w14:textId="77777777" w:rsidR="00521ED4" w:rsidRPr="00A77B85" w:rsidRDefault="00521ED4" w:rsidP="00521ED4">
      <w:pPr>
        <w:pStyle w:val="ProductList-Body"/>
        <w:ind w:left="180"/>
      </w:pPr>
      <w:r>
        <w:rPr>
          <w:b/>
          <w:color w:val="0072C6"/>
          <w:szCs w:val="18"/>
        </w:rPr>
        <w:t>Neograničeni entiteti</w:t>
      </w:r>
    </w:p>
    <w:p w14:paraId="196B8359" w14:textId="77777777" w:rsidR="00521ED4" w:rsidRPr="00A77B85" w:rsidRDefault="00521ED4" w:rsidP="00521ED4">
      <w:pPr>
        <w:pStyle w:val="ProductList-Body"/>
        <w:ind w:left="180"/>
      </w:pPr>
      <w:r>
        <w:rPr>
          <w:szCs w:val="18"/>
        </w:rPr>
        <w:t xml:space="preserve">Korisnici s licencom za Power Apps mogu izrađivati, čitati, ažurirati ili brisati podatke iz pravnog subjekta one vrste koja nije navedena kao „ograničena” u dokumentaciji o proizvodu na adresi </w:t>
      </w:r>
      <w:hyperlink r:id="rId91" w:history="1">
        <w:r w:rsidRPr="00173020">
          <w:rPr>
            <w:rStyle w:val="Hyperlink"/>
          </w:rPr>
          <w:t>https://go.microsoft.com/fwlink/?linkid=868812</w:t>
        </w:r>
      </w:hyperlink>
      <w:r>
        <w:rPr>
          <w:szCs w:val="18"/>
        </w:rPr>
        <w:t>.</w:t>
      </w:r>
    </w:p>
    <w:p w14:paraId="4D5557D3" w14:textId="77777777" w:rsidR="00521ED4" w:rsidRDefault="00521ED4" w:rsidP="00FB151A">
      <w:pPr>
        <w:pStyle w:val="ProductList-Body"/>
        <w:ind w:left="180"/>
        <w:rPr>
          <w:b/>
          <w:color w:val="0072C6"/>
          <w:szCs w:val="18"/>
        </w:rPr>
      </w:pPr>
    </w:p>
    <w:p w14:paraId="034A7BF1" w14:textId="4427FE58"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1B171A"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hyperlink w:anchor="_top" w:tooltip="Opće odredbe" w:history="1">
        <w:r w:rsidR="00572941" w:rsidRPr="009D434C">
          <w:rPr>
            <w:rStyle w:val="Hyperlink"/>
            <w:sz w:val="16"/>
            <w:szCs w:val="16"/>
          </w:rPr>
          <w:t>Opće odredbe</w:t>
        </w:r>
      </w:hyperlink>
    </w:p>
    <w:p w14:paraId="739DE128" w14:textId="77777777" w:rsidR="00521ED4" w:rsidRPr="00A77B85" w:rsidRDefault="00521ED4" w:rsidP="00521ED4">
      <w:pPr>
        <w:pStyle w:val="ProductList-Offering2Heading"/>
        <w:outlineLvl w:val="2"/>
      </w:pPr>
      <w:bookmarkStart w:id="180" w:name="_Hlk50811527"/>
      <w:r>
        <w:tab/>
      </w:r>
      <w:bookmarkStart w:id="181" w:name="_Toc52361406"/>
      <w:bookmarkStart w:id="182" w:name="_Toc57210409"/>
      <w:r>
        <w:t>SharePoint Syntex</w:t>
      </w:r>
      <w:bookmarkEnd w:id="181"/>
      <w:bookmarkEnd w:id="182"/>
    </w:p>
    <w:p w14:paraId="0AD3A9FB" w14:textId="77777777" w:rsidR="00521ED4" w:rsidRPr="00A77B85" w:rsidRDefault="00521ED4" w:rsidP="00521ED4">
      <w:pPr>
        <w:pStyle w:val="ProductList-Body"/>
      </w:pPr>
      <w:r>
        <w:rPr>
          <w:b/>
          <w:color w:val="00188F"/>
        </w:rPr>
        <w:t>Dodatni krediti za AI Builder</w:t>
      </w:r>
    </w:p>
    <w:p w14:paraId="752CABC4" w14:textId="77777777" w:rsidR="00521ED4" w:rsidRPr="00A77B85" w:rsidRDefault="00521ED4" w:rsidP="00521ED4">
      <w:pPr>
        <w:pStyle w:val="ProductList-Body"/>
      </w:pPr>
      <w:r>
        <w:t>Dodatni krediti za AI Builder uključeni su za klijente koji imaju licence za 300 ili više korisnika usluge SharePoint Syntex.</w:t>
      </w:r>
    </w:p>
    <w:bookmarkStart w:id="183" w:name="_Hlk54118795"/>
    <w:p w14:paraId="4DC67723" w14:textId="77777777" w:rsidR="00521ED4" w:rsidRPr="00A77B85" w:rsidRDefault="00521ED4" w:rsidP="00521ED4">
      <w:pPr>
        <w:pStyle w:val="ProductList-Body"/>
        <w:shd w:val="clear" w:color="auto" w:fill="A6A6A6" w:themeFill="background1" w:themeFillShade="A6"/>
        <w:spacing w:before="120" w:after="240"/>
        <w:jc w:val="right"/>
      </w:pPr>
      <w:r>
        <w:rPr>
          <w:sz w:val="16"/>
          <w:szCs w:val="16"/>
        </w:rPr>
        <w:fldChar w:fldCharType="begin"/>
      </w:r>
      <w:r>
        <w:rPr>
          <w:sz w:val="16"/>
          <w:szCs w:val="16"/>
        </w:rPr>
        <w:instrText>HYPERLINK  \l "Sadržaj"</w:instrText>
      </w:r>
      <w:r>
        <w:rPr>
          <w:sz w:val="16"/>
          <w:szCs w:val="16"/>
        </w:rPr>
        <w:fldChar w:fldCharType="separate"/>
      </w:r>
      <w:r w:rsidRPr="007E2ACE">
        <w:rPr>
          <w:rStyle w:val="Hyperlink"/>
          <w:sz w:val="16"/>
          <w:szCs w:val="16"/>
        </w:rPr>
        <w:t>Sadr</w:t>
      </w:r>
      <w:r w:rsidRPr="007E2ACE">
        <w:rPr>
          <w:rStyle w:val="Hyperlink"/>
        </w:rPr>
        <w:t>žaj</w:t>
      </w:r>
      <w:bookmarkEnd w:id="183"/>
      <w:r>
        <w:rPr>
          <w:sz w:val="16"/>
          <w:szCs w:val="16"/>
        </w:rPr>
        <w:fldChar w:fldCharType="end"/>
      </w:r>
      <w:r>
        <w:rPr>
          <w:sz w:val="16"/>
          <w:szCs w:val="16"/>
        </w:rPr>
        <w:t xml:space="preserve"> / </w:t>
      </w:r>
      <w:hyperlink w:anchor="Opće odredbe" w:tooltip="Opće odredbe" w:history="1">
        <w:r>
          <w:rPr>
            <w:rStyle w:val="Hyperlink"/>
            <w:sz w:val="16"/>
            <w:szCs w:val="16"/>
          </w:rPr>
          <w:t>Opće odredbe</w:t>
        </w:r>
      </w:hyperlink>
    </w:p>
    <w:bookmarkEnd w:id="180"/>
    <w:p w14:paraId="50FA624E" w14:textId="77777777" w:rsidR="00572941" w:rsidRPr="0081281F" w:rsidRDefault="00572941" w:rsidP="002B1040">
      <w:pPr>
        <w:pStyle w:val="ProductList-Offering2Heading"/>
        <w:outlineLvl w:val="2"/>
      </w:pPr>
      <w:r>
        <w:tab/>
      </w:r>
      <w:bookmarkStart w:id="184" w:name="M365UnattendedLicense"/>
      <w:bookmarkStart w:id="185" w:name="_Toc34838460"/>
      <w:bookmarkStart w:id="186" w:name="_Toc57210410"/>
      <w:r>
        <w:t>Microsoft 365 – Unattended License (nenadzirana licenca)</w:t>
      </w:r>
      <w:bookmarkEnd w:id="184"/>
      <w:bookmarkEnd w:id="185"/>
      <w:bookmarkEnd w:id="186"/>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2B1040">
      <w:pPr>
        <w:pStyle w:val="ProductList-Body"/>
        <w:keepNext/>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31926205" w14:textId="77777777" w:rsidR="00216983" w:rsidRPr="003744F4" w:rsidRDefault="00216983" w:rsidP="00216983">
      <w:pPr>
        <w:pStyle w:val="ProductList-Body"/>
        <w:numPr>
          <w:ilvl w:val="0"/>
          <w:numId w:val="15"/>
        </w:numPr>
        <w:tabs>
          <w:tab w:val="clear" w:pos="158"/>
        </w:tabs>
      </w:pPr>
      <w:r>
        <w:t xml:space="preserve">Klijent može dodijeliti nenadziranu licencu za Microsoft 365 A3/E3 Nenadziranom botu pokrenutom na hardveru namijenjenom Klijentovoj upotrebi </w:t>
      </w:r>
      <w:r>
        <w:rPr>
          <w:rStyle w:val="normaltextrun"/>
          <w:rFonts w:ascii="Calibri" w:hAnsi="Calibri" w:cs="Calibri"/>
          <w:szCs w:val="18"/>
          <w:shd w:val="clear" w:color="auto" w:fill="FFFFFF"/>
        </w:rPr>
        <w:t>(podložno Klauzuli o povjeravanju trećim osobama u Odredbama o proizvodima</w:t>
      </w:r>
      <w:r>
        <w:t xml:space="preserve"> koje se nalaze na web-mjestu </w:t>
      </w:r>
      <w:hyperlink r:id="rId92" w:history="1">
        <w:r>
          <w:rPr>
            <w:rStyle w:val="Hyperlink"/>
          </w:rPr>
          <w:t>http://go.microsoft.com/?linkid=9839207</w:t>
        </w:r>
      </w:hyperlink>
      <w:r>
        <w:rPr>
          <w:rStyle w:val="normaltextrun"/>
          <w:rFonts w:ascii="Calibri" w:hAnsi="Calibri" w:cs="Calibri"/>
          <w:szCs w:val="18"/>
          <w:shd w:val="clear" w:color="auto" w:fill="FFFFFF"/>
        </w:rPr>
        <w:t>) ili virtualnom računalu u usluzi Azure</w:t>
      </w:r>
      <w:r>
        <w:t>.</w:t>
      </w:r>
    </w:p>
    <w:p w14:paraId="1942CF83" w14:textId="77777777" w:rsidR="00690F59" w:rsidRDefault="00690F59" w:rsidP="00690F59">
      <w:pPr>
        <w:pStyle w:val="ProductList-Body"/>
        <w:numPr>
          <w:ilvl w:val="0"/>
          <w:numId w:val="15"/>
        </w:numPr>
        <w:tabs>
          <w:tab w:val="clear" w:pos="158"/>
        </w:tabs>
      </w:pPr>
      <w:r>
        <w:t>Svaka nenadzirana licenca Microsoft 365 A3/E3 – Unattended License omogućuje upotrebu paketa M365 A3/E3 samo u jednom jedinstvenom fizičkom ili virtualnom OSE-u za robotsku automatizaciju procesa.</w:t>
      </w:r>
    </w:p>
    <w:p w14:paraId="331FA417" w14:textId="77777777" w:rsidR="00690F59" w:rsidRDefault="00690F59" w:rsidP="00690F59">
      <w:pPr>
        <w:pStyle w:val="ProductList-Body"/>
        <w:numPr>
          <w:ilvl w:val="0"/>
          <w:numId w:val="15"/>
        </w:numPr>
        <w:tabs>
          <w:tab w:val="clear" w:pos="158"/>
        </w:tabs>
      </w:pPr>
      <w:r>
        <w:t>Za svaku nenadziranu licencu Microsoft 365 A3/E3 – Unattended Licence dopuštena je jedna jedinstvena instanca Microsoft 365 Apps for enterprise.</w:t>
      </w:r>
    </w:p>
    <w:p w14:paraId="0D91A2AD" w14:textId="77777777" w:rsidR="00216983" w:rsidRPr="003744F4" w:rsidRDefault="00216983" w:rsidP="00216983">
      <w:pPr>
        <w:pStyle w:val="ProductList-Body"/>
        <w:numPr>
          <w:ilvl w:val="0"/>
          <w:numId w:val="15"/>
        </w:numPr>
        <w:tabs>
          <w:tab w:val="clear" w:pos="158"/>
        </w:tabs>
      </w:pPr>
      <w:r>
        <w:rPr>
          <w:rStyle w:val="normaltextrun"/>
          <w:rFonts w:ascii="Calibri" w:hAnsi="Calibri" w:cs="Calibri"/>
          <w:szCs w:val="18"/>
          <w:shd w:val="clear" w:color="auto" w:fill="FFFFFF"/>
        </w:rPr>
        <w:t>Botovi kojima je dodijeljena nenadzirana licenca za Microsoft 365 A3/E3 mogu pristupati virtualnoj radnoj površini sustava Windows (WVD).</w:t>
      </w:r>
      <w:r>
        <w:rPr>
          <w:rStyle w:val="eop"/>
          <w:rFonts w:ascii="Calibri" w:hAnsi="Calibri" w:cs="Calibri"/>
          <w:szCs w:val="18"/>
          <w:shd w:val="clear" w:color="auto" w:fill="FFFFFF"/>
        </w:rPr>
        <w:t> </w:t>
      </w:r>
    </w:p>
    <w:p w14:paraId="7FF44EFF" w14:textId="271A7C46" w:rsidR="00572941" w:rsidRPr="0081281F" w:rsidRDefault="00216983" w:rsidP="00216983">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hyperlink w:anchor="LicensingtheOnlineServices" w:history="1">
        <w:r>
          <w:rPr>
            <w:rStyle w:val="Hyperlink"/>
          </w:rPr>
          <w:t>Ponovna dodjela licenci</w:t>
        </w:r>
      </w:hyperlink>
      <w:r w:rsidR="00572941">
        <w:t>)</w:t>
      </w:r>
    </w:p>
    <w:p w14:paraId="5A8794EE" w14:textId="77777777" w:rsidR="00572941" w:rsidRPr="0081281F" w:rsidRDefault="00572941" w:rsidP="00572941">
      <w:pPr>
        <w:pStyle w:val="ProductList-Body"/>
        <w:ind w:left="720"/>
      </w:pPr>
    </w:p>
    <w:p w14:paraId="1E6957E3" w14:textId="77777777" w:rsidR="00572941" w:rsidRPr="0081281F" w:rsidRDefault="00572941" w:rsidP="00521ED4">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hyperlink w:anchor="LicensingtheOnlineServices" w:history="1">
        <w:r>
          <w:rPr>
            <w:rStyle w:val="Hyperlink"/>
          </w:rPr>
          <w:t>Multipleksiranje</w:t>
        </w:r>
      </w:hyperlink>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87" w:name="Intune"/>
    <w:bookmarkEnd w:id="164"/>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F908F67" w14:textId="45E7498A" w:rsidR="00C73794" w:rsidRPr="00A8327A" w:rsidRDefault="008745C1" w:rsidP="00842300">
      <w:pPr>
        <w:pStyle w:val="ProductList-Offering2Heading"/>
        <w:outlineLvl w:val="2"/>
      </w:pPr>
      <w:bookmarkStart w:id="188" w:name="_Toc531082929"/>
      <w:bookmarkStart w:id="189" w:name="_Toc6563840"/>
      <w:bookmarkStart w:id="190" w:name="GitHubOfferings"/>
      <w:bookmarkStart w:id="191" w:name="_Toc21617061"/>
      <w:r w:rsidRPr="000E7B9F">
        <w:rPr>
          <w:lang w:val="hr-HR"/>
        </w:rPr>
        <w:tab/>
      </w:r>
      <w:bookmarkStart w:id="192" w:name="_Toc57210411"/>
      <w:r w:rsidR="00C73794">
        <w:t xml:space="preserve">GitHub </w:t>
      </w:r>
      <w:bookmarkEnd w:id="188"/>
      <w:bookmarkEnd w:id="189"/>
      <w:r w:rsidR="00C73794">
        <w:t>ponude</w:t>
      </w:r>
      <w:bookmarkEnd w:id="190"/>
      <w:bookmarkEnd w:id="191"/>
      <w:bookmarkEnd w:id="192"/>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93"/>
          <w:footerReference w:type="first" r:id="rId94"/>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5DF8EE94"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Packages</w:t>
      </w:r>
    </w:p>
    <w:p w14:paraId="3A697942" w14:textId="77777777" w:rsidR="00842300" w:rsidRDefault="00842300" w:rsidP="00FB151A">
      <w:pPr>
        <w:pStyle w:val="ProductList-Body"/>
        <w:rPr>
          <w:rFonts w:asciiTheme="majorHAnsi" w:hAnsiTheme="majorHAnsi"/>
          <w:sz w:val="16"/>
          <w:szCs w:val="16"/>
        </w:rPr>
      </w:pPr>
      <w:r>
        <w:rPr>
          <w:rFonts w:asciiTheme="majorHAnsi" w:hAnsiTheme="majorHAnsi"/>
          <w:sz w:val="16"/>
          <w:szCs w:val="16"/>
        </w:rPr>
        <w:t>GitHub Engineering Direct</w:t>
      </w:r>
    </w:p>
    <w:p w14:paraId="5353ECD3" w14:textId="77777777" w:rsidR="002B1040" w:rsidRPr="0049240E" w:rsidRDefault="002B1040" w:rsidP="002B1040">
      <w:pPr>
        <w:pStyle w:val="ProductList-Body"/>
      </w:pPr>
      <w:r>
        <w:rPr>
          <w:rFonts w:asciiTheme="majorHAnsi" w:hAnsiTheme="majorHAnsi"/>
          <w:sz w:val="16"/>
          <w:szCs w:val="16"/>
        </w:rPr>
        <w:t>GitHub AE (GHEM)</w:t>
      </w:r>
    </w:p>
    <w:p w14:paraId="6B8021B4" w14:textId="4E44A48C" w:rsidR="002B1040" w:rsidRDefault="002B1040" w:rsidP="00FB151A">
      <w:pPr>
        <w:pStyle w:val="ProductList-Body"/>
        <w:rPr>
          <w:rFonts w:asciiTheme="majorHAnsi" w:hAnsiTheme="majorHAnsi"/>
          <w:sz w:val="16"/>
          <w:szCs w:val="16"/>
        </w:rPr>
        <w:sectPr w:rsidR="002B1040" w:rsidSect="00801E14">
          <w:footerReference w:type="default" r:id="rId95"/>
          <w:footerReference w:type="first" r:id="rId96"/>
          <w:type w:val="continuous"/>
          <w:pgSz w:w="12240" w:h="15840"/>
          <w:pgMar w:top="1440" w:right="720" w:bottom="1440" w:left="720" w:header="720" w:footer="720" w:gutter="0"/>
          <w:cols w:num="2" w:space="720"/>
          <w:titlePg/>
          <w:docGrid w:linePitch="360"/>
        </w:sectPr>
      </w:pP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40FF4829" w:rsidR="00C73794" w:rsidRDefault="002B1040" w:rsidP="00FB151A">
      <w:pPr>
        <w:pStyle w:val="ProductList-Body"/>
      </w:pPr>
      <w:r>
        <w:t xml:space="preserve">GitHub ponude pruža GitHub, Inc. U svrhu ovih odredbi GitHub ponude ne uključuju GitHub AE. Korištenjem GitHub ponuda Klijent se slaže s time da će se na njega primjenjivati odredbe za GitHub koje su dostupne na web-mjestu </w:t>
      </w:r>
      <w:hyperlink r:id="rId97" w:history="1">
        <w:r w:rsidRPr="0075111F">
          <w:rPr>
            <w:rStyle w:val="Hyperlink"/>
            <w:bCs/>
            <w:lang w:eastAsia="en-US" w:bidi="ar-SA"/>
          </w:rPr>
          <w:t>https://aka.ms/github_terms</w:t>
        </w:r>
      </w:hyperlink>
      <w:r>
        <w:t xml:space="preserve">. Bez obzira na eventualne suprotne odredbe u Klijentovu ugovoru o količinskom licenciranju (uključujući ove Odredbe Online usluga i DPA), Izjava o zaštiti privatnosti usluge GitHub dostupna na adresi </w:t>
      </w:r>
      <w:hyperlink r:id="rId98" w:history="1">
        <w:r w:rsidRPr="0075111F">
          <w:rPr>
            <w:rStyle w:val="Hyperlink"/>
            <w:bCs/>
            <w:lang w:eastAsia="en-US" w:bidi="ar-SA"/>
          </w:rPr>
          <w:t>https://aka.ms/github_privacy</w:t>
        </w:r>
      </w:hyperlink>
      <w:r>
        <w:t xml:space="preserve"> i Dodatak o zaštiti osobnih podataka usluge GitHub i Prilog o sigurnosti dostupni na adresi </w:t>
      </w:r>
      <w:hyperlink r:id="rId99" w:history="1">
        <w:r w:rsidRPr="0075111F">
          <w:rPr>
            <w:rStyle w:val="Hyperlink"/>
            <w:bCs/>
            <w:lang w:eastAsia="en-US" w:bidi="ar-SA"/>
          </w:rPr>
          <w:t>https://aka.ms/github_dpa</w:t>
        </w:r>
      </w:hyperlink>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70E1D47A" w14:textId="77777777" w:rsidR="00895F39" w:rsidRPr="00F300A2" w:rsidRDefault="00895F39" w:rsidP="00895F39">
      <w:pPr>
        <w:pStyle w:val="ProductList-Body"/>
        <w:tabs>
          <w:tab w:val="clear" w:pos="158"/>
          <w:tab w:val="left" w:pos="360"/>
        </w:tabs>
      </w:pPr>
      <w:r>
        <w:rPr>
          <w:b/>
          <w:color w:val="00188F"/>
        </w:rPr>
        <w:t>GitHub Advanced Security</w:t>
      </w:r>
    </w:p>
    <w:p w14:paraId="22A149E7" w14:textId="77777777" w:rsidR="00895F39" w:rsidRPr="00F300A2" w:rsidRDefault="00895F39" w:rsidP="00895F39">
      <w:pPr>
        <w:pStyle w:val="ProductList-Body"/>
      </w:pPr>
      <w:r>
        <w:t>Osim SL-ova po korisniku koji dozvoljavaju pristup usluzi GitHub Enterprise, Klijent mora pribaviti SL-ove po korisniku za GitHub Advanced Security za svakog Jedinstvenog povjerenika. „Jedinstveni povjerenik“ je licencirani korisnik usluge GitHub Enterprise ili ponude koja uključuje GitHub Enterprise i koji je u posljednjih 90 dana izvršio slanje koda u bilo koje spremište s aktiviranom jednom od funkcija GitHub Advanced Security.</w:t>
      </w:r>
    </w:p>
    <w:p w14:paraId="209CE6E1" w14:textId="77777777" w:rsidR="00895F39" w:rsidRPr="00F300A2" w:rsidRDefault="00895F39" w:rsidP="00895F39">
      <w:pPr>
        <w:pStyle w:val="ProductList-Body"/>
      </w:pPr>
    </w:p>
    <w:p w14:paraId="3E5215E9" w14:textId="77777777" w:rsidR="00895F39" w:rsidRPr="00F300A2" w:rsidRDefault="00895F39" w:rsidP="002B1040">
      <w:pPr>
        <w:pStyle w:val="ProductList-Body"/>
        <w:tabs>
          <w:tab w:val="clear" w:pos="158"/>
          <w:tab w:val="left" w:pos="360"/>
        </w:tabs>
      </w:pPr>
      <w:r>
        <w:rPr>
          <w:b/>
          <w:color w:val="00188F"/>
        </w:rPr>
        <w:t>GitHub Insights</w:t>
      </w:r>
    </w:p>
    <w:p w14:paraId="16059723" w14:textId="6E1F731E" w:rsidR="003B7670" w:rsidRDefault="00895F39" w:rsidP="00895F39">
      <w:pPr>
        <w:pStyle w:val="ProductList-Body"/>
      </w:pPr>
      <w:r>
        <w:t>Licencirani korisnici usluge GitHub Enterprise ili ponude koja uključuje GitHub Enterprise mogu pristupiti usluzi GitHub Insights i upotrebljavati je, pod uvjetom da je svim takvim korisnicima dodijeljen i SL po korisniku za GitHub Insights. To se ne odnosi na klijente za Enrollment for Education Solutions (Pristupnica za Obrazovna rješenja</w:t>
      </w:r>
      <w:r w:rsidR="00690F59">
        <w:t>)</w:t>
      </w:r>
      <w:r w:rsidR="003B7670">
        <w:t>.</w:t>
      </w:r>
    </w:p>
    <w:p w14:paraId="7EA229EB" w14:textId="2E2F0AE4" w:rsidR="00572941" w:rsidRDefault="00572941" w:rsidP="00D010A6">
      <w:pPr>
        <w:pStyle w:val="ProductList-Body"/>
      </w:pPr>
    </w:p>
    <w:p w14:paraId="14805A4A" w14:textId="77777777" w:rsidR="00842300" w:rsidRPr="00BF002B" w:rsidRDefault="00842300" w:rsidP="00842300">
      <w:pPr>
        <w:pStyle w:val="ProductList-Body"/>
        <w:rPr>
          <w:b/>
          <w:color w:val="00188F"/>
        </w:rPr>
      </w:pPr>
      <w:r>
        <w:rPr>
          <w:b/>
          <w:color w:val="00188F"/>
        </w:rPr>
        <w:t xml:space="preserve">GitHub Engineering Direct (samostalno ili uz GitHub One) </w:t>
      </w:r>
    </w:p>
    <w:p w14:paraId="5DC1A3AB" w14:textId="1E793D5C" w:rsidR="00572941" w:rsidRDefault="00842300" w:rsidP="00521ED4">
      <w:pPr>
        <w:spacing w:after="0"/>
        <w:rPr>
          <w:rFonts w:eastAsia="Times New Roman" w:cstheme="minorHAnsi"/>
          <w:sz w:val="18"/>
          <w:szCs w:val="18"/>
        </w:rPr>
      </w:pPr>
      <w:r>
        <w:rPr>
          <w:sz w:val="18"/>
        </w:rPr>
        <w:t>GitHub Engineering Direct je poboljšana razina tehničke podrške koju pruža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100" w:history="1">
        <w:r>
          <w:rPr>
            <w:rStyle w:val="Hyperlink"/>
            <w:rFonts w:eastAsia="Times New Roman" w:cstheme="minorHAnsi"/>
            <w:sz w:val="18"/>
            <w:szCs w:val="18"/>
          </w:rPr>
          <w:t>https://aka.ms/githubsupport</w:t>
        </w:r>
      </w:hyperlink>
      <w:r w:rsidR="00572941">
        <w:rPr>
          <w:rFonts w:eastAsia="Times New Roman" w:cstheme="minorHAnsi"/>
          <w:sz w:val="18"/>
          <w:szCs w:val="18"/>
        </w:rPr>
        <w:t xml:space="preserve">. </w:t>
      </w:r>
    </w:p>
    <w:p w14:paraId="4B729CCB" w14:textId="77777777" w:rsidR="00521ED4" w:rsidRDefault="00521ED4" w:rsidP="00521ED4">
      <w:pPr>
        <w:pStyle w:val="ProductList-Body"/>
        <w:rPr>
          <w:b/>
          <w:color w:val="00188F"/>
        </w:rPr>
      </w:pPr>
    </w:p>
    <w:p w14:paraId="30E193F0" w14:textId="77777777" w:rsidR="002B1040" w:rsidRPr="0049240E" w:rsidRDefault="002B1040" w:rsidP="002B1040">
      <w:pPr>
        <w:pStyle w:val="ProductList-Body"/>
      </w:pPr>
      <w:r>
        <w:rPr>
          <w:b/>
          <w:color w:val="00188F"/>
        </w:rPr>
        <w:t xml:space="preserve">GitHub AE </w:t>
      </w:r>
    </w:p>
    <w:p w14:paraId="58F52B2D" w14:textId="77777777" w:rsidR="002B1040" w:rsidRPr="0049240E" w:rsidRDefault="002B1040" w:rsidP="002B1040">
      <w:pPr>
        <w:pStyle w:val="ProductList-Body"/>
      </w:pPr>
      <w:r>
        <w:t xml:space="preserve">GitHub AE pruža GitHub, Inc. Korištenjem usluge GitHub AE Klijent prihvaća da će se na njega primjenjivati odredbe dostupne na adresi </w:t>
      </w:r>
      <w:hyperlink r:id="rId101" w:history="1">
        <w:r w:rsidRPr="0075111F">
          <w:rPr>
            <w:rStyle w:val="Hyperlink"/>
            <w:bCs/>
            <w:lang w:eastAsia="en-US" w:bidi="ar-SA"/>
          </w:rPr>
          <w:t>https://aka.ms/GHEM</w:t>
        </w:r>
      </w:hyperlink>
      <w:r>
        <w:t xml:space="preserve">. Bez obzira na eventualne suprotne odredbe u Klijentovu ugovoru o količinskom licenciranju (uključujući ove Odredbe Online usluga i DPA), Dodatak o zaštiti podataka usluge GitHub AE i Prilog o sigurnosti dostupni na adresi </w:t>
      </w:r>
      <w:hyperlink r:id="rId102" w:history="1">
        <w:r w:rsidRPr="0075111F">
          <w:rPr>
            <w:rStyle w:val="Hyperlink"/>
            <w:bCs/>
            <w:lang w:eastAsia="en-US" w:bidi="ar-SA"/>
          </w:rPr>
          <w:t>https://aka.ms/GHEM_DPA</w:t>
        </w:r>
      </w:hyperlink>
      <w:r>
        <w:t xml:space="preserve"> primjenjivat će se na Klijentovu upotrebu usluge GitHub </w:t>
      </w:r>
      <w:r w:rsidRPr="0075111F">
        <w:t>AE</w:t>
      </w:r>
      <w:r>
        <w:t>.</w:t>
      </w:r>
    </w:p>
    <w:p w14:paraId="50863C65" w14:textId="77777777" w:rsidR="002B1040" w:rsidRPr="0049240E" w:rsidRDefault="002B1040" w:rsidP="002B1040">
      <w:pPr>
        <w:pStyle w:val="ProductList-Body"/>
      </w:pPr>
    </w:p>
    <w:p w14:paraId="48C7C529" w14:textId="77777777" w:rsidR="002B1040" w:rsidRPr="0049240E" w:rsidRDefault="002B1040" w:rsidP="002B1040">
      <w:pPr>
        <w:pStyle w:val="ProductList-Body"/>
      </w:pPr>
      <w:r>
        <w:rPr>
          <w:b/>
          <w:color w:val="00188F"/>
        </w:rPr>
        <w:t>GitHub Engineering Direct (GitHub AE)</w:t>
      </w:r>
    </w:p>
    <w:p w14:paraId="2C33BFF9" w14:textId="32E380E6" w:rsidR="00521ED4" w:rsidRPr="001A19E0" w:rsidRDefault="002B1040" w:rsidP="002B1040">
      <w:pPr>
        <w:pStyle w:val="ProductList-Body"/>
      </w:pPr>
      <w:r>
        <w:t xml:space="preserve">GitHub AE uključuje GitHub Engineering Direct, poboljšanu razinu tehničke podrške koju pruža tvrtka GitHub, Inc. Kao preduvjet za ponudu GitHub Engineering Direct klijent mora imati podršku Microsoft Premier ili Unified Support. Korištenjem tehničke podrške za GitHub Klijent se slaže s time da će se na njega primjenjivati odredbe za GitHub koje su dostupne na web-mjestu </w:t>
      </w:r>
      <w:hyperlink r:id="rId103" w:history="1">
        <w:r w:rsidRPr="005F1DFA">
          <w:rPr>
            <w:rStyle w:val="Hyperlink"/>
            <w:bCs/>
            <w:lang w:eastAsia="en-US" w:bidi="ar-SA"/>
          </w:rPr>
          <w:t>https://aka.ms/githubaesupport</w:t>
        </w:r>
      </w:hyperlink>
      <w:r w:rsidR="00521ED4">
        <w:t>.</w:t>
      </w:r>
    </w:p>
    <w:p w14:paraId="735F9FF5" w14:textId="77777777" w:rsidR="00743DDA" w:rsidRPr="00903BB7" w:rsidRDefault="001B171A"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71591DC" w14:textId="77777777" w:rsidR="00852408" w:rsidRPr="00852408" w:rsidRDefault="00852408" w:rsidP="001A25D4">
      <w:pPr>
        <w:pStyle w:val="ProductList-Offering2Heading"/>
        <w:outlineLvl w:val="2"/>
        <w:rPr>
          <w:lang w:val="hr-HR"/>
        </w:rPr>
      </w:pPr>
      <w:r w:rsidRPr="00852408">
        <w:rPr>
          <w:lang w:val="hr-HR"/>
        </w:rPr>
        <w:tab/>
      </w:r>
      <w:bookmarkStart w:id="193" w:name="_Toc531082930"/>
      <w:bookmarkStart w:id="194" w:name="MicrosoftCloudAppSecurity"/>
      <w:bookmarkStart w:id="195" w:name="_Toc531348188"/>
      <w:bookmarkStart w:id="196" w:name="_Toc57210412"/>
      <w:r w:rsidRPr="00852408">
        <w:rPr>
          <w:lang w:val="hr-HR"/>
        </w:rPr>
        <w:t>Microsoft Cloud App Security</w:t>
      </w:r>
      <w:bookmarkEnd w:id="193"/>
      <w:bookmarkEnd w:id="194"/>
      <w:bookmarkEnd w:id="195"/>
      <w:bookmarkEnd w:id="196"/>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hyperlink w:anchor="Attachment1" w:tooltip="Prilogu 1" w:history="1">
        <w:r w:rsidR="00743DDA">
          <w:rPr>
            <w:rStyle w:val="Hyperlink"/>
          </w:rPr>
          <w:t>Prilogu 1</w:t>
        </w:r>
      </w:hyperlink>
      <w:r>
        <w:t>.</w:t>
      </w:r>
    </w:p>
    <w:p w14:paraId="3688732A"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B992F75" w14:textId="77777777" w:rsidR="00521ED4" w:rsidRPr="00A77B85" w:rsidRDefault="00521ED4" w:rsidP="00521ED4">
      <w:pPr>
        <w:pStyle w:val="ProductList-Offering2Heading"/>
        <w:outlineLvl w:val="2"/>
      </w:pPr>
      <w:r>
        <w:tab/>
      </w:r>
      <w:bookmarkStart w:id="197" w:name="_Toc53143774"/>
      <w:bookmarkStart w:id="198" w:name="_Toc57210413"/>
      <w:r>
        <w:t>Microsoft Cloud Healthcare Add-On</w:t>
      </w:r>
      <w:bookmarkEnd w:id="197"/>
      <w:bookmarkEnd w:id="198"/>
    </w:p>
    <w:p w14:paraId="1EBE8DD9" w14:textId="77777777" w:rsidR="00521ED4" w:rsidRPr="00A77B85" w:rsidRDefault="00521ED4" w:rsidP="00521ED4">
      <w:pPr>
        <w:pStyle w:val="ProductList-Body"/>
        <w:tabs>
          <w:tab w:val="clear" w:pos="158"/>
          <w:tab w:val="left" w:pos="360"/>
        </w:tabs>
      </w:pPr>
      <w:r>
        <w:rPr>
          <w:b/>
          <w:color w:val="00188F"/>
        </w:rPr>
        <w:t>Odricanje od usklađenosti</w:t>
      </w:r>
    </w:p>
    <w:p w14:paraId="0F54785B" w14:textId="77777777" w:rsidR="00521ED4" w:rsidRPr="00A77B85" w:rsidRDefault="00521ED4" w:rsidP="00521ED4">
      <w:pPr>
        <w:pStyle w:val="ProductList-Body"/>
        <w:tabs>
          <w:tab w:val="clear" w:pos="158"/>
          <w:tab w:val="left" w:pos="360"/>
        </w:tabs>
      </w:pPr>
      <w:r>
        <w:t>U Posebnim odredbama za Microsoft Healthcare Add-on objašnjavaju se vaša i Microsoftova prava i obveze s obzirom na regulatorne standarde usklađenosti za Korisničke podatke i podatke proizvoda drugog proizvođača u vezi s vašim korištenjem dodatka Microsoft Healthcare Add-on.</w:t>
      </w:r>
    </w:p>
    <w:p w14:paraId="3699E937" w14:textId="77777777" w:rsidR="00521ED4" w:rsidRPr="00A77B85" w:rsidRDefault="00521ED4" w:rsidP="00521ED4">
      <w:pPr>
        <w:pStyle w:val="ProductList-Body"/>
        <w:tabs>
          <w:tab w:val="clear" w:pos="158"/>
          <w:tab w:val="left" w:pos="360"/>
        </w:tabs>
      </w:pPr>
    </w:p>
    <w:p w14:paraId="4994B8A0" w14:textId="77777777" w:rsidR="00521ED4" w:rsidRPr="00A77B85" w:rsidRDefault="00521ED4" w:rsidP="00521ED4">
      <w:pPr>
        <w:pStyle w:val="ProductList-Body"/>
        <w:tabs>
          <w:tab w:val="clear" w:pos="158"/>
          <w:tab w:val="left" w:pos="360"/>
        </w:tabs>
      </w:pPr>
      <w:r>
        <w:t>Regulatorni standardi usklađenosti koji se primjenjuju na značajke za Microsoft Healthcare Add-on mogu se pronaći na nadzornoj ploči za usklađenost (</w:t>
      </w:r>
      <w:hyperlink r:id="rId104" w:history="1">
        <w:r w:rsidRPr="00BF4B16">
          <w:rPr>
            <w:rStyle w:val="Hyperlink"/>
          </w:rPr>
          <w:t>https://docs.microsoft.com/microsoft-365/compliance/offering-hipaa-hitech?view=o365-worldwide</w:t>
        </w:r>
      </w:hyperlink>
      <w:r>
        <w:t xml:space="preserve">). </w:t>
      </w:r>
    </w:p>
    <w:p w14:paraId="697B9D33" w14:textId="2E3BF1D7" w:rsidR="00521ED4" w:rsidRPr="00A77B85" w:rsidRDefault="00521ED4" w:rsidP="00521ED4">
      <w:pPr>
        <w:pStyle w:val="ProductList-Body"/>
        <w:tabs>
          <w:tab w:val="clear" w:pos="158"/>
          <w:tab w:val="left" w:pos="360"/>
        </w:tabs>
      </w:pPr>
    </w:p>
    <w:p w14:paraId="464AADE1" w14:textId="77777777" w:rsidR="00521ED4" w:rsidRPr="00A77B85" w:rsidRDefault="00521ED4" w:rsidP="00521ED4">
      <w:pPr>
        <w:pStyle w:val="ProductList-Body"/>
        <w:tabs>
          <w:tab w:val="clear" w:pos="158"/>
          <w:tab w:val="left" w:pos="360"/>
        </w:tabs>
      </w:pPr>
      <w:r>
        <w:t>Više o Microsoftovim obvezama zaštite podataka i privatnosti i dodatku Microsoft Healthcare Add-on možete saznati u našem Centru za pouzdanost (</w:t>
      </w:r>
      <w:hyperlink r:id="rId105" w:history="1">
        <w:r w:rsidRPr="00D56AAD">
          <w:rPr>
            <w:rStyle w:val="Hyperlink"/>
            <w:rFonts w:ascii="Segoe UI" w:hAnsi="Segoe UI" w:cs="Segoe UI"/>
          </w:rPr>
          <w:t>https://www.microsoft.com/trust-center</w:t>
        </w:r>
      </w:hyperlink>
      <w:r>
        <w:rPr>
          <w:rFonts w:ascii="Segoe UI" w:hAnsi="Segoe UI" w:cs="Segoe UI"/>
        </w:rPr>
        <w:t>)</w:t>
      </w:r>
      <w:r>
        <w:t>.</w:t>
      </w:r>
    </w:p>
    <w:p w14:paraId="39FD7059" w14:textId="77777777" w:rsidR="00521ED4" w:rsidRPr="00A77B85" w:rsidRDefault="001B171A" w:rsidP="00521ED4">
      <w:pPr>
        <w:pStyle w:val="ProductList-Body"/>
        <w:shd w:val="clear" w:color="auto" w:fill="A6A6A6" w:themeFill="background1" w:themeFillShade="A6"/>
        <w:spacing w:before="120" w:after="240"/>
        <w:jc w:val="right"/>
      </w:pPr>
      <w:hyperlink w:anchor="Sadržaj" w:history="1">
        <w:r w:rsidR="00521ED4" w:rsidRPr="00610C9D">
          <w:rPr>
            <w:rStyle w:val="Hyperlink"/>
            <w:sz w:val="16"/>
            <w:szCs w:val="16"/>
          </w:rPr>
          <w:t>Sadr</w:t>
        </w:r>
        <w:r w:rsidR="00521ED4" w:rsidRPr="00610C9D">
          <w:rPr>
            <w:rStyle w:val="Hyperlink"/>
          </w:rPr>
          <w:t>žaj</w:t>
        </w:r>
      </w:hyperlink>
      <w:r w:rsidR="00521ED4">
        <w:rPr>
          <w:sz w:val="16"/>
          <w:szCs w:val="16"/>
        </w:rPr>
        <w:t xml:space="preserve"> / </w:t>
      </w:r>
      <w:hyperlink w:anchor="Opće odredbe" w:tooltip="Opće odredbe" w:history="1">
        <w:r w:rsidR="00521ED4">
          <w:rPr>
            <w:rStyle w:val="Hyperlink"/>
            <w:sz w:val="16"/>
            <w:szCs w:val="16"/>
          </w:rPr>
          <w:t>Opće odredbe</w:t>
        </w:r>
      </w:hyperlink>
    </w:p>
    <w:p w14:paraId="2F148A84" w14:textId="77777777" w:rsidR="00E327F0" w:rsidRPr="00E327F0" w:rsidRDefault="00E327F0" w:rsidP="008E0042">
      <w:pPr>
        <w:pStyle w:val="ProductList-Offering2Heading"/>
        <w:outlineLvl w:val="2"/>
        <w:rPr>
          <w:lang w:val="hr-HR"/>
        </w:rPr>
      </w:pPr>
      <w:r w:rsidRPr="00E327F0">
        <w:rPr>
          <w:lang w:val="hr-HR"/>
        </w:rPr>
        <w:tab/>
      </w:r>
      <w:bookmarkStart w:id="199" w:name="MicrosoftGraphdataconnect"/>
      <w:bookmarkStart w:id="200" w:name="_Toc3111588"/>
      <w:bookmarkStart w:id="201" w:name="_Toc57210414"/>
      <w:r w:rsidRPr="00E327F0">
        <w:rPr>
          <w:lang w:val="hr-HR"/>
        </w:rPr>
        <w:t>Povezivanje s podacima značajke Microsoft Graph</w:t>
      </w:r>
      <w:bookmarkEnd w:id="199"/>
      <w:r w:rsidRPr="00E327F0">
        <w:rPr>
          <w:lang w:val="hr-HR"/>
        </w:rPr>
        <w:t xml:space="preserve"> za ISV-jeve</w:t>
      </w:r>
      <w:bookmarkEnd w:id="200"/>
      <w:bookmarkEnd w:id="201"/>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202"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hyperlink w:anchor="_top" w:tooltip="Opće odredbe" w:history="1">
        <w:r w:rsidR="00E327F0">
          <w:rPr>
            <w:rStyle w:val="Hyperlink"/>
            <w:sz w:val="16"/>
            <w:szCs w:val="16"/>
          </w:rPr>
          <w:t>Opće odredbe</w:t>
        </w:r>
      </w:hyperlink>
    </w:p>
    <w:bookmarkEnd w:id="202"/>
    <w:p w14:paraId="1FC0C856" w14:textId="0FA87852" w:rsidR="00982F0F" w:rsidRPr="0028343F" w:rsidRDefault="00982F0F" w:rsidP="008E0042">
      <w:pPr>
        <w:pStyle w:val="ProductList-Offering2Heading"/>
        <w:outlineLvl w:val="2"/>
        <w:rPr>
          <w:lang w:val="hr-HR"/>
        </w:rPr>
      </w:pPr>
      <w:r w:rsidRPr="0028343F">
        <w:rPr>
          <w:lang w:val="hr-HR"/>
        </w:rPr>
        <w:tab/>
      </w:r>
      <w:bookmarkStart w:id="203" w:name="_Toc534755264"/>
      <w:bookmarkStart w:id="204" w:name="_Toc57210415"/>
      <w:r w:rsidRPr="0028343F">
        <w:rPr>
          <w:lang w:val="hr-HR"/>
        </w:rPr>
        <w:t>Usluga Microsoftova bota za zdravstvo</w:t>
      </w:r>
      <w:bookmarkEnd w:id="203"/>
      <w:bookmarkEnd w:id="204"/>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08509261" w14:textId="77777777" w:rsidR="00982F0F" w:rsidRDefault="00982F0F" w:rsidP="00CB735D">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hyperlink r:id="rId106" w:history="1">
        <w:r>
          <w:rPr>
            <w:rStyle w:val="Hyperlink"/>
            <w:rFonts w:ascii="Calibri" w:hAnsi="Calibri" w:cs="Calibri"/>
            <w:szCs w:val="18"/>
          </w:rPr>
          <w:t>obrascu</w:t>
        </w:r>
      </w:hyperlink>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1B171A"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hyperlink w:anchor="_top" w:tooltip="Opće odredbe" w:history="1">
        <w:r w:rsidR="00C265A8">
          <w:rPr>
            <w:rStyle w:val="Hyperlink"/>
            <w:sz w:val="16"/>
            <w:szCs w:val="16"/>
          </w:rPr>
          <w:t>Opće odredbe</w:t>
        </w:r>
      </w:hyperlink>
    </w:p>
    <w:p w14:paraId="6115D92A" w14:textId="57798230" w:rsidR="00A20580" w:rsidRPr="00A20580" w:rsidRDefault="00A20580" w:rsidP="00A20580">
      <w:pPr>
        <w:pStyle w:val="ProductList-Offering2Heading"/>
        <w:outlineLvl w:val="2"/>
        <w:rPr>
          <w:lang w:val="hr-HR"/>
        </w:rPr>
      </w:pPr>
      <w:r w:rsidRPr="00A20580">
        <w:rPr>
          <w:lang w:val="hr-HR"/>
        </w:rPr>
        <w:tab/>
      </w:r>
      <w:bookmarkStart w:id="205" w:name="_Toc476230944"/>
      <w:bookmarkStart w:id="206" w:name="_Toc57210416"/>
      <w:r w:rsidRPr="00A20580">
        <w:rPr>
          <w:lang w:val="hr-HR"/>
        </w:rPr>
        <w:t>Microsoft Intune</w:t>
      </w:r>
      <w:bookmarkEnd w:id="205"/>
      <w:bookmarkEnd w:id="206"/>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107"/>
          <w:footerReference w:type="first" r:id="rId108"/>
          <w:type w:val="continuous"/>
          <w:pgSz w:w="12240" w:h="15840"/>
          <w:pgMar w:top="1440" w:right="720" w:bottom="1440" w:left="720" w:header="720" w:footer="720" w:gutter="0"/>
          <w:cols w:space="720"/>
          <w:titlePg/>
          <w:docGrid w:linePitch="360"/>
        </w:sectPr>
      </w:pPr>
    </w:p>
    <w:bookmarkEnd w:id="187"/>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6FD89BCD"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Dodatak Microsoft Intune za </w:t>
      </w:r>
      <w:bookmarkStart w:id="207" w:name="_Hlk43279350"/>
      <w:r w:rsidR="00370341">
        <w:rPr>
          <w:rFonts w:asciiTheme="majorHAnsi" w:hAnsiTheme="majorHAnsi"/>
          <w:sz w:val="16"/>
          <w:szCs w:val="16"/>
        </w:rPr>
        <w:t>Microsoft Endpoint</w:t>
      </w:r>
      <w:bookmarkEnd w:id="207"/>
      <w:r w:rsidR="00370341">
        <w:rPr>
          <w:rFonts w:asciiTheme="majorHAnsi" w:hAnsiTheme="majorHAnsi"/>
          <w:sz w:val="16"/>
          <w:szCs w:val="16"/>
        </w:rPr>
        <w:t xml:space="preserve"> </w:t>
      </w:r>
      <w:r>
        <w:rPr>
          <w:rFonts w:asciiTheme="majorHAnsi" w:hAnsiTheme="majorHAnsi"/>
          <w:sz w:val="16"/>
          <w:szCs w:val="16"/>
        </w:rPr>
        <w:t>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hyperlink w:anchor="Attachment1" w:tooltip="Prilogu 1" w:history="1">
        <w:r w:rsidR="00743DDA">
          <w:rPr>
            <w:rStyle w:val="Hyperlink"/>
          </w:rPr>
          <w:t>Prilogu 1</w:t>
        </w:r>
      </w:hyperlink>
      <w:r>
        <w:t>.</w:t>
      </w:r>
    </w:p>
    <w:p w14:paraId="5B61B19E" w14:textId="77777777" w:rsidR="00A20580" w:rsidRPr="002B1040" w:rsidRDefault="00A20580" w:rsidP="00A20580">
      <w:pPr>
        <w:pStyle w:val="ProductList-Body"/>
        <w:rPr>
          <w:szCs w:val="18"/>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5C4DA0FC" w:rsidR="006E0AA0" w:rsidRDefault="00583814"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 Ako se Intune Company Portal App upotrebljava za upravljanje uređajima, odredbe OST-a koje se primjenjuju na Microsoft Intune Online Services (kao što je definirano u tablici Osnovne online usluge u Prilogu 1 – Obavijesti) primjenjuju se na upotrebu Intune Company Portal App. Microsoftove obveze u vezi s Intune Company Portal App ne odnose se na obradu podataka, pravila i prakse trećih strana davatelja usluga mobilnih platformi na kojima se izvodi Intune Company Portal App (npr. Apple, Google</w:t>
      </w:r>
      <w:r w:rsidR="006E0AA0">
        <w:t>.</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208" w:name="_Hlk521486116"/>
      <w:r>
        <w:t>Aplikacije koje se obično mapiraju na određenog korisnika, primjerice Outlook i OneDrive, ne smiju se koristiti u ovoj usluzi.</w:t>
      </w:r>
      <w:bookmarkEnd w:id="208"/>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521ED4">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109" w:history="1">
        <w:r>
          <w:rPr>
            <w:rStyle w:val="Hyperlink"/>
          </w:rPr>
          <w:t>http://go.microsoft.com/?linkid=9839206</w:t>
        </w:r>
      </w:hyperlink>
      <w:hyperlink w:history="1"/>
      <w:r>
        <w:t>.</w:t>
      </w:r>
    </w:p>
    <w:p w14:paraId="7B30D260" w14:textId="77777777" w:rsidR="009119A8" w:rsidRPr="00CB735D" w:rsidRDefault="009119A8" w:rsidP="008E0042">
      <w:pPr>
        <w:pStyle w:val="ProductList-Body"/>
        <w:tabs>
          <w:tab w:val="clear" w:pos="158"/>
          <w:tab w:val="left" w:pos="180"/>
        </w:tabs>
        <w:rPr>
          <w:szCs w:val="18"/>
        </w:rPr>
      </w:pPr>
    </w:p>
    <w:p w14:paraId="1B039A0C" w14:textId="77777777" w:rsidR="009119A8" w:rsidRPr="003C2FBE" w:rsidRDefault="009119A8" w:rsidP="00583814">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521ED4">
      <w:pPr>
        <w:pStyle w:val="ProductList-Body"/>
        <w:keepNext/>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209" w:name="_Toc453946633"/>
    <w:bookmarkStart w:id="210"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6C633E61" w14:textId="63917CDA" w:rsidR="006F76BD" w:rsidRPr="00903BB7" w:rsidRDefault="00854711" w:rsidP="008E0042">
      <w:pPr>
        <w:pStyle w:val="ProductList-Offering2Heading"/>
        <w:outlineLvl w:val="2"/>
      </w:pPr>
      <w:r>
        <w:tab/>
      </w:r>
      <w:bookmarkStart w:id="211" w:name="_Toc57210417"/>
      <w:r w:rsidR="006F76BD">
        <w:t>Microsoft Learning</w:t>
      </w:r>
      <w:bookmarkEnd w:id="209"/>
      <w:bookmarkEnd w:id="211"/>
      <w:r w:rsidR="006F76BD">
        <w:t xml:space="preserve"> </w:t>
      </w:r>
      <w:bookmarkEnd w:id="210"/>
    </w:p>
    <w:bookmarkEnd w:id="165"/>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2B1040" w:rsidRDefault="006F76BD" w:rsidP="008E0042">
      <w:pPr>
        <w:pStyle w:val="ProductList-Body"/>
        <w:rPr>
          <w:szCs w:val="18"/>
        </w:rPr>
      </w:pPr>
    </w:p>
    <w:p w14:paraId="17E82C10" w14:textId="77777777" w:rsidR="006F76BD" w:rsidRPr="00903BB7" w:rsidRDefault="006F76BD" w:rsidP="00895F39">
      <w:pPr>
        <w:pStyle w:val="ProductList-ClauseHeading"/>
        <w:keepNext w:val="0"/>
      </w:pPr>
      <w:bookmarkStart w:id="212" w:name="_Toc451949072"/>
      <w:r>
        <w:t>Microsoft Learning Imagine Academy</w:t>
      </w:r>
      <w:bookmarkEnd w:id="212"/>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CB735D" w:rsidRDefault="006F76BD" w:rsidP="008E0042">
      <w:pPr>
        <w:pStyle w:val="ProductList-Body"/>
        <w:rPr>
          <w:szCs w:val="18"/>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hyperlink r:id="rId110" w:history="1">
        <w:r>
          <w:rPr>
            <w:rStyle w:val="Hyperlink"/>
          </w:rPr>
          <w:t>http://www.microsoft.com/itacademy</w:t>
        </w:r>
      </w:hyperlink>
      <w:r>
        <w:t>, primjenjuju se na Klijentovo korištenje programa Microsoft Learning Imagine Academy i njegove pogodnosti.</w:t>
      </w:r>
    </w:p>
    <w:p w14:paraId="187B09EA" w14:textId="77777777" w:rsidR="006F76BD" w:rsidRPr="00CB735D" w:rsidRDefault="006F76BD" w:rsidP="008E0042">
      <w:pPr>
        <w:pStyle w:val="ProductList-Body"/>
        <w:rPr>
          <w:szCs w:val="18"/>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66"/>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4D48F50F" w14:textId="77777777" w:rsidR="00E327F0" w:rsidRPr="00931AE7" w:rsidRDefault="00E327F0" w:rsidP="00216983">
      <w:pPr>
        <w:pStyle w:val="ProductList-Offering2Heading"/>
        <w:outlineLvl w:val="2"/>
      </w:pPr>
      <w:r>
        <w:tab/>
      </w:r>
      <w:bookmarkStart w:id="213" w:name="MicrosoftSearchinBing"/>
      <w:bookmarkStart w:id="214" w:name="_Toc3111592"/>
      <w:bookmarkStart w:id="215" w:name="_Toc57210418"/>
      <w:r>
        <w:t>Usluga Microsoft Search in Bing</w:t>
      </w:r>
      <w:bookmarkEnd w:id="213"/>
      <w:bookmarkEnd w:id="214"/>
      <w:bookmarkEnd w:id="215"/>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A32115D" w14:textId="403BD27B" w:rsidR="00216983"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hyperlink r:id="rId111" w:history="1">
        <w:r>
          <w:rPr>
            <w:rStyle w:val="Hyperlink"/>
          </w:rPr>
          <w:t>https://go.microsoft.com/fwlink/?LinkId=521839</w:t>
        </w:r>
      </w:hyperlink>
      <w:r>
        <w:t xml:space="preserve"> vrijedi za javno pretraživanje na web-mjestu Bing.com</w:t>
      </w:r>
      <w:r w:rsidR="00E327F0">
        <w:t>.</w:t>
      </w:r>
    </w:p>
    <w:p w14:paraId="52068303" w14:textId="5C34E6B7" w:rsidR="00216983" w:rsidRDefault="001B171A" w:rsidP="00216983">
      <w:pPr>
        <w:pStyle w:val="ProductList-Body"/>
        <w:shd w:val="clear" w:color="auto" w:fill="A6A6A6" w:themeFill="background1" w:themeFillShade="A6"/>
        <w:spacing w:before="120" w:after="240"/>
        <w:jc w:val="right"/>
      </w:pPr>
      <w:hyperlink w:anchor="_top" w:tooltip="Sadržaj" w:history="1">
        <w:r w:rsidR="00216983">
          <w:rPr>
            <w:rStyle w:val="Hyperlink"/>
            <w:sz w:val="16"/>
            <w:szCs w:val="16"/>
          </w:rPr>
          <w:t>Sadr</w:t>
        </w:r>
        <w:r w:rsidR="00216983" w:rsidRPr="00E03522">
          <w:rPr>
            <w:rStyle w:val="Hyperlink"/>
            <w:sz w:val="16"/>
            <w:szCs w:val="16"/>
          </w:rPr>
          <w:t>žaj</w:t>
        </w:r>
      </w:hyperlink>
      <w:r w:rsidR="00216983">
        <w:rPr>
          <w:sz w:val="16"/>
          <w:szCs w:val="16"/>
        </w:rPr>
        <w:t xml:space="preserve"> / </w:t>
      </w:r>
      <w:hyperlink w:anchor="_top" w:tooltip="Opće odredbe" w:history="1">
        <w:r w:rsidR="00216983">
          <w:rPr>
            <w:rStyle w:val="Hyperlink"/>
            <w:sz w:val="16"/>
            <w:szCs w:val="16"/>
          </w:rPr>
          <w:t>Opće odredbe</w:t>
        </w:r>
      </w:hyperlink>
    </w:p>
    <w:p w14:paraId="72EC87FA" w14:textId="7BF7B6D1" w:rsidR="00216983" w:rsidRPr="009C1170" w:rsidRDefault="00216983" w:rsidP="00216983">
      <w:pPr>
        <w:pStyle w:val="ProductList-Offering2Heading"/>
        <w:outlineLvl w:val="2"/>
      </w:pPr>
      <w:r>
        <w:tab/>
      </w:r>
      <w:bookmarkStart w:id="216" w:name="_Toc55478453"/>
      <w:bookmarkStart w:id="217" w:name="_Toc55912699"/>
      <w:bookmarkStart w:id="218" w:name="_Toc57210419"/>
      <w:r w:rsidR="002B1040">
        <w:t xml:space="preserve">Microsoft </w:t>
      </w:r>
      <w:bookmarkEnd w:id="216"/>
      <w:r w:rsidR="002B1040">
        <w:t>365 Defender</w:t>
      </w:r>
      <w:bookmarkEnd w:id="217"/>
      <w:bookmarkEnd w:id="218"/>
    </w:p>
    <w:p w14:paraId="772973C9" w14:textId="77777777" w:rsidR="00216983" w:rsidRDefault="00216983" w:rsidP="00216983">
      <w:pPr>
        <w:pStyle w:val="ProductList-Body"/>
        <w:tabs>
          <w:tab w:val="clear" w:pos="158"/>
          <w:tab w:val="left" w:pos="360"/>
        </w:tabs>
        <w:rPr>
          <w:b/>
          <w:color w:val="00188F"/>
        </w:rPr>
      </w:pPr>
      <w:r>
        <w:rPr>
          <w:b/>
          <w:color w:val="00188F"/>
        </w:rPr>
        <w:t>Upravljanje podacima</w:t>
      </w:r>
    </w:p>
    <w:p w14:paraId="61878009" w14:textId="3FDFD150" w:rsidR="00E327F0" w:rsidRPr="00931AE7" w:rsidRDefault="002B1040" w:rsidP="008E0042">
      <w:pPr>
        <w:pStyle w:val="ProductList-Body"/>
      </w:pPr>
      <w:r>
        <w:t>Microsoft 365 Defender integrira Korisničke podatke iz drugih online usluga, uključujući usluge Microsoft Defender for Endpoint, Microsoft Defender za Office 365, Microsoft Cloud Application Security, Microsoft Defender for Identity, Azure Active Directory te druge online usluge prema Klijentovoj konfiguraciji, ako postoje (pod zajedničkim nazivom u svrhe ove odredbe „MTP Input Services”). Kada se Korisnički podaci iz usluga MTP Input Services integriraju u zaštitu Microsoft 365 Defender, samo se odredbe OST i DPA primjenjive na zaštitu Microsoft 365 Defender primjenjuju na te podatke</w:t>
      </w:r>
      <w:r w:rsidR="00216983">
        <w:t>.</w:t>
      </w:r>
    </w:p>
    <w:p w14:paraId="2647C521" w14:textId="77777777" w:rsidR="00E327F0" w:rsidRPr="00931AE7" w:rsidRDefault="001B171A"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hyperlink w:anchor="_top" w:tooltip="Opće odredbe" w:history="1">
        <w:r w:rsidR="00E327F0">
          <w:rPr>
            <w:rStyle w:val="Hyperlink"/>
            <w:sz w:val="16"/>
            <w:szCs w:val="16"/>
          </w:rPr>
          <w:t>Opće odredbe</w:t>
        </w:r>
      </w:hyperlink>
    </w:p>
    <w:p w14:paraId="779881C9" w14:textId="0A70BF4B" w:rsidR="00083111" w:rsidRPr="009C1170" w:rsidRDefault="00083111" w:rsidP="000B015E">
      <w:pPr>
        <w:pStyle w:val="ProductList-Offering2Heading"/>
        <w:outlineLvl w:val="2"/>
      </w:pPr>
      <w:r>
        <w:tab/>
      </w:r>
      <w:bookmarkStart w:id="219" w:name="_Toc457466455"/>
      <w:bookmarkStart w:id="220" w:name="_Toc57210420"/>
      <w:r>
        <w:t>Minecraft: Education Edition</w:t>
      </w:r>
      <w:bookmarkEnd w:id="219"/>
      <w:bookmarkEnd w:id="220"/>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hyperlink w:anchor="Attachment1" w:tooltip="Prilogu 1" w:history="1">
        <w:r>
          <w:rPr>
            <w:rStyle w:val="Hyperlink"/>
          </w:rPr>
          <w:t>Prilogu 1</w:t>
        </w:r>
      </w:hyperlink>
      <w:r>
        <w:t>.</w:t>
      </w:r>
    </w:p>
    <w:p w14:paraId="7C48A27B" w14:textId="77777777" w:rsidR="00743DDA" w:rsidRPr="00903BB7" w:rsidRDefault="001B171A"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EEA3C10" w14:textId="689482F8" w:rsidR="00581CDB" w:rsidRPr="00566D26" w:rsidRDefault="00083111" w:rsidP="00521ED4">
      <w:pPr>
        <w:pStyle w:val="ProductList-Offering2Heading"/>
        <w:keepNext/>
        <w:rPr>
          <w:lang w:val="hr-HR"/>
        </w:rPr>
      </w:pPr>
      <w:r>
        <w:rPr>
          <w:lang w:val="hr-HR"/>
        </w:rPr>
        <w:tab/>
      </w:r>
      <w:bookmarkStart w:id="221" w:name="_Toc57210421"/>
      <w:r w:rsidR="00581CDB" w:rsidRPr="00566D26">
        <w:rPr>
          <w:lang w:val="hr-HR"/>
        </w:rPr>
        <w:t>Office 365 Developer</w:t>
      </w:r>
      <w:bookmarkEnd w:id="221"/>
    </w:p>
    <w:p w14:paraId="5B0F2979" w14:textId="77777777" w:rsidR="00581CDB" w:rsidRPr="00690C65" w:rsidRDefault="00581CDB" w:rsidP="00CB735D">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2B1040" w:rsidRDefault="00581CDB" w:rsidP="008E0042">
      <w:pPr>
        <w:pStyle w:val="ProductList-Body"/>
        <w:tabs>
          <w:tab w:val="clear" w:pos="158"/>
          <w:tab w:val="left" w:pos="180"/>
        </w:tabs>
        <w:rPr>
          <w:szCs w:val="18"/>
        </w:rPr>
      </w:pPr>
    </w:p>
    <w:p w14:paraId="6DDC9EA3" w14:textId="77777777" w:rsidR="00581CDB" w:rsidRPr="00690C65" w:rsidRDefault="00581CDB" w:rsidP="00842300">
      <w:pPr>
        <w:pStyle w:val="ProductList-Body"/>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1B171A"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652EB004" w14:textId="40AA8A04" w:rsidR="006F76BD" w:rsidRPr="002B1040" w:rsidRDefault="006F76BD" w:rsidP="008E0042">
      <w:pPr>
        <w:pStyle w:val="ProductList-Offering2Heading"/>
        <w:outlineLvl w:val="2"/>
      </w:pPr>
      <w:r w:rsidRPr="000E7B9F">
        <w:rPr>
          <w:lang w:val="hr-HR"/>
        </w:rPr>
        <w:tab/>
      </w:r>
      <w:bookmarkStart w:id="222" w:name="_Toc13858401"/>
      <w:bookmarkStart w:id="223" w:name="MDATP"/>
      <w:bookmarkStart w:id="224" w:name="_Toc55478456"/>
      <w:bookmarkStart w:id="225" w:name="_Toc55912702"/>
      <w:bookmarkStart w:id="226" w:name="_Toc57210422"/>
      <w:r w:rsidR="002B1040">
        <w:t xml:space="preserve">Microsoft Defender </w:t>
      </w:r>
      <w:bookmarkEnd w:id="222"/>
      <w:bookmarkEnd w:id="223"/>
      <w:bookmarkEnd w:id="224"/>
      <w:r w:rsidR="002B1040">
        <w:t>za krajnju točku</w:t>
      </w:r>
      <w:bookmarkEnd w:id="225"/>
      <w:bookmarkEnd w:id="226"/>
    </w:p>
    <w:p w14:paraId="4B2372F4" w14:textId="77777777" w:rsidR="006F76BD" w:rsidRPr="00903BB7" w:rsidRDefault="006F76BD" w:rsidP="008E0042">
      <w:pPr>
        <w:pStyle w:val="ProductList-Body"/>
      </w:pPr>
      <w:r>
        <w:rPr>
          <w:b/>
          <w:color w:val="00188F"/>
        </w:rPr>
        <w:t>Zadržavanje podataka</w:t>
      </w:r>
    </w:p>
    <w:p w14:paraId="685C19F4" w14:textId="66658EE0" w:rsidR="007259BC" w:rsidRPr="00BA2331" w:rsidRDefault="002B1040" w:rsidP="007259BC">
      <w:pPr>
        <w:pStyle w:val="ProductList-Body"/>
      </w:pPr>
      <w:r>
        <w:t>Microsoft Defender za krajnju točku ne sadrži izdvojive Korisničke podatke, stoga nisu primjenjive odredbe koje se odnose na izdvajanje Korisničkih podatka u DPA-u</w:t>
      </w:r>
      <w:r w:rsidR="007259BC">
        <w:t xml:space="preserve">. </w:t>
      </w:r>
    </w:p>
    <w:p w14:paraId="163BADFC"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112"/>
          <w:footerReference w:type="first" r:id="rId11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7" w:name="Attachment1"/>
      <w:bookmarkStart w:id="228" w:name="_Toc57210423"/>
      <w:r>
        <w:t>Prilog 1 – Napomene</w:t>
      </w:r>
      <w:bookmarkEnd w:id="227"/>
      <w:bookmarkEnd w:id="228"/>
    </w:p>
    <w:p w14:paraId="45A7C294" w14:textId="77777777" w:rsidR="000B015E" w:rsidRDefault="000B015E" w:rsidP="000B015E">
      <w:pPr>
        <w:pStyle w:val="ProductList-Offering1Heading"/>
      </w:pPr>
      <w:bookmarkStart w:id="229" w:name="_Toc27047360"/>
      <w:bookmarkStart w:id="230" w:name="_Toc57210424"/>
      <w:r>
        <w:t>Online usluga isključene iz DPA-a</w:t>
      </w:r>
      <w:bookmarkEnd w:id="229"/>
      <w:bookmarkEnd w:id="230"/>
    </w:p>
    <w:p w14:paraId="1881E697" w14:textId="1E1152BC" w:rsidR="00690F59" w:rsidRDefault="002B1040" w:rsidP="00690F59">
      <w:pPr>
        <w:pStyle w:val="ProductList-Body"/>
      </w:pPr>
      <w:r>
        <w:t xml:space="preserve">Odredbe DPA-a ne primjenjuju se na sljedeće: platformu za upravljanje mobilnom imovinom za Bing karte, Transakcije i korisnike usluge Bing karte, Usluge Bing pretraživanja, Cognitive Services u spremnicima instaliranim na namjenskom hardveru Klijenta, GitHub ponude, LinkedIn Sales Navigator, Azure Defender for IoT (uključujući sve značajke povezane s oblakom), Azure SQL Edge, Azure Stack HCI, Azure Stack Hub, Povezivanje s podacima značajke Microsoft Graph za ISV-ove, Microsoft Genomics i Visual Studio App Center Test. Na svaku od tih Online usluga primjenjuju se odredbe o zaštiti i sigurnosti iz primjenjivih </w:t>
      </w:r>
      <w:hyperlink w:anchor="Posebne odredbe za Online usluge" w:tooltip="Posebne odredbe za Online usluge" w:history="1">
        <w:r>
          <w:rPr>
            <w:color w:val="0563C1" w:themeColor="hyperlink"/>
            <w:u w:val="single"/>
          </w:rPr>
          <w:t>Posebnih odredbi za online uslugu</w:t>
        </w:r>
      </w:hyperlink>
      <w:r w:rsidR="00690F59">
        <w:t>.</w:t>
      </w:r>
    </w:p>
    <w:p w14:paraId="4A77E135" w14:textId="77777777" w:rsidR="00690F59" w:rsidRDefault="00690F59" w:rsidP="00690F59">
      <w:pPr>
        <w:pStyle w:val="ProductList-Body"/>
      </w:pPr>
    </w:p>
    <w:p w14:paraId="74078A7D" w14:textId="77777777" w:rsidR="00690F59" w:rsidRDefault="00690F59" w:rsidP="00690F59">
      <w:pPr>
        <w:pStyle w:val="ProductList-ClauseHeading"/>
        <w:keepNext w:val="0"/>
      </w:pPr>
      <w:r>
        <w:t>Zemljopisna isključenja odredbi DPA-a</w:t>
      </w:r>
    </w:p>
    <w:p w14:paraId="4FE08E91" w14:textId="6058CE40" w:rsidR="000B015E" w:rsidRDefault="00690F59" w:rsidP="00690F59">
      <w:pPr>
        <w:pStyle w:val="ProductList-Body"/>
      </w:pPr>
      <w:r>
        <w:t>Za Dynamics 365 i Power Platform online usluge određene odredbe DPA-a kao što je navedeno u Dodatku A u kojima stoji: „Microsoft pohranjuje kopije Korisničkih podataka i postupke oporavka podataka na mjestu koje nije ono gdje se nalazi primarna računalna oprema koja obrađuje Korisničke podatke.“ ne primjenjuju se na sljedeća zemljopisna područja. Ujedinjeni Arapski Emirati i Južnoafrička Republika</w:t>
      </w:r>
      <w:r w:rsidR="000B015E">
        <w:t>.</w:t>
      </w:r>
    </w:p>
    <w:p w14:paraId="74CA329B" w14:textId="77777777" w:rsidR="000B015E" w:rsidRPr="00133E27" w:rsidRDefault="001B171A"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0C044DA9" w14:textId="77777777" w:rsidR="000B015E" w:rsidRDefault="000B015E" w:rsidP="000B015E">
      <w:pPr>
        <w:pStyle w:val="ProductList-Offering1Heading"/>
      </w:pPr>
      <w:bookmarkStart w:id="231" w:name="_Toc27047361"/>
      <w:bookmarkStart w:id="232" w:name="_Toc57210425"/>
      <w:bookmarkStart w:id="233" w:name="CoreOnlineServices"/>
      <w:r>
        <w:t>Osnovne online usluge</w:t>
      </w:r>
      <w:bookmarkEnd w:id="231"/>
      <w:bookmarkEnd w:id="232"/>
    </w:p>
    <w:bookmarkEnd w:id="233"/>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95F39" w14:paraId="765033C8" w14:textId="77777777" w:rsidTr="00801E14">
        <w:tc>
          <w:tcPr>
            <w:tcW w:w="2610" w:type="dxa"/>
            <w:vAlign w:val="center"/>
          </w:tcPr>
          <w:p w14:paraId="16B32E8F" w14:textId="20DE7B8A" w:rsidR="00895F39" w:rsidRPr="00231971" w:rsidRDefault="00895F39" w:rsidP="00895F39">
            <w:pPr>
              <w:pStyle w:val="ProductList-Body"/>
              <w:spacing w:line="190" w:lineRule="exact"/>
              <w:rPr>
                <w:sz w:val="16"/>
                <w:szCs w:val="16"/>
              </w:rPr>
            </w:pPr>
            <w:r>
              <w:rPr>
                <w:sz w:val="16"/>
                <w:szCs w:val="16"/>
              </w:rPr>
              <w:t>Microsoft Dynamics 365 Core Services</w:t>
            </w:r>
          </w:p>
        </w:tc>
        <w:tc>
          <w:tcPr>
            <w:tcW w:w="8190" w:type="dxa"/>
          </w:tcPr>
          <w:p w14:paraId="730DDFD0" w14:textId="3F83FE35" w:rsidR="00895F39" w:rsidRPr="00231971" w:rsidRDefault="00895F39" w:rsidP="00895F39">
            <w:pPr>
              <w:pStyle w:val="ProductList-Body"/>
              <w:spacing w:line="190" w:lineRule="exact"/>
              <w:rPr>
                <w:sz w:val="16"/>
                <w:szCs w:val="16"/>
              </w:rPr>
            </w:pPr>
            <w:r>
              <w:rPr>
                <w:sz w:val="16"/>
                <w:szCs w:val="16"/>
              </w:rPr>
              <w:t>Sljedeće usluge, svaka kao samostalna usluga ili kao dio plana ili aplikacije s nazivom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2B1040" w14:paraId="3F5BF6BE" w14:textId="77777777" w:rsidTr="00801E14">
        <w:tc>
          <w:tcPr>
            <w:tcW w:w="2610" w:type="dxa"/>
            <w:vAlign w:val="center"/>
          </w:tcPr>
          <w:p w14:paraId="7DDF7E5B" w14:textId="5E1C2A27"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Office 365 Services </w:t>
            </w:r>
          </w:p>
        </w:tc>
        <w:tc>
          <w:tcPr>
            <w:tcW w:w="8190" w:type="dxa"/>
          </w:tcPr>
          <w:p w14:paraId="01FF6F42" w14:textId="3E0F0F21" w:rsidR="002B1040" w:rsidRPr="00231971" w:rsidRDefault="002B1040" w:rsidP="002B1040">
            <w:pPr>
              <w:pStyle w:val="ProductList-Body"/>
              <w:spacing w:line="190" w:lineRule="exact"/>
              <w:rPr>
                <w:sz w:val="16"/>
                <w:szCs w:val="16"/>
              </w:rPr>
            </w:pPr>
            <w:r>
              <w:rPr>
                <w:rFonts w:ascii="Calibri" w:eastAsia="Times New Roman" w:hAnsi="Calibri" w:cs="Calibri"/>
                <w:sz w:val="16"/>
                <w:szCs w:val="16"/>
              </w:rPr>
              <w:t>Sljedeće usluge, svaka kao samostalna usluga ili kako je obuhvaćeno planom ili paketom marke Office 365: Compliance Manager,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Exchange Online Archiving, Exchange Online Protection, Exchange Online, Microsoft Bookings, Microsoft Forms, Microsoft MyAnalytics, Microsoft Planner, Microsoft StaffHub, Microsoft Stream, Microsoft Teams (uključujući Bookings, Lists i Shifts), Microsoft To-Do, Microsoft Defender za Office 365, Office 365 Video, Office for the web, OneDrive for Business, Project, SharePoint Online, Skype za tvrtke online, Sway, Whiteboard, Yammer Enterprise te, za Kaizala Pro, upravljanje grupama tvrtke ili ustanove Klijenta putem portala za administratore i čavrljanja između dva člana tvrtke ili ustanove Klijenta. Office 365 Services ne uključuju Microsoft 365 Apps for enterprise, bilo koji dio PSTN usluga koji radi izvan kontrole tvrtke Microsoft, bilo koji klijentski softver ili bilo koju uslugu s oznakom zasebne marke koja je dostupna uz plan ili paket marke Office 365, kao što su usluge Bing ili usluga s oznakom „za Office 365”. </w:t>
            </w:r>
          </w:p>
        </w:tc>
      </w:tr>
      <w:tr w:rsidR="002B1040" w14:paraId="3015496B" w14:textId="77777777" w:rsidTr="00801E14">
        <w:tc>
          <w:tcPr>
            <w:tcW w:w="2610" w:type="dxa"/>
            <w:vAlign w:val="center"/>
          </w:tcPr>
          <w:p w14:paraId="4615A09B" w14:textId="1D941DB9" w:rsidR="002B1040" w:rsidRPr="00231971" w:rsidRDefault="002B1040" w:rsidP="002B1040">
            <w:pPr>
              <w:pStyle w:val="ProductList-Body"/>
              <w:spacing w:line="190" w:lineRule="exact"/>
              <w:rPr>
                <w:sz w:val="16"/>
                <w:szCs w:val="16"/>
              </w:rPr>
            </w:pPr>
            <w:r>
              <w:rPr>
                <w:sz w:val="16"/>
                <w:szCs w:val="16"/>
              </w:rPr>
              <w:t>Usluge Microsoft Azure Core</w:t>
            </w:r>
          </w:p>
        </w:tc>
        <w:tc>
          <w:tcPr>
            <w:tcW w:w="8190" w:type="dxa"/>
          </w:tcPr>
          <w:p w14:paraId="46BF3306" w14:textId="3371941F" w:rsidR="002B1040" w:rsidRPr="00231971" w:rsidRDefault="002B1040" w:rsidP="002B1040">
            <w:pPr>
              <w:pStyle w:val="ProductList-Body"/>
              <w:spacing w:line="190" w:lineRule="exact"/>
              <w:rPr>
                <w:sz w:val="16"/>
                <w:szCs w:val="16"/>
              </w:rPr>
            </w:pPr>
            <w:r>
              <w:rPr>
                <w:sz w:val="16"/>
                <w:szCs w:val="16"/>
              </w:rPr>
              <w:t xml:space="preserve">API Management, App Service (API Apps, Logic Apps, Mobile Apps, Web Apps), Application Gateway, Application Insights, Automation, Azure Active Directory (uključujući Multi-Factor Authentication), Azure API for FHIR, Azure Cache for Redis, Azure Container Registry (ACR), Azure Container Service, Azure Cosmos DB (prije DocumentDB), Azure Database for MySQL, Azure Database for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(prije Operational Insights), Azure Machine Learning Studio, Media Services, Microsoft Azure Portal, Notification Hubs, Power BI Embedded, QnA Maker, Scheduler, Security Center, Service Bus, Service Fabric, SignalR Service, Site Recovery, SQL Data Warehouse, SQL Database, SQL Managed Instance, SQL Server Stretch Database, Storage, StorSimple, Stream Analytics, Synapse Analytics, Text Analytics, Traffic Manager, Video Indexer, Virtual Machines, Virtual Machine Scale Sets, Virtual Network i VPN Gateway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583814" w14:paraId="341D8955" w14:textId="77777777" w:rsidTr="00801E14">
        <w:tc>
          <w:tcPr>
            <w:tcW w:w="2610" w:type="dxa"/>
            <w:vAlign w:val="center"/>
          </w:tcPr>
          <w:p w14:paraId="0E0F295C" w14:textId="18EDA4FC" w:rsidR="00583814" w:rsidRPr="00231971" w:rsidRDefault="00583814" w:rsidP="00583814">
            <w:pPr>
              <w:pStyle w:val="ProductList-Body"/>
              <w:spacing w:line="190" w:lineRule="exact"/>
              <w:rPr>
                <w:sz w:val="16"/>
                <w:szCs w:val="16"/>
              </w:rPr>
            </w:pPr>
            <w:r>
              <w:rPr>
                <w:sz w:val="16"/>
                <w:szCs w:val="16"/>
              </w:rPr>
              <w:t>Osnovne usluge za Microsoft Power Platform</w:t>
            </w:r>
          </w:p>
        </w:tc>
        <w:tc>
          <w:tcPr>
            <w:tcW w:w="8190" w:type="dxa"/>
          </w:tcPr>
          <w:p w14:paraId="76B26019" w14:textId="5B99CCA2" w:rsidR="00583814" w:rsidRPr="00231971" w:rsidRDefault="00583814" w:rsidP="00583814">
            <w:pPr>
              <w:pStyle w:val="ProductList-Body"/>
              <w:spacing w:line="190" w:lineRule="exact"/>
              <w:rPr>
                <w:sz w:val="16"/>
                <w:szCs w:val="16"/>
              </w:rPr>
            </w:pPr>
            <w:r>
              <w:rPr>
                <w:sz w:val="16"/>
                <w:szCs w:val="16"/>
              </w:rPr>
              <w:t>Sljedeće usluge, svaka kao samostalna usluga ili kako je obuhvaćeno planom ili paketom marke Office 365 ili Microsoft Dynamics 365: Microsoft Power BI, Microsoft Power Apps i Microsoft Power Automate i Microsoft Virtual Agents.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2B1040" w14:paraId="4A92688C" w14:textId="77777777" w:rsidTr="00801E14">
        <w:tc>
          <w:tcPr>
            <w:tcW w:w="2610" w:type="dxa"/>
            <w:vAlign w:val="center"/>
          </w:tcPr>
          <w:p w14:paraId="6C2A4B3B" w14:textId="51BBBAB0" w:rsidR="002B1040" w:rsidRPr="00231971" w:rsidRDefault="002B1040" w:rsidP="002B1040">
            <w:pPr>
              <w:pStyle w:val="ProductList-Body"/>
              <w:spacing w:line="190" w:lineRule="exact"/>
              <w:rPr>
                <w:sz w:val="16"/>
                <w:szCs w:val="16"/>
              </w:rPr>
            </w:pPr>
            <w:r>
              <w:rPr>
                <w:sz w:val="16"/>
                <w:szCs w:val="16"/>
              </w:rPr>
              <w:t>Usluge Microsoft Defender za krajnju točku</w:t>
            </w:r>
          </w:p>
        </w:tc>
        <w:tc>
          <w:tcPr>
            <w:tcW w:w="8190" w:type="dxa"/>
          </w:tcPr>
          <w:p w14:paraId="2D950FF8" w14:textId="5671D923" w:rsidR="002B1040" w:rsidRPr="00231971" w:rsidRDefault="002B1040" w:rsidP="002B1040">
            <w:pPr>
              <w:pStyle w:val="ProductList-Body"/>
              <w:spacing w:line="190" w:lineRule="exact"/>
              <w:rPr>
                <w:sz w:val="16"/>
                <w:szCs w:val="16"/>
              </w:rPr>
            </w:pPr>
            <w:r>
              <w:rPr>
                <w:sz w:val="16"/>
                <w:szCs w:val="16"/>
              </w:rPr>
              <w:t>Dio o uslugama u oblaku za Microsoft Defender za krajnju točku.</w:t>
            </w:r>
          </w:p>
        </w:tc>
      </w:tr>
      <w:tr w:rsidR="002B1040" w14:paraId="62953D69" w14:textId="77777777" w:rsidTr="00801E14">
        <w:tc>
          <w:tcPr>
            <w:tcW w:w="2610" w:type="dxa"/>
            <w:vAlign w:val="center"/>
          </w:tcPr>
          <w:p w14:paraId="6948B7CF" w14:textId="72DA7DE5" w:rsidR="002B1040" w:rsidRDefault="002B1040" w:rsidP="002B1040">
            <w:pPr>
              <w:pStyle w:val="ProductList-Body"/>
              <w:spacing w:line="190" w:lineRule="exact"/>
              <w:rPr>
                <w:sz w:val="16"/>
                <w:szCs w:val="16"/>
              </w:rPr>
            </w:pPr>
            <w:r>
              <w:rPr>
                <w:sz w:val="16"/>
                <w:szCs w:val="16"/>
              </w:rPr>
              <w:t>Microsoft 365 Defender</w:t>
            </w:r>
          </w:p>
        </w:tc>
        <w:tc>
          <w:tcPr>
            <w:tcW w:w="8190" w:type="dxa"/>
          </w:tcPr>
          <w:p w14:paraId="25C06FFF" w14:textId="3E2D9D33" w:rsidR="002B1040" w:rsidRDefault="002B1040" w:rsidP="002B1040">
            <w:pPr>
              <w:pStyle w:val="ProductList-Body"/>
              <w:spacing w:line="190" w:lineRule="exact"/>
              <w:rPr>
                <w:sz w:val="16"/>
                <w:szCs w:val="16"/>
              </w:rPr>
            </w:pPr>
            <w:r>
              <w:rPr>
                <w:sz w:val="16"/>
                <w:szCs w:val="16"/>
              </w:rPr>
              <w:t>Dio o uslugama u oblaku zaštite Microsoft 365 Defender.</w:t>
            </w:r>
          </w:p>
        </w:tc>
      </w:tr>
    </w:tbl>
    <w:p w14:paraId="6DC19953" w14:textId="77777777" w:rsidR="000B015E" w:rsidRPr="002B1040" w:rsidRDefault="000B015E" w:rsidP="000B015E">
      <w:pPr>
        <w:pStyle w:val="ProductList-Body"/>
        <w:rPr>
          <w:szCs w:val="18"/>
        </w:rPr>
      </w:pPr>
    </w:p>
    <w:p w14:paraId="3723F685" w14:textId="77777777" w:rsidR="000B015E" w:rsidRPr="00645D88" w:rsidRDefault="000B015E" w:rsidP="00690F59">
      <w:pPr>
        <w:pStyle w:val="ProductList-ClauseHeading"/>
        <w:keepNext w:val="0"/>
        <w:rPr>
          <w:rFonts w:cstheme="minorHAnsi"/>
          <w:szCs w:val="18"/>
        </w:rPr>
      </w:pPr>
      <w:r>
        <w:rPr>
          <w:rFonts w:cstheme="minorHAnsi"/>
          <w:szCs w:val="18"/>
        </w:rPr>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hyperlink w:anchor="Dodatak B_Sigurnosne mjere" w:tooltip="Dodatak B" w:history="1">
        <w:r>
          <w:t>Prilogu A</w:t>
        </w:r>
      </w:hyperlink>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3AFD5C6D"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24CF912C"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27789CCB"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4A011B14"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2B1040" w:rsidRPr="00C62FB6" w14:paraId="4E1219EB" w14:textId="77777777" w:rsidTr="00801E14">
        <w:trPr>
          <w:trHeight w:val="259"/>
          <w:jc w:val="center"/>
        </w:trPr>
        <w:tc>
          <w:tcPr>
            <w:tcW w:w="5390" w:type="dxa"/>
            <w:vAlign w:val="center"/>
          </w:tcPr>
          <w:p w14:paraId="515C5050" w14:textId="061B1B40" w:rsidR="002B1040" w:rsidRPr="00231971" w:rsidRDefault="002B1040" w:rsidP="002B1040">
            <w:pPr>
              <w:pStyle w:val="ProductList-Body"/>
              <w:rPr>
                <w:sz w:val="16"/>
                <w:szCs w:val="16"/>
              </w:rPr>
            </w:pPr>
            <w:r>
              <w:rPr>
                <w:sz w:val="16"/>
                <w:szCs w:val="16"/>
              </w:rPr>
              <w:t>Usluge Microsoft Defender za krajnju točku</w:t>
            </w:r>
          </w:p>
        </w:tc>
        <w:tc>
          <w:tcPr>
            <w:tcW w:w="2634" w:type="dxa"/>
            <w:vAlign w:val="center"/>
          </w:tcPr>
          <w:p w14:paraId="5D81EBEC" w14:textId="77777777"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2B1040" w:rsidRDefault="002B1040" w:rsidP="002B1040">
            <w:pPr>
              <w:pStyle w:val="ProductList-Body"/>
              <w:rPr>
                <w:color w:val="000000" w:themeColor="text1"/>
                <w:sz w:val="16"/>
                <w:szCs w:val="16"/>
              </w:rPr>
            </w:pPr>
            <w:r>
              <w:rPr>
                <w:color w:val="000000" w:themeColor="text1"/>
                <w:sz w:val="16"/>
                <w:szCs w:val="16"/>
              </w:rPr>
              <w:t>Da</w:t>
            </w:r>
          </w:p>
        </w:tc>
      </w:tr>
      <w:tr w:rsidR="002B1040" w:rsidRPr="00C62FB6" w14:paraId="25936F0B" w14:textId="77777777" w:rsidTr="00801E14">
        <w:trPr>
          <w:trHeight w:val="259"/>
          <w:jc w:val="center"/>
        </w:trPr>
        <w:tc>
          <w:tcPr>
            <w:tcW w:w="5390" w:type="dxa"/>
            <w:vAlign w:val="center"/>
          </w:tcPr>
          <w:p w14:paraId="4C2BEB99" w14:textId="32F0B7B4" w:rsidR="002B1040" w:rsidRDefault="002B1040" w:rsidP="002B1040">
            <w:pPr>
              <w:pStyle w:val="ProductList-Body"/>
              <w:rPr>
                <w:sz w:val="16"/>
                <w:szCs w:val="16"/>
              </w:rPr>
            </w:pPr>
            <w:r>
              <w:rPr>
                <w:sz w:val="16"/>
                <w:szCs w:val="16"/>
              </w:rPr>
              <w:t>Microsoft 365 Defender</w:t>
            </w:r>
          </w:p>
        </w:tc>
        <w:tc>
          <w:tcPr>
            <w:tcW w:w="2634" w:type="dxa"/>
            <w:vAlign w:val="center"/>
          </w:tcPr>
          <w:p w14:paraId="4BFA1EA1" w14:textId="7AE83AAE" w:rsidR="002B1040" w:rsidRDefault="002B1040" w:rsidP="002B1040">
            <w:pPr>
              <w:pStyle w:val="ProductList-Body"/>
              <w:rPr>
                <w:color w:val="000000" w:themeColor="text1"/>
                <w:sz w:val="16"/>
                <w:szCs w:val="16"/>
              </w:rPr>
            </w:pPr>
            <w:r>
              <w:rPr>
                <w:color w:val="000000" w:themeColor="text1"/>
                <w:sz w:val="16"/>
                <w:szCs w:val="16"/>
              </w:rPr>
              <w:t>Da</w:t>
            </w:r>
          </w:p>
        </w:tc>
        <w:tc>
          <w:tcPr>
            <w:tcW w:w="2765" w:type="dxa"/>
            <w:vAlign w:val="center"/>
          </w:tcPr>
          <w:p w14:paraId="5575DC5B" w14:textId="3A202783" w:rsidR="002B1040" w:rsidRDefault="002B1040" w:rsidP="002B1040">
            <w:pPr>
              <w:pStyle w:val="ProductList-Body"/>
              <w:rPr>
                <w:color w:val="000000" w:themeColor="text1"/>
                <w:sz w:val="16"/>
                <w:szCs w:val="16"/>
              </w:rPr>
            </w:pPr>
            <w:r>
              <w:rPr>
                <w:color w:val="000000" w:themeColor="text1"/>
                <w:sz w:val="16"/>
                <w:szCs w:val="16"/>
              </w:rPr>
              <w:t>Da</w:t>
            </w:r>
          </w:p>
        </w:tc>
      </w:tr>
    </w:tbl>
    <w:p w14:paraId="6FC12002" w14:textId="3F1B4D83"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2B1040" w:rsidRDefault="000B015E" w:rsidP="000B015E">
      <w:pPr>
        <w:pStyle w:val="ProductList-Body"/>
        <w:rPr>
          <w:szCs w:val="18"/>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667BE365" w:rsidR="000B015E" w:rsidRDefault="00CB735D" w:rsidP="000B015E">
      <w:pPr>
        <w:pStyle w:val="ProductList-Body"/>
      </w:pPr>
      <w:r>
        <w:t>Za Osnovne Online usluge Microsoft će Korisničke podatke pohraniti u mirovanje unutar određenih velikih zemljopisnih područja (pojedinačno, „zemljopisno područje“) kao što je navedeno u nastavku, osim ako drukčije nije određeno u Posebnim odredbama za Online usluge</w:t>
      </w:r>
      <w:r w:rsidR="000B015E">
        <w:t>:</w:t>
      </w:r>
    </w:p>
    <w:p w14:paraId="6575720B" w14:textId="2F05F664" w:rsidR="000B015E" w:rsidRDefault="00216983"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Njemačkoj, Švicarskoj, Ujedinjenom Kraljevstvu, Ujedinjenim Arapskim Emiratima ili Sjedinjenim Američkim Državama,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208498A4"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w:t>
      </w:r>
      <w:r w:rsidR="00583814">
        <w:t>Ako Klijent pruža usluge klijentu u Australiji, u pacifičkoj Aziji, Francuskoj (ne uključujući Microsoft Power Virtual Agents), Indiji, Japanu, Europskoj uniji, Ujedinjenom Kraljevstvu ili Sjedinjenim Državama, Microsoft će pohraniti Korisničke podatke u mirovanje samo u tom Zemljopisnom području osim kako je navedeno u odjeljku o mjestu podataka Centra za pouzdanost Microsoft Power Platform</w:t>
      </w:r>
      <w:r>
        <w:t>.</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4BF415D4" w14:textId="77777777" w:rsidR="002B1040" w:rsidRPr="0049240E" w:rsidRDefault="002B1040" w:rsidP="002B1040">
      <w:pPr>
        <w:pStyle w:val="ProductList-Body"/>
        <w:numPr>
          <w:ilvl w:val="1"/>
          <w:numId w:val="2"/>
        </w:numPr>
        <w:tabs>
          <w:tab w:val="clear" w:pos="158"/>
          <w:tab w:val="left" w:pos="360"/>
        </w:tabs>
        <w:ind w:left="360" w:hanging="180"/>
      </w:pPr>
      <w:r>
        <w:rPr>
          <w:b/>
          <w:bCs/>
        </w:rPr>
        <w:t>Usluge Microsoft Defender za krajnju točku</w:t>
      </w:r>
      <w:r w:rsidRPr="00A603D8">
        <w:rPr>
          <w:b/>
          <w:bCs/>
        </w:rPr>
        <w:t xml:space="preserve">. </w:t>
      </w:r>
      <w:r>
        <w:t>Ako Klijent pruža klijent za uslugu Microsoft Defender za krajnju točku za implementaciju unutar dostupnog Zemljopisnog područja, onda će za tu uslugu Microsoft pohraniti Korisničke podatke u mirovanje unutar tog određenog Zemljopisnog područja, osim kako je navedeno u Centru za pouzdanost za Microsoft Defender za krajnju točku.</w:t>
      </w:r>
    </w:p>
    <w:p w14:paraId="62FD36CE" w14:textId="6DF6568E" w:rsidR="00216983" w:rsidRDefault="002B1040" w:rsidP="002B1040">
      <w:pPr>
        <w:pStyle w:val="ProductList-Body"/>
        <w:numPr>
          <w:ilvl w:val="1"/>
          <w:numId w:val="2"/>
        </w:numPr>
        <w:tabs>
          <w:tab w:val="clear" w:pos="158"/>
          <w:tab w:val="left" w:pos="360"/>
        </w:tabs>
        <w:ind w:left="360" w:hanging="180"/>
      </w:pPr>
      <w:r>
        <w:rPr>
          <w:b/>
          <w:bCs/>
        </w:rPr>
        <w:t>Microsoft 365 Defender</w:t>
      </w:r>
      <w:r w:rsidRPr="00A603D8">
        <w:rPr>
          <w:b/>
          <w:bCs/>
        </w:rPr>
        <w:t xml:space="preserve">. </w:t>
      </w:r>
      <w:r>
        <w:t>Ako Klijent pruža klijent za uslugu Microsoft 365 Defender za implementaciju unutar dostupnog Zemljopisnog područja, onda će za tu uslugu Microsoft pohraniti Korisničke podatke u mirovanje unutar tog određenog Zemljopisnog područja, osim kako je navedeno u Centru za pouzdanost za Microsoft 365 Defender</w:t>
      </w:r>
      <w:r w:rsidR="00216983">
        <w:t>.</w:t>
      </w:r>
    </w:p>
    <w:p w14:paraId="70DF4BD5" w14:textId="77777777" w:rsidR="000B015E" w:rsidRPr="00585A48" w:rsidRDefault="001B171A"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hyperlink w:anchor="_top" w:tooltip="Opće odredbe" w:history="1">
        <w:r w:rsidR="000B015E">
          <w:rPr>
            <w:rStyle w:val="Hyperlink"/>
            <w:sz w:val="16"/>
            <w:szCs w:val="16"/>
          </w:rPr>
          <w:t>Opće odredbe</w:t>
        </w:r>
      </w:hyperlink>
    </w:p>
    <w:p w14:paraId="2F4609B8" w14:textId="0A35F4A9" w:rsidR="004D27A6" w:rsidRPr="00566D26" w:rsidRDefault="00D67A4B" w:rsidP="00690F59">
      <w:pPr>
        <w:pStyle w:val="ProductList-Offering1Heading"/>
        <w:rPr>
          <w:lang w:val="hr-HR"/>
        </w:rPr>
      </w:pPr>
      <w:bookmarkStart w:id="234" w:name="_Toc57210426"/>
      <w:r w:rsidRPr="00566D26">
        <w:rPr>
          <w:lang w:val="hr-HR"/>
        </w:rPr>
        <w:t>Bing karte</w:t>
      </w:r>
      <w:bookmarkEnd w:id="234"/>
    </w:p>
    <w:p w14:paraId="34FDF9F6" w14:textId="77777777" w:rsidR="006E0AA0" w:rsidRDefault="006E0AA0" w:rsidP="006E0AA0">
      <w:pPr>
        <w:pStyle w:val="ProductList-Body"/>
      </w:pPr>
      <w:bookmarkStart w:id="235"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hyperlink r:id="rId114" w:history="1">
        <w:r>
          <w:rPr>
            <w:rStyle w:val="Hyperlink"/>
          </w:rPr>
          <w:t>go.microsoft.com/?linkid=9710837</w:t>
        </w:r>
      </w:hyperlink>
      <w:r>
        <w:t xml:space="preserve"> i Microsoftova izjava o zaštiti privatnosti dostupna na adresi </w:t>
      </w:r>
      <w:hyperlink r:id="rId115" w:history="1">
        <w:r>
          <w:rPr>
            <w:rStyle w:val="Hyperlink"/>
          </w:rPr>
          <w:t>go.microsoft.com/fwlink/?LinkID=248686</w:t>
        </w:r>
      </w:hyperlink>
      <w:r>
        <w:t>.</w:t>
      </w:r>
    </w:p>
    <w:bookmarkStart w:id="236"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38A65F" w14:textId="77777777" w:rsidR="00793906" w:rsidRDefault="00793906" w:rsidP="00216983">
      <w:pPr>
        <w:pStyle w:val="ProductList-Offering1Heading"/>
      </w:pPr>
      <w:bookmarkStart w:id="237" w:name="_Toc6563852"/>
      <w:bookmarkStart w:id="238" w:name="_Toc13858404"/>
      <w:bookmarkStart w:id="239" w:name="_Toc8395064"/>
      <w:bookmarkStart w:id="240" w:name="_Toc57210427"/>
      <w:bookmarkEnd w:id="235"/>
      <w:bookmarkEnd w:id="236"/>
      <w:r>
        <w:t>Profesionalne usluge</w:t>
      </w:r>
      <w:bookmarkEnd w:id="237"/>
      <w:bookmarkEnd w:id="238"/>
      <w:bookmarkEnd w:id="239"/>
      <w:bookmarkEnd w:id="240"/>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2B1040" w:rsidRDefault="000B015E" w:rsidP="000B015E">
      <w:pPr>
        <w:pStyle w:val="ProductList-Body"/>
        <w:rPr>
          <w:szCs w:val="18"/>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2B1040" w:rsidRDefault="000B015E" w:rsidP="000B015E">
      <w:pPr>
        <w:pStyle w:val="ProductList-Body"/>
        <w:rPr>
          <w:szCs w:val="18"/>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0CB67203" w14:textId="1389847D" w:rsidR="00793906" w:rsidRDefault="00793906" w:rsidP="00216983">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41"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42" w:name="_Toc57210428"/>
      <w:r w:rsidRPr="002A626A">
        <w:rPr>
          <w:lang w:val="hr-HR"/>
        </w:rPr>
        <w:t>Obavijest o H.265/HEVC kodiranju za Azure Media Services</w:t>
      </w:r>
      <w:bookmarkEnd w:id="241"/>
      <w:bookmarkEnd w:id="242"/>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43"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44" w:name="_Toc57210429"/>
      <w:r w:rsidRPr="00F910B0">
        <w:rPr>
          <w:lang w:val="hr-HR"/>
        </w:rPr>
        <w:t>Obavijest o programu Adobe Flash Player</w:t>
      </w:r>
      <w:bookmarkEnd w:id="243"/>
      <w:bookmarkEnd w:id="244"/>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116" w:history="1">
        <w:r>
          <w:rPr>
            <w:rStyle w:val="Hyperlink"/>
          </w:rPr>
          <w:t>http://go.microsoft.com/fwlink/?linkid=248532</w:t>
        </w:r>
      </w:hyperlink>
      <w:r>
        <w:t>. Adobe i Flash registrirani su žigovi ili žigovi tvrtke Adobe Systems Incorporated u Sjedinjenim Državama i/ili drugim državama.</w:t>
      </w:r>
    </w:p>
    <w:bookmarkStart w:id="245" w:name="_Toc484158324"/>
    <w:bookmarkStart w:id="246"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47" w:name="_Toc57210430"/>
      <w:r w:rsidRPr="002C345F">
        <w:rPr>
          <w:lang w:val="hr-HR"/>
        </w:rPr>
        <w:t>Napomena o Vizualnom standardu H.264/AVC, Videostandardu VC-1, Vizualnom standardu MPEG-4 Part 2 i Videostandardu MPEG-2</w:t>
      </w:r>
      <w:bookmarkEnd w:id="245"/>
      <w:bookmarkEnd w:id="246"/>
      <w:bookmarkEnd w:id="247"/>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117"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118"/>
          <w:footerReference w:type="first" r:id="rId119"/>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48" w:name="_Toc503180509"/>
      <w:bookmarkStart w:id="249" w:name="_Toc57210431"/>
      <w:bookmarkStart w:id="250" w:name="Attachment2"/>
      <w:r>
        <w:t>Prilog 2 – Paketi pretplatničkih licenci</w:t>
      </w:r>
      <w:bookmarkEnd w:id="248"/>
      <w:bookmarkEnd w:id="249"/>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10800" w:type="dxa"/>
        <w:tblLayout w:type="fixed"/>
        <w:tblLook w:val="04A0" w:firstRow="1" w:lastRow="0" w:firstColumn="1" w:lastColumn="0" w:noHBand="0" w:noVBand="1"/>
      </w:tblPr>
      <w:tblGrid>
        <w:gridCol w:w="3093"/>
        <w:gridCol w:w="396"/>
        <w:gridCol w:w="397"/>
        <w:gridCol w:w="397"/>
        <w:gridCol w:w="397"/>
        <w:gridCol w:w="810"/>
        <w:gridCol w:w="810"/>
        <w:gridCol w:w="810"/>
        <w:gridCol w:w="630"/>
        <w:gridCol w:w="540"/>
        <w:gridCol w:w="540"/>
        <w:gridCol w:w="450"/>
        <w:gridCol w:w="450"/>
        <w:gridCol w:w="450"/>
        <w:gridCol w:w="630"/>
      </w:tblGrid>
      <w:tr w:rsidR="00EE48E7" w14:paraId="1A37135C" w14:textId="77777777" w:rsidTr="00EE48E7">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EE48E7" w:rsidRDefault="00EE48E7"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EE48E7" w:rsidRPr="001F15CE"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53A8A7" w14:textId="0AB7EF46"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8CC8DF2" w14:textId="44911A2C"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AA0FC1">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8931C5C" w14:textId="525DF6CC" w:rsidR="00EE48E7" w:rsidRDefault="00EE48E7"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1BEB2FBD"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EE48E7" w:rsidRPr="00931AE7" w:rsidRDefault="00EE48E7"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EE48E7" w:rsidRPr="001F15CE" w:rsidRDefault="00EE48E7"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5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EE48E7" w:rsidRPr="00931AE7" w:rsidRDefault="00EE48E7"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EE48E7" w:rsidRDefault="00EE48E7"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EE48E7" w14:paraId="6D373B11" w14:textId="77777777" w:rsidTr="00EE48E7">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EE48E7" w:rsidRDefault="00EE48E7"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0D2E9A7" w14:textId="77777777" w:rsidR="00EE48E7"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8849EA5" w14:textId="2EB3BFD4"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EE48E7" w:rsidRDefault="00EE48E7"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EE48E7" w:rsidRPr="001F15CE"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EE48E7" w:rsidDel="009C5E6C" w:rsidRDefault="00EE48E7"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EE48E7" w14:paraId="77707B42" w14:textId="77777777" w:rsidTr="00EE48E7">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D16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65A8A0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3E7772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DF3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15F72B8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70E13B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2155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3771E9C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FF7E8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94C4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21CC69F3"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0AA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6D704B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FFB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11BFC75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056FF4"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A4D2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68711B1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5C9230A"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7B0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2FDDAEC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406F028"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F9820"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E92FF78"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59F34B7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EE48E7"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E3C686"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365BF571"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r>
      <w:tr w:rsidR="00EE48E7" w14:paraId="6BFCB600"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6C7C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3D43A752"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7FA6E859"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8CE7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52DC3F6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4E5DF16"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282FE21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1" w:name="_Hlk37926720"/>
            <w:r w:rsidRPr="00AA0FC1">
              <w:rPr>
                <w:rFonts w:asciiTheme="majorHAnsi" w:hAnsiTheme="majorHAnsi"/>
                <w:sz w:val="15"/>
                <w:szCs w:val="15"/>
                <w:lang w:val="en-US"/>
              </w:rPr>
              <w:t>Microsoft 365 Apps for business</w:t>
            </w:r>
            <w:bookmarkEnd w:id="251"/>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52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4394D39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B3B0F8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1359D5B6"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bookmarkStart w:id="252" w:name="_Hlk37926721"/>
            <w:r w:rsidRPr="00AA0FC1">
              <w:rPr>
                <w:rFonts w:asciiTheme="majorHAnsi" w:hAnsiTheme="majorHAnsi"/>
                <w:sz w:val="15"/>
                <w:szCs w:val="15"/>
                <w:lang w:val="en-US"/>
              </w:rPr>
              <w:t>Microsoft 365 Apps for enterprise</w:t>
            </w:r>
            <w:bookmarkEnd w:id="252"/>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2B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24C6B0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474FA2E" w14:textId="77777777" w:rsidTr="00EE48E7">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6F194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AC72F5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6172921E"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37FC8A5A"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CB090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2F28C2E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5A563581"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5DFFF7E"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D36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0D25AF2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61D73"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57346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6AE8281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C8D58E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260D9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17822DD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B023B9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C2F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66E51ED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266419F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70D43F"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601A6A6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1DEE592C"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B380B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338B6521"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3437FABB"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35BD7217" w:rsidR="00EE48E7"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395A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525E1BF6"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0E9027BD"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EE48E7" w:rsidRPr="009B68F5" w:rsidRDefault="00EE48E7"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242F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2A709649"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EE48E7" w:rsidRPr="009B68F5" w:rsidRDefault="00EE48E7" w:rsidP="00AE34AE">
            <w:pPr>
              <w:pStyle w:val="ProductList-Body"/>
              <w:tabs>
                <w:tab w:val="clear" w:pos="158"/>
                <w:tab w:val="left" w:pos="720"/>
              </w:tabs>
              <w:spacing w:line="256" w:lineRule="auto"/>
              <w:jc w:val="center"/>
              <w:rPr>
                <w:rFonts w:asciiTheme="majorHAnsi" w:hAnsiTheme="majorHAnsi"/>
                <w:sz w:val="15"/>
                <w:szCs w:val="15"/>
              </w:rPr>
            </w:pPr>
          </w:p>
        </w:tc>
      </w:tr>
      <w:tr w:rsidR="00EE48E7" w14:paraId="4918EB02" w14:textId="77777777" w:rsidTr="00EE48E7">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EE48E7" w:rsidRPr="006F1174" w:rsidRDefault="00EE48E7"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2180FB" w14:textId="330CCE43"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550FCC6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EE48E7" w:rsidRPr="009B68F5" w:rsidRDefault="00EE48E7"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EE48E7" w:rsidRPr="006F1174" w:rsidRDefault="00EE48E7" w:rsidP="0068044B">
            <w:pPr>
              <w:pStyle w:val="ProductList-Body"/>
              <w:tabs>
                <w:tab w:val="clear" w:pos="158"/>
                <w:tab w:val="left" w:pos="720"/>
              </w:tabs>
              <w:spacing w:line="256" w:lineRule="auto"/>
              <w:jc w:val="center"/>
              <w:rPr>
                <w:rFonts w:asciiTheme="majorHAnsi" w:hAnsiTheme="majorHAnsi"/>
                <w:sz w:val="15"/>
                <w:szCs w:val="15"/>
              </w:rPr>
            </w:pPr>
          </w:p>
        </w:tc>
      </w:tr>
    </w:tbl>
    <w:p w14:paraId="7E436FC7" w14:textId="38AF9E2D"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3F95617C"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46FFB6F0" w14:textId="46C62B7C"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 xml:space="preserve">Microsoft 365 E5 Security uključuje </w:t>
      </w:r>
      <w:r w:rsidR="002B1040" w:rsidRPr="002B1040">
        <w:rPr>
          <w:i/>
          <w:sz w:val="16"/>
          <w:szCs w:val="16"/>
        </w:rPr>
        <w:t>Microsoft Defender za krajnju točku</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53" w:name="_Toc503180510"/>
      <w:r>
        <w:rPr>
          <w:lang w:val="hr-HR"/>
        </w:rPr>
        <w:br w:type="page"/>
      </w:r>
    </w:p>
    <w:p w14:paraId="68BDD15C" w14:textId="2156FC3F" w:rsidR="005162B3" w:rsidRPr="00E327F0" w:rsidRDefault="005162B3" w:rsidP="005162B3">
      <w:pPr>
        <w:pStyle w:val="ProductList-Offering1Heading"/>
        <w:rPr>
          <w:lang w:val="hr-HR"/>
        </w:rPr>
      </w:pPr>
      <w:bookmarkStart w:id="254" w:name="_Toc57210432"/>
      <w:r w:rsidRPr="00E327F0">
        <w:rPr>
          <w:lang w:val="hr-HR"/>
        </w:rPr>
        <w:t>Javni sektor</w:t>
      </w:r>
      <w:bookmarkEnd w:id="253"/>
      <w:bookmarkEnd w:id="254"/>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36C4AADE" w:rsidR="0068044B" w:rsidRPr="009B68F5" w:rsidRDefault="00AA0FC1" w:rsidP="00AE34AE">
            <w:pPr>
              <w:pStyle w:val="ProductList-Body"/>
              <w:tabs>
                <w:tab w:val="clear" w:pos="158"/>
                <w:tab w:val="left" w:pos="720"/>
              </w:tabs>
              <w:spacing w:line="256" w:lineRule="auto"/>
              <w:ind w:left="-108"/>
              <w:rPr>
                <w:rFonts w:asciiTheme="majorHAnsi" w:hAnsiTheme="majorHAnsi"/>
                <w:sz w:val="15"/>
                <w:szCs w:val="15"/>
              </w:rPr>
            </w:pPr>
            <w:r w:rsidRPr="00AA0FC1">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649FD133"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43A37A48"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 Plan</w:t>
            </w:r>
            <w:r>
              <w:rPr>
                <w:rFonts w:asciiTheme="majorHAnsi" w:hAnsiTheme="majorHAnsi" w:cstheme="majorHAnsi"/>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1D3F9C7B" w:rsidR="0068044B" w:rsidRPr="009B68F5" w:rsidRDefault="00E75FF4" w:rsidP="00AE34AE">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3B3E7903"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w:t>
      </w:r>
      <w:r w:rsidR="00216983">
        <w:rPr>
          <w:i/>
          <w:sz w:val="16"/>
          <w:szCs w:val="16"/>
        </w:rPr>
        <w:t>Dodani SL-ovi za paket koji uključuju „without ProPlus” ili „without Apps for enterprise” u naslovu ne uključuju prava na Microsoft 365 Apps for enterprise</w:t>
      </w:r>
      <w:r>
        <w:rPr>
          <w:i/>
          <w:sz w:val="16"/>
          <w:szCs w:val="16"/>
        </w:rPr>
        <w:t>.</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50"/>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4BE1012B" w:rsidR="006E0AA0" w:rsidRDefault="006E0AA0" w:rsidP="006E0AA0">
      <w:pPr>
        <w:pStyle w:val="ProductList-Body"/>
        <w:rPr>
          <w:i/>
          <w:sz w:val="16"/>
          <w:szCs w:val="16"/>
        </w:rPr>
      </w:pPr>
      <w:r>
        <w:rPr>
          <w:i/>
          <w:sz w:val="16"/>
          <w:szCs w:val="16"/>
          <w:vertAlign w:val="superscript"/>
        </w:rPr>
        <w:t>5</w:t>
      </w:r>
      <w:r>
        <w:rPr>
          <w:i/>
          <w:sz w:val="16"/>
          <w:szCs w:val="16"/>
        </w:rPr>
        <w:t xml:space="preserve"> </w:t>
      </w:r>
      <w:r w:rsidR="00216983">
        <w:rPr>
          <w:i/>
          <w:sz w:val="16"/>
          <w:szCs w:val="16"/>
        </w:rPr>
        <w:t>Klijenti usluge Microsoft 365 koji imaju 500 mjesta ili manje bit će prebačeni na Microsoft Teams i neće imati pristup usluzi Skype za tvrtke online</w:t>
      </w:r>
      <w:r>
        <w:rPr>
          <w:i/>
          <w:sz w:val="16"/>
          <w:szCs w:val="16"/>
        </w:rPr>
        <w:t>.</w:t>
      </w:r>
    </w:p>
    <w:p w14:paraId="1AB2305A" w14:textId="3B7EFC81"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 xml:space="preserve">Microsoft 365 A5 Security uključuje </w:t>
      </w:r>
      <w:r w:rsidR="002B1040" w:rsidRPr="002B1040">
        <w:rPr>
          <w:i/>
          <w:sz w:val="16"/>
          <w:szCs w:val="16"/>
        </w:rPr>
        <w:t>Microsoft Defender za krajnju točku</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1B171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C54C61D" w14:textId="77777777" w:rsidR="002D070B" w:rsidRDefault="002D070B" w:rsidP="009A573F">
      <w:pPr>
        <w:spacing w:after="0" w:line="240" w:lineRule="auto"/>
      </w:pPr>
      <w:r>
        <w:separator/>
      </w:r>
    </w:p>
  </w:endnote>
  <w:endnote w:type="continuationSeparator" w:id="0">
    <w:p w14:paraId="2B0E255C" w14:textId="77777777" w:rsidR="002D070B" w:rsidRDefault="002D070B" w:rsidP="009A573F">
      <w:pPr>
        <w:spacing w:after="0" w:line="240" w:lineRule="auto"/>
      </w:pPr>
      <w:r>
        <w:continuationSeparator/>
      </w:r>
    </w:p>
  </w:endnote>
  <w:endnote w:type="continuationNotice" w:id="1">
    <w:p w14:paraId="421D231E" w14:textId="77777777" w:rsidR="002D070B" w:rsidRDefault="002D070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1B171A"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1B171A"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1B171A"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1B171A"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1B171A"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1B171A"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1B171A"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1B171A"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1B171A"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1B171A"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1B171A"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1B171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1B171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1B171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1B171A"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1B171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1B171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1B171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1B171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1B171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1B171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1B171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1B171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1B171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1B171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1B171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1B171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1B171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1B171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1B171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1B171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1B171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1B171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1B171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1B171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1B171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1B171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1B171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1B171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1B171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1B171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1B171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1B171A"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1B171A"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1B171A"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1B171A"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1B171A"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1B171A"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1B171A"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1B171A"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1B171A"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1B171A"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1B171A"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1B171A"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1B171A"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1B171A"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1B171A"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1B171A"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1B171A"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1B171A"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1B171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1B171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1B171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1B171A"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1B171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1B171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1B171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1B171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1B171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1B171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1B171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1B171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1B171A"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1B171A"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1B171A"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1B171A"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1B171A"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1B171A"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1B171A"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1B171A"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1B171A"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1B171A"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1B171A"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1B171A"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1B171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1B171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1B171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1B171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1B171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1B171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1B171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1B171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1B171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1B171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1B171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1B171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1B171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1B171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1B171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1B171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1B171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1B171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1B171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1B171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1B171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1B171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1B171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1B171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1B171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1B171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1B171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1B171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1B171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1B171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1B171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1B171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1B171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B32CF0" w14:textId="77777777" w:rsidR="002D070B" w:rsidRDefault="002D070B" w:rsidP="009A573F">
      <w:pPr>
        <w:spacing w:after="0" w:line="240" w:lineRule="auto"/>
      </w:pPr>
      <w:r>
        <w:separator/>
      </w:r>
    </w:p>
  </w:footnote>
  <w:footnote w:type="continuationSeparator" w:id="0">
    <w:p w14:paraId="21B94083" w14:textId="77777777" w:rsidR="002D070B" w:rsidRDefault="002D070B" w:rsidP="009A573F">
      <w:pPr>
        <w:spacing w:after="0" w:line="240" w:lineRule="auto"/>
      </w:pPr>
      <w:r>
        <w:continuationSeparator/>
      </w:r>
    </w:p>
  </w:footnote>
  <w:footnote w:type="continuationNotice" w:id="1">
    <w:p w14:paraId="444A1A61" w14:textId="77777777" w:rsidR="002D070B" w:rsidRDefault="002D070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408147297"/>
      <w:docPartObj>
        <w:docPartGallery w:val="Page Numbers (Top of Page)"/>
        <w:docPartUnique/>
      </w:docPartObj>
    </w:sdtPr>
    <w:sdtEndPr>
      <w:rPr>
        <w:noProof/>
        <w:sz w:val="16"/>
        <w:szCs w:val="16"/>
      </w:rPr>
    </w:sdtEndPr>
    <w:sdtContent>
      <w:p w14:paraId="663D2995" w14:textId="7BABA7C2" w:rsidR="00801E14" w:rsidRPr="00E327F0" w:rsidRDefault="001B171A"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E75FF4" w:rsidRPr="00E75FF4">
              <w:rPr>
                <w:sz w:val="16"/>
                <w:szCs w:val="16"/>
              </w:rPr>
              <w:t>prosinac</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60879679" w:rsidR="00801E14" w:rsidRPr="00E327F0" w:rsidRDefault="001B171A"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Odredbe Online usluga za količinsko licenciranje društva Microsoft (</w:t>
            </w:r>
            <w:r w:rsidR="00216983" w:rsidRPr="00216983">
              <w:rPr>
                <w:sz w:val="16"/>
                <w:szCs w:val="16"/>
              </w:rPr>
              <w:t xml:space="preserve">Hrvatski, </w:t>
            </w:r>
            <w:r w:rsidR="00E75FF4" w:rsidRPr="00E75FF4">
              <w:rPr>
                <w:sz w:val="16"/>
                <w:szCs w:val="16"/>
              </w:rPr>
              <w:t>prosinac</w:t>
            </w:r>
            <w:r w:rsidR="00216983">
              <w:rPr>
                <w:sz w:val="16"/>
                <w:szCs w:val="16"/>
              </w:rPr>
              <w:t xml:space="preserve"> </w:t>
            </w:r>
            <w:r w:rsidR="00801E14">
              <w:rPr>
                <w:sz w:val="16"/>
                <w:szCs w:val="16"/>
              </w:rPr>
              <w:t>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5054172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OWEryghdzmVTRyEw3L9TTVnUjfiOHbetvuNVPi3DSwTep2h/mPfViNDetOmH/irDGoZ05GZxmLjK4GmCn/MNzA==" w:salt="KhEeG0m/ImaWQrZxHqoWA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7B"/>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77F11"/>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171A"/>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983"/>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040"/>
    <w:rsid w:val="002B123C"/>
    <w:rsid w:val="002B4B19"/>
    <w:rsid w:val="002B686B"/>
    <w:rsid w:val="002B789A"/>
    <w:rsid w:val="002C0221"/>
    <w:rsid w:val="002C0374"/>
    <w:rsid w:val="002C0AB4"/>
    <w:rsid w:val="002C2D16"/>
    <w:rsid w:val="002C3399"/>
    <w:rsid w:val="002C345F"/>
    <w:rsid w:val="002D070B"/>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0341"/>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5565"/>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1"/>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1ED4"/>
    <w:rsid w:val="005258C6"/>
    <w:rsid w:val="00526B04"/>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814"/>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4495B"/>
    <w:rsid w:val="006519F7"/>
    <w:rsid w:val="00651B74"/>
    <w:rsid w:val="006523C8"/>
    <w:rsid w:val="006524A3"/>
    <w:rsid w:val="00653E71"/>
    <w:rsid w:val="00654E54"/>
    <w:rsid w:val="00655A3E"/>
    <w:rsid w:val="006577F5"/>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2D36"/>
    <w:rsid w:val="00684714"/>
    <w:rsid w:val="00684A60"/>
    <w:rsid w:val="00685ABF"/>
    <w:rsid w:val="00686EF8"/>
    <w:rsid w:val="00690C65"/>
    <w:rsid w:val="00690F5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6F41"/>
    <w:rsid w:val="007071E7"/>
    <w:rsid w:val="00711815"/>
    <w:rsid w:val="007155B2"/>
    <w:rsid w:val="00717345"/>
    <w:rsid w:val="007223E3"/>
    <w:rsid w:val="00722EB1"/>
    <w:rsid w:val="007246D4"/>
    <w:rsid w:val="007257F9"/>
    <w:rsid w:val="007259BC"/>
    <w:rsid w:val="0072631D"/>
    <w:rsid w:val="007303AE"/>
    <w:rsid w:val="007304A1"/>
    <w:rsid w:val="00730B3A"/>
    <w:rsid w:val="007320AE"/>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2300"/>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5F39"/>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763"/>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59E1"/>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89E"/>
    <w:rsid w:val="00971DC1"/>
    <w:rsid w:val="00974D6F"/>
    <w:rsid w:val="00974EAE"/>
    <w:rsid w:val="00976160"/>
    <w:rsid w:val="00976475"/>
    <w:rsid w:val="009767F4"/>
    <w:rsid w:val="00976EB6"/>
    <w:rsid w:val="00980448"/>
    <w:rsid w:val="00980B98"/>
    <w:rsid w:val="00981B7C"/>
    <w:rsid w:val="00982F0F"/>
    <w:rsid w:val="0098465B"/>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0FC1"/>
    <w:rsid w:val="00AA2A25"/>
    <w:rsid w:val="00AA3806"/>
    <w:rsid w:val="00AA483D"/>
    <w:rsid w:val="00AA56FC"/>
    <w:rsid w:val="00AA6837"/>
    <w:rsid w:val="00AA69BE"/>
    <w:rsid w:val="00AA74FB"/>
    <w:rsid w:val="00AA7D88"/>
    <w:rsid w:val="00AB002A"/>
    <w:rsid w:val="00AB1667"/>
    <w:rsid w:val="00AB1AA4"/>
    <w:rsid w:val="00AB223B"/>
    <w:rsid w:val="00AB2398"/>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9D4"/>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DA"/>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C7E57"/>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35D"/>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2C9"/>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4456"/>
    <w:rsid w:val="00D65DA3"/>
    <w:rsid w:val="00D67331"/>
    <w:rsid w:val="00D67524"/>
    <w:rsid w:val="00D67862"/>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5FF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E48E7"/>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0FE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216983"/>
  </w:style>
  <w:style w:type="character" w:customStyle="1" w:styleId="eop">
    <w:name w:val="eop"/>
    <w:basedOn w:val="DefaultParagraphFont"/>
    <w:rsid w:val="002169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hyperlink" Target="http://www.mpegla.com" TargetMode="External"/><Relationship Id="rId21" Type="http://schemas.openxmlformats.org/officeDocument/2006/relationships/hyperlink" Target="http://go.microsoft.com/?linkid=9839206"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linkid=9839207" TargetMode="External"/><Relationship Id="rId63" Type="http://schemas.openxmlformats.org/officeDocument/2006/relationships/hyperlink" Target="file:///C:\Users\becky\AppData\Local\Temp\Temp1_CRO.zip\Buildback%20for%20OST%20%2034%20lang%20%202-12-20.docx" TargetMode="External"/><Relationship Id="rId68" Type="http://schemas.openxmlformats.org/officeDocument/2006/relationships/hyperlink" Target="http://go.microsoft.com/?linkid=9839207" TargetMode="External"/><Relationship Id="rId84" Type="http://schemas.openxmlformats.org/officeDocument/2006/relationships/hyperlink" Target="https://aka.ms/bingmapsplatformsdks/" TargetMode="External"/><Relationship Id="rId89" Type="http://schemas.openxmlformats.org/officeDocument/2006/relationships/footer" Target="footer26.xml"/><Relationship Id="rId112" Type="http://schemas.openxmlformats.org/officeDocument/2006/relationships/footer" Target="footer33.xml"/><Relationship Id="rId16" Type="http://schemas.openxmlformats.org/officeDocument/2006/relationships/hyperlink" Target="http://go.microsoft.com/?linkid=9840733" TargetMode="External"/><Relationship Id="rId107" Type="http://schemas.openxmlformats.org/officeDocument/2006/relationships/footer" Target="footer31.xml"/><Relationship Id="rId11" Type="http://schemas.openxmlformats.org/officeDocument/2006/relationships/header" Target="header2.xml"/><Relationship Id="rId32" Type="http://schemas.openxmlformats.org/officeDocument/2006/relationships/footer" Target="footer10.xml"/><Relationship Id="rId37" Type="http://schemas.openxmlformats.org/officeDocument/2006/relationships/hyperlink" Target="http://azure.microsoft.com/en-us/regions" TargetMode="External"/><Relationship Id="rId53" Type="http://schemas.openxmlformats.org/officeDocument/2006/relationships/hyperlink" Target="https://www.linkedin.com/legal/preview/user-agreement" TargetMode="External"/><Relationship Id="rId58" Type="http://schemas.openxmlformats.org/officeDocument/2006/relationships/footer" Target="footer14.xml"/><Relationship Id="rId74" Type="http://schemas.openxmlformats.org/officeDocument/2006/relationships/hyperlink" Target="http://www.office.com/sca" TargetMode="External"/><Relationship Id="rId79" Type="http://schemas.openxmlformats.org/officeDocument/2006/relationships/footer" Target="footer19.xml"/><Relationship Id="rId102" Type="http://schemas.openxmlformats.org/officeDocument/2006/relationships/hyperlink" Target="https://aka.ms/GHEM_DPA" TargetMode="External"/><Relationship Id="rId123" Type="http://schemas.openxmlformats.org/officeDocument/2006/relationships/customXml" Target="../customXml/item3.xml"/><Relationship Id="rId5" Type="http://schemas.openxmlformats.org/officeDocument/2006/relationships/webSettings" Target="webSettings.xml"/><Relationship Id="rId90" Type="http://schemas.openxmlformats.org/officeDocument/2006/relationships/hyperlink" Target="https://go.microsoft.com/fwlink/?linkid=868812" TargetMode="External"/><Relationship Id="rId95" Type="http://schemas.openxmlformats.org/officeDocument/2006/relationships/footer" Target="footer29.xm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go.microsoft.com/?linkid=9839207"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4.xml"/><Relationship Id="rId118" Type="http://schemas.openxmlformats.org/officeDocument/2006/relationships/footer" Target="footer35.xml"/><Relationship Id="rId80" Type="http://schemas.openxmlformats.org/officeDocument/2006/relationships/footer" Target="footer20.xml"/><Relationship Id="rId85" Type="http://schemas.openxmlformats.org/officeDocument/2006/relationships/hyperlink" Target="https://go.microsoft.com/fwlink/?LinkId=521839" TargetMode="Externa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59" Type="http://schemas.openxmlformats.org/officeDocument/2006/relationships/hyperlink" Target="http://go.microsoft.com/fwlink/?LinkId=690247" TargetMode="External"/><Relationship Id="rId103" Type="http://schemas.openxmlformats.org/officeDocument/2006/relationships/hyperlink" Target="https://aka.ms/GitHubAESupport" TargetMode="External"/><Relationship Id="rId108" Type="http://schemas.openxmlformats.org/officeDocument/2006/relationships/footer" Target="footer32.xml"/><Relationship Id="rId124" Type="http://schemas.openxmlformats.org/officeDocument/2006/relationships/customXml" Target="../customXml/item4.xml"/><Relationship Id="rId54" Type="http://schemas.openxmlformats.org/officeDocument/2006/relationships/hyperlink" Target="https://www.linkedin.com/legal/privacy-policy" TargetMode="External"/><Relationship Id="rId70" Type="http://schemas.openxmlformats.org/officeDocument/2006/relationships/footer" Target="footer17.xml"/><Relationship Id="rId75" Type="http://schemas.openxmlformats.org/officeDocument/2006/relationships/hyperlink" Target="http://aka.ms/BAA" TargetMode="External"/><Relationship Id="rId91" Type="http://schemas.openxmlformats.org/officeDocument/2006/relationships/hyperlink" Target="https://go.microsoft.com/fwlink/?linkid=868812" TargetMode="External"/><Relationship Id="rId96" Type="http://schemas.openxmlformats.org/officeDocument/2006/relationships/footer" Target="footer30.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49" Type="http://schemas.openxmlformats.org/officeDocument/2006/relationships/hyperlink" Target="https://software.broadinstitute.org/gatk/eula/index?p=Azure" TargetMode="External"/><Relationship Id="rId114" Type="http://schemas.openxmlformats.org/officeDocument/2006/relationships/hyperlink" Target="http://go.microsoft.com/?linkid=9710837" TargetMode="External"/><Relationship Id="rId119" Type="http://schemas.openxmlformats.org/officeDocument/2006/relationships/footer" Target="footer36.xml"/><Relationship Id="rId44" Type="http://schemas.openxmlformats.org/officeDocument/2006/relationships/hyperlink" Target="https://go.microsoft.com/fwlink/?LinkId=521839" TargetMode="External"/><Relationship Id="rId60" Type="http://schemas.openxmlformats.org/officeDocument/2006/relationships/footer" Target="footer15.xml"/><Relationship Id="rId65" Type="http://schemas.openxmlformats.org/officeDocument/2006/relationships/hyperlink" Target="http://go.microsoft.com/?linkid=9839207" TargetMode="External"/><Relationship Id="rId81" Type="http://schemas.openxmlformats.org/officeDocument/2006/relationships/footer" Target="footer21.xml"/><Relationship Id="rId86" Type="http://schemas.openxmlformats.org/officeDocument/2006/relationships/footer" Target="footer23.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6.xml"/><Relationship Id="rId39" Type="http://schemas.openxmlformats.org/officeDocument/2006/relationships/hyperlink" Target="http://azure.microsoft.com/en-us/support/legal/microsoft-azure-store-terms/" TargetMode="External"/><Relationship Id="rId109" Type="http://schemas.openxmlformats.org/officeDocument/2006/relationships/hyperlink" Target="http://go.microsoft.com/?linkid=9839206" TargetMode="External"/><Relationship Id="rId34" Type="http://schemas.openxmlformats.org/officeDocument/2006/relationships/hyperlink" Target="http://azure.microsoft.com/en-us/regions/" TargetMode="External"/><Relationship Id="rId50" Type="http://schemas.openxmlformats.org/officeDocument/2006/relationships/hyperlink" Target="https://aka.ms/actestprivacypolicy" TargetMode="External"/><Relationship Id="rId55" Type="http://schemas.openxmlformats.org/officeDocument/2006/relationships/hyperlink" Target="https://legal.linkedin.com/dpa" TargetMode="External"/><Relationship Id="rId76" Type="http://schemas.openxmlformats.org/officeDocument/2006/relationships/hyperlink" Target="https://aka.ms/bingmapsplatformapistou" TargetMode="External"/><Relationship Id="rId97" Type="http://schemas.openxmlformats.org/officeDocument/2006/relationships/hyperlink" Target="https://aka.ms/github_terms" TargetMode="External"/><Relationship Id="rId104" Type="http://schemas.openxmlformats.org/officeDocument/2006/relationships/hyperlink" Target="https://docs.microsoft.com/microsoft-365/compliance/offering-hipaa-hitech?view=o365-worldwide" TargetMode="External"/><Relationship Id="rId120"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go.microsoft.com/?linkid=9839207"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874330" TargetMode="External"/><Relationship Id="rId45" Type="http://schemas.openxmlformats.org/officeDocument/2006/relationships/hyperlink" Target="http://go.microsoft.com/?linkid=9839207" TargetMode="External"/><Relationship Id="rId66" Type="http://schemas.openxmlformats.org/officeDocument/2006/relationships/hyperlink" Target="http://www.office.com/sca" TargetMode="External"/><Relationship Id="rId87" Type="http://schemas.openxmlformats.org/officeDocument/2006/relationships/footer" Target="footer24.xml"/><Relationship Id="rId110" Type="http://schemas.openxmlformats.org/officeDocument/2006/relationships/hyperlink" Target="http://www.microsoft.com/itacademy" TargetMode="External"/><Relationship Id="rId115" Type="http://schemas.openxmlformats.org/officeDocument/2006/relationships/hyperlink" Target="http://go.microsoft.com/fwlink/?LinkID=248686" TargetMode="External"/><Relationship Id="rId61" Type="http://schemas.openxmlformats.org/officeDocument/2006/relationships/footer" Target="footer16.xml"/><Relationship Id="rId82" Type="http://schemas.openxmlformats.org/officeDocument/2006/relationships/footer" Target="footer22.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ka.ms/r1j7jq" TargetMode="External"/><Relationship Id="rId56" Type="http://schemas.openxmlformats.org/officeDocument/2006/relationships/hyperlink" Target="https://go.microsoft.com/fwlink/?LinkId=866544&amp;clcid=0x409" TargetMode="External"/><Relationship Id="rId77" Type="http://schemas.openxmlformats.org/officeDocument/2006/relationships/hyperlink" Target="https://aka.ms/bingmapsplatformsdks/" TargetMode="External"/><Relationship Id="rId100" Type="http://schemas.openxmlformats.org/officeDocument/2006/relationships/hyperlink" Target="https://aka.ms/githubsupport" TargetMode="External"/><Relationship Id="rId105" Type="http://schemas.openxmlformats.org/officeDocument/2006/relationships/hyperlink" Target="https://www.microsoft.com/trust-center" TargetMode="Externa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go.microsoft.com/?linkid=9839206" TargetMode="External"/><Relationship Id="rId93" Type="http://schemas.openxmlformats.org/officeDocument/2006/relationships/footer" Target="footer27.xml"/><Relationship Id="rId98" Type="http://schemas.openxmlformats.org/officeDocument/2006/relationships/hyperlink" Target="https://aka.ms/github_privacy" TargetMode="External"/><Relationship Id="rId121" Type="http://schemas.openxmlformats.org/officeDocument/2006/relationships/theme" Target="theme/theme1.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6" TargetMode="External"/><Relationship Id="rId116" Type="http://schemas.openxmlformats.org/officeDocument/2006/relationships/hyperlink" Target="http://go.microsoft.com/fwlink/?linkid=248532"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www.tomtom.com/en_GB/thirdpartyproductterms/" TargetMode="External"/><Relationship Id="rId62" Type="http://schemas.openxmlformats.org/officeDocument/2006/relationships/hyperlink" Target="http://go.microsoft.com/?linkid=9839206" TargetMode="External"/><Relationship Id="rId83" Type="http://schemas.openxmlformats.org/officeDocument/2006/relationships/hyperlink" Target="https://aka.ms/bingmapsplatformapistou" TargetMode="External"/><Relationship Id="rId88" Type="http://schemas.openxmlformats.org/officeDocument/2006/relationships/footer" Target="footer25.xml"/><Relationship Id="rId111" Type="http://schemas.openxmlformats.org/officeDocument/2006/relationships/hyperlink" Target="https://go.microsoft.com/fwlink/?LinkId=521839" TargetMode="External"/><Relationship Id="rId15" Type="http://schemas.openxmlformats.org/officeDocument/2006/relationships/hyperlink" Target="http://microsoft.com/licensing/contracts" TargetMode="External"/><Relationship Id="rId36" Type="http://schemas.openxmlformats.org/officeDocument/2006/relationships/hyperlink" Target="http://azure.microsoft.com/services/" TargetMode="External"/><Relationship Id="rId57" Type="http://schemas.openxmlformats.org/officeDocument/2006/relationships/footer" Target="footer13.xml"/><Relationship Id="rId106" Type="http://schemas.openxmlformats.org/officeDocument/2006/relationships/hyperlink" Target="https://haadminstoragedev.blob.core.windows.net/docs/HBS%20Preview%20Disclaimer%20and%20Acknowledgment%20(181113).pdf" TargetMode="External"/><Relationship Id="rId10" Type="http://schemas.openxmlformats.org/officeDocument/2006/relationships/footer" Target="footer2.xml"/><Relationship Id="rId31" Type="http://schemas.openxmlformats.org/officeDocument/2006/relationships/footer" Target="footer9.xml"/><Relationship Id="rId52" Type="http://schemas.openxmlformats.org/officeDocument/2006/relationships/footer" Target="footer12.xml"/><Relationship Id="rId73" Type="http://schemas.openxmlformats.org/officeDocument/2006/relationships/hyperlink" Target="http://go.microsoft.com/?linkid=9839207" TargetMode="External"/><Relationship Id="rId78" Type="http://schemas.openxmlformats.org/officeDocument/2006/relationships/hyperlink" Target="https://go.microsoft.com/fwlink/?LinkId=521839" TargetMode="External"/><Relationship Id="rId94" Type="http://schemas.openxmlformats.org/officeDocument/2006/relationships/footer" Target="footer28.xml"/><Relationship Id="rId99" Type="http://schemas.openxmlformats.org/officeDocument/2006/relationships/hyperlink" Target="https://aka.ms/github_dpa" TargetMode="External"/><Relationship Id="rId101" Type="http://schemas.openxmlformats.org/officeDocument/2006/relationships/hyperlink" Target="https://aka.ms/GHEM" TargetMode="External"/><Relationship Id="rId122"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25A9F10B-FDFD-4F21-A8F1-BA09CDA92A21}">
  <ds:schemaRefs>
    <ds:schemaRef ds:uri="http://schemas.openxmlformats.org/officeDocument/2006/bibliography"/>
  </ds:schemaRefs>
</ds:datastoreItem>
</file>

<file path=customXml/itemProps2.xml><?xml version="1.0" encoding="utf-8"?>
<ds:datastoreItem xmlns:ds="http://schemas.openxmlformats.org/officeDocument/2006/customXml" ds:itemID="{562DB1AC-4BBA-4AB5-B4BF-44EFCC39344F}"/>
</file>

<file path=customXml/itemProps3.xml><?xml version="1.0" encoding="utf-8"?>
<ds:datastoreItem xmlns:ds="http://schemas.openxmlformats.org/officeDocument/2006/customXml" ds:itemID="{3C167947-3CD3-4D3D-B004-34532E57FEF2}"/>
</file>

<file path=customXml/itemProps4.xml><?xml version="1.0" encoding="utf-8"?>
<ds:datastoreItem xmlns:ds="http://schemas.openxmlformats.org/officeDocument/2006/customXml" ds:itemID="{EAED9E0C-D1ED-4A5F-9FBE-9AC099F3B63B}"/>
</file>

<file path=docProps/app.xml><?xml version="1.0" encoding="utf-8"?>
<Properties xmlns="http://schemas.openxmlformats.org/officeDocument/2006/extended-properties" xmlns:vt="http://schemas.openxmlformats.org/officeDocument/2006/docPropsVTypes">
  <Template>Normal</Template>
  <TotalTime>0</TotalTime>
  <Pages>25</Pages>
  <Words>23166</Words>
  <Characters>132049</Characters>
  <Application>Microsoft Office Word</Application>
  <DocSecurity>8</DocSecurity>
  <Lines>1100</Lines>
  <Paragraphs>309</Paragraphs>
  <ScaleCrop>false</ScaleCrop>
  <LinksUpToDate>false</LinksUpToDate>
  <CharactersWithSpaces>154906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2020-11-27T21:12:00Z</dcterms:created>
  <dcterms:modified xsi:type="dcterms:W3CDTF">2020-11-27T21:12:00Z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