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5.xml" ContentType="application/vnd.openxmlformats-officedocument.wordprocessingml.footer+xml"/>
  <Override PartName="/word/footer26.xml" ContentType="application/vnd.openxmlformats-officedocument.wordprocessingml.footer+xml"/>
  <Override PartName="/word/footer1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theme/theme1.xml" ContentType="application/vnd.openxmlformats-officedocument.theme+xml"/>
  <Override PartName="/word/webextensions/taskpanes.xml" ContentType="application/vnd.ms-office.webextensiontaskpanes+xml"/>
  <Override PartName="/word/webextensions/webextension1.xml" ContentType="application/vnd.ms-office.webextension+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4F43C3AD"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91107">
        <w:rPr>
          <w:rFonts w:asciiTheme="majorHAnsi" w:hAnsiTheme="majorHAnsi"/>
          <w:color w:val="FFFFFF" w:themeColor="background1"/>
          <w:sz w:val="72"/>
          <w:szCs w:val="72"/>
        </w:rPr>
        <w:t>J</w:t>
      </w:r>
      <w:r w:rsidR="00291107" w:rsidRPr="00291107">
        <w:rPr>
          <w:rFonts w:asciiTheme="majorHAnsi" w:hAnsiTheme="majorHAnsi"/>
          <w:color w:val="FFFFFF" w:themeColor="background1"/>
          <w:sz w:val="72"/>
          <w:szCs w:val="72"/>
        </w:rPr>
        <w:t>oulukuu</w:t>
      </w:r>
      <w:r w:rsidR="009922DE" w:rsidRPr="009922DE">
        <w:rPr>
          <w:rFonts w:asciiTheme="majorHAnsi" w:hAnsiTheme="majorHAnsi"/>
          <w:color w:val="FFFFFF" w:themeColor="background1"/>
          <w:sz w:val="72"/>
          <w:szCs w:val="72"/>
        </w:rPr>
        <w:t xml:space="preserve"> </w:t>
      </w:r>
      <w:r w:rsidR="00B92606" w:rsidRPr="004B36CB">
        <w:rPr>
          <w:rFonts w:asciiTheme="majorHAnsi" w:hAnsiTheme="majorHAnsi"/>
          <w:color w:val="FFFFFF" w:themeColor="background1"/>
          <w:sz w:val="72"/>
          <w:szCs w:val="72"/>
        </w:rPr>
        <w:t>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42A65641" w14:textId="4E58B74C" w:rsidR="00B17486"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7203092" w:history="1">
        <w:r w:rsidR="00B17486" w:rsidRPr="00A718C0">
          <w:rPr>
            <w:rStyle w:val="Hyperlink"/>
            <w:noProof/>
          </w:rPr>
          <w:t>Johdanto</w:t>
        </w:r>
        <w:r w:rsidR="00B17486">
          <w:rPr>
            <w:noProof/>
            <w:webHidden/>
          </w:rPr>
          <w:tab/>
        </w:r>
        <w:r w:rsidR="00B17486">
          <w:rPr>
            <w:noProof/>
            <w:webHidden/>
          </w:rPr>
          <w:fldChar w:fldCharType="begin"/>
        </w:r>
        <w:r w:rsidR="00B17486">
          <w:rPr>
            <w:noProof/>
            <w:webHidden/>
          </w:rPr>
          <w:instrText xml:space="preserve"> PAGEREF _Toc57203092 \h </w:instrText>
        </w:r>
        <w:r w:rsidR="00B17486">
          <w:rPr>
            <w:noProof/>
            <w:webHidden/>
          </w:rPr>
        </w:r>
        <w:r w:rsidR="00B17486">
          <w:rPr>
            <w:noProof/>
            <w:webHidden/>
          </w:rPr>
          <w:fldChar w:fldCharType="separate"/>
        </w:r>
        <w:r w:rsidR="00B17486">
          <w:rPr>
            <w:noProof/>
            <w:webHidden/>
          </w:rPr>
          <w:t>3</w:t>
        </w:r>
        <w:r w:rsidR="00B17486">
          <w:rPr>
            <w:noProof/>
            <w:webHidden/>
          </w:rPr>
          <w:fldChar w:fldCharType="end"/>
        </w:r>
      </w:hyperlink>
    </w:p>
    <w:p w14:paraId="0247E318" w14:textId="6032F13E" w:rsidR="00B17486" w:rsidRDefault="00E056CB">
      <w:pPr>
        <w:pStyle w:val="TOC5"/>
        <w:tabs>
          <w:tab w:val="right" w:leader="dot" w:pos="5030"/>
        </w:tabs>
        <w:rPr>
          <w:rFonts w:eastAsiaTheme="minorEastAsia"/>
          <w:noProof/>
          <w:sz w:val="22"/>
          <w:lang w:val="en-US" w:eastAsia="en-US" w:bidi="ar-SA"/>
        </w:rPr>
      </w:pPr>
      <w:hyperlink w:anchor="_Toc57203093" w:history="1">
        <w:r w:rsidR="00B17486" w:rsidRPr="00A718C0">
          <w:rPr>
            <w:rStyle w:val="Hyperlink"/>
            <w:noProof/>
          </w:rPr>
          <w:t>Palvelutasosopimukset</w:t>
        </w:r>
        <w:r w:rsidR="00B17486">
          <w:rPr>
            <w:noProof/>
            <w:webHidden/>
          </w:rPr>
          <w:tab/>
        </w:r>
        <w:r w:rsidR="00B17486">
          <w:rPr>
            <w:noProof/>
            <w:webHidden/>
          </w:rPr>
          <w:fldChar w:fldCharType="begin"/>
        </w:r>
        <w:r w:rsidR="00B17486">
          <w:rPr>
            <w:noProof/>
            <w:webHidden/>
          </w:rPr>
          <w:instrText xml:space="preserve"> PAGEREF _Toc57203093 \h </w:instrText>
        </w:r>
        <w:r w:rsidR="00B17486">
          <w:rPr>
            <w:noProof/>
            <w:webHidden/>
          </w:rPr>
        </w:r>
        <w:r w:rsidR="00B17486">
          <w:rPr>
            <w:noProof/>
            <w:webHidden/>
          </w:rPr>
          <w:fldChar w:fldCharType="separate"/>
        </w:r>
        <w:r w:rsidR="00B17486">
          <w:rPr>
            <w:noProof/>
            <w:webHidden/>
          </w:rPr>
          <w:t>3</w:t>
        </w:r>
        <w:r w:rsidR="00B17486">
          <w:rPr>
            <w:noProof/>
            <w:webHidden/>
          </w:rPr>
          <w:fldChar w:fldCharType="end"/>
        </w:r>
      </w:hyperlink>
    </w:p>
    <w:p w14:paraId="1ADFBD47" w14:textId="3EED7F76" w:rsidR="00B17486" w:rsidRDefault="00E056CB">
      <w:pPr>
        <w:pStyle w:val="TOC5"/>
        <w:tabs>
          <w:tab w:val="right" w:leader="dot" w:pos="5030"/>
        </w:tabs>
        <w:rPr>
          <w:rFonts w:eastAsiaTheme="minorEastAsia"/>
          <w:noProof/>
          <w:sz w:val="22"/>
          <w:lang w:val="en-US" w:eastAsia="en-US" w:bidi="ar-SA"/>
        </w:rPr>
      </w:pPr>
      <w:hyperlink w:anchor="_Toc57203094" w:history="1">
        <w:r w:rsidR="00B17486" w:rsidRPr="00A718C0">
          <w:rPr>
            <w:rStyle w:val="Hyperlink"/>
            <w:noProof/>
          </w:rPr>
          <w:t>Sovellettavat online-palvelujen lisäehdot ja päivitykset</w:t>
        </w:r>
        <w:r w:rsidR="00B17486">
          <w:rPr>
            <w:noProof/>
            <w:webHidden/>
          </w:rPr>
          <w:tab/>
        </w:r>
        <w:r w:rsidR="00B17486">
          <w:rPr>
            <w:noProof/>
            <w:webHidden/>
          </w:rPr>
          <w:fldChar w:fldCharType="begin"/>
        </w:r>
        <w:r w:rsidR="00B17486">
          <w:rPr>
            <w:noProof/>
            <w:webHidden/>
          </w:rPr>
          <w:instrText xml:space="preserve"> PAGEREF _Toc57203094 \h </w:instrText>
        </w:r>
        <w:r w:rsidR="00B17486">
          <w:rPr>
            <w:noProof/>
            <w:webHidden/>
          </w:rPr>
        </w:r>
        <w:r w:rsidR="00B17486">
          <w:rPr>
            <w:noProof/>
            <w:webHidden/>
          </w:rPr>
          <w:fldChar w:fldCharType="separate"/>
        </w:r>
        <w:r w:rsidR="00B17486">
          <w:rPr>
            <w:noProof/>
            <w:webHidden/>
          </w:rPr>
          <w:t>3</w:t>
        </w:r>
        <w:r w:rsidR="00B17486">
          <w:rPr>
            <w:noProof/>
            <w:webHidden/>
          </w:rPr>
          <w:fldChar w:fldCharType="end"/>
        </w:r>
      </w:hyperlink>
    </w:p>
    <w:p w14:paraId="146D110F" w14:textId="1438B9EA" w:rsidR="00B17486" w:rsidRDefault="00E056CB">
      <w:pPr>
        <w:pStyle w:val="TOC5"/>
        <w:tabs>
          <w:tab w:val="right" w:leader="dot" w:pos="5030"/>
        </w:tabs>
        <w:rPr>
          <w:rFonts w:eastAsiaTheme="minorEastAsia"/>
          <w:noProof/>
          <w:sz w:val="22"/>
          <w:lang w:val="en-US" w:eastAsia="en-US" w:bidi="ar-SA"/>
        </w:rPr>
      </w:pPr>
      <w:hyperlink w:anchor="_Toc57203095" w:history="1">
        <w:r w:rsidR="00B17486" w:rsidRPr="00A718C0">
          <w:rPr>
            <w:rStyle w:val="Hyperlink"/>
            <w:noProof/>
          </w:rPr>
          <w:t>Sähköiset ilmoitukset</w:t>
        </w:r>
        <w:r w:rsidR="00B17486">
          <w:rPr>
            <w:noProof/>
            <w:webHidden/>
          </w:rPr>
          <w:tab/>
        </w:r>
        <w:r w:rsidR="00B17486">
          <w:rPr>
            <w:noProof/>
            <w:webHidden/>
          </w:rPr>
          <w:fldChar w:fldCharType="begin"/>
        </w:r>
        <w:r w:rsidR="00B17486">
          <w:rPr>
            <w:noProof/>
            <w:webHidden/>
          </w:rPr>
          <w:instrText xml:space="preserve"> PAGEREF _Toc57203095 \h </w:instrText>
        </w:r>
        <w:r w:rsidR="00B17486">
          <w:rPr>
            <w:noProof/>
            <w:webHidden/>
          </w:rPr>
        </w:r>
        <w:r w:rsidR="00B17486">
          <w:rPr>
            <w:noProof/>
            <w:webHidden/>
          </w:rPr>
          <w:fldChar w:fldCharType="separate"/>
        </w:r>
        <w:r w:rsidR="00B17486">
          <w:rPr>
            <w:noProof/>
            <w:webHidden/>
          </w:rPr>
          <w:t>3</w:t>
        </w:r>
        <w:r w:rsidR="00B17486">
          <w:rPr>
            <w:noProof/>
            <w:webHidden/>
          </w:rPr>
          <w:fldChar w:fldCharType="end"/>
        </w:r>
      </w:hyperlink>
    </w:p>
    <w:p w14:paraId="373422C6" w14:textId="7F4D311C" w:rsidR="00B17486" w:rsidRDefault="00E056CB">
      <w:pPr>
        <w:pStyle w:val="TOC5"/>
        <w:tabs>
          <w:tab w:val="right" w:leader="dot" w:pos="5030"/>
        </w:tabs>
        <w:rPr>
          <w:rFonts w:eastAsiaTheme="minorEastAsia"/>
          <w:noProof/>
          <w:sz w:val="22"/>
          <w:lang w:val="en-US" w:eastAsia="en-US" w:bidi="ar-SA"/>
        </w:rPr>
      </w:pPr>
      <w:hyperlink w:anchor="_Toc57203096" w:history="1">
        <w:r w:rsidR="00B17486" w:rsidRPr="00A718C0">
          <w:rPr>
            <w:rStyle w:val="Hyperlink"/>
            <w:noProof/>
          </w:rPr>
          <w:t>Aikaisemmat versiot</w:t>
        </w:r>
        <w:r w:rsidR="00B17486">
          <w:rPr>
            <w:noProof/>
            <w:webHidden/>
          </w:rPr>
          <w:tab/>
        </w:r>
        <w:r w:rsidR="00B17486">
          <w:rPr>
            <w:noProof/>
            <w:webHidden/>
          </w:rPr>
          <w:fldChar w:fldCharType="begin"/>
        </w:r>
        <w:r w:rsidR="00B17486">
          <w:rPr>
            <w:noProof/>
            <w:webHidden/>
          </w:rPr>
          <w:instrText xml:space="preserve"> PAGEREF _Toc57203096 \h </w:instrText>
        </w:r>
        <w:r w:rsidR="00B17486">
          <w:rPr>
            <w:noProof/>
            <w:webHidden/>
          </w:rPr>
        </w:r>
        <w:r w:rsidR="00B17486">
          <w:rPr>
            <w:noProof/>
            <w:webHidden/>
          </w:rPr>
          <w:fldChar w:fldCharType="separate"/>
        </w:r>
        <w:r w:rsidR="00B17486">
          <w:rPr>
            <w:noProof/>
            <w:webHidden/>
          </w:rPr>
          <w:t>3</w:t>
        </w:r>
        <w:r w:rsidR="00B17486">
          <w:rPr>
            <w:noProof/>
            <w:webHidden/>
          </w:rPr>
          <w:fldChar w:fldCharType="end"/>
        </w:r>
      </w:hyperlink>
    </w:p>
    <w:p w14:paraId="6626D3DA" w14:textId="4542DE0C" w:rsidR="00B17486" w:rsidRDefault="00E056CB">
      <w:pPr>
        <w:pStyle w:val="TOC3"/>
        <w:rPr>
          <w:rFonts w:eastAsiaTheme="minorEastAsia"/>
          <w:b w:val="0"/>
          <w:smallCaps w:val="0"/>
          <w:sz w:val="22"/>
          <w:lang w:val="en-US" w:eastAsia="en-US" w:bidi="ar-SA"/>
        </w:rPr>
      </w:pPr>
      <w:hyperlink w:anchor="_Toc57203097" w:history="1">
        <w:r w:rsidR="00B17486" w:rsidRPr="00A718C0">
          <w:rPr>
            <w:rStyle w:val="Hyperlink"/>
          </w:rPr>
          <w:t>Selvennykset ja yhteenveto muutoksista</w:t>
        </w:r>
        <w:r w:rsidR="00B17486">
          <w:rPr>
            <w:webHidden/>
          </w:rPr>
          <w:tab/>
        </w:r>
        <w:r w:rsidR="00B17486">
          <w:rPr>
            <w:webHidden/>
          </w:rPr>
          <w:fldChar w:fldCharType="begin"/>
        </w:r>
        <w:r w:rsidR="00B17486">
          <w:rPr>
            <w:webHidden/>
          </w:rPr>
          <w:instrText xml:space="preserve"> PAGEREF _Toc57203097 \h </w:instrText>
        </w:r>
        <w:r w:rsidR="00B17486">
          <w:rPr>
            <w:webHidden/>
          </w:rPr>
        </w:r>
        <w:r w:rsidR="00B17486">
          <w:rPr>
            <w:webHidden/>
          </w:rPr>
          <w:fldChar w:fldCharType="separate"/>
        </w:r>
        <w:r w:rsidR="00B17486">
          <w:rPr>
            <w:webHidden/>
          </w:rPr>
          <w:t>3</w:t>
        </w:r>
        <w:r w:rsidR="00B17486">
          <w:rPr>
            <w:webHidden/>
          </w:rPr>
          <w:fldChar w:fldCharType="end"/>
        </w:r>
      </w:hyperlink>
    </w:p>
    <w:p w14:paraId="7A9A4ECC" w14:textId="701E2EBE" w:rsidR="00B17486" w:rsidRDefault="00E056CB">
      <w:pPr>
        <w:pStyle w:val="TOC1"/>
        <w:tabs>
          <w:tab w:val="right" w:leader="dot" w:pos="5030"/>
        </w:tabs>
        <w:rPr>
          <w:rFonts w:eastAsiaTheme="minorEastAsia"/>
          <w:b w:val="0"/>
          <w:caps w:val="0"/>
          <w:noProof/>
          <w:sz w:val="22"/>
          <w:lang w:val="en-US" w:eastAsia="en-US" w:bidi="ar-SA"/>
        </w:rPr>
      </w:pPr>
      <w:hyperlink w:anchor="_Toc57203098" w:history="1">
        <w:r w:rsidR="00B17486" w:rsidRPr="00A718C0">
          <w:rPr>
            <w:rStyle w:val="Hyperlink"/>
            <w:noProof/>
          </w:rPr>
          <w:t>Määritelmät</w:t>
        </w:r>
        <w:r w:rsidR="00B17486">
          <w:rPr>
            <w:noProof/>
            <w:webHidden/>
          </w:rPr>
          <w:tab/>
        </w:r>
        <w:r w:rsidR="00B17486">
          <w:rPr>
            <w:noProof/>
            <w:webHidden/>
          </w:rPr>
          <w:fldChar w:fldCharType="begin"/>
        </w:r>
        <w:r w:rsidR="00B17486">
          <w:rPr>
            <w:noProof/>
            <w:webHidden/>
          </w:rPr>
          <w:instrText xml:space="preserve"> PAGEREF _Toc57203098 \h </w:instrText>
        </w:r>
        <w:r w:rsidR="00B17486">
          <w:rPr>
            <w:noProof/>
            <w:webHidden/>
          </w:rPr>
        </w:r>
        <w:r w:rsidR="00B17486">
          <w:rPr>
            <w:noProof/>
            <w:webHidden/>
          </w:rPr>
          <w:fldChar w:fldCharType="separate"/>
        </w:r>
        <w:r w:rsidR="00B17486">
          <w:rPr>
            <w:noProof/>
            <w:webHidden/>
          </w:rPr>
          <w:t>4</w:t>
        </w:r>
        <w:r w:rsidR="00B17486">
          <w:rPr>
            <w:noProof/>
            <w:webHidden/>
          </w:rPr>
          <w:fldChar w:fldCharType="end"/>
        </w:r>
      </w:hyperlink>
    </w:p>
    <w:p w14:paraId="0CCDEAF0" w14:textId="733D2208" w:rsidR="00B17486" w:rsidRDefault="00E056CB">
      <w:pPr>
        <w:pStyle w:val="TOC1"/>
        <w:tabs>
          <w:tab w:val="right" w:leader="dot" w:pos="5030"/>
        </w:tabs>
        <w:rPr>
          <w:rFonts w:eastAsiaTheme="minorEastAsia"/>
          <w:b w:val="0"/>
          <w:caps w:val="0"/>
          <w:noProof/>
          <w:sz w:val="22"/>
          <w:lang w:val="en-US" w:eastAsia="en-US" w:bidi="ar-SA"/>
        </w:rPr>
      </w:pPr>
      <w:hyperlink w:anchor="_Toc57203099" w:history="1">
        <w:r w:rsidR="00B17486" w:rsidRPr="00A718C0">
          <w:rPr>
            <w:rStyle w:val="Hyperlink"/>
            <w:noProof/>
          </w:rPr>
          <w:t>Yleiset ehdot</w:t>
        </w:r>
        <w:r w:rsidR="00B17486">
          <w:rPr>
            <w:noProof/>
            <w:webHidden/>
          </w:rPr>
          <w:tab/>
        </w:r>
        <w:r w:rsidR="00B17486">
          <w:rPr>
            <w:noProof/>
            <w:webHidden/>
          </w:rPr>
          <w:fldChar w:fldCharType="begin"/>
        </w:r>
        <w:r w:rsidR="00B17486">
          <w:rPr>
            <w:noProof/>
            <w:webHidden/>
          </w:rPr>
          <w:instrText xml:space="preserve"> PAGEREF _Toc57203099 \h </w:instrText>
        </w:r>
        <w:r w:rsidR="00B17486">
          <w:rPr>
            <w:noProof/>
            <w:webHidden/>
          </w:rPr>
        </w:r>
        <w:r w:rsidR="00B17486">
          <w:rPr>
            <w:noProof/>
            <w:webHidden/>
          </w:rPr>
          <w:fldChar w:fldCharType="separate"/>
        </w:r>
        <w:r w:rsidR="00B17486">
          <w:rPr>
            <w:noProof/>
            <w:webHidden/>
          </w:rPr>
          <w:t>6</w:t>
        </w:r>
        <w:r w:rsidR="00B17486">
          <w:rPr>
            <w:noProof/>
            <w:webHidden/>
          </w:rPr>
          <w:fldChar w:fldCharType="end"/>
        </w:r>
      </w:hyperlink>
    </w:p>
    <w:p w14:paraId="52BAB25B" w14:textId="17035715" w:rsidR="00B17486" w:rsidRDefault="00E056CB">
      <w:pPr>
        <w:pStyle w:val="TOC5"/>
        <w:tabs>
          <w:tab w:val="right" w:leader="dot" w:pos="5030"/>
        </w:tabs>
        <w:rPr>
          <w:rFonts w:eastAsiaTheme="minorEastAsia"/>
          <w:noProof/>
          <w:sz w:val="22"/>
          <w:lang w:val="en-US" w:eastAsia="en-US" w:bidi="ar-SA"/>
        </w:rPr>
      </w:pPr>
      <w:hyperlink w:anchor="_Toc57203100" w:history="1">
        <w:r w:rsidR="00B17486" w:rsidRPr="00A718C0">
          <w:rPr>
            <w:rStyle w:val="Hyperlink"/>
            <w:noProof/>
          </w:rPr>
          <w:t>Online-palveluiden käyttöoikeuksien hankinta</w:t>
        </w:r>
        <w:r w:rsidR="00B17486">
          <w:rPr>
            <w:noProof/>
            <w:webHidden/>
          </w:rPr>
          <w:tab/>
        </w:r>
        <w:r w:rsidR="00B17486">
          <w:rPr>
            <w:noProof/>
            <w:webHidden/>
          </w:rPr>
          <w:fldChar w:fldCharType="begin"/>
        </w:r>
        <w:r w:rsidR="00B17486">
          <w:rPr>
            <w:noProof/>
            <w:webHidden/>
          </w:rPr>
          <w:instrText xml:space="preserve"> PAGEREF _Toc57203100 \h </w:instrText>
        </w:r>
        <w:r w:rsidR="00B17486">
          <w:rPr>
            <w:noProof/>
            <w:webHidden/>
          </w:rPr>
        </w:r>
        <w:r w:rsidR="00B17486">
          <w:rPr>
            <w:noProof/>
            <w:webHidden/>
          </w:rPr>
          <w:fldChar w:fldCharType="separate"/>
        </w:r>
        <w:r w:rsidR="00B17486">
          <w:rPr>
            <w:noProof/>
            <w:webHidden/>
          </w:rPr>
          <w:t>6</w:t>
        </w:r>
        <w:r w:rsidR="00B17486">
          <w:rPr>
            <w:noProof/>
            <w:webHidden/>
          </w:rPr>
          <w:fldChar w:fldCharType="end"/>
        </w:r>
      </w:hyperlink>
    </w:p>
    <w:p w14:paraId="5F593D99" w14:textId="244A170B" w:rsidR="00B17486" w:rsidRDefault="00E056CB">
      <w:pPr>
        <w:pStyle w:val="TOC5"/>
        <w:tabs>
          <w:tab w:val="right" w:leader="dot" w:pos="5030"/>
        </w:tabs>
        <w:rPr>
          <w:rFonts w:eastAsiaTheme="minorEastAsia"/>
          <w:noProof/>
          <w:sz w:val="22"/>
          <w:lang w:val="en-US" w:eastAsia="en-US" w:bidi="ar-SA"/>
        </w:rPr>
      </w:pPr>
      <w:hyperlink w:anchor="_Toc57203101" w:history="1">
        <w:r w:rsidR="00B17486" w:rsidRPr="00A718C0">
          <w:rPr>
            <w:rStyle w:val="Hyperlink"/>
            <w:noProof/>
          </w:rPr>
          <w:t>Online-palveluiden käyttö</w:t>
        </w:r>
        <w:r w:rsidR="00B17486">
          <w:rPr>
            <w:noProof/>
            <w:webHidden/>
          </w:rPr>
          <w:tab/>
        </w:r>
        <w:r w:rsidR="00B17486">
          <w:rPr>
            <w:noProof/>
            <w:webHidden/>
          </w:rPr>
          <w:fldChar w:fldCharType="begin"/>
        </w:r>
        <w:r w:rsidR="00B17486">
          <w:rPr>
            <w:noProof/>
            <w:webHidden/>
          </w:rPr>
          <w:instrText xml:space="preserve"> PAGEREF _Toc57203101 \h </w:instrText>
        </w:r>
        <w:r w:rsidR="00B17486">
          <w:rPr>
            <w:noProof/>
            <w:webHidden/>
          </w:rPr>
        </w:r>
        <w:r w:rsidR="00B17486">
          <w:rPr>
            <w:noProof/>
            <w:webHidden/>
          </w:rPr>
          <w:fldChar w:fldCharType="separate"/>
        </w:r>
        <w:r w:rsidR="00B17486">
          <w:rPr>
            <w:noProof/>
            <w:webHidden/>
          </w:rPr>
          <w:t>6</w:t>
        </w:r>
        <w:r w:rsidR="00B17486">
          <w:rPr>
            <w:noProof/>
            <w:webHidden/>
          </w:rPr>
          <w:fldChar w:fldCharType="end"/>
        </w:r>
      </w:hyperlink>
    </w:p>
    <w:p w14:paraId="7D9D100A" w14:textId="0E9304FB" w:rsidR="00B17486" w:rsidRDefault="00E056CB">
      <w:pPr>
        <w:pStyle w:val="TOC5"/>
        <w:tabs>
          <w:tab w:val="right" w:leader="dot" w:pos="5030"/>
        </w:tabs>
        <w:rPr>
          <w:rFonts w:eastAsiaTheme="minorEastAsia"/>
          <w:noProof/>
          <w:sz w:val="22"/>
          <w:lang w:val="en-US" w:eastAsia="en-US" w:bidi="ar-SA"/>
        </w:rPr>
      </w:pPr>
      <w:hyperlink w:anchor="_Toc57203102" w:history="1">
        <w:r w:rsidR="00B17486" w:rsidRPr="00A718C0">
          <w:rPr>
            <w:rStyle w:val="Hyperlink"/>
            <w:noProof/>
          </w:rPr>
          <w:t>Tietosuoja ja -turva</w:t>
        </w:r>
        <w:r w:rsidR="00B17486">
          <w:rPr>
            <w:noProof/>
            <w:webHidden/>
          </w:rPr>
          <w:tab/>
        </w:r>
        <w:r w:rsidR="00B17486">
          <w:rPr>
            <w:noProof/>
            <w:webHidden/>
          </w:rPr>
          <w:fldChar w:fldCharType="begin"/>
        </w:r>
        <w:r w:rsidR="00B17486">
          <w:rPr>
            <w:noProof/>
            <w:webHidden/>
          </w:rPr>
          <w:instrText xml:space="preserve"> PAGEREF _Toc57203102 \h </w:instrText>
        </w:r>
        <w:r w:rsidR="00B17486">
          <w:rPr>
            <w:noProof/>
            <w:webHidden/>
          </w:rPr>
        </w:r>
        <w:r w:rsidR="00B17486">
          <w:rPr>
            <w:noProof/>
            <w:webHidden/>
          </w:rPr>
          <w:fldChar w:fldCharType="separate"/>
        </w:r>
        <w:r w:rsidR="00B17486">
          <w:rPr>
            <w:noProof/>
            <w:webHidden/>
          </w:rPr>
          <w:t>7</w:t>
        </w:r>
        <w:r w:rsidR="00B17486">
          <w:rPr>
            <w:noProof/>
            <w:webHidden/>
          </w:rPr>
          <w:fldChar w:fldCharType="end"/>
        </w:r>
      </w:hyperlink>
    </w:p>
    <w:p w14:paraId="0D7D3A56" w14:textId="3C73AC14" w:rsidR="00B17486" w:rsidRDefault="00E056CB">
      <w:pPr>
        <w:pStyle w:val="TOC5"/>
        <w:tabs>
          <w:tab w:val="right" w:leader="dot" w:pos="5030"/>
        </w:tabs>
        <w:rPr>
          <w:rFonts w:eastAsiaTheme="minorEastAsia"/>
          <w:noProof/>
          <w:sz w:val="22"/>
          <w:lang w:val="en-US" w:eastAsia="en-US" w:bidi="ar-SA"/>
        </w:rPr>
      </w:pPr>
      <w:hyperlink w:anchor="_Toc57203103" w:history="1">
        <w:r w:rsidR="00B17486" w:rsidRPr="00A718C0">
          <w:rPr>
            <w:rStyle w:val="Hyperlink"/>
            <w:noProof/>
          </w:rPr>
          <w:t>Ohjelmiston käyttö online-palvelussa</w:t>
        </w:r>
        <w:r w:rsidR="00B17486">
          <w:rPr>
            <w:noProof/>
            <w:webHidden/>
          </w:rPr>
          <w:tab/>
        </w:r>
        <w:r w:rsidR="00B17486">
          <w:rPr>
            <w:noProof/>
            <w:webHidden/>
          </w:rPr>
          <w:fldChar w:fldCharType="begin"/>
        </w:r>
        <w:r w:rsidR="00B17486">
          <w:rPr>
            <w:noProof/>
            <w:webHidden/>
          </w:rPr>
          <w:instrText xml:space="preserve"> PAGEREF _Toc57203103 \h </w:instrText>
        </w:r>
        <w:r w:rsidR="00B17486">
          <w:rPr>
            <w:noProof/>
            <w:webHidden/>
          </w:rPr>
        </w:r>
        <w:r w:rsidR="00B17486">
          <w:rPr>
            <w:noProof/>
            <w:webHidden/>
          </w:rPr>
          <w:fldChar w:fldCharType="separate"/>
        </w:r>
        <w:r w:rsidR="00B17486">
          <w:rPr>
            <w:noProof/>
            <w:webHidden/>
          </w:rPr>
          <w:t>7</w:t>
        </w:r>
        <w:r w:rsidR="00B17486">
          <w:rPr>
            <w:noProof/>
            <w:webHidden/>
          </w:rPr>
          <w:fldChar w:fldCharType="end"/>
        </w:r>
      </w:hyperlink>
    </w:p>
    <w:p w14:paraId="18339B89" w14:textId="1A36AB42" w:rsidR="00B17486" w:rsidRDefault="00E056CB">
      <w:pPr>
        <w:pStyle w:val="TOC5"/>
        <w:tabs>
          <w:tab w:val="right" w:leader="dot" w:pos="5030"/>
        </w:tabs>
        <w:rPr>
          <w:rFonts w:eastAsiaTheme="minorEastAsia"/>
          <w:noProof/>
          <w:sz w:val="22"/>
          <w:lang w:val="en-US" w:eastAsia="en-US" w:bidi="ar-SA"/>
        </w:rPr>
      </w:pPr>
      <w:hyperlink w:anchor="_Toc57203104" w:history="1">
        <w:r w:rsidR="00B17486" w:rsidRPr="00A718C0">
          <w:rPr>
            <w:rStyle w:val="Hyperlink"/>
            <w:noProof/>
          </w:rPr>
          <w:t>Tekniset rajoitukset</w:t>
        </w:r>
        <w:r w:rsidR="00B17486">
          <w:rPr>
            <w:noProof/>
            <w:webHidden/>
          </w:rPr>
          <w:tab/>
        </w:r>
        <w:r w:rsidR="00B17486">
          <w:rPr>
            <w:noProof/>
            <w:webHidden/>
          </w:rPr>
          <w:fldChar w:fldCharType="begin"/>
        </w:r>
        <w:r w:rsidR="00B17486">
          <w:rPr>
            <w:noProof/>
            <w:webHidden/>
          </w:rPr>
          <w:instrText xml:space="preserve"> PAGEREF _Toc57203104 \h </w:instrText>
        </w:r>
        <w:r w:rsidR="00B17486">
          <w:rPr>
            <w:noProof/>
            <w:webHidden/>
          </w:rPr>
        </w:r>
        <w:r w:rsidR="00B17486">
          <w:rPr>
            <w:noProof/>
            <w:webHidden/>
          </w:rPr>
          <w:fldChar w:fldCharType="separate"/>
        </w:r>
        <w:r w:rsidR="00B17486">
          <w:rPr>
            <w:noProof/>
            <w:webHidden/>
          </w:rPr>
          <w:t>7</w:t>
        </w:r>
        <w:r w:rsidR="00B17486">
          <w:rPr>
            <w:noProof/>
            <w:webHidden/>
          </w:rPr>
          <w:fldChar w:fldCharType="end"/>
        </w:r>
      </w:hyperlink>
    </w:p>
    <w:p w14:paraId="0EE28348" w14:textId="316B0B93" w:rsidR="00B17486" w:rsidRDefault="00E056CB">
      <w:pPr>
        <w:pStyle w:val="TOC5"/>
        <w:tabs>
          <w:tab w:val="right" w:leader="dot" w:pos="5030"/>
        </w:tabs>
        <w:rPr>
          <w:rFonts w:eastAsiaTheme="minorEastAsia"/>
          <w:noProof/>
          <w:sz w:val="22"/>
          <w:lang w:val="en-US" w:eastAsia="en-US" w:bidi="ar-SA"/>
        </w:rPr>
      </w:pPr>
      <w:hyperlink w:anchor="_Toc57203105" w:history="1">
        <w:r w:rsidR="00B17486" w:rsidRPr="00A718C0">
          <w:rPr>
            <w:rStyle w:val="Hyperlink"/>
            <w:noProof/>
          </w:rPr>
          <w:t>Palveluiden tuonti/vienti</w:t>
        </w:r>
        <w:r w:rsidR="00B17486">
          <w:rPr>
            <w:noProof/>
            <w:webHidden/>
          </w:rPr>
          <w:tab/>
        </w:r>
        <w:r w:rsidR="00B17486">
          <w:rPr>
            <w:noProof/>
            <w:webHidden/>
          </w:rPr>
          <w:fldChar w:fldCharType="begin"/>
        </w:r>
        <w:r w:rsidR="00B17486">
          <w:rPr>
            <w:noProof/>
            <w:webHidden/>
          </w:rPr>
          <w:instrText xml:space="preserve"> PAGEREF _Toc57203105 \h </w:instrText>
        </w:r>
        <w:r w:rsidR="00B17486">
          <w:rPr>
            <w:noProof/>
            <w:webHidden/>
          </w:rPr>
        </w:r>
        <w:r w:rsidR="00B17486">
          <w:rPr>
            <w:noProof/>
            <w:webHidden/>
          </w:rPr>
          <w:fldChar w:fldCharType="separate"/>
        </w:r>
        <w:r w:rsidR="00B17486">
          <w:rPr>
            <w:noProof/>
            <w:webHidden/>
          </w:rPr>
          <w:t>7</w:t>
        </w:r>
        <w:r w:rsidR="00B17486">
          <w:rPr>
            <w:noProof/>
            <w:webHidden/>
          </w:rPr>
          <w:fldChar w:fldCharType="end"/>
        </w:r>
      </w:hyperlink>
    </w:p>
    <w:p w14:paraId="22D31097" w14:textId="0BF8CBEF" w:rsidR="00B17486" w:rsidRDefault="00E056CB">
      <w:pPr>
        <w:pStyle w:val="TOC5"/>
        <w:tabs>
          <w:tab w:val="right" w:leader="dot" w:pos="5030"/>
        </w:tabs>
        <w:rPr>
          <w:rFonts w:eastAsiaTheme="minorEastAsia"/>
          <w:noProof/>
          <w:sz w:val="22"/>
          <w:lang w:val="en-US" w:eastAsia="en-US" w:bidi="ar-SA"/>
        </w:rPr>
      </w:pPr>
      <w:hyperlink w:anchor="_Toc57203106" w:history="1">
        <w:r w:rsidR="00B17486" w:rsidRPr="00A718C0">
          <w:rPr>
            <w:rStyle w:val="Hyperlink"/>
            <w:noProof/>
          </w:rPr>
          <w:t>Fonttikomponentit</w:t>
        </w:r>
        <w:r w:rsidR="00B17486">
          <w:rPr>
            <w:noProof/>
            <w:webHidden/>
          </w:rPr>
          <w:tab/>
        </w:r>
        <w:r w:rsidR="00B17486">
          <w:rPr>
            <w:noProof/>
            <w:webHidden/>
          </w:rPr>
          <w:fldChar w:fldCharType="begin"/>
        </w:r>
        <w:r w:rsidR="00B17486">
          <w:rPr>
            <w:noProof/>
            <w:webHidden/>
          </w:rPr>
          <w:instrText xml:space="preserve"> PAGEREF _Toc57203106 \h </w:instrText>
        </w:r>
        <w:r w:rsidR="00B17486">
          <w:rPr>
            <w:noProof/>
            <w:webHidden/>
          </w:rPr>
        </w:r>
        <w:r w:rsidR="00B17486">
          <w:rPr>
            <w:noProof/>
            <w:webHidden/>
          </w:rPr>
          <w:fldChar w:fldCharType="separate"/>
        </w:r>
        <w:r w:rsidR="00B17486">
          <w:rPr>
            <w:noProof/>
            <w:webHidden/>
          </w:rPr>
          <w:t>7</w:t>
        </w:r>
        <w:r w:rsidR="00B17486">
          <w:rPr>
            <w:noProof/>
            <w:webHidden/>
          </w:rPr>
          <w:fldChar w:fldCharType="end"/>
        </w:r>
      </w:hyperlink>
    </w:p>
    <w:p w14:paraId="16302383" w14:textId="0360D95C" w:rsidR="00B17486" w:rsidRDefault="00E056CB">
      <w:pPr>
        <w:pStyle w:val="TOC5"/>
        <w:tabs>
          <w:tab w:val="right" w:leader="dot" w:pos="5030"/>
        </w:tabs>
        <w:rPr>
          <w:rFonts w:eastAsiaTheme="minorEastAsia"/>
          <w:noProof/>
          <w:sz w:val="22"/>
          <w:lang w:val="en-US" w:eastAsia="en-US" w:bidi="ar-SA"/>
        </w:rPr>
      </w:pPr>
      <w:hyperlink w:anchor="_Toc57203107" w:history="1">
        <w:r w:rsidR="00B17486" w:rsidRPr="00A718C0">
          <w:rPr>
            <w:rStyle w:val="Hyperlink"/>
            <w:noProof/>
          </w:rPr>
          <w:t>Online-palveluiden saatavuuden muutokset</w:t>
        </w:r>
        <w:r w:rsidR="00B17486">
          <w:rPr>
            <w:noProof/>
            <w:webHidden/>
          </w:rPr>
          <w:tab/>
        </w:r>
        <w:r w:rsidR="00B17486">
          <w:rPr>
            <w:noProof/>
            <w:webHidden/>
          </w:rPr>
          <w:fldChar w:fldCharType="begin"/>
        </w:r>
        <w:r w:rsidR="00B17486">
          <w:rPr>
            <w:noProof/>
            <w:webHidden/>
          </w:rPr>
          <w:instrText xml:space="preserve"> PAGEREF _Toc57203107 \h </w:instrText>
        </w:r>
        <w:r w:rsidR="00B17486">
          <w:rPr>
            <w:noProof/>
            <w:webHidden/>
          </w:rPr>
        </w:r>
        <w:r w:rsidR="00B17486">
          <w:rPr>
            <w:noProof/>
            <w:webHidden/>
          </w:rPr>
          <w:fldChar w:fldCharType="separate"/>
        </w:r>
        <w:r w:rsidR="00B17486">
          <w:rPr>
            <w:noProof/>
            <w:webHidden/>
          </w:rPr>
          <w:t>7</w:t>
        </w:r>
        <w:r w:rsidR="00B17486">
          <w:rPr>
            <w:noProof/>
            <w:webHidden/>
          </w:rPr>
          <w:fldChar w:fldCharType="end"/>
        </w:r>
      </w:hyperlink>
    </w:p>
    <w:p w14:paraId="4FCF03F9" w14:textId="1266A5DF" w:rsidR="00B17486" w:rsidRDefault="00E056CB">
      <w:pPr>
        <w:pStyle w:val="TOC5"/>
        <w:tabs>
          <w:tab w:val="right" w:leader="dot" w:pos="5030"/>
        </w:tabs>
        <w:rPr>
          <w:rFonts w:eastAsiaTheme="minorEastAsia"/>
          <w:noProof/>
          <w:sz w:val="22"/>
          <w:lang w:val="en-US" w:eastAsia="en-US" w:bidi="ar-SA"/>
        </w:rPr>
      </w:pPr>
      <w:hyperlink w:anchor="_Toc57203108" w:history="1">
        <w:r w:rsidR="00B17486" w:rsidRPr="00A718C0">
          <w:rPr>
            <w:rStyle w:val="Hyperlink"/>
            <w:noProof/>
          </w:rPr>
          <w:t>Dataverse</w:t>
        </w:r>
        <w:r w:rsidR="00B17486">
          <w:rPr>
            <w:noProof/>
            <w:webHidden/>
          </w:rPr>
          <w:tab/>
        </w:r>
        <w:r w:rsidR="00B17486">
          <w:rPr>
            <w:noProof/>
            <w:webHidden/>
          </w:rPr>
          <w:fldChar w:fldCharType="begin"/>
        </w:r>
        <w:r w:rsidR="00B17486">
          <w:rPr>
            <w:noProof/>
            <w:webHidden/>
          </w:rPr>
          <w:instrText xml:space="preserve"> PAGEREF _Toc57203108 \h </w:instrText>
        </w:r>
        <w:r w:rsidR="00B17486">
          <w:rPr>
            <w:noProof/>
            <w:webHidden/>
          </w:rPr>
        </w:r>
        <w:r w:rsidR="00B17486">
          <w:rPr>
            <w:noProof/>
            <w:webHidden/>
          </w:rPr>
          <w:fldChar w:fldCharType="separate"/>
        </w:r>
        <w:r w:rsidR="00B17486">
          <w:rPr>
            <w:noProof/>
            <w:webHidden/>
          </w:rPr>
          <w:t>8</w:t>
        </w:r>
        <w:r w:rsidR="00B17486">
          <w:rPr>
            <w:noProof/>
            <w:webHidden/>
          </w:rPr>
          <w:fldChar w:fldCharType="end"/>
        </w:r>
      </w:hyperlink>
    </w:p>
    <w:p w14:paraId="53D847D0" w14:textId="51B4D4D0" w:rsidR="00B17486" w:rsidRDefault="00E056CB">
      <w:pPr>
        <w:pStyle w:val="TOC5"/>
        <w:tabs>
          <w:tab w:val="right" w:leader="dot" w:pos="5030"/>
        </w:tabs>
        <w:rPr>
          <w:rFonts w:eastAsiaTheme="minorEastAsia"/>
          <w:noProof/>
          <w:sz w:val="22"/>
          <w:lang w:val="en-US" w:eastAsia="en-US" w:bidi="ar-SA"/>
        </w:rPr>
      </w:pPr>
      <w:hyperlink w:anchor="_Toc57203109" w:history="1">
        <w:r w:rsidR="00B17486" w:rsidRPr="00A718C0">
          <w:rPr>
            <w:rStyle w:val="Hyperlink"/>
            <w:noProof/>
          </w:rPr>
          <w:t>Muu</w:t>
        </w:r>
        <w:r w:rsidR="00B17486">
          <w:rPr>
            <w:noProof/>
            <w:webHidden/>
          </w:rPr>
          <w:tab/>
        </w:r>
        <w:r w:rsidR="00B17486">
          <w:rPr>
            <w:noProof/>
            <w:webHidden/>
          </w:rPr>
          <w:fldChar w:fldCharType="begin"/>
        </w:r>
        <w:r w:rsidR="00B17486">
          <w:rPr>
            <w:noProof/>
            <w:webHidden/>
          </w:rPr>
          <w:instrText xml:space="preserve"> PAGEREF _Toc57203109 \h </w:instrText>
        </w:r>
        <w:r w:rsidR="00B17486">
          <w:rPr>
            <w:noProof/>
            <w:webHidden/>
          </w:rPr>
        </w:r>
        <w:r w:rsidR="00B17486">
          <w:rPr>
            <w:noProof/>
            <w:webHidden/>
          </w:rPr>
          <w:fldChar w:fldCharType="separate"/>
        </w:r>
        <w:r w:rsidR="00B17486">
          <w:rPr>
            <w:noProof/>
            <w:webHidden/>
          </w:rPr>
          <w:t>8</w:t>
        </w:r>
        <w:r w:rsidR="00B17486">
          <w:rPr>
            <w:noProof/>
            <w:webHidden/>
          </w:rPr>
          <w:fldChar w:fldCharType="end"/>
        </w:r>
      </w:hyperlink>
    </w:p>
    <w:p w14:paraId="2B47E708" w14:textId="10E7CE02" w:rsidR="00B17486" w:rsidRDefault="00E056CB">
      <w:pPr>
        <w:pStyle w:val="TOC1"/>
        <w:tabs>
          <w:tab w:val="right" w:leader="dot" w:pos="5030"/>
        </w:tabs>
        <w:rPr>
          <w:rFonts w:eastAsiaTheme="minorEastAsia"/>
          <w:b w:val="0"/>
          <w:caps w:val="0"/>
          <w:noProof/>
          <w:sz w:val="22"/>
          <w:lang w:val="en-US" w:eastAsia="en-US" w:bidi="ar-SA"/>
        </w:rPr>
      </w:pPr>
      <w:hyperlink w:anchor="_Toc57203110" w:history="1">
        <w:r w:rsidR="00B17486" w:rsidRPr="00A718C0">
          <w:rPr>
            <w:rStyle w:val="Hyperlink"/>
            <w:noProof/>
          </w:rPr>
          <w:t>Online-palveluiden palvelukohtaiset ehdot</w:t>
        </w:r>
        <w:r w:rsidR="00B17486">
          <w:rPr>
            <w:noProof/>
            <w:webHidden/>
          </w:rPr>
          <w:tab/>
        </w:r>
        <w:r w:rsidR="00B17486">
          <w:rPr>
            <w:noProof/>
            <w:webHidden/>
          </w:rPr>
          <w:fldChar w:fldCharType="begin"/>
        </w:r>
        <w:r w:rsidR="00B17486">
          <w:rPr>
            <w:noProof/>
            <w:webHidden/>
          </w:rPr>
          <w:instrText xml:space="preserve"> PAGEREF _Toc57203110 \h </w:instrText>
        </w:r>
        <w:r w:rsidR="00B17486">
          <w:rPr>
            <w:noProof/>
            <w:webHidden/>
          </w:rPr>
        </w:r>
        <w:r w:rsidR="00B17486">
          <w:rPr>
            <w:noProof/>
            <w:webHidden/>
          </w:rPr>
          <w:fldChar w:fldCharType="separate"/>
        </w:r>
        <w:r w:rsidR="00B17486">
          <w:rPr>
            <w:noProof/>
            <w:webHidden/>
          </w:rPr>
          <w:t>10</w:t>
        </w:r>
        <w:r w:rsidR="00B17486">
          <w:rPr>
            <w:noProof/>
            <w:webHidden/>
          </w:rPr>
          <w:fldChar w:fldCharType="end"/>
        </w:r>
      </w:hyperlink>
    </w:p>
    <w:p w14:paraId="0076EA0A" w14:textId="6F917E20" w:rsidR="00B17486" w:rsidRDefault="00E056CB">
      <w:pPr>
        <w:pStyle w:val="TOC2"/>
        <w:tabs>
          <w:tab w:val="right" w:leader="dot" w:pos="5030"/>
        </w:tabs>
        <w:rPr>
          <w:rFonts w:eastAsiaTheme="minorEastAsia"/>
          <w:b w:val="0"/>
          <w:smallCaps w:val="0"/>
          <w:noProof/>
          <w:sz w:val="22"/>
          <w:lang w:val="en-US" w:eastAsia="en-US" w:bidi="ar-SA"/>
        </w:rPr>
      </w:pPr>
      <w:hyperlink w:anchor="_Toc57203111" w:history="1">
        <w:r w:rsidR="00B17486" w:rsidRPr="00A718C0">
          <w:rPr>
            <w:rStyle w:val="Hyperlink"/>
            <w:noProof/>
          </w:rPr>
          <w:t>Microsoft Azure -palvelut</w:t>
        </w:r>
        <w:r w:rsidR="00B17486">
          <w:rPr>
            <w:noProof/>
            <w:webHidden/>
          </w:rPr>
          <w:tab/>
        </w:r>
        <w:r w:rsidR="00B17486">
          <w:rPr>
            <w:noProof/>
            <w:webHidden/>
          </w:rPr>
          <w:fldChar w:fldCharType="begin"/>
        </w:r>
        <w:r w:rsidR="00B17486">
          <w:rPr>
            <w:noProof/>
            <w:webHidden/>
          </w:rPr>
          <w:instrText xml:space="preserve"> PAGEREF _Toc57203111 \h </w:instrText>
        </w:r>
        <w:r w:rsidR="00B17486">
          <w:rPr>
            <w:noProof/>
            <w:webHidden/>
          </w:rPr>
        </w:r>
        <w:r w:rsidR="00B17486">
          <w:rPr>
            <w:noProof/>
            <w:webHidden/>
          </w:rPr>
          <w:fldChar w:fldCharType="separate"/>
        </w:r>
        <w:r w:rsidR="00B17486">
          <w:rPr>
            <w:noProof/>
            <w:webHidden/>
          </w:rPr>
          <w:t>10</w:t>
        </w:r>
        <w:r w:rsidR="00B17486">
          <w:rPr>
            <w:noProof/>
            <w:webHidden/>
          </w:rPr>
          <w:fldChar w:fldCharType="end"/>
        </w:r>
      </w:hyperlink>
    </w:p>
    <w:p w14:paraId="6CFD23B9" w14:textId="0D53656D" w:rsidR="00B17486" w:rsidRDefault="00E056CB">
      <w:pPr>
        <w:pStyle w:val="TOC4"/>
        <w:rPr>
          <w:rFonts w:eastAsiaTheme="minorEastAsia"/>
          <w:smallCaps w:val="0"/>
          <w:noProof/>
          <w:sz w:val="22"/>
          <w:lang w:val="en-US" w:eastAsia="en-US" w:bidi="ar-SA"/>
        </w:rPr>
      </w:pPr>
      <w:hyperlink w:anchor="_Toc57203112" w:history="1">
        <w:r w:rsidR="00B17486" w:rsidRPr="00A718C0">
          <w:rPr>
            <w:rStyle w:val="Hyperlink"/>
            <w:noProof/>
          </w:rPr>
          <w:t>Azure Defender for IoT</w:t>
        </w:r>
        <w:r w:rsidR="00B17486">
          <w:rPr>
            <w:noProof/>
            <w:webHidden/>
          </w:rPr>
          <w:tab/>
        </w:r>
        <w:r w:rsidR="00B17486">
          <w:rPr>
            <w:noProof/>
            <w:webHidden/>
          </w:rPr>
          <w:fldChar w:fldCharType="begin"/>
        </w:r>
        <w:r w:rsidR="00B17486">
          <w:rPr>
            <w:noProof/>
            <w:webHidden/>
          </w:rPr>
          <w:instrText xml:space="preserve"> PAGEREF _Toc57203112 \h </w:instrText>
        </w:r>
        <w:r w:rsidR="00B17486">
          <w:rPr>
            <w:noProof/>
            <w:webHidden/>
          </w:rPr>
        </w:r>
        <w:r w:rsidR="00B17486">
          <w:rPr>
            <w:noProof/>
            <w:webHidden/>
          </w:rPr>
          <w:fldChar w:fldCharType="separate"/>
        </w:r>
        <w:r w:rsidR="00B17486">
          <w:rPr>
            <w:noProof/>
            <w:webHidden/>
          </w:rPr>
          <w:t>11</w:t>
        </w:r>
        <w:r w:rsidR="00B17486">
          <w:rPr>
            <w:noProof/>
            <w:webHidden/>
          </w:rPr>
          <w:fldChar w:fldCharType="end"/>
        </w:r>
      </w:hyperlink>
    </w:p>
    <w:p w14:paraId="465062D9" w14:textId="2F6584F5" w:rsidR="00B17486" w:rsidRDefault="00E056CB">
      <w:pPr>
        <w:pStyle w:val="TOC4"/>
        <w:rPr>
          <w:rFonts w:eastAsiaTheme="minorEastAsia"/>
          <w:smallCaps w:val="0"/>
          <w:noProof/>
          <w:sz w:val="22"/>
          <w:lang w:val="en-US" w:eastAsia="en-US" w:bidi="ar-SA"/>
        </w:rPr>
      </w:pPr>
      <w:hyperlink w:anchor="_Toc57203113" w:history="1">
        <w:r w:rsidR="00B17486" w:rsidRPr="00A718C0">
          <w:rPr>
            <w:rStyle w:val="Hyperlink"/>
            <w:noProof/>
          </w:rPr>
          <w:t>Azure DevTest Labs</w:t>
        </w:r>
        <w:r w:rsidR="00B17486">
          <w:rPr>
            <w:noProof/>
            <w:webHidden/>
          </w:rPr>
          <w:tab/>
        </w:r>
        <w:r w:rsidR="00B17486">
          <w:rPr>
            <w:noProof/>
            <w:webHidden/>
          </w:rPr>
          <w:fldChar w:fldCharType="begin"/>
        </w:r>
        <w:r w:rsidR="00B17486">
          <w:rPr>
            <w:noProof/>
            <w:webHidden/>
          </w:rPr>
          <w:instrText xml:space="preserve"> PAGEREF _Toc57203113 \h </w:instrText>
        </w:r>
        <w:r w:rsidR="00B17486">
          <w:rPr>
            <w:noProof/>
            <w:webHidden/>
          </w:rPr>
        </w:r>
        <w:r w:rsidR="00B17486">
          <w:rPr>
            <w:noProof/>
            <w:webHidden/>
          </w:rPr>
          <w:fldChar w:fldCharType="separate"/>
        </w:r>
        <w:r w:rsidR="00B17486">
          <w:rPr>
            <w:noProof/>
            <w:webHidden/>
          </w:rPr>
          <w:t>11</w:t>
        </w:r>
        <w:r w:rsidR="00B17486">
          <w:rPr>
            <w:noProof/>
            <w:webHidden/>
          </w:rPr>
          <w:fldChar w:fldCharType="end"/>
        </w:r>
      </w:hyperlink>
    </w:p>
    <w:p w14:paraId="14ED00C4" w14:textId="1488B2C7" w:rsidR="00B17486" w:rsidRDefault="00E056CB">
      <w:pPr>
        <w:pStyle w:val="TOC4"/>
        <w:rPr>
          <w:rFonts w:eastAsiaTheme="minorEastAsia"/>
          <w:smallCaps w:val="0"/>
          <w:noProof/>
          <w:sz w:val="22"/>
          <w:lang w:val="en-US" w:eastAsia="en-US" w:bidi="ar-SA"/>
        </w:rPr>
      </w:pPr>
      <w:hyperlink w:anchor="_Toc57203114" w:history="1">
        <w:r w:rsidR="00B17486" w:rsidRPr="00A718C0">
          <w:rPr>
            <w:rStyle w:val="Hyperlink"/>
            <w:noProof/>
          </w:rPr>
          <w:t>Azure Lab -palvelut</w:t>
        </w:r>
        <w:r w:rsidR="00B17486">
          <w:rPr>
            <w:noProof/>
            <w:webHidden/>
          </w:rPr>
          <w:tab/>
        </w:r>
        <w:r w:rsidR="00B17486">
          <w:rPr>
            <w:noProof/>
            <w:webHidden/>
          </w:rPr>
          <w:fldChar w:fldCharType="begin"/>
        </w:r>
        <w:r w:rsidR="00B17486">
          <w:rPr>
            <w:noProof/>
            <w:webHidden/>
          </w:rPr>
          <w:instrText xml:space="preserve"> PAGEREF _Toc57203114 \h </w:instrText>
        </w:r>
        <w:r w:rsidR="00B17486">
          <w:rPr>
            <w:noProof/>
            <w:webHidden/>
          </w:rPr>
        </w:r>
        <w:r w:rsidR="00B17486">
          <w:rPr>
            <w:noProof/>
            <w:webHidden/>
          </w:rPr>
          <w:fldChar w:fldCharType="separate"/>
        </w:r>
        <w:r w:rsidR="00B17486">
          <w:rPr>
            <w:noProof/>
            <w:webHidden/>
          </w:rPr>
          <w:t>11</w:t>
        </w:r>
        <w:r w:rsidR="00B17486">
          <w:rPr>
            <w:noProof/>
            <w:webHidden/>
          </w:rPr>
          <w:fldChar w:fldCharType="end"/>
        </w:r>
      </w:hyperlink>
    </w:p>
    <w:p w14:paraId="63432230" w14:textId="5DD1C620" w:rsidR="00B17486" w:rsidRDefault="00E056CB">
      <w:pPr>
        <w:pStyle w:val="TOC4"/>
        <w:rPr>
          <w:rFonts w:eastAsiaTheme="minorEastAsia"/>
          <w:smallCaps w:val="0"/>
          <w:noProof/>
          <w:sz w:val="22"/>
          <w:lang w:val="en-US" w:eastAsia="en-US" w:bidi="ar-SA"/>
        </w:rPr>
      </w:pPr>
      <w:hyperlink w:anchor="_Toc57203115" w:history="1">
        <w:r w:rsidR="00B17486" w:rsidRPr="00A718C0">
          <w:rPr>
            <w:rStyle w:val="Hyperlink"/>
            <w:noProof/>
          </w:rPr>
          <w:t>Azure-koneoppimispalvelu</w:t>
        </w:r>
        <w:r w:rsidR="00B17486">
          <w:rPr>
            <w:noProof/>
            <w:webHidden/>
          </w:rPr>
          <w:tab/>
        </w:r>
        <w:r w:rsidR="00B17486">
          <w:rPr>
            <w:noProof/>
            <w:webHidden/>
          </w:rPr>
          <w:fldChar w:fldCharType="begin"/>
        </w:r>
        <w:r w:rsidR="00B17486">
          <w:rPr>
            <w:noProof/>
            <w:webHidden/>
          </w:rPr>
          <w:instrText xml:space="preserve"> PAGEREF _Toc57203115 \h </w:instrText>
        </w:r>
        <w:r w:rsidR="00B17486">
          <w:rPr>
            <w:noProof/>
            <w:webHidden/>
          </w:rPr>
        </w:r>
        <w:r w:rsidR="00B17486">
          <w:rPr>
            <w:noProof/>
            <w:webHidden/>
          </w:rPr>
          <w:fldChar w:fldCharType="separate"/>
        </w:r>
        <w:r w:rsidR="00B17486">
          <w:rPr>
            <w:noProof/>
            <w:webHidden/>
          </w:rPr>
          <w:t>12</w:t>
        </w:r>
        <w:r w:rsidR="00B17486">
          <w:rPr>
            <w:noProof/>
            <w:webHidden/>
          </w:rPr>
          <w:fldChar w:fldCharType="end"/>
        </w:r>
      </w:hyperlink>
    </w:p>
    <w:p w14:paraId="2183741D" w14:textId="5EC04C4B" w:rsidR="00B17486" w:rsidRDefault="00E056CB">
      <w:pPr>
        <w:pStyle w:val="TOC4"/>
        <w:rPr>
          <w:rFonts w:eastAsiaTheme="minorEastAsia"/>
          <w:smallCaps w:val="0"/>
          <w:noProof/>
          <w:sz w:val="22"/>
          <w:lang w:val="en-US" w:eastAsia="en-US" w:bidi="ar-SA"/>
        </w:rPr>
      </w:pPr>
      <w:hyperlink w:anchor="_Toc57203116" w:history="1">
        <w:r w:rsidR="00B17486" w:rsidRPr="00A718C0">
          <w:rPr>
            <w:rStyle w:val="Hyperlink"/>
            <w:noProof/>
          </w:rPr>
          <w:t>Azure Maps</w:t>
        </w:r>
        <w:r w:rsidR="00B17486">
          <w:rPr>
            <w:noProof/>
            <w:webHidden/>
          </w:rPr>
          <w:tab/>
        </w:r>
        <w:r w:rsidR="00B17486">
          <w:rPr>
            <w:noProof/>
            <w:webHidden/>
          </w:rPr>
          <w:fldChar w:fldCharType="begin"/>
        </w:r>
        <w:r w:rsidR="00B17486">
          <w:rPr>
            <w:noProof/>
            <w:webHidden/>
          </w:rPr>
          <w:instrText xml:space="preserve"> PAGEREF _Toc57203116 \h </w:instrText>
        </w:r>
        <w:r w:rsidR="00B17486">
          <w:rPr>
            <w:noProof/>
            <w:webHidden/>
          </w:rPr>
        </w:r>
        <w:r w:rsidR="00B17486">
          <w:rPr>
            <w:noProof/>
            <w:webHidden/>
          </w:rPr>
          <w:fldChar w:fldCharType="separate"/>
        </w:r>
        <w:r w:rsidR="00B17486">
          <w:rPr>
            <w:noProof/>
            <w:webHidden/>
          </w:rPr>
          <w:t>12</w:t>
        </w:r>
        <w:r w:rsidR="00B17486">
          <w:rPr>
            <w:noProof/>
            <w:webHidden/>
          </w:rPr>
          <w:fldChar w:fldCharType="end"/>
        </w:r>
      </w:hyperlink>
    </w:p>
    <w:p w14:paraId="4B0A4CDC" w14:textId="790E7A52" w:rsidR="00B17486" w:rsidRDefault="00E056CB">
      <w:pPr>
        <w:pStyle w:val="TOC4"/>
        <w:rPr>
          <w:rFonts w:eastAsiaTheme="minorEastAsia"/>
          <w:smallCaps w:val="0"/>
          <w:noProof/>
          <w:sz w:val="22"/>
          <w:lang w:val="en-US" w:eastAsia="en-US" w:bidi="ar-SA"/>
        </w:rPr>
      </w:pPr>
      <w:hyperlink w:anchor="_Toc57203117" w:history="1">
        <w:r w:rsidR="00B17486" w:rsidRPr="00A718C0">
          <w:rPr>
            <w:rStyle w:val="Hyperlink"/>
            <w:noProof/>
          </w:rPr>
          <w:t>Azure SQL Edge</w:t>
        </w:r>
        <w:r w:rsidR="00B17486">
          <w:rPr>
            <w:noProof/>
            <w:webHidden/>
          </w:rPr>
          <w:tab/>
        </w:r>
        <w:r w:rsidR="00B17486">
          <w:rPr>
            <w:noProof/>
            <w:webHidden/>
          </w:rPr>
          <w:fldChar w:fldCharType="begin"/>
        </w:r>
        <w:r w:rsidR="00B17486">
          <w:rPr>
            <w:noProof/>
            <w:webHidden/>
          </w:rPr>
          <w:instrText xml:space="preserve"> PAGEREF _Toc57203117 \h </w:instrText>
        </w:r>
        <w:r w:rsidR="00B17486">
          <w:rPr>
            <w:noProof/>
            <w:webHidden/>
          </w:rPr>
        </w:r>
        <w:r w:rsidR="00B17486">
          <w:rPr>
            <w:noProof/>
            <w:webHidden/>
          </w:rPr>
          <w:fldChar w:fldCharType="separate"/>
        </w:r>
        <w:r w:rsidR="00B17486">
          <w:rPr>
            <w:noProof/>
            <w:webHidden/>
          </w:rPr>
          <w:t>13</w:t>
        </w:r>
        <w:r w:rsidR="00B17486">
          <w:rPr>
            <w:noProof/>
            <w:webHidden/>
          </w:rPr>
          <w:fldChar w:fldCharType="end"/>
        </w:r>
      </w:hyperlink>
    </w:p>
    <w:p w14:paraId="653362F8" w14:textId="4EBEF130" w:rsidR="00B17486" w:rsidRDefault="00E056CB">
      <w:pPr>
        <w:pStyle w:val="TOC4"/>
        <w:rPr>
          <w:rFonts w:eastAsiaTheme="minorEastAsia"/>
          <w:smallCaps w:val="0"/>
          <w:noProof/>
          <w:sz w:val="22"/>
          <w:lang w:val="en-US" w:eastAsia="en-US" w:bidi="ar-SA"/>
        </w:rPr>
      </w:pPr>
      <w:hyperlink w:anchor="_Toc57203118" w:history="1">
        <w:r w:rsidR="00B17486" w:rsidRPr="00A718C0">
          <w:rPr>
            <w:rStyle w:val="Hyperlink"/>
            <w:noProof/>
          </w:rPr>
          <w:t>Azure Stack HCI</w:t>
        </w:r>
        <w:r w:rsidR="00B17486">
          <w:rPr>
            <w:noProof/>
            <w:webHidden/>
          </w:rPr>
          <w:tab/>
        </w:r>
        <w:r w:rsidR="00B17486">
          <w:rPr>
            <w:noProof/>
            <w:webHidden/>
          </w:rPr>
          <w:fldChar w:fldCharType="begin"/>
        </w:r>
        <w:r w:rsidR="00B17486">
          <w:rPr>
            <w:noProof/>
            <w:webHidden/>
          </w:rPr>
          <w:instrText xml:space="preserve"> PAGEREF _Toc57203118 \h </w:instrText>
        </w:r>
        <w:r w:rsidR="00B17486">
          <w:rPr>
            <w:noProof/>
            <w:webHidden/>
          </w:rPr>
        </w:r>
        <w:r w:rsidR="00B17486">
          <w:rPr>
            <w:noProof/>
            <w:webHidden/>
          </w:rPr>
          <w:fldChar w:fldCharType="separate"/>
        </w:r>
        <w:r w:rsidR="00B17486">
          <w:rPr>
            <w:noProof/>
            <w:webHidden/>
          </w:rPr>
          <w:t>13</w:t>
        </w:r>
        <w:r w:rsidR="00B17486">
          <w:rPr>
            <w:noProof/>
            <w:webHidden/>
          </w:rPr>
          <w:fldChar w:fldCharType="end"/>
        </w:r>
      </w:hyperlink>
    </w:p>
    <w:p w14:paraId="7F68B622" w14:textId="1F42E4A4" w:rsidR="00B17486" w:rsidRDefault="00E056CB">
      <w:pPr>
        <w:pStyle w:val="TOC4"/>
        <w:rPr>
          <w:rFonts w:eastAsiaTheme="minorEastAsia"/>
          <w:smallCaps w:val="0"/>
          <w:noProof/>
          <w:sz w:val="22"/>
          <w:lang w:val="en-US" w:eastAsia="en-US" w:bidi="ar-SA"/>
        </w:rPr>
      </w:pPr>
      <w:hyperlink w:anchor="_Toc57203119" w:history="1">
        <w:r w:rsidR="00B17486" w:rsidRPr="00A718C0">
          <w:rPr>
            <w:rStyle w:val="Hyperlink"/>
            <w:noProof/>
          </w:rPr>
          <w:t>Azure Stack Hub</w:t>
        </w:r>
        <w:r w:rsidR="00B17486">
          <w:rPr>
            <w:noProof/>
            <w:webHidden/>
          </w:rPr>
          <w:tab/>
        </w:r>
        <w:r w:rsidR="00B17486">
          <w:rPr>
            <w:noProof/>
            <w:webHidden/>
          </w:rPr>
          <w:fldChar w:fldCharType="begin"/>
        </w:r>
        <w:r w:rsidR="00B17486">
          <w:rPr>
            <w:noProof/>
            <w:webHidden/>
          </w:rPr>
          <w:instrText xml:space="preserve"> PAGEREF _Toc57203119 \h </w:instrText>
        </w:r>
        <w:r w:rsidR="00B17486">
          <w:rPr>
            <w:noProof/>
            <w:webHidden/>
          </w:rPr>
        </w:r>
        <w:r w:rsidR="00B17486">
          <w:rPr>
            <w:noProof/>
            <w:webHidden/>
          </w:rPr>
          <w:fldChar w:fldCharType="separate"/>
        </w:r>
        <w:r w:rsidR="00B17486">
          <w:rPr>
            <w:noProof/>
            <w:webHidden/>
          </w:rPr>
          <w:t>14</w:t>
        </w:r>
        <w:r w:rsidR="00B17486">
          <w:rPr>
            <w:noProof/>
            <w:webHidden/>
          </w:rPr>
          <w:fldChar w:fldCharType="end"/>
        </w:r>
      </w:hyperlink>
    </w:p>
    <w:p w14:paraId="6F2021B9" w14:textId="291A6C95" w:rsidR="00B17486" w:rsidRDefault="00E056CB">
      <w:pPr>
        <w:pStyle w:val="TOC4"/>
        <w:rPr>
          <w:rFonts w:eastAsiaTheme="minorEastAsia"/>
          <w:smallCaps w:val="0"/>
          <w:noProof/>
          <w:sz w:val="22"/>
          <w:lang w:val="en-US" w:eastAsia="en-US" w:bidi="ar-SA"/>
        </w:rPr>
      </w:pPr>
      <w:hyperlink w:anchor="_Toc57203120" w:history="1">
        <w:r w:rsidR="00B17486" w:rsidRPr="00A718C0">
          <w:rPr>
            <w:rStyle w:val="Hyperlink"/>
            <w:noProof/>
          </w:rPr>
          <w:t>Cognitive-palvelut</w:t>
        </w:r>
        <w:r w:rsidR="00B17486">
          <w:rPr>
            <w:noProof/>
            <w:webHidden/>
          </w:rPr>
          <w:tab/>
        </w:r>
        <w:r w:rsidR="00B17486">
          <w:rPr>
            <w:noProof/>
            <w:webHidden/>
          </w:rPr>
          <w:fldChar w:fldCharType="begin"/>
        </w:r>
        <w:r w:rsidR="00B17486">
          <w:rPr>
            <w:noProof/>
            <w:webHidden/>
          </w:rPr>
          <w:instrText xml:space="preserve"> PAGEREF _Toc57203120 \h </w:instrText>
        </w:r>
        <w:r w:rsidR="00B17486">
          <w:rPr>
            <w:noProof/>
            <w:webHidden/>
          </w:rPr>
        </w:r>
        <w:r w:rsidR="00B17486">
          <w:rPr>
            <w:noProof/>
            <w:webHidden/>
          </w:rPr>
          <w:fldChar w:fldCharType="separate"/>
        </w:r>
        <w:r w:rsidR="00B17486">
          <w:rPr>
            <w:noProof/>
            <w:webHidden/>
          </w:rPr>
          <w:t>14</w:t>
        </w:r>
        <w:r w:rsidR="00B17486">
          <w:rPr>
            <w:noProof/>
            <w:webHidden/>
          </w:rPr>
          <w:fldChar w:fldCharType="end"/>
        </w:r>
      </w:hyperlink>
    </w:p>
    <w:p w14:paraId="3EBA9B49" w14:textId="638D1C3D" w:rsidR="00B17486" w:rsidRDefault="00E056CB">
      <w:pPr>
        <w:pStyle w:val="TOC4"/>
        <w:rPr>
          <w:rFonts w:eastAsiaTheme="minorEastAsia"/>
          <w:smallCaps w:val="0"/>
          <w:noProof/>
          <w:sz w:val="22"/>
          <w:lang w:val="en-US" w:eastAsia="en-US" w:bidi="ar-SA"/>
        </w:rPr>
      </w:pPr>
      <w:hyperlink w:anchor="_Toc57203121" w:history="1">
        <w:r w:rsidR="00B17486" w:rsidRPr="00A718C0">
          <w:rPr>
            <w:rStyle w:val="Hyperlink"/>
            <w:noProof/>
          </w:rPr>
          <w:t>Microsoft Genomics</w:t>
        </w:r>
        <w:r w:rsidR="00B17486">
          <w:rPr>
            <w:noProof/>
            <w:webHidden/>
          </w:rPr>
          <w:tab/>
        </w:r>
        <w:r w:rsidR="00B17486">
          <w:rPr>
            <w:noProof/>
            <w:webHidden/>
          </w:rPr>
          <w:fldChar w:fldCharType="begin"/>
        </w:r>
        <w:r w:rsidR="00B17486">
          <w:rPr>
            <w:noProof/>
            <w:webHidden/>
          </w:rPr>
          <w:instrText xml:space="preserve"> PAGEREF _Toc57203121 \h </w:instrText>
        </w:r>
        <w:r w:rsidR="00B17486">
          <w:rPr>
            <w:noProof/>
            <w:webHidden/>
          </w:rPr>
        </w:r>
        <w:r w:rsidR="00B17486">
          <w:rPr>
            <w:noProof/>
            <w:webHidden/>
          </w:rPr>
          <w:fldChar w:fldCharType="separate"/>
        </w:r>
        <w:r w:rsidR="00B17486">
          <w:rPr>
            <w:noProof/>
            <w:webHidden/>
          </w:rPr>
          <w:t>15</w:t>
        </w:r>
        <w:r w:rsidR="00B17486">
          <w:rPr>
            <w:noProof/>
            <w:webHidden/>
          </w:rPr>
          <w:fldChar w:fldCharType="end"/>
        </w:r>
      </w:hyperlink>
    </w:p>
    <w:p w14:paraId="17E41AB6" w14:textId="33E50330" w:rsidR="00B17486" w:rsidRDefault="00E056CB">
      <w:pPr>
        <w:pStyle w:val="TOC4"/>
        <w:rPr>
          <w:rFonts w:eastAsiaTheme="minorEastAsia"/>
          <w:smallCaps w:val="0"/>
          <w:noProof/>
          <w:sz w:val="22"/>
          <w:lang w:val="en-US" w:eastAsia="en-US" w:bidi="ar-SA"/>
        </w:rPr>
      </w:pPr>
      <w:hyperlink w:anchor="_Toc57203122" w:history="1">
        <w:r w:rsidR="00B17486" w:rsidRPr="00A718C0">
          <w:rPr>
            <w:rStyle w:val="Hyperlink"/>
            <w:noProof/>
          </w:rPr>
          <w:t>Visual Studio App Center</w:t>
        </w:r>
        <w:r w:rsidR="00B17486">
          <w:rPr>
            <w:noProof/>
            <w:webHidden/>
          </w:rPr>
          <w:tab/>
        </w:r>
        <w:r w:rsidR="00B17486">
          <w:rPr>
            <w:noProof/>
            <w:webHidden/>
          </w:rPr>
          <w:fldChar w:fldCharType="begin"/>
        </w:r>
        <w:r w:rsidR="00B17486">
          <w:rPr>
            <w:noProof/>
            <w:webHidden/>
          </w:rPr>
          <w:instrText xml:space="preserve"> PAGEREF _Toc57203122 \h </w:instrText>
        </w:r>
        <w:r w:rsidR="00B17486">
          <w:rPr>
            <w:noProof/>
            <w:webHidden/>
          </w:rPr>
        </w:r>
        <w:r w:rsidR="00B17486">
          <w:rPr>
            <w:noProof/>
            <w:webHidden/>
          </w:rPr>
          <w:fldChar w:fldCharType="separate"/>
        </w:r>
        <w:r w:rsidR="00B17486">
          <w:rPr>
            <w:noProof/>
            <w:webHidden/>
          </w:rPr>
          <w:t>15</w:t>
        </w:r>
        <w:r w:rsidR="00B17486">
          <w:rPr>
            <w:noProof/>
            <w:webHidden/>
          </w:rPr>
          <w:fldChar w:fldCharType="end"/>
        </w:r>
      </w:hyperlink>
    </w:p>
    <w:p w14:paraId="24E16DC5" w14:textId="2E53FCEA" w:rsidR="00B17486" w:rsidRDefault="00E056CB">
      <w:pPr>
        <w:pStyle w:val="TOC2"/>
        <w:tabs>
          <w:tab w:val="right" w:leader="dot" w:pos="5030"/>
        </w:tabs>
        <w:rPr>
          <w:rFonts w:eastAsiaTheme="minorEastAsia"/>
          <w:b w:val="0"/>
          <w:smallCaps w:val="0"/>
          <w:noProof/>
          <w:sz w:val="22"/>
          <w:lang w:val="en-US" w:eastAsia="en-US" w:bidi="ar-SA"/>
        </w:rPr>
      </w:pPr>
      <w:hyperlink w:anchor="_Toc57203123" w:history="1">
        <w:r w:rsidR="00B17486" w:rsidRPr="00A718C0">
          <w:rPr>
            <w:rStyle w:val="Hyperlink"/>
            <w:noProof/>
          </w:rPr>
          <w:t>Microsoft Azure Plans</w:t>
        </w:r>
        <w:r w:rsidR="00B17486">
          <w:rPr>
            <w:noProof/>
            <w:webHidden/>
          </w:rPr>
          <w:tab/>
        </w:r>
        <w:r w:rsidR="00B17486">
          <w:rPr>
            <w:noProof/>
            <w:webHidden/>
          </w:rPr>
          <w:fldChar w:fldCharType="begin"/>
        </w:r>
        <w:r w:rsidR="00B17486">
          <w:rPr>
            <w:noProof/>
            <w:webHidden/>
          </w:rPr>
          <w:instrText xml:space="preserve"> PAGEREF _Toc57203123 \h </w:instrText>
        </w:r>
        <w:r w:rsidR="00B17486">
          <w:rPr>
            <w:noProof/>
            <w:webHidden/>
          </w:rPr>
        </w:r>
        <w:r w:rsidR="00B17486">
          <w:rPr>
            <w:noProof/>
            <w:webHidden/>
          </w:rPr>
          <w:fldChar w:fldCharType="separate"/>
        </w:r>
        <w:r w:rsidR="00B17486">
          <w:rPr>
            <w:noProof/>
            <w:webHidden/>
          </w:rPr>
          <w:t>16</w:t>
        </w:r>
        <w:r w:rsidR="00B17486">
          <w:rPr>
            <w:noProof/>
            <w:webHidden/>
          </w:rPr>
          <w:fldChar w:fldCharType="end"/>
        </w:r>
      </w:hyperlink>
    </w:p>
    <w:p w14:paraId="773CD423" w14:textId="28560ED4" w:rsidR="00B17486" w:rsidRDefault="00E056CB">
      <w:pPr>
        <w:pStyle w:val="TOC4"/>
        <w:rPr>
          <w:rFonts w:eastAsiaTheme="minorEastAsia"/>
          <w:smallCaps w:val="0"/>
          <w:noProof/>
          <w:sz w:val="22"/>
          <w:lang w:val="en-US" w:eastAsia="en-US" w:bidi="ar-SA"/>
        </w:rPr>
      </w:pPr>
      <w:hyperlink w:anchor="_Toc57203124" w:history="1">
        <w:r w:rsidR="00B17486" w:rsidRPr="00A718C0">
          <w:rPr>
            <w:rStyle w:val="Hyperlink"/>
            <w:noProof/>
          </w:rPr>
          <w:t>Azure Active Directory Basic</w:t>
        </w:r>
        <w:r w:rsidR="00B17486">
          <w:rPr>
            <w:noProof/>
            <w:webHidden/>
          </w:rPr>
          <w:tab/>
        </w:r>
        <w:r w:rsidR="00B17486">
          <w:rPr>
            <w:noProof/>
            <w:webHidden/>
          </w:rPr>
          <w:fldChar w:fldCharType="begin"/>
        </w:r>
        <w:r w:rsidR="00B17486">
          <w:rPr>
            <w:noProof/>
            <w:webHidden/>
          </w:rPr>
          <w:instrText xml:space="preserve"> PAGEREF _Toc57203124 \h </w:instrText>
        </w:r>
        <w:r w:rsidR="00B17486">
          <w:rPr>
            <w:noProof/>
            <w:webHidden/>
          </w:rPr>
        </w:r>
        <w:r w:rsidR="00B17486">
          <w:rPr>
            <w:noProof/>
            <w:webHidden/>
          </w:rPr>
          <w:fldChar w:fldCharType="separate"/>
        </w:r>
        <w:r w:rsidR="00B17486">
          <w:rPr>
            <w:noProof/>
            <w:webHidden/>
          </w:rPr>
          <w:t>16</w:t>
        </w:r>
        <w:r w:rsidR="00B17486">
          <w:rPr>
            <w:noProof/>
            <w:webHidden/>
          </w:rPr>
          <w:fldChar w:fldCharType="end"/>
        </w:r>
      </w:hyperlink>
    </w:p>
    <w:p w14:paraId="73A33E0B" w14:textId="09062D2F" w:rsidR="00B17486" w:rsidRDefault="00E056CB">
      <w:pPr>
        <w:pStyle w:val="TOC4"/>
        <w:rPr>
          <w:rFonts w:eastAsiaTheme="minorEastAsia"/>
          <w:smallCaps w:val="0"/>
          <w:noProof/>
          <w:sz w:val="22"/>
          <w:lang w:val="en-US" w:eastAsia="en-US" w:bidi="ar-SA"/>
        </w:rPr>
      </w:pPr>
      <w:hyperlink w:anchor="_Toc57203125" w:history="1">
        <w:r w:rsidR="00B17486" w:rsidRPr="00A718C0">
          <w:rPr>
            <w:rStyle w:val="Hyperlink"/>
            <w:noProof/>
          </w:rPr>
          <w:t>Azure Active Directory Premium</w:t>
        </w:r>
        <w:r w:rsidR="00B17486">
          <w:rPr>
            <w:noProof/>
            <w:webHidden/>
          </w:rPr>
          <w:tab/>
        </w:r>
        <w:r w:rsidR="00B17486">
          <w:rPr>
            <w:noProof/>
            <w:webHidden/>
          </w:rPr>
          <w:fldChar w:fldCharType="begin"/>
        </w:r>
        <w:r w:rsidR="00B17486">
          <w:rPr>
            <w:noProof/>
            <w:webHidden/>
          </w:rPr>
          <w:instrText xml:space="preserve"> PAGEREF _Toc57203125 \h </w:instrText>
        </w:r>
        <w:r w:rsidR="00B17486">
          <w:rPr>
            <w:noProof/>
            <w:webHidden/>
          </w:rPr>
        </w:r>
        <w:r w:rsidR="00B17486">
          <w:rPr>
            <w:noProof/>
            <w:webHidden/>
          </w:rPr>
          <w:fldChar w:fldCharType="separate"/>
        </w:r>
        <w:r w:rsidR="00B17486">
          <w:rPr>
            <w:noProof/>
            <w:webHidden/>
          </w:rPr>
          <w:t>16</w:t>
        </w:r>
        <w:r w:rsidR="00B17486">
          <w:rPr>
            <w:noProof/>
            <w:webHidden/>
          </w:rPr>
          <w:fldChar w:fldCharType="end"/>
        </w:r>
      </w:hyperlink>
    </w:p>
    <w:p w14:paraId="58902B99" w14:textId="7C73ADFE" w:rsidR="00B17486" w:rsidRDefault="00E056CB">
      <w:pPr>
        <w:pStyle w:val="TOC4"/>
        <w:rPr>
          <w:rFonts w:eastAsiaTheme="minorEastAsia"/>
          <w:smallCaps w:val="0"/>
          <w:noProof/>
          <w:sz w:val="22"/>
          <w:lang w:val="en-US" w:eastAsia="en-US" w:bidi="ar-SA"/>
        </w:rPr>
      </w:pPr>
      <w:hyperlink w:anchor="_Toc57203126" w:history="1">
        <w:r w:rsidR="00B17486" w:rsidRPr="00A718C0">
          <w:rPr>
            <w:rStyle w:val="Hyperlink"/>
            <w:noProof/>
          </w:rPr>
          <w:t>Azure Information Protection Premium</w:t>
        </w:r>
        <w:r w:rsidR="00B17486">
          <w:rPr>
            <w:noProof/>
            <w:webHidden/>
          </w:rPr>
          <w:tab/>
        </w:r>
        <w:r w:rsidR="00B17486">
          <w:rPr>
            <w:noProof/>
            <w:webHidden/>
          </w:rPr>
          <w:fldChar w:fldCharType="begin"/>
        </w:r>
        <w:r w:rsidR="00B17486">
          <w:rPr>
            <w:noProof/>
            <w:webHidden/>
          </w:rPr>
          <w:instrText xml:space="preserve"> PAGEREF _Toc57203126 \h </w:instrText>
        </w:r>
        <w:r w:rsidR="00B17486">
          <w:rPr>
            <w:noProof/>
            <w:webHidden/>
          </w:rPr>
        </w:r>
        <w:r w:rsidR="00B17486">
          <w:rPr>
            <w:noProof/>
            <w:webHidden/>
          </w:rPr>
          <w:fldChar w:fldCharType="separate"/>
        </w:r>
        <w:r w:rsidR="00B17486">
          <w:rPr>
            <w:noProof/>
            <w:webHidden/>
          </w:rPr>
          <w:t>16</w:t>
        </w:r>
        <w:r w:rsidR="00B17486">
          <w:rPr>
            <w:noProof/>
            <w:webHidden/>
          </w:rPr>
          <w:fldChar w:fldCharType="end"/>
        </w:r>
      </w:hyperlink>
    </w:p>
    <w:p w14:paraId="2DE5734F" w14:textId="689837A0" w:rsidR="00B17486" w:rsidRDefault="00E056CB">
      <w:pPr>
        <w:pStyle w:val="TOC2"/>
        <w:tabs>
          <w:tab w:val="right" w:leader="dot" w:pos="5030"/>
        </w:tabs>
        <w:rPr>
          <w:rFonts w:eastAsiaTheme="minorEastAsia"/>
          <w:b w:val="0"/>
          <w:smallCaps w:val="0"/>
          <w:noProof/>
          <w:sz w:val="22"/>
          <w:lang w:val="en-US" w:eastAsia="en-US" w:bidi="ar-SA"/>
        </w:rPr>
      </w:pPr>
      <w:hyperlink w:anchor="_Toc57203127" w:history="1">
        <w:r w:rsidR="00B17486" w:rsidRPr="00A718C0">
          <w:rPr>
            <w:rStyle w:val="Hyperlink"/>
            <w:noProof/>
          </w:rPr>
          <w:t>Microsoft Dynamics 365 -palvelut</w:t>
        </w:r>
        <w:r w:rsidR="00B17486">
          <w:rPr>
            <w:noProof/>
            <w:webHidden/>
          </w:rPr>
          <w:tab/>
        </w:r>
        <w:r w:rsidR="00B17486">
          <w:rPr>
            <w:noProof/>
            <w:webHidden/>
          </w:rPr>
          <w:fldChar w:fldCharType="begin"/>
        </w:r>
        <w:r w:rsidR="00B17486">
          <w:rPr>
            <w:noProof/>
            <w:webHidden/>
          </w:rPr>
          <w:instrText xml:space="preserve"> PAGEREF _Toc57203127 \h </w:instrText>
        </w:r>
        <w:r w:rsidR="00B17486">
          <w:rPr>
            <w:noProof/>
            <w:webHidden/>
          </w:rPr>
        </w:r>
        <w:r w:rsidR="00B17486">
          <w:rPr>
            <w:noProof/>
            <w:webHidden/>
          </w:rPr>
          <w:fldChar w:fldCharType="separate"/>
        </w:r>
        <w:r w:rsidR="00B17486">
          <w:rPr>
            <w:noProof/>
            <w:webHidden/>
          </w:rPr>
          <w:t>16</w:t>
        </w:r>
        <w:r w:rsidR="00B17486">
          <w:rPr>
            <w:noProof/>
            <w:webHidden/>
          </w:rPr>
          <w:fldChar w:fldCharType="end"/>
        </w:r>
      </w:hyperlink>
    </w:p>
    <w:p w14:paraId="568578A9" w14:textId="60048B74" w:rsidR="00B17486" w:rsidRDefault="00E056CB">
      <w:pPr>
        <w:pStyle w:val="TOC2"/>
        <w:tabs>
          <w:tab w:val="right" w:leader="dot" w:pos="5030"/>
        </w:tabs>
        <w:rPr>
          <w:rFonts w:eastAsiaTheme="minorEastAsia"/>
          <w:b w:val="0"/>
          <w:smallCaps w:val="0"/>
          <w:noProof/>
          <w:sz w:val="22"/>
          <w:lang w:val="en-US" w:eastAsia="en-US" w:bidi="ar-SA"/>
        </w:rPr>
      </w:pPr>
      <w:hyperlink w:anchor="_Toc57203128" w:history="1">
        <w:r w:rsidR="00B17486" w:rsidRPr="00A718C0">
          <w:rPr>
            <w:rStyle w:val="Hyperlink"/>
            <w:noProof/>
          </w:rPr>
          <w:t>Office 365 -palvelut</w:t>
        </w:r>
        <w:r w:rsidR="00B17486">
          <w:rPr>
            <w:noProof/>
            <w:webHidden/>
          </w:rPr>
          <w:tab/>
        </w:r>
        <w:r w:rsidR="00B17486">
          <w:rPr>
            <w:noProof/>
            <w:webHidden/>
          </w:rPr>
          <w:fldChar w:fldCharType="begin"/>
        </w:r>
        <w:r w:rsidR="00B17486">
          <w:rPr>
            <w:noProof/>
            <w:webHidden/>
          </w:rPr>
          <w:instrText xml:space="preserve"> PAGEREF _Toc57203128 \h </w:instrText>
        </w:r>
        <w:r w:rsidR="00B17486">
          <w:rPr>
            <w:noProof/>
            <w:webHidden/>
          </w:rPr>
        </w:r>
        <w:r w:rsidR="00B17486">
          <w:rPr>
            <w:noProof/>
            <w:webHidden/>
          </w:rPr>
          <w:fldChar w:fldCharType="separate"/>
        </w:r>
        <w:r w:rsidR="00B17486">
          <w:rPr>
            <w:noProof/>
            <w:webHidden/>
          </w:rPr>
          <w:t>18</w:t>
        </w:r>
        <w:r w:rsidR="00B17486">
          <w:rPr>
            <w:noProof/>
            <w:webHidden/>
          </w:rPr>
          <w:fldChar w:fldCharType="end"/>
        </w:r>
      </w:hyperlink>
    </w:p>
    <w:p w14:paraId="5972D8DD" w14:textId="1050F05B" w:rsidR="00B17486" w:rsidRDefault="00E056CB">
      <w:pPr>
        <w:pStyle w:val="TOC4"/>
        <w:rPr>
          <w:rFonts w:eastAsiaTheme="minorEastAsia"/>
          <w:smallCaps w:val="0"/>
          <w:noProof/>
          <w:sz w:val="22"/>
          <w:lang w:val="en-US" w:eastAsia="en-US" w:bidi="ar-SA"/>
        </w:rPr>
      </w:pPr>
      <w:hyperlink w:anchor="_Toc57203129" w:history="1">
        <w:r w:rsidR="00B17486" w:rsidRPr="00A718C0">
          <w:rPr>
            <w:rStyle w:val="Hyperlink"/>
            <w:noProof/>
          </w:rPr>
          <w:t>Audio-palvelut</w:t>
        </w:r>
        <w:r w:rsidR="00B17486">
          <w:rPr>
            <w:noProof/>
            <w:webHidden/>
          </w:rPr>
          <w:tab/>
        </w:r>
        <w:r w:rsidR="00B17486">
          <w:rPr>
            <w:noProof/>
            <w:webHidden/>
          </w:rPr>
          <w:fldChar w:fldCharType="begin"/>
        </w:r>
        <w:r w:rsidR="00B17486">
          <w:rPr>
            <w:noProof/>
            <w:webHidden/>
          </w:rPr>
          <w:instrText xml:space="preserve"> PAGEREF _Toc57203129 \h </w:instrText>
        </w:r>
        <w:r w:rsidR="00B17486">
          <w:rPr>
            <w:noProof/>
            <w:webHidden/>
          </w:rPr>
        </w:r>
        <w:r w:rsidR="00B17486">
          <w:rPr>
            <w:noProof/>
            <w:webHidden/>
          </w:rPr>
          <w:fldChar w:fldCharType="separate"/>
        </w:r>
        <w:r w:rsidR="00B17486">
          <w:rPr>
            <w:noProof/>
            <w:webHidden/>
          </w:rPr>
          <w:t>19</w:t>
        </w:r>
        <w:r w:rsidR="00B17486">
          <w:rPr>
            <w:noProof/>
            <w:webHidden/>
          </w:rPr>
          <w:fldChar w:fldCharType="end"/>
        </w:r>
      </w:hyperlink>
    </w:p>
    <w:p w14:paraId="25F67E96" w14:textId="7B491F6B" w:rsidR="00B17486" w:rsidRDefault="00E056CB">
      <w:pPr>
        <w:pStyle w:val="TOC4"/>
        <w:rPr>
          <w:rFonts w:eastAsiaTheme="minorEastAsia"/>
          <w:smallCaps w:val="0"/>
          <w:noProof/>
          <w:sz w:val="22"/>
          <w:lang w:val="en-US" w:eastAsia="en-US" w:bidi="ar-SA"/>
        </w:rPr>
      </w:pPr>
      <w:hyperlink w:anchor="_Toc57203130" w:history="1">
        <w:r w:rsidR="00B17486" w:rsidRPr="00A718C0">
          <w:rPr>
            <w:rStyle w:val="Hyperlink"/>
            <w:noProof/>
          </w:rPr>
          <w:t>Exchange Online</w:t>
        </w:r>
        <w:r w:rsidR="00B17486">
          <w:rPr>
            <w:noProof/>
            <w:webHidden/>
          </w:rPr>
          <w:tab/>
        </w:r>
        <w:r w:rsidR="00B17486">
          <w:rPr>
            <w:noProof/>
            <w:webHidden/>
          </w:rPr>
          <w:fldChar w:fldCharType="begin"/>
        </w:r>
        <w:r w:rsidR="00B17486">
          <w:rPr>
            <w:noProof/>
            <w:webHidden/>
          </w:rPr>
          <w:instrText xml:space="preserve"> PAGEREF _Toc57203130 \h </w:instrText>
        </w:r>
        <w:r w:rsidR="00B17486">
          <w:rPr>
            <w:noProof/>
            <w:webHidden/>
          </w:rPr>
        </w:r>
        <w:r w:rsidR="00B17486">
          <w:rPr>
            <w:noProof/>
            <w:webHidden/>
          </w:rPr>
          <w:fldChar w:fldCharType="separate"/>
        </w:r>
        <w:r w:rsidR="00B17486">
          <w:rPr>
            <w:noProof/>
            <w:webHidden/>
          </w:rPr>
          <w:t>20</w:t>
        </w:r>
        <w:r w:rsidR="00B17486">
          <w:rPr>
            <w:noProof/>
            <w:webHidden/>
          </w:rPr>
          <w:fldChar w:fldCharType="end"/>
        </w:r>
      </w:hyperlink>
    </w:p>
    <w:p w14:paraId="7C631455" w14:textId="7F041960" w:rsidR="00B17486" w:rsidRDefault="00E056CB">
      <w:pPr>
        <w:pStyle w:val="TOC4"/>
        <w:rPr>
          <w:rFonts w:eastAsiaTheme="minorEastAsia"/>
          <w:smallCaps w:val="0"/>
          <w:noProof/>
          <w:sz w:val="22"/>
          <w:lang w:val="en-US" w:eastAsia="en-US" w:bidi="ar-SA"/>
        </w:rPr>
      </w:pPr>
      <w:hyperlink w:anchor="_Toc57203131" w:history="1">
        <w:r w:rsidR="00B17486" w:rsidRPr="00A718C0">
          <w:rPr>
            <w:rStyle w:val="Hyperlink"/>
            <w:noProof/>
          </w:rPr>
          <w:t>Microsoft Stream</w:t>
        </w:r>
        <w:r w:rsidR="00B17486">
          <w:rPr>
            <w:noProof/>
            <w:webHidden/>
          </w:rPr>
          <w:tab/>
        </w:r>
        <w:r w:rsidR="00B17486">
          <w:rPr>
            <w:noProof/>
            <w:webHidden/>
          </w:rPr>
          <w:fldChar w:fldCharType="begin"/>
        </w:r>
        <w:r w:rsidR="00B17486">
          <w:rPr>
            <w:noProof/>
            <w:webHidden/>
          </w:rPr>
          <w:instrText xml:space="preserve"> PAGEREF _Toc57203131 \h </w:instrText>
        </w:r>
        <w:r w:rsidR="00B17486">
          <w:rPr>
            <w:noProof/>
            <w:webHidden/>
          </w:rPr>
        </w:r>
        <w:r w:rsidR="00B17486">
          <w:rPr>
            <w:noProof/>
            <w:webHidden/>
          </w:rPr>
          <w:fldChar w:fldCharType="separate"/>
        </w:r>
        <w:r w:rsidR="00B17486">
          <w:rPr>
            <w:noProof/>
            <w:webHidden/>
          </w:rPr>
          <w:t>21</w:t>
        </w:r>
        <w:r w:rsidR="00B17486">
          <w:rPr>
            <w:noProof/>
            <w:webHidden/>
          </w:rPr>
          <w:fldChar w:fldCharType="end"/>
        </w:r>
      </w:hyperlink>
    </w:p>
    <w:p w14:paraId="00100AE7" w14:textId="655513F4" w:rsidR="00B17486" w:rsidRDefault="00E056CB">
      <w:pPr>
        <w:pStyle w:val="TOC4"/>
        <w:rPr>
          <w:rFonts w:eastAsiaTheme="minorEastAsia"/>
          <w:smallCaps w:val="0"/>
          <w:noProof/>
          <w:sz w:val="22"/>
          <w:lang w:val="en-US" w:eastAsia="en-US" w:bidi="ar-SA"/>
        </w:rPr>
      </w:pPr>
      <w:hyperlink w:anchor="_Toc57203132" w:history="1">
        <w:r w:rsidR="00B17486" w:rsidRPr="00A718C0">
          <w:rPr>
            <w:rStyle w:val="Hyperlink"/>
            <w:noProof/>
          </w:rPr>
          <w:t>Microsoft Teams</w:t>
        </w:r>
        <w:r w:rsidR="00B17486">
          <w:rPr>
            <w:noProof/>
            <w:webHidden/>
          </w:rPr>
          <w:tab/>
        </w:r>
        <w:r w:rsidR="00B17486">
          <w:rPr>
            <w:noProof/>
            <w:webHidden/>
          </w:rPr>
          <w:fldChar w:fldCharType="begin"/>
        </w:r>
        <w:r w:rsidR="00B17486">
          <w:rPr>
            <w:noProof/>
            <w:webHidden/>
          </w:rPr>
          <w:instrText xml:space="preserve"> PAGEREF _Toc57203132 \h </w:instrText>
        </w:r>
        <w:r w:rsidR="00B17486">
          <w:rPr>
            <w:noProof/>
            <w:webHidden/>
          </w:rPr>
        </w:r>
        <w:r w:rsidR="00B17486">
          <w:rPr>
            <w:noProof/>
            <w:webHidden/>
          </w:rPr>
          <w:fldChar w:fldCharType="separate"/>
        </w:r>
        <w:r w:rsidR="00B17486">
          <w:rPr>
            <w:noProof/>
            <w:webHidden/>
          </w:rPr>
          <w:t>22</w:t>
        </w:r>
        <w:r w:rsidR="00B17486">
          <w:rPr>
            <w:noProof/>
            <w:webHidden/>
          </w:rPr>
          <w:fldChar w:fldCharType="end"/>
        </w:r>
      </w:hyperlink>
    </w:p>
    <w:p w14:paraId="027EE383" w14:textId="0BCCCB42" w:rsidR="00B17486" w:rsidRDefault="00E056CB">
      <w:pPr>
        <w:pStyle w:val="TOC4"/>
        <w:rPr>
          <w:rFonts w:eastAsiaTheme="minorEastAsia"/>
          <w:smallCaps w:val="0"/>
          <w:noProof/>
          <w:sz w:val="22"/>
          <w:lang w:val="en-US" w:eastAsia="en-US" w:bidi="ar-SA"/>
        </w:rPr>
      </w:pPr>
      <w:hyperlink w:anchor="_Toc57203133" w:history="1">
        <w:r w:rsidR="00B17486" w:rsidRPr="00A718C0">
          <w:rPr>
            <w:rStyle w:val="Hyperlink"/>
            <w:noProof/>
          </w:rPr>
          <w:t>Microsoft 365 -sovellukset</w:t>
        </w:r>
        <w:r w:rsidR="00B17486">
          <w:rPr>
            <w:noProof/>
            <w:webHidden/>
          </w:rPr>
          <w:tab/>
        </w:r>
        <w:r w:rsidR="00B17486">
          <w:rPr>
            <w:noProof/>
            <w:webHidden/>
          </w:rPr>
          <w:fldChar w:fldCharType="begin"/>
        </w:r>
        <w:r w:rsidR="00B17486">
          <w:rPr>
            <w:noProof/>
            <w:webHidden/>
          </w:rPr>
          <w:instrText xml:space="preserve"> PAGEREF _Toc57203133 \h </w:instrText>
        </w:r>
        <w:r w:rsidR="00B17486">
          <w:rPr>
            <w:noProof/>
            <w:webHidden/>
          </w:rPr>
        </w:r>
        <w:r w:rsidR="00B17486">
          <w:rPr>
            <w:noProof/>
            <w:webHidden/>
          </w:rPr>
          <w:fldChar w:fldCharType="separate"/>
        </w:r>
        <w:r w:rsidR="00B17486">
          <w:rPr>
            <w:noProof/>
            <w:webHidden/>
          </w:rPr>
          <w:t>22</w:t>
        </w:r>
        <w:r w:rsidR="00B17486">
          <w:rPr>
            <w:noProof/>
            <w:webHidden/>
          </w:rPr>
          <w:fldChar w:fldCharType="end"/>
        </w:r>
      </w:hyperlink>
    </w:p>
    <w:p w14:paraId="58EAD6C8" w14:textId="1F731256" w:rsidR="00B17486" w:rsidRDefault="00E056CB">
      <w:pPr>
        <w:pStyle w:val="TOC4"/>
        <w:rPr>
          <w:rFonts w:eastAsiaTheme="minorEastAsia"/>
          <w:smallCaps w:val="0"/>
          <w:noProof/>
          <w:sz w:val="22"/>
          <w:lang w:val="en-US" w:eastAsia="en-US" w:bidi="ar-SA"/>
        </w:rPr>
      </w:pPr>
      <w:hyperlink w:anchor="_Toc57203134" w:history="1">
        <w:r w:rsidR="00B17486" w:rsidRPr="00A718C0">
          <w:rPr>
            <w:rStyle w:val="Hyperlink"/>
            <w:noProof/>
          </w:rPr>
          <w:t>Office for the web</w:t>
        </w:r>
        <w:r w:rsidR="00B17486">
          <w:rPr>
            <w:noProof/>
            <w:webHidden/>
          </w:rPr>
          <w:tab/>
        </w:r>
        <w:r w:rsidR="00B17486">
          <w:rPr>
            <w:noProof/>
            <w:webHidden/>
          </w:rPr>
          <w:fldChar w:fldCharType="begin"/>
        </w:r>
        <w:r w:rsidR="00B17486">
          <w:rPr>
            <w:noProof/>
            <w:webHidden/>
          </w:rPr>
          <w:instrText xml:space="preserve"> PAGEREF _Toc57203134 \h </w:instrText>
        </w:r>
        <w:r w:rsidR="00B17486">
          <w:rPr>
            <w:noProof/>
            <w:webHidden/>
          </w:rPr>
        </w:r>
        <w:r w:rsidR="00B17486">
          <w:rPr>
            <w:noProof/>
            <w:webHidden/>
          </w:rPr>
          <w:fldChar w:fldCharType="separate"/>
        </w:r>
        <w:r w:rsidR="00B17486">
          <w:rPr>
            <w:noProof/>
            <w:webHidden/>
          </w:rPr>
          <w:t>23</w:t>
        </w:r>
        <w:r w:rsidR="00B17486">
          <w:rPr>
            <w:noProof/>
            <w:webHidden/>
          </w:rPr>
          <w:fldChar w:fldCharType="end"/>
        </w:r>
      </w:hyperlink>
    </w:p>
    <w:p w14:paraId="443E9503" w14:textId="594F3689" w:rsidR="00B17486" w:rsidRDefault="00E056CB">
      <w:pPr>
        <w:pStyle w:val="TOC4"/>
        <w:rPr>
          <w:rFonts w:eastAsiaTheme="minorEastAsia"/>
          <w:smallCaps w:val="0"/>
          <w:noProof/>
          <w:sz w:val="22"/>
          <w:lang w:val="en-US" w:eastAsia="en-US" w:bidi="ar-SA"/>
        </w:rPr>
      </w:pPr>
      <w:hyperlink w:anchor="_Toc57203135" w:history="1">
        <w:r w:rsidR="00B17486" w:rsidRPr="00A718C0">
          <w:rPr>
            <w:rStyle w:val="Hyperlink"/>
            <w:noProof/>
          </w:rPr>
          <w:t>OneDrive for Business</w:t>
        </w:r>
        <w:r w:rsidR="00B17486">
          <w:rPr>
            <w:noProof/>
            <w:webHidden/>
          </w:rPr>
          <w:tab/>
        </w:r>
        <w:r w:rsidR="00B17486">
          <w:rPr>
            <w:noProof/>
            <w:webHidden/>
          </w:rPr>
          <w:fldChar w:fldCharType="begin"/>
        </w:r>
        <w:r w:rsidR="00B17486">
          <w:rPr>
            <w:noProof/>
            <w:webHidden/>
          </w:rPr>
          <w:instrText xml:space="preserve"> PAGEREF _Toc57203135 \h </w:instrText>
        </w:r>
        <w:r w:rsidR="00B17486">
          <w:rPr>
            <w:noProof/>
            <w:webHidden/>
          </w:rPr>
        </w:r>
        <w:r w:rsidR="00B17486">
          <w:rPr>
            <w:noProof/>
            <w:webHidden/>
          </w:rPr>
          <w:fldChar w:fldCharType="separate"/>
        </w:r>
        <w:r w:rsidR="00B17486">
          <w:rPr>
            <w:noProof/>
            <w:webHidden/>
          </w:rPr>
          <w:t>23</w:t>
        </w:r>
        <w:r w:rsidR="00B17486">
          <w:rPr>
            <w:noProof/>
            <w:webHidden/>
          </w:rPr>
          <w:fldChar w:fldCharType="end"/>
        </w:r>
      </w:hyperlink>
    </w:p>
    <w:p w14:paraId="2FE75A00" w14:textId="0FCC09DA" w:rsidR="00B17486" w:rsidRDefault="00E056CB">
      <w:pPr>
        <w:pStyle w:val="TOC4"/>
        <w:rPr>
          <w:rFonts w:eastAsiaTheme="minorEastAsia"/>
          <w:smallCaps w:val="0"/>
          <w:noProof/>
          <w:sz w:val="22"/>
          <w:lang w:val="en-US" w:eastAsia="en-US" w:bidi="ar-SA"/>
        </w:rPr>
      </w:pPr>
      <w:hyperlink w:anchor="_Toc57203136" w:history="1">
        <w:r w:rsidR="00B17486" w:rsidRPr="00A718C0">
          <w:rPr>
            <w:rStyle w:val="Hyperlink"/>
            <w:noProof/>
          </w:rPr>
          <w:t>Project</w:t>
        </w:r>
        <w:r w:rsidR="00B17486">
          <w:rPr>
            <w:noProof/>
            <w:webHidden/>
          </w:rPr>
          <w:tab/>
        </w:r>
        <w:r w:rsidR="00B17486">
          <w:rPr>
            <w:noProof/>
            <w:webHidden/>
          </w:rPr>
          <w:fldChar w:fldCharType="begin"/>
        </w:r>
        <w:r w:rsidR="00B17486">
          <w:rPr>
            <w:noProof/>
            <w:webHidden/>
          </w:rPr>
          <w:instrText xml:space="preserve"> PAGEREF _Toc57203136 \h </w:instrText>
        </w:r>
        <w:r w:rsidR="00B17486">
          <w:rPr>
            <w:noProof/>
            <w:webHidden/>
          </w:rPr>
        </w:r>
        <w:r w:rsidR="00B17486">
          <w:rPr>
            <w:noProof/>
            <w:webHidden/>
          </w:rPr>
          <w:fldChar w:fldCharType="separate"/>
        </w:r>
        <w:r w:rsidR="00B17486">
          <w:rPr>
            <w:noProof/>
            <w:webHidden/>
          </w:rPr>
          <w:t>24</w:t>
        </w:r>
        <w:r w:rsidR="00B17486">
          <w:rPr>
            <w:noProof/>
            <w:webHidden/>
          </w:rPr>
          <w:fldChar w:fldCharType="end"/>
        </w:r>
      </w:hyperlink>
    </w:p>
    <w:p w14:paraId="59747788" w14:textId="2892A0CE" w:rsidR="00B17486" w:rsidRDefault="00E056CB">
      <w:pPr>
        <w:pStyle w:val="TOC4"/>
        <w:rPr>
          <w:rFonts w:eastAsiaTheme="minorEastAsia"/>
          <w:smallCaps w:val="0"/>
          <w:noProof/>
          <w:sz w:val="22"/>
          <w:lang w:val="en-US" w:eastAsia="en-US" w:bidi="ar-SA"/>
        </w:rPr>
      </w:pPr>
      <w:hyperlink w:anchor="_Toc57203137" w:history="1">
        <w:r w:rsidR="00B17486" w:rsidRPr="00A718C0">
          <w:rPr>
            <w:rStyle w:val="Hyperlink"/>
            <w:noProof/>
          </w:rPr>
          <w:t>SharePoint Online</w:t>
        </w:r>
        <w:r w:rsidR="00B17486">
          <w:rPr>
            <w:noProof/>
            <w:webHidden/>
          </w:rPr>
          <w:tab/>
        </w:r>
        <w:r w:rsidR="00B17486">
          <w:rPr>
            <w:noProof/>
            <w:webHidden/>
          </w:rPr>
          <w:fldChar w:fldCharType="begin"/>
        </w:r>
        <w:r w:rsidR="00B17486">
          <w:rPr>
            <w:noProof/>
            <w:webHidden/>
          </w:rPr>
          <w:instrText xml:space="preserve"> PAGEREF _Toc57203137 \h </w:instrText>
        </w:r>
        <w:r w:rsidR="00B17486">
          <w:rPr>
            <w:noProof/>
            <w:webHidden/>
          </w:rPr>
        </w:r>
        <w:r w:rsidR="00B17486">
          <w:rPr>
            <w:noProof/>
            <w:webHidden/>
          </w:rPr>
          <w:fldChar w:fldCharType="separate"/>
        </w:r>
        <w:r w:rsidR="00B17486">
          <w:rPr>
            <w:noProof/>
            <w:webHidden/>
          </w:rPr>
          <w:t>24</w:t>
        </w:r>
        <w:r w:rsidR="00B17486">
          <w:rPr>
            <w:noProof/>
            <w:webHidden/>
          </w:rPr>
          <w:fldChar w:fldCharType="end"/>
        </w:r>
      </w:hyperlink>
    </w:p>
    <w:p w14:paraId="641A8BD3" w14:textId="2CD4F69D" w:rsidR="00B17486" w:rsidRDefault="00E056CB">
      <w:pPr>
        <w:pStyle w:val="TOC4"/>
        <w:rPr>
          <w:rFonts w:eastAsiaTheme="minorEastAsia"/>
          <w:smallCaps w:val="0"/>
          <w:noProof/>
          <w:sz w:val="22"/>
          <w:lang w:val="en-US" w:eastAsia="en-US" w:bidi="ar-SA"/>
        </w:rPr>
      </w:pPr>
      <w:hyperlink w:anchor="_Toc57203138" w:history="1">
        <w:r w:rsidR="00B17486" w:rsidRPr="00A718C0">
          <w:rPr>
            <w:rStyle w:val="Hyperlink"/>
            <w:noProof/>
          </w:rPr>
          <w:t>Workplace Analytics</w:t>
        </w:r>
        <w:r w:rsidR="00B17486">
          <w:rPr>
            <w:noProof/>
            <w:webHidden/>
          </w:rPr>
          <w:tab/>
        </w:r>
        <w:r w:rsidR="00B17486">
          <w:rPr>
            <w:noProof/>
            <w:webHidden/>
          </w:rPr>
          <w:fldChar w:fldCharType="begin"/>
        </w:r>
        <w:r w:rsidR="00B17486">
          <w:rPr>
            <w:noProof/>
            <w:webHidden/>
          </w:rPr>
          <w:instrText xml:space="preserve"> PAGEREF _Toc57203138 \h </w:instrText>
        </w:r>
        <w:r w:rsidR="00B17486">
          <w:rPr>
            <w:noProof/>
            <w:webHidden/>
          </w:rPr>
        </w:r>
        <w:r w:rsidR="00B17486">
          <w:rPr>
            <w:noProof/>
            <w:webHidden/>
          </w:rPr>
          <w:fldChar w:fldCharType="separate"/>
        </w:r>
        <w:r w:rsidR="00B17486">
          <w:rPr>
            <w:noProof/>
            <w:webHidden/>
          </w:rPr>
          <w:t>24</w:t>
        </w:r>
        <w:r w:rsidR="00B17486">
          <w:rPr>
            <w:noProof/>
            <w:webHidden/>
          </w:rPr>
          <w:fldChar w:fldCharType="end"/>
        </w:r>
      </w:hyperlink>
    </w:p>
    <w:p w14:paraId="6972FB4F" w14:textId="385C815C" w:rsidR="00B17486" w:rsidRDefault="00E056CB">
      <w:pPr>
        <w:pStyle w:val="TOC2"/>
        <w:tabs>
          <w:tab w:val="right" w:leader="dot" w:pos="5030"/>
        </w:tabs>
        <w:rPr>
          <w:rFonts w:eastAsiaTheme="minorEastAsia"/>
          <w:b w:val="0"/>
          <w:smallCaps w:val="0"/>
          <w:noProof/>
          <w:sz w:val="22"/>
          <w:lang w:val="en-US" w:eastAsia="en-US" w:bidi="ar-SA"/>
        </w:rPr>
      </w:pPr>
      <w:hyperlink w:anchor="_Toc57203139" w:history="1">
        <w:r w:rsidR="00B17486" w:rsidRPr="00A718C0">
          <w:rPr>
            <w:rStyle w:val="Hyperlink"/>
            <w:noProof/>
          </w:rPr>
          <w:t>Muut Online-palvelut</w:t>
        </w:r>
        <w:r w:rsidR="00B17486">
          <w:rPr>
            <w:noProof/>
            <w:webHidden/>
          </w:rPr>
          <w:tab/>
        </w:r>
        <w:r w:rsidR="00B17486">
          <w:rPr>
            <w:noProof/>
            <w:webHidden/>
          </w:rPr>
          <w:fldChar w:fldCharType="begin"/>
        </w:r>
        <w:r w:rsidR="00B17486">
          <w:rPr>
            <w:noProof/>
            <w:webHidden/>
          </w:rPr>
          <w:instrText xml:space="preserve"> PAGEREF _Toc57203139 \h </w:instrText>
        </w:r>
        <w:r w:rsidR="00B17486">
          <w:rPr>
            <w:noProof/>
            <w:webHidden/>
          </w:rPr>
        </w:r>
        <w:r w:rsidR="00B17486">
          <w:rPr>
            <w:noProof/>
            <w:webHidden/>
          </w:rPr>
          <w:fldChar w:fldCharType="separate"/>
        </w:r>
        <w:r w:rsidR="00B17486">
          <w:rPr>
            <w:noProof/>
            <w:webHidden/>
          </w:rPr>
          <w:t>25</w:t>
        </w:r>
        <w:r w:rsidR="00B17486">
          <w:rPr>
            <w:noProof/>
            <w:webHidden/>
          </w:rPr>
          <w:fldChar w:fldCharType="end"/>
        </w:r>
      </w:hyperlink>
    </w:p>
    <w:p w14:paraId="7B2007D9" w14:textId="3A940D9A" w:rsidR="00B17486" w:rsidRDefault="00E056CB">
      <w:pPr>
        <w:pStyle w:val="TOC4"/>
        <w:rPr>
          <w:rFonts w:eastAsiaTheme="minorEastAsia"/>
          <w:smallCaps w:val="0"/>
          <w:noProof/>
          <w:sz w:val="22"/>
          <w:lang w:val="en-US" w:eastAsia="en-US" w:bidi="ar-SA"/>
        </w:rPr>
      </w:pPr>
      <w:hyperlink w:anchor="_Toc57203140" w:history="1">
        <w:r w:rsidR="00B17486" w:rsidRPr="00A718C0">
          <w:rPr>
            <w:rStyle w:val="Hyperlink"/>
            <w:noProof/>
            <w:lang w:val="sv-SE"/>
          </w:rPr>
          <w:t>Bing Maps Mobile Asset Management Platform</w:t>
        </w:r>
        <w:r w:rsidR="00B17486">
          <w:rPr>
            <w:noProof/>
            <w:webHidden/>
          </w:rPr>
          <w:tab/>
        </w:r>
        <w:r w:rsidR="00B17486">
          <w:rPr>
            <w:noProof/>
            <w:webHidden/>
          </w:rPr>
          <w:fldChar w:fldCharType="begin"/>
        </w:r>
        <w:r w:rsidR="00B17486">
          <w:rPr>
            <w:noProof/>
            <w:webHidden/>
          </w:rPr>
          <w:instrText xml:space="preserve"> PAGEREF _Toc57203140 \h </w:instrText>
        </w:r>
        <w:r w:rsidR="00B17486">
          <w:rPr>
            <w:noProof/>
            <w:webHidden/>
          </w:rPr>
        </w:r>
        <w:r w:rsidR="00B17486">
          <w:rPr>
            <w:noProof/>
            <w:webHidden/>
          </w:rPr>
          <w:fldChar w:fldCharType="separate"/>
        </w:r>
        <w:r w:rsidR="00B17486">
          <w:rPr>
            <w:noProof/>
            <w:webHidden/>
          </w:rPr>
          <w:t>25</w:t>
        </w:r>
        <w:r w:rsidR="00B17486">
          <w:rPr>
            <w:noProof/>
            <w:webHidden/>
          </w:rPr>
          <w:fldChar w:fldCharType="end"/>
        </w:r>
      </w:hyperlink>
    </w:p>
    <w:p w14:paraId="16D9FD3B" w14:textId="58BDE65F" w:rsidR="00B17486" w:rsidRDefault="00E056CB">
      <w:pPr>
        <w:pStyle w:val="TOC4"/>
        <w:rPr>
          <w:rFonts w:eastAsiaTheme="minorEastAsia"/>
          <w:smallCaps w:val="0"/>
          <w:noProof/>
          <w:sz w:val="22"/>
          <w:lang w:val="en-US" w:eastAsia="en-US" w:bidi="ar-SA"/>
        </w:rPr>
      </w:pPr>
      <w:hyperlink w:anchor="_Toc57203141" w:history="1">
        <w:r w:rsidR="00B17486" w:rsidRPr="00A718C0">
          <w:rPr>
            <w:rStyle w:val="Hyperlink"/>
            <w:noProof/>
          </w:rPr>
          <w:t>Bing Maps Transactions and Users</w:t>
        </w:r>
        <w:r w:rsidR="00B17486">
          <w:rPr>
            <w:noProof/>
            <w:webHidden/>
          </w:rPr>
          <w:tab/>
        </w:r>
        <w:r w:rsidR="00B17486">
          <w:rPr>
            <w:noProof/>
            <w:webHidden/>
          </w:rPr>
          <w:fldChar w:fldCharType="begin"/>
        </w:r>
        <w:r w:rsidR="00B17486">
          <w:rPr>
            <w:noProof/>
            <w:webHidden/>
          </w:rPr>
          <w:instrText xml:space="preserve"> PAGEREF _Toc57203141 \h </w:instrText>
        </w:r>
        <w:r w:rsidR="00B17486">
          <w:rPr>
            <w:noProof/>
            <w:webHidden/>
          </w:rPr>
        </w:r>
        <w:r w:rsidR="00B17486">
          <w:rPr>
            <w:noProof/>
            <w:webHidden/>
          </w:rPr>
          <w:fldChar w:fldCharType="separate"/>
        </w:r>
        <w:r w:rsidR="00B17486">
          <w:rPr>
            <w:noProof/>
            <w:webHidden/>
          </w:rPr>
          <w:t>25</w:t>
        </w:r>
        <w:r w:rsidR="00B17486">
          <w:rPr>
            <w:noProof/>
            <w:webHidden/>
          </w:rPr>
          <w:fldChar w:fldCharType="end"/>
        </w:r>
      </w:hyperlink>
    </w:p>
    <w:p w14:paraId="43D47B67" w14:textId="1970ABF5" w:rsidR="00B17486" w:rsidRDefault="00E056CB">
      <w:pPr>
        <w:pStyle w:val="TOC4"/>
        <w:rPr>
          <w:rFonts w:eastAsiaTheme="minorEastAsia"/>
          <w:smallCaps w:val="0"/>
          <w:noProof/>
          <w:sz w:val="22"/>
          <w:lang w:val="en-US" w:eastAsia="en-US" w:bidi="ar-SA"/>
        </w:rPr>
      </w:pPr>
      <w:hyperlink w:anchor="_Toc57203142" w:history="1">
        <w:r w:rsidR="00B17486" w:rsidRPr="00A718C0">
          <w:rPr>
            <w:rStyle w:val="Hyperlink"/>
            <w:noProof/>
          </w:rPr>
          <w:t>Microsoft Power Platform</w:t>
        </w:r>
        <w:r w:rsidR="00B17486">
          <w:rPr>
            <w:noProof/>
            <w:webHidden/>
          </w:rPr>
          <w:tab/>
        </w:r>
        <w:r w:rsidR="00B17486">
          <w:rPr>
            <w:noProof/>
            <w:webHidden/>
          </w:rPr>
          <w:fldChar w:fldCharType="begin"/>
        </w:r>
        <w:r w:rsidR="00B17486">
          <w:rPr>
            <w:noProof/>
            <w:webHidden/>
          </w:rPr>
          <w:instrText xml:space="preserve"> PAGEREF _Toc57203142 \h </w:instrText>
        </w:r>
        <w:r w:rsidR="00B17486">
          <w:rPr>
            <w:noProof/>
            <w:webHidden/>
          </w:rPr>
        </w:r>
        <w:r w:rsidR="00B17486">
          <w:rPr>
            <w:noProof/>
            <w:webHidden/>
          </w:rPr>
          <w:fldChar w:fldCharType="separate"/>
        </w:r>
        <w:r w:rsidR="00B17486">
          <w:rPr>
            <w:noProof/>
            <w:webHidden/>
          </w:rPr>
          <w:t>25</w:t>
        </w:r>
        <w:r w:rsidR="00B17486">
          <w:rPr>
            <w:noProof/>
            <w:webHidden/>
          </w:rPr>
          <w:fldChar w:fldCharType="end"/>
        </w:r>
      </w:hyperlink>
    </w:p>
    <w:p w14:paraId="498EF662" w14:textId="161F4630" w:rsidR="00B17486" w:rsidRDefault="00E056CB">
      <w:pPr>
        <w:pStyle w:val="TOC4"/>
        <w:rPr>
          <w:rFonts w:eastAsiaTheme="minorEastAsia"/>
          <w:smallCaps w:val="0"/>
          <w:noProof/>
          <w:sz w:val="22"/>
          <w:lang w:val="en-US" w:eastAsia="en-US" w:bidi="ar-SA"/>
        </w:rPr>
      </w:pPr>
      <w:hyperlink w:anchor="_Toc57203143" w:history="1">
        <w:r w:rsidR="00B17486" w:rsidRPr="00A718C0">
          <w:rPr>
            <w:rStyle w:val="Hyperlink"/>
            <w:noProof/>
          </w:rPr>
          <w:t>SharePoint Syntex</w:t>
        </w:r>
        <w:r w:rsidR="00B17486">
          <w:rPr>
            <w:noProof/>
            <w:webHidden/>
          </w:rPr>
          <w:tab/>
        </w:r>
        <w:r w:rsidR="00B17486">
          <w:rPr>
            <w:noProof/>
            <w:webHidden/>
          </w:rPr>
          <w:fldChar w:fldCharType="begin"/>
        </w:r>
        <w:r w:rsidR="00B17486">
          <w:rPr>
            <w:noProof/>
            <w:webHidden/>
          </w:rPr>
          <w:instrText xml:space="preserve"> PAGEREF _Toc57203143 \h </w:instrText>
        </w:r>
        <w:r w:rsidR="00B17486">
          <w:rPr>
            <w:noProof/>
            <w:webHidden/>
          </w:rPr>
        </w:r>
        <w:r w:rsidR="00B17486">
          <w:rPr>
            <w:noProof/>
            <w:webHidden/>
          </w:rPr>
          <w:fldChar w:fldCharType="separate"/>
        </w:r>
        <w:r w:rsidR="00B17486">
          <w:rPr>
            <w:noProof/>
            <w:webHidden/>
          </w:rPr>
          <w:t>26</w:t>
        </w:r>
        <w:r w:rsidR="00B17486">
          <w:rPr>
            <w:noProof/>
            <w:webHidden/>
          </w:rPr>
          <w:fldChar w:fldCharType="end"/>
        </w:r>
      </w:hyperlink>
    </w:p>
    <w:p w14:paraId="0C8EF0E3" w14:textId="3C4A73FF" w:rsidR="00B17486" w:rsidRDefault="00E056CB">
      <w:pPr>
        <w:pStyle w:val="TOC4"/>
        <w:rPr>
          <w:rFonts w:eastAsiaTheme="minorEastAsia"/>
          <w:smallCaps w:val="0"/>
          <w:noProof/>
          <w:sz w:val="22"/>
          <w:lang w:val="en-US" w:eastAsia="en-US" w:bidi="ar-SA"/>
        </w:rPr>
      </w:pPr>
      <w:hyperlink w:anchor="_Toc57203144" w:history="1">
        <w:r w:rsidR="00B17486" w:rsidRPr="00A718C0">
          <w:rPr>
            <w:rStyle w:val="Hyperlink"/>
            <w:noProof/>
          </w:rPr>
          <w:t>Microsoft 365 – Valvomattoman toimijan käyttöoikeus</w:t>
        </w:r>
        <w:r w:rsidR="00B17486">
          <w:rPr>
            <w:noProof/>
            <w:webHidden/>
          </w:rPr>
          <w:tab/>
        </w:r>
        <w:r w:rsidR="00B17486">
          <w:rPr>
            <w:noProof/>
            <w:webHidden/>
          </w:rPr>
          <w:fldChar w:fldCharType="begin"/>
        </w:r>
        <w:r w:rsidR="00B17486">
          <w:rPr>
            <w:noProof/>
            <w:webHidden/>
          </w:rPr>
          <w:instrText xml:space="preserve"> PAGEREF _Toc57203144 \h </w:instrText>
        </w:r>
        <w:r w:rsidR="00B17486">
          <w:rPr>
            <w:noProof/>
            <w:webHidden/>
          </w:rPr>
        </w:r>
        <w:r w:rsidR="00B17486">
          <w:rPr>
            <w:noProof/>
            <w:webHidden/>
          </w:rPr>
          <w:fldChar w:fldCharType="separate"/>
        </w:r>
        <w:r w:rsidR="00B17486">
          <w:rPr>
            <w:noProof/>
            <w:webHidden/>
          </w:rPr>
          <w:t>27</w:t>
        </w:r>
        <w:r w:rsidR="00B17486">
          <w:rPr>
            <w:noProof/>
            <w:webHidden/>
          </w:rPr>
          <w:fldChar w:fldCharType="end"/>
        </w:r>
      </w:hyperlink>
    </w:p>
    <w:p w14:paraId="62BBDB6D" w14:textId="56899CD1" w:rsidR="00B17486" w:rsidRDefault="00E056CB">
      <w:pPr>
        <w:pStyle w:val="TOC4"/>
        <w:rPr>
          <w:rFonts w:eastAsiaTheme="minorEastAsia"/>
          <w:smallCaps w:val="0"/>
          <w:noProof/>
          <w:sz w:val="22"/>
          <w:lang w:val="en-US" w:eastAsia="en-US" w:bidi="ar-SA"/>
        </w:rPr>
      </w:pPr>
      <w:hyperlink w:anchor="_Toc57203145" w:history="1">
        <w:r w:rsidR="00B17486" w:rsidRPr="00A718C0">
          <w:rPr>
            <w:rStyle w:val="Hyperlink"/>
            <w:noProof/>
          </w:rPr>
          <w:t>GitHub-tarjoukset</w:t>
        </w:r>
        <w:r w:rsidR="00B17486">
          <w:rPr>
            <w:noProof/>
            <w:webHidden/>
          </w:rPr>
          <w:tab/>
        </w:r>
        <w:r w:rsidR="00B17486">
          <w:rPr>
            <w:noProof/>
            <w:webHidden/>
          </w:rPr>
          <w:fldChar w:fldCharType="begin"/>
        </w:r>
        <w:r w:rsidR="00B17486">
          <w:rPr>
            <w:noProof/>
            <w:webHidden/>
          </w:rPr>
          <w:instrText xml:space="preserve"> PAGEREF _Toc57203145 \h </w:instrText>
        </w:r>
        <w:r w:rsidR="00B17486">
          <w:rPr>
            <w:noProof/>
            <w:webHidden/>
          </w:rPr>
        </w:r>
        <w:r w:rsidR="00B17486">
          <w:rPr>
            <w:noProof/>
            <w:webHidden/>
          </w:rPr>
          <w:fldChar w:fldCharType="separate"/>
        </w:r>
        <w:r w:rsidR="00B17486">
          <w:rPr>
            <w:noProof/>
            <w:webHidden/>
          </w:rPr>
          <w:t>27</w:t>
        </w:r>
        <w:r w:rsidR="00B17486">
          <w:rPr>
            <w:noProof/>
            <w:webHidden/>
          </w:rPr>
          <w:fldChar w:fldCharType="end"/>
        </w:r>
      </w:hyperlink>
    </w:p>
    <w:p w14:paraId="5BDDCFD2" w14:textId="533F2B0A" w:rsidR="00B17486" w:rsidRDefault="00E056CB">
      <w:pPr>
        <w:pStyle w:val="TOC4"/>
        <w:rPr>
          <w:rFonts w:eastAsiaTheme="minorEastAsia"/>
          <w:smallCaps w:val="0"/>
          <w:noProof/>
          <w:sz w:val="22"/>
          <w:lang w:val="en-US" w:eastAsia="en-US" w:bidi="ar-SA"/>
        </w:rPr>
      </w:pPr>
      <w:hyperlink w:anchor="_Toc57203146" w:history="1">
        <w:r w:rsidR="00B17486" w:rsidRPr="00A718C0">
          <w:rPr>
            <w:rStyle w:val="Hyperlink"/>
            <w:noProof/>
          </w:rPr>
          <w:t>Microsoft Cloud App Security</w:t>
        </w:r>
        <w:r w:rsidR="00B17486">
          <w:rPr>
            <w:noProof/>
            <w:webHidden/>
          </w:rPr>
          <w:tab/>
        </w:r>
        <w:r w:rsidR="00B17486">
          <w:rPr>
            <w:noProof/>
            <w:webHidden/>
          </w:rPr>
          <w:fldChar w:fldCharType="begin"/>
        </w:r>
        <w:r w:rsidR="00B17486">
          <w:rPr>
            <w:noProof/>
            <w:webHidden/>
          </w:rPr>
          <w:instrText xml:space="preserve"> PAGEREF _Toc57203146 \h </w:instrText>
        </w:r>
        <w:r w:rsidR="00B17486">
          <w:rPr>
            <w:noProof/>
            <w:webHidden/>
          </w:rPr>
        </w:r>
        <w:r w:rsidR="00B17486">
          <w:rPr>
            <w:noProof/>
            <w:webHidden/>
          </w:rPr>
          <w:fldChar w:fldCharType="separate"/>
        </w:r>
        <w:r w:rsidR="00B17486">
          <w:rPr>
            <w:noProof/>
            <w:webHidden/>
          </w:rPr>
          <w:t>28</w:t>
        </w:r>
        <w:r w:rsidR="00B17486">
          <w:rPr>
            <w:noProof/>
            <w:webHidden/>
          </w:rPr>
          <w:fldChar w:fldCharType="end"/>
        </w:r>
      </w:hyperlink>
    </w:p>
    <w:p w14:paraId="677A825B" w14:textId="14407386" w:rsidR="00B17486" w:rsidRDefault="00E056CB">
      <w:pPr>
        <w:pStyle w:val="TOC4"/>
        <w:rPr>
          <w:rFonts w:eastAsiaTheme="minorEastAsia"/>
          <w:smallCaps w:val="0"/>
          <w:noProof/>
          <w:sz w:val="22"/>
          <w:lang w:val="en-US" w:eastAsia="en-US" w:bidi="ar-SA"/>
        </w:rPr>
      </w:pPr>
      <w:hyperlink w:anchor="_Toc57203147" w:history="1">
        <w:r w:rsidR="00B17486" w:rsidRPr="00A718C0">
          <w:rPr>
            <w:rStyle w:val="Hyperlink"/>
            <w:noProof/>
          </w:rPr>
          <w:t>Microsoft Cloud Healthcare -lisäosa</w:t>
        </w:r>
        <w:r w:rsidR="00B17486">
          <w:rPr>
            <w:noProof/>
            <w:webHidden/>
          </w:rPr>
          <w:tab/>
        </w:r>
        <w:r w:rsidR="00B17486">
          <w:rPr>
            <w:noProof/>
            <w:webHidden/>
          </w:rPr>
          <w:fldChar w:fldCharType="begin"/>
        </w:r>
        <w:r w:rsidR="00B17486">
          <w:rPr>
            <w:noProof/>
            <w:webHidden/>
          </w:rPr>
          <w:instrText xml:space="preserve"> PAGEREF _Toc57203147 \h </w:instrText>
        </w:r>
        <w:r w:rsidR="00B17486">
          <w:rPr>
            <w:noProof/>
            <w:webHidden/>
          </w:rPr>
        </w:r>
        <w:r w:rsidR="00B17486">
          <w:rPr>
            <w:noProof/>
            <w:webHidden/>
          </w:rPr>
          <w:fldChar w:fldCharType="separate"/>
        </w:r>
        <w:r w:rsidR="00B17486">
          <w:rPr>
            <w:noProof/>
            <w:webHidden/>
          </w:rPr>
          <w:t>28</w:t>
        </w:r>
        <w:r w:rsidR="00B17486">
          <w:rPr>
            <w:noProof/>
            <w:webHidden/>
          </w:rPr>
          <w:fldChar w:fldCharType="end"/>
        </w:r>
      </w:hyperlink>
    </w:p>
    <w:p w14:paraId="61E7B972" w14:textId="594C4BD3" w:rsidR="00B17486" w:rsidRDefault="00E056CB">
      <w:pPr>
        <w:pStyle w:val="TOC4"/>
        <w:rPr>
          <w:rFonts w:eastAsiaTheme="minorEastAsia"/>
          <w:smallCaps w:val="0"/>
          <w:noProof/>
          <w:sz w:val="22"/>
          <w:lang w:val="en-US" w:eastAsia="en-US" w:bidi="ar-SA"/>
        </w:rPr>
      </w:pPr>
      <w:hyperlink w:anchor="_Toc57203148" w:history="1">
        <w:r w:rsidR="00B17486" w:rsidRPr="00A718C0">
          <w:rPr>
            <w:rStyle w:val="Hyperlink"/>
            <w:noProof/>
          </w:rPr>
          <w:t>Microsoft Graph -tietojen yhdistäminen ISV:ille</w:t>
        </w:r>
        <w:r w:rsidR="00B17486">
          <w:rPr>
            <w:noProof/>
            <w:webHidden/>
          </w:rPr>
          <w:tab/>
        </w:r>
        <w:r w:rsidR="00B17486">
          <w:rPr>
            <w:noProof/>
            <w:webHidden/>
          </w:rPr>
          <w:fldChar w:fldCharType="begin"/>
        </w:r>
        <w:r w:rsidR="00B17486">
          <w:rPr>
            <w:noProof/>
            <w:webHidden/>
          </w:rPr>
          <w:instrText xml:space="preserve"> PAGEREF _Toc57203148 \h </w:instrText>
        </w:r>
        <w:r w:rsidR="00B17486">
          <w:rPr>
            <w:noProof/>
            <w:webHidden/>
          </w:rPr>
        </w:r>
        <w:r w:rsidR="00B17486">
          <w:rPr>
            <w:noProof/>
            <w:webHidden/>
          </w:rPr>
          <w:fldChar w:fldCharType="separate"/>
        </w:r>
        <w:r w:rsidR="00B17486">
          <w:rPr>
            <w:noProof/>
            <w:webHidden/>
          </w:rPr>
          <w:t>28</w:t>
        </w:r>
        <w:r w:rsidR="00B17486">
          <w:rPr>
            <w:noProof/>
            <w:webHidden/>
          </w:rPr>
          <w:fldChar w:fldCharType="end"/>
        </w:r>
      </w:hyperlink>
    </w:p>
    <w:p w14:paraId="11C222D5" w14:textId="108699C1" w:rsidR="00B17486" w:rsidRDefault="00E056CB">
      <w:pPr>
        <w:pStyle w:val="TOC4"/>
        <w:rPr>
          <w:rFonts w:eastAsiaTheme="minorEastAsia"/>
          <w:smallCaps w:val="0"/>
          <w:noProof/>
          <w:sz w:val="22"/>
          <w:lang w:val="en-US" w:eastAsia="en-US" w:bidi="ar-SA"/>
        </w:rPr>
      </w:pPr>
      <w:hyperlink w:anchor="_Toc57203149" w:history="1">
        <w:r w:rsidR="00B17486" w:rsidRPr="00A718C0">
          <w:rPr>
            <w:rStyle w:val="Hyperlink"/>
            <w:noProof/>
          </w:rPr>
          <w:t>Microsoft Healthcare Bot Service</w:t>
        </w:r>
        <w:r w:rsidR="00B17486">
          <w:rPr>
            <w:noProof/>
            <w:webHidden/>
          </w:rPr>
          <w:tab/>
        </w:r>
        <w:r w:rsidR="00B17486">
          <w:rPr>
            <w:noProof/>
            <w:webHidden/>
          </w:rPr>
          <w:fldChar w:fldCharType="begin"/>
        </w:r>
        <w:r w:rsidR="00B17486">
          <w:rPr>
            <w:noProof/>
            <w:webHidden/>
          </w:rPr>
          <w:instrText xml:space="preserve"> PAGEREF _Toc57203149 \h </w:instrText>
        </w:r>
        <w:r w:rsidR="00B17486">
          <w:rPr>
            <w:noProof/>
            <w:webHidden/>
          </w:rPr>
        </w:r>
        <w:r w:rsidR="00B17486">
          <w:rPr>
            <w:noProof/>
            <w:webHidden/>
          </w:rPr>
          <w:fldChar w:fldCharType="separate"/>
        </w:r>
        <w:r w:rsidR="00B17486">
          <w:rPr>
            <w:noProof/>
            <w:webHidden/>
          </w:rPr>
          <w:t>29</w:t>
        </w:r>
        <w:r w:rsidR="00B17486">
          <w:rPr>
            <w:noProof/>
            <w:webHidden/>
          </w:rPr>
          <w:fldChar w:fldCharType="end"/>
        </w:r>
      </w:hyperlink>
    </w:p>
    <w:p w14:paraId="5FBF05BE" w14:textId="582568AA" w:rsidR="00B17486" w:rsidRDefault="00E056CB">
      <w:pPr>
        <w:pStyle w:val="TOC4"/>
        <w:rPr>
          <w:rFonts w:eastAsiaTheme="minorEastAsia"/>
          <w:smallCaps w:val="0"/>
          <w:noProof/>
          <w:sz w:val="22"/>
          <w:lang w:val="en-US" w:eastAsia="en-US" w:bidi="ar-SA"/>
        </w:rPr>
      </w:pPr>
      <w:hyperlink w:anchor="_Toc57203150" w:history="1">
        <w:r w:rsidR="00B17486" w:rsidRPr="00A718C0">
          <w:rPr>
            <w:rStyle w:val="Hyperlink"/>
            <w:noProof/>
          </w:rPr>
          <w:t>Microsoft Intune</w:t>
        </w:r>
        <w:r w:rsidR="00B17486">
          <w:rPr>
            <w:noProof/>
            <w:webHidden/>
          </w:rPr>
          <w:tab/>
        </w:r>
        <w:r w:rsidR="00B17486">
          <w:rPr>
            <w:noProof/>
            <w:webHidden/>
          </w:rPr>
          <w:fldChar w:fldCharType="begin"/>
        </w:r>
        <w:r w:rsidR="00B17486">
          <w:rPr>
            <w:noProof/>
            <w:webHidden/>
          </w:rPr>
          <w:instrText xml:space="preserve"> PAGEREF _Toc57203150 \h </w:instrText>
        </w:r>
        <w:r w:rsidR="00B17486">
          <w:rPr>
            <w:noProof/>
            <w:webHidden/>
          </w:rPr>
        </w:r>
        <w:r w:rsidR="00B17486">
          <w:rPr>
            <w:noProof/>
            <w:webHidden/>
          </w:rPr>
          <w:fldChar w:fldCharType="separate"/>
        </w:r>
        <w:r w:rsidR="00B17486">
          <w:rPr>
            <w:noProof/>
            <w:webHidden/>
          </w:rPr>
          <w:t>29</w:t>
        </w:r>
        <w:r w:rsidR="00B17486">
          <w:rPr>
            <w:noProof/>
            <w:webHidden/>
          </w:rPr>
          <w:fldChar w:fldCharType="end"/>
        </w:r>
      </w:hyperlink>
    </w:p>
    <w:p w14:paraId="3E4C24FD" w14:textId="1CF5A73D" w:rsidR="00B17486" w:rsidRDefault="00E056CB">
      <w:pPr>
        <w:pStyle w:val="TOC4"/>
        <w:rPr>
          <w:rFonts w:eastAsiaTheme="minorEastAsia"/>
          <w:smallCaps w:val="0"/>
          <w:noProof/>
          <w:sz w:val="22"/>
          <w:lang w:val="en-US" w:eastAsia="en-US" w:bidi="ar-SA"/>
        </w:rPr>
      </w:pPr>
      <w:hyperlink w:anchor="_Toc57203151" w:history="1">
        <w:r w:rsidR="00B17486" w:rsidRPr="00A718C0">
          <w:rPr>
            <w:rStyle w:val="Hyperlink"/>
            <w:noProof/>
          </w:rPr>
          <w:t>Microsoft Learning</w:t>
        </w:r>
        <w:r w:rsidR="00B17486">
          <w:rPr>
            <w:noProof/>
            <w:webHidden/>
          </w:rPr>
          <w:tab/>
        </w:r>
        <w:r w:rsidR="00B17486">
          <w:rPr>
            <w:noProof/>
            <w:webHidden/>
          </w:rPr>
          <w:fldChar w:fldCharType="begin"/>
        </w:r>
        <w:r w:rsidR="00B17486">
          <w:rPr>
            <w:noProof/>
            <w:webHidden/>
          </w:rPr>
          <w:instrText xml:space="preserve"> PAGEREF _Toc57203151 \h </w:instrText>
        </w:r>
        <w:r w:rsidR="00B17486">
          <w:rPr>
            <w:noProof/>
            <w:webHidden/>
          </w:rPr>
        </w:r>
        <w:r w:rsidR="00B17486">
          <w:rPr>
            <w:noProof/>
            <w:webHidden/>
          </w:rPr>
          <w:fldChar w:fldCharType="separate"/>
        </w:r>
        <w:r w:rsidR="00B17486">
          <w:rPr>
            <w:noProof/>
            <w:webHidden/>
          </w:rPr>
          <w:t>30</w:t>
        </w:r>
        <w:r w:rsidR="00B17486">
          <w:rPr>
            <w:noProof/>
            <w:webHidden/>
          </w:rPr>
          <w:fldChar w:fldCharType="end"/>
        </w:r>
      </w:hyperlink>
    </w:p>
    <w:p w14:paraId="0A33C505" w14:textId="6EE1566B" w:rsidR="00B17486" w:rsidRDefault="00E056CB">
      <w:pPr>
        <w:pStyle w:val="TOC4"/>
        <w:rPr>
          <w:rFonts w:eastAsiaTheme="minorEastAsia"/>
          <w:smallCaps w:val="0"/>
          <w:noProof/>
          <w:sz w:val="22"/>
          <w:lang w:val="en-US" w:eastAsia="en-US" w:bidi="ar-SA"/>
        </w:rPr>
      </w:pPr>
      <w:hyperlink w:anchor="_Toc57203152" w:history="1">
        <w:r w:rsidR="00B17486" w:rsidRPr="00A718C0">
          <w:rPr>
            <w:rStyle w:val="Hyperlink"/>
            <w:noProof/>
          </w:rPr>
          <w:t>Microsoft Search in Bing</w:t>
        </w:r>
        <w:r w:rsidR="00B17486">
          <w:rPr>
            <w:noProof/>
            <w:webHidden/>
          </w:rPr>
          <w:tab/>
        </w:r>
        <w:r w:rsidR="00B17486">
          <w:rPr>
            <w:noProof/>
            <w:webHidden/>
          </w:rPr>
          <w:fldChar w:fldCharType="begin"/>
        </w:r>
        <w:r w:rsidR="00B17486">
          <w:rPr>
            <w:noProof/>
            <w:webHidden/>
          </w:rPr>
          <w:instrText xml:space="preserve"> PAGEREF _Toc57203152 \h </w:instrText>
        </w:r>
        <w:r w:rsidR="00B17486">
          <w:rPr>
            <w:noProof/>
            <w:webHidden/>
          </w:rPr>
        </w:r>
        <w:r w:rsidR="00B17486">
          <w:rPr>
            <w:noProof/>
            <w:webHidden/>
          </w:rPr>
          <w:fldChar w:fldCharType="separate"/>
        </w:r>
        <w:r w:rsidR="00B17486">
          <w:rPr>
            <w:noProof/>
            <w:webHidden/>
          </w:rPr>
          <w:t>30</w:t>
        </w:r>
        <w:r w:rsidR="00B17486">
          <w:rPr>
            <w:noProof/>
            <w:webHidden/>
          </w:rPr>
          <w:fldChar w:fldCharType="end"/>
        </w:r>
      </w:hyperlink>
    </w:p>
    <w:p w14:paraId="7F1A12C0" w14:textId="5588DBFE" w:rsidR="00B17486" w:rsidRDefault="00E056CB">
      <w:pPr>
        <w:pStyle w:val="TOC4"/>
        <w:rPr>
          <w:rFonts w:eastAsiaTheme="minorEastAsia"/>
          <w:smallCaps w:val="0"/>
          <w:noProof/>
          <w:sz w:val="22"/>
          <w:lang w:val="en-US" w:eastAsia="en-US" w:bidi="ar-SA"/>
        </w:rPr>
      </w:pPr>
      <w:hyperlink w:anchor="_Toc57203153" w:history="1">
        <w:r w:rsidR="00B17486" w:rsidRPr="00A718C0">
          <w:rPr>
            <w:rStyle w:val="Hyperlink"/>
            <w:noProof/>
          </w:rPr>
          <w:t>Microsoft 365 Defender</w:t>
        </w:r>
        <w:r w:rsidR="00B17486">
          <w:rPr>
            <w:noProof/>
            <w:webHidden/>
          </w:rPr>
          <w:tab/>
        </w:r>
        <w:r w:rsidR="00B17486">
          <w:rPr>
            <w:noProof/>
            <w:webHidden/>
          </w:rPr>
          <w:fldChar w:fldCharType="begin"/>
        </w:r>
        <w:r w:rsidR="00B17486">
          <w:rPr>
            <w:noProof/>
            <w:webHidden/>
          </w:rPr>
          <w:instrText xml:space="preserve"> PAGEREF _Toc57203153 \h </w:instrText>
        </w:r>
        <w:r w:rsidR="00B17486">
          <w:rPr>
            <w:noProof/>
            <w:webHidden/>
          </w:rPr>
        </w:r>
        <w:r w:rsidR="00B17486">
          <w:rPr>
            <w:noProof/>
            <w:webHidden/>
          </w:rPr>
          <w:fldChar w:fldCharType="separate"/>
        </w:r>
        <w:r w:rsidR="00B17486">
          <w:rPr>
            <w:noProof/>
            <w:webHidden/>
          </w:rPr>
          <w:t>30</w:t>
        </w:r>
        <w:r w:rsidR="00B17486">
          <w:rPr>
            <w:noProof/>
            <w:webHidden/>
          </w:rPr>
          <w:fldChar w:fldCharType="end"/>
        </w:r>
      </w:hyperlink>
    </w:p>
    <w:p w14:paraId="264E49F6" w14:textId="432C44F5" w:rsidR="00B17486" w:rsidRDefault="00E056CB">
      <w:pPr>
        <w:pStyle w:val="TOC4"/>
        <w:rPr>
          <w:rFonts w:eastAsiaTheme="minorEastAsia"/>
          <w:smallCaps w:val="0"/>
          <w:noProof/>
          <w:sz w:val="22"/>
          <w:lang w:val="en-US" w:eastAsia="en-US" w:bidi="ar-SA"/>
        </w:rPr>
      </w:pPr>
      <w:hyperlink w:anchor="_Toc57203154" w:history="1">
        <w:r w:rsidR="00B17486" w:rsidRPr="00A718C0">
          <w:rPr>
            <w:rStyle w:val="Hyperlink"/>
            <w:noProof/>
          </w:rPr>
          <w:t>Minecraft: Education Edition</w:t>
        </w:r>
        <w:r w:rsidR="00B17486">
          <w:rPr>
            <w:noProof/>
            <w:webHidden/>
          </w:rPr>
          <w:tab/>
        </w:r>
        <w:r w:rsidR="00B17486">
          <w:rPr>
            <w:noProof/>
            <w:webHidden/>
          </w:rPr>
          <w:fldChar w:fldCharType="begin"/>
        </w:r>
        <w:r w:rsidR="00B17486">
          <w:rPr>
            <w:noProof/>
            <w:webHidden/>
          </w:rPr>
          <w:instrText xml:space="preserve"> PAGEREF _Toc57203154 \h </w:instrText>
        </w:r>
        <w:r w:rsidR="00B17486">
          <w:rPr>
            <w:noProof/>
            <w:webHidden/>
          </w:rPr>
        </w:r>
        <w:r w:rsidR="00B17486">
          <w:rPr>
            <w:noProof/>
            <w:webHidden/>
          </w:rPr>
          <w:fldChar w:fldCharType="separate"/>
        </w:r>
        <w:r w:rsidR="00B17486">
          <w:rPr>
            <w:noProof/>
            <w:webHidden/>
          </w:rPr>
          <w:t>31</w:t>
        </w:r>
        <w:r w:rsidR="00B17486">
          <w:rPr>
            <w:noProof/>
            <w:webHidden/>
          </w:rPr>
          <w:fldChar w:fldCharType="end"/>
        </w:r>
      </w:hyperlink>
    </w:p>
    <w:p w14:paraId="24781FBC" w14:textId="25B5BC72" w:rsidR="00B17486" w:rsidRDefault="00E056CB">
      <w:pPr>
        <w:pStyle w:val="TOC4"/>
        <w:rPr>
          <w:rFonts w:eastAsiaTheme="minorEastAsia"/>
          <w:smallCaps w:val="0"/>
          <w:noProof/>
          <w:sz w:val="22"/>
          <w:lang w:val="en-US" w:eastAsia="en-US" w:bidi="ar-SA"/>
        </w:rPr>
      </w:pPr>
      <w:hyperlink w:anchor="_Toc57203155" w:history="1">
        <w:r w:rsidR="00B17486" w:rsidRPr="00A718C0">
          <w:rPr>
            <w:rStyle w:val="Hyperlink"/>
            <w:noProof/>
          </w:rPr>
          <w:t>Office 365 Developer</w:t>
        </w:r>
        <w:r w:rsidR="00B17486">
          <w:rPr>
            <w:noProof/>
            <w:webHidden/>
          </w:rPr>
          <w:tab/>
        </w:r>
        <w:r w:rsidR="00B17486">
          <w:rPr>
            <w:noProof/>
            <w:webHidden/>
          </w:rPr>
          <w:fldChar w:fldCharType="begin"/>
        </w:r>
        <w:r w:rsidR="00B17486">
          <w:rPr>
            <w:noProof/>
            <w:webHidden/>
          </w:rPr>
          <w:instrText xml:space="preserve"> PAGEREF _Toc57203155 \h </w:instrText>
        </w:r>
        <w:r w:rsidR="00B17486">
          <w:rPr>
            <w:noProof/>
            <w:webHidden/>
          </w:rPr>
        </w:r>
        <w:r w:rsidR="00B17486">
          <w:rPr>
            <w:noProof/>
            <w:webHidden/>
          </w:rPr>
          <w:fldChar w:fldCharType="separate"/>
        </w:r>
        <w:r w:rsidR="00B17486">
          <w:rPr>
            <w:noProof/>
            <w:webHidden/>
          </w:rPr>
          <w:t>31</w:t>
        </w:r>
        <w:r w:rsidR="00B17486">
          <w:rPr>
            <w:noProof/>
            <w:webHidden/>
          </w:rPr>
          <w:fldChar w:fldCharType="end"/>
        </w:r>
      </w:hyperlink>
    </w:p>
    <w:p w14:paraId="2F664012" w14:textId="78A046B0" w:rsidR="00B17486" w:rsidRDefault="00E056CB">
      <w:pPr>
        <w:pStyle w:val="TOC4"/>
        <w:rPr>
          <w:rFonts w:eastAsiaTheme="minorEastAsia"/>
          <w:smallCaps w:val="0"/>
          <w:noProof/>
          <w:sz w:val="22"/>
          <w:lang w:val="en-US" w:eastAsia="en-US" w:bidi="ar-SA"/>
        </w:rPr>
      </w:pPr>
      <w:hyperlink w:anchor="_Toc57203156" w:history="1">
        <w:r w:rsidR="00B17486" w:rsidRPr="00A718C0">
          <w:rPr>
            <w:rStyle w:val="Hyperlink"/>
            <w:noProof/>
          </w:rPr>
          <w:t>Microsoft Defender for Endpoint</w:t>
        </w:r>
        <w:r w:rsidR="00B17486">
          <w:rPr>
            <w:noProof/>
            <w:webHidden/>
          </w:rPr>
          <w:tab/>
        </w:r>
        <w:r w:rsidR="00B17486">
          <w:rPr>
            <w:noProof/>
            <w:webHidden/>
          </w:rPr>
          <w:fldChar w:fldCharType="begin"/>
        </w:r>
        <w:r w:rsidR="00B17486">
          <w:rPr>
            <w:noProof/>
            <w:webHidden/>
          </w:rPr>
          <w:instrText xml:space="preserve"> PAGEREF _Toc57203156 \h </w:instrText>
        </w:r>
        <w:r w:rsidR="00B17486">
          <w:rPr>
            <w:noProof/>
            <w:webHidden/>
          </w:rPr>
        </w:r>
        <w:r w:rsidR="00B17486">
          <w:rPr>
            <w:noProof/>
            <w:webHidden/>
          </w:rPr>
          <w:fldChar w:fldCharType="separate"/>
        </w:r>
        <w:r w:rsidR="00B17486">
          <w:rPr>
            <w:noProof/>
            <w:webHidden/>
          </w:rPr>
          <w:t>31</w:t>
        </w:r>
        <w:r w:rsidR="00B17486">
          <w:rPr>
            <w:noProof/>
            <w:webHidden/>
          </w:rPr>
          <w:fldChar w:fldCharType="end"/>
        </w:r>
      </w:hyperlink>
    </w:p>
    <w:p w14:paraId="00B4C50A" w14:textId="1A4FD875" w:rsidR="00B17486" w:rsidRDefault="00E056CB">
      <w:pPr>
        <w:pStyle w:val="TOC1"/>
        <w:tabs>
          <w:tab w:val="right" w:leader="dot" w:pos="5030"/>
        </w:tabs>
        <w:rPr>
          <w:rFonts w:eastAsiaTheme="minorEastAsia"/>
          <w:b w:val="0"/>
          <w:caps w:val="0"/>
          <w:noProof/>
          <w:sz w:val="22"/>
          <w:lang w:val="en-US" w:eastAsia="en-US" w:bidi="ar-SA"/>
        </w:rPr>
      </w:pPr>
      <w:hyperlink w:anchor="_Toc57203157" w:history="1">
        <w:r w:rsidR="00B17486" w:rsidRPr="00A718C0">
          <w:rPr>
            <w:rStyle w:val="Hyperlink"/>
            <w:noProof/>
          </w:rPr>
          <w:t>Liite 1 - Ilmoitukset</w:t>
        </w:r>
        <w:r w:rsidR="00B17486">
          <w:rPr>
            <w:noProof/>
            <w:webHidden/>
          </w:rPr>
          <w:tab/>
        </w:r>
        <w:r w:rsidR="00B17486">
          <w:rPr>
            <w:noProof/>
            <w:webHidden/>
          </w:rPr>
          <w:fldChar w:fldCharType="begin"/>
        </w:r>
        <w:r w:rsidR="00B17486">
          <w:rPr>
            <w:noProof/>
            <w:webHidden/>
          </w:rPr>
          <w:instrText xml:space="preserve"> PAGEREF _Toc57203157 \h </w:instrText>
        </w:r>
        <w:r w:rsidR="00B17486">
          <w:rPr>
            <w:noProof/>
            <w:webHidden/>
          </w:rPr>
        </w:r>
        <w:r w:rsidR="00B17486">
          <w:rPr>
            <w:noProof/>
            <w:webHidden/>
          </w:rPr>
          <w:fldChar w:fldCharType="separate"/>
        </w:r>
        <w:r w:rsidR="00B17486">
          <w:rPr>
            <w:noProof/>
            <w:webHidden/>
          </w:rPr>
          <w:t>32</w:t>
        </w:r>
        <w:r w:rsidR="00B17486">
          <w:rPr>
            <w:noProof/>
            <w:webHidden/>
          </w:rPr>
          <w:fldChar w:fldCharType="end"/>
        </w:r>
      </w:hyperlink>
    </w:p>
    <w:p w14:paraId="31F7C396" w14:textId="1DEB3762" w:rsidR="00B17486" w:rsidRDefault="00E056CB">
      <w:pPr>
        <w:pStyle w:val="TOC3"/>
        <w:rPr>
          <w:rFonts w:eastAsiaTheme="minorEastAsia"/>
          <w:b w:val="0"/>
          <w:smallCaps w:val="0"/>
          <w:sz w:val="22"/>
          <w:lang w:val="en-US" w:eastAsia="en-US" w:bidi="ar-SA"/>
        </w:rPr>
      </w:pPr>
      <w:hyperlink w:anchor="_Toc57203158" w:history="1">
        <w:r w:rsidR="00B17486" w:rsidRPr="00A718C0">
          <w:rPr>
            <w:rStyle w:val="Hyperlink"/>
          </w:rPr>
          <w:t>Online-palvelut suljettu pois Tietojenkäsittelysopimuksesta</w:t>
        </w:r>
        <w:r w:rsidR="00B17486">
          <w:rPr>
            <w:webHidden/>
          </w:rPr>
          <w:tab/>
        </w:r>
        <w:r w:rsidR="00B17486">
          <w:rPr>
            <w:webHidden/>
          </w:rPr>
          <w:fldChar w:fldCharType="begin"/>
        </w:r>
        <w:r w:rsidR="00B17486">
          <w:rPr>
            <w:webHidden/>
          </w:rPr>
          <w:instrText xml:space="preserve"> PAGEREF _Toc57203158 \h </w:instrText>
        </w:r>
        <w:r w:rsidR="00B17486">
          <w:rPr>
            <w:webHidden/>
          </w:rPr>
        </w:r>
        <w:r w:rsidR="00B17486">
          <w:rPr>
            <w:webHidden/>
          </w:rPr>
          <w:fldChar w:fldCharType="separate"/>
        </w:r>
        <w:r w:rsidR="00B17486">
          <w:rPr>
            <w:webHidden/>
          </w:rPr>
          <w:t>32</w:t>
        </w:r>
        <w:r w:rsidR="00B17486">
          <w:rPr>
            <w:webHidden/>
          </w:rPr>
          <w:fldChar w:fldCharType="end"/>
        </w:r>
      </w:hyperlink>
    </w:p>
    <w:p w14:paraId="091718C1" w14:textId="7D881950" w:rsidR="00B17486" w:rsidRDefault="00E056CB">
      <w:pPr>
        <w:pStyle w:val="TOC3"/>
        <w:rPr>
          <w:rFonts w:eastAsiaTheme="minorEastAsia"/>
          <w:b w:val="0"/>
          <w:smallCaps w:val="0"/>
          <w:sz w:val="22"/>
          <w:lang w:val="en-US" w:eastAsia="en-US" w:bidi="ar-SA"/>
        </w:rPr>
      </w:pPr>
      <w:hyperlink w:anchor="_Toc57203159" w:history="1">
        <w:r w:rsidR="00B17486" w:rsidRPr="00A718C0">
          <w:rPr>
            <w:rStyle w:val="Hyperlink"/>
          </w:rPr>
          <w:t>Online-ydinpalvelut</w:t>
        </w:r>
        <w:r w:rsidR="00B17486">
          <w:rPr>
            <w:webHidden/>
          </w:rPr>
          <w:tab/>
        </w:r>
        <w:r w:rsidR="00B17486">
          <w:rPr>
            <w:webHidden/>
          </w:rPr>
          <w:fldChar w:fldCharType="begin"/>
        </w:r>
        <w:r w:rsidR="00B17486">
          <w:rPr>
            <w:webHidden/>
          </w:rPr>
          <w:instrText xml:space="preserve"> PAGEREF _Toc57203159 \h </w:instrText>
        </w:r>
        <w:r w:rsidR="00B17486">
          <w:rPr>
            <w:webHidden/>
          </w:rPr>
        </w:r>
        <w:r w:rsidR="00B17486">
          <w:rPr>
            <w:webHidden/>
          </w:rPr>
          <w:fldChar w:fldCharType="separate"/>
        </w:r>
        <w:r w:rsidR="00B17486">
          <w:rPr>
            <w:webHidden/>
          </w:rPr>
          <w:t>32</w:t>
        </w:r>
        <w:r w:rsidR="00B17486">
          <w:rPr>
            <w:webHidden/>
          </w:rPr>
          <w:fldChar w:fldCharType="end"/>
        </w:r>
      </w:hyperlink>
    </w:p>
    <w:p w14:paraId="561D5920" w14:textId="60807ACD" w:rsidR="00B17486" w:rsidRDefault="00E056CB">
      <w:pPr>
        <w:pStyle w:val="TOC3"/>
        <w:rPr>
          <w:rFonts w:eastAsiaTheme="minorEastAsia"/>
          <w:b w:val="0"/>
          <w:smallCaps w:val="0"/>
          <w:sz w:val="22"/>
          <w:lang w:val="en-US" w:eastAsia="en-US" w:bidi="ar-SA"/>
        </w:rPr>
      </w:pPr>
      <w:hyperlink w:anchor="_Toc57203160" w:history="1">
        <w:r w:rsidR="00B17486" w:rsidRPr="00A718C0">
          <w:rPr>
            <w:rStyle w:val="Hyperlink"/>
          </w:rPr>
          <w:t>Bing Maps</w:t>
        </w:r>
        <w:r w:rsidR="00B17486">
          <w:rPr>
            <w:webHidden/>
          </w:rPr>
          <w:tab/>
        </w:r>
        <w:r w:rsidR="00B17486">
          <w:rPr>
            <w:webHidden/>
          </w:rPr>
          <w:fldChar w:fldCharType="begin"/>
        </w:r>
        <w:r w:rsidR="00B17486">
          <w:rPr>
            <w:webHidden/>
          </w:rPr>
          <w:instrText xml:space="preserve"> PAGEREF _Toc57203160 \h </w:instrText>
        </w:r>
        <w:r w:rsidR="00B17486">
          <w:rPr>
            <w:webHidden/>
          </w:rPr>
        </w:r>
        <w:r w:rsidR="00B17486">
          <w:rPr>
            <w:webHidden/>
          </w:rPr>
          <w:fldChar w:fldCharType="separate"/>
        </w:r>
        <w:r w:rsidR="00B17486">
          <w:rPr>
            <w:webHidden/>
          </w:rPr>
          <w:t>34</w:t>
        </w:r>
        <w:r w:rsidR="00B17486">
          <w:rPr>
            <w:webHidden/>
          </w:rPr>
          <w:fldChar w:fldCharType="end"/>
        </w:r>
      </w:hyperlink>
    </w:p>
    <w:p w14:paraId="3EF0FAE0" w14:textId="3DF9A333" w:rsidR="00B17486" w:rsidRDefault="00E056CB">
      <w:pPr>
        <w:pStyle w:val="TOC3"/>
        <w:rPr>
          <w:rFonts w:eastAsiaTheme="minorEastAsia"/>
          <w:b w:val="0"/>
          <w:smallCaps w:val="0"/>
          <w:sz w:val="22"/>
          <w:lang w:val="en-US" w:eastAsia="en-US" w:bidi="ar-SA"/>
        </w:rPr>
      </w:pPr>
      <w:hyperlink w:anchor="_Toc57203161" w:history="1">
        <w:r w:rsidR="00B17486" w:rsidRPr="00A718C0">
          <w:rPr>
            <w:rStyle w:val="Hyperlink"/>
          </w:rPr>
          <w:t>Professional Services</w:t>
        </w:r>
        <w:r w:rsidR="00B17486">
          <w:rPr>
            <w:webHidden/>
          </w:rPr>
          <w:tab/>
        </w:r>
        <w:r w:rsidR="00B17486">
          <w:rPr>
            <w:webHidden/>
          </w:rPr>
          <w:fldChar w:fldCharType="begin"/>
        </w:r>
        <w:r w:rsidR="00B17486">
          <w:rPr>
            <w:webHidden/>
          </w:rPr>
          <w:instrText xml:space="preserve"> PAGEREF _Toc57203161 \h </w:instrText>
        </w:r>
        <w:r w:rsidR="00B17486">
          <w:rPr>
            <w:webHidden/>
          </w:rPr>
        </w:r>
        <w:r w:rsidR="00B17486">
          <w:rPr>
            <w:webHidden/>
          </w:rPr>
          <w:fldChar w:fldCharType="separate"/>
        </w:r>
        <w:r w:rsidR="00B17486">
          <w:rPr>
            <w:webHidden/>
          </w:rPr>
          <w:t>34</w:t>
        </w:r>
        <w:r w:rsidR="00B17486">
          <w:rPr>
            <w:webHidden/>
          </w:rPr>
          <w:fldChar w:fldCharType="end"/>
        </w:r>
      </w:hyperlink>
    </w:p>
    <w:p w14:paraId="3DD5483B" w14:textId="67D9D875" w:rsidR="00B17486" w:rsidRDefault="00E056CB">
      <w:pPr>
        <w:pStyle w:val="TOC3"/>
        <w:rPr>
          <w:rFonts w:eastAsiaTheme="minorEastAsia"/>
          <w:b w:val="0"/>
          <w:smallCaps w:val="0"/>
          <w:sz w:val="22"/>
          <w:lang w:val="en-US" w:eastAsia="en-US" w:bidi="ar-SA"/>
        </w:rPr>
      </w:pPr>
      <w:hyperlink w:anchor="_Toc57203162" w:history="1">
        <w:r w:rsidR="00B17486" w:rsidRPr="00A718C0">
          <w:rPr>
            <w:rStyle w:val="Hyperlink"/>
          </w:rPr>
          <w:t>Azure Media Services H.265/HEVC (tehokas videokoodaus) -koodausta koskeva ilmoitus</w:t>
        </w:r>
        <w:r w:rsidR="00B17486">
          <w:rPr>
            <w:webHidden/>
          </w:rPr>
          <w:tab/>
        </w:r>
        <w:r w:rsidR="00B17486">
          <w:rPr>
            <w:webHidden/>
          </w:rPr>
          <w:fldChar w:fldCharType="begin"/>
        </w:r>
        <w:r w:rsidR="00B17486">
          <w:rPr>
            <w:webHidden/>
          </w:rPr>
          <w:instrText xml:space="preserve"> PAGEREF _Toc57203162 \h </w:instrText>
        </w:r>
        <w:r w:rsidR="00B17486">
          <w:rPr>
            <w:webHidden/>
          </w:rPr>
        </w:r>
        <w:r w:rsidR="00B17486">
          <w:rPr>
            <w:webHidden/>
          </w:rPr>
          <w:fldChar w:fldCharType="separate"/>
        </w:r>
        <w:r w:rsidR="00B17486">
          <w:rPr>
            <w:webHidden/>
          </w:rPr>
          <w:t>36</w:t>
        </w:r>
        <w:r w:rsidR="00B17486">
          <w:rPr>
            <w:webHidden/>
          </w:rPr>
          <w:fldChar w:fldCharType="end"/>
        </w:r>
      </w:hyperlink>
    </w:p>
    <w:p w14:paraId="3A40C5A4" w14:textId="0C22767C" w:rsidR="00B17486" w:rsidRDefault="00E056CB">
      <w:pPr>
        <w:pStyle w:val="TOC3"/>
        <w:rPr>
          <w:rFonts w:eastAsiaTheme="minorEastAsia"/>
          <w:b w:val="0"/>
          <w:smallCaps w:val="0"/>
          <w:sz w:val="22"/>
          <w:lang w:val="en-US" w:eastAsia="en-US" w:bidi="ar-SA"/>
        </w:rPr>
      </w:pPr>
      <w:hyperlink w:anchor="_Toc57203163" w:history="1">
        <w:r w:rsidR="00B17486" w:rsidRPr="00A718C0">
          <w:rPr>
            <w:rStyle w:val="Hyperlink"/>
          </w:rPr>
          <w:t>Ilmoitus Adobe Flash Playerista</w:t>
        </w:r>
        <w:r w:rsidR="00B17486">
          <w:rPr>
            <w:webHidden/>
          </w:rPr>
          <w:tab/>
        </w:r>
        <w:r w:rsidR="00B17486">
          <w:rPr>
            <w:webHidden/>
          </w:rPr>
          <w:fldChar w:fldCharType="begin"/>
        </w:r>
        <w:r w:rsidR="00B17486">
          <w:rPr>
            <w:webHidden/>
          </w:rPr>
          <w:instrText xml:space="preserve"> PAGEREF _Toc57203163 \h </w:instrText>
        </w:r>
        <w:r w:rsidR="00B17486">
          <w:rPr>
            <w:webHidden/>
          </w:rPr>
        </w:r>
        <w:r w:rsidR="00B17486">
          <w:rPr>
            <w:webHidden/>
          </w:rPr>
          <w:fldChar w:fldCharType="separate"/>
        </w:r>
        <w:r w:rsidR="00B17486">
          <w:rPr>
            <w:webHidden/>
          </w:rPr>
          <w:t>36</w:t>
        </w:r>
        <w:r w:rsidR="00B17486">
          <w:rPr>
            <w:webHidden/>
          </w:rPr>
          <w:fldChar w:fldCharType="end"/>
        </w:r>
      </w:hyperlink>
    </w:p>
    <w:p w14:paraId="61EB05FC" w14:textId="2C7F3177" w:rsidR="00B17486" w:rsidRDefault="00E056CB">
      <w:pPr>
        <w:pStyle w:val="TOC3"/>
        <w:rPr>
          <w:rFonts w:eastAsiaTheme="minorEastAsia"/>
          <w:b w:val="0"/>
          <w:smallCaps w:val="0"/>
          <w:sz w:val="22"/>
          <w:lang w:val="en-US" w:eastAsia="en-US" w:bidi="ar-SA"/>
        </w:rPr>
      </w:pPr>
      <w:hyperlink w:anchor="_Toc57203164" w:history="1">
        <w:r w:rsidR="00B17486" w:rsidRPr="00A718C0">
          <w:rPr>
            <w:rStyle w:val="Hyperlink"/>
          </w:rPr>
          <w:t>Ilmoitus H.264/AVC-kuvastandardista, VC-1-kuvastandardista, MPEG-4 Part 2 -kuvastandardista ja MPEG-2-kuvastandardista</w:t>
        </w:r>
        <w:r w:rsidR="00B17486">
          <w:rPr>
            <w:webHidden/>
          </w:rPr>
          <w:tab/>
        </w:r>
        <w:r w:rsidR="00B17486">
          <w:rPr>
            <w:webHidden/>
          </w:rPr>
          <w:fldChar w:fldCharType="begin"/>
        </w:r>
        <w:r w:rsidR="00B17486">
          <w:rPr>
            <w:webHidden/>
          </w:rPr>
          <w:instrText xml:space="preserve"> PAGEREF _Toc57203164 \h </w:instrText>
        </w:r>
        <w:r w:rsidR="00B17486">
          <w:rPr>
            <w:webHidden/>
          </w:rPr>
        </w:r>
        <w:r w:rsidR="00B17486">
          <w:rPr>
            <w:webHidden/>
          </w:rPr>
          <w:fldChar w:fldCharType="separate"/>
        </w:r>
        <w:r w:rsidR="00B17486">
          <w:rPr>
            <w:webHidden/>
          </w:rPr>
          <w:t>36</w:t>
        </w:r>
        <w:r w:rsidR="00B17486">
          <w:rPr>
            <w:webHidden/>
          </w:rPr>
          <w:fldChar w:fldCharType="end"/>
        </w:r>
      </w:hyperlink>
    </w:p>
    <w:p w14:paraId="1051737C" w14:textId="10C8FB0D" w:rsidR="00B17486" w:rsidRDefault="00E056CB">
      <w:pPr>
        <w:pStyle w:val="TOC1"/>
        <w:tabs>
          <w:tab w:val="right" w:leader="dot" w:pos="5030"/>
        </w:tabs>
        <w:rPr>
          <w:rFonts w:eastAsiaTheme="minorEastAsia"/>
          <w:b w:val="0"/>
          <w:caps w:val="0"/>
          <w:noProof/>
          <w:sz w:val="22"/>
          <w:lang w:val="en-US" w:eastAsia="en-US" w:bidi="ar-SA"/>
        </w:rPr>
      </w:pPr>
      <w:hyperlink w:anchor="_Toc57203165" w:history="1">
        <w:r w:rsidR="00B17486" w:rsidRPr="00A718C0">
          <w:rPr>
            <w:rStyle w:val="Hyperlink"/>
            <w:noProof/>
          </w:rPr>
          <w:t>Liite 2 – Tilauskäyttöoikeuspaketit</w:t>
        </w:r>
        <w:r w:rsidR="00B17486">
          <w:rPr>
            <w:noProof/>
            <w:webHidden/>
          </w:rPr>
          <w:tab/>
        </w:r>
        <w:r w:rsidR="00B17486">
          <w:rPr>
            <w:noProof/>
            <w:webHidden/>
          </w:rPr>
          <w:fldChar w:fldCharType="begin"/>
        </w:r>
        <w:r w:rsidR="00B17486">
          <w:rPr>
            <w:noProof/>
            <w:webHidden/>
          </w:rPr>
          <w:instrText xml:space="preserve"> PAGEREF _Toc57203165 \h </w:instrText>
        </w:r>
        <w:r w:rsidR="00B17486">
          <w:rPr>
            <w:noProof/>
            <w:webHidden/>
          </w:rPr>
        </w:r>
        <w:r w:rsidR="00B17486">
          <w:rPr>
            <w:noProof/>
            <w:webHidden/>
          </w:rPr>
          <w:fldChar w:fldCharType="separate"/>
        </w:r>
        <w:r w:rsidR="00B17486">
          <w:rPr>
            <w:noProof/>
            <w:webHidden/>
          </w:rPr>
          <w:t>37</w:t>
        </w:r>
        <w:r w:rsidR="00B17486">
          <w:rPr>
            <w:noProof/>
            <w:webHidden/>
          </w:rPr>
          <w:fldChar w:fldCharType="end"/>
        </w:r>
      </w:hyperlink>
    </w:p>
    <w:p w14:paraId="1FC814D8" w14:textId="461D71F6" w:rsidR="00B17486" w:rsidRDefault="00E056CB">
      <w:pPr>
        <w:pStyle w:val="TOC3"/>
        <w:rPr>
          <w:rFonts w:eastAsiaTheme="minorEastAsia"/>
          <w:b w:val="0"/>
          <w:smallCaps w:val="0"/>
          <w:sz w:val="22"/>
          <w:lang w:val="en-US" w:eastAsia="en-US" w:bidi="ar-SA"/>
        </w:rPr>
      </w:pPr>
      <w:hyperlink w:anchor="_Toc57203166" w:history="1">
        <w:r w:rsidR="00B17486" w:rsidRPr="00A718C0">
          <w:rPr>
            <w:rStyle w:val="Hyperlink"/>
          </w:rPr>
          <w:t>Julkinen sektori</w:t>
        </w:r>
        <w:r w:rsidR="00B17486">
          <w:rPr>
            <w:webHidden/>
          </w:rPr>
          <w:tab/>
        </w:r>
        <w:r w:rsidR="00B17486">
          <w:rPr>
            <w:webHidden/>
          </w:rPr>
          <w:fldChar w:fldCharType="begin"/>
        </w:r>
        <w:r w:rsidR="00B17486">
          <w:rPr>
            <w:webHidden/>
          </w:rPr>
          <w:instrText xml:space="preserve"> PAGEREF _Toc57203166 \h </w:instrText>
        </w:r>
        <w:r w:rsidR="00B17486">
          <w:rPr>
            <w:webHidden/>
          </w:rPr>
        </w:r>
        <w:r w:rsidR="00B17486">
          <w:rPr>
            <w:webHidden/>
          </w:rPr>
          <w:fldChar w:fldCharType="separate"/>
        </w:r>
        <w:r w:rsidR="00B17486">
          <w:rPr>
            <w:webHidden/>
          </w:rPr>
          <w:t>38</w:t>
        </w:r>
        <w:r w:rsidR="00B17486">
          <w:rPr>
            <w:webHidden/>
          </w:rPr>
          <w:fldChar w:fldCharType="end"/>
        </w:r>
      </w:hyperlink>
    </w:p>
    <w:p w14:paraId="092C9288" w14:textId="59D4702B"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57203092"/>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3D28AE17" w14:textId="1FCB1958" w:rsidR="00340E6D" w:rsidRDefault="00B92606" w:rsidP="00340E6D">
      <w:pPr>
        <w:pStyle w:val="ProductList-Body"/>
        <w:spacing w:after="240"/>
      </w:pPr>
      <w:bookmarkStart w:id="13"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4" w:name="_Toc57203093"/>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57203094"/>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57203095"/>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57203096"/>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203097"/>
      <w:r>
        <w:t>Selvennykset ja yhteenveto muutoksista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E4A62" w14:paraId="571CB579" w14:textId="77777777" w:rsidTr="007E4A62">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5AE33AE" w14:textId="7739D642" w:rsidR="007E4A62" w:rsidRDefault="007E4A62" w:rsidP="007E4A62">
            <w:pPr>
              <w:pStyle w:val="ProductList-TableBody"/>
            </w:pPr>
            <w:r>
              <w:rPr>
                <w:color w:val="FFFFFF"/>
              </w:rPr>
              <w:t>Lisäykset</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7014766" w14:textId="4EA1331E" w:rsidR="007E4A62" w:rsidRDefault="007E4A62" w:rsidP="007E4A62">
            <w:pPr>
              <w:pStyle w:val="ProductList-TableBody"/>
            </w:pPr>
            <w:r>
              <w:rPr>
                <w:color w:val="FFFFFF"/>
              </w:rPr>
              <w:t>Poistot</w:t>
            </w:r>
          </w:p>
        </w:tc>
      </w:tr>
      <w:tr w:rsidR="007E4A62" w14:paraId="3FDFE064" w14:textId="77777777" w:rsidTr="007E4A62">
        <w:tc>
          <w:tcPr>
            <w:tcW w:w="5400" w:type="dxa"/>
            <w:tcBorders>
              <w:top w:val="single" w:sz="4" w:space="0" w:color="000000"/>
              <w:left w:val="single" w:sz="4" w:space="0" w:color="000000"/>
              <w:bottom w:val="single" w:sz="4" w:space="0" w:color="000000"/>
              <w:right w:val="single" w:sz="4" w:space="0" w:color="000000"/>
            </w:tcBorders>
          </w:tcPr>
          <w:p w14:paraId="036ABD40" w14:textId="4F81D583" w:rsidR="007E4A62" w:rsidRDefault="007E4A62" w:rsidP="007E4A62">
            <w:pPr>
              <w:pStyle w:val="ProductList-TableBody"/>
            </w:pPr>
            <w: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30EAEF02" w14:textId="42E8DDC7" w:rsidR="007E4A62" w:rsidRDefault="007E4A62" w:rsidP="007E4A62">
            <w:pPr>
              <w:pStyle w:val="ProductList-TableBody"/>
            </w:pPr>
          </w:p>
        </w:tc>
      </w:tr>
      <w:tr w:rsidR="007E4A62" w14:paraId="384D5C3E" w14:textId="77777777" w:rsidTr="007E4A62">
        <w:tc>
          <w:tcPr>
            <w:tcW w:w="5400" w:type="dxa"/>
            <w:tcBorders>
              <w:top w:val="single" w:sz="4" w:space="0" w:color="000000"/>
              <w:left w:val="single" w:sz="4" w:space="0" w:color="000000"/>
              <w:bottom w:val="single" w:sz="4" w:space="0" w:color="000000"/>
              <w:right w:val="single" w:sz="4" w:space="0" w:color="000000"/>
            </w:tcBorders>
          </w:tcPr>
          <w:p w14:paraId="47DF3A3D" w14:textId="7A90F74D" w:rsidR="007E4A62" w:rsidRDefault="007E4A62" w:rsidP="007E4A62">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59CA1325" w14:textId="77777777" w:rsidR="007E4A62" w:rsidRDefault="007E4A62" w:rsidP="007E4A62">
            <w:pPr>
              <w:pStyle w:val="ProductList-TableBody"/>
            </w:pPr>
          </w:p>
        </w:tc>
      </w:tr>
    </w:tbl>
    <w:p w14:paraId="0AB02CCE" w14:textId="77777777" w:rsidR="00650640" w:rsidRDefault="00650640" w:rsidP="00650640">
      <w:pPr>
        <w:pStyle w:val="ProductList-ClauseHeading"/>
        <w:keepNext w:val="0"/>
      </w:pPr>
    </w:p>
    <w:p w14:paraId="668B59AA" w14:textId="77777777" w:rsidR="007E4A62" w:rsidRPr="0049240E" w:rsidRDefault="007E4A62" w:rsidP="007E4A62">
      <w:pPr>
        <w:pStyle w:val="ProductList-ClauseHeading"/>
        <w:keepNext w:val="0"/>
      </w:pPr>
      <w:r>
        <w:t>Online-palveluiden palvelukohtaiset ehdot</w:t>
      </w:r>
    </w:p>
    <w:p w14:paraId="0AFBAA19" w14:textId="102BFFCD" w:rsidR="007E4A62" w:rsidRPr="0049240E" w:rsidRDefault="00E056CB" w:rsidP="007E4A62">
      <w:pPr>
        <w:pStyle w:val="ProductList-Body"/>
      </w:pPr>
      <w:hyperlink w:anchor="AzurePlans" w:tooltip="Microsoft Azure -palvelupaketit" w:history="1">
        <w:r w:rsidR="007E4A62">
          <w:rPr>
            <w:rStyle w:val="Hyperlink"/>
          </w:rPr>
          <w:t>Microsoft Azure -palvelupaketit</w:t>
        </w:r>
      </w:hyperlink>
      <w:r w:rsidR="007E4A62">
        <w:t>: Azure Advanced Threat Protection for Users on nyt nimeltään Microsoft Defender for Identity. Kaikki termin esiintymät on päivitetty ehdoissa. Käyttöoikeusmuutoksia ei ole.</w:t>
      </w:r>
    </w:p>
    <w:p w14:paraId="73B944AA" w14:textId="49108DD9" w:rsidR="007E4A62" w:rsidRPr="0049240E" w:rsidRDefault="00E056CB" w:rsidP="007E4A62">
      <w:pPr>
        <w:pStyle w:val="ProductList-Body"/>
      </w:pPr>
      <w:hyperlink w:anchor="MicrosoftPowerPlatform" w:tooltip="Microsoft Power Platform" w:history="1">
        <w:r w:rsidR="007E4A62">
          <w:rPr>
            <w:rStyle w:val="Hyperlink"/>
          </w:rPr>
          <w:t>Microsoft Power Platform</w:t>
        </w:r>
      </w:hyperlink>
      <w:r w:rsidR="007E4A62">
        <w:t>: Common Data Service on nyt nimeltään Dataverse. Kaikki esiintymät on päivitetty. Käyttöoikeusmuutoksia ei ole.</w:t>
      </w:r>
    </w:p>
    <w:p w14:paraId="258C27D1" w14:textId="69345D20" w:rsidR="007E4A62" w:rsidRPr="0049240E" w:rsidRDefault="00E056CB" w:rsidP="007E4A62">
      <w:pPr>
        <w:pStyle w:val="ProductList-Body"/>
      </w:pPr>
      <w:hyperlink w:anchor="GitHubOfferings" w:tooltip="GitHub-tarjonta" w:history="1">
        <w:r w:rsidR="007E4A62">
          <w:rPr>
            <w:rStyle w:val="Hyperlink"/>
          </w:rPr>
          <w:t>GitHub-tarjonta</w:t>
        </w:r>
      </w:hyperlink>
      <w:r w:rsidR="007E4A62">
        <w:t>: Lisätty GitHub Engineering Direct -ehdot, kun hankinta tehdään GitHub AE:n kautta.</w:t>
      </w:r>
    </w:p>
    <w:p w14:paraId="0CE052B9" w14:textId="2FC02D8F" w:rsidR="007E4A62" w:rsidRPr="0049240E" w:rsidRDefault="00E056CB" w:rsidP="007E4A62">
      <w:pPr>
        <w:pStyle w:val="ProductList-Body"/>
      </w:pPr>
      <w:hyperlink w:anchor="MDATP" w:tooltip="Microsoft Defender for Endpoint" w:history="1">
        <w:r w:rsidR="007E4A62">
          <w:rPr>
            <w:rStyle w:val="Hyperlink"/>
          </w:rPr>
          <w:t>Microsoft Defender for Endpoint</w:t>
        </w:r>
      </w:hyperlink>
      <w:r w:rsidR="007E4A62">
        <w:t>: Microsoft Defender Advanced Threat Protection on nyt nimeltään Microsoft Defender for Endpoint. Kaikki termin esiintymät on päivitetty ehdoissa. Käyttöoikeusmuutoksia ei ole.</w:t>
      </w:r>
    </w:p>
    <w:p w14:paraId="14D235DD" w14:textId="77777777" w:rsidR="007E4A62" w:rsidRPr="0049240E" w:rsidRDefault="007E4A62" w:rsidP="007E4A62">
      <w:pPr>
        <w:pStyle w:val="ProductList-Body"/>
      </w:pPr>
    </w:p>
    <w:p w14:paraId="5F690AAB" w14:textId="77777777" w:rsidR="007E4A62" w:rsidRPr="0049240E" w:rsidRDefault="007E4A62" w:rsidP="007E4A62">
      <w:pPr>
        <w:pStyle w:val="ProductList-ClauseHeading"/>
        <w:keepNext w:val="0"/>
      </w:pPr>
      <w:r>
        <w:t>Liite 1 – Ilmoitukset</w:t>
      </w:r>
    </w:p>
    <w:p w14:paraId="0DF515DB" w14:textId="24092309" w:rsidR="007E4A62" w:rsidRDefault="00E056CB" w:rsidP="007E4A62">
      <w:pPr>
        <w:pStyle w:val="ProductList-Body"/>
      </w:pPr>
      <w:hyperlink w:anchor="_top" w:tooltip="Online-ydinpalvelut" w:history="1">
        <w:r w:rsidR="007E4A62">
          <w:rPr>
            <w:rStyle w:val="Hyperlink"/>
          </w:rPr>
          <w:t>Online-ydinpalvelut</w:t>
        </w:r>
      </w:hyperlink>
      <w:r w:rsidR="007E4A62">
        <w:t xml:space="preserve"> SQL Managed Instance lisätty Microsoft Azure -ydinpalveluiden luetteloon</w:t>
      </w:r>
      <w:r w:rsidR="00650640">
        <w:t>.</w:t>
      </w:r>
    </w:p>
    <w:p w14:paraId="49E30733" w14:textId="0E542CD2" w:rsidR="00730DD3" w:rsidRDefault="00730DD3" w:rsidP="007E4A62">
      <w:pPr>
        <w:pStyle w:val="ProductList-Body"/>
      </w:pPr>
    </w:p>
    <w:p w14:paraId="34BEB0EB" w14:textId="783A6907" w:rsidR="00B12422" w:rsidRPr="00903BB7" w:rsidRDefault="00E056CB"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2" w:name="_Toc507768537"/>
      <w:bookmarkStart w:id="33" w:name="_Toc507239489"/>
      <w:bookmarkStart w:id="34" w:name="_Toc57203098"/>
      <w:bookmarkStart w:id="35" w:name="Definitions"/>
      <w:bookmarkEnd w:id="7"/>
      <w:bookmarkEnd w:id="8"/>
      <w:bookmarkEnd w:id="9"/>
      <w:bookmarkEnd w:id="10"/>
      <w:bookmarkEnd w:id="11"/>
      <w:bookmarkEnd w:id="12"/>
      <w:r>
        <w:lastRenderedPageBreak/>
        <w:t>Määritelmät</w:t>
      </w:r>
      <w:bookmarkEnd w:id="32"/>
      <w:bookmarkEnd w:id="33"/>
      <w:bookmarkEnd w:id="34"/>
    </w:p>
    <w:bookmarkEnd w:id="35"/>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2B411C5A" w:rsidR="00B92606" w:rsidRPr="004B36CB" w:rsidRDefault="00B92606" w:rsidP="00B92606">
      <w:pPr>
        <w:pStyle w:val="ProductList-Body"/>
        <w:spacing w:after="110"/>
      </w:pPr>
      <w:r w:rsidRPr="004B36CB">
        <w:t>”</w:t>
      </w:r>
      <w:r w:rsidR="00765AE5" w:rsidRPr="00765AE5">
        <w:t xml:space="preserve"> </w:t>
      </w:r>
      <w:r w:rsidR="00765AE5">
        <w:t xml:space="preserve">Tietojenkäsittelysopimus” tarkoittaa Microsoftin Online-palveluiden Tietojenkäsittelysopimusta, joka julkaistaan osoitteessa </w:t>
      </w:r>
      <w:hyperlink r:id="rId18" w:history="1">
        <w:r w:rsidR="00765AE5">
          <w:rPr>
            <w:rStyle w:val="Hyperlink"/>
          </w:rPr>
          <w:t>https://aka.ms/DPA</w:t>
        </w:r>
      </w:hyperlink>
      <w:r w:rsidRPr="004B36CB">
        <w:t>.</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hyperlink r:id="rId19" w:history="1">
        <w:r w:rsidRPr="004B36CB">
          <w:rPr>
            <w:rStyle w:val="Hyperlink"/>
          </w:rPr>
          <w:t>http://www.microsoft.com/licensing/contracts</w:t>
        </w:r>
      </w:hyperlink>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20" w:history="1">
        <w:r>
          <w:rPr>
            <w:rStyle w:val="Hyperlink"/>
          </w:rPr>
          <w:t>Tuotteen ehtoihin</w:t>
        </w:r>
      </w:hyperlink>
      <w:r>
        <w:t xml:space="preserve"> (</w:t>
      </w:r>
      <w:hyperlink r:id="rId21"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2" w:history="1">
        <w:r>
          <w:rPr>
            <w:rStyle w:val="Hyperlink"/>
          </w:rPr>
          <w:t>Tuotteen ehtoihin</w:t>
        </w:r>
      </w:hyperlink>
      <w:r>
        <w:t xml:space="preserve"> sisältyvän Ohjelmiston hallinnan alihankintaa koskevan lausekkeen piiriin. Tuotteen ehdot ovat osoitteessa </w:t>
      </w:r>
      <w:hyperlink r:id="rId23"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6" w:name="_Toc507239490"/>
      <w:r>
        <w:t>Online-palveluiden ehtoja</w:t>
      </w:r>
      <w:bookmarkEnd w:id="36"/>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E056CB"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5"/>
          <w:footerReference w:type="first" r:id="rId26"/>
          <w:pgSz w:w="12240" w:h="15840"/>
          <w:pgMar w:top="1440" w:right="720" w:bottom="1440" w:left="720" w:header="720" w:footer="720" w:gutter="0"/>
          <w:cols w:space="720"/>
          <w:titlePg/>
          <w:docGrid w:linePitch="360"/>
        </w:sectPr>
      </w:pPr>
    </w:p>
    <w:p w14:paraId="5931BE88" w14:textId="77777777" w:rsidR="00F64857" w:rsidRDefault="00F64857" w:rsidP="000A7254">
      <w:pPr>
        <w:pStyle w:val="ProductList-SectionHeading"/>
        <w:keepNext/>
        <w:spacing w:after="180"/>
        <w:outlineLvl w:val="0"/>
      </w:pPr>
      <w:bookmarkStart w:id="37" w:name="_Toc507768538"/>
      <w:bookmarkStart w:id="38" w:name="_Toc57203099"/>
      <w:bookmarkStart w:id="39" w:name="GeneralTerms"/>
      <w:r>
        <w:lastRenderedPageBreak/>
        <w:t>Yleiset ehdot</w:t>
      </w:r>
      <w:bookmarkEnd w:id="37"/>
      <w:bookmarkEnd w:id="38"/>
    </w:p>
    <w:p w14:paraId="646755EC" w14:textId="77777777" w:rsidR="00F64857" w:rsidRDefault="00F64857" w:rsidP="00B92606">
      <w:pPr>
        <w:pStyle w:val="ProductList-SubSubSectionHeading"/>
        <w:outlineLvl w:val="1"/>
      </w:pPr>
      <w:bookmarkStart w:id="40" w:name="_Toc507768539"/>
      <w:bookmarkStart w:id="41" w:name="_Toc57203100"/>
      <w:bookmarkStart w:id="42" w:name="OnlineServicesChanges"/>
      <w:bookmarkEnd w:id="39"/>
      <w:r>
        <w:t>Online-palveluiden käyttöoikeuksien hankinta</w:t>
      </w:r>
      <w:bookmarkEnd w:id="40"/>
      <w:bookmarkEnd w:id="41"/>
    </w:p>
    <w:bookmarkEnd w:id="42"/>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Pr="00702D75" w:rsidRDefault="00F64857" w:rsidP="00F64857">
      <w:pPr>
        <w:pStyle w:val="ProductList-Body"/>
        <w:rPr>
          <w:szCs w:val="18"/>
        </w:rPr>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Pr="00702D75" w:rsidRDefault="00F64857" w:rsidP="00F64857">
      <w:pPr>
        <w:pStyle w:val="ProductList-Body"/>
        <w:rPr>
          <w:szCs w:val="18"/>
        </w:rPr>
      </w:pPr>
    </w:p>
    <w:p w14:paraId="1943CF8A" w14:textId="77777777" w:rsidR="00702D75" w:rsidRPr="00F300A2" w:rsidRDefault="00702D75" w:rsidP="00702D75">
      <w:pPr>
        <w:pStyle w:val="ProductList-Body"/>
        <w:ind w:left="180"/>
        <w:outlineLvl w:val="2"/>
      </w:pPr>
      <w:bookmarkStart w:id="43" w:name="Multiplexing"/>
      <w:r>
        <w:rPr>
          <w:b/>
          <w:color w:val="0072C6"/>
        </w:rPr>
        <w:t>Multipleksointi</w:t>
      </w:r>
    </w:p>
    <w:bookmarkEnd w:id="43"/>
    <w:p w14:paraId="597DA1B8" w14:textId="77777777" w:rsidR="00702D75" w:rsidRPr="00F300A2" w:rsidRDefault="00702D75" w:rsidP="00702D75">
      <w:pPr>
        <w:pStyle w:val="ProductList-Body"/>
        <w:ind w:left="158"/>
      </w:pPr>
      <w:r>
        <w:t>Laitteistot tai ohjelmistot, joita asiakas käyttää</w:t>
      </w:r>
    </w:p>
    <w:p w14:paraId="43B1FFB6" w14:textId="77777777" w:rsidR="00702D75" w:rsidRPr="00F300A2" w:rsidRDefault="00702D75" w:rsidP="00702D75">
      <w:pPr>
        <w:pStyle w:val="ProductList-Body"/>
        <w:ind w:left="158"/>
      </w:pPr>
      <w:r>
        <w:t>•</w:t>
      </w:r>
      <w:r>
        <w:tab/>
        <w:t>yhteyksien jakamiseen tai tuotteen suoraan hallitsemien käyttöjärjestelmäympäristöjen, laitteiden tai käyttäjien määrän pienentämiseen</w:t>
      </w:r>
    </w:p>
    <w:p w14:paraId="1EABCA3A" w14:textId="77777777" w:rsidR="00702D75" w:rsidRPr="00F300A2" w:rsidRDefault="00702D75" w:rsidP="00702D75">
      <w:pPr>
        <w:pStyle w:val="ProductList-Body"/>
        <w:ind w:left="158"/>
      </w:pPr>
      <w:r>
        <w:t>•</w:t>
      </w:r>
      <w:r>
        <w:tab/>
        <w:t>Tuotetta suoraan tai epäsuorasti käyttävien laitteiden tai käyttäjien määrän pienentämiseen</w:t>
      </w:r>
    </w:p>
    <w:p w14:paraId="3F79D622" w14:textId="77777777" w:rsidR="00702D75" w:rsidRPr="00F300A2" w:rsidRDefault="00702D75" w:rsidP="00702D75">
      <w:pPr>
        <w:pStyle w:val="ProductList-Body"/>
        <w:ind w:left="158"/>
      </w:pPr>
      <w:r>
        <w:t>•</w:t>
      </w:r>
      <w:r>
        <w:tab/>
        <w:t>tai Tuotteen itsensä käsittelemien tai tuottamien tietojen käyttämiseen,</w:t>
      </w:r>
    </w:p>
    <w:p w14:paraId="1D951EAB" w14:textId="40189FA2" w:rsidR="00F64857" w:rsidRDefault="00702D75" w:rsidP="00702D75">
      <w:pPr>
        <w:pStyle w:val="ProductList-Body"/>
        <w:ind w:left="158"/>
      </w:pPr>
      <w:r>
        <w:t>eivät pienennä Asiakkaan tarvitsemien käyttöoikeuksien määrää niiden tyypistä riippumatta</w:t>
      </w:r>
      <w:r w:rsidR="00F64857">
        <w:t>.</w:t>
      </w:r>
    </w:p>
    <w:p w14:paraId="7CC641E9" w14:textId="77777777" w:rsidR="00F64857" w:rsidRPr="00702D75" w:rsidRDefault="00F64857" w:rsidP="00F64857">
      <w:pPr>
        <w:pStyle w:val="ProductList-Body"/>
        <w:rPr>
          <w:szCs w:val="18"/>
        </w:rPr>
      </w:pPr>
    </w:p>
    <w:p w14:paraId="5CDB85E6" w14:textId="77777777" w:rsidR="00F64857" w:rsidRDefault="00F64857" w:rsidP="00F64857">
      <w:pPr>
        <w:pStyle w:val="ProductList-SubSubSectionHeading"/>
        <w:outlineLvl w:val="1"/>
      </w:pPr>
      <w:bookmarkStart w:id="44" w:name="_Toc507768540"/>
      <w:bookmarkStart w:id="45" w:name="_Toc57203101"/>
      <w:r>
        <w:t>Online-palveluiden käyttö</w:t>
      </w:r>
      <w:bookmarkEnd w:id="44"/>
      <w:bookmarkEnd w:id="45"/>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Pr="00702D75" w:rsidRDefault="00F64857" w:rsidP="00F64857">
      <w:pPr>
        <w:pStyle w:val="ProductList-Body"/>
        <w:rPr>
          <w:szCs w:val="18"/>
        </w:rPr>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402D0DC2" w14:textId="77777777" w:rsidR="000A7254" w:rsidRDefault="000A7254" w:rsidP="000A7254">
      <w:pPr>
        <w:pStyle w:val="ProductList-Body"/>
        <w:numPr>
          <w:ilvl w:val="0"/>
          <w:numId w:val="1"/>
        </w:numPr>
        <w:spacing w:before="40" w:line="233" w:lineRule="auto"/>
        <w:ind w:left="605" w:hanging="274"/>
      </w:pPr>
      <w:r>
        <w:t>missään sellaisessa tilanteessa, jossa Online-palvelun toimintahäiriö voi aiheuttaa kuoleman tai vakavan fyysisen vamman, vakavan fyysisen vahingon tai ympäristövahingon, paitsi jos se tapahtuu alla olevassa riskikäyttöosiossa kuvatulla tavalla, tai</w:t>
      </w:r>
    </w:p>
    <w:p w14:paraId="1B759FA0" w14:textId="77777777" w:rsidR="000A7254" w:rsidRDefault="000A7254" w:rsidP="000A7254">
      <w:pPr>
        <w:pStyle w:val="ProductList-Body"/>
        <w:numPr>
          <w:ilvl w:val="0"/>
          <w:numId w:val="1"/>
        </w:numPr>
        <w:spacing w:before="40" w:after="120" w:line="233" w:lineRule="auto"/>
        <w:ind w:left="619" w:hanging="274"/>
      </w:pPr>
      <w:r>
        <w:t>rohkaistakseen ketään tekemään jotain yllä mainituista.</w:t>
      </w:r>
    </w:p>
    <w:p w14:paraId="0A796FEE" w14:textId="77777777" w:rsidR="000A7254" w:rsidRPr="003E5F6B" w:rsidRDefault="000A7254" w:rsidP="000A7254">
      <w:pPr>
        <w:pStyle w:val="ProductList-Body"/>
        <w:spacing w:line="233" w:lineRule="auto"/>
        <w:ind w:left="158"/>
        <w:rPr>
          <w:spacing w:val="-1"/>
        </w:rPr>
      </w:pPr>
      <w:r w:rsidRPr="003E5F6B">
        <w:rPr>
          <w:spacing w:val="-1"/>
        </w:rPr>
        <w:t>Tässä kohdassa esitetyn Hyväksyttävän käyttökäytännön rikkominen voi johtaa Online-palvelun käytön keskeyttämiseen. Jos Microsoft keskeyttää</w:t>
      </w:r>
      <w:r>
        <w:rPr>
          <w:spacing w:val="-1"/>
        </w:rPr>
        <w:t> </w:t>
      </w:r>
      <w:r w:rsidRPr="003E5F6B">
        <w:rPr>
          <w:spacing w:val="-1"/>
        </w:rPr>
        <w:t>Online-palvelun, Microsoft keskeyttää sen vain siinä laajuudessa kuin on kohtuullisesti välttämätöntä. Ellei Microsoft katso, että välitön keskeyttäminen on tarpeen, Microsoft ilmoittaa asiasta kohtuullisessa ajoin ennen Online-palvelun keskeyttämistä edellä mainituista syistä.</w:t>
      </w:r>
    </w:p>
    <w:p w14:paraId="6FC7B6C7" w14:textId="446A183A" w:rsidR="000A7254" w:rsidRPr="00702D75" w:rsidRDefault="000A7254" w:rsidP="000A7254">
      <w:pPr>
        <w:pStyle w:val="ProductList-Body"/>
        <w:spacing w:line="233" w:lineRule="auto"/>
        <w:ind w:left="180"/>
        <w:rPr>
          <w:szCs w:val="18"/>
        </w:rPr>
      </w:pPr>
    </w:p>
    <w:p w14:paraId="5BBBEEC5" w14:textId="77777777" w:rsidR="000A7254" w:rsidRPr="004A132F" w:rsidRDefault="000A7254" w:rsidP="000A7254">
      <w:pPr>
        <w:pStyle w:val="ProductList-Body"/>
        <w:spacing w:line="233" w:lineRule="auto"/>
        <w:ind w:left="180"/>
        <w:outlineLvl w:val="2"/>
        <w:rPr>
          <w:b/>
          <w:bCs/>
          <w:color w:val="0072C6"/>
        </w:rPr>
      </w:pPr>
      <w:r>
        <w:rPr>
          <w:b/>
          <w:bCs/>
          <w:color w:val="0072C6"/>
        </w:rPr>
        <w:t>Riskikäyttö</w:t>
      </w:r>
    </w:p>
    <w:p w14:paraId="21619779" w14:textId="53C3ECC8" w:rsidR="00F64857" w:rsidRDefault="000A7254" w:rsidP="000A7254">
      <w:pPr>
        <w:pStyle w:val="ProductList-Body"/>
        <w:ind w:left="158"/>
      </w:pPr>
      <w:r>
        <w:t>VAROITUS: Uusia teknologioita ja etenkin alustateknologioita on mahdollista käyttää uusilla ja innovatiivisilla tavoilla. Asiakkaan on pohdittava ja otettava huomioon, käyttääkö hän näitä teknologioita turvallisella tavalla. Online-palveluita ei ole suunniteltu tai tarkoitettu tukemaan mitään käyttöä, jossa Online-palvelun keskeytyminen, virhe tai muu vikatilanne voi johtaa kuolemaan, vakavaan loukkaantumiseen, fyysisiin tuhoihin tai ympäristötuhoihin (kutsutaan yhteisnimellä ”riskikäyttö”). Lisäksi Asiakkaan on suunniteltava ja toteutettava jokainen sovellus siten, että Online-palvelun keskeytyksen, virheen tai muun vikatilanteen yhteydessä ihmisten, omaisuuden ja ympäristön suoja ei laske kohtuullista, asianmukaista ja lainmukaista tasoa heikommaksi, olipa kyse käytöstä yleensä tai tietystä toimialasta. Asiakkaan Online-palveluiden riskikäyttö tapahtuu Asiakkaan omalla vastuulla. Asiakas hyväksyy, että hän suostuu puolustamaan Microsoftia, vapauttamaan Microsoftin vastuusta ja pitämään Microsoftia syyttömänä minkä tahansa sellaista vahinkojen, kustannusten ja oikeuskulujen osalta, jotka liittyvät Online-palveluiden riskikäytöstä aiheutuviin vaateisiin, mukaan lukien vaateet ankarasta vastuusta tai siitä, että Microsoft on toiminut huolimattomasti suunnitellessaan tai tarjotessaan Online-palveluita Asiakkaan käyttöön. Edellä mainitun vakuutusvelvoitteen ohella sovelletaan mahdollisia puolustusvelvoitteita, jotka määritetään Asiakkaan volyymikäyttöoikeussopimuksessa. Kyseisissä sopimuksissa määriteltyjä vastuurajoituksia tai vastuiden poissulkemisia ei sovelleta tähän kohtaan</w:t>
      </w:r>
      <w:r w:rsidR="00F64857">
        <w:t>.</w:t>
      </w:r>
    </w:p>
    <w:p w14:paraId="37FCC7BC" w14:textId="77777777" w:rsidR="00F64857" w:rsidRPr="00702D75" w:rsidRDefault="00F64857" w:rsidP="00F64857">
      <w:pPr>
        <w:pStyle w:val="ProductList-Body"/>
        <w:rPr>
          <w:szCs w:val="18"/>
        </w:rPr>
      </w:pPr>
    </w:p>
    <w:p w14:paraId="64687DFD" w14:textId="77777777" w:rsidR="00B92606" w:rsidRPr="004B36CB" w:rsidRDefault="00B92606" w:rsidP="00702D75">
      <w:pPr>
        <w:pStyle w:val="ProductList-SubSubSectionHeading"/>
        <w:outlineLvl w:val="1"/>
      </w:pPr>
      <w:bookmarkStart w:id="46" w:name="_Toc26883663"/>
      <w:bookmarkStart w:id="47" w:name="_Toc27047313"/>
      <w:bookmarkStart w:id="48" w:name="_Toc57203102"/>
      <w:bookmarkStart w:id="49" w:name="_Toc507768541"/>
      <w:bookmarkStart w:id="50" w:name="_Toc507239493"/>
      <w:r w:rsidRPr="004B36CB">
        <w:lastRenderedPageBreak/>
        <w:t>Tietosuoja ja -turva</w:t>
      </w:r>
      <w:bookmarkEnd w:id="46"/>
      <w:bookmarkEnd w:id="47"/>
      <w:bookmarkEnd w:id="48"/>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Pr="00702D75" w:rsidRDefault="00B92606" w:rsidP="00016017">
      <w:pPr>
        <w:pStyle w:val="ProductList-Body"/>
        <w:rPr>
          <w:szCs w:val="18"/>
        </w:rPr>
      </w:pPr>
    </w:p>
    <w:p w14:paraId="77875BC6" w14:textId="58527887" w:rsidR="00F64857" w:rsidRDefault="00F64857" w:rsidP="00F64857">
      <w:pPr>
        <w:pStyle w:val="ProductList-SubSubSectionHeading"/>
        <w:outlineLvl w:val="1"/>
      </w:pPr>
      <w:bookmarkStart w:id="51" w:name="_Toc57203103"/>
      <w:r>
        <w:t>Ohjelmiston käyttö online-palvelussa</w:t>
      </w:r>
      <w:bookmarkEnd w:id="49"/>
      <w:bookmarkEnd w:id="50"/>
      <w:bookmarkEnd w:id="51"/>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702D75"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702D75"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702D75"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Pr="00702D75" w:rsidRDefault="00AD5F09" w:rsidP="00AD5F09">
      <w:pPr>
        <w:pStyle w:val="ProductList-Body"/>
        <w:rPr>
          <w:szCs w:val="18"/>
        </w:rPr>
      </w:pPr>
    </w:p>
    <w:p w14:paraId="4140CF04" w14:textId="77777777" w:rsidR="00F64857" w:rsidRPr="00702D75" w:rsidRDefault="00F64857" w:rsidP="00F64857">
      <w:pPr>
        <w:pStyle w:val="ProductList-SubSubSectionHeading"/>
        <w:outlineLvl w:val="1"/>
        <w:rPr>
          <w:szCs w:val="18"/>
        </w:rPr>
      </w:pPr>
      <w:bookmarkStart w:id="52" w:name="_Toc507768542"/>
      <w:bookmarkStart w:id="53" w:name="_Toc57203104"/>
      <w:r w:rsidRPr="00702D75">
        <w:rPr>
          <w:szCs w:val="18"/>
        </w:rPr>
        <w:t>Tekniset rajoitukset</w:t>
      </w:r>
      <w:bookmarkEnd w:id="52"/>
      <w:bookmarkEnd w:id="53"/>
    </w:p>
    <w:p w14:paraId="6E52A850" w14:textId="77777777" w:rsidR="00F64857" w:rsidRPr="00702D75" w:rsidRDefault="00F64857" w:rsidP="00F64857">
      <w:pPr>
        <w:pStyle w:val="ProductList-Body"/>
        <w:rPr>
          <w:szCs w:val="18"/>
        </w:rPr>
      </w:pPr>
      <w:r w:rsidRPr="00702D75">
        <w:rPr>
          <w:szCs w:val="18"/>
        </w:rP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Pr="00702D75" w:rsidRDefault="00F64857" w:rsidP="00F64857">
      <w:pPr>
        <w:pStyle w:val="ProductList-Body"/>
        <w:rPr>
          <w:szCs w:val="18"/>
        </w:rPr>
      </w:pPr>
    </w:p>
    <w:p w14:paraId="23E0A7E3" w14:textId="77777777" w:rsidR="00F64857" w:rsidRPr="00702D75" w:rsidRDefault="00F64857" w:rsidP="00F64857">
      <w:pPr>
        <w:pStyle w:val="ProductList-SubSubSectionHeading"/>
        <w:outlineLvl w:val="1"/>
        <w:rPr>
          <w:szCs w:val="18"/>
        </w:rPr>
      </w:pPr>
      <w:bookmarkStart w:id="54" w:name="_Toc507768543"/>
      <w:bookmarkStart w:id="55" w:name="_Toc57203105"/>
      <w:r w:rsidRPr="00702D75">
        <w:rPr>
          <w:szCs w:val="18"/>
        </w:rPr>
        <w:t>Palveluiden tuonti/vienti</w:t>
      </w:r>
      <w:bookmarkEnd w:id="54"/>
      <w:bookmarkEnd w:id="55"/>
    </w:p>
    <w:p w14:paraId="7C95687B" w14:textId="77777777" w:rsidR="00F64857" w:rsidRPr="00702D75" w:rsidRDefault="00F64857" w:rsidP="00F64857">
      <w:pPr>
        <w:pStyle w:val="productlist-body0"/>
      </w:pPr>
      <w:r w:rsidRPr="00702D75">
        <w:rPr>
          <w:rFonts w:asciiTheme="minorHAnsi" w:eastAsiaTheme="minorHAnsi" w:hAnsiTheme="minorHAnsi" w:cstheme="minorBidi"/>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Pr="00702D75" w:rsidRDefault="00F64857" w:rsidP="00F64857">
      <w:pPr>
        <w:pStyle w:val="ProductList-Body"/>
        <w:rPr>
          <w:szCs w:val="18"/>
        </w:rPr>
      </w:pPr>
    </w:p>
    <w:p w14:paraId="5854C501" w14:textId="77777777" w:rsidR="00F64857" w:rsidRPr="00702D75" w:rsidRDefault="00F64857" w:rsidP="00F64857">
      <w:pPr>
        <w:pStyle w:val="ProductList-SubSubSectionHeading"/>
        <w:outlineLvl w:val="1"/>
        <w:rPr>
          <w:szCs w:val="18"/>
        </w:rPr>
      </w:pPr>
      <w:bookmarkStart w:id="56" w:name="_Toc507768544"/>
      <w:bookmarkStart w:id="57" w:name="_Toc57203106"/>
      <w:r w:rsidRPr="00702D75">
        <w:rPr>
          <w:szCs w:val="18"/>
        </w:rPr>
        <w:t>Fonttikomponentit</w:t>
      </w:r>
      <w:bookmarkEnd w:id="56"/>
      <w:bookmarkEnd w:id="57"/>
    </w:p>
    <w:p w14:paraId="4716A150" w14:textId="77777777" w:rsidR="00F64857" w:rsidRPr="00702D75" w:rsidRDefault="00F64857" w:rsidP="00F64857">
      <w:pPr>
        <w:pStyle w:val="ProductList-Body"/>
        <w:rPr>
          <w:szCs w:val="18"/>
        </w:rPr>
      </w:pPr>
      <w:r w:rsidRPr="00702D75">
        <w:rPr>
          <w:szCs w:val="18"/>
        </w:rP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702D75" w:rsidRDefault="00F64857" w:rsidP="00F64857">
      <w:pPr>
        <w:pStyle w:val="ProductList-Body"/>
        <w:rPr>
          <w:szCs w:val="18"/>
        </w:rPr>
      </w:pPr>
    </w:p>
    <w:p w14:paraId="46AEE132" w14:textId="77777777" w:rsidR="00F64857" w:rsidRPr="00702D75" w:rsidRDefault="00F64857" w:rsidP="00F64857">
      <w:pPr>
        <w:pStyle w:val="ProductList-SubSubSectionHeading"/>
        <w:outlineLvl w:val="1"/>
        <w:rPr>
          <w:szCs w:val="18"/>
        </w:rPr>
      </w:pPr>
      <w:bookmarkStart w:id="58" w:name="_Toc507768545"/>
      <w:bookmarkStart w:id="59" w:name="_Toc57203107"/>
      <w:r w:rsidRPr="00702D75">
        <w:rPr>
          <w:szCs w:val="18"/>
        </w:rPr>
        <w:t>Online-palveluiden saatavuuden muutokset</w:t>
      </w:r>
      <w:bookmarkEnd w:id="58"/>
      <w:bookmarkEnd w:id="59"/>
    </w:p>
    <w:p w14:paraId="3E020D36" w14:textId="77777777" w:rsidR="00F64857" w:rsidRPr="00702D75" w:rsidRDefault="00F64857" w:rsidP="00F64857">
      <w:pPr>
        <w:pStyle w:val="ProductList-Body"/>
        <w:rPr>
          <w:szCs w:val="18"/>
        </w:rPr>
      </w:pPr>
      <w:r w:rsidRPr="00702D75">
        <w:rPr>
          <w:szCs w:val="18"/>
        </w:rP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Pr="00702D75" w:rsidRDefault="00F64857" w:rsidP="00F64857">
      <w:pPr>
        <w:pStyle w:val="ProductList-Body"/>
        <w:rPr>
          <w:szCs w:val="18"/>
        </w:rPr>
      </w:pPr>
    </w:p>
    <w:p w14:paraId="2500F9C5" w14:textId="77777777" w:rsidR="00F02762" w:rsidRPr="00702D75" w:rsidRDefault="00F02762" w:rsidP="00F02762">
      <w:pPr>
        <w:pStyle w:val="ProductList-Body"/>
        <w:rPr>
          <w:szCs w:val="18"/>
        </w:rPr>
      </w:pPr>
      <w:r w:rsidRPr="00702D75">
        <w:rPr>
          <w:szCs w:val="18"/>
        </w:rPr>
        <w:t xml:space="preserve">Kunkin Online-palvelun saatavuus, toiminnot ja kieliversiot voivat vaihdella maittain. Lisätietoja saatavuudesta on osoitteessa </w:t>
      </w:r>
      <w:hyperlink r:id="rId27" w:history="1">
        <w:r w:rsidRPr="00702D75">
          <w:rPr>
            <w:rStyle w:val="Hyperlink"/>
            <w:szCs w:val="18"/>
          </w:rPr>
          <w:t>https://go.microsoft.com/fwlink/?linkid=870295</w:t>
        </w:r>
      </w:hyperlink>
      <w:r w:rsidRPr="00702D75">
        <w:rPr>
          <w:szCs w:val="18"/>
        </w:rPr>
        <w:t>.</w:t>
      </w:r>
    </w:p>
    <w:p w14:paraId="49A61D0E" w14:textId="77777777" w:rsidR="00F64857" w:rsidRPr="00702D75" w:rsidRDefault="00F64857" w:rsidP="00F64857">
      <w:pPr>
        <w:pStyle w:val="ProductList-Body"/>
        <w:rPr>
          <w:szCs w:val="18"/>
        </w:rPr>
      </w:pPr>
    </w:p>
    <w:p w14:paraId="3834C793" w14:textId="77777777" w:rsidR="007E4A62" w:rsidRPr="0049240E" w:rsidRDefault="007E4A62" w:rsidP="007E4A62">
      <w:pPr>
        <w:pStyle w:val="ProductList-SubSubSectionHeading"/>
        <w:outlineLvl w:val="1"/>
      </w:pPr>
      <w:bookmarkStart w:id="60" w:name="_Toc55912654"/>
      <w:bookmarkStart w:id="61" w:name="_Toc57203108"/>
      <w:bookmarkStart w:id="62" w:name="CommonDataService"/>
      <w:bookmarkStart w:id="63" w:name="_Hlk50810838"/>
      <w:bookmarkStart w:id="64" w:name="_Toc507768547"/>
      <w:r>
        <w:lastRenderedPageBreak/>
        <w:t>Dataverse</w:t>
      </w:r>
      <w:bookmarkEnd w:id="60"/>
      <w:bookmarkEnd w:id="61"/>
      <w:r>
        <w:t xml:space="preserve"> </w:t>
      </w:r>
    </w:p>
    <w:bookmarkEnd w:id="62"/>
    <w:p w14:paraId="4DE4EF89" w14:textId="5BD9171D" w:rsidR="00702D75" w:rsidRPr="00702D75" w:rsidRDefault="007E4A62" w:rsidP="007E4A62">
      <w:pPr>
        <w:pStyle w:val="ProductList-Body"/>
        <w:rPr>
          <w:szCs w:val="18"/>
        </w:rPr>
      </w:pPr>
      <w:r>
        <w:t>Dataverse jäsentää monenlaisia tietoja ja liiketoimintalogiikoita toisiinsa liitettyjen sovellusten ja prosessien tukemiseksi. Dataverse-instansseihin, jotka toimitetaan Microsoft 365 -käyttöoikeuksien mukana, sisältyy monenlaisia ominaisuuksia ja tietointegraatioita, jotka eivät välttämättä ole saatavilla siihen tuotteeseen tai palveluun, johon olet hankkinut käyttöoikeuden. Dataversen käyttöoikeus yksittäisen tuotteen tai palvelun kautta ei sisällä käyttöoikeutta asiaan liittymättömiin tuotteisiin, palveluihin, ominaisuuksiin tai tietoihin, joihin käyttäjillä ei ole käyttöoikeutta. Käyttäjillä on oikeus käyttää vain sellaisia Dataversen tietoja, palveluita ja ominaisuuksia, joihin heillä on asianmukainen käyttöoikeus</w:t>
      </w:r>
      <w:r w:rsidR="00702D75" w:rsidRPr="00702D75">
        <w:rPr>
          <w:szCs w:val="18"/>
        </w:rPr>
        <w:t>.</w:t>
      </w:r>
    </w:p>
    <w:bookmarkEnd w:id="63"/>
    <w:p w14:paraId="08AB87BB" w14:textId="77777777" w:rsidR="00702D75" w:rsidRPr="00702D75" w:rsidRDefault="00702D75" w:rsidP="00F64857">
      <w:pPr>
        <w:pStyle w:val="ProductList-SubSubSectionHeading"/>
        <w:outlineLvl w:val="1"/>
        <w:rPr>
          <w:szCs w:val="18"/>
        </w:rPr>
      </w:pPr>
    </w:p>
    <w:p w14:paraId="04B5915C" w14:textId="6D3E435F" w:rsidR="00F64857" w:rsidRPr="00702D75" w:rsidRDefault="00F64857" w:rsidP="00F64857">
      <w:pPr>
        <w:pStyle w:val="ProductList-SubSubSectionHeading"/>
        <w:outlineLvl w:val="1"/>
        <w:rPr>
          <w:szCs w:val="18"/>
        </w:rPr>
      </w:pPr>
      <w:bookmarkStart w:id="65" w:name="_Toc57203109"/>
      <w:r w:rsidRPr="00702D75">
        <w:rPr>
          <w:szCs w:val="18"/>
        </w:rPr>
        <w:t>Muu</w:t>
      </w:r>
      <w:bookmarkEnd w:id="64"/>
      <w:bookmarkEnd w:id="65"/>
    </w:p>
    <w:p w14:paraId="6CAF3AF8" w14:textId="77777777" w:rsidR="007900CD" w:rsidRPr="00702D75" w:rsidRDefault="007900CD" w:rsidP="00F64857">
      <w:pPr>
        <w:pStyle w:val="ProductList-Body"/>
        <w:ind w:left="158"/>
        <w:rPr>
          <w:b/>
          <w:color w:val="0072C6"/>
          <w:szCs w:val="18"/>
        </w:rPr>
      </w:pPr>
      <w:bookmarkStart w:id="66" w:name="_Toc460240070"/>
      <w:bookmarkStart w:id="67" w:name="_Toc459970681"/>
      <w:bookmarkStart w:id="68" w:name="NonMicrosoftProducts"/>
      <w:r w:rsidRPr="00702D75">
        <w:rPr>
          <w:b/>
          <w:color w:val="0072C6"/>
          <w:szCs w:val="18"/>
        </w:rPr>
        <w:t>Muiden kuin Microsoftin tuotteet</w:t>
      </w:r>
      <w:bookmarkEnd w:id="66"/>
      <w:bookmarkEnd w:id="67"/>
    </w:p>
    <w:bookmarkEnd w:id="68"/>
    <w:p w14:paraId="2D10110B" w14:textId="44961FC8" w:rsidR="00271922" w:rsidRPr="00702D75" w:rsidRDefault="00271922" w:rsidP="000A7254">
      <w:pPr>
        <w:pStyle w:val="ProductList-Body"/>
        <w:tabs>
          <w:tab w:val="clear" w:pos="158"/>
          <w:tab w:val="left" w:pos="180"/>
        </w:tabs>
        <w:ind w:left="180"/>
        <w:rPr>
          <w:szCs w:val="18"/>
        </w:rPr>
      </w:pPr>
      <w:r w:rsidRPr="00702D75">
        <w:rPr>
          <w:szCs w:val="18"/>
        </w:rP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Pr="00702D75" w:rsidRDefault="00F64857" w:rsidP="00F64857">
      <w:pPr>
        <w:pStyle w:val="ProductList-Body"/>
        <w:ind w:left="158"/>
        <w:rPr>
          <w:szCs w:val="18"/>
        </w:rPr>
      </w:pPr>
    </w:p>
    <w:p w14:paraId="0C0FAE20" w14:textId="77777777" w:rsidR="009A5014" w:rsidRPr="00702D75" w:rsidRDefault="009A5014" w:rsidP="000A7254">
      <w:pPr>
        <w:pStyle w:val="ProductList-Body"/>
        <w:ind w:left="158" w:firstLine="22"/>
        <w:rPr>
          <w:b/>
          <w:color w:val="0072C6"/>
          <w:szCs w:val="18"/>
        </w:rPr>
      </w:pPr>
      <w:bookmarkStart w:id="69" w:name="GeneralTerms_Previews"/>
      <w:r w:rsidRPr="00702D75">
        <w:rPr>
          <w:b/>
          <w:color w:val="0072C6"/>
          <w:szCs w:val="18"/>
        </w:rPr>
        <w:t>Esikatselut</w:t>
      </w:r>
    </w:p>
    <w:p w14:paraId="5097AB5C" w14:textId="7E8B454E" w:rsidR="009A5014" w:rsidRPr="00702D75" w:rsidRDefault="00B92606" w:rsidP="000A7254">
      <w:pPr>
        <w:pStyle w:val="ProductList-Body"/>
        <w:tabs>
          <w:tab w:val="clear" w:pos="158"/>
          <w:tab w:val="left" w:pos="180"/>
        </w:tabs>
        <w:ind w:left="180"/>
        <w:rPr>
          <w:szCs w:val="18"/>
        </w:rPr>
      </w:pPr>
      <w:r w:rsidRPr="00702D75">
        <w:rPr>
          <w:szCs w:val="18"/>
        </w:rPr>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rsidRPr="00702D75">
        <w:rPr>
          <w:szCs w:val="18"/>
        </w:rPr>
        <w:t xml:space="preserve">. </w:t>
      </w:r>
    </w:p>
    <w:p w14:paraId="6595C8ED" w14:textId="77777777" w:rsidR="009A5014" w:rsidRPr="00702D75" w:rsidRDefault="009A5014" w:rsidP="000A7254">
      <w:pPr>
        <w:pStyle w:val="ProductList-Body"/>
        <w:ind w:left="180"/>
        <w:rPr>
          <w:szCs w:val="18"/>
        </w:rPr>
      </w:pPr>
    </w:p>
    <w:p w14:paraId="3E4A2A81" w14:textId="77777777" w:rsidR="009A5014" w:rsidRPr="00702D75" w:rsidRDefault="009A5014" w:rsidP="000A7254">
      <w:pPr>
        <w:pStyle w:val="ProductList-Body"/>
        <w:ind w:left="180"/>
        <w:rPr>
          <w:szCs w:val="18"/>
        </w:rPr>
      </w:pPr>
      <w:r w:rsidRPr="00702D75">
        <w:rPr>
          <w:szCs w:val="18"/>
        </w:rPr>
        <w:t xml:space="preserve">Ellei erillisessä sopimuksessa muuta määrätä, Online-palvelun palvelutasosopimus ei kata Esikatseluita. </w:t>
      </w:r>
    </w:p>
    <w:p w14:paraId="3E4D5AC0" w14:textId="77777777" w:rsidR="009A5014" w:rsidRPr="00702D75" w:rsidRDefault="009A5014" w:rsidP="000A7254">
      <w:pPr>
        <w:pStyle w:val="ProductList-Body"/>
        <w:ind w:left="180"/>
        <w:rPr>
          <w:szCs w:val="18"/>
        </w:rPr>
      </w:pPr>
    </w:p>
    <w:p w14:paraId="389F40F5" w14:textId="77777777" w:rsidR="009A5014" w:rsidRPr="00702D75" w:rsidRDefault="009A5014" w:rsidP="000A7254">
      <w:pPr>
        <w:pStyle w:val="ProductList-Body"/>
        <w:tabs>
          <w:tab w:val="clear" w:pos="158"/>
          <w:tab w:val="left" w:pos="180"/>
        </w:tabs>
        <w:ind w:left="180"/>
        <w:rPr>
          <w:szCs w:val="18"/>
        </w:rPr>
      </w:pPr>
      <w:r w:rsidRPr="00702D75">
        <w:rPr>
          <w:szCs w:val="18"/>
        </w:rP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Pr="00702D75" w:rsidRDefault="009A5014" w:rsidP="000A7254">
      <w:pPr>
        <w:pStyle w:val="ProductList-Body"/>
        <w:ind w:left="180"/>
        <w:rPr>
          <w:szCs w:val="18"/>
        </w:rPr>
      </w:pPr>
    </w:p>
    <w:p w14:paraId="1BC143B5" w14:textId="289FEAE6" w:rsidR="009A5014" w:rsidRPr="00702D75" w:rsidRDefault="009A5014" w:rsidP="000A7254">
      <w:pPr>
        <w:pStyle w:val="ProductList-Body"/>
        <w:tabs>
          <w:tab w:val="clear" w:pos="158"/>
          <w:tab w:val="left" w:pos="180"/>
        </w:tabs>
        <w:ind w:left="180"/>
        <w:rPr>
          <w:szCs w:val="18"/>
        </w:rPr>
      </w:pPr>
      <w:r w:rsidRPr="00702D75">
        <w:rPr>
          <w:szCs w:val="18"/>
        </w:rP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Pr="00702D75" w:rsidRDefault="009E223B" w:rsidP="009E223B">
      <w:pPr>
        <w:pStyle w:val="ProductList-Body"/>
        <w:tabs>
          <w:tab w:val="clear" w:pos="158"/>
          <w:tab w:val="left" w:pos="0"/>
        </w:tabs>
        <w:rPr>
          <w:szCs w:val="18"/>
        </w:rPr>
      </w:pPr>
    </w:p>
    <w:p w14:paraId="373C3EBB" w14:textId="77777777" w:rsidR="00B92606" w:rsidRPr="00702D75" w:rsidRDefault="00B92606" w:rsidP="000A7254">
      <w:pPr>
        <w:pStyle w:val="ProductList-Body"/>
        <w:ind w:left="158" w:firstLine="22"/>
        <w:rPr>
          <w:b/>
          <w:color w:val="0072C6"/>
          <w:szCs w:val="18"/>
        </w:rPr>
      </w:pPr>
      <w:r w:rsidRPr="00702D75">
        <w:rPr>
          <w:b/>
          <w:color w:val="0072C6"/>
          <w:szCs w:val="18"/>
        </w:rPr>
        <w:t>Azure Active Directory, Free Edition</w:t>
      </w:r>
    </w:p>
    <w:p w14:paraId="1D3F501F" w14:textId="77777777" w:rsidR="00B92606" w:rsidRPr="00702D75" w:rsidRDefault="00B92606" w:rsidP="000A7254">
      <w:pPr>
        <w:pStyle w:val="ProductList-Body"/>
        <w:ind w:left="180"/>
        <w:rPr>
          <w:szCs w:val="18"/>
        </w:rPr>
      </w:pPr>
      <w:r w:rsidRPr="00702D75">
        <w:rPr>
          <w:szCs w:val="18"/>
        </w:rPr>
        <w:t xml:space="preserve">Kuten sivustossa </w:t>
      </w:r>
      <w:hyperlink r:id="rId28" w:history="1">
        <w:r w:rsidRPr="00702D75">
          <w:rPr>
            <w:rStyle w:val="Hyperlink"/>
            <w:szCs w:val="18"/>
          </w:rPr>
          <w:t>https://docs.microsoft.com/en-us/azure/active-directory/fundamentals/active-directory-whatis</w:t>
        </w:r>
      </w:hyperlink>
      <w:r w:rsidRPr="00702D75">
        <w:rPr>
          <w:szCs w:val="18"/>
        </w:rPr>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 </w:t>
      </w:r>
    </w:p>
    <w:p w14:paraId="20F173FB" w14:textId="77777777" w:rsidR="00B92606" w:rsidRPr="00702D75" w:rsidRDefault="00B92606" w:rsidP="00B92606">
      <w:pPr>
        <w:pStyle w:val="ProductList-Body"/>
        <w:rPr>
          <w:szCs w:val="18"/>
        </w:rPr>
      </w:pPr>
    </w:p>
    <w:p w14:paraId="69FB18EE" w14:textId="77777777" w:rsidR="00B92606" w:rsidRPr="00702D75" w:rsidRDefault="00B92606" w:rsidP="000A7254">
      <w:pPr>
        <w:pStyle w:val="ProductList-Body"/>
        <w:ind w:left="180"/>
        <w:rPr>
          <w:szCs w:val="18"/>
        </w:rPr>
      </w:pPr>
      <w:r w:rsidRPr="00702D75">
        <w:rPr>
          <w:szCs w:val="18"/>
        </w:rPr>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Pr="00702D75" w:rsidRDefault="00B92606" w:rsidP="00BF7C78">
      <w:pPr>
        <w:pStyle w:val="ProductList-Body"/>
        <w:ind w:left="158" w:hanging="158"/>
        <w:rPr>
          <w:b/>
          <w:color w:val="0072C6"/>
          <w:szCs w:val="18"/>
        </w:rPr>
      </w:pPr>
    </w:p>
    <w:p w14:paraId="604F3E89" w14:textId="36ED0D59" w:rsidR="009A5014" w:rsidRPr="00702D75" w:rsidRDefault="009A5014" w:rsidP="000A7254">
      <w:pPr>
        <w:pStyle w:val="ProductList-Body"/>
        <w:ind w:left="158" w:firstLine="22"/>
        <w:rPr>
          <w:szCs w:val="18"/>
        </w:rPr>
      </w:pPr>
      <w:r w:rsidRPr="00702D75">
        <w:rPr>
          <w:b/>
          <w:color w:val="0072C6"/>
          <w:szCs w:val="18"/>
        </w:rPr>
        <w:t>Kilpaileva vertailu</w:t>
      </w:r>
    </w:p>
    <w:p w14:paraId="5B1EE80F" w14:textId="77777777" w:rsidR="009A5014" w:rsidRPr="00702D75" w:rsidRDefault="009A5014" w:rsidP="000A7254">
      <w:pPr>
        <w:pStyle w:val="ProductList-Body"/>
        <w:ind w:left="180"/>
        <w:rPr>
          <w:szCs w:val="18"/>
        </w:rPr>
      </w:pPr>
      <w:r w:rsidRPr="00702D75">
        <w:rPr>
          <w:szCs w:val="18"/>
        </w:rP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3355DF34" w14:textId="77777777" w:rsidR="00B17486" w:rsidRDefault="00B17486" w:rsidP="000A7254">
      <w:pPr>
        <w:pStyle w:val="ProductList-Body"/>
        <w:ind w:left="158" w:firstLine="22"/>
        <w:rPr>
          <w:b/>
          <w:color w:val="0072C6"/>
          <w:szCs w:val="18"/>
        </w:rPr>
      </w:pPr>
    </w:p>
    <w:p w14:paraId="21210DB4" w14:textId="51187BE5" w:rsidR="009A5014" w:rsidRPr="00702D75" w:rsidRDefault="009A5014" w:rsidP="000A7254">
      <w:pPr>
        <w:pStyle w:val="ProductList-Body"/>
        <w:ind w:left="158" w:firstLine="22"/>
        <w:rPr>
          <w:b/>
          <w:color w:val="0072C6"/>
          <w:szCs w:val="18"/>
        </w:rPr>
      </w:pPr>
      <w:r w:rsidRPr="00702D75">
        <w:rPr>
          <w:b/>
          <w:color w:val="0072C6"/>
          <w:szCs w:val="18"/>
        </w:rPr>
        <w:lastRenderedPageBreak/>
        <w:t>Hallintoasiakkaat</w:t>
      </w:r>
    </w:p>
    <w:bookmarkEnd w:id="69"/>
    <w:p w14:paraId="0C1782DE" w14:textId="77777777" w:rsidR="009A5014" w:rsidRPr="00702D75" w:rsidRDefault="009A5014" w:rsidP="000A7254">
      <w:pPr>
        <w:pStyle w:val="ProductList-Body"/>
        <w:ind w:left="180"/>
        <w:rPr>
          <w:szCs w:val="18"/>
        </w:rPr>
      </w:pPr>
      <w:r w:rsidRPr="00702D75">
        <w:rPr>
          <w:szCs w:val="18"/>
        </w:rPr>
        <w:t xml:space="preserve">Jos asiakas on hallintoyksikkö, seuraavat ehdot koskevat kaikkia online-palveluita, jotka tarjotaan asiakkaille ilman maksua. </w:t>
      </w:r>
    </w:p>
    <w:p w14:paraId="7D043545" w14:textId="77777777" w:rsidR="009A5014" w:rsidRPr="00702D75" w:rsidRDefault="009A5014" w:rsidP="009E223B">
      <w:pPr>
        <w:pStyle w:val="ProductList-Body"/>
        <w:numPr>
          <w:ilvl w:val="0"/>
          <w:numId w:val="16"/>
        </w:numPr>
        <w:ind w:left="720"/>
        <w:rPr>
          <w:szCs w:val="18"/>
        </w:rPr>
      </w:pPr>
      <w:r w:rsidRPr="00702D75">
        <w:rPr>
          <w:szCs w:val="18"/>
        </w:rPr>
        <w:t xml:space="preserve">Microsoft luopuu kaikista oikeuksista saada korvausta asiakkaalta Online-palveluun liittyen. </w:t>
      </w:r>
    </w:p>
    <w:p w14:paraId="257C81DE" w14:textId="020B90FC" w:rsidR="009A5014" w:rsidRPr="00702D75" w:rsidRDefault="009A5014" w:rsidP="009E223B">
      <w:pPr>
        <w:pStyle w:val="ProductList-Body"/>
        <w:numPr>
          <w:ilvl w:val="0"/>
          <w:numId w:val="16"/>
        </w:numPr>
        <w:ind w:left="720"/>
        <w:rPr>
          <w:szCs w:val="18"/>
        </w:rPr>
      </w:pPr>
      <w:r w:rsidRPr="00702D75">
        <w:rPr>
          <w:szCs w:val="18"/>
        </w:rP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Pr="00702D75" w:rsidRDefault="003F0BC4" w:rsidP="003F0BC4">
      <w:pPr>
        <w:pStyle w:val="ProductList-Body"/>
        <w:rPr>
          <w:szCs w:val="18"/>
        </w:rPr>
      </w:pPr>
    </w:p>
    <w:p w14:paraId="3A5C628E" w14:textId="77777777" w:rsidR="003F0BC4" w:rsidRPr="00702D75" w:rsidRDefault="003F0BC4" w:rsidP="000A7254">
      <w:pPr>
        <w:pStyle w:val="ProductList-Body"/>
        <w:ind w:left="158" w:firstLine="22"/>
        <w:rPr>
          <w:b/>
          <w:bCs/>
          <w:color w:val="0072C6"/>
          <w:szCs w:val="18"/>
        </w:rPr>
      </w:pPr>
      <w:r w:rsidRPr="00702D75">
        <w:rPr>
          <w:b/>
          <w:color w:val="0072C6"/>
          <w:szCs w:val="18"/>
        </w:rPr>
        <w:t>Saksan</w:t>
      </w:r>
      <w:r w:rsidRPr="00702D75">
        <w:rPr>
          <w:b/>
          <w:bCs/>
          <w:color w:val="0072C6"/>
          <w:szCs w:val="18"/>
        </w:rPr>
        <w:t xml:space="preserve"> Online-palvelut</w:t>
      </w:r>
    </w:p>
    <w:p w14:paraId="267A3BFF" w14:textId="6386DF8A" w:rsidR="003F0BC4" w:rsidRPr="003F0BC4" w:rsidRDefault="003F0BC4" w:rsidP="000A7254">
      <w:pPr>
        <w:pStyle w:val="ProductList-Body"/>
        <w:ind w:left="180"/>
        <w:rPr>
          <w:b/>
          <w:bCs/>
          <w:color w:val="0072C6"/>
        </w:rPr>
      </w:pPr>
      <w:r w:rsidRPr="00702D75">
        <w:rPr>
          <w:szCs w:val="18"/>
        </w:rPr>
        <w:t>Saksan Online-palveluiden käyttöön sovelletaan lisäksi tarjouskohtaisia käyttöehtoja, jotka ovat saata</w:t>
      </w:r>
      <w:r>
        <w:t xml:space="preserve">villa osoitteessa </w:t>
      </w:r>
      <w:hyperlink r:id="rId29" w:history="1">
        <w:r>
          <w:rPr>
            <w:rStyle w:val="Hyperlink"/>
          </w:rPr>
          <w:t>https://aka.ms/MCAGermanSupplement</w:t>
        </w:r>
      </w:hyperlink>
      <w:r>
        <w:t xml:space="preserve">. </w:t>
      </w:r>
    </w:p>
    <w:p w14:paraId="68A73F80" w14:textId="77777777" w:rsidR="002936BF" w:rsidRPr="00903BB7" w:rsidRDefault="00E056CB"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57203110"/>
      <w:r>
        <w:lastRenderedPageBreak/>
        <w:t>Online-palveluiden palvelukohtaiset ehdot</w:t>
      </w:r>
      <w:bookmarkEnd w:id="70"/>
      <w:bookmarkEnd w:id="71"/>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72" w:name="_Toc57203111"/>
      <w:bookmarkStart w:id="73" w:name="MicrosoftAzureServices"/>
      <w:r w:rsidRPr="00694022">
        <w:rPr>
          <w:lang w:val="fi-FI"/>
        </w:rPr>
        <w:t>Microsoft Azure -palvelut</w:t>
      </w:r>
      <w:bookmarkEnd w:id="72"/>
    </w:p>
    <w:bookmarkEnd w:id="73"/>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2"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3"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4"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2D482F1" w:rsidR="009616E2" w:rsidRDefault="009616E2" w:rsidP="00D93E4C">
      <w:pPr>
        <w:pStyle w:val="ProductList-Body"/>
      </w:pPr>
    </w:p>
    <w:p w14:paraId="4D71A37C" w14:textId="77777777" w:rsidR="00AB1ADA" w:rsidRPr="00CD4F01" w:rsidRDefault="00AB1ADA" w:rsidP="00AB1ADA">
      <w:pPr>
        <w:pStyle w:val="ProductList-Body"/>
        <w:rPr>
          <w:b/>
          <w:color w:val="00188F"/>
        </w:rPr>
      </w:pPr>
      <w:r>
        <w:rPr>
          <w:b/>
          <w:color w:val="00188F"/>
        </w:rPr>
        <w:t xml:space="preserve">Rajoitus, joka koskee Yhdysvaltojen poliisilaitosten Azuren kasvojentunnistuspalvelujen käyttöä </w:t>
      </w:r>
    </w:p>
    <w:p w14:paraId="1B999A20" w14:textId="77777777" w:rsidR="00AB1ADA" w:rsidRDefault="00AB1ADA" w:rsidP="00AB1ADA">
      <w:pPr>
        <w:pStyle w:val="ProductList-Body"/>
        <w:spacing w:after="120"/>
      </w:pPr>
      <w:r>
        <w:t>Asiakas ei saa käyttää Azuren kasvojentunnistuspalveluja, jos Asiakas on Yhdysvalloissa sijaitseva poliisilaitos tai jos viimeksi mainittu on sallinut tällaisten palvelujen käytön puolestaan. Tässä kohdassa esitetyn minkä tahansa rajoituksen rikkominen voi johtaa Asiakkaan palvelun käytön välittömään keskeyttämiseen.</w:t>
      </w:r>
    </w:p>
    <w:p w14:paraId="6EBA7B70" w14:textId="77777777" w:rsidR="00AB1ADA" w:rsidRDefault="00AB1ADA" w:rsidP="00AB1ADA">
      <w:pPr>
        <w:pStyle w:val="ProductList-Body"/>
      </w:pPr>
      <w:r>
        <w:t>Tämän kohdan tarkoituksia varten ”Azuren kasvojentunnistuspalvelut” tarkoittavat Azure-palveluihin sisältyviä kasvojentunnistusominaisuuksia tai -toimintoja, kuten Kasvot, tai Videon indeksoijan kasvojentunnistustoimintoa.</w:t>
      </w:r>
    </w:p>
    <w:p w14:paraId="5DB03F1A" w14:textId="77777777" w:rsidR="00AB1ADA" w:rsidRPr="00690C65" w:rsidRDefault="00AB1ADA"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lastRenderedPageBreak/>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5"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6" w:history="1">
        <w:r>
          <w:rPr>
            <w:rStyle w:val="Hyperlink"/>
          </w:rPr>
          <w:t>http://azure.microsoft.com/en-us/support/legal/store-terms</w:t>
        </w:r>
      </w:hyperlink>
      <w:r>
        <w:t xml:space="preserve"> olevat erilliset käyttöehdot.</w:t>
      </w:r>
    </w:p>
    <w:bookmarkStart w:id="74" w:name="MicrosoftTranslator"/>
    <w:bookmarkStart w:id="75" w:name="_Toc449618403"/>
    <w:bookmarkStart w:id="76"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7D7977B" w14:textId="77777777" w:rsidR="007E4A62" w:rsidRPr="0049240E" w:rsidRDefault="007E4A62" w:rsidP="007E4A62">
      <w:pPr>
        <w:pStyle w:val="ProductList-Offering2Heading"/>
        <w:outlineLvl w:val="2"/>
      </w:pPr>
      <w:bookmarkStart w:id="77" w:name="_Toc8395026"/>
      <w:r>
        <w:tab/>
      </w:r>
      <w:bookmarkStart w:id="78" w:name="_Toc55912658"/>
      <w:bookmarkStart w:id="79" w:name="_Toc57203112"/>
      <w:r>
        <w:t>Azure Defender for IoT</w:t>
      </w:r>
      <w:bookmarkEnd w:id="78"/>
      <w:bookmarkEnd w:id="79"/>
    </w:p>
    <w:p w14:paraId="04DB2134" w14:textId="77777777" w:rsidR="007E4A62" w:rsidRPr="0049240E" w:rsidRDefault="007E4A62" w:rsidP="007E4A62">
      <w:pPr>
        <w:pStyle w:val="ProductList-Body"/>
      </w:pPr>
      <w:r>
        <w:t>Asiakas voi käyttää Azure Defender for IoT:tä ainoastaan laitteiden valvontaan nykyisen sitoumustasonsa perusteella. Asiakas sitoutuu päivittämään seuraavan laskutuskauden sitoumustasonsa todellisen käytön perusteella. Sitoumustasot (päivitetään tarvittaessa) uusitaan automaattisesti laskutusjaksosta toiseen.</w:t>
      </w:r>
    </w:p>
    <w:p w14:paraId="6595815C" w14:textId="77777777" w:rsidR="007E4A62" w:rsidRPr="0049240E" w:rsidRDefault="00E056CB" w:rsidP="007E4A62">
      <w:pPr>
        <w:pStyle w:val="ProductList-Body"/>
        <w:shd w:val="clear" w:color="auto" w:fill="A6A6A6" w:themeFill="background1" w:themeFillShade="A6"/>
        <w:spacing w:before="120" w:after="240"/>
        <w:jc w:val="right"/>
      </w:pPr>
      <w:hyperlink w:anchor="TableofContents" w:tooltip="Sisällysluettelo" w:history="1">
        <w:r w:rsidR="007E4A62">
          <w:rPr>
            <w:rStyle w:val="Hyperlink"/>
            <w:sz w:val="16"/>
            <w:szCs w:val="16"/>
          </w:rPr>
          <w:t>Sisällys</w:t>
        </w:r>
      </w:hyperlink>
      <w:r w:rsidR="007E4A62">
        <w:rPr>
          <w:sz w:val="16"/>
          <w:szCs w:val="16"/>
        </w:rPr>
        <w:t xml:space="preserve"> / </w:t>
      </w:r>
      <w:hyperlink w:anchor="_top" w:tooltip="Yleiset ehdot" w:history="1">
        <w:r w:rsidR="007E4A62">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r>
        <w:rPr>
          <w:lang w:val="fi-FI"/>
        </w:rPr>
        <w:tab/>
      </w:r>
      <w:bookmarkStart w:id="80" w:name="_Toc57203113"/>
      <w:r w:rsidRPr="005D10D9">
        <w:rPr>
          <w:lang w:val="fi-FI"/>
        </w:rPr>
        <w:t>Azure DevTest Labs</w:t>
      </w:r>
      <w:bookmarkEnd w:id="77"/>
      <w:bookmarkEnd w:id="80"/>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E056CB"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81" w:name="_Toc783785"/>
      <w:bookmarkStart w:id="82" w:name="_Toc57203114"/>
      <w:r w:rsidRPr="00946D49">
        <w:rPr>
          <w:lang w:val="fi-FI"/>
        </w:rPr>
        <w:t>Azure Lab -palvelut</w:t>
      </w:r>
      <w:bookmarkEnd w:id="81"/>
      <w:bookmarkEnd w:id="82"/>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lastRenderedPageBreak/>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E056CB"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83" w:name="AzureMaps"/>
      <w:r>
        <w:tab/>
      </w:r>
      <w:bookmarkStart w:id="84" w:name="_Toc13858367"/>
      <w:bookmarkStart w:id="85" w:name="_Toc57203115"/>
      <w:bookmarkStart w:id="86" w:name="AzureMachineLearningService"/>
      <w:r>
        <w:t>Azure-koneoppimispalvelu</w:t>
      </w:r>
      <w:bookmarkEnd w:id="84"/>
      <w:bookmarkEnd w:id="85"/>
    </w:p>
    <w:bookmarkEnd w:id="86"/>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7" w:history="1">
        <w:r>
          <w:rPr>
            <w:rStyle w:val="Hyperlink"/>
          </w:rPr>
          <w:t>https://go.microsoft.com/fwlink/?linkid=874330</w:t>
        </w:r>
      </w:hyperlink>
      <w:r>
        <w:t>.</w:t>
      </w:r>
    </w:p>
    <w:p w14:paraId="02007D20" w14:textId="77777777" w:rsidR="00340E6D" w:rsidRPr="0004518A" w:rsidRDefault="00E056CB"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7" w:name="_Toc509825512"/>
      <w:bookmarkStart w:id="88" w:name="_Toc510880769"/>
      <w:bookmarkStart w:id="89" w:name="_Toc57203116"/>
      <w:r w:rsidRPr="00F02762">
        <w:rPr>
          <w:lang w:val="fi-FI"/>
        </w:rPr>
        <w:t>Azure Maps</w:t>
      </w:r>
      <w:bookmarkEnd w:id="87"/>
      <w:bookmarkEnd w:id="88"/>
      <w:bookmarkEnd w:id="89"/>
    </w:p>
    <w:bookmarkEnd w:id="83"/>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7F955E9A" w14:textId="77777777" w:rsidR="007E4A62" w:rsidRPr="0049240E" w:rsidRDefault="007E4A62" w:rsidP="007E4A62">
      <w:pPr>
        <w:pStyle w:val="ProductList-Body"/>
      </w:pPr>
      <w:bookmarkStart w:id="90" w:name="_Hlk509835802"/>
      <w:r>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 Edellä esitetystä huolimatta Asiakas voi säilyttää jatkuvan pääsyn geokoodeihin niin kauan kuin Asiakkaalla on aktiivinen Azure-tili.</w:t>
      </w:r>
    </w:p>
    <w:p w14:paraId="205B392D" w14:textId="77777777" w:rsidR="007E4A62" w:rsidRPr="0049240E" w:rsidRDefault="007E4A62" w:rsidP="007E4A62">
      <w:pPr>
        <w:pStyle w:val="ProductList-Body"/>
      </w:pPr>
    </w:p>
    <w:p w14:paraId="59D994D5" w14:textId="66AD374E" w:rsidR="00B92606" w:rsidRPr="004B36CB" w:rsidRDefault="007E4A62" w:rsidP="007E4A62">
      <w:pPr>
        <w:pStyle w:val="ProductList-Body"/>
      </w:pPr>
      <w:r>
        <w:lastRenderedPageBreak/>
        <w:t>Asiakas ei saa näyttää Tuloksia – lukuun ottamatta geokoodeja yksinomaan näissä Online-palveluiden ehdoissa kuvatulla tavalla – missään kolmannen osapuolen sisällössä tai maantieteellisessä karttatietokannassa</w:t>
      </w:r>
      <w:r w:rsidR="00B92606" w:rsidRPr="004B36CB">
        <w:t>.</w:t>
      </w:r>
    </w:p>
    <w:bookmarkEnd w:id="90"/>
    <w:p w14:paraId="62889B18" w14:textId="77777777" w:rsidR="00A340C0" w:rsidRDefault="00A340C0" w:rsidP="00B92606">
      <w:pPr>
        <w:pStyle w:val="ProductList-ClauseHeading"/>
        <w:keepNext w:val="0"/>
      </w:pPr>
    </w:p>
    <w:p w14:paraId="0B2F91EA" w14:textId="0A510DBC"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hyperlink r:id="rId38" w:history="1">
        <w:r w:rsidRPr="004B36CB">
          <w:rPr>
            <w:rStyle w:val="Hyperlink"/>
          </w:rPr>
          <w:t>https://www.tomtom.com/en_GB/thirdpartyproductterms/</w:t>
        </w:r>
      </w:hyperlink>
      <w:r w:rsidRPr="004B36CB">
        <w:t xml:space="preserve">). Azure Maps käyttää Bing Imageryä, jota koskee Bing Maps -ilmoitus </w:t>
      </w:r>
      <w:hyperlink w:anchor="Attachment1" w:tooltip="Liite 1" w:history="1">
        <w:r w:rsidRPr="004B36CB">
          <w:rPr>
            <w:rStyle w:val="Hyperlink"/>
          </w:rPr>
          <w:t>liitteessä 1</w:t>
        </w:r>
      </w:hyperlink>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43DEE3F7" w14:textId="77777777" w:rsidR="00B17486" w:rsidRDefault="00B17486" w:rsidP="00B92606">
      <w:pPr>
        <w:pStyle w:val="ProductList-ClauseHeading"/>
        <w:keepNext w:val="0"/>
      </w:pPr>
    </w:p>
    <w:p w14:paraId="127400A2" w14:textId="05450509" w:rsidR="00B92606" w:rsidRPr="004B36CB" w:rsidRDefault="00B92606" w:rsidP="00B92606">
      <w:pPr>
        <w:pStyle w:val="ProductList-ClauseHeading"/>
        <w:keepNext w:val="0"/>
      </w:pPr>
      <w:r w:rsidRPr="004B36CB">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AB1ADA">
      <w:pPr>
        <w:pStyle w:val="ProductList-ClauseHeading"/>
        <w:keepNext w:val="0"/>
      </w:pPr>
      <w:r w:rsidRPr="004B36CB">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E056CB"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91" w:name="_Toc8395029"/>
      <w:bookmarkStart w:id="92" w:name="_Toc6563817"/>
      <w:bookmarkStart w:id="93" w:name="_Toc8749030"/>
    </w:p>
    <w:bookmarkEnd w:id="91"/>
    <w:bookmarkEnd w:id="92"/>
    <w:bookmarkEnd w:id="93"/>
    <w:p w14:paraId="65E223AF" w14:textId="77777777" w:rsidR="00AB1ADA" w:rsidRPr="00776B67" w:rsidRDefault="00AB1ADA" w:rsidP="00AB1ADA">
      <w:pPr>
        <w:pStyle w:val="ProductList-Offering2Heading"/>
        <w:outlineLvl w:val="2"/>
      </w:pPr>
      <w:r>
        <w:tab/>
      </w:r>
      <w:bookmarkStart w:id="94" w:name="AzureSQLEdge"/>
      <w:bookmarkStart w:id="95" w:name="_Toc48144597"/>
      <w:bookmarkStart w:id="96" w:name="_Toc57203117"/>
      <w:r>
        <w:t>Azure SQL Edge</w:t>
      </w:r>
      <w:bookmarkEnd w:id="94"/>
      <w:bookmarkEnd w:id="95"/>
      <w:bookmarkEnd w:id="96"/>
    </w:p>
    <w:p w14:paraId="2F7FE47D" w14:textId="77777777" w:rsidR="00AB1ADA" w:rsidRPr="00776B67" w:rsidRDefault="00AB1ADA" w:rsidP="00AB1ADA">
      <w:pPr>
        <w:pStyle w:val="ProductList-ClauseHeading"/>
        <w:keepNext w:val="0"/>
      </w:pPr>
      <w:r>
        <w:t>Määritelmät</w:t>
      </w:r>
    </w:p>
    <w:p w14:paraId="586D692C" w14:textId="77777777" w:rsidR="00AB1ADA" w:rsidRPr="00776B67" w:rsidRDefault="00AB1ADA" w:rsidP="00AB1ADA">
      <w:pPr>
        <w:pStyle w:val="ProductList-Body"/>
      </w:pPr>
      <w:r>
        <w:t xml:space="preserve">”IoT-laite” tarkoittaa tietojenkäsittelylaitetta, joka (i) on suunniteltu tai määritetty käytettäväksi ensisijaisesti tietyllä toimialalla tai tehtäväkohtaisessa ohjelmistossa, jota käytetään ensisijaisesti tietojenkäsittelylaitteessa (”IoT-ohjelma”), (ii) käyttää enintään 16 fyysistä ydintä ja (iii) ei ole tarkoitettu markkinoitavaksi tai käytettäväksi ensisijaisesti monitoimipalvelimena tai sen korvaavana taloudellisesti kannattavana laitteena. Mihin tahansa IoT-laitteeseen, jota hallitsee tai valvoo muu kuin Asiakas tai sen Konserniyhtiö, sovelletaan </w:t>
      </w:r>
      <w:hyperlink r:id="rId39" w:history="1">
        <w:r>
          <w:rPr>
            <w:rStyle w:val="Hyperlink"/>
            <w:bCs/>
          </w:rPr>
          <w:t>Tuote-ehtojen</w:t>
        </w:r>
      </w:hyperlink>
      <w:r>
        <w:t xml:space="preserve"> Ohjelmiston hallinnan alihankinta -lauseketta, joka löytyy osoitteesta </w:t>
      </w:r>
      <w:hyperlink r:id="rId40" w:history="1">
        <w:r w:rsidRPr="00772501">
          <w:rPr>
            <w:rStyle w:val="Hyperlink"/>
            <w:bCs/>
          </w:rPr>
          <w:t>http://go.microsoft.com/?linkid=9839207</w:t>
        </w:r>
      </w:hyperlink>
      <w:r>
        <w:t xml:space="preserve">. </w:t>
      </w:r>
    </w:p>
    <w:p w14:paraId="7868AE0C" w14:textId="77777777" w:rsidR="00AB1ADA" w:rsidRPr="00776B67" w:rsidRDefault="00AB1ADA" w:rsidP="00AB1ADA">
      <w:pPr>
        <w:pStyle w:val="ProductList-Body"/>
      </w:pPr>
    </w:p>
    <w:p w14:paraId="62EA063B" w14:textId="77777777" w:rsidR="00AB1ADA" w:rsidRPr="00776B67" w:rsidRDefault="00AB1ADA" w:rsidP="00AB1ADA">
      <w:pPr>
        <w:pStyle w:val="ProductList-ClauseHeading"/>
        <w:keepNext w:val="0"/>
      </w:pPr>
      <w:r>
        <w:t xml:space="preserve">Azure SQL Edgen käyttö </w:t>
      </w:r>
    </w:p>
    <w:p w14:paraId="46FDF9A6" w14:textId="77777777" w:rsidR="00AB1ADA" w:rsidRPr="00776B67" w:rsidRDefault="00AB1ADA" w:rsidP="00AB1ADA">
      <w:pPr>
        <w:pStyle w:val="ProductList-Body"/>
      </w:pPr>
      <w:r>
        <w:t xml:space="preserve">Asiakas saa asentaa ja käyttää Azure SQL Edge -ohjelmistosta haluamansa määrän kopioita IoT-laitteessa, joka on määritetty Asiakkaan käyttöön ja johon on myönnetty Käyttöoikeus. Ellei ”Yleisissä ehdoissa” ole toisin mainittu, Asiakas saa myöntää Käyttöoikeuden uudelleen milloin tahansa toiseen IoT-laitteeseen, joka on määritetty Asiakkaan käyttöön. Jos Asiakas asentaa jonkun muun ominaisuuden tai toiminnon kuin Azure SQL Edge -ohjelmiston (oli kyse sitten Microsoftin tai kolmannen osapuolen ohjelmistosta) IoT-laitteeseen, näiden muiden ominaisuuksien tai toimintojen avulla voidaan vain tukea IoT-ohjelmaa. </w:t>
      </w:r>
    </w:p>
    <w:p w14:paraId="185F2495" w14:textId="77777777" w:rsidR="00AB1ADA" w:rsidRPr="00776B67" w:rsidRDefault="00AB1ADA" w:rsidP="00AB1ADA">
      <w:pPr>
        <w:pStyle w:val="ProductList-Body"/>
      </w:pPr>
    </w:p>
    <w:p w14:paraId="150B225A" w14:textId="77777777" w:rsidR="00AB1ADA" w:rsidRPr="00776B67" w:rsidRDefault="00AB1ADA" w:rsidP="00AB1ADA">
      <w:pPr>
        <w:pStyle w:val="ProductList-Body"/>
      </w:pPr>
      <w:r>
        <w:rPr>
          <w:rStyle w:val="normaltextrun"/>
        </w:rPr>
        <w:t xml:space="preserve">Tietojenkäsittelysopimuksen ehdot eivät koske Asiakkaan IoT-laitteeseen asennettua Azure SQL Edgeä, paitsi jos Henkilötietoja kerätään Azure-hallintapalvelujen käyttöönottamiseksi ja käytön mittaamiseksi laskutustarkoituksiin, koska kyseisten IoT-laitteiden käyttöympäristö ei ole Microsoftin hallinnassa. </w:t>
      </w:r>
    </w:p>
    <w:p w14:paraId="3DB60C11" w14:textId="77777777" w:rsidR="00AB1ADA" w:rsidRDefault="00E056CB" w:rsidP="00AB1ADA">
      <w:pPr>
        <w:pStyle w:val="ProductList-Body"/>
        <w:shd w:val="clear" w:color="auto" w:fill="A6A6A6" w:themeFill="background1" w:themeFillShade="A6"/>
        <w:spacing w:before="120" w:after="240"/>
        <w:jc w:val="right"/>
      </w:pPr>
      <w:hyperlink w:anchor="TableofContents" w:tooltip="Sisällys" w:history="1">
        <w:r w:rsidR="00AB1ADA">
          <w:rPr>
            <w:rStyle w:val="Hyperlink"/>
            <w:sz w:val="16"/>
            <w:szCs w:val="16"/>
          </w:rPr>
          <w:t>Sisällys</w:t>
        </w:r>
      </w:hyperlink>
      <w:r w:rsidR="00AB1ADA">
        <w:rPr>
          <w:sz w:val="16"/>
          <w:szCs w:val="16"/>
        </w:rPr>
        <w:t xml:space="preserve"> / </w:t>
      </w:r>
      <w:hyperlink w:anchor="GeneralTerms" w:tooltip="Yleiset ehdot" w:history="1">
        <w:r w:rsidR="00AB1ADA">
          <w:rPr>
            <w:rStyle w:val="Hyperlink"/>
            <w:sz w:val="16"/>
            <w:szCs w:val="16"/>
          </w:rPr>
          <w:t>Yleiset ehdot</w:t>
        </w:r>
      </w:hyperlink>
    </w:p>
    <w:p w14:paraId="1C2A13B2" w14:textId="77777777" w:rsidR="007E4A62" w:rsidRPr="0049240E" w:rsidRDefault="007E4A62" w:rsidP="007E4A62">
      <w:pPr>
        <w:pStyle w:val="ProductList-Offering2Heading"/>
        <w:outlineLvl w:val="2"/>
      </w:pPr>
      <w:bookmarkStart w:id="97" w:name="_Toc55912664"/>
      <w:r>
        <w:tab/>
      </w:r>
      <w:bookmarkStart w:id="98" w:name="_Toc57203118"/>
      <w:r>
        <w:t>Azure Stack HCI</w:t>
      </w:r>
      <w:bookmarkEnd w:id="97"/>
      <w:bookmarkEnd w:id="98"/>
    </w:p>
    <w:p w14:paraId="154266EA" w14:textId="77777777" w:rsidR="007E4A62" w:rsidRPr="0049240E" w:rsidRDefault="007E4A62" w:rsidP="007E4A62">
      <w:pPr>
        <w:pStyle w:val="ProductList-ClauseHeading"/>
        <w:keepNext w:val="0"/>
      </w:pPr>
      <w:r>
        <w:t>Tietosuojailmoitus</w:t>
      </w:r>
    </w:p>
    <w:p w14:paraId="2F72CAEB" w14:textId="77777777" w:rsidR="007E4A62" w:rsidRPr="00DD5161" w:rsidRDefault="007E4A62" w:rsidP="007E4A62">
      <w:pPr>
        <w:pStyle w:val="ProductList-Body"/>
        <w:rPr>
          <w:spacing w:val="-2"/>
        </w:rPr>
      </w:pPr>
      <w:r w:rsidRPr="00DD5161">
        <w:rPr>
          <w:spacing w:val="-2"/>
        </w:rPr>
        <w:t>Ellei jäljempänä toisin kuvata, Microsoft on itsenäinen sellaisten Henkilötietojen rekisterinpitäjä, jotka on kerätty Azure Stack HCI:n käytön yhteydessä. Microsoft käsittelee näitä Henkilötietoja Microsoftin tietosuojalausekkeen mukaisesti (</w:t>
      </w:r>
      <w:hyperlink r:id="rId41" w:history="1">
        <w:r w:rsidRPr="001903C4">
          <w:rPr>
            <w:rStyle w:val="Hyperlink"/>
            <w:spacing w:val="-2"/>
            <w:lang w:eastAsia="en-US" w:bidi="ar-SA"/>
          </w:rPr>
          <w:t>https://go.microsoft.com/fwlink/?LinkId=521839</w:t>
        </w:r>
      </w:hyperlink>
      <w:r w:rsidRPr="00DD5161">
        <w:rPr>
          <w:spacing w:val="-2"/>
        </w:rPr>
        <w:t>), eikä Tietojenkäsittelysopimuksen ehtoja sovelleta.</w:t>
      </w:r>
    </w:p>
    <w:p w14:paraId="61DF5DC7" w14:textId="77777777" w:rsidR="007E4A62" w:rsidRPr="0049240E" w:rsidRDefault="007E4A62" w:rsidP="007E4A62">
      <w:pPr>
        <w:pStyle w:val="ProductList-Body"/>
      </w:pPr>
      <w:r>
        <w:t xml:space="preserve">Azure-hallintaportaalin kautta tapahtuvaa Azuren hallintapalvelujen käyttöä sekä tuotteiden käyttöä mittaavaa laskutusta varten kerättyjä Henkilötietoja käsitellään Tietojenkäsittelysopimuksen ehtojen mukaisesti. </w:t>
      </w:r>
    </w:p>
    <w:p w14:paraId="511D9547" w14:textId="77777777" w:rsidR="007E4A62" w:rsidRPr="0049240E" w:rsidRDefault="007E4A62" w:rsidP="007E4A62">
      <w:pPr>
        <w:pStyle w:val="ProductList-Body"/>
      </w:pPr>
    </w:p>
    <w:p w14:paraId="76F4938A" w14:textId="77777777" w:rsidR="007E4A62" w:rsidRPr="0049240E" w:rsidRDefault="007E4A62" w:rsidP="007E4A62">
      <w:pPr>
        <w:pStyle w:val="ProductList-ClauseHeading"/>
        <w:keepNext w:val="0"/>
      </w:pPr>
      <w:r>
        <w:t>Käyttöoikeudet ja käytön ehdot</w:t>
      </w:r>
    </w:p>
    <w:p w14:paraId="1FCD11AA" w14:textId="77777777" w:rsidR="007E4A62" w:rsidRPr="0049240E" w:rsidRDefault="007E4A62" w:rsidP="007E4A62">
      <w:pPr>
        <w:pStyle w:val="ProductList-Body"/>
      </w:pPr>
      <w:r>
        <w:t xml:space="preserve">Asiakas saa käyttää Azure Stack HCI -ohjelmistoa vain (i) asiakkaan sisäiseen käyttöön omistetuilla palvelimilla ja (ii) isäntäkäyttöjärjestelmänä sellaisten asianmukaisilla käyttöoikeuksilla varustettujen virtuaalikoneiden hallinnassa ja tukemisessa, joissa on käytössä asianmukaisilla käyttöoikeuksilla varustettuja sovelluksia. Dedikoitu palvelin, jota hallinnoi tai valvoo muu yhtiö kuin Asiakas tai jokin sen Konserniyhtiöistä, kuuluu Tuotteen ehtoihin sisältyvän Ohjelmiston hallinnan alihankintaa koskevan lausekkeen piiriin (Tuotteen ehdot sijaitsevat osoitteessa </w:t>
      </w:r>
      <w:hyperlink r:id="rId42" w:history="1">
        <w:r w:rsidRPr="001903C4">
          <w:rPr>
            <w:rStyle w:val="Hyperlink"/>
            <w:bCs/>
            <w:lang w:eastAsia="en-US" w:bidi="ar-SA"/>
          </w:rPr>
          <w:t>http://go.microsoft.com/?linkid=9839207</w:t>
        </w:r>
      </w:hyperlink>
      <w:r>
        <w:t xml:space="preserve">). Asiakas voi käyttää Azure Stack HCI -ohjelmistoa, kunhan se on (i) rekisteröity Asiakkaan voimassa </w:t>
      </w:r>
      <w:r>
        <w:lastRenderedPageBreak/>
        <w:t>olevaan Azure-tilaukseen, jotta Azure Stack HCI -lisätoiminnot voidaan ottaa käyttöön ja jotta asiakkaan käyttöä voidaan mitata ja siitä voidaan laskuttaa (ii) yhdistetty asiakkaan Azure-tilaukseen Internetin välityksellä vähintään kolmenkymmenen (30) peräkkäisen kalenteripäivän välein.</w:t>
      </w:r>
    </w:p>
    <w:p w14:paraId="192B7C67" w14:textId="77777777" w:rsidR="007E4A62" w:rsidRPr="0049240E" w:rsidRDefault="007E4A62" w:rsidP="007E4A62">
      <w:pPr>
        <w:pStyle w:val="ProductList-Body"/>
      </w:pPr>
    </w:p>
    <w:p w14:paraId="3450467F" w14:textId="77777777" w:rsidR="007E4A62" w:rsidRPr="0049240E" w:rsidRDefault="007E4A62" w:rsidP="007E4A62">
      <w:pPr>
        <w:pStyle w:val="ProductList-ClauseHeading"/>
        <w:keepNext w:val="0"/>
      </w:pPr>
      <w:r>
        <w:t>Käyttöoikeuksia koskevat rajoitukset</w:t>
      </w:r>
    </w:p>
    <w:p w14:paraId="06AD5021" w14:textId="77777777" w:rsidR="007E4A62" w:rsidRPr="00CC2A87" w:rsidRDefault="007E4A62" w:rsidP="007E4A62">
      <w:pPr>
        <w:pStyle w:val="ProductList-Body"/>
        <w:rPr>
          <w:spacing w:val="-2"/>
        </w:rPr>
      </w:pPr>
      <w:r w:rsidRPr="00CC2A87">
        <w:rPr>
          <w:spacing w:val="-2"/>
        </w:rPr>
        <w:t xml:space="preserve">Asiakas ei saa (i) kiertää Azure Stack HCI:n pakollista rekisteröinti- tai rekisteröitymisprosessia eikä (ii) suorittaa sovelluksia, käyttöjärjestelmärooleja ja/tai muita työkuormia suoraan Azure Stack HCI -ohjelmistossa, lukuun ottamatta (A) apuohjelmia ja käyttöjärjestelmärooleja sekä (B) virtualisoituja koneita, joissa suoritetaan Azure Stack HCI:tä. Sekä (A)- että (B)-kohtaa voidaan soveltaa tarpeen mukaan, jotta Azure Stack HCI:n avulla voidaan ylläpitää, hallita ja tukea asianmukaisilla käyttöoikeuksilla varustettuja virtuaalikoneita, joissa suoritetaan asianmukaisilla käyttöoikeuksilla varustettuja sovelluksia. </w:t>
      </w:r>
    </w:p>
    <w:p w14:paraId="41E7BB3C" w14:textId="77777777" w:rsidR="007E4A62" w:rsidRPr="0049240E" w:rsidRDefault="007E4A62" w:rsidP="007E4A62">
      <w:pPr>
        <w:pStyle w:val="ProductList-Body"/>
      </w:pPr>
    </w:p>
    <w:p w14:paraId="7206BDF1" w14:textId="77777777" w:rsidR="007E4A62" w:rsidRPr="0049240E" w:rsidRDefault="007E4A62" w:rsidP="007E4A62">
      <w:pPr>
        <w:pStyle w:val="ProductList-ClauseHeading"/>
        <w:keepNext w:val="0"/>
      </w:pPr>
      <w:r>
        <w:t>Ei ylläpitoa koskevaa poikkeusta</w:t>
      </w:r>
    </w:p>
    <w:p w14:paraId="07B1BBE4" w14:textId="77777777" w:rsidR="007E4A62" w:rsidRPr="0049240E" w:rsidRDefault="007E4A62" w:rsidP="007E4A62">
      <w:pPr>
        <w:pStyle w:val="ProductList-Body"/>
      </w:pPr>
      <w:r>
        <w:t>Näiden Online-palveluiden ehtojen Microsoftin Azure-palveluiden ylläpitoa koskevaa poikkeusta ei sovelleta Azure Stack HCI:hin.</w:t>
      </w:r>
    </w:p>
    <w:p w14:paraId="4881DEB0" w14:textId="77777777" w:rsidR="007E4A62" w:rsidRPr="0049240E" w:rsidRDefault="007E4A62" w:rsidP="007E4A62">
      <w:pPr>
        <w:pStyle w:val="ProductList-Body"/>
      </w:pPr>
    </w:p>
    <w:p w14:paraId="3948DD01" w14:textId="77777777" w:rsidR="007E4A62" w:rsidRPr="0049240E" w:rsidRDefault="007E4A62" w:rsidP="007E4A62">
      <w:pPr>
        <w:pStyle w:val="ProductList-ClauseHeading"/>
        <w:keepNext w:val="0"/>
      </w:pPr>
      <w:r>
        <w:t>Asiakastuki</w:t>
      </w:r>
    </w:p>
    <w:p w14:paraId="058DDD2B" w14:textId="0429FBEC" w:rsidR="007E4A62" w:rsidRPr="0049240E" w:rsidRDefault="007E4A62" w:rsidP="007E4A62">
      <w:pPr>
        <w:pStyle w:val="ProductList-Body"/>
      </w:pPr>
      <w:r>
        <w:t>Microsoftilta mahdollisesti saatavana oleva Azure Stack HCI:n asiakastuki edellyttää, että Azure Stack HCI:tä suoritetaan palvelinlaitteistossa, jonka Microsoft on validoinut ennalta Azure Stack HCI -ohjelmasopimuksen tai sen korvaavan sopimuksen mukaisesti.</w:t>
      </w:r>
    </w:p>
    <w:p w14:paraId="2E6A7AFC" w14:textId="77777777" w:rsidR="007E4A62" w:rsidRPr="0049240E" w:rsidRDefault="00E056CB" w:rsidP="007E4A62">
      <w:pPr>
        <w:pStyle w:val="ProductList-Body"/>
        <w:shd w:val="clear" w:color="auto" w:fill="A6A6A6" w:themeFill="background1" w:themeFillShade="A6"/>
        <w:spacing w:before="120" w:after="240"/>
        <w:jc w:val="right"/>
      </w:pPr>
      <w:hyperlink w:anchor="TableofContents" w:tooltip="Sisällysluettelo" w:history="1">
        <w:r w:rsidR="007E4A62">
          <w:rPr>
            <w:rStyle w:val="Hyperlink"/>
            <w:sz w:val="16"/>
            <w:szCs w:val="16"/>
          </w:rPr>
          <w:t>Sisällys</w:t>
        </w:r>
      </w:hyperlink>
      <w:r w:rsidR="007E4A62">
        <w:rPr>
          <w:sz w:val="16"/>
          <w:szCs w:val="16"/>
        </w:rPr>
        <w:t xml:space="preserve"> / </w:t>
      </w:r>
      <w:hyperlink w:anchor="_top" w:tooltip="Yleiset ehdot" w:history="1">
        <w:r w:rsidR="007E4A62">
          <w:rPr>
            <w:rStyle w:val="Hyperlink"/>
            <w:sz w:val="16"/>
            <w:szCs w:val="16"/>
          </w:rPr>
          <w:t>Yleiset ehdot</w:t>
        </w:r>
      </w:hyperlink>
    </w:p>
    <w:p w14:paraId="4BCB3240" w14:textId="77777777" w:rsidR="00BF7C78" w:rsidRPr="003309CC" w:rsidRDefault="00BF7C78" w:rsidP="00BF7C78">
      <w:pPr>
        <w:pStyle w:val="ProductList-Offering2Heading"/>
        <w:outlineLvl w:val="2"/>
      </w:pPr>
      <w:r>
        <w:tab/>
      </w:r>
      <w:bookmarkStart w:id="99" w:name="_Toc57203119"/>
      <w:r>
        <w:t>Azure Stack Hub</w:t>
      </w:r>
      <w:bookmarkEnd w:id="99"/>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hyperlink r:id="rId43" w:history="1">
        <w:r w:rsidRPr="004B36CB">
          <w:rPr>
            <w:rStyle w:val="Hyperlink"/>
          </w:rPr>
          <w:t>https://go.microsoft.com/</w:t>
        </w:r>
        <w:r w:rsidRPr="004B36CB">
          <w:rPr>
            <w:rStyle w:val="Hyperlink"/>
            <w:color w:val="0563C1"/>
          </w:rPr>
          <w:t>fwlink</w:t>
        </w:r>
        <w:r w:rsidRPr="004B36CB">
          <w:rPr>
            <w:rStyle w:val="Hyperlink"/>
          </w:rPr>
          <w:t>/?LinkId=521839</w:t>
        </w:r>
      </w:hyperlink>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100" w:name="_Toc494738672"/>
    <w:bookmarkStart w:id="101" w:name="EMS"/>
    <w:bookmarkStart w:id="102" w:name="_Toc476476610"/>
    <w:bookmarkStart w:id="103" w:name="_Toc459970714"/>
    <w:bookmarkStart w:id="104" w:name="_Toc457466428"/>
    <w:bookmarkStart w:id="105" w:name="AzureActiveDirectoryBasic"/>
    <w:bookmarkStart w:id="106" w:name="_Toc437590238"/>
    <w:bookmarkStart w:id="107" w:name="_Toc435790944"/>
    <w:bookmarkStart w:id="108" w:name="MicrosoftDynamicsMarketing"/>
    <w:bookmarkEnd w:id="74"/>
    <w:bookmarkEnd w:id="75"/>
    <w:bookmarkEnd w:id="76"/>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9" w:name="_Toc5958159"/>
      <w:bookmarkStart w:id="110" w:name="_Toc57203120"/>
      <w:bookmarkStart w:id="111" w:name="CognitiveServices"/>
      <w:r w:rsidRPr="005D10D9">
        <w:rPr>
          <w:lang w:val="fi-FI"/>
        </w:rPr>
        <w:t>Cognitive-palvelut</w:t>
      </w:r>
      <w:bookmarkEnd w:id="109"/>
      <w:bookmarkEnd w:id="110"/>
    </w:p>
    <w:bookmarkEnd w:id="111"/>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B17486">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234618F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Palvelukomponenteissa saatavilla olevat Cognitive Services -ominaisuudet on suunniteltu muodostamaan yhteys laskutuksen päätepisteeseen. Asiakkaalle myönnetään käyttöoikeus palvelukomponentteihin ja laskutuksen päätepisteeseen Online-palveluina tämän sopimuksen nojalla, ja palvelukomponentteihin sovelletaan myös Online-palveluiden kanssa käytettävien ohjelmistojen käyttöehtoja tämän sopimuksen mukaisesti.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 Dedikoitu laitteisto, jota hallinnoi tai </w:t>
      </w:r>
      <w:r>
        <w:rPr>
          <w:rFonts w:ascii="Calibri" w:eastAsia="Calibri" w:hAnsi="Calibri" w:cs="Arial"/>
          <w:sz w:val="18"/>
        </w:rPr>
        <w:lastRenderedPageBreak/>
        <w:t>valvoo muu yhtiö kuin Asiakas tai jokin sen Konserniyhtiöistä, kuuluu Tuotteen ehtoihin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sisältyvän Ohjelmiston hallinnan alihankintaa koskevan lausekkeen piiriin.</w:t>
      </w:r>
    </w:p>
    <w:p w14:paraId="5338D87B"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p>
    <w:p w14:paraId="46D5C03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Palvelukomponentteihin sisältyy luottamuksellista ja Microsoftille kuuluvaa aineistoa. Asiakas suostuu pitämään nämä aineistot luottamuksellisina ja ilmoittamaan Microsoftille pikaisesti kaikista mahdollisista väärinkäytöksistä, jos hän tulee niistä tietoiseksi.</w:t>
      </w:r>
    </w:p>
    <w:p w14:paraId="113C26DF" w14:textId="77777777" w:rsidR="00650640" w:rsidRPr="00475975" w:rsidRDefault="00650640" w:rsidP="00650640">
      <w:pPr>
        <w:tabs>
          <w:tab w:val="left" w:pos="158"/>
        </w:tabs>
        <w:suppressAutoHyphens/>
        <w:autoSpaceDN w:val="0"/>
        <w:spacing w:after="0" w:line="240" w:lineRule="auto"/>
        <w:textAlignment w:val="baseline"/>
        <w:rPr>
          <w:rFonts w:ascii="Calibri" w:hAnsi="Calibri"/>
          <w:sz w:val="18"/>
        </w:rPr>
      </w:pPr>
    </w:p>
    <w:p w14:paraId="03C8952E" w14:textId="4BABFC86" w:rsidR="00FE583C" w:rsidRPr="00E90A7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Tietojenkäsittelysopimuksen </w:t>
      </w:r>
      <w:r>
        <w:rPr>
          <w:rFonts w:ascii="Calibri" w:eastAsia="Calibri" w:hAnsi="Calibri" w:cs="Arial"/>
          <w:sz w:val="18"/>
        </w:rPr>
        <w:t>ehdot eivät koske Asiakkaan dedikoituun laitteistoon asennettuja palvelukomponentteja, paitsi jos Henkilötietoja kerätään laskutuksen päätepisteen yhteydessä, koska kyseisten palvelukomponenttien käyttöympäristö ei ole Microsoftin hallinnassa</w:t>
      </w:r>
      <w:r w:rsidR="00FE583C">
        <w:rPr>
          <w:rFonts w:ascii="Calibri" w:eastAsia="Calibri" w:hAnsi="Calibri" w:cs="Arial"/>
          <w:sz w:val="18"/>
        </w:rPr>
        <w:t>.</w:t>
      </w:r>
    </w:p>
    <w:p w14:paraId="31C99D77" w14:textId="77777777" w:rsidR="00702D75" w:rsidRDefault="00702D75" w:rsidP="00D93E4C">
      <w:pPr>
        <w:pStyle w:val="ProductList-ClauseHeading"/>
        <w:keepNext w:val="0"/>
      </w:pPr>
    </w:p>
    <w:p w14:paraId="13CFF1A5" w14:textId="6DAA1A8E"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E056CB"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12" w:name="_Toc57203121"/>
      <w:r w:rsidR="00141093" w:rsidRPr="00141093">
        <w:rPr>
          <w:lang w:val="fi-FI"/>
        </w:rPr>
        <w:t>Microsoft Genomics</w:t>
      </w:r>
      <w:bookmarkEnd w:id="100"/>
      <w:bookmarkEnd w:id="112"/>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45"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hyperlink r:id="rId46" w:history="1">
        <w:r w:rsidRPr="004B36CB">
          <w:rPr>
            <w:rStyle w:val="Hyperlink"/>
          </w:rPr>
          <w:t>https://software.broadinstitute.org/gatk/eula/index?p=Azure</w:t>
        </w:r>
      </w:hyperlink>
      <w:r w:rsidR="00141093">
        <w:t xml:space="preserve">). </w:t>
      </w:r>
    </w:p>
    <w:p w14:paraId="7AB6826A" w14:textId="0D813411" w:rsidR="00141093" w:rsidRPr="00BA2331" w:rsidRDefault="00141093" w:rsidP="00D93E4C">
      <w:pPr>
        <w:pStyle w:val="ProductList-Body"/>
      </w:pP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AB1ADA">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E056CB"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0640">
      <w:pPr>
        <w:pStyle w:val="ProductList-Offering2Heading"/>
        <w:outlineLvl w:val="2"/>
        <w:rPr>
          <w:lang w:val="fi-FI"/>
        </w:rPr>
      </w:pPr>
      <w:r w:rsidRPr="00C60169">
        <w:rPr>
          <w:lang w:val="fi-FI"/>
        </w:rPr>
        <w:tab/>
      </w:r>
      <w:bookmarkStart w:id="113" w:name="_Toc494738673"/>
      <w:bookmarkStart w:id="114" w:name="_Toc57203122"/>
      <w:r w:rsidRPr="00C60169">
        <w:rPr>
          <w:lang w:val="fi-FI"/>
        </w:rPr>
        <w:t xml:space="preserve">Visual Studio </w:t>
      </w:r>
      <w:r w:rsidR="00C60169">
        <w:rPr>
          <w:lang w:val="fi-FI"/>
        </w:rPr>
        <w:t>App</w:t>
      </w:r>
      <w:r w:rsidRPr="00C60169">
        <w:rPr>
          <w:lang w:val="fi-FI"/>
        </w:rPr>
        <w:t xml:space="preserve"> Center</w:t>
      </w:r>
      <w:bookmarkEnd w:id="113"/>
      <w:bookmarkEnd w:id="114"/>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7"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B17486">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E056CB"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B17486">
      <w:pPr>
        <w:pStyle w:val="ProductList-OfferingGroupHeading"/>
        <w:keepNext/>
        <w:spacing w:after="80"/>
        <w:outlineLvl w:val="1"/>
        <w:rPr>
          <w:lang w:val="fi-FI"/>
        </w:rPr>
      </w:pPr>
      <w:bookmarkStart w:id="115" w:name="_Toc57203123"/>
      <w:r w:rsidRPr="00AD1C5D">
        <w:rPr>
          <w:lang w:val="fi-FI"/>
        </w:rPr>
        <w:lastRenderedPageBreak/>
        <w:t>Microsoft Azure Plans</w:t>
      </w:r>
      <w:bookmarkEnd w:id="101"/>
      <w:bookmarkEnd w:id="102"/>
      <w:bookmarkEnd w:id="115"/>
    </w:p>
    <w:p w14:paraId="60EAF794" w14:textId="77777777" w:rsidR="00AD1C5D" w:rsidRPr="00E9084B" w:rsidRDefault="00AD1C5D" w:rsidP="00B17486">
      <w:pPr>
        <w:pStyle w:val="ProductList-Body"/>
        <w:keepNext/>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582A9AAA" w:rsidR="00AD1C5D" w:rsidRDefault="00B17486" w:rsidP="001F6D5E">
      <w:pPr>
        <w:pStyle w:val="ProductList-Body"/>
      </w:pPr>
      <w:r>
        <w:t xml:space="preserve">Katso käyttäjien tilauskäyttöoikeuksien lisäksi </w:t>
      </w:r>
      <w:hyperlink w:anchor="Liite 2" w:tooltip="Liite 2" w:history="1">
        <w:r>
          <w:rPr>
            <w:rStyle w:val="Hyperlink"/>
          </w:rPr>
          <w:t>liitteestä 2</w:t>
        </w:r>
      </w:hyperlink>
      <w:r>
        <w:t xml:space="preserve"> muut tilauskäyttöoikeudet, jotka täyttävät Azure Active Directory Premiumin, Microsoft Defender for Identityn, Azure Information Protectionin ja Microsoft Intunen vaatimukset</w:t>
      </w:r>
      <w:r w:rsidR="00B93527">
        <w:t>.</w:t>
      </w:r>
    </w:p>
    <w:p w14:paraId="3DD4D833" w14:textId="7C6813A9" w:rsidR="0068779C" w:rsidRPr="00F4012D" w:rsidRDefault="00AD1C5D" w:rsidP="00702D75">
      <w:pPr>
        <w:pStyle w:val="ProductList-Offering2Heading"/>
        <w:outlineLvl w:val="2"/>
        <w:rPr>
          <w:lang w:val="fi-FI"/>
        </w:rPr>
      </w:pPr>
      <w:r w:rsidRPr="00AD1C5D">
        <w:rPr>
          <w:lang w:val="fi-FI"/>
        </w:rPr>
        <w:tab/>
      </w:r>
      <w:bookmarkStart w:id="116" w:name="_Toc57203124"/>
      <w:r w:rsidR="0068779C" w:rsidRPr="00F4012D">
        <w:rPr>
          <w:lang w:val="fi-FI"/>
        </w:rPr>
        <w:t>Azure Active Directory Basic</w:t>
      </w:r>
      <w:bookmarkEnd w:id="103"/>
      <w:bookmarkEnd w:id="104"/>
      <w:bookmarkEnd w:id="116"/>
    </w:p>
    <w:bookmarkEnd w:id="105"/>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17"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18" w:name="_Toc459970715"/>
      <w:bookmarkStart w:id="119" w:name="_Toc457466429"/>
      <w:bookmarkStart w:id="120" w:name="_Toc57203125"/>
      <w:r w:rsidRPr="005C6B3F">
        <w:rPr>
          <w:lang w:val="fi-FI"/>
        </w:rPr>
        <w:t>Azure Active Directory Premium</w:t>
      </w:r>
      <w:bookmarkEnd w:id="118"/>
      <w:bookmarkEnd w:id="119"/>
      <w:bookmarkEnd w:id="120"/>
    </w:p>
    <w:bookmarkEnd w:id="117"/>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21"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22" w:name="AzureRightsManagement"/>
      <w:bookmarkStart w:id="123" w:name="_Toc459970716"/>
      <w:bookmarkStart w:id="124" w:name="_Toc457466430"/>
      <w:bookmarkStart w:id="125" w:name="_Toc57203126"/>
      <w:r w:rsidRPr="005C6B3F">
        <w:rPr>
          <w:lang w:val="fi-FI"/>
        </w:rPr>
        <w:t>Azure Information Protection</w:t>
      </w:r>
      <w:bookmarkEnd w:id="122"/>
      <w:r w:rsidRPr="005C6B3F">
        <w:rPr>
          <w:lang w:val="fi-FI"/>
        </w:rPr>
        <w:t xml:space="preserve"> Premium</w:t>
      </w:r>
      <w:bookmarkEnd w:id="123"/>
      <w:bookmarkEnd w:id="124"/>
      <w:bookmarkEnd w:id="125"/>
    </w:p>
    <w:bookmarkEnd w:id="121"/>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E056CB"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26" w:name="_Toc388464308"/>
    <w:bookmarkStart w:id="127" w:name="Dynamics365"/>
    <w:bookmarkStart w:id="128" w:name="_Toc524436945"/>
    <w:bookmarkStart w:id="129" w:name="_Toc523239317"/>
    <w:bookmarkEnd w:id="106"/>
    <w:bookmarkEnd w:id="107"/>
    <w:bookmarkEnd w:id="108"/>
    <w:bookmarkEnd w:id="126"/>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30" w:name="_Toc8395038"/>
      <w:bookmarkStart w:id="131" w:name="_Toc6563826"/>
      <w:bookmarkStart w:id="132" w:name="_Toc8749039"/>
      <w:bookmarkEnd w:id="127"/>
      <w:bookmarkEnd w:id="128"/>
      <w:bookmarkEnd w:id="129"/>
    </w:p>
    <w:p w14:paraId="7FAA5511" w14:textId="6991CAEB" w:rsidR="00B070FD" w:rsidRPr="00E464DF" w:rsidRDefault="00B070FD" w:rsidP="00650640">
      <w:pPr>
        <w:pStyle w:val="ProductList-OfferingGroupHeading"/>
        <w:spacing w:after="80"/>
        <w:outlineLvl w:val="1"/>
      </w:pPr>
      <w:bookmarkStart w:id="133" w:name="_Toc5958166"/>
      <w:bookmarkStart w:id="134" w:name="_Toc17975729"/>
      <w:bookmarkStart w:id="135" w:name="_Toc57203127"/>
      <w:bookmarkEnd w:id="130"/>
      <w:bookmarkEnd w:id="131"/>
      <w:bookmarkEnd w:id="132"/>
      <w:r>
        <w:t>Microsoft Dynamics 365 -palvelut</w:t>
      </w:r>
      <w:bookmarkEnd w:id="133"/>
      <w:bookmarkEnd w:id="134"/>
      <w:bookmarkEnd w:id="135"/>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2BB5AE86" w14:textId="77777777" w:rsidR="00702D75" w:rsidRPr="00F300A2" w:rsidRDefault="00702D75" w:rsidP="00702D75">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365 Supply Chain Managementiin, Dynamics 365 Financeen, Dynamics 365 Commerceen, Dynamics 365 Human Resourcesiin tai Dynamics 365 Project Operationsiin.</w:t>
      </w:r>
    </w:p>
    <w:p w14:paraId="73F52231" w14:textId="77777777" w:rsidR="00702D75" w:rsidRPr="00F300A2" w:rsidRDefault="00702D75" w:rsidP="00702D75">
      <w:pPr>
        <w:pStyle w:val="ProductList-Body"/>
        <w:tabs>
          <w:tab w:val="clear" w:pos="158"/>
          <w:tab w:val="left" w:pos="360"/>
        </w:tabs>
      </w:pPr>
    </w:p>
    <w:p w14:paraId="1E2DB800" w14:textId="77777777" w:rsidR="00702D75" w:rsidRPr="00F300A2" w:rsidRDefault="00702D75" w:rsidP="00702D75">
      <w:pPr>
        <w:pStyle w:val="ProductList-ClauseHeading"/>
        <w:keepNext w:val="0"/>
      </w:pPr>
      <w:r>
        <w:t>Hallintaportaali</w:t>
      </w:r>
    </w:p>
    <w:p w14:paraId="5AF897C3" w14:textId="77777777" w:rsidR="00702D75" w:rsidRPr="00F300A2" w:rsidRDefault="00702D75" w:rsidP="00702D75">
      <w:pPr>
        <w:pStyle w:val="ProductList-Body"/>
      </w:pPr>
      <w:r>
        <w:t>Asiakkaat, joilla on Dynamics 365 Supply Chain Management, Dynamics 365 Finance, Dynamics 365 Commerce tai Dynamics 365 Human Resources tai Dynamics 365 Project Operations -tilauskäyttöoikeussopimus, voivat ottaa käyttöön Online-palvelun Microsoft Dynamics Lifecycle -palveluiden (tai niiden seuraajan) kautta, mihin sovelletaan erillisiä ehtoja.</w:t>
      </w:r>
    </w:p>
    <w:p w14:paraId="0DE303C9" w14:textId="77777777" w:rsidR="00702D75" w:rsidRPr="00F300A2" w:rsidRDefault="00702D75" w:rsidP="00702D75">
      <w:pPr>
        <w:pStyle w:val="ProductList-Body"/>
      </w:pPr>
    </w:p>
    <w:p w14:paraId="5914F7BB" w14:textId="77777777" w:rsidR="00702D75" w:rsidRPr="00F300A2" w:rsidRDefault="00702D75" w:rsidP="00702D75">
      <w:pPr>
        <w:pStyle w:val="ProductList-ClauseHeading"/>
        <w:keepNext w:val="0"/>
      </w:pPr>
      <w:r>
        <w:t>Dynamics 365 -palveluiden yhdistetyt käyttöönotot</w:t>
      </w:r>
    </w:p>
    <w:p w14:paraId="1470A63D" w14:textId="77777777" w:rsidR="00702D75" w:rsidRPr="007E022B" w:rsidRDefault="00702D75" w:rsidP="00702D75">
      <w:pPr>
        <w:pStyle w:val="ProductList-Body"/>
        <w:rPr>
          <w:spacing w:val="-2"/>
        </w:rPr>
      </w:pPr>
      <w:r w:rsidRPr="007E022B">
        <w:rPr>
          <w:spacing w:val="-2"/>
        </w:rPr>
        <w:t>Asiakkailla on oikeus (i) Dynamics 365 Sales Professionalin ja Enterprisen tai (ii) Dynamics 365 Customer Service Professionalin ja Enterprisen tai (iii) Dynamics 365 Business Centralin ja minkä tahansa seuraavien käyttöoikeuksien yhdistelmäkäyttöön: Dynamics 365 Finance-, Dynamics 365 Supply Chain Management- tai Dynamics 365 Project Operations -käyttöoikeudet sillä edellytyksellä, että</w:t>
      </w:r>
    </w:p>
    <w:p w14:paraId="40A63BD1" w14:textId="77777777" w:rsidR="00702D75" w:rsidRPr="00F300A2" w:rsidRDefault="00702D75" w:rsidP="00702D75">
      <w:pPr>
        <w:pStyle w:val="ProductList-Body"/>
        <w:numPr>
          <w:ilvl w:val="0"/>
          <w:numId w:val="15"/>
        </w:numPr>
        <w:tabs>
          <w:tab w:val="clear" w:pos="158"/>
          <w:tab w:val="left" w:pos="360"/>
          <w:tab w:val="left" w:pos="720"/>
          <w:tab w:val="left" w:pos="1080"/>
        </w:tabs>
      </w:pPr>
      <w:r>
        <w:rPr>
          <w:szCs w:val="18"/>
        </w:rPr>
        <w:t>kukin Online-palvelu otetaan käyttöön erillisessä kopiossa ja</w:t>
      </w:r>
    </w:p>
    <w:p w14:paraId="4451899B" w14:textId="77777777" w:rsidR="00702D75" w:rsidRPr="00F300A2" w:rsidRDefault="00702D75" w:rsidP="00702D75">
      <w:pPr>
        <w:pStyle w:val="ProductList-Body"/>
        <w:numPr>
          <w:ilvl w:val="0"/>
          <w:numId w:val="15"/>
        </w:numPr>
        <w:tabs>
          <w:tab w:val="clear" w:pos="158"/>
          <w:tab w:val="left" w:pos="360"/>
          <w:tab w:val="left" w:pos="720"/>
          <w:tab w:val="left" w:pos="1080"/>
        </w:tabs>
      </w:pPr>
      <w:r>
        <w:rPr>
          <w:szCs w:val="18"/>
        </w:rPr>
        <w:lastRenderedPageBreak/>
        <w:t>Kukin käyttöoikeuden alaiset käyttäjät käyttävät vain kopioita, joihin heillä on käyttöoikeus.</w:t>
      </w:r>
    </w:p>
    <w:p w14:paraId="0718E07F" w14:textId="77777777" w:rsidR="00702D75" w:rsidRPr="00F300A2" w:rsidRDefault="00702D75" w:rsidP="00702D75">
      <w:pPr>
        <w:pStyle w:val="ProductList-Body"/>
      </w:pPr>
    </w:p>
    <w:p w14:paraId="60690BCD" w14:textId="77777777" w:rsidR="00702D75" w:rsidRPr="00F300A2" w:rsidRDefault="00702D75" w:rsidP="00702D75">
      <w:pPr>
        <w:pStyle w:val="ProductList-ClauseHeading"/>
        <w:keepNext w:val="0"/>
      </w:pPr>
      <w:r>
        <w:t>Dynamics 365 Business Central -palveluiden yhdistetyt käyttöönotot</w:t>
      </w:r>
    </w:p>
    <w:p w14:paraId="38F6A2FF" w14:textId="77777777" w:rsidR="00702D75" w:rsidRPr="00F300A2" w:rsidRDefault="00702D75" w:rsidP="00702D75">
      <w:pPr>
        <w:pStyle w:val="ProductList-Body"/>
      </w:pPr>
      <w:r>
        <w:t>Asiakkaat eivät voi käyttää sekä Dynamics 365 Business Central Premiumin että Dynamics 365 Business Central Essentialsin käyttöoikeuksia saman vuokraajan alla.</w:t>
      </w:r>
    </w:p>
    <w:p w14:paraId="68D7DD36" w14:textId="77777777" w:rsidR="00702D75" w:rsidRPr="00F300A2" w:rsidRDefault="00702D75" w:rsidP="00702D75">
      <w:pPr>
        <w:pStyle w:val="ProductList-ClauseHeading"/>
        <w:keepNext w:val="0"/>
        <w:tabs>
          <w:tab w:val="clear" w:pos="360"/>
          <w:tab w:val="left" w:pos="0"/>
        </w:tabs>
        <w:ind w:left="360" w:hanging="360"/>
      </w:pPr>
    </w:p>
    <w:p w14:paraId="3C4E52E2" w14:textId="77777777" w:rsidR="00702D75" w:rsidRPr="00F300A2" w:rsidRDefault="00702D75" w:rsidP="00702D75">
      <w:pPr>
        <w:pStyle w:val="ProductList-ClauseHeading"/>
        <w:keepNext w:val="0"/>
        <w:tabs>
          <w:tab w:val="clear" w:pos="360"/>
          <w:tab w:val="left" w:pos="0"/>
        </w:tabs>
        <w:ind w:left="360" w:hanging="360"/>
      </w:pPr>
      <w:r>
        <w:t>Dynamics 365 Marketing</w:t>
      </w:r>
    </w:p>
    <w:p w14:paraId="23CE8204" w14:textId="77777777" w:rsidR="00702D75" w:rsidRPr="00F300A2" w:rsidRDefault="00702D75" w:rsidP="00702D75">
      <w:pPr>
        <w:pStyle w:val="ProductList-Body"/>
        <w:tabs>
          <w:tab w:val="clear" w:pos="158"/>
          <w:tab w:val="left" w:pos="90"/>
          <w:tab w:val="left" w:pos="270"/>
        </w:tabs>
        <w:ind w:left="518" w:hanging="360"/>
      </w:pPr>
      <w:r>
        <w:rPr>
          <w:b/>
          <w:bCs/>
          <w:color w:val="0072C6"/>
        </w:rPr>
        <w:t>Kampanjalait, säädökset ja toimialan standardit</w:t>
      </w:r>
    </w:p>
    <w:p w14:paraId="445EAC18" w14:textId="77777777" w:rsidR="00702D75" w:rsidRPr="00F300A2" w:rsidRDefault="00702D75" w:rsidP="00702D75">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7EFCE9FC" w14:textId="77777777" w:rsidR="00702D75" w:rsidRPr="00F300A2" w:rsidRDefault="00702D75" w:rsidP="00702D75">
      <w:pPr>
        <w:pStyle w:val="ProductList-Body"/>
      </w:pPr>
    </w:p>
    <w:p w14:paraId="47A95D83" w14:textId="77777777" w:rsidR="00702D75" w:rsidRPr="00F300A2" w:rsidRDefault="00702D75" w:rsidP="00702D75">
      <w:pPr>
        <w:pStyle w:val="ProductList-ClauseHeading"/>
        <w:keepNext w:val="0"/>
      </w:pPr>
      <w:r>
        <w:t>Dynamics 365 Supply Chain Managementin, Financen, Commercen ja Project Operationsin lähdekoodi</w:t>
      </w:r>
    </w:p>
    <w:p w14:paraId="143EEBE1" w14:textId="477532E5" w:rsidR="00A804DA" w:rsidRDefault="00702D75" w:rsidP="00702D75">
      <w:pPr>
        <w:pStyle w:val="ProductList-Body"/>
        <w:tabs>
          <w:tab w:val="clear" w:pos="158"/>
          <w:tab w:val="left" w:pos="360"/>
        </w:tabs>
        <w:rPr>
          <w:strike/>
        </w:rPr>
      </w:pPr>
      <w:r>
        <w:t>Asiakas saa muokata omaan sisäiseen käyttöönsä Dynamics 365 Supply Chain Managementin, Dynamics 365 Financen, Dynamics 365 for Commercen ja Dynamics 365 Project Operationsin X++-sovellustason lähdekoodia</w:t>
      </w:r>
      <w:r w:rsidR="00A804DA">
        <w:t xml:space="preserve">.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hyperlink r:id="rId48" w:history="1">
        <w:r w:rsidRPr="004B36CB">
          <w:rPr>
            <w:rStyle w:val="Hyperlink"/>
          </w:rPr>
          <w:t>https://www.linkedin.com/legal/preview/user-agreement</w:t>
        </w:r>
      </w:hyperlink>
      <w:r w:rsidRPr="004B36CB">
        <w:t>. Vaikka Asiakkaan volyymikäyttöoikeussopimuksessa (nämä Online-</w:t>
      </w:r>
      <w:r w:rsidRPr="004B36CB">
        <w:lastRenderedPageBreak/>
        <w:t xml:space="preserve">palveluiden ehdot tai Tietojenkäsittelysopimus mukaan lukien) mainittaisiin toisin, LinkedInin tietosuojakäytäntö, joka on osoitteessa </w:t>
      </w:r>
      <w:hyperlink r:id="rId49"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hyperlink r:id="rId50"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A340C0">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51"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36"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B17486">
      <w:pPr>
        <w:pStyle w:val="ProductList-OfferingGroupHeading"/>
        <w:spacing w:after="80"/>
        <w:rPr>
          <w:lang w:val="fi-FI"/>
        </w:rPr>
      </w:pPr>
      <w:bookmarkStart w:id="137" w:name="_Toc57203128"/>
      <w:r w:rsidRPr="00694022">
        <w:rPr>
          <w:lang w:val="fi-FI"/>
        </w:rPr>
        <w:t>Office 365 -palvelut</w:t>
      </w:r>
      <w:bookmarkEnd w:id="137"/>
    </w:p>
    <w:bookmarkEnd w:id="136"/>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8" w:name="CoreFeaturesforOffice365Services"/>
      <w:r>
        <w:rPr>
          <w:b/>
          <w:color w:val="00188F"/>
        </w:rPr>
        <w:t>Office 365 -palveluiden ydinominaisuudet</w:t>
      </w:r>
    </w:p>
    <w:bookmarkEnd w:id="138"/>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63CD2C0F" w14:textId="77777777" w:rsidR="00702D75" w:rsidRDefault="00702D75" w:rsidP="00D93E4C">
      <w:pPr>
        <w:pStyle w:val="ProductList-Body"/>
        <w:tabs>
          <w:tab w:val="clear" w:pos="158"/>
          <w:tab w:val="left" w:pos="360"/>
        </w:tabs>
        <w:ind w:left="187"/>
        <w:rPr>
          <w:b/>
          <w:color w:val="0072C6"/>
        </w:rPr>
      </w:pPr>
    </w:p>
    <w:p w14:paraId="6313F83C" w14:textId="59D88E05"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FBC353B" w14:textId="77777777" w:rsidR="00A340C0" w:rsidRPr="00A77B85" w:rsidRDefault="00A340C0" w:rsidP="00B17486">
      <w:pPr>
        <w:pStyle w:val="ProductList-Body"/>
        <w:keepNext/>
        <w:tabs>
          <w:tab w:val="clear" w:pos="158"/>
          <w:tab w:val="left" w:pos="180"/>
        </w:tabs>
      </w:pPr>
      <w:r>
        <w:rPr>
          <w:b/>
          <w:color w:val="00188F"/>
        </w:rPr>
        <w:lastRenderedPageBreak/>
        <w:t>Office 365 Education</w:t>
      </w:r>
    </w:p>
    <w:p w14:paraId="4252E037" w14:textId="77777777" w:rsidR="00A340C0" w:rsidRPr="00A77B85" w:rsidRDefault="00A340C0" w:rsidP="00A340C0">
      <w:pPr>
        <w:pStyle w:val="ProductList-Body"/>
        <w:tabs>
          <w:tab w:val="clear" w:pos="158"/>
          <w:tab w:val="left" w:pos="180"/>
        </w:tabs>
      </w:pPr>
      <w:r>
        <w:t>Jos Asiakkaan laskutusosoite on Euroopan ulkopuolella ja Asiakkaalla on Office 365 Education -tilaussopimus, huolimatta Online-palveluiden ehtojen kohdasta ”Online-ydinpalvelujen Asiakastietojen tallennuspaikan sijainti” Microsoft voi valmistella Asiakkaan Office 365 -vuokralaisen, siirtää Asiakkaan Tiedot ja säilyttää Asiakkaan Tietoja minne tai missä tahansa Euroopassa tai Pohjois-Amerikassa.  Jos Asiakkaan laskutusosoite on Euroopassa ja Asiakkaalla on Office 365 Education -tilaussopimus, huolimatta Online-palveluiden ehtojen kohdasta ”Online-ydinpalvelujen Asiakastietojen tallennuspaikan sijainti” Microsoft voi valmistella Asiakkaan Office 365 -vuokralaisen, siirtää Asiakkaan Tiedot ja säilyttää Asiakkaan Tietoja minne tai missä tahansa Euroopan unionin alueella.</w:t>
      </w:r>
    </w:p>
    <w:p w14:paraId="173CC8EA" w14:textId="77777777" w:rsidR="00A340C0" w:rsidRDefault="00A340C0" w:rsidP="00D93E4C">
      <w:pPr>
        <w:pStyle w:val="ProductList-ClauseHeading"/>
        <w:keepNext w:val="0"/>
      </w:pPr>
    </w:p>
    <w:p w14:paraId="09723C31" w14:textId="791E374F"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A340C0">
      <w:pPr>
        <w:pStyle w:val="ProductList-Body"/>
        <w:rPr>
          <w:b/>
          <w:color w:val="00188F"/>
        </w:rPr>
      </w:pPr>
      <w:r>
        <w:rPr>
          <w:b/>
          <w:color w:val="00188F"/>
        </w:rPr>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6465F266" w:rsidR="00FA3B89" w:rsidRDefault="00FA3B89" w:rsidP="00D93E4C">
      <w:pPr>
        <w:pStyle w:val="ProductList-Body"/>
        <w:tabs>
          <w:tab w:val="clear" w:pos="158"/>
          <w:tab w:val="left" w:pos="360"/>
        </w:tabs>
      </w:pPr>
    </w:p>
    <w:p w14:paraId="48E32AF2" w14:textId="77777777" w:rsidR="000A7254" w:rsidRDefault="000A7254" w:rsidP="000A7254">
      <w:pPr>
        <w:pStyle w:val="ProductList-ClauseHeading"/>
        <w:keepNext w:val="0"/>
        <w:spacing w:line="233" w:lineRule="auto"/>
      </w:pPr>
      <w:r>
        <w:t>Päätepisteiden vaatimustenmukaisuusominaisuudet</w:t>
      </w:r>
    </w:p>
    <w:p w14:paraId="3E14B7AA" w14:textId="7B4241E4" w:rsidR="00B17486" w:rsidRDefault="00B17486" w:rsidP="00A804DA">
      <w:pPr>
        <w:pStyle w:val="ProductList-Body"/>
      </w:pPr>
      <w:r>
        <w:t>Insider Risk Management ja Microsoft Information Protection (”Vaatimustenmukaisuuspalvelut”) sisältävät päätepisteominaisuuksia, jotka integroivat Asiakastietoja Microsoft Defender for Endpoint -ratkaisusta. Jos Asiakkaalla ei ole aktiivista Microsoft Defender for Endpoint -tilausta, instanssi valmistellaan automaattisesti sitä rajoitettua tarkoitusta varten, että Vaatimustenmukaisuuspalveluiden päätepisteominaisuudet voidaan ottaa käyttöön. Näiden päätepisteominaisuuksien tarjoamista varten kerättyihin Asiakastietoihin sovelletaan vain Microsoft Defender for Endpointia koskevia ehtoja ja tietojenkäsittelymääräyksiä.</w:t>
      </w:r>
    </w:p>
    <w:p w14:paraId="37E6CC87" w14:textId="77777777" w:rsidR="00B17486" w:rsidRDefault="00B17486" w:rsidP="00A804DA">
      <w:pPr>
        <w:pStyle w:val="ProductList-Body"/>
        <w:rPr>
          <w:b/>
          <w:color w:val="00188F"/>
        </w:rPr>
      </w:pPr>
    </w:p>
    <w:p w14:paraId="6FD185A7" w14:textId="65FD3630"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9"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B17486">
      <w:pPr>
        <w:pStyle w:val="ProductList-Offering2Heading"/>
        <w:outlineLvl w:val="2"/>
      </w:pPr>
      <w:r>
        <w:tab/>
      </w:r>
      <w:bookmarkStart w:id="140" w:name="_Toc528174078"/>
      <w:bookmarkStart w:id="141" w:name="_Toc57203129"/>
      <w:r>
        <w:t>Audio-palvelut</w:t>
      </w:r>
      <w:bookmarkEnd w:id="140"/>
      <w:bookmarkEnd w:id="141"/>
    </w:p>
    <w:bookmarkEnd w:id="139"/>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52"/>
          <w:pgSz w:w="12240" w:h="15840"/>
          <w:pgMar w:top="1440" w:right="720" w:bottom="1440" w:left="720" w:header="720" w:footer="720" w:gutter="0"/>
          <w:cols w:space="720"/>
          <w:titlePg/>
          <w:docGrid w:linePitch="360"/>
        </w:sectPr>
      </w:pP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76E2AB2F" w14:textId="77777777" w:rsidR="00702D75" w:rsidRPr="00F300A2" w:rsidRDefault="00702D75" w:rsidP="00702D75">
      <w:pPr>
        <w:pStyle w:val="ProductList-Body"/>
      </w:pPr>
      <w:r>
        <w:rPr>
          <w:rFonts w:asciiTheme="majorHAnsi" w:hAnsiTheme="majorHAnsi"/>
          <w:sz w:val="16"/>
          <w:szCs w:val="16"/>
        </w:rPr>
        <w:t>Teams-huoneet</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2B77D12E" w14:textId="77777777" w:rsidR="00AB1ADA" w:rsidRDefault="00AB1ADA" w:rsidP="00683C49">
      <w:pPr>
        <w:pStyle w:val="ProductList-Body"/>
        <w:tabs>
          <w:tab w:val="clear" w:pos="158"/>
          <w:tab w:val="left" w:pos="360"/>
        </w:tabs>
        <w:ind w:left="187"/>
        <w:rPr>
          <w:b/>
          <w:color w:val="0072C6"/>
        </w:rPr>
      </w:pPr>
    </w:p>
    <w:p w14:paraId="18E70F54" w14:textId="2EF2962C" w:rsidR="00331A2B" w:rsidRDefault="00331A2B" w:rsidP="00683C49">
      <w:pPr>
        <w:pStyle w:val="ProductList-Body"/>
        <w:tabs>
          <w:tab w:val="clear" w:pos="158"/>
          <w:tab w:val="left" w:pos="360"/>
        </w:tabs>
        <w:ind w:left="187"/>
        <w:rPr>
          <w:b/>
          <w:color w:val="0072C6"/>
        </w:rPr>
      </w:pPr>
      <w:r>
        <w:rPr>
          <w:b/>
          <w:color w:val="0072C6"/>
        </w:rPr>
        <w:t>Pikaviestintä</w:t>
      </w:r>
    </w:p>
    <w:p w14:paraId="096865EE" w14:textId="0C4EFA8D" w:rsidR="00331A2B" w:rsidRDefault="00331A2B" w:rsidP="00683C49">
      <w:pPr>
        <w:pStyle w:val="ProductList-Body"/>
        <w:tabs>
          <w:tab w:val="clear" w:pos="158"/>
          <w:tab w:val="left" w:pos="360"/>
        </w:tabs>
        <w:ind w:left="180"/>
      </w:pPr>
      <w:r>
        <w:t>Käyttäjä voi lähettää tekstiviestin toiselle käyttäjälle reaaliaikaisesti IP-verkon kautta.</w:t>
      </w:r>
    </w:p>
    <w:p w14:paraId="61FC7342" w14:textId="77777777" w:rsidR="00AB1ADA" w:rsidRDefault="00AB1ADA" w:rsidP="00D93E4C">
      <w:pPr>
        <w:pStyle w:val="ProductList-Body"/>
        <w:tabs>
          <w:tab w:val="clear" w:pos="158"/>
          <w:tab w:val="left" w:pos="360"/>
        </w:tabs>
        <w:ind w:left="180"/>
        <w:rPr>
          <w:b/>
          <w:color w:val="0072C6"/>
        </w:rPr>
      </w:pPr>
    </w:p>
    <w:p w14:paraId="051B1B87" w14:textId="2EA09838"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03DE82BF" w14:textId="77777777" w:rsidR="00B17486" w:rsidRDefault="00B17486" w:rsidP="00D93E4C">
      <w:pPr>
        <w:pStyle w:val="ProductList-Body"/>
        <w:tabs>
          <w:tab w:val="clear" w:pos="158"/>
          <w:tab w:val="left" w:pos="360"/>
        </w:tabs>
        <w:ind w:left="187"/>
        <w:rPr>
          <w:b/>
          <w:color w:val="0072C6"/>
        </w:rPr>
      </w:pPr>
    </w:p>
    <w:p w14:paraId="4D44A86D" w14:textId="4934A659"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E056CB"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B17486">
      <w:pPr>
        <w:pStyle w:val="ProductList-Body"/>
        <w:keepNext/>
        <w:rPr>
          <w:b/>
          <w:color w:val="00188F"/>
        </w:rPr>
      </w:pPr>
      <w:r>
        <w:rPr>
          <w:b/>
          <w:color w:val="00188F"/>
        </w:rPr>
        <w:lastRenderedPageBreak/>
        <w:t>Yleisen alueen viestintäväline</w:t>
      </w:r>
    </w:p>
    <w:p w14:paraId="56B5D58A" w14:textId="598A7635" w:rsidR="00331A2B" w:rsidRDefault="00702D75"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puhelintuotteet ja Teams-huoneiden tuotteet ovat Laitteen ohjelmistolisenssejä, jotka voidaan liittää vain CACD-laitteeseen. Kutakin CACD-lisenssin omaavaa laitetta voi käyttää rajaton määrä käyttäjiä</w:t>
      </w:r>
      <w:r w:rsidR="00331A2B">
        <w:t>.</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3"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161A895B" w:rsidR="00331A2B" w:rsidRDefault="009922DE"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r w:rsidR="00331A2B">
        <w:t>.</w:t>
      </w:r>
    </w:p>
    <w:p w14:paraId="0E533789" w14:textId="77777777" w:rsidR="002936BF" w:rsidRPr="00903BB7" w:rsidRDefault="00E056CB"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42" w:name="ExchangeOnline"/>
      <w:bookmarkStart w:id="143" w:name="_Toc524436947"/>
      <w:bookmarkStart w:id="144" w:name="_Toc523239319"/>
      <w:bookmarkStart w:id="145" w:name="_Toc57203130"/>
      <w:r w:rsidRPr="00D2117D">
        <w:rPr>
          <w:lang w:val="fi-FI"/>
        </w:rPr>
        <w:t>Exchange Online</w:t>
      </w:r>
      <w:bookmarkEnd w:id="142"/>
      <w:bookmarkEnd w:id="143"/>
      <w:bookmarkEnd w:id="144"/>
      <w:bookmarkEnd w:id="145"/>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2CB699D1" w14:textId="77777777" w:rsidR="00B17486" w:rsidRPr="0049240E" w:rsidRDefault="00B17486" w:rsidP="00B17486">
      <w:pPr>
        <w:pStyle w:val="ProductList-Body"/>
      </w:pPr>
      <w:r>
        <w:rPr>
          <w:rFonts w:asciiTheme="majorHAnsi" w:hAnsiTheme="majorHAnsi"/>
          <w:sz w:val="16"/>
          <w:szCs w:val="16"/>
        </w:rPr>
        <w:t>Microsoft Defender for Office 365</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75DCE4C0" w14:textId="77777777" w:rsidR="00AB1ADA" w:rsidRDefault="00AB1ADA" w:rsidP="00730DD3">
      <w:pPr>
        <w:pStyle w:val="ProductList-Body"/>
        <w:ind w:left="187"/>
        <w:rPr>
          <w:b/>
          <w:color w:val="0072C6"/>
        </w:rPr>
      </w:pPr>
    </w:p>
    <w:p w14:paraId="1211BEB5" w14:textId="188D0A9D"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40915C5E" w14:textId="77777777" w:rsidR="00AC524C" w:rsidRDefault="00AC524C" w:rsidP="00D93E4C">
      <w:pPr>
        <w:pStyle w:val="ProductList-Body"/>
        <w:ind w:left="187"/>
      </w:pPr>
    </w:p>
    <w:p w14:paraId="53900BEE" w14:textId="3956589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188BC137" w14:textId="77777777" w:rsidR="00AC524C" w:rsidRDefault="00AC524C" w:rsidP="00AC524C">
      <w:pPr>
        <w:pStyle w:val="ProductList-Body"/>
        <w:ind w:left="187"/>
        <w:rPr>
          <w:b/>
          <w:color w:val="0072C6"/>
        </w:rPr>
      </w:pPr>
    </w:p>
    <w:p w14:paraId="05B168D9" w14:textId="23914EE1" w:rsidR="001A19E0" w:rsidRPr="00690C65" w:rsidRDefault="001A19E0" w:rsidP="00AC524C">
      <w:pPr>
        <w:pStyle w:val="ProductList-Body"/>
        <w:ind w:left="187"/>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043DDC10" w14:textId="77777777" w:rsidR="00AC524C" w:rsidRDefault="00AC524C" w:rsidP="00D93E4C">
      <w:pPr>
        <w:pStyle w:val="ProductList-Body"/>
        <w:ind w:left="187"/>
        <w:rPr>
          <w:b/>
          <w:color w:val="0072C6"/>
        </w:rPr>
      </w:pPr>
    </w:p>
    <w:p w14:paraId="42B509D2" w14:textId="44802CA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6608E6B3" w14:textId="77777777" w:rsidR="00AB1ADA" w:rsidRDefault="00AB1ADA" w:rsidP="00D93E4C">
      <w:pPr>
        <w:pStyle w:val="ProductList-Body"/>
        <w:ind w:left="180"/>
        <w:rPr>
          <w:b/>
          <w:color w:val="0072C6"/>
        </w:rPr>
      </w:pPr>
    </w:p>
    <w:p w14:paraId="40C43371" w14:textId="36409109"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A340C0">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7E7D4136" w14:textId="77777777" w:rsidR="00AC524C" w:rsidRPr="00CF31D1" w:rsidRDefault="00AC524C" w:rsidP="00AC524C">
      <w:pPr>
        <w:pStyle w:val="ProductList-ClauseHeading"/>
        <w:keepNext w:val="0"/>
      </w:pPr>
      <w:r>
        <w:t>Älypuhelimet ja tabletit</w:t>
      </w:r>
    </w:p>
    <w:p w14:paraId="733FB633" w14:textId="263BB26C" w:rsidR="008C71F4" w:rsidRPr="003A1DB6" w:rsidRDefault="00AC524C" w:rsidP="00AC524C">
      <w:pPr>
        <w:pStyle w:val="ProductList-Body"/>
        <w:tabs>
          <w:tab w:val="clear" w:pos="158"/>
          <w:tab w:val="left" w:pos="270"/>
        </w:tabs>
      </w:pPr>
      <w:r>
        <w:t xml:space="preserve">Jokainen käyttäjä, jolle asiakas määrittää Exchange Online User SL:n, voi (i) käyttää Microsoft Outlook -mobiilisovellusta kaupallisiin tarkoituksiin ja (ii) kirjautua Microsoft Outlookiin käyttämällä työpaikan tai oppilaitoksen tiliä enintään viidessä älypuhelimessa ja viidessä tablettilaitteessa. </w:t>
      </w:r>
      <w:r>
        <w:rPr>
          <w:rFonts w:ascii="Calibri" w:eastAsia="Calibri" w:hAnsi="Calibri" w:cs="Arial"/>
        </w:rPr>
        <w:t>Microsoft Outlookiin sovelletaan myös M 365 -mobiilisovelluksiin sovellettavia palvelukohtaisia ehtoja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4"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AC524C">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46" w:name="_Hlk486589626"/>
    </w:p>
    <w:bookmarkEnd w:id="146"/>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AB1ADA">
      <w:pPr>
        <w:pStyle w:val="ProductList-Body"/>
        <w:rPr>
          <w:b/>
          <w:color w:val="00188F"/>
        </w:rPr>
      </w:pPr>
      <w:bookmarkStart w:id="147" w:name="_Toc423959249"/>
      <w:r w:rsidRPr="00487437">
        <w:rPr>
          <w:b/>
          <w:color w:val="00188F"/>
        </w:rPr>
        <w:t>Palvelutasosopimus</w:t>
      </w:r>
      <w:bookmarkEnd w:id="147"/>
    </w:p>
    <w:p w14:paraId="13B3C907" w14:textId="31706E55" w:rsidR="00AD1C5D" w:rsidRPr="00F4012D" w:rsidRDefault="00B17486" w:rsidP="00AB1ADA">
      <w:pPr>
        <w:pStyle w:val="ProductList-Body"/>
        <w:tabs>
          <w:tab w:val="clear" w:pos="158"/>
          <w:tab w:val="left" w:pos="180"/>
        </w:tabs>
      </w:pPr>
      <w:r>
        <w:t>Microsoft Defender for Office 365:lle ei ole palvelutasosopimusta</w:t>
      </w:r>
      <w:r w:rsidR="00AD1C5D" w:rsidRPr="00F4012D">
        <w:t>.</w:t>
      </w:r>
    </w:p>
    <w:bookmarkStart w:id="148"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B61A7">
      <w:pPr>
        <w:pStyle w:val="ProductList-Offering2Heading"/>
        <w:outlineLvl w:val="2"/>
      </w:pPr>
      <w:r w:rsidRPr="00D2117D">
        <w:rPr>
          <w:lang w:val="fi-FI"/>
        </w:rPr>
        <w:tab/>
      </w:r>
      <w:bookmarkStart w:id="149" w:name="_Toc57203131"/>
      <w:r>
        <w:t>Microsoft Stream</w:t>
      </w:r>
      <w:bookmarkEnd w:id="149"/>
    </w:p>
    <w:p w14:paraId="2D421DFE" w14:textId="77777777" w:rsidR="009B61A7" w:rsidRDefault="009B61A7" w:rsidP="009B61A7">
      <w:pPr>
        <w:pStyle w:val="ProductList-Body"/>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lastRenderedPageBreak/>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E056CB"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hyperlink w:anchor="GeneralTerms" w:tooltip="Yleiset ehdot" w:history="1">
        <w:r w:rsidR="009B61A7">
          <w:rPr>
            <w:rStyle w:val="Hyperlink"/>
            <w:sz w:val="16"/>
            <w:szCs w:val="16"/>
          </w:rPr>
          <w:t>Yleiset ehdot</w:t>
        </w:r>
      </w:hyperlink>
    </w:p>
    <w:p w14:paraId="7E5E2E10" w14:textId="28E062CD" w:rsidR="00730DD3" w:rsidRDefault="00730DD3" w:rsidP="00730DD3">
      <w:pPr>
        <w:pStyle w:val="ProductList-Offering2Heading"/>
        <w:outlineLvl w:val="2"/>
      </w:pPr>
      <w:r w:rsidRPr="00C93162">
        <w:tab/>
      </w:r>
      <w:bookmarkStart w:id="150" w:name="_Toc57203132"/>
      <w:r>
        <w:t>Microsoft Teams</w:t>
      </w:r>
      <w:bookmarkEnd w:id="150"/>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hyperlink r:id="rId55" w:anchor="Liite 1" w:tooltip="Liite 1" w:history="1">
        <w:r>
          <w:rPr>
            <w:rStyle w:val="Hyperlink"/>
          </w:rPr>
          <w:t>liitteessä 1</w:t>
        </w:r>
      </w:hyperlink>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A340C0">
      <w:pPr>
        <w:pStyle w:val="ProductList-Body"/>
        <w:tabs>
          <w:tab w:val="clear" w:pos="158"/>
          <w:tab w:val="left" w:pos="360"/>
        </w:tabs>
        <w:rPr>
          <w:b/>
          <w:color w:val="00188F"/>
        </w:rPr>
      </w:pPr>
      <w:r>
        <w:rPr>
          <w:b/>
          <w:color w:val="00188F"/>
        </w:rPr>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40CB13C4" w14:textId="77777777" w:rsidR="00730DD3" w:rsidRDefault="00730DD3" w:rsidP="00730DD3">
      <w:pPr>
        <w:pStyle w:val="ProductList-Body"/>
      </w:pPr>
    </w:p>
    <w:p w14:paraId="49C2128E" w14:textId="77777777" w:rsidR="00730DD3" w:rsidRDefault="00730DD3" w:rsidP="00730DD3">
      <w:pPr>
        <w:pStyle w:val="ProductList-Body"/>
      </w:pP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354EAEF3"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44EF5FE3" w:rsidR="00730DD3" w:rsidRDefault="00A340C0"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 Tämä tarjous ei ole voimassa käyttäjille, jotka ovat aiemmin käyttäneet maksulliseen, maksuttomaan tai kokeilulisenssiin kuuluvaa Teams-palvelua</w:t>
      </w:r>
      <w:r w:rsidR="00730DD3">
        <w:t>.</w:t>
      </w:r>
    </w:p>
    <w:p w14:paraId="351A4B65" w14:textId="77777777" w:rsidR="00730DD3" w:rsidRPr="00903BB7" w:rsidRDefault="00E056CB"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137E0AAE" w14:textId="77777777" w:rsidR="009922DE" w:rsidRDefault="003045CD" w:rsidP="009922DE">
      <w:pPr>
        <w:pStyle w:val="ProductList-Offering2Heading"/>
        <w:outlineLvl w:val="2"/>
      </w:pPr>
      <w:r w:rsidRPr="00C93162">
        <w:tab/>
      </w:r>
      <w:bookmarkStart w:id="151" w:name="M365Applications"/>
      <w:bookmarkStart w:id="152" w:name="_Toc37676501"/>
      <w:bookmarkStart w:id="153" w:name="_Toc57203133"/>
      <w:bookmarkEnd w:id="148"/>
      <w:r w:rsidR="009922DE">
        <w:t>Microsoft 365 -sovellukset</w:t>
      </w:r>
      <w:bookmarkEnd w:id="151"/>
      <w:bookmarkEnd w:id="152"/>
      <w:bookmarkEnd w:id="153"/>
    </w:p>
    <w:p w14:paraId="656C7340" w14:textId="77777777" w:rsidR="009922DE" w:rsidRDefault="009922DE" w:rsidP="009922DE">
      <w:pPr>
        <w:pStyle w:val="ProductList-Offering1"/>
        <w:sectPr w:rsidR="009922DE" w:rsidSect="00E275D6">
          <w:type w:val="continuous"/>
          <w:pgSz w:w="12240" w:h="15840"/>
          <w:pgMar w:top="1440" w:right="720" w:bottom="1440" w:left="720" w:header="720" w:footer="720" w:gutter="0"/>
          <w:cols w:space="720"/>
          <w:titlePg/>
          <w:docGrid w:linePitch="360"/>
        </w:sectPr>
      </w:pPr>
    </w:p>
    <w:p w14:paraId="0C8E4761"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yrityksille</w:t>
      </w:r>
    </w:p>
    <w:p w14:paraId="495501A5"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suuryrityksille</w:t>
      </w:r>
    </w:p>
    <w:p w14:paraId="5D2CF3A0"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Visio Online (Plan 1 ja 2)</w:t>
      </w:r>
    </w:p>
    <w:p w14:paraId="208B356A" w14:textId="77777777" w:rsidR="009922DE" w:rsidRDefault="009922DE" w:rsidP="009922DE">
      <w:pPr>
        <w:pStyle w:val="ProductList-Offering2"/>
        <w:sectPr w:rsidR="009922DE" w:rsidSect="005B7124">
          <w:type w:val="continuous"/>
          <w:pgSz w:w="12240" w:h="15840"/>
          <w:pgMar w:top="1440" w:right="720" w:bottom="1440" w:left="720" w:header="720" w:footer="720" w:gutter="0"/>
          <w:cols w:num="2" w:space="720"/>
          <w:titlePg/>
          <w:docGrid w:linePitch="360"/>
        </w:sectPr>
      </w:pPr>
    </w:p>
    <w:p w14:paraId="178CF9C1" w14:textId="77777777" w:rsidR="009922DE" w:rsidRPr="000A5E8A" w:rsidRDefault="009922DE" w:rsidP="009922DE">
      <w:pPr>
        <w:pStyle w:val="ProductList-Body"/>
        <w:pBdr>
          <w:top w:val="single" w:sz="4" w:space="1" w:color="BFBFBF" w:themeColor="background1" w:themeShade="BF"/>
        </w:pBdr>
        <w:rPr>
          <w:b/>
          <w:color w:val="000000" w:themeColor="text1"/>
          <w:sz w:val="8"/>
          <w:szCs w:val="8"/>
        </w:rPr>
      </w:pPr>
    </w:p>
    <w:p w14:paraId="16561737" w14:textId="77777777" w:rsidR="009922DE" w:rsidRPr="00123E7D" w:rsidRDefault="009922DE" w:rsidP="009922DE">
      <w:pPr>
        <w:pStyle w:val="ProductList-Body"/>
        <w:rPr>
          <w:b/>
          <w:color w:val="00188F"/>
        </w:rPr>
      </w:pPr>
      <w:r>
        <w:rPr>
          <w:b/>
          <w:color w:val="00188F"/>
        </w:rPr>
        <w:t>Palvelutasosopimus</w:t>
      </w:r>
    </w:p>
    <w:p w14:paraId="7FC551FF" w14:textId="77777777" w:rsidR="009922DE" w:rsidRDefault="009922DE" w:rsidP="009922DE">
      <w:pPr>
        <w:pStyle w:val="ProductList-Body"/>
      </w:pPr>
      <w:r>
        <w:t>Visio Onlinelle ei ole palvelutasosopimusta.</w:t>
      </w:r>
    </w:p>
    <w:p w14:paraId="4FE7AC9B" w14:textId="77777777" w:rsidR="009922DE" w:rsidRPr="00123E7D" w:rsidRDefault="009922DE" w:rsidP="009922DE">
      <w:pPr>
        <w:pStyle w:val="ProductList-Body"/>
      </w:pPr>
    </w:p>
    <w:p w14:paraId="05D591A6" w14:textId="77777777" w:rsidR="009922DE" w:rsidRPr="00123E7D" w:rsidRDefault="009922DE" w:rsidP="009922DE">
      <w:pPr>
        <w:pStyle w:val="ProductList-Body"/>
        <w:tabs>
          <w:tab w:val="clear" w:pos="158"/>
          <w:tab w:val="left" w:pos="180"/>
        </w:tabs>
        <w:rPr>
          <w:b/>
          <w:color w:val="00188F"/>
        </w:rPr>
      </w:pPr>
      <w:r>
        <w:rPr>
          <w:b/>
          <w:color w:val="00188F"/>
        </w:rPr>
        <w:t xml:space="preserve">Asennus- ja käyttöoikeudet </w:t>
      </w:r>
    </w:p>
    <w:p w14:paraId="6D4150E3" w14:textId="77777777" w:rsidR="009922DE" w:rsidRDefault="009922DE" w:rsidP="009922DE">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7DC90E85" w14:textId="77777777" w:rsidR="009922DE" w:rsidRDefault="009922DE" w:rsidP="009922DE">
      <w:pPr>
        <w:pStyle w:val="ProductList-Body"/>
        <w:numPr>
          <w:ilvl w:val="0"/>
          <w:numId w:val="10"/>
        </w:numPr>
        <w:ind w:left="450" w:hanging="270"/>
      </w:pPr>
      <w:r>
        <w:t>on oikeus aktivoida Tilauskäyttöoikeuden piiriin kuuluvan ohjelmiston paikallista käyttöä tai etäkäyttöä varten enintään viidestä käyttöjärjestelmäympäristöstä</w:t>
      </w:r>
    </w:p>
    <w:p w14:paraId="253F0079" w14:textId="77777777" w:rsidR="009922DE" w:rsidRDefault="009922DE" w:rsidP="009922DE">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 </w:t>
      </w:r>
      <w:hyperlink r:id="rId56" w:history="1">
        <w:r>
          <w:rPr>
            <w:rStyle w:val="Hyperlink"/>
          </w:rPr>
          <w:t xml:space="preserve"> Tuotteen ehdoissa</w:t>
        </w:r>
      </w:hyperlink>
      <w:r>
        <w:t xml:space="preserve">. Tuotteen ehdot ovat osoitteessa </w:t>
      </w:r>
      <w:hyperlink r:id="rId57" w:history="1">
        <w:r>
          <w:rPr>
            <w:rStyle w:val="Hyperlink"/>
          </w:rPr>
          <w:t>http://go.microsoft.com/?linkid=9839207</w:t>
        </w:r>
      </w:hyperlink>
      <w:r>
        <w:t xml:space="preserve">. Luettelo Oikeutetuista usean vuokralaisen isäntäkumppaneista ja muut käyttöönottorajoitukset ovat osoitteessa </w:t>
      </w:r>
      <w:hyperlink r:id="rId58" w:history="1">
        <w:r>
          <w:rPr>
            <w:rStyle w:val="Hyperlink"/>
          </w:rPr>
          <w:t>www.office.com/sca</w:t>
        </w:r>
      </w:hyperlink>
      <w:r>
        <w:rPr>
          <w:color w:val="1F497D"/>
        </w:rPr>
        <w:t xml:space="preserve">. </w:t>
      </w:r>
      <w:r>
        <w:t>Tätä jaetun tietokoneen aktivointiehtoa sovelletaan vain Asiakkaisiin, joilla on Microsoft 365 -sovellukset yrityksille -käyttöoikeus, jos Microsoft 365 -sovellukset yrityksille -käyttöoikeus kuuluu osana Microsoft 365 Business Premium -palveluun;</w:t>
      </w:r>
    </w:p>
    <w:p w14:paraId="7D01FB0B" w14:textId="77777777" w:rsidR="009922DE" w:rsidRPr="008958E4" w:rsidRDefault="009922DE" w:rsidP="009922DE">
      <w:pPr>
        <w:pStyle w:val="ProductList-Body"/>
        <w:numPr>
          <w:ilvl w:val="0"/>
          <w:numId w:val="10"/>
        </w:numPr>
        <w:ind w:left="450" w:hanging="270"/>
        <w:rPr>
          <w:b/>
        </w:rPr>
      </w:pPr>
      <w:r>
        <w:t>on velvollisuus liittää vähintään kerran 30 päivässä Internetiin kaikki laitteet, joille ohjelmisto on asennettu, tai muuten ohjelmiston toimintaan voi tulla muutoksia; ja</w:t>
      </w:r>
    </w:p>
    <w:p w14:paraId="5008D413" w14:textId="77777777" w:rsidR="009922DE" w:rsidRPr="00F470EA" w:rsidRDefault="009922DE" w:rsidP="009922DE">
      <w:pPr>
        <w:pStyle w:val="ProductList-Body"/>
        <w:numPr>
          <w:ilvl w:val="0"/>
          <w:numId w:val="10"/>
        </w:numPr>
        <w:ind w:left="450" w:hanging="270"/>
        <w:rPr>
          <w:spacing w:val="-2"/>
        </w:rPr>
      </w:pPr>
      <w:r w:rsidRPr="00F470EA">
        <w:rPr>
          <w:spacing w:val="-2"/>
        </w:rPr>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7DBCB923" w14:textId="77777777" w:rsidR="009922DE" w:rsidRDefault="009922DE" w:rsidP="009922DE">
      <w:pPr>
        <w:pStyle w:val="ProductList-Body"/>
        <w:numPr>
          <w:ilvl w:val="1"/>
          <w:numId w:val="19"/>
        </w:numPr>
        <w:ind w:left="810"/>
      </w:pPr>
      <w:r>
        <w:t>Online-palveluissa sallitaan, että Asiakas voi ottaa käyttöön ja poistaa käytöstä valinnaisia liitettyjä palveluja; ja+</w:t>
      </w:r>
    </w:p>
    <w:p w14:paraId="4C17648E" w14:textId="77777777" w:rsidR="009922DE" w:rsidRPr="00F470EA" w:rsidRDefault="009922DE" w:rsidP="009922DE">
      <w:pPr>
        <w:pStyle w:val="ProductList-Body"/>
        <w:numPr>
          <w:ilvl w:val="1"/>
          <w:numId w:val="19"/>
        </w:numPr>
        <w:ind w:left="810"/>
        <w:rPr>
          <w:spacing w:val="-2"/>
        </w:rPr>
      </w:pPr>
      <w:r w:rsidRPr="00F470EA">
        <w:rPr>
          <w:spacing w:val="-2"/>
        </w:rPr>
        <w:t>Asiakas on vastuussa valinnaisten liitettyjen palvelujen saatavuuden arvioimisesta, käyttöönotosta tai käytöstä poistamisesta käyttäjilleen.</w:t>
      </w:r>
    </w:p>
    <w:p w14:paraId="38798AB5" w14:textId="280B06EE" w:rsidR="009922DE" w:rsidRDefault="009922DE" w:rsidP="009922DE">
      <w:pPr>
        <w:pStyle w:val="ProductList-Body"/>
        <w:spacing w:before="40"/>
      </w:pPr>
    </w:p>
    <w:p w14:paraId="39585455" w14:textId="77777777" w:rsidR="000A7254" w:rsidRPr="00797140" w:rsidRDefault="000A7254" w:rsidP="000A7254">
      <w:pPr>
        <w:pStyle w:val="ProductList-Body"/>
        <w:spacing w:line="233" w:lineRule="auto"/>
        <w:rPr>
          <w:b/>
          <w:color w:val="00188F"/>
        </w:rPr>
      </w:pPr>
      <w:r>
        <w:rPr>
          <w:b/>
          <w:color w:val="00188F"/>
        </w:rPr>
        <w:t>Laitepohjainen tilauskäyttöoikeus</w:t>
      </w:r>
    </w:p>
    <w:p w14:paraId="0CA811CE" w14:textId="77777777" w:rsidR="000A7254" w:rsidRDefault="000A7254" w:rsidP="000A7254">
      <w:pPr>
        <w:pStyle w:val="ProductList-Body"/>
        <w:spacing w:before="40" w:line="233" w:lineRule="auto"/>
      </w:pPr>
      <w:r>
        <w:t>Jokainen laitteen tilauskäyttöoikeus sallii tilauksen mukana toimitetun ohjelmiston käytön. Käyttöoikeuden alaisen laitteen käyttäjät</w:t>
      </w:r>
    </w:p>
    <w:p w14:paraId="26BFC5E8" w14:textId="77777777" w:rsidR="000A7254" w:rsidRDefault="000A7254" w:rsidP="000A7254">
      <w:pPr>
        <w:pStyle w:val="ProductList-Body"/>
        <w:numPr>
          <w:ilvl w:val="0"/>
          <w:numId w:val="23"/>
        </w:numPr>
        <w:spacing w:before="40" w:line="233" w:lineRule="auto"/>
      </w:pPr>
      <w:r>
        <w:t>voivat aktivoida ja käyttää toimitettua ohjelmistoa yhdessä käyttöoikeuden alaisen laitteen käyttöjärjestelmäympäristössä tai</w:t>
      </w:r>
    </w:p>
    <w:p w14:paraId="2618265B" w14:textId="19C4625E" w:rsidR="000A7254" w:rsidRDefault="000A7254" w:rsidP="000A7254">
      <w:pPr>
        <w:pStyle w:val="ProductList-Body"/>
        <w:numPr>
          <w:ilvl w:val="0"/>
          <w:numId w:val="23"/>
        </w:numPr>
        <w:spacing w:before="40" w:line="233" w:lineRule="auto"/>
      </w:pPr>
      <w:r>
        <w:t xml:space="preserve">voivat asentaa ja käyttää ohjelmistoaan etänä käyttöoikeuden alaisella laitteella yhdessä käyttöjärjestelmäympäristössä verkkopalvelimella tai Microsoft Azuressa tai Oikeutetun usean vuokralaisen isäntäkumppanin kanssa. Ohjelmiston asennus- ja käyttöoikeudet Oikeutetun usean vuokralaisen isäntäkumppanin (”QMTH”) kanssa eivät ole voimassa, jos QMTH käyttää Lueteltua Palveluntarjoajaa Datakeskusoperaattorina siten kuin kyseiset termit on määritetty </w:t>
      </w:r>
      <w:hyperlink r:id="rId59" w:history="1">
        <w:r w:rsidRPr="00CC5588">
          <w:rPr>
            <w:rStyle w:val="Hyperlink"/>
          </w:rPr>
          <w:t>Tuotteen ehdoissa</w:t>
        </w:r>
      </w:hyperlink>
      <w:r>
        <w:t xml:space="preserve">. Tuotteen ehdot ovat osoitteessa </w:t>
      </w:r>
      <w:hyperlink r:id="rId60" w:history="1">
        <w:r>
          <w:rPr>
            <w:rStyle w:val="Hyperlink"/>
          </w:rPr>
          <w:t>http://go.microsoft.com/?linkid=9839207</w:t>
        </w:r>
      </w:hyperlink>
      <w:r>
        <w:t>. Luettelo Oikeutetuista usean vuokralaisen isäntäkumppaneista ja muut käyttöönottorajoitukset ovat osoitteessa www.office.com/sca.</w:t>
      </w:r>
    </w:p>
    <w:p w14:paraId="07843912" w14:textId="77777777" w:rsidR="000A7254" w:rsidRDefault="000A7254" w:rsidP="000A7254">
      <w:pPr>
        <w:pStyle w:val="ProductList-Body"/>
        <w:spacing w:before="40" w:line="233" w:lineRule="auto"/>
      </w:pPr>
      <w:r>
        <w:t>Asiakkaalla on velvollisuus yhdistää Internetiin vähintään kerran 90 päivässä kukin käyttöjärjestelmäympäristö, johon ohjelmisto on asennettu, tai muuten ohjelmiston toimintaan voi tulla muutoksia.</w:t>
      </w:r>
    </w:p>
    <w:p w14:paraId="4A159740" w14:textId="77777777" w:rsidR="000A7254" w:rsidRPr="00FF3FF1" w:rsidRDefault="000A7254" w:rsidP="009922DE">
      <w:pPr>
        <w:pStyle w:val="ProductList-Body"/>
        <w:spacing w:before="40"/>
      </w:pPr>
    </w:p>
    <w:p w14:paraId="2ABF9A8F" w14:textId="77777777" w:rsidR="00AC524C" w:rsidRPr="00CF31D1" w:rsidRDefault="00AC524C" w:rsidP="00AC524C">
      <w:pPr>
        <w:pStyle w:val="ProductList-Body"/>
      </w:pPr>
      <w:r>
        <w:rPr>
          <w:b/>
          <w:color w:val="00188F"/>
        </w:rPr>
        <w:t>Älypuhelimet ja tabletit</w:t>
      </w:r>
    </w:p>
    <w:p w14:paraId="13991E5E" w14:textId="77777777" w:rsidR="00AC524C" w:rsidRPr="00CF31D1" w:rsidRDefault="00AC524C" w:rsidP="00AC524C">
      <w:pPr>
        <w:pStyle w:val="ProductList-Body"/>
      </w:pPr>
      <w:r>
        <w:t>Jokainen käyttäjä, jolle Asiakas määrittää Microsoft 365 -sovellukset yrityksille- tai Microsoft 365 -sovellukset suuryrityksille -käyttäjän tilauskäyttöoikeuden, voi (i) käyttää Microsoft Office -mobiilisovellusta kaupallisiin tarkoituksiin ja (ii) kirjautua Microsoft Officeen käyttämällä työpaikan tai oppilaitoksen tiliä enintään viidessä älypuhelimessa ja viidessä tabletissa.</w:t>
      </w:r>
    </w:p>
    <w:p w14:paraId="742EBB63" w14:textId="77777777" w:rsidR="00AC524C" w:rsidRPr="00CF31D1" w:rsidRDefault="00AC524C" w:rsidP="00AC524C">
      <w:pPr>
        <w:pStyle w:val="ProductList-Body"/>
      </w:pPr>
    </w:p>
    <w:p w14:paraId="6C53B167" w14:textId="3FD7AA7E" w:rsidR="009922DE" w:rsidRDefault="00AC524C" w:rsidP="00AC524C">
      <w:pPr>
        <w:pStyle w:val="ProductList-Body"/>
      </w:pPr>
      <w:r>
        <w:rPr>
          <w:rFonts w:ascii="Calibri" w:eastAsia="Calibri" w:hAnsi="Calibri" w:cs="Arial"/>
        </w:rPr>
        <w:t>Kun Microsoft Word-, Excel-, PowerPoint-, Outlook-, OneDrive- ja Teams-sovellusten mobiiliversioita (”Microsoft 365 -mobiilisovellukset”) käytetään työpaikan tai oppilaitoksen tilin kanssa näiden Online-palvelujen ehtojen soveltamisalaan kuuluvien Online-palvelujen käyttöön, asianomaiseen Online-palveluun sovellettavia Online-palvelujen ehtoja sovelletaan kyseiseen M 365 -mobiilisovellusten käyttöön. M 365 -mobiilisovelluksiin liittyvät Microsoftin sitoumukset eivät koske mobiilisovelluksia varten tarkoitettujen mobiilialustojen (esim. Apple, Google) tarjoajien, jotka ovat kolmansia osapuolia, harjoittamaa tietojen käsittelyä, politiikkoja tai käytäntöjä</w:t>
      </w:r>
      <w:r w:rsidR="009922DE">
        <w:t>.</w:t>
      </w:r>
    </w:p>
    <w:p w14:paraId="61C9A850" w14:textId="77777777" w:rsidR="009922DE" w:rsidRDefault="009922DE" w:rsidP="009922DE">
      <w:pPr>
        <w:pStyle w:val="ProductList-Body"/>
      </w:pPr>
    </w:p>
    <w:p w14:paraId="104AF47C" w14:textId="77777777" w:rsidR="009922DE" w:rsidRPr="00974EAE" w:rsidRDefault="009922DE" w:rsidP="009922DE">
      <w:pPr>
        <w:pStyle w:val="ProductList-Body"/>
        <w:rPr>
          <w:b/>
          <w:color w:val="00188F"/>
        </w:rPr>
      </w:pPr>
      <w:r>
        <w:rPr>
          <w:b/>
          <w:color w:val="00188F"/>
        </w:rPr>
        <w:t>Seuraavat ehdot koskevat vain Microsoft 365 -sovellukset suuryrityksille -palvelua</w:t>
      </w:r>
    </w:p>
    <w:p w14:paraId="2691F059" w14:textId="77777777" w:rsidR="009922DE" w:rsidRPr="00FC409E" w:rsidRDefault="009922DE" w:rsidP="009922DE">
      <w:pPr>
        <w:pStyle w:val="ProductList-Body"/>
        <w:ind w:left="180"/>
        <w:rPr>
          <w:b/>
          <w:color w:val="0072C6"/>
        </w:rPr>
      </w:pPr>
      <w:r>
        <w:rPr>
          <w:b/>
          <w:color w:val="0072C6"/>
        </w:rPr>
        <w:t>Office Home &amp; Student 2013 RT, kaupallinen käyttö</w:t>
      </w:r>
    </w:p>
    <w:p w14:paraId="47BE3BC1" w14:textId="77777777" w:rsidR="009922DE" w:rsidRDefault="009922DE" w:rsidP="009922DE">
      <w:pPr>
        <w:pStyle w:val="ProductList-Body"/>
        <w:ind w:left="180"/>
      </w:pPr>
      <w:r>
        <w:t>Office Home &amp; Student 2013 RT:n kaupallisen käytön rajoitusta ei sovelleta Microsoft 365 -sovellukset suuryrityksille -käyttäjän tilauskäyttöoikeuksiin. Office Home &amp; Student 2013 RT -käyttöoikeuden ehtoja sovelletaan, ellei tässä kohdassa muuta ilmoiteta.</w:t>
      </w:r>
    </w:p>
    <w:p w14:paraId="68074882" w14:textId="77777777" w:rsidR="009922DE" w:rsidRDefault="009922DE" w:rsidP="009922DE">
      <w:pPr>
        <w:pStyle w:val="ProductList-Body"/>
        <w:ind w:left="180"/>
      </w:pPr>
    </w:p>
    <w:p w14:paraId="7A75848E" w14:textId="77777777" w:rsidR="009922DE" w:rsidRPr="00FC409E" w:rsidRDefault="009922DE" w:rsidP="009922DE">
      <w:pPr>
        <w:pStyle w:val="ProductList-Body"/>
        <w:ind w:left="180"/>
        <w:rPr>
          <w:b/>
          <w:color w:val="0072C6"/>
        </w:rPr>
      </w:pPr>
      <w:r>
        <w:rPr>
          <w:b/>
          <w:color w:val="0072C6"/>
        </w:rPr>
        <w:t>Office Online Server</w:t>
      </w:r>
    </w:p>
    <w:p w14:paraId="0657132F" w14:textId="096B39EB" w:rsidR="00721C48" w:rsidRPr="00E464DF" w:rsidRDefault="009922DE" w:rsidP="009922DE">
      <w:pPr>
        <w:pStyle w:val="ProductList-Body"/>
        <w:ind w:left="180"/>
      </w:pPr>
      <w:r>
        <w:t xml:space="preserve">Jokaista Microsoft 365 -sovellukset suuryrityksille -tilausta kohden Asiakas saa asentaa haluamansa määrän Office Online Server -kopioita mihin tahansa Palvelimeen, joka on omistettu Asiakkaan käyttöön. </w:t>
      </w:r>
      <w:bookmarkStart w:id="154" w:name="_Hlk19132461"/>
      <w:r>
        <w:t xml:space="preserve">Dedikoitu palvelin, jota hallinnoi tai valvoo muu yhtiö kuin Asiakas tai jokin sen Konserniyhtiöistä, kuuluu </w:t>
      </w:r>
      <w:hyperlink r:id="rId61" w:history="1">
        <w:r>
          <w:rPr>
            <w:rStyle w:val="Hyperlink"/>
          </w:rPr>
          <w:t>Tuotteen ehtoihin</w:t>
        </w:r>
      </w:hyperlink>
      <w:r>
        <w:t xml:space="preserve"> sisältyvän Ohjelmiston hallinnan alihankintaa koskevan lausekkeen piiriin. </w:t>
      </w:r>
      <w:bookmarkEnd w:id="154"/>
      <w:r>
        <w:t>Kukin Microsoft 365 -sovellukset suuryrityksille -käyttäjä saa käyttää Office Online Server -ohjelmistoa. Tätä ehtoa ei sovelleta tapauksissa, joissa Asiakas on hankkinut tämän Tuotteen käyttöoikeudet Microsoft Online Subscription -sopimuksen, Microsoftin Asiakassopimuksen tai muun pelkästään Microsoftin Online-palveluita koskevan sopimuksen perusteella</w:t>
      </w:r>
      <w:r w:rsidR="00721C48">
        <w:t>.</w:t>
      </w:r>
    </w:p>
    <w:p w14:paraId="1E93ACC6" w14:textId="77777777" w:rsidR="002936BF" w:rsidRPr="00903BB7" w:rsidRDefault="00E056CB"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55" w:name="_Toc57203134"/>
      <w:r w:rsidRPr="00694022">
        <w:rPr>
          <w:lang w:val="fi-FI"/>
        </w:rPr>
        <w:t xml:space="preserve">Office </w:t>
      </w:r>
      <w:r w:rsidR="00340E6D">
        <w:t>for the web</w:t>
      </w:r>
      <w:bookmarkEnd w:id="155"/>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B17486">
      <w:pPr>
        <w:pStyle w:val="ProductList-Body"/>
        <w:tabs>
          <w:tab w:val="clear" w:pos="158"/>
          <w:tab w:val="left" w:pos="180"/>
        </w:tabs>
      </w:pPr>
      <w:r>
        <w:rPr>
          <w:b/>
          <w:color w:val="00188F"/>
        </w:rPr>
        <w:t>Ulkopuoliset käyttäjät</w:t>
      </w:r>
    </w:p>
    <w:p w14:paraId="3A38EAD8" w14:textId="75756E0B" w:rsidR="00976EB6" w:rsidRPr="00690C65" w:rsidRDefault="001251C2" w:rsidP="00B17486">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E056CB"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56" w:name="_Toc57203135"/>
      <w:r w:rsidRPr="00694022">
        <w:rPr>
          <w:lang w:val="fi-FI"/>
        </w:rPr>
        <w:t>OneDrive for Business</w:t>
      </w:r>
      <w:bookmarkEnd w:id="156"/>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57" w:name="_Toc453946627"/>
    <w:bookmarkStart w:id="158" w:name="_Toc451949065"/>
    <w:bookmarkStart w:id="159"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57"/>
    <w:bookmarkEnd w:id="158"/>
    <w:bookmarkEnd w:id="159"/>
    <w:p w14:paraId="76721AB1" w14:textId="77777777" w:rsidR="00537B03" w:rsidRDefault="00537B03" w:rsidP="00650640">
      <w:pPr>
        <w:pStyle w:val="ProductList-Offering2Heading"/>
        <w:outlineLvl w:val="2"/>
      </w:pPr>
      <w:r>
        <w:lastRenderedPageBreak/>
        <w:tab/>
      </w:r>
      <w:bookmarkStart w:id="160" w:name="_Toc6563833"/>
      <w:bookmarkStart w:id="161" w:name="_Toc21617054"/>
      <w:bookmarkStart w:id="162" w:name="_Toc57203136"/>
      <w:r>
        <w:t>Project</w:t>
      </w:r>
      <w:bookmarkEnd w:id="160"/>
      <w:bookmarkEnd w:id="161"/>
      <w:bookmarkEnd w:id="162"/>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2DCF5F19" w:rsidR="00537B03" w:rsidRDefault="00537B03" w:rsidP="00D93E4C">
      <w:pPr>
        <w:pStyle w:val="ProductList-Body"/>
        <w:rPr>
          <w:rFonts w:asciiTheme="majorHAnsi" w:hAnsiTheme="majorHAnsi"/>
          <w:sz w:val="16"/>
          <w:szCs w:val="16"/>
        </w:rPr>
      </w:pPr>
      <w:r>
        <w:rPr>
          <w:rFonts w:asciiTheme="majorHAnsi" w:hAnsiTheme="majorHAnsi"/>
          <w:sz w:val="16"/>
          <w:szCs w:val="16"/>
        </w:rPr>
        <w:t>Project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62" w:history="1">
        <w:r w:rsidRPr="0077312F">
          <w:rPr>
            <w:rStyle w:val="Hyperlink"/>
          </w:rPr>
          <w:t xml:space="preserve"> </w:t>
        </w:r>
        <w:r>
          <w:rPr>
            <w:rStyle w:val="Hyperlink"/>
          </w:rPr>
          <w:t>Tuotteen ehdoissa</w:t>
        </w:r>
      </w:hyperlink>
      <w:r>
        <w:t xml:space="preserve">. Tuotteen ehdot ovat osoitteessa </w:t>
      </w:r>
      <w:hyperlink r:id="rId63" w:history="1">
        <w:r>
          <w:rPr>
            <w:rStyle w:val="Hyperlink"/>
          </w:rPr>
          <w:t>http://go.microsoft.com/?linkid=9839207</w:t>
        </w:r>
      </w:hyperlink>
      <w:r>
        <w:t xml:space="preserve">. Luettelo Oikeutetuista usean vuokralaisen isäntäkumppaneista ja muut käyttöönottorajoitukset ovat osoitteessa </w:t>
      </w:r>
      <w:hyperlink r:id="rId64"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7099CC7A" w:rsidR="008C71F4" w:rsidRDefault="00537B03" w:rsidP="00D93E4C">
      <w:pPr>
        <w:pStyle w:val="ProductList-Body"/>
      </w:pPr>
      <w:r>
        <w:t>Project Plan 3:n tai Plan 5 SL:n mukana tulevat SharePoint Online -toiminnallisuuden oikeudet on rajoitettu tietojen tallentamiseen ja käyttöön Project tukemistarkoituksia varten</w:t>
      </w:r>
      <w:r w:rsidR="008C71F4">
        <w:t>.</w:t>
      </w:r>
    </w:p>
    <w:p w14:paraId="0A7CAB04" w14:textId="77777777" w:rsidR="001F6D5E" w:rsidRPr="00903BB7" w:rsidRDefault="00E056CB"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63" w:name="_Toc524436952"/>
      <w:bookmarkStart w:id="164" w:name="_Toc523239324"/>
      <w:bookmarkStart w:id="165" w:name="_Toc57203137"/>
      <w:r w:rsidRPr="00C93162">
        <w:t>SharePoint Online</w:t>
      </w:r>
      <w:bookmarkEnd w:id="163"/>
      <w:bookmarkEnd w:id="164"/>
      <w:bookmarkEnd w:id="165"/>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765AE5">
      <w:pPr>
        <w:pStyle w:val="ProductList-Body"/>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22AC62BF" w14:textId="77777777" w:rsidR="00AB1ADA" w:rsidRDefault="00AB1ADA" w:rsidP="00B92606">
      <w:pPr>
        <w:pStyle w:val="ProductList-Body"/>
        <w:tabs>
          <w:tab w:val="clear" w:pos="158"/>
          <w:tab w:val="left" w:pos="180"/>
        </w:tabs>
        <w:ind w:left="187"/>
        <w:rPr>
          <w:b/>
          <w:color w:val="0072C6"/>
        </w:rPr>
      </w:pPr>
    </w:p>
    <w:p w14:paraId="3C7AF6D9" w14:textId="792F325F"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5B55FEE" w:rsidR="001A19E0"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41042A23" w14:textId="77777777" w:rsidR="009922DE" w:rsidRPr="00585A48" w:rsidRDefault="00E056CB" w:rsidP="009922DE">
      <w:pPr>
        <w:pStyle w:val="ProductList-Body"/>
        <w:shd w:val="clear" w:color="auto" w:fill="A6A6A6" w:themeFill="background1" w:themeFillShade="A6"/>
        <w:spacing w:before="120" w:after="240"/>
        <w:jc w:val="right"/>
        <w:rPr>
          <w:sz w:val="16"/>
          <w:szCs w:val="16"/>
        </w:rPr>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57D14A98" w14:textId="77777777" w:rsidR="009922DE" w:rsidRDefault="009922DE" w:rsidP="009922DE">
      <w:pPr>
        <w:pStyle w:val="ProductList-Offering2Heading"/>
        <w:outlineLvl w:val="2"/>
      </w:pPr>
      <w:r>
        <w:tab/>
      </w:r>
      <w:bookmarkStart w:id="166" w:name="WorkplaceAnalytics"/>
      <w:bookmarkStart w:id="167" w:name="_Toc37676506"/>
      <w:bookmarkStart w:id="168" w:name="_Toc57203138"/>
      <w:r>
        <w:t>Workplace Analytics</w:t>
      </w:r>
      <w:bookmarkEnd w:id="166"/>
      <w:bookmarkEnd w:id="167"/>
      <w:bookmarkEnd w:id="168"/>
    </w:p>
    <w:p w14:paraId="132786CF" w14:textId="77777777" w:rsidR="009922DE" w:rsidRDefault="009922DE" w:rsidP="009922DE">
      <w:pPr>
        <w:pStyle w:val="ProductList-Body"/>
        <w:tabs>
          <w:tab w:val="clear" w:pos="158"/>
          <w:tab w:val="left" w:pos="360"/>
        </w:tabs>
        <w:rPr>
          <w:b/>
          <w:color w:val="00188F"/>
        </w:rPr>
      </w:pPr>
      <w:r>
        <w:rPr>
          <w:b/>
          <w:color w:val="00188F"/>
        </w:rPr>
        <w:t>HIPAA Business Associate Agreement</w:t>
      </w:r>
    </w:p>
    <w:p w14:paraId="6E6B61A7" w14:textId="77777777" w:rsidR="009922DE" w:rsidRDefault="009922DE" w:rsidP="009922DE">
      <w:pPr>
        <w:pStyle w:val="ProductList-Body"/>
      </w:pPr>
      <w:r>
        <w:t xml:space="preserve">Vaikka Workplace Analyticsia ei ole mainittu HIPAA Business Associate Agreement (“BAA”) -sopimuksessa, jos Asiakas on ”sopimuksen kattama osapuoli” tai ”liiketoimintakumppani” ja Asiakastiedot sisältävät ”suojattuja terveystietoja” siten kuin kyseiset termit on määritetty laissa 45 CFR § 160.103, Asiakkaan Workplace Analytics -volyymikäyttöoikeussopimuksen toteuttaminen sisältää BAA:n toteuttamisen. Koko teksti on saatavilla osoitteessa </w:t>
      </w:r>
      <w:hyperlink r:id="rId65" w:history="1">
        <w:r>
          <w:rPr>
            <w:rStyle w:val="Hyperlink"/>
          </w:rPr>
          <w:t>http://aka.ms/BAA</w:t>
        </w:r>
      </w:hyperlink>
      <w:r>
        <w:t>.</w:t>
      </w:r>
    </w:p>
    <w:p w14:paraId="288E3530" w14:textId="77777777" w:rsidR="009922DE" w:rsidRDefault="009922DE" w:rsidP="009922DE">
      <w:pPr>
        <w:pStyle w:val="ProductList-Body"/>
      </w:pPr>
    </w:p>
    <w:p w14:paraId="729B2D1B" w14:textId="77777777" w:rsidR="009922DE" w:rsidRDefault="009922DE" w:rsidP="009922DE">
      <w:pPr>
        <w:pStyle w:val="ProductList-Body"/>
        <w:tabs>
          <w:tab w:val="clear" w:pos="158"/>
          <w:tab w:val="left" w:pos="360"/>
        </w:tabs>
        <w:rPr>
          <w:b/>
          <w:color w:val="00188F"/>
        </w:rPr>
      </w:pPr>
      <w:r>
        <w:rPr>
          <w:b/>
          <w:color w:val="00188F"/>
        </w:rPr>
        <w:t>Kolmannen osapuolen auditoinnit</w:t>
      </w:r>
    </w:p>
    <w:p w14:paraId="0A2DF2A0" w14:textId="4B6399AA" w:rsidR="009922DE" w:rsidRPr="00690C65" w:rsidRDefault="009922DE" w:rsidP="006523C8">
      <w:pPr>
        <w:pStyle w:val="ProductList-Body"/>
        <w:tabs>
          <w:tab w:val="clear" w:pos="158"/>
          <w:tab w:val="left" w:pos="180"/>
        </w:tabs>
      </w:pPr>
      <w:r>
        <w:t xml:space="preserve">Microsoftilla on hallussaan ja se käyttää ja ylläpitää asiaankuuluvia teknisiä ja organisatorisia keinoja suojatakseen Asiakastietoja ja Henkilötietoja tahattomalta tai laittomalta tuhoamiselta, katoamiselta, muokkaamiselta, luvattomalta paljastamiselta tai käytöltä, jos kyseessä ovat siirretyt, tallennetut tai muulla tavalla käsitellyt henkilötiedot Workplace Analyticsissa. Nämä toimenpiteet noudattavat ISO 27001-, ISO 27002- ja ISO 27018 </w:t>
      </w:r>
      <w:r>
        <w:lastRenderedPageBreak/>
        <w:t>-standardeissa mainittuja vaatimuksia. Microsoft on suorittanut ja suorittaa säännöllisiä kolmannen osapuolen auditointeja tarkistaakseen, noudatetaanko näitä vaatimuksia, ja ne ovat yhdenmukaisia Office 365 -palveluiden auditointien kanssa.</w:t>
      </w:r>
    </w:p>
    <w:p w14:paraId="01626E05" w14:textId="77777777" w:rsidR="002936BF" w:rsidRPr="00903BB7" w:rsidRDefault="00E056CB"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EF9505" w14:textId="68D59A9E" w:rsidR="008E1EAF" w:rsidRPr="00694022" w:rsidRDefault="004B3528" w:rsidP="00A340C0">
      <w:pPr>
        <w:pStyle w:val="ProductList-OfferingGroupHeading"/>
        <w:rPr>
          <w:lang w:val="fi-FI"/>
        </w:rPr>
      </w:pPr>
      <w:bookmarkStart w:id="169" w:name="_Toc57203139"/>
      <w:bookmarkStart w:id="170" w:name="OtherOnlineServices"/>
      <w:r w:rsidRPr="00694022">
        <w:rPr>
          <w:lang w:val="fi-FI"/>
        </w:rPr>
        <w:t>Muut Online-palvelut</w:t>
      </w:r>
      <w:bookmarkEnd w:id="169"/>
    </w:p>
    <w:p w14:paraId="5E46BB87" w14:textId="77777777" w:rsidR="00946D49" w:rsidRPr="00946D49" w:rsidRDefault="00946D49" w:rsidP="00346FF3">
      <w:pPr>
        <w:pStyle w:val="ProductList-Offering2Heading"/>
        <w:outlineLvl w:val="2"/>
        <w:rPr>
          <w:lang w:val="sv-SE"/>
        </w:rPr>
      </w:pPr>
      <w:bookmarkStart w:id="171" w:name="MicrosoftLearning"/>
      <w:bookmarkStart w:id="172" w:name="MicrosoftPowerBIPro"/>
      <w:bookmarkEnd w:id="170"/>
      <w:r w:rsidRPr="00FE583C">
        <w:rPr>
          <w:lang w:val="fi-FI"/>
        </w:rPr>
        <w:tab/>
      </w:r>
      <w:bookmarkStart w:id="173" w:name="_Toc3111583"/>
      <w:bookmarkStart w:id="174" w:name="_Toc794198"/>
      <w:bookmarkStart w:id="175" w:name="_Toc57203140"/>
      <w:bookmarkStart w:id="176" w:name="BingMaps"/>
      <w:r w:rsidRPr="00946D49">
        <w:rPr>
          <w:lang w:val="sv-SE"/>
        </w:rPr>
        <w:t>Bing Maps Mobile Asset Management Platform</w:t>
      </w:r>
      <w:bookmarkEnd w:id="173"/>
      <w:bookmarkEnd w:id="174"/>
      <w:bookmarkEnd w:id="175"/>
    </w:p>
    <w:bookmarkEnd w:id="176"/>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B17486" w:rsidRDefault="00946D49" w:rsidP="00346FF3">
      <w:pPr>
        <w:pStyle w:val="ProductList-Body"/>
        <w:rPr>
          <w:szCs w:val="18"/>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66" w:history="1">
        <w:r>
          <w:rPr>
            <w:rStyle w:val="Hyperlink"/>
          </w:rPr>
          <w:t>https://aka.ms/bingmapsplatformapistou</w:t>
        </w:r>
      </w:hyperlink>
      <w:r>
        <w:t xml:space="preserve"> ja </w:t>
      </w:r>
      <w:hyperlink r:id="rId67"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68"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E056CB"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177" w:name="BingMapsTransactionsandUsers"/>
      <w:bookmarkStart w:id="178" w:name="_Toc3111584"/>
      <w:bookmarkStart w:id="179" w:name="_Toc57203141"/>
      <w:r>
        <w:t>Bing Maps Transactions and Users</w:t>
      </w:r>
      <w:bookmarkEnd w:id="177"/>
      <w:bookmarkEnd w:id="178"/>
      <w:bookmarkEnd w:id="179"/>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69"/>
          <w:footerReference w:type="first" r:id="rId70"/>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73" w:history="1">
        <w:r>
          <w:rPr>
            <w:rStyle w:val="Hyperlink"/>
          </w:rPr>
          <w:t>https://aka.ms/bingmapsplatformapistou</w:t>
        </w:r>
      </w:hyperlink>
      <w:r>
        <w:t xml:space="preserve"> ja </w:t>
      </w:r>
      <w:hyperlink r:id="rId74"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75"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E056CB"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80" w:name="MicrosoftPowerPlatform"/>
    </w:p>
    <w:p w14:paraId="28199AD4" w14:textId="59C220DB" w:rsidR="006C4BFF" w:rsidRPr="004E78BB" w:rsidRDefault="006C4BFF" w:rsidP="006C4BFF">
      <w:pPr>
        <w:pStyle w:val="ProductList-Offering2Heading"/>
        <w:outlineLvl w:val="2"/>
      </w:pPr>
      <w:r>
        <w:tab/>
      </w:r>
      <w:bookmarkStart w:id="181" w:name="_Toc476230942"/>
      <w:bookmarkStart w:id="182" w:name="_Toc57203142"/>
      <w:bookmarkStart w:id="183" w:name="BusinessApplicationPlatform"/>
      <w:r w:rsidR="005D10D9">
        <w:t>Microsoft Power</w:t>
      </w:r>
      <w:r>
        <w:t xml:space="preserve"> Platform</w:t>
      </w:r>
      <w:bookmarkEnd w:id="181"/>
      <w:bookmarkEnd w:id="182"/>
    </w:p>
    <w:bookmarkEnd w:id="183"/>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76"/>
          <w:type w:val="continuous"/>
          <w:pgSz w:w="12240" w:h="15840"/>
          <w:pgMar w:top="1440" w:right="720" w:bottom="1440" w:left="720" w:header="720" w:footer="720" w:gutter="0"/>
          <w:cols w:space="720"/>
          <w:titlePg/>
          <w:docGrid w:linePitch="360"/>
        </w:sectPr>
      </w:pPr>
    </w:p>
    <w:bookmarkEnd w:id="180"/>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4DED295D" w:rsidR="006C4BFF" w:rsidRDefault="006C4BFF" w:rsidP="006C4BFF">
      <w:pPr>
        <w:pStyle w:val="ProductList-Body"/>
        <w:rPr>
          <w:rFonts w:asciiTheme="majorHAnsi" w:hAnsiTheme="majorHAnsi"/>
          <w:sz w:val="16"/>
          <w:szCs w:val="16"/>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1E58AF3A" w14:textId="4B4700C3" w:rsidR="00AC524C" w:rsidRPr="006C4BFF" w:rsidRDefault="00AC524C" w:rsidP="006C4BFF">
      <w:pPr>
        <w:pStyle w:val="ProductList-Body"/>
        <w:rPr>
          <w:lang w:val="en-US"/>
        </w:rPr>
      </w:pPr>
      <w:r>
        <w:rPr>
          <w:rFonts w:asciiTheme="majorHAnsi" w:hAnsiTheme="majorHAnsi"/>
          <w:sz w:val="16"/>
          <w:szCs w:val="16"/>
        </w:rPr>
        <w:t>Microsoft Power Virtual Agents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77"/>
          <w:footerReference w:type="first" r:id="rId78"/>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17C2038" w14:textId="77777777" w:rsidR="00B17486" w:rsidRPr="0049240E" w:rsidRDefault="00B17486" w:rsidP="00B17486">
      <w:pPr>
        <w:pStyle w:val="ProductList-Body"/>
        <w:tabs>
          <w:tab w:val="clear" w:pos="158"/>
          <w:tab w:val="left" w:pos="360"/>
        </w:tabs>
      </w:pPr>
      <w:bookmarkStart w:id="184" w:name="_Hlk50811500"/>
      <w:r>
        <w:rPr>
          <w:b/>
          <w:color w:val="00188F"/>
        </w:rPr>
        <w:t>Ei-aktiiviset, Microsoft 365 -käyttöoikeuksien mukana toimitetut Dataverse-instanssit</w:t>
      </w:r>
    </w:p>
    <w:p w14:paraId="182A423F" w14:textId="31ECD8CA" w:rsidR="00702D75" w:rsidRPr="00F300A2" w:rsidRDefault="00B17486" w:rsidP="00B17486">
      <w:pPr>
        <w:pStyle w:val="ProductList-Body"/>
      </w:pPr>
      <w:r>
        <w:t xml:space="preserve">Jos Asiakas antaa Microsoft 365 -käyttöoikeuksien mukana toimitetun Dataverse-instanssinsa muuttua ei-aktiiviseksi, Microsoft voi harkintansa mukaan poistaa passiivisen instanssin käytöstä sekä poistaa sen sisältämät Asiakastiedot ja Henkilötiedot. Tällaista Dataverse-instanssia pidetään ei-aktiivisena, jos 90 päivän ajan 1) yksikään käyttäjä ei ole kirjautunut instanssiin, 2) mikään sovellus, botti, raportti tai työnkulku ei ole käyttänyt </w:t>
      </w:r>
      <w:r>
        <w:lastRenderedPageBreak/>
        <w:t>instanssin sisältämiä tietoja, 3) instanssiin ei ole asennettu uusia sovelluksia, botteja, raportteja tai työnkulkuja eikä 4) muita toimintoja ole rekisteröity tähän instanssiin API-liittymän tai taustakäsittelytöiden avulla</w:t>
      </w:r>
      <w:r w:rsidR="00702D75">
        <w:t xml:space="preserve">. </w:t>
      </w:r>
    </w:p>
    <w:bookmarkEnd w:id="184"/>
    <w:p w14:paraId="73E9DA22" w14:textId="77777777" w:rsidR="00702D75" w:rsidRDefault="00702D75" w:rsidP="00346FF3">
      <w:pPr>
        <w:pStyle w:val="ProductList-Body"/>
        <w:tabs>
          <w:tab w:val="clear" w:pos="158"/>
          <w:tab w:val="left" w:pos="360"/>
        </w:tabs>
        <w:rPr>
          <w:b/>
          <w:color w:val="00188F"/>
          <w:szCs w:val="18"/>
        </w:rPr>
      </w:pPr>
    </w:p>
    <w:p w14:paraId="2CB465BE" w14:textId="66F22E5F" w:rsidR="006C4BFF" w:rsidRPr="004E78BB" w:rsidRDefault="006C4BFF" w:rsidP="00A340C0">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1CC329D" w14:textId="77777777" w:rsidR="00650640" w:rsidRDefault="00650640" w:rsidP="00683C49">
      <w:pPr>
        <w:pStyle w:val="ProductList-Body"/>
        <w:ind w:left="158"/>
        <w:rPr>
          <w:b/>
          <w:color w:val="0072C6"/>
          <w:szCs w:val="18"/>
        </w:rPr>
      </w:pPr>
    </w:p>
    <w:p w14:paraId="3F29E9BD" w14:textId="031BEFD3" w:rsidR="006C4BFF" w:rsidRPr="004E78BB" w:rsidRDefault="006C4BFF" w:rsidP="00702D75">
      <w:pPr>
        <w:pStyle w:val="ProductList-Body"/>
        <w:ind w:left="158"/>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83C49">
      <w:pPr>
        <w:pStyle w:val="ProductList-Body"/>
        <w:ind w:left="187"/>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hyperlink r:id="rId79"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0646EE9" w14:textId="77777777" w:rsidR="00A340C0" w:rsidRPr="00A77B85" w:rsidRDefault="00A340C0" w:rsidP="00A340C0">
      <w:pPr>
        <w:pStyle w:val="ProductList-Body"/>
        <w:ind w:left="180"/>
      </w:pPr>
      <w:r>
        <w:rPr>
          <w:b/>
          <w:color w:val="0072C6"/>
          <w:szCs w:val="18"/>
        </w:rPr>
        <w:t>Rajoittamattomat yksiköt</w:t>
      </w:r>
    </w:p>
    <w:p w14:paraId="67FFB6A9" w14:textId="77777777" w:rsidR="00A340C0" w:rsidRPr="00A77B85" w:rsidRDefault="00A340C0" w:rsidP="00A340C0">
      <w:pPr>
        <w:pStyle w:val="ProductList-Body"/>
        <w:ind w:left="180"/>
      </w:pPr>
      <w:r>
        <w:rPr>
          <w:szCs w:val="18"/>
        </w:rPr>
        <w:t xml:space="preserve">Power Apps -käyttöoikeuden saaneet käyttäjät voivat luoda, lukea, päivittää tai poistaa tietoja, jotka ovat peräisin tuotedokumentaatiossa osoitteessa </w:t>
      </w:r>
      <w:hyperlink r:id="rId80" w:history="1">
        <w:r w:rsidRPr="00173020">
          <w:rPr>
            <w:rStyle w:val="Hyperlink"/>
          </w:rPr>
          <w:t>https://go.microsoft.com/fwlink/?linkid=868812</w:t>
        </w:r>
      </w:hyperlink>
      <w:r>
        <w:rPr>
          <w:szCs w:val="18"/>
        </w:rPr>
        <w:t xml:space="preserve"> ”rajoitetuiksi” luokittelemattomista yksikkötyypeistä.</w:t>
      </w:r>
    </w:p>
    <w:p w14:paraId="489AB67A" w14:textId="77777777" w:rsidR="00A340C0" w:rsidRDefault="00A340C0" w:rsidP="00730DD3">
      <w:pPr>
        <w:pStyle w:val="ProductList-Body"/>
        <w:ind w:left="187"/>
        <w:rPr>
          <w:b/>
          <w:color w:val="0072C6"/>
          <w:szCs w:val="18"/>
        </w:rPr>
      </w:pPr>
    </w:p>
    <w:p w14:paraId="436CFFE1" w14:textId="41F75593" w:rsidR="009D68AD" w:rsidRPr="000F48E2" w:rsidRDefault="009D68AD" w:rsidP="00B17486">
      <w:pPr>
        <w:pStyle w:val="ProductList-Body"/>
        <w:ind w:left="187"/>
        <w:rPr>
          <w:b/>
          <w:color w:val="0072C6"/>
          <w:szCs w:val="18"/>
        </w:rPr>
      </w:pPr>
      <w:r>
        <w:rPr>
          <w:b/>
          <w:color w:val="0072C6"/>
          <w:szCs w:val="18"/>
        </w:rPr>
        <w:t>Todentamattomat ulkopuoliset käyttäjät</w:t>
      </w:r>
    </w:p>
    <w:p w14:paraId="1F66DA74" w14:textId="3819B085" w:rsidR="009D68AD"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p w14:paraId="536A9F74" w14:textId="77777777" w:rsidR="00765AE5" w:rsidRPr="0081281F" w:rsidRDefault="00E056CB" w:rsidP="00765AE5">
      <w:pPr>
        <w:pStyle w:val="ProductList-Body"/>
        <w:shd w:val="clear" w:color="auto" w:fill="A6A6A6" w:themeFill="background1" w:themeFillShade="A6"/>
        <w:spacing w:before="120" w:after="240"/>
        <w:jc w:val="right"/>
      </w:pPr>
      <w:hyperlink w:anchor="_top" w:tooltip="Sisällys" w:history="1">
        <w:r w:rsidR="00765AE5">
          <w:rPr>
            <w:rStyle w:val="Hyperlink"/>
            <w:sz w:val="16"/>
            <w:szCs w:val="16"/>
          </w:rPr>
          <w:t>Sisällys</w:t>
        </w:r>
      </w:hyperlink>
      <w:r w:rsidR="00765AE5">
        <w:rPr>
          <w:sz w:val="16"/>
          <w:szCs w:val="16"/>
        </w:rPr>
        <w:t xml:space="preserve"> / </w:t>
      </w:r>
      <w:hyperlink w:anchor="_top" w:tooltip="Yleiset ehdot" w:history="1">
        <w:r w:rsidR="00765AE5">
          <w:rPr>
            <w:rStyle w:val="Hyperlink"/>
            <w:sz w:val="16"/>
            <w:szCs w:val="16"/>
          </w:rPr>
          <w:t>Yleiset ehdot</w:t>
        </w:r>
      </w:hyperlink>
    </w:p>
    <w:p w14:paraId="1C6E3D48" w14:textId="244046FB" w:rsidR="00702D75" w:rsidRPr="00F300A2" w:rsidRDefault="00702D75" w:rsidP="00702D75">
      <w:pPr>
        <w:pStyle w:val="ProductList-Offering2Heading"/>
        <w:outlineLvl w:val="2"/>
      </w:pPr>
      <w:bookmarkStart w:id="185" w:name="_Hlk50811527"/>
      <w:r>
        <w:tab/>
      </w:r>
      <w:bookmarkStart w:id="186" w:name="_Toc52361406"/>
      <w:bookmarkStart w:id="187" w:name="_Toc57203143"/>
      <w:r w:rsidR="00A340C0" w:rsidRPr="008F5CDD">
        <w:t>SharePoint Syntex</w:t>
      </w:r>
      <w:bookmarkEnd w:id="186"/>
      <w:bookmarkEnd w:id="187"/>
    </w:p>
    <w:p w14:paraId="4C31A249" w14:textId="77777777" w:rsidR="00702D75" w:rsidRPr="00F300A2" w:rsidRDefault="00702D75" w:rsidP="00702D75">
      <w:pPr>
        <w:pStyle w:val="ProductList-Body"/>
      </w:pPr>
      <w:r>
        <w:rPr>
          <w:b/>
          <w:color w:val="00188F"/>
        </w:rPr>
        <w:t>Ylimääräinen AI Builder -saldo</w:t>
      </w:r>
    </w:p>
    <w:p w14:paraId="272BAE07" w14:textId="5C61964F" w:rsidR="00702D75" w:rsidRPr="00F300A2" w:rsidRDefault="00A340C0" w:rsidP="00702D75">
      <w:pPr>
        <w:pStyle w:val="ProductList-Body"/>
      </w:pPr>
      <w:r>
        <w:t>Ylimääräiseen AI Builder -saldoon ovat oikeutettu vuokraajat, joilla on vähintään 300 SharePoint Syntexin käyttäjää</w:t>
      </w:r>
      <w:r w:rsidR="00702D75">
        <w:t>.</w:t>
      </w:r>
    </w:p>
    <w:p w14:paraId="51BFFE69" w14:textId="77777777" w:rsidR="00702D75" w:rsidRPr="00F300A2" w:rsidRDefault="00E056CB" w:rsidP="00702D75">
      <w:pPr>
        <w:pStyle w:val="ProductList-Body"/>
        <w:shd w:val="clear" w:color="auto" w:fill="A6A6A6" w:themeFill="background1" w:themeFillShade="A6"/>
        <w:spacing w:before="120" w:after="240"/>
        <w:jc w:val="right"/>
      </w:pPr>
      <w:hyperlink w:anchor="TableofContents" w:tooltip="Sisällys" w:history="1">
        <w:r w:rsidR="00702D75">
          <w:rPr>
            <w:rStyle w:val="Hyperlink"/>
            <w:sz w:val="16"/>
            <w:szCs w:val="16"/>
          </w:rPr>
          <w:t>Sisällys</w:t>
        </w:r>
      </w:hyperlink>
      <w:r w:rsidR="00702D75">
        <w:rPr>
          <w:sz w:val="16"/>
          <w:szCs w:val="16"/>
        </w:rPr>
        <w:t xml:space="preserve"> / </w:t>
      </w:r>
      <w:hyperlink w:anchor="_top" w:tooltip="Yleiset ehdot" w:history="1">
        <w:r w:rsidR="00702D75">
          <w:rPr>
            <w:rStyle w:val="Hyperlink"/>
            <w:sz w:val="16"/>
            <w:szCs w:val="16"/>
          </w:rPr>
          <w:t>Yleiset ehdot</w:t>
        </w:r>
      </w:hyperlink>
    </w:p>
    <w:bookmarkEnd w:id="185"/>
    <w:p w14:paraId="3C741875" w14:textId="77777777" w:rsidR="00765AE5" w:rsidRPr="0081281F" w:rsidRDefault="00765AE5" w:rsidP="00B17486">
      <w:pPr>
        <w:pStyle w:val="ProductList-Offering2Heading"/>
        <w:keepNext/>
        <w:outlineLvl w:val="2"/>
      </w:pPr>
      <w:r>
        <w:lastRenderedPageBreak/>
        <w:tab/>
      </w:r>
      <w:bookmarkStart w:id="188" w:name="M365UnattendedLicense"/>
      <w:bookmarkStart w:id="189" w:name="_Toc34838460"/>
      <w:bookmarkStart w:id="190" w:name="_Toc57203144"/>
      <w:r>
        <w:t>Microsoft 365 – Valvomattoman toimijan käyttöoikeus</w:t>
      </w:r>
      <w:bookmarkEnd w:id="188"/>
      <w:bookmarkEnd w:id="189"/>
      <w:bookmarkEnd w:id="190"/>
    </w:p>
    <w:p w14:paraId="4CDB08E2" w14:textId="77777777" w:rsidR="00765AE5" w:rsidRPr="0081281F" w:rsidRDefault="00765AE5" w:rsidP="00B17486">
      <w:pPr>
        <w:pStyle w:val="ProductList-Body"/>
        <w:keepNext/>
      </w:pPr>
      <w:r>
        <w:rPr>
          <w:b/>
          <w:color w:val="00188F"/>
        </w:rPr>
        <w:t>Palvelutasosopimus</w:t>
      </w:r>
    </w:p>
    <w:p w14:paraId="09F0B1C7" w14:textId="77777777" w:rsidR="00765AE5" w:rsidRPr="0081281F" w:rsidRDefault="00765AE5" w:rsidP="00765AE5">
      <w:pPr>
        <w:pStyle w:val="ProductList-Body"/>
      </w:pPr>
      <w:r>
        <w:t>Microsoft 365:n valvomattoman toimijan käyttöoikeudelle ei ole palvelutasosopimusta.</w:t>
      </w:r>
    </w:p>
    <w:p w14:paraId="71E0D371" w14:textId="77777777" w:rsidR="00765AE5" w:rsidRPr="0081281F" w:rsidRDefault="00765AE5" w:rsidP="00765AE5">
      <w:pPr>
        <w:pStyle w:val="ProductList-Body"/>
      </w:pPr>
    </w:p>
    <w:p w14:paraId="591C8013" w14:textId="77777777" w:rsidR="00765AE5" w:rsidRPr="0081281F" w:rsidRDefault="00765AE5" w:rsidP="00AB1ADA">
      <w:pPr>
        <w:pStyle w:val="ProductList-Body"/>
      </w:pPr>
      <w:r>
        <w:rPr>
          <w:b/>
          <w:color w:val="00188F"/>
        </w:rPr>
        <w:t>Määritelmät</w:t>
      </w:r>
    </w:p>
    <w:p w14:paraId="356A33A4" w14:textId="77777777" w:rsidR="00765AE5" w:rsidRPr="0081281F" w:rsidRDefault="00765AE5" w:rsidP="00765AE5">
      <w:pPr>
        <w:pStyle w:val="ProductList-Body"/>
      </w:pPr>
      <w:r>
        <w:t>”Prosessien robottiautomaatio”, johon viitataan myös nimillä ”RPA” (Robotic Process Automation) tai ”botit”, viittaa sovellukseen tai sovellusjoukkoon, jota käytetään tietojen keräämiseen ja toistuvien tehtävien suorittamiseen sovellusten määrittämisen avulla. Botit toimivat vuorovaikutuksessa käyttöjärjestelmäympäristön minkä tahansa käyttöliittymäelementin ja/tai Office-sovelluksen kanssa.</w:t>
      </w:r>
    </w:p>
    <w:p w14:paraId="464BF325" w14:textId="77777777" w:rsidR="00765AE5" w:rsidRPr="0081281F" w:rsidRDefault="00765AE5" w:rsidP="00765AE5">
      <w:pPr>
        <w:pStyle w:val="ProductList-Body"/>
      </w:pPr>
    </w:p>
    <w:p w14:paraId="6ABBA0BD" w14:textId="77777777" w:rsidR="00765AE5" w:rsidRPr="0081281F" w:rsidRDefault="00765AE5" w:rsidP="00765AE5">
      <w:pPr>
        <w:pStyle w:val="ProductList-Body"/>
      </w:pPr>
      <w:r>
        <w:t>”Valvomaton botti” – Mitä tahansa bottia, joka ei täsmälleen vastaa ”valvotun botin” määritelmää, pidetään ”valvomattomana bottina”.</w:t>
      </w:r>
    </w:p>
    <w:p w14:paraId="3B126BBF" w14:textId="77777777" w:rsidR="00765AE5" w:rsidRPr="0081281F" w:rsidRDefault="00765AE5" w:rsidP="00765AE5">
      <w:pPr>
        <w:pStyle w:val="ProductList-Body"/>
      </w:pPr>
    </w:p>
    <w:p w14:paraId="4CBC463E" w14:textId="77777777" w:rsidR="00765AE5" w:rsidRPr="0081281F" w:rsidRDefault="00765AE5" w:rsidP="00765AE5">
      <w:pPr>
        <w:pStyle w:val="ProductList-Body"/>
      </w:pPr>
      <w:r>
        <w:t xml:space="preserve">“Valvottu botti” – Valvottu botti auttaa henkilöä suorittamaan automaatiotoimia kyseisen henkilön paikallisessa työasemassa tai etätyöasemassa. Se toimii samanaikaisesti näitä työasemia käyttävän henkilön kanssa toistuvien tehtävien suorittamiseksi, ja sen käynnistävät kyseessä olevan henkilön nimenomaiset toimenpiteet.  </w:t>
      </w:r>
    </w:p>
    <w:p w14:paraId="6DDF99C7" w14:textId="77777777" w:rsidR="00765AE5" w:rsidRPr="0081281F" w:rsidRDefault="00765AE5" w:rsidP="00765AE5">
      <w:pPr>
        <w:pStyle w:val="ProductList-Body"/>
      </w:pPr>
    </w:p>
    <w:p w14:paraId="361B5EA8" w14:textId="77777777" w:rsidR="00765AE5" w:rsidRPr="0081281F" w:rsidRDefault="00765AE5" w:rsidP="00765AE5">
      <w:pPr>
        <w:pStyle w:val="ProductList-Body"/>
      </w:pPr>
      <w:r>
        <w:rPr>
          <w:b/>
          <w:color w:val="00188F"/>
        </w:rPr>
        <w:t xml:space="preserve">Siirto- ja käyttöoikeudet </w:t>
      </w:r>
    </w:p>
    <w:p w14:paraId="35F3ACB6" w14:textId="77777777" w:rsidR="009922DE" w:rsidRPr="003744F4" w:rsidRDefault="009922DE" w:rsidP="009922DE">
      <w:pPr>
        <w:pStyle w:val="ProductList-Body"/>
        <w:numPr>
          <w:ilvl w:val="0"/>
          <w:numId w:val="21"/>
        </w:numPr>
        <w:tabs>
          <w:tab w:val="clear" w:pos="158"/>
        </w:tabs>
      </w:pPr>
      <w:r>
        <w:t xml:space="preserve">Asiakas voi määrittää Microsoft 365 A3/E3 - Valvomattoman toimijan käyttöoikeuden Valvomattoman botin suorittamiseksi laitteistossa, joka on määritetty Asiakkaan käyttöön </w:t>
      </w:r>
      <w:r>
        <w:rPr>
          <w:rStyle w:val="normaltextrun"/>
          <w:rFonts w:ascii="Calibri" w:hAnsi="Calibri" w:cs="Calibri"/>
          <w:szCs w:val="18"/>
          <w:shd w:val="clear" w:color="auto" w:fill="FFFFFF"/>
        </w:rPr>
        <w:t>(sovelletaan Tuotteen ehtojen Alihankintalauseketta</w:t>
      </w:r>
      <w:r>
        <w:t xml:space="preserve">, joka löytyy osoitteesta </w:t>
      </w:r>
      <w:hyperlink r:id="rId81" w:history="1">
        <w:r>
          <w:rPr>
            <w:rStyle w:val="Hyperlink"/>
          </w:rPr>
          <w:t>http://go.microsoft.com/?linkid=9839207</w:t>
        </w:r>
      </w:hyperlink>
      <w:r>
        <w:rPr>
          <w:rStyle w:val="normaltextrun"/>
          <w:rFonts w:ascii="Calibri" w:hAnsi="Calibri" w:cs="Calibri"/>
          <w:szCs w:val="18"/>
          <w:shd w:val="clear" w:color="auto" w:fill="FFFFFF"/>
        </w:rPr>
        <w:t>), tai Azuren näennäiskoneessa</w:t>
      </w:r>
      <w:r>
        <w:t>.</w:t>
      </w:r>
    </w:p>
    <w:p w14:paraId="0B49A1C0" w14:textId="77777777" w:rsidR="00650640" w:rsidRDefault="00650640" w:rsidP="00650640">
      <w:pPr>
        <w:pStyle w:val="ProductList-Body"/>
        <w:numPr>
          <w:ilvl w:val="0"/>
          <w:numId w:val="21"/>
        </w:numPr>
        <w:tabs>
          <w:tab w:val="clear" w:pos="158"/>
        </w:tabs>
      </w:pPr>
      <w:r>
        <w:t>Kukin Microsoft 365 A3/E3:n valvomattoman toimijan käyttöoikeus sallii M365 A3/E3 -ohjelmistojen käytön vain yhdessä yksilöllisessä fyysisessä tai virtuaalisessa käyttöjärjestelmäympäristössä prosessien robottiautomaatiota varten.</w:t>
      </w:r>
    </w:p>
    <w:p w14:paraId="22CF0643" w14:textId="77777777" w:rsidR="00650640" w:rsidRPr="00656A95" w:rsidRDefault="00650640" w:rsidP="00650640">
      <w:pPr>
        <w:pStyle w:val="ProductList-Body"/>
        <w:numPr>
          <w:ilvl w:val="0"/>
          <w:numId w:val="21"/>
        </w:numPr>
        <w:tabs>
          <w:tab w:val="clear" w:pos="158"/>
        </w:tabs>
        <w:rPr>
          <w:spacing w:val="-1"/>
        </w:rPr>
      </w:pPr>
      <w:r w:rsidRPr="00656A95">
        <w:rPr>
          <w:spacing w:val="-1"/>
        </w:rPr>
        <w:t>Kukin Microsoft 365 A3/E3:n valvomattoman toimijan käyttöoikeus sallitaan yhdelle yksilölliselle Microsoft 365 -sovellukset suuryrityksille -kopiolle.</w:t>
      </w:r>
    </w:p>
    <w:p w14:paraId="04C68B01" w14:textId="77777777" w:rsidR="009922DE" w:rsidRPr="00F470EA" w:rsidRDefault="009922DE" w:rsidP="009922DE">
      <w:pPr>
        <w:pStyle w:val="ProductList-Body"/>
        <w:numPr>
          <w:ilvl w:val="0"/>
          <w:numId w:val="21"/>
        </w:numPr>
        <w:tabs>
          <w:tab w:val="clear" w:pos="158"/>
        </w:tabs>
        <w:rPr>
          <w:spacing w:val="-2"/>
        </w:rPr>
      </w:pPr>
      <w:r w:rsidRPr="00F470EA">
        <w:rPr>
          <w:rStyle w:val="normaltextrun"/>
          <w:rFonts w:ascii="Calibri" w:hAnsi="Calibri" w:cs="Calibri"/>
          <w:spacing w:val="-2"/>
          <w:szCs w:val="18"/>
          <w:shd w:val="clear" w:color="auto" w:fill="FFFFFF"/>
        </w:rPr>
        <w:t>Botit, joille on määritetty Microsoft 365 A3/E3 – Valvomattoman toimijan käyttöoikeus, voivat käyttää Windows Virtual Desktopia (WVD).</w:t>
      </w:r>
      <w:r w:rsidRPr="00F470EA">
        <w:rPr>
          <w:rStyle w:val="eop"/>
          <w:rFonts w:ascii="Calibri" w:hAnsi="Calibri" w:cs="Calibri"/>
          <w:spacing w:val="-2"/>
          <w:szCs w:val="18"/>
          <w:shd w:val="clear" w:color="auto" w:fill="FFFFFF"/>
        </w:rPr>
        <w:t> </w:t>
      </w:r>
    </w:p>
    <w:p w14:paraId="7857EB0B" w14:textId="4FCF6A85" w:rsidR="00765AE5" w:rsidRPr="0081281F" w:rsidRDefault="009922DE" w:rsidP="009922DE">
      <w:pPr>
        <w:pStyle w:val="ProductList-Body"/>
        <w:numPr>
          <w:ilvl w:val="0"/>
          <w:numId w:val="21"/>
        </w:numPr>
        <w:tabs>
          <w:tab w:val="clear" w:pos="158"/>
        </w:tabs>
      </w:pPr>
      <w:r>
        <w:t xml:space="preserve">Bottien käyttöoikeuksien siirtoa koskevat samat säännöt kuin käyttäjiä ja laitteita, ja bottia pidetään tässä mielessä käyttäjänä. (Katso kohta </w:t>
      </w:r>
      <w:hyperlink w:anchor="LicensingtheOnlineServices" w:history="1">
        <w:r>
          <w:rPr>
            <w:rStyle w:val="Hyperlink"/>
          </w:rPr>
          <w:t>Käyttöoikeuden siirtäminen</w:t>
        </w:r>
      </w:hyperlink>
      <w:r w:rsidR="00765AE5">
        <w:t>)</w:t>
      </w:r>
    </w:p>
    <w:p w14:paraId="5FE0F11E" w14:textId="77777777" w:rsidR="00765AE5" w:rsidRPr="0081281F" w:rsidRDefault="00765AE5" w:rsidP="00765AE5">
      <w:pPr>
        <w:pStyle w:val="ProductList-Body"/>
        <w:ind w:left="720"/>
      </w:pPr>
    </w:p>
    <w:p w14:paraId="538EE9EF" w14:textId="77777777" w:rsidR="00765AE5" w:rsidRPr="0081281F" w:rsidRDefault="00765AE5" w:rsidP="00765AE5">
      <w:pPr>
        <w:pStyle w:val="ProductList-Body"/>
      </w:pPr>
      <w:r>
        <w:rPr>
          <w:b/>
          <w:color w:val="00188F"/>
        </w:rPr>
        <w:t>Käytön rajoitus</w:t>
      </w:r>
    </w:p>
    <w:p w14:paraId="2CB14E17" w14:textId="77777777" w:rsidR="00765AE5" w:rsidRPr="0081281F" w:rsidRDefault="00765AE5" w:rsidP="00765AE5">
      <w:pPr>
        <w:pStyle w:val="ProductList-Body"/>
        <w:numPr>
          <w:ilvl w:val="0"/>
          <w:numId w:val="20"/>
        </w:numPr>
        <w:tabs>
          <w:tab w:val="clear" w:pos="158"/>
        </w:tabs>
      </w:pPr>
      <w:r>
        <w:t xml:space="preserve">Valvomattomat botit eivät saa luoda tai replikoida toimintoja tai työnkulkuja sellaisen käyttäjän tai laitteen puolesta, jolla ei ole käyttöoikeutta. (Katso </w:t>
      </w:r>
      <w:hyperlink w:anchor="LicensingtheOnlineServices" w:history="1">
        <w:r>
          <w:rPr>
            <w:rStyle w:val="Hyperlink"/>
          </w:rPr>
          <w:t>Limittäminen</w:t>
        </w:r>
      </w:hyperlink>
      <w:r>
        <w:t>)</w:t>
      </w:r>
    </w:p>
    <w:p w14:paraId="4C95BF93" w14:textId="1BB50883" w:rsidR="00765AE5" w:rsidRPr="005A5C60" w:rsidRDefault="00765AE5" w:rsidP="00765AE5">
      <w:pPr>
        <w:pStyle w:val="ProductList-Body"/>
        <w:numPr>
          <w:ilvl w:val="0"/>
          <w:numId w:val="20"/>
        </w:numPr>
        <w:tabs>
          <w:tab w:val="clear" w:pos="158"/>
        </w:tabs>
      </w:pPr>
      <w:r>
        <w:t>Microsoft varaa oikeuden rajoittaa tai estää Microsoft API -kutsuja ilmoittamalla siitä riittävän ajoissa, jos kaistanleveyttä käytetään kohtuuttomasti tai toiminnalla on kielteinen vaikutus joko Microsoftin API-rajapintojen vakauteen tai muiden sovellusten toimintaan.</w:t>
      </w:r>
    </w:p>
    <w:bookmarkStart w:id="191"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9922DE">
      <w:pPr>
        <w:pStyle w:val="ProductList-Offering2Heading"/>
        <w:outlineLvl w:val="2"/>
      </w:pPr>
      <w:bookmarkStart w:id="192" w:name="_Toc531082929"/>
      <w:bookmarkStart w:id="193" w:name="_Toc6563840"/>
      <w:bookmarkStart w:id="194" w:name="GitHubOfferings"/>
      <w:bookmarkStart w:id="195" w:name="_Toc21617061"/>
      <w:r w:rsidRPr="00B12422">
        <w:rPr>
          <w:lang w:val="fi-FI"/>
        </w:rPr>
        <w:tab/>
      </w:r>
      <w:bookmarkStart w:id="196" w:name="_Toc57203145"/>
      <w:r w:rsidR="008B00AE">
        <w:t>GitHub</w:t>
      </w:r>
      <w:bookmarkEnd w:id="192"/>
      <w:bookmarkEnd w:id="193"/>
      <w:r w:rsidR="008B00AE">
        <w:t>-tarjoukset</w:t>
      </w:r>
      <w:bookmarkEnd w:id="194"/>
      <w:bookmarkEnd w:id="195"/>
      <w:bookmarkEnd w:id="196"/>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82"/>
          <w:footerReference w:type="first" r:id="rId83"/>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11492595"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7CD2F6B" w14:textId="77777777" w:rsidR="00765AE5" w:rsidRPr="0081281F" w:rsidRDefault="00765AE5" w:rsidP="00765AE5">
      <w:pPr>
        <w:pStyle w:val="ProductList-Body"/>
      </w:pPr>
      <w:r>
        <w:rPr>
          <w:rFonts w:asciiTheme="majorHAnsi" w:hAnsiTheme="majorHAnsi"/>
          <w:sz w:val="16"/>
          <w:szCs w:val="16"/>
        </w:rPr>
        <w:t>GitHub Learning Lab yrityksille ja organisaatioille</w:t>
      </w:r>
    </w:p>
    <w:p w14:paraId="3E3372FC" w14:textId="79493DE2" w:rsidR="00765AE5" w:rsidRPr="00765AE5" w:rsidRDefault="00765AE5" w:rsidP="008B00AE">
      <w:pPr>
        <w:pStyle w:val="ProductList-Body"/>
      </w:pPr>
      <w:r>
        <w:rPr>
          <w:rFonts w:asciiTheme="majorHAnsi" w:hAnsiTheme="majorHAnsi"/>
          <w:sz w:val="16"/>
          <w:szCs w:val="16"/>
        </w:rPr>
        <w:t>GitHub One</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D6E8E1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GitHub-paketit</w:t>
      </w:r>
    </w:p>
    <w:p w14:paraId="66FBC550" w14:textId="77777777" w:rsidR="000A7254" w:rsidRDefault="000A7254" w:rsidP="008B00AE">
      <w:pPr>
        <w:pStyle w:val="ProductList-Body"/>
        <w:rPr>
          <w:rFonts w:asciiTheme="majorHAnsi" w:hAnsiTheme="majorHAnsi"/>
          <w:sz w:val="16"/>
          <w:szCs w:val="16"/>
        </w:rPr>
      </w:pPr>
      <w:r>
        <w:rPr>
          <w:rFonts w:asciiTheme="majorHAnsi" w:hAnsiTheme="majorHAnsi"/>
          <w:sz w:val="16"/>
          <w:szCs w:val="16"/>
        </w:rPr>
        <w:t>GitHub Engineering Direct</w:t>
      </w:r>
    </w:p>
    <w:p w14:paraId="16644760" w14:textId="77777777" w:rsidR="00B17486" w:rsidRPr="0049240E" w:rsidRDefault="00B17486" w:rsidP="00B17486">
      <w:pPr>
        <w:pStyle w:val="ProductList-Body"/>
      </w:pPr>
      <w:r>
        <w:rPr>
          <w:rFonts w:asciiTheme="majorHAnsi" w:hAnsiTheme="majorHAnsi"/>
          <w:sz w:val="16"/>
          <w:szCs w:val="16"/>
        </w:rPr>
        <w:t>GitHub AE (GHEM)</w:t>
      </w:r>
    </w:p>
    <w:p w14:paraId="470B107B" w14:textId="15AE9E4E" w:rsidR="00B17486" w:rsidRDefault="00B17486" w:rsidP="008B00AE">
      <w:pPr>
        <w:pStyle w:val="ProductList-Body"/>
        <w:rPr>
          <w:rFonts w:asciiTheme="majorHAnsi" w:hAnsiTheme="majorHAnsi"/>
          <w:sz w:val="16"/>
          <w:szCs w:val="16"/>
        </w:rPr>
        <w:sectPr w:rsidR="00B17486" w:rsidSect="00BF7C78">
          <w:footerReference w:type="default" r:id="rId84"/>
          <w:footerReference w:type="first" r:id="rId85"/>
          <w:type w:val="continuous"/>
          <w:pgSz w:w="12240" w:h="15840"/>
          <w:pgMar w:top="1440" w:right="720" w:bottom="1440" w:left="720" w:header="720" w:footer="720" w:gutter="0"/>
          <w:cols w:num="2" w:space="720"/>
          <w:titlePg/>
          <w:docGrid w:linePitch="360"/>
        </w:sectPr>
      </w:pP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43EE5F61" w:rsidR="008B00AE" w:rsidRDefault="00B17486" w:rsidP="008B00AE">
      <w:pPr>
        <w:pStyle w:val="ProductList-Body"/>
      </w:pPr>
      <w:r>
        <w:t xml:space="preserve">GitHub-tuotteet tarjoaa GitHub, Inc. Näissä ehdoissa GitHub AE ei sisälly GitHub-tarjouksiin. Käyttämällä GitHub-tarjouksia Asiakas sitoutuu noudattamaan GitHubin ehtoja, jotka ovat saatavilla osoitteessa </w:t>
      </w:r>
      <w:hyperlink r:id="rId86" w:history="1">
        <w:r w:rsidRPr="001903C4">
          <w:rPr>
            <w:rStyle w:val="Hyperlink"/>
            <w:bCs/>
            <w:lang w:eastAsia="en-US" w:bidi="ar-SA"/>
          </w:rPr>
          <w:t>https://aka.ms/github_terms</w:t>
        </w:r>
      </w:hyperlink>
      <w:r>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87" w:history="1">
        <w:r w:rsidRPr="001903C4">
          <w:rPr>
            <w:rStyle w:val="Hyperlink"/>
            <w:bCs/>
            <w:lang w:eastAsia="en-US" w:bidi="ar-SA"/>
          </w:rPr>
          <w:t>https://aka.ms/github_privacy</w:t>
        </w:r>
      </w:hyperlink>
      <w:r>
        <w:t xml:space="preserve">, sekä GitHubin tietosuojalisäystä ja tietoturvamenettelyjä, jotka ovat saatavilla osoitteessa </w:t>
      </w:r>
      <w:hyperlink r:id="rId88" w:history="1">
        <w:r w:rsidRPr="001903C4">
          <w:rPr>
            <w:rStyle w:val="Hyperlink"/>
            <w:bCs/>
            <w:lang w:eastAsia="en-US" w:bidi="ar-SA"/>
          </w:rPr>
          <w:t>https://aka.ms/github_dpa</w:t>
        </w:r>
      </w:hyperlink>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161984F3" w14:textId="77777777" w:rsidR="00702D75" w:rsidRPr="00F300A2" w:rsidRDefault="00702D75" w:rsidP="00702D75">
      <w:pPr>
        <w:pStyle w:val="ProductList-Body"/>
        <w:tabs>
          <w:tab w:val="clear" w:pos="158"/>
          <w:tab w:val="left" w:pos="360"/>
        </w:tabs>
      </w:pPr>
      <w:r>
        <w:rPr>
          <w:b/>
          <w:color w:val="00188F"/>
        </w:rPr>
        <w:t>GitHub Advanced Security</w:t>
      </w:r>
    </w:p>
    <w:p w14:paraId="6C0E290E" w14:textId="77777777" w:rsidR="00702D75" w:rsidRPr="00F300A2" w:rsidRDefault="00702D75" w:rsidP="00702D75">
      <w:pPr>
        <w:pStyle w:val="ProductList-Body"/>
      </w:pPr>
      <w:r>
        <w:t>GitHub Enterprisen käyttöoikeuden mahdollistavien käyttäjien tilauskäyttöoikeuksien lisäksi Asiakkaan on hankittava GitHub Advanced Security User SL -käyttöoikeudet kullekin Yksittäiselle kooditoimittajalleen. ”Yksittäinen kooditoimittaja” on GitHub Enterprise -käyttöoikeuden tai GitHub Enterprisen käyttöoikeuden sisältävän tuotteen käyttöoikeuden omaava käyttäjä, joka on tehnyt kooditoimituksen viimeisten 90 päivän aikana mihin tahansa säilöön, jossa on aktivoituna mikä tahansa GitHub Advanced Security -toiminnoista.</w:t>
      </w:r>
    </w:p>
    <w:p w14:paraId="7649E290" w14:textId="77777777" w:rsidR="00702D75" w:rsidRPr="00F300A2" w:rsidRDefault="00702D75" w:rsidP="00702D75">
      <w:pPr>
        <w:pStyle w:val="ProductList-Body"/>
      </w:pPr>
    </w:p>
    <w:p w14:paraId="0B859E7C" w14:textId="77777777" w:rsidR="00702D75" w:rsidRPr="00F300A2" w:rsidRDefault="00702D75" w:rsidP="00702D75">
      <w:pPr>
        <w:pStyle w:val="ProductList-Body"/>
        <w:tabs>
          <w:tab w:val="clear" w:pos="158"/>
          <w:tab w:val="left" w:pos="360"/>
        </w:tabs>
      </w:pPr>
      <w:r>
        <w:rPr>
          <w:b/>
          <w:color w:val="00188F"/>
        </w:rPr>
        <w:t>GitHub Insights</w:t>
      </w:r>
    </w:p>
    <w:p w14:paraId="7B5706FB" w14:textId="201DAB61" w:rsidR="00FE583C" w:rsidRDefault="00702D75" w:rsidP="00702D75">
      <w:pPr>
        <w:pStyle w:val="ProductList-Body"/>
        <w:rPr>
          <w:spacing w:val="-2"/>
        </w:rPr>
      </w:pPr>
      <w:r>
        <w:t>Asiakkaan GitHub Enterprisen tai GitHub Enterprisen sisältävän tarjouksen Käyttöoikeuden alaiset Käyttäjät voivat käyttää Asiakkaan käyttöoikeuteen sisältyviä GitHub Insights -käyttöoikeuksia sillä ehdolla, että kaikki tällaiset käyttäjät ovat saaneet GitHub Insights User SL -käyttöoikeudet. Tämä ei koske Enrollment for Education Solution -asiakkaita</w:t>
      </w:r>
      <w:r w:rsidR="00FE583C" w:rsidRPr="00726C59">
        <w:rPr>
          <w:spacing w:val="-2"/>
        </w:rPr>
        <w:t>.</w:t>
      </w:r>
    </w:p>
    <w:p w14:paraId="00317FF6" w14:textId="0606BC50" w:rsidR="00765AE5" w:rsidRDefault="00765AE5" w:rsidP="002C0971">
      <w:pPr>
        <w:pStyle w:val="ProductList-Body"/>
        <w:rPr>
          <w:spacing w:val="-2"/>
        </w:rPr>
      </w:pPr>
    </w:p>
    <w:p w14:paraId="4122D8BD" w14:textId="77777777" w:rsidR="000A7254" w:rsidRPr="00BF002B" w:rsidRDefault="000A7254" w:rsidP="00A340C0">
      <w:pPr>
        <w:pStyle w:val="ProductList-Body"/>
        <w:rPr>
          <w:b/>
          <w:color w:val="00188F"/>
        </w:rPr>
      </w:pPr>
      <w:r>
        <w:rPr>
          <w:b/>
          <w:color w:val="00188F"/>
        </w:rPr>
        <w:t xml:space="preserve">GitHub Engineering Direct (erillinen tai GitHub Oneen yhdistetty) </w:t>
      </w:r>
    </w:p>
    <w:p w14:paraId="4B730887" w14:textId="40ECE556" w:rsidR="00765AE5" w:rsidRDefault="000A7254" w:rsidP="00A340C0">
      <w:pPr>
        <w:spacing w:after="0"/>
        <w:rPr>
          <w:rFonts w:eastAsia="Times New Roman" w:cstheme="minorHAnsi"/>
          <w:sz w:val="18"/>
          <w:szCs w:val="18"/>
        </w:rPr>
      </w:pPr>
      <w:r>
        <w:rPr>
          <w:sz w:val="18"/>
        </w:rPr>
        <w:t>GitHub Engineering Direct sisältää GitHub, Inc:n tarjoaman korkeamman tukitason. GitHub Engineering Direct -palvelun ennakkoehtona on se, että asiakkaalla on Microsoftin Premier- tai Unified-tuki. GitHubin teknistä tukea käyttämällä Asiakas hyväksyy sitoutuvansa GitHubin ehtoihin, jotka ovat saatavilla osoitteessa</w:t>
      </w:r>
      <w:r>
        <w:rPr>
          <w:rFonts w:ascii="Segoe UI" w:eastAsia="Times New Roman" w:hAnsi="Segoe UI" w:cs="Segoe UI"/>
          <w:b/>
          <w:bCs/>
          <w:sz w:val="21"/>
          <w:szCs w:val="21"/>
        </w:rPr>
        <w:t xml:space="preserve"> </w:t>
      </w:r>
      <w:hyperlink r:id="rId89" w:history="1">
        <w:r>
          <w:rPr>
            <w:rStyle w:val="Hyperlink"/>
            <w:rFonts w:eastAsia="Times New Roman" w:cstheme="minorHAnsi"/>
            <w:sz w:val="18"/>
            <w:szCs w:val="18"/>
          </w:rPr>
          <w:t>https://aka.ms/githubsupport</w:t>
        </w:r>
      </w:hyperlink>
      <w:r w:rsidR="00765AE5">
        <w:rPr>
          <w:rFonts w:eastAsia="Times New Roman" w:cstheme="minorHAnsi"/>
          <w:sz w:val="18"/>
          <w:szCs w:val="18"/>
        </w:rPr>
        <w:t xml:space="preserve">. </w:t>
      </w:r>
    </w:p>
    <w:p w14:paraId="5B26EF21" w14:textId="77777777" w:rsidR="00A340C0" w:rsidRDefault="00A340C0" w:rsidP="00A340C0">
      <w:pPr>
        <w:spacing w:after="0"/>
        <w:rPr>
          <w:rFonts w:eastAsia="Times New Roman" w:cstheme="minorHAnsi"/>
          <w:sz w:val="18"/>
          <w:szCs w:val="18"/>
        </w:rPr>
      </w:pPr>
    </w:p>
    <w:p w14:paraId="4DC15060" w14:textId="77777777" w:rsidR="00B17486" w:rsidRPr="0049240E" w:rsidRDefault="00B17486" w:rsidP="00B17486">
      <w:pPr>
        <w:pStyle w:val="ProductList-Body"/>
      </w:pPr>
      <w:r>
        <w:rPr>
          <w:b/>
          <w:color w:val="00188F"/>
        </w:rPr>
        <w:t xml:space="preserve">GitHub AE </w:t>
      </w:r>
    </w:p>
    <w:p w14:paraId="0C3544ED" w14:textId="77777777" w:rsidR="00B17486" w:rsidRPr="0049240E" w:rsidRDefault="00B17486" w:rsidP="00B17486">
      <w:pPr>
        <w:pStyle w:val="ProductList-Body"/>
      </w:pPr>
      <w:r>
        <w:t xml:space="preserve">GitHub AE:n tarjoaa GitHub, Inc. Käyttämällä GitHub AE:tä Asiakas sitoutuu noudattamaan ehtoja, jotka ovat saatavilla osoitteessa </w:t>
      </w:r>
      <w:hyperlink r:id="rId90" w:history="1">
        <w:r w:rsidRPr="001903C4">
          <w:rPr>
            <w:rStyle w:val="Hyperlink"/>
            <w:bCs/>
            <w:lang w:eastAsia="en-US" w:bidi="ar-SA"/>
          </w:rPr>
          <w:t>https://aka.ms/GHEM</w:t>
        </w:r>
        <w:r>
          <w:t>.</w:t>
        </w:r>
      </w:hyperlink>
      <w:r>
        <w:t xml:space="preserve"> Asiakkaan volyymikäyttöoikeussopimuksen (mukaan lukien nämä Online-palveluiden ehdot ja Tietojenkäsittelysopimus) vastaisia asioita mukaan lukematta, GitHub AE:n tietosuojalausuntoa ja tietoturvamenettelyjä, jotka ovat saatavilla osoitteessa </w:t>
      </w:r>
      <w:hyperlink r:id="rId91" w:history="1">
        <w:r w:rsidRPr="001903C4">
          <w:rPr>
            <w:rStyle w:val="Hyperlink"/>
            <w:bCs/>
            <w:lang w:eastAsia="en-US" w:bidi="ar-SA"/>
          </w:rPr>
          <w:t>https://aka.ms/GHEM_DPA</w:t>
        </w:r>
      </w:hyperlink>
      <w:r>
        <w:t xml:space="preserve">, sovelletaan Asiakkaan GitHub </w:t>
      </w:r>
      <w:r w:rsidRPr="001903C4">
        <w:t>AE</w:t>
      </w:r>
      <w:r>
        <w:t xml:space="preserve"> käyttöön.</w:t>
      </w:r>
    </w:p>
    <w:p w14:paraId="72A1E799" w14:textId="77777777" w:rsidR="00B17486" w:rsidRPr="0049240E" w:rsidRDefault="00B17486" w:rsidP="00B17486">
      <w:pPr>
        <w:pStyle w:val="ProductList-Body"/>
      </w:pPr>
    </w:p>
    <w:p w14:paraId="483EDEEE" w14:textId="77777777" w:rsidR="00B17486" w:rsidRPr="0049240E" w:rsidRDefault="00B17486" w:rsidP="00B17486">
      <w:pPr>
        <w:pStyle w:val="ProductList-Body"/>
      </w:pPr>
      <w:r>
        <w:rPr>
          <w:b/>
          <w:color w:val="00188F"/>
        </w:rPr>
        <w:t>GitHub Engineering Direct (GitHub AE)</w:t>
      </w:r>
    </w:p>
    <w:p w14:paraId="65BE9E7B" w14:textId="2EFB1E2A" w:rsidR="00A340C0" w:rsidRPr="00765AE5" w:rsidRDefault="00B17486" w:rsidP="00B17486">
      <w:pPr>
        <w:pStyle w:val="ProductList-Body"/>
      </w:pPr>
      <w:r>
        <w:t xml:space="preserve">GitHub Engineering Direct viittaa korkeampaan tekniseen tukitasoon, jonka tarjoaa Github, Inc. Se sisältyy GitHub AE:hen. GitHub Engineering Direct -palvelun ennakkoehtona on se, että asiakkaalla on Microsoftin Premier- tai Unified-tuki. Käyttämällä GitHubin teknistä tukea Asiakas sitoutuu noudattamaan GitHubin ehtoja, jotka ovat saatavilla osoitteessa </w:t>
      </w:r>
      <w:hyperlink r:id="rId92" w:history="1">
        <w:r w:rsidRPr="001903C4">
          <w:rPr>
            <w:rStyle w:val="Hyperlink"/>
            <w:bCs/>
            <w:lang w:eastAsia="en-US" w:bidi="ar-SA"/>
          </w:rPr>
          <w:t>https://aka.ms/githubaesupport</w:t>
        </w:r>
      </w:hyperlink>
      <w:r w:rsidR="00A340C0">
        <w:t>.</w:t>
      </w:r>
    </w:p>
    <w:p w14:paraId="48D219D2" w14:textId="177445E0" w:rsidR="0068122A" w:rsidRDefault="00E056CB"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AC524C">
      <w:pPr>
        <w:pStyle w:val="ProductList-Offering2Heading"/>
        <w:outlineLvl w:val="2"/>
        <w:rPr>
          <w:lang w:val="fi-FI"/>
        </w:rPr>
      </w:pPr>
      <w:r w:rsidRPr="00D2117D">
        <w:rPr>
          <w:lang w:val="fi-FI"/>
        </w:rPr>
        <w:tab/>
      </w:r>
      <w:bookmarkStart w:id="197" w:name="_Toc531082930"/>
      <w:bookmarkStart w:id="198" w:name="MicrosoftCloudAppSecurity"/>
      <w:bookmarkStart w:id="199" w:name="_Toc531348188"/>
      <w:bookmarkStart w:id="200" w:name="_Toc57203146"/>
      <w:r w:rsidRPr="00D2117D">
        <w:rPr>
          <w:lang w:val="fi-FI"/>
        </w:rPr>
        <w:t>Microsoft Cloud App Security</w:t>
      </w:r>
      <w:bookmarkEnd w:id="197"/>
      <w:bookmarkEnd w:id="198"/>
      <w:bookmarkEnd w:id="199"/>
      <w:bookmarkEnd w:id="200"/>
    </w:p>
    <w:p w14:paraId="57D7FB53" w14:textId="77777777" w:rsidR="00D2117D" w:rsidRDefault="00D2117D" w:rsidP="00765AE5">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E056CB"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E0E8BE3" w14:textId="77777777" w:rsidR="00A340C0" w:rsidRPr="00A77B85" w:rsidRDefault="00A340C0" w:rsidP="00A340C0">
      <w:pPr>
        <w:pStyle w:val="ProductList-Offering2Heading"/>
        <w:outlineLvl w:val="2"/>
      </w:pPr>
      <w:r>
        <w:tab/>
      </w:r>
      <w:bookmarkStart w:id="201" w:name="_Toc53143774"/>
      <w:bookmarkStart w:id="202" w:name="_Toc57203147"/>
      <w:r>
        <w:t>Microsoft Cloud Healthcare -lisäosa</w:t>
      </w:r>
      <w:bookmarkEnd w:id="201"/>
      <w:bookmarkEnd w:id="202"/>
    </w:p>
    <w:p w14:paraId="4F194CD2" w14:textId="77777777" w:rsidR="00A340C0" w:rsidRPr="00A77B85" w:rsidRDefault="00A340C0" w:rsidP="00A340C0">
      <w:pPr>
        <w:pStyle w:val="ProductList-Body"/>
        <w:tabs>
          <w:tab w:val="clear" w:pos="158"/>
          <w:tab w:val="left" w:pos="360"/>
        </w:tabs>
      </w:pPr>
      <w:r>
        <w:rPr>
          <w:b/>
          <w:color w:val="00188F"/>
        </w:rPr>
        <w:t>Ehtojen noudattamisen vastuuvapauslauseke</w:t>
      </w:r>
    </w:p>
    <w:p w14:paraId="18A4E776" w14:textId="77777777" w:rsidR="00A340C0" w:rsidRPr="00AD56F8" w:rsidRDefault="00A340C0" w:rsidP="00A340C0">
      <w:pPr>
        <w:pStyle w:val="ProductList-Body"/>
        <w:tabs>
          <w:tab w:val="clear" w:pos="158"/>
          <w:tab w:val="left" w:pos="360"/>
        </w:tabs>
        <w:rPr>
          <w:spacing w:val="-2"/>
        </w:rPr>
      </w:pPr>
      <w:r w:rsidRPr="00AD56F8">
        <w:rPr>
          <w:spacing w:val="-2"/>
        </w:rPr>
        <w:t>Microsoft Healthcare -lisäosan palvelukohtaisissa ehdoissa selitetään ainoastaan Microsoft Healthcare -lisäosan käyttöösi liittyvät Asiakkaan Tietojen ja</w:t>
      </w:r>
      <w:r>
        <w:rPr>
          <w:spacing w:val="-2"/>
        </w:rPr>
        <w:t> </w:t>
      </w:r>
      <w:r w:rsidRPr="00AD56F8">
        <w:rPr>
          <w:spacing w:val="-2"/>
        </w:rPr>
        <w:t>muiden kuin Microsoftin tuotteen tietojen säädösten noudattamisstandardeihin kuuluvat sinun ja Microsoftin oikeudet ja velvollisuudet.</w:t>
      </w:r>
    </w:p>
    <w:p w14:paraId="0950652C" w14:textId="77777777" w:rsidR="00A340C0" w:rsidRPr="00A77B85" w:rsidRDefault="00A340C0" w:rsidP="00A340C0">
      <w:pPr>
        <w:pStyle w:val="ProductList-Body"/>
        <w:tabs>
          <w:tab w:val="clear" w:pos="158"/>
          <w:tab w:val="left" w:pos="360"/>
        </w:tabs>
      </w:pPr>
    </w:p>
    <w:p w14:paraId="6C461183" w14:textId="77777777" w:rsidR="00A340C0" w:rsidRPr="00A77B85" w:rsidRDefault="00A340C0" w:rsidP="00A340C0">
      <w:pPr>
        <w:pStyle w:val="ProductList-Body"/>
        <w:tabs>
          <w:tab w:val="clear" w:pos="158"/>
          <w:tab w:val="left" w:pos="360"/>
        </w:tabs>
      </w:pPr>
      <w:r>
        <w:t>Microsoft Healthcare -lisäosan ominaisuuksiin sovellettavat ehtojen noudattamisstandardit ovat nähtävissä ehtojen noudattamisen koontinäytöllä (</w:t>
      </w:r>
      <w:hyperlink r:id="rId93" w:history="1">
        <w:r w:rsidRPr="00BF4B16">
          <w:rPr>
            <w:rStyle w:val="Hyperlink"/>
          </w:rPr>
          <w:t>https://docs.microsoft.com/microsoft-365/compliance/offering-hipaa-hitech?view=o365-worldwide</w:t>
        </w:r>
      </w:hyperlink>
      <w:r>
        <w:t xml:space="preserve">). </w:t>
      </w:r>
    </w:p>
    <w:p w14:paraId="571AC833" w14:textId="77777777" w:rsidR="00A340C0" w:rsidRPr="00A77B85" w:rsidRDefault="00A340C0" w:rsidP="00A340C0">
      <w:pPr>
        <w:pStyle w:val="ProductList-Body"/>
        <w:tabs>
          <w:tab w:val="clear" w:pos="158"/>
          <w:tab w:val="left" w:pos="360"/>
        </w:tabs>
      </w:pPr>
      <w:r>
        <w:t xml:space="preserve"> </w:t>
      </w:r>
    </w:p>
    <w:p w14:paraId="397F1EE0" w14:textId="77777777" w:rsidR="00A340C0" w:rsidRPr="00AD56F8" w:rsidRDefault="00A340C0" w:rsidP="00A340C0">
      <w:pPr>
        <w:pStyle w:val="ProductList-Body"/>
        <w:tabs>
          <w:tab w:val="clear" w:pos="158"/>
          <w:tab w:val="left" w:pos="360"/>
        </w:tabs>
        <w:rPr>
          <w:spacing w:val="-2"/>
        </w:rPr>
      </w:pPr>
      <w:r w:rsidRPr="00AD56F8">
        <w:rPr>
          <w:spacing w:val="-2"/>
        </w:rPr>
        <w:t>Saat lisätietoja tavoista, joilla Microsoft turvaa tieto- ja yksityisyydensuojan, ja Microsoft Healthcare -lisäosasta käymällä Microsoftin Trust Centerissä (</w:t>
      </w:r>
      <w:hyperlink r:id="rId94" w:history="1">
        <w:r w:rsidRPr="00AD56F8">
          <w:rPr>
            <w:rStyle w:val="Hyperlink"/>
            <w:rFonts w:ascii="Segoe UI" w:hAnsi="Segoe UI" w:cs="Segoe UI"/>
            <w:spacing w:val="-2"/>
          </w:rPr>
          <w:t>https://www.microsoft.com/trust-center</w:t>
        </w:r>
      </w:hyperlink>
      <w:r w:rsidRPr="00AD56F8">
        <w:rPr>
          <w:rFonts w:ascii="Segoe UI" w:hAnsi="Segoe UI" w:cs="Segoe UI"/>
          <w:spacing w:val="-2"/>
        </w:rPr>
        <w:t>)</w:t>
      </w:r>
      <w:r w:rsidRPr="00AD56F8">
        <w:rPr>
          <w:spacing w:val="-2"/>
        </w:rPr>
        <w:t>.</w:t>
      </w:r>
    </w:p>
    <w:p w14:paraId="5CD042C0" w14:textId="77777777" w:rsidR="00A340C0" w:rsidRPr="00A77B85" w:rsidRDefault="00E056CB" w:rsidP="00A340C0">
      <w:pPr>
        <w:pStyle w:val="ProductList-Body"/>
        <w:shd w:val="clear" w:color="auto" w:fill="A6A6A6" w:themeFill="background1" w:themeFillShade="A6"/>
        <w:spacing w:before="120" w:after="240"/>
        <w:jc w:val="right"/>
      </w:pPr>
      <w:hyperlink w:anchor="Sisällys" w:tooltip="Sisällysluettelo" w:history="1">
        <w:r w:rsidR="00A340C0">
          <w:rPr>
            <w:rStyle w:val="Hyperlink"/>
            <w:sz w:val="16"/>
            <w:szCs w:val="16"/>
          </w:rPr>
          <w:t>Sisällys</w:t>
        </w:r>
      </w:hyperlink>
      <w:r w:rsidR="00A340C0">
        <w:rPr>
          <w:sz w:val="16"/>
          <w:szCs w:val="16"/>
        </w:rPr>
        <w:t xml:space="preserve"> / </w:t>
      </w:r>
      <w:hyperlink w:anchor="Yleiset ehdot" w:tooltip="Yleiset ehdot" w:history="1">
        <w:r w:rsidR="00A340C0">
          <w:rPr>
            <w:rStyle w:val="Hyperlink"/>
            <w:sz w:val="16"/>
            <w:szCs w:val="16"/>
          </w:rPr>
          <w:t>Yleiset ehdot</w:t>
        </w:r>
      </w:hyperlink>
    </w:p>
    <w:p w14:paraId="0FEDB84C" w14:textId="77777777" w:rsidR="00946D49" w:rsidRPr="00FE583C" w:rsidRDefault="00946D49" w:rsidP="00B17486">
      <w:pPr>
        <w:pStyle w:val="ProductList-Offering2Heading"/>
        <w:outlineLvl w:val="2"/>
        <w:rPr>
          <w:lang w:val="fi-FI"/>
        </w:rPr>
      </w:pPr>
      <w:r w:rsidRPr="00FE583C">
        <w:rPr>
          <w:lang w:val="fi-FI"/>
        </w:rPr>
        <w:tab/>
      </w:r>
      <w:bookmarkStart w:id="203" w:name="MicrosoftGraphdataconnect"/>
      <w:bookmarkStart w:id="204" w:name="_Toc3111588"/>
      <w:bookmarkStart w:id="205" w:name="_Toc57203148"/>
      <w:r w:rsidRPr="00FE583C">
        <w:rPr>
          <w:lang w:val="fi-FI"/>
        </w:rPr>
        <w:t>Microsoft Graph -tietojen yhdistäminen</w:t>
      </w:r>
      <w:bookmarkEnd w:id="203"/>
      <w:r w:rsidRPr="00FE583C">
        <w:rPr>
          <w:lang w:val="fi-FI"/>
        </w:rPr>
        <w:t xml:space="preserve"> ISV:ille</w:t>
      </w:r>
      <w:bookmarkEnd w:id="204"/>
      <w:bookmarkEnd w:id="205"/>
    </w:p>
    <w:p w14:paraId="2DC3EEDD" w14:textId="77777777" w:rsidR="00946D49" w:rsidRPr="00931AE7" w:rsidRDefault="00946D49" w:rsidP="00B17486">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AC524C">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E056CB"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A804DA">
      <w:pPr>
        <w:pStyle w:val="ProductList-Offering2Heading"/>
        <w:outlineLvl w:val="2"/>
        <w:rPr>
          <w:lang w:val="fi-FI"/>
        </w:rPr>
      </w:pPr>
      <w:r w:rsidRPr="002936BF">
        <w:rPr>
          <w:lang w:val="fi-FI"/>
        </w:rPr>
        <w:tab/>
      </w:r>
      <w:bookmarkStart w:id="206" w:name="_Toc534755264"/>
      <w:bookmarkStart w:id="207" w:name="_Toc57203149"/>
      <w:r w:rsidRPr="002936BF">
        <w:rPr>
          <w:lang w:val="fi-FI"/>
        </w:rPr>
        <w:t>Microsoft Healthcare Bot Service</w:t>
      </w:r>
      <w:bookmarkEnd w:id="206"/>
      <w:bookmarkEnd w:id="207"/>
    </w:p>
    <w:p w14:paraId="62ED48B7" w14:textId="77777777" w:rsidR="002608FF" w:rsidRDefault="002608FF" w:rsidP="00A804DA">
      <w:pPr>
        <w:pStyle w:val="ProductList-Body"/>
        <w:tabs>
          <w:tab w:val="clear" w:pos="158"/>
          <w:tab w:val="left" w:pos="360"/>
        </w:tabs>
        <w:rPr>
          <w:b/>
          <w:color w:val="00188F"/>
        </w:rPr>
      </w:pPr>
      <w:r>
        <w:rPr>
          <w:b/>
          <w:color w:val="00188F"/>
        </w:rPr>
        <w:t>Määritelmät</w:t>
      </w:r>
    </w:p>
    <w:p w14:paraId="440B7849" w14:textId="77777777" w:rsidR="002608FF" w:rsidRDefault="002608FF" w:rsidP="00A804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A804DA">
      <w:pPr>
        <w:pStyle w:val="ProductList-Body"/>
      </w:pPr>
    </w:p>
    <w:p w14:paraId="6703B8B6" w14:textId="77777777" w:rsidR="002608FF" w:rsidRDefault="002608FF" w:rsidP="009922DE">
      <w:pPr>
        <w:pStyle w:val="ProductList-Body"/>
        <w:tabs>
          <w:tab w:val="clear" w:pos="158"/>
          <w:tab w:val="left" w:pos="360"/>
        </w:tabs>
        <w:rPr>
          <w:b/>
          <w:color w:val="00188F"/>
        </w:rPr>
      </w:pPr>
      <w:r>
        <w:rPr>
          <w:b/>
          <w:color w:val="00188F"/>
        </w:rPr>
        <w:t>Asiakkaan velvollisuudet</w:t>
      </w:r>
    </w:p>
    <w:p w14:paraId="14D21E2C" w14:textId="77777777" w:rsidR="002608FF" w:rsidRDefault="002608FF" w:rsidP="00A804DA">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95"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E056CB"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08" w:name="_Toc476230944"/>
      <w:bookmarkStart w:id="209" w:name="_Toc57203150"/>
      <w:r w:rsidRPr="006C4BFF">
        <w:rPr>
          <w:lang w:val="fi-FI"/>
        </w:rPr>
        <w:t>Microsoft Intune</w:t>
      </w:r>
      <w:bookmarkEnd w:id="208"/>
      <w:bookmarkEnd w:id="209"/>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96"/>
          <w:footerReference w:type="first" r:id="rId97"/>
          <w:type w:val="continuous"/>
          <w:pgSz w:w="12240" w:h="15840"/>
          <w:pgMar w:top="1440" w:right="720" w:bottom="1440" w:left="720" w:header="720" w:footer="720" w:gutter="0"/>
          <w:cols w:space="720"/>
          <w:titlePg/>
          <w:docGrid w:linePitch="360"/>
        </w:sectPr>
      </w:pPr>
    </w:p>
    <w:bookmarkEnd w:id="191"/>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50A2E5E0"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210" w:name="_Hlk43279350"/>
      <w:r w:rsidR="00530959">
        <w:rPr>
          <w:rFonts w:asciiTheme="majorHAnsi" w:hAnsiTheme="majorHAnsi"/>
          <w:sz w:val="16"/>
          <w:szCs w:val="16"/>
        </w:rPr>
        <w:t>Microsoft Endpoint</w:t>
      </w:r>
      <w:bookmarkEnd w:id="210"/>
      <w:r w:rsidR="00530959">
        <w:rPr>
          <w:rFonts w:asciiTheme="majorHAnsi" w:hAnsiTheme="majorHAnsi"/>
          <w:sz w:val="16"/>
          <w:szCs w:val="16"/>
        </w:rPr>
        <w:t xml:space="preserve"> </w:t>
      </w:r>
      <w:r>
        <w:rPr>
          <w:rFonts w:asciiTheme="majorHAnsi" w:hAnsiTheme="majorHAnsi"/>
          <w:sz w:val="16"/>
          <w:szCs w:val="16"/>
        </w:rPr>
        <w:t>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D976AB7" w:rsidR="003E3C27" w:rsidRDefault="00AC524C"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 Jos Intune Company Portal -sovellusta käytetään laitteiden hallintaan, Microsoft Intune Online -palveluihin (jotka määritetään Online-ydinpalvelujen taulukossa Liitteessä 1 – Ilmoitukset) sovellettavia Online-palvelujen ehtoja sovelletaan Intune Company Portal -sovelluksen käyttöön. Intune Company Portal -sovellukseen liittyvät Microsoftin sitoumukset eivät koske Intune Company Portal -sovelluksen käyttämien mobiilialustojen (esim. Apple, Google) tarjoajien, jotka ovat kolmansia osapuolia, harjoittamaa tietojen käsittelyä, politiikkoja tai käytäntöjä</w:t>
      </w:r>
      <w:r w:rsidR="003E3C27">
        <w:t>.</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B17486">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11" w:name="_Hlk521486116"/>
      <w:r>
        <w:t>Tavallisesti tietyille käyttäjille määritettäviä sovelluksia, kuten Outlook ja OneDrive, ei voi käyttää tämän sopimuksen mukaisesti.</w:t>
      </w:r>
      <w:bookmarkEnd w:id="211"/>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98"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12" w:name="_Toc453946633"/>
    <w:bookmarkStart w:id="213"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14" w:name="_Toc57203151"/>
      <w:r w:rsidR="00B12422">
        <w:t>Microsoft Learning</w:t>
      </w:r>
      <w:bookmarkEnd w:id="212"/>
      <w:bookmarkEnd w:id="214"/>
      <w:r w:rsidR="00B12422">
        <w:t xml:space="preserve"> </w:t>
      </w:r>
      <w:bookmarkEnd w:id="213"/>
    </w:p>
    <w:bookmarkEnd w:id="171"/>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15" w:name="_Toc451949072"/>
      <w:r>
        <w:t>Microsoft Learning Imagine Academy</w:t>
      </w:r>
      <w:bookmarkEnd w:id="215"/>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99" w:history="1">
        <w:r>
          <w:rPr>
            <w:rStyle w:val="Hyperlink"/>
          </w:rPr>
          <w:t>http://www.microsoft.com/itacademy</w:t>
        </w:r>
      </w:hyperlink>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72"/>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16" w:name="MicrosoftSearchinBing"/>
      <w:bookmarkStart w:id="217" w:name="_Toc3111592"/>
      <w:bookmarkStart w:id="218" w:name="_Toc57203152"/>
      <w:r>
        <w:t>Microsoft Search in Bing</w:t>
      </w:r>
      <w:bookmarkEnd w:id="216"/>
      <w:bookmarkEnd w:id="217"/>
      <w:bookmarkEnd w:id="218"/>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AB1ADA">
      <w:pPr>
        <w:pStyle w:val="ProductList-Body"/>
      </w:pPr>
      <w:r>
        <w:rPr>
          <w:b/>
          <w:color w:val="00188F"/>
        </w:rPr>
        <w:t>Microsoft Search in Bingin tietosuoja</w:t>
      </w:r>
    </w:p>
    <w:p w14:paraId="28C1DF09" w14:textId="08195BE2" w:rsidR="009922DE"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hyperlink r:id="rId100" w:history="1">
        <w:r w:rsidRPr="004B36CB">
          <w:rPr>
            <w:rStyle w:val="Hyperlink"/>
          </w:rPr>
          <w:t>https://go.microsoft.com/fwlink/?LinkId=521839</w:t>
        </w:r>
      </w:hyperlink>
      <w:r w:rsidRPr="004B36CB">
        <w:t xml:space="preserve"> koskee vain julkisia Bing.com-hakuja</w:t>
      </w:r>
      <w:r w:rsidR="00946D49">
        <w:t>.</w:t>
      </w:r>
    </w:p>
    <w:p w14:paraId="4FE693D7" w14:textId="4E1F93AA" w:rsidR="009922DE" w:rsidRDefault="00E056CB" w:rsidP="009922DE">
      <w:pPr>
        <w:pStyle w:val="ProductList-Body"/>
        <w:shd w:val="clear" w:color="auto" w:fill="A6A6A6" w:themeFill="background1" w:themeFillShade="A6"/>
        <w:spacing w:before="120" w:after="240"/>
        <w:jc w:val="right"/>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30962480" w14:textId="27EDFBD9" w:rsidR="009922DE" w:rsidRPr="009C1170" w:rsidRDefault="009922DE" w:rsidP="00B17486">
      <w:pPr>
        <w:pStyle w:val="ProductList-Offering2Heading"/>
        <w:outlineLvl w:val="2"/>
      </w:pPr>
      <w:r>
        <w:tab/>
      </w:r>
      <w:bookmarkStart w:id="219" w:name="_Toc55478453"/>
      <w:bookmarkStart w:id="220" w:name="_Toc55912699"/>
      <w:bookmarkStart w:id="221" w:name="_Toc57203153"/>
      <w:r w:rsidR="00B17486">
        <w:t xml:space="preserve">Microsoft </w:t>
      </w:r>
      <w:bookmarkEnd w:id="219"/>
      <w:r w:rsidR="00B17486">
        <w:t>365 Defender</w:t>
      </w:r>
      <w:bookmarkEnd w:id="220"/>
      <w:bookmarkEnd w:id="221"/>
    </w:p>
    <w:p w14:paraId="0B03203D" w14:textId="77777777" w:rsidR="009922DE" w:rsidRDefault="009922DE" w:rsidP="009922DE">
      <w:pPr>
        <w:pStyle w:val="ProductList-Body"/>
        <w:tabs>
          <w:tab w:val="clear" w:pos="158"/>
          <w:tab w:val="left" w:pos="360"/>
        </w:tabs>
        <w:rPr>
          <w:b/>
          <w:color w:val="00188F"/>
        </w:rPr>
      </w:pPr>
      <w:r>
        <w:rPr>
          <w:b/>
          <w:color w:val="00188F"/>
        </w:rPr>
        <w:t>Tietojen käsittely</w:t>
      </w:r>
    </w:p>
    <w:p w14:paraId="5C4C82BA" w14:textId="0424E7F1" w:rsidR="00946D49" w:rsidRPr="00931AE7" w:rsidRDefault="00B17486" w:rsidP="00346FF3">
      <w:pPr>
        <w:pStyle w:val="ProductList-Body"/>
      </w:pPr>
      <w:r>
        <w:t>Microsoft 365 Defender integroi Asiakastiedot toisista Online-palveluista, mukaan lukien Microsoft Defender for Endpoint, Microsoft Defender for Office 365 Advanced Threat Protection, Microsoft Cloud Application Security, Microsoft Defender for Identity, Azure Active Directory, ja muista Asiakkaan mahdollisesti konfiguroimista Online-palveluista (yhteisesti tämän määräyksen tarkoituksia varten ”MTP Input -palvelut”). Kun MTP Input -palveluiden Asiakastiedot on integroitu Microsoft 365 Defenderiin, näihin tietoihin sovelletaan vain Microsoft 365 Defenderiin sovellettavia OST- ja DPA-määräyksiä</w:t>
      </w:r>
      <w:r w:rsidR="009922DE">
        <w:t>.</w:t>
      </w:r>
    </w:p>
    <w:p w14:paraId="7E4011FA" w14:textId="77777777" w:rsidR="00946D49" w:rsidRPr="00931AE7" w:rsidRDefault="00E056CB"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B17486">
      <w:pPr>
        <w:pStyle w:val="ProductList-Offering2Heading"/>
        <w:keepNext/>
        <w:outlineLvl w:val="2"/>
        <w:rPr>
          <w:lang w:val="fi-FI"/>
        </w:rPr>
      </w:pPr>
      <w:r w:rsidRPr="005C6B3F">
        <w:rPr>
          <w:lang w:val="fi-FI"/>
        </w:rPr>
        <w:tab/>
      </w:r>
      <w:bookmarkStart w:id="222" w:name="_Toc457466455"/>
      <w:bookmarkStart w:id="223" w:name="_Toc57203154"/>
      <w:r w:rsidRPr="005C6B3F">
        <w:rPr>
          <w:lang w:val="fi-FI"/>
        </w:rPr>
        <w:t>Minecraft: Education Edition</w:t>
      </w:r>
      <w:bookmarkEnd w:id="222"/>
      <w:bookmarkEnd w:id="223"/>
    </w:p>
    <w:p w14:paraId="50CC4C10" w14:textId="77777777" w:rsidR="00C62F40" w:rsidRDefault="00C62F40" w:rsidP="00B17486">
      <w:pPr>
        <w:pStyle w:val="ProductList-Body"/>
        <w:keepNext/>
        <w:tabs>
          <w:tab w:val="clear" w:pos="158"/>
          <w:tab w:val="left" w:pos="360"/>
        </w:tabs>
        <w:rPr>
          <w:b/>
          <w:color w:val="00188F"/>
        </w:rPr>
      </w:pPr>
      <w:r>
        <w:rPr>
          <w:b/>
          <w:color w:val="00188F"/>
        </w:rPr>
        <w:t>Ilmoitukset</w:t>
      </w:r>
    </w:p>
    <w:p w14:paraId="488ED9A1" w14:textId="1D55D4D3" w:rsidR="00C62F40" w:rsidRPr="00AB267B" w:rsidRDefault="00C62F40" w:rsidP="00B17486">
      <w:pPr>
        <w:pStyle w:val="ProductList-Body"/>
        <w:keepNext/>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E056CB"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24" w:name="_Toc57203155"/>
      <w:r w:rsidR="00581CDB" w:rsidRPr="00694022">
        <w:rPr>
          <w:lang w:val="fi-FI"/>
        </w:rPr>
        <w:t>Office 365 Developer</w:t>
      </w:r>
      <w:bookmarkEnd w:id="224"/>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702D75" w:rsidRDefault="00581CDB" w:rsidP="00346FF3">
      <w:pPr>
        <w:pStyle w:val="ProductList-Body"/>
        <w:tabs>
          <w:tab w:val="clear" w:pos="158"/>
          <w:tab w:val="left" w:pos="180"/>
        </w:tabs>
        <w:rPr>
          <w:szCs w:val="18"/>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E056CB"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00AF9C7B" w:rsidR="00B12422" w:rsidRPr="00B17486" w:rsidRDefault="00B12422" w:rsidP="00683C49">
      <w:pPr>
        <w:pStyle w:val="ProductList-Offering2Heading"/>
        <w:outlineLvl w:val="2"/>
      </w:pPr>
      <w:r w:rsidRPr="00B12422">
        <w:rPr>
          <w:lang w:val="fi-FI"/>
        </w:rPr>
        <w:tab/>
      </w:r>
      <w:bookmarkStart w:id="225" w:name="MDATP"/>
      <w:bookmarkStart w:id="226" w:name="_Toc55478456"/>
      <w:bookmarkStart w:id="227" w:name="_Toc13858401"/>
      <w:bookmarkStart w:id="228" w:name="_Toc55912702"/>
      <w:bookmarkStart w:id="229" w:name="_Toc57203156"/>
      <w:r w:rsidR="00B17486">
        <w:t xml:space="preserve">Microsoft Defender </w:t>
      </w:r>
      <w:bookmarkEnd w:id="225"/>
      <w:bookmarkEnd w:id="226"/>
      <w:r w:rsidR="00B17486">
        <w:t>for Endpoint</w:t>
      </w:r>
      <w:bookmarkEnd w:id="227"/>
      <w:bookmarkEnd w:id="228"/>
      <w:bookmarkEnd w:id="229"/>
    </w:p>
    <w:p w14:paraId="02BF499E" w14:textId="77777777" w:rsidR="00B12422" w:rsidRPr="00903BB7" w:rsidRDefault="00B12422" w:rsidP="00B92606">
      <w:pPr>
        <w:pStyle w:val="ProductList-Body"/>
      </w:pPr>
      <w:r>
        <w:rPr>
          <w:b/>
          <w:color w:val="00188F"/>
        </w:rPr>
        <w:t>Tietojen säilytys</w:t>
      </w:r>
    </w:p>
    <w:p w14:paraId="06B9C4E0" w14:textId="5D97965B" w:rsidR="00141093" w:rsidRPr="00BA2331" w:rsidRDefault="00B17486" w:rsidP="00B92606">
      <w:pPr>
        <w:pStyle w:val="ProductList-Body"/>
      </w:pPr>
      <w:r>
        <w:t>Microsoft Defender for Endpoint ei sisällä purettavia Asiakastietoja, joten Online-palveluiden ehtojen Asiakastietojen purkamista koskevat ehdot eivät ole voimassa</w:t>
      </w:r>
      <w:r w:rsidR="00141093">
        <w:t xml:space="preserve">. </w:t>
      </w:r>
    </w:p>
    <w:p w14:paraId="16A87895" w14:textId="77777777" w:rsidR="002936BF" w:rsidRPr="00903BB7" w:rsidRDefault="00E056CB"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0" w:name="Attachment1"/>
      <w:bookmarkStart w:id="231" w:name="_Toc57203157"/>
      <w:r>
        <w:t>Liite 1 - Ilmoitukset</w:t>
      </w:r>
      <w:bookmarkEnd w:id="230"/>
      <w:bookmarkEnd w:id="231"/>
    </w:p>
    <w:p w14:paraId="2C40C05B" w14:textId="77777777" w:rsidR="00B92606" w:rsidRPr="004B36CB" w:rsidRDefault="00B92606" w:rsidP="00B92606">
      <w:pPr>
        <w:pStyle w:val="ProductList-Offering1Heading"/>
      </w:pPr>
      <w:bookmarkStart w:id="232" w:name="_Toc27047360"/>
      <w:bookmarkStart w:id="233" w:name="_Toc57203158"/>
      <w:r w:rsidRPr="004B36CB">
        <w:t>Online-palvelut suljettu pois Tietojenkäsittelysopimuksesta</w:t>
      </w:r>
      <w:bookmarkEnd w:id="232"/>
      <w:bookmarkEnd w:id="233"/>
    </w:p>
    <w:p w14:paraId="2EA2A083" w14:textId="02F8B24C" w:rsidR="00650640" w:rsidRDefault="00B17486" w:rsidP="00650640">
      <w:pPr>
        <w:pStyle w:val="ProductList-Body"/>
      </w:pPr>
      <w:r>
        <w:t xml:space="preserve">Tietojenkäsittelysopimuksen ehtoja ei sovelleta seuraaviin: Bing Maps Mobile Asset Management Platform, Bing Maps Transactions and Users, Bing Search Services, Cognitive Services Asiakkaan käyttöön määritettyihin laitteistoihin asennetuissa konteissa, GitHub Offerings, LinkedIn Sales Navigator, Azure Defender for IoT (pois lukien pilvipalveluun yhteydessä olevat ominaisuudet), Azure SQL Edge, Azure Stack HCI, Azure Stack Hub, Microsoft Graph data connect for ISVs, Microsoft Genomics ja Visual Studio App Center Test. Kuhunkin näistä Online-palveluista sovelletaan tietosuoja- ja tietoturvaehtoja, jotka sisältyvät soveltuviin </w:t>
      </w:r>
      <w:hyperlink w:anchor="Online-palveluiden palvelukohtaiset ehdot" w:tooltip="Online-palveluiden palvelukohtaiset ehdot" w:history="1">
        <w:r>
          <w:rPr>
            <w:color w:val="0563C1" w:themeColor="hyperlink"/>
            <w:u w:val="single"/>
          </w:rPr>
          <w:t>Online-palvelun erityisehtoihin</w:t>
        </w:r>
      </w:hyperlink>
      <w:r w:rsidR="00650640">
        <w:t>.</w:t>
      </w:r>
    </w:p>
    <w:p w14:paraId="2FF48B3F" w14:textId="77777777" w:rsidR="00650640" w:rsidRDefault="00650640" w:rsidP="00650640">
      <w:pPr>
        <w:pStyle w:val="ProductList-Body"/>
      </w:pPr>
    </w:p>
    <w:p w14:paraId="538EB891" w14:textId="77777777" w:rsidR="00650640" w:rsidRDefault="00650640" w:rsidP="00650640">
      <w:pPr>
        <w:pStyle w:val="ProductList-ClauseHeading"/>
        <w:keepNext w:val="0"/>
      </w:pPr>
      <w:r>
        <w:t>Tietojenkäsittelysopimuksen ehtojen maantieteelliset poikkeukset</w:t>
      </w:r>
    </w:p>
    <w:p w14:paraId="4B203448" w14:textId="254B73DC" w:rsidR="00B92606" w:rsidRPr="004B36CB" w:rsidRDefault="00650640" w:rsidP="00650640">
      <w:pPr>
        <w:pStyle w:val="ProductList-Body"/>
      </w:pPr>
      <w:r>
        <w:t>Dynamics 365- ja Power Platform -online-palveluiden osalta Tietojenkäsittelysopimuksen erityiset ehdot, jotka on mainittu Liitteessä A sanoin ”Microsoft tallentaa Asiakastietojen kopiot ja tietojenpalautusmenettelyt eri paikkaan kuin Asiakastietoja käsittelevän ensisijaisen tietokonelaitteen sijaintipaikka.”, eivät koske seuraavia maantieteellisiä alueita: Yhdistyneet arabiemiirikunnat ja Etelä-Afrikka</w:t>
      </w:r>
      <w:r w:rsidR="00B92606" w:rsidRPr="004B36CB">
        <w:t>.</w:t>
      </w:r>
    </w:p>
    <w:p w14:paraId="2D82841A" w14:textId="77777777" w:rsidR="00B92606" w:rsidRPr="004B36CB" w:rsidRDefault="00E056CB"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34" w:name="_Toc27047361"/>
      <w:bookmarkStart w:id="235" w:name="_Toc57203159"/>
      <w:bookmarkStart w:id="236" w:name="CoreOnlineServices"/>
      <w:r w:rsidRPr="004B36CB">
        <w:t>Online-ydinpalvelut</w:t>
      </w:r>
      <w:bookmarkEnd w:id="234"/>
      <w:bookmarkEnd w:id="235"/>
    </w:p>
    <w:bookmarkEnd w:id="236"/>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702D75" w:rsidRPr="004B36CB" w14:paraId="5F2CE3F5" w14:textId="77777777" w:rsidTr="00A804DA">
        <w:tc>
          <w:tcPr>
            <w:tcW w:w="2610" w:type="dxa"/>
            <w:vAlign w:val="center"/>
          </w:tcPr>
          <w:p w14:paraId="340CDE71" w14:textId="4DF8313F" w:rsidR="00702D75" w:rsidRPr="004B36CB" w:rsidRDefault="00702D75" w:rsidP="00702D75">
            <w:pPr>
              <w:pStyle w:val="ProductList-Body"/>
              <w:rPr>
                <w:sz w:val="16"/>
                <w:szCs w:val="16"/>
              </w:rPr>
            </w:pPr>
            <w:r>
              <w:rPr>
                <w:sz w:val="16"/>
                <w:szCs w:val="16"/>
              </w:rPr>
              <w:t>Microsoft Dynamics 365 -ydinpalvelut.</w:t>
            </w:r>
          </w:p>
        </w:tc>
        <w:tc>
          <w:tcPr>
            <w:tcW w:w="8190" w:type="dxa"/>
          </w:tcPr>
          <w:p w14:paraId="6CBE64C6" w14:textId="47820720" w:rsidR="00702D75" w:rsidRPr="004B36CB" w:rsidRDefault="00702D75" w:rsidP="00702D75">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B17486" w:rsidRPr="004B36CB" w14:paraId="245F69EB" w14:textId="77777777" w:rsidTr="00A804DA">
        <w:tc>
          <w:tcPr>
            <w:tcW w:w="2610" w:type="dxa"/>
            <w:vAlign w:val="center"/>
          </w:tcPr>
          <w:p w14:paraId="58321AB9" w14:textId="7EE24120" w:rsidR="00B17486" w:rsidRPr="004B36CB" w:rsidRDefault="00B17486" w:rsidP="00B17486">
            <w:pPr>
              <w:pStyle w:val="ProductList-Body"/>
              <w:rPr>
                <w:sz w:val="16"/>
                <w:szCs w:val="16"/>
              </w:rPr>
            </w:pPr>
            <w:r>
              <w:rPr>
                <w:rFonts w:ascii="Calibri" w:eastAsia="Times New Roman" w:hAnsi="Calibri" w:cs="Calibri"/>
                <w:sz w:val="16"/>
                <w:szCs w:val="16"/>
              </w:rPr>
              <w:t>Office 365 -palvelut </w:t>
            </w:r>
          </w:p>
        </w:tc>
        <w:tc>
          <w:tcPr>
            <w:tcW w:w="8190" w:type="dxa"/>
          </w:tcPr>
          <w:p w14:paraId="15381A8E" w14:textId="3A1A44C9" w:rsidR="00B17486" w:rsidRPr="004B36CB" w:rsidRDefault="00B17486" w:rsidP="00B17486">
            <w:pPr>
              <w:pStyle w:val="ProductList-Body"/>
              <w:rPr>
                <w:sz w:val="16"/>
                <w:szCs w:val="16"/>
              </w:rPr>
            </w:pPr>
            <w:r>
              <w:rPr>
                <w:rFonts w:ascii="Calibri" w:eastAsia="Times New Roman" w:hAnsi="Calibri" w:cs="Calibri"/>
                <w:sz w:val="16"/>
                <w:szCs w:val="16"/>
              </w:rPr>
              <w:t>Seuraavat palvelut kukin erillisenä palveluna tai sellaisena kuin se on Office 365 -nimisessä sopimuksessa tai -ohjelmistossa: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Customer Lockbox, Exchange Online Archiving, Exchange Online Protection, Exchange Online, Microsoft Bookings, Microsoft Forms, Microsoft MyAnalytics, Microsoft Planner, Microsoft StaffHub, Microsoft Stream, Microsoft Teams (including Bookings, Lists, and Shifts), Microsoft To-Do, Microsoft Defender for Office 365, Office 365 Video, Office for the web, OneDrive for Business, Project, SharePoint Online, Skype for Business Online, Sway, Whiteboard, Yammer Enterprise, ja Kaizala Pron osalta järjestelmänvalvojaportaalin kautta hallittavat Asiakkaan organisatoriset ryhmät ja keskustelut Asiakkaan organisaation kahden jäsenen välillä. Office 365 -palvelut eivät sisällä Microsoft 365 -sovellukset suuryrityksille -palvelua, Microsoftin hallinnan ulkopuolella toimivaa PSTN Services -palveluiden osaa, asiakasohjelmistoa tai muuta erillisen tuotenimen palvelua, joka on saatavilla Office 365 -tuotemerkillä varustetussa palvelupaketissa tai ohjelmistossa, kuten Bing-palvelua tai palvelua, jonka tuotemerkissä on ”for Office 365”. </w:t>
            </w:r>
          </w:p>
        </w:tc>
      </w:tr>
      <w:tr w:rsidR="00B17486" w:rsidRPr="004B36CB" w14:paraId="32E9B479" w14:textId="77777777" w:rsidTr="00A804DA">
        <w:tc>
          <w:tcPr>
            <w:tcW w:w="2610" w:type="dxa"/>
            <w:vAlign w:val="center"/>
          </w:tcPr>
          <w:p w14:paraId="7B6F15EA" w14:textId="18003605" w:rsidR="00B17486" w:rsidRPr="004B36CB" w:rsidRDefault="00B17486" w:rsidP="00B17486">
            <w:pPr>
              <w:pStyle w:val="ProductList-Body"/>
              <w:rPr>
                <w:sz w:val="16"/>
                <w:szCs w:val="16"/>
              </w:rPr>
            </w:pPr>
            <w:r>
              <w:rPr>
                <w:sz w:val="16"/>
                <w:szCs w:val="16"/>
              </w:rPr>
              <w:t>Microsoft Azure -ydinpalvelut</w:t>
            </w:r>
          </w:p>
        </w:tc>
        <w:tc>
          <w:tcPr>
            <w:tcW w:w="8190" w:type="dxa"/>
          </w:tcPr>
          <w:p w14:paraId="6FA89F07" w14:textId="3BB5B225" w:rsidR="00B17486" w:rsidRPr="004B36CB" w:rsidRDefault="00B17486" w:rsidP="00B17486">
            <w:pPr>
              <w:pStyle w:val="ProductList-Body"/>
              <w:rPr>
                <w:sz w:val="16"/>
                <w:szCs w:val="16"/>
              </w:rPr>
            </w:pPr>
            <w:r>
              <w:rPr>
                <w:sz w:val="16"/>
                <w:szCs w:val="16"/>
              </w:rPr>
              <w:t xml:space="preserve">API Management, App Service (API Apps, Logic Apps, Mobile Apps, Web Apps), Application Gateway, Application Insights, Automation, Azure Active Directory (mukaan lukien monimenetelmäinen todennus), Azure API for FHIR,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(aiemmin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C524C" w:rsidRPr="004B36CB" w14:paraId="197A2978" w14:textId="77777777" w:rsidTr="00A804DA">
        <w:tc>
          <w:tcPr>
            <w:tcW w:w="2610" w:type="dxa"/>
            <w:vAlign w:val="center"/>
          </w:tcPr>
          <w:p w14:paraId="6585095E" w14:textId="4C084AE8" w:rsidR="00AC524C" w:rsidRPr="004B36CB" w:rsidRDefault="00AC524C" w:rsidP="00AC524C">
            <w:pPr>
              <w:pStyle w:val="ProductList-Body"/>
              <w:rPr>
                <w:sz w:val="16"/>
                <w:szCs w:val="16"/>
              </w:rPr>
            </w:pPr>
            <w:r>
              <w:rPr>
                <w:sz w:val="16"/>
                <w:szCs w:val="16"/>
              </w:rPr>
              <w:t>Microsoft Power Platform -ydinpalvelut</w:t>
            </w:r>
          </w:p>
        </w:tc>
        <w:tc>
          <w:tcPr>
            <w:tcW w:w="8190" w:type="dxa"/>
          </w:tcPr>
          <w:p w14:paraId="3BC541CD" w14:textId="1329E01E" w:rsidR="00AC524C" w:rsidRPr="004B36CB" w:rsidRDefault="00AC524C" w:rsidP="00AC524C">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Microsoft Power Automate ja Microsoft Virtual Agents. Microsoft Power Platform -ydinpalveluihin ei sisälly mitään asiakasohjelmistoa, kuten esimerkiksi Power BI -raporttipalvelin, Power BI, PowerApps tai Microsoft Power Automate </w:t>
            </w:r>
            <w:r>
              <w:rPr>
                <w:sz w:val="16"/>
                <w:szCs w:val="16"/>
              </w:rPr>
              <w:noBreakHyphen/>
              <w:t>mobiilisovellukset, Power BI Desktop tai Power Apps Studio.</w:t>
            </w:r>
          </w:p>
        </w:tc>
      </w:tr>
      <w:tr w:rsidR="00B17486" w:rsidRPr="004B36CB" w14:paraId="0836386D" w14:textId="77777777" w:rsidTr="00A804DA">
        <w:tc>
          <w:tcPr>
            <w:tcW w:w="2610" w:type="dxa"/>
            <w:vAlign w:val="center"/>
          </w:tcPr>
          <w:p w14:paraId="7E95ABD1" w14:textId="21F22006" w:rsidR="00B17486" w:rsidRPr="004B36CB" w:rsidRDefault="00B17486" w:rsidP="00B17486">
            <w:pPr>
              <w:pStyle w:val="ProductList-Body"/>
              <w:rPr>
                <w:sz w:val="16"/>
                <w:szCs w:val="16"/>
              </w:rPr>
            </w:pPr>
            <w:r>
              <w:rPr>
                <w:sz w:val="16"/>
                <w:szCs w:val="16"/>
              </w:rPr>
              <w:t>Microsoft Defender for Endpoint Services</w:t>
            </w:r>
          </w:p>
        </w:tc>
        <w:tc>
          <w:tcPr>
            <w:tcW w:w="8190" w:type="dxa"/>
          </w:tcPr>
          <w:p w14:paraId="4EED7F37" w14:textId="3E819CF1" w:rsidR="00B17486" w:rsidRPr="004B36CB" w:rsidRDefault="00B17486" w:rsidP="00B17486">
            <w:pPr>
              <w:pStyle w:val="ProductList-Body"/>
              <w:rPr>
                <w:sz w:val="16"/>
                <w:szCs w:val="16"/>
              </w:rPr>
            </w:pPr>
            <w:r>
              <w:rPr>
                <w:sz w:val="16"/>
                <w:szCs w:val="16"/>
              </w:rPr>
              <w:t>Microsoft Defender for Endpointin pilvipalveluosio.</w:t>
            </w:r>
          </w:p>
        </w:tc>
      </w:tr>
      <w:tr w:rsidR="00B17486" w:rsidRPr="004B36CB" w14:paraId="7F75AB78" w14:textId="77777777" w:rsidTr="00A804DA">
        <w:tc>
          <w:tcPr>
            <w:tcW w:w="2610" w:type="dxa"/>
            <w:vAlign w:val="center"/>
          </w:tcPr>
          <w:p w14:paraId="469F29CD" w14:textId="68F7BF91" w:rsidR="00B17486" w:rsidRPr="004B36CB" w:rsidRDefault="00B17486" w:rsidP="00B17486">
            <w:pPr>
              <w:pStyle w:val="ProductList-Body"/>
              <w:rPr>
                <w:sz w:val="16"/>
                <w:szCs w:val="16"/>
              </w:rPr>
            </w:pPr>
            <w:r>
              <w:rPr>
                <w:sz w:val="16"/>
                <w:szCs w:val="16"/>
              </w:rPr>
              <w:t>Microsoft 365 Defender</w:t>
            </w:r>
          </w:p>
        </w:tc>
        <w:tc>
          <w:tcPr>
            <w:tcW w:w="8190" w:type="dxa"/>
          </w:tcPr>
          <w:p w14:paraId="631388D8" w14:textId="6EEDB511" w:rsidR="00B17486" w:rsidRPr="004B36CB" w:rsidRDefault="00B17486" w:rsidP="00B17486">
            <w:pPr>
              <w:pStyle w:val="ProductList-Body"/>
              <w:rPr>
                <w:sz w:val="16"/>
                <w:szCs w:val="16"/>
              </w:rPr>
            </w:pPr>
            <w:r>
              <w:rPr>
                <w:sz w:val="16"/>
                <w:szCs w:val="16"/>
              </w:rPr>
              <w:t>Microsoft 365 Defenderin pilvipalveluosio.</w:t>
            </w:r>
          </w:p>
        </w:tc>
      </w:tr>
    </w:tbl>
    <w:p w14:paraId="231F601A" w14:textId="77777777" w:rsidR="00B92606" w:rsidRPr="004B36CB" w:rsidRDefault="00B92606" w:rsidP="00B92606">
      <w:pPr>
        <w:pStyle w:val="ProductList-Body"/>
      </w:pPr>
    </w:p>
    <w:p w14:paraId="05B68942" w14:textId="77777777" w:rsidR="00B92606" w:rsidRPr="004B36CB" w:rsidRDefault="00B92606" w:rsidP="00683C49">
      <w:pPr>
        <w:pStyle w:val="ProductList-ClauseHeading"/>
        <w:keepNext w:val="0"/>
        <w:rPr>
          <w:rFonts w:cstheme="minorHAnsi"/>
          <w:szCs w:val="18"/>
        </w:rPr>
      </w:pPr>
      <w:r w:rsidRPr="004B36CB">
        <w:rPr>
          <w:rFonts w:cstheme="minorHAnsi"/>
          <w:szCs w:val="18"/>
        </w:rPr>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hyperlink w:anchor="Liite B_Tietoturvamenetelmät" w:tooltip="Liite B" w:history="1">
        <w:r w:rsidRPr="004B36CB">
          <w:t>liitteessä B</w:t>
        </w:r>
      </w:hyperlink>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20B3D2F3"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2DB084FA"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1F33D1C5"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67EA3659"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17486" w:rsidRPr="004B36CB" w14:paraId="7E578DDB" w14:textId="77777777" w:rsidTr="00A804DA">
        <w:trPr>
          <w:trHeight w:val="288"/>
          <w:jc w:val="center"/>
        </w:trPr>
        <w:tc>
          <w:tcPr>
            <w:tcW w:w="5395" w:type="dxa"/>
            <w:vAlign w:val="center"/>
          </w:tcPr>
          <w:p w14:paraId="11CDD5F6" w14:textId="12D0C836" w:rsidR="00B17486" w:rsidRPr="004B36CB" w:rsidRDefault="00B17486" w:rsidP="00B17486">
            <w:pPr>
              <w:pStyle w:val="ProductList-Body"/>
              <w:rPr>
                <w:sz w:val="16"/>
                <w:szCs w:val="16"/>
              </w:rPr>
            </w:pPr>
            <w:r>
              <w:rPr>
                <w:sz w:val="16"/>
                <w:szCs w:val="16"/>
              </w:rPr>
              <w:t>Microsoft Defender for Endpoint Services</w:t>
            </w:r>
          </w:p>
        </w:tc>
        <w:tc>
          <w:tcPr>
            <w:tcW w:w="2637" w:type="dxa"/>
            <w:vAlign w:val="center"/>
          </w:tcPr>
          <w:p w14:paraId="2095F451" w14:textId="77777777" w:rsidR="00B17486" w:rsidRPr="004B36CB" w:rsidRDefault="00B17486" w:rsidP="00B17486">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17486" w:rsidRPr="004B36CB" w:rsidRDefault="00B17486" w:rsidP="00B17486">
            <w:pPr>
              <w:pStyle w:val="ProductList-Body"/>
              <w:rPr>
                <w:color w:val="000000" w:themeColor="text1"/>
                <w:sz w:val="16"/>
                <w:szCs w:val="16"/>
              </w:rPr>
            </w:pPr>
            <w:r w:rsidRPr="004B36CB">
              <w:rPr>
                <w:color w:val="000000" w:themeColor="text1"/>
                <w:sz w:val="16"/>
                <w:szCs w:val="16"/>
              </w:rPr>
              <w:t>Kyllä</w:t>
            </w:r>
          </w:p>
        </w:tc>
      </w:tr>
      <w:tr w:rsidR="00B17486" w:rsidRPr="004B36CB" w14:paraId="1C7003A2" w14:textId="77777777" w:rsidTr="00A804DA">
        <w:trPr>
          <w:trHeight w:val="288"/>
          <w:jc w:val="center"/>
        </w:trPr>
        <w:tc>
          <w:tcPr>
            <w:tcW w:w="5395" w:type="dxa"/>
            <w:vAlign w:val="center"/>
          </w:tcPr>
          <w:p w14:paraId="4848AC79" w14:textId="2A66451B" w:rsidR="00B17486" w:rsidRPr="004B36CB" w:rsidRDefault="00B17486" w:rsidP="00B17486">
            <w:pPr>
              <w:pStyle w:val="ProductList-Body"/>
              <w:rPr>
                <w:sz w:val="16"/>
                <w:szCs w:val="16"/>
              </w:rPr>
            </w:pPr>
            <w:r>
              <w:rPr>
                <w:sz w:val="16"/>
                <w:szCs w:val="16"/>
              </w:rPr>
              <w:t>Microsoft 365 Defender</w:t>
            </w:r>
          </w:p>
        </w:tc>
        <w:tc>
          <w:tcPr>
            <w:tcW w:w="2637" w:type="dxa"/>
            <w:vAlign w:val="center"/>
          </w:tcPr>
          <w:p w14:paraId="270D8728" w14:textId="1A53B17E" w:rsidR="00B17486" w:rsidRPr="004B36CB" w:rsidRDefault="00B17486" w:rsidP="00B17486">
            <w:pPr>
              <w:pStyle w:val="ProductList-Body"/>
              <w:rPr>
                <w:color w:val="000000" w:themeColor="text1"/>
                <w:sz w:val="16"/>
                <w:szCs w:val="16"/>
              </w:rPr>
            </w:pPr>
            <w:r>
              <w:rPr>
                <w:color w:val="000000" w:themeColor="text1"/>
                <w:sz w:val="16"/>
                <w:szCs w:val="16"/>
              </w:rPr>
              <w:t>Kyllä</w:t>
            </w:r>
          </w:p>
        </w:tc>
        <w:tc>
          <w:tcPr>
            <w:tcW w:w="2768" w:type="dxa"/>
            <w:vAlign w:val="center"/>
          </w:tcPr>
          <w:p w14:paraId="4D06E445" w14:textId="17CD0060" w:rsidR="00B17486" w:rsidRPr="004B36CB" w:rsidRDefault="00B17486" w:rsidP="00B17486">
            <w:pPr>
              <w:pStyle w:val="ProductList-Body"/>
              <w:rPr>
                <w:color w:val="000000" w:themeColor="text1"/>
                <w:sz w:val="16"/>
                <w:szCs w:val="16"/>
              </w:rPr>
            </w:pPr>
            <w:r>
              <w:rPr>
                <w:color w:val="000000" w:themeColor="text1"/>
                <w:sz w:val="16"/>
                <w:szCs w:val="16"/>
              </w:rPr>
              <w:t>Kyllä</w:t>
            </w:r>
          </w:p>
        </w:tc>
      </w:tr>
    </w:tbl>
    <w:p w14:paraId="50C86B4B" w14:textId="22033973"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DEC9AB4" w:rsidR="00B92606" w:rsidRPr="004B36CB" w:rsidRDefault="00AB1ADA" w:rsidP="00B92606">
      <w:pPr>
        <w:pStyle w:val="ProductList-Body"/>
      </w:pPr>
      <w:r>
        <w:t>Online-ydinpalveluiden osalta Microsoft säilyttää Asiakastietoja tietyillä maantieteellisillä pääalueilla (”Geo”) seuraavasti, ellei Online-palveluiden ehdoissa muuta ole mainittu</w:t>
      </w:r>
      <w:r w:rsidR="00B92606" w:rsidRPr="004B36CB">
        <w:t>:</w:t>
      </w:r>
    </w:p>
    <w:p w14:paraId="5A64E42B" w14:textId="44F694CC" w:rsidR="00B92606" w:rsidRPr="004B36CB" w:rsidRDefault="009922DE" w:rsidP="00B92606">
      <w:pPr>
        <w:pStyle w:val="ProductList-Body"/>
        <w:numPr>
          <w:ilvl w:val="1"/>
          <w:numId w:val="3"/>
        </w:numPr>
        <w:tabs>
          <w:tab w:val="clear" w:pos="158"/>
          <w:tab w:val="left" w:pos="360"/>
        </w:tabs>
        <w:ind w:left="360" w:hanging="180"/>
      </w:pPr>
      <w:r>
        <w:rPr>
          <w:b/>
          <w:bCs/>
        </w:rPr>
        <w:t xml:space="preserve">Office 365 -palvelut. </w:t>
      </w:r>
      <w:r>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r w:rsidR="00B92606" w:rsidRPr="004B36CB">
        <w: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13E20FB4"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xml:space="preserve">. </w:t>
      </w:r>
      <w:r w:rsidR="00AC524C">
        <w:t>Jos Asiakas määrittää Australiassa, Kanadassa, Aasian ja Tyynenmeren alueella, Ranskassa (pois lukien Microsoft Power Virtual Agents),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r w:rsidRPr="004B36CB">
        <w:t>.</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1934468A" w14:textId="77777777" w:rsidR="00B17486" w:rsidRPr="0049240E" w:rsidRDefault="00B17486" w:rsidP="00B17486">
      <w:pPr>
        <w:pStyle w:val="ProductList-Body"/>
        <w:numPr>
          <w:ilvl w:val="1"/>
          <w:numId w:val="3"/>
        </w:numPr>
        <w:tabs>
          <w:tab w:val="clear" w:pos="158"/>
          <w:tab w:val="left" w:pos="360"/>
        </w:tabs>
        <w:ind w:left="360" w:hanging="180"/>
      </w:pPr>
      <w:r>
        <w:rPr>
          <w:b/>
          <w:bCs/>
        </w:rPr>
        <w:t>Microsoft Defender for Endpoint Services</w:t>
      </w:r>
      <w:r w:rsidRPr="009B7762">
        <w:rPr>
          <w:b/>
          <w:bCs/>
        </w:rPr>
        <w:t xml:space="preserve">. </w:t>
      </w:r>
      <w:r>
        <w:t>Jos Asiakas määrittää Microsoft Defender for Endpoint -vuokralaistilin käyttöönoton saatavilla olevan Geon alueella, Microsoft säilyttää Asiakastietoja kyseisen palvelun osalta kyseisen Geon alueella, lukuun ottamatta Microsoft Defender for Endpoint Trust Centerissä todettua.</w:t>
      </w:r>
    </w:p>
    <w:p w14:paraId="22CD78FA" w14:textId="0582EBA3" w:rsidR="009922DE" w:rsidRPr="004B36CB" w:rsidRDefault="00B17486" w:rsidP="00B17486">
      <w:pPr>
        <w:pStyle w:val="ProductList-Body"/>
        <w:numPr>
          <w:ilvl w:val="1"/>
          <w:numId w:val="3"/>
        </w:numPr>
        <w:tabs>
          <w:tab w:val="clear" w:pos="158"/>
          <w:tab w:val="left" w:pos="360"/>
        </w:tabs>
        <w:ind w:left="374" w:hanging="187"/>
      </w:pPr>
      <w:r>
        <w:rPr>
          <w:b/>
          <w:bCs/>
        </w:rPr>
        <w:t>Microsoft 365 Defender</w:t>
      </w:r>
      <w:r w:rsidRPr="009B7762">
        <w:rPr>
          <w:b/>
          <w:bCs/>
        </w:rPr>
        <w:t xml:space="preserve">. </w:t>
      </w:r>
      <w:r>
        <w:t>Jos Asiakas määrittää Microsoft 365 Defender -vuokralaistilin käyttöönoton saatavilla olevan Geon alueella, Microsoft säilyttää Asiakastietoja kyseisen palvelun osalta kyseisen Geon alueella, lukuun ottamatta Microsoft 365 Defender Trust Centerissä todettua</w:t>
      </w:r>
      <w:r w:rsidR="009922DE">
        <w:t>.</w:t>
      </w:r>
    </w:p>
    <w:p w14:paraId="5E29AD36" w14:textId="77777777" w:rsidR="00B92606" w:rsidRPr="004B36CB" w:rsidRDefault="00E056CB"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37" w:name="_Toc57203160"/>
      <w:r w:rsidRPr="00694022">
        <w:rPr>
          <w:lang w:val="fi-FI"/>
        </w:rPr>
        <w:t>Bing Maps</w:t>
      </w:r>
      <w:bookmarkEnd w:id="237"/>
    </w:p>
    <w:p w14:paraId="33B89CEA" w14:textId="77777777" w:rsidR="003E3C27" w:rsidRDefault="003E3C27" w:rsidP="003E3C27">
      <w:pPr>
        <w:pStyle w:val="ProductList-Body"/>
      </w:pPr>
      <w:bookmarkStart w:id="238"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102" w:history="1">
        <w:r>
          <w:rPr>
            <w:rStyle w:val="Hyperlink"/>
          </w:rPr>
          <w:t>go.microsoft.com/?linkid=9710837</w:t>
        </w:r>
      </w:hyperlink>
      <w:r>
        <w:t xml:space="preserve">, sekä Microsoftin Tietosuojalauseketta, joka on saatavilla osoitteessa </w:t>
      </w:r>
      <w:hyperlink r:id="rId103" w:history="1">
        <w:r>
          <w:rPr>
            <w:rStyle w:val="Hyperlink"/>
          </w:rPr>
          <w:t>go.microsoft.com/fwlink/?LinkID=248686</w:t>
        </w:r>
      </w:hyperlink>
      <w:r>
        <w:t>.</w:t>
      </w:r>
    </w:p>
    <w:bookmarkStart w:id="239"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683C49">
      <w:pPr>
        <w:pStyle w:val="ProductList-Offering1Heading"/>
      </w:pPr>
      <w:bookmarkStart w:id="240" w:name="_Toc6563852"/>
      <w:bookmarkStart w:id="241" w:name="_Toc13858404"/>
      <w:bookmarkStart w:id="242" w:name="_Toc8395064"/>
      <w:bookmarkStart w:id="243" w:name="_Toc57203161"/>
      <w:bookmarkEnd w:id="238"/>
      <w:bookmarkEnd w:id="239"/>
      <w:r>
        <w:t>Professional Services</w:t>
      </w:r>
      <w:bookmarkEnd w:id="240"/>
      <w:bookmarkEnd w:id="241"/>
      <w:bookmarkEnd w:id="242"/>
      <w:bookmarkEnd w:id="243"/>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6D9E6E62" w14:textId="77777777" w:rsidR="00B17486" w:rsidRDefault="00B17486" w:rsidP="001251C2">
      <w:pPr>
        <w:pStyle w:val="ProductList-Body"/>
        <w:tabs>
          <w:tab w:val="clear" w:pos="158"/>
          <w:tab w:val="left" w:pos="360"/>
        </w:tabs>
        <w:ind w:left="180"/>
        <w:outlineLvl w:val="3"/>
        <w:rPr>
          <w:b/>
          <w:color w:val="0072C6"/>
        </w:rPr>
      </w:pPr>
    </w:p>
    <w:p w14:paraId="6129138E" w14:textId="4B935130"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44"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45" w:name="_Toc57203162"/>
      <w:r w:rsidRPr="001B5E69">
        <w:rPr>
          <w:lang w:val="fi-FI"/>
        </w:rPr>
        <w:t>Azure Media Services H.265/HEVC (tehokas videokoodaus) -koodausta koskeva ilmoitus</w:t>
      </w:r>
      <w:bookmarkEnd w:id="244"/>
      <w:bookmarkEnd w:id="245"/>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46"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650640">
      <w:pPr>
        <w:pStyle w:val="ProductList-Offering1Heading"/>
        <w:rPr>
          <w:lang w:val="fi-FI"/>
        </w:rPr>
      </w:pPr>
      <w:bookmarkStart w:id="247" w:name="_Toc57203163"/>
      <w:r w:rsidRPr="00271922">
        <w:rPr>
          <w:lang w:val="fi-FI"/>
        </w:rPr>
        <w:t>Ilmoitus Adobe Flash Playerista</w:t>
      </w:r>
      <w:bookmarkEnd w:id="246"/>
      <w:bookmarkEnd w:id="247"/>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104"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48" w:name="_Toc484158324"/>
    <w:bookmarkStart w:id="249"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50" w:name="_Toc57203164"/>
      <w:r w:rsidRPr="00271922">
        <w:rPr>
          <w:lang w:val="fi-FI"/>
        </w:rPr>
        <w:t>Ilmoitus H.264/AVC-kuvastandardista, VC-1-kuvastandardista, MPEG-4 Part 2 -kuvastandardista ja MPEG-2-kuvastandardista</w:t>
      </w:r>
      <w:bookmarkEnd w:id="248"/>
      <w:bookmarkEnd w:id="249"/>
      <w:bookmarkEnd w:id="250"/>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B17486">
      <w:pPr>
        <w:pStyle w:val="ProductList-Body"/>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105" w:history="1">
        <w:r>
          <w:rPr>
            <w:rStyle w:val="Hyperlink"/>
          </w:rPr>
          <w:t>www.mpegla.com</w:t>
        </w:r>
      </w:hyperlink>
      <w:r>
        <w:t xml:space="preserve">. </w:t>
      </w:r>
    </w:p>
    <w:p w14:paraId="4CC461BB" w14:textId="77777777" w:rsidR="00B17486" w:rsidRDefault="00B17486" w:rsidP="000F30AA">
      <w:pPr>
        <w:pStyle w:val="ProductList-Body"/>
      </w:pPr>
    </w:p>
    <w:p w14:paraId="318087C5" w14:textId="20CBFD62"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E056CB"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106"/>
          <w:footerReference w:type="first" r:id="rId107"/>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51" w:name="_Toc503180509"/>
      <w:bookmarkStart w:id="252" w:name="_Toc57203165"/>
      <w:bookmarkStart w:id="253" w:name="Attachment2"/>
      <w:r>
        <w:t>Liite 2 – Tilauskäyttöoikeuspaketit</w:t>
      </w:r>
      <w:bookmarkEnd w:id="251"/>
      <w:bookmarkEnd w:id="252"/>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1160" w:type="dxa"/>
        <w:tblLayout w:type="fixed"/>
        <w:tblLook w:val="04A0" w:firstRow="1" w:lastRow="0" w:firstColumn="1" w:lastColumn="0" w:noHBand="0" w:noVBand="1"/>
      </w:tblPr>
      <w:tblGrid>
        <w:gridCol w:w="2929"/>
        <w:gridCol w:w="415"/>
        <w:gridCol w:w="415"/>
        <w:gridCol w:w="415"/>
        <w:gridCol w:w="416"/>
        <w:gridCol w:w="810"/>
        <w:gridCol w:w="810"/>
        <w:gridCol w:w="810"/>
        <w:gridCol w:w="720"/>
        <w:gridCol w:w="630"/>
        <w:gridCol w:w="495"/>
        <w:gridCol w:w="495"/>
        <w:gridCol w:w="495"/>
        <w:gridCol w:w="495"/>
        <w:gridCol w:w="810"/>
      </w:tblGrid>
      <w:tr w:rsidR="000D22E9" w14:paraId="0BC5B3E1" w14:textId="77777777" w:rsidTr="000D22E9">
        <w:trPr>
          <w:trHeight w:val="636"/>
          <w:tblHeader/>
        </w:trPr>
        <w:tc>
          <w:tcPr>
            <w:tcW w:w="2929" w:type="dxa"/>
            <w:vMerge w:val="restart"/>
            <w:tcBorders>
              <w:top w:val="nil"/>
              <w:left w:val="nil"/>
              <w:bottom w:val="dashSmallGap" w:sz="4" w:space="0" w:color="FFFFFF" w:themeColor="text1" w:themeTint="00" w:themeShade="00"/>
              <w:right w:val="nil"/>
            </w:tcBorders>
            <w:vAlign w:val="bottom"/>
            <w:hideMark/>
          </w:tcPr>
          <w:p w14:paraId="6E69E429" w14:textId="77777777" w:rsidR="000D22E9" w:rsidRDefault="000D22E9" w:rsidP="00FE583C">
            <w:pPr>
              <w:pStyle w:val="ProductList-Body"/>
              <w:tabs>
                <w:tab w:val="clear" w:pos="158"/>
                <w:tab w:val="left" w:pos="720"/>
              </w:tabs>
              <w:spacing w:line="256" w:lineRule="auto"/>
              <w:ind w:left="-108"/>
              <w:rPr>
                <w:sz w:val="22"/>
              </w:rPr>
            </w:pPr>
            <w:r>
              <w:rPr>
                <w:sz w:val="22"/>
              </w:rPr>
              <w:t>Online-palvelu</w:t>
            </w:r>
          </w:p>
        </w:tc>
        <w:tc>
          <w:tcPr>
            <w:tcW w:w="16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0D22E9" w:rsidRPr="001F15CE" w:rsidRDefault="000D22E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D43994" w14:textId="40486CAB"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F7025B" w14:textId="406A8C03"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DB651F" w14:textId="5EDBD535" w:rsidR="000D22E9" w:rsidRDefault="000D22E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350"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4A0DB4BC"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38F7F472" w:rsidR="000D22E9" w:rsidRPr="00931AE7" w:rsidRDefault="000D22E9"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0D22E9" w:rsidRDefault="000D22E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D22E9" w14:paraId="1EFCB03A" w14:textId="77777777" w:rsidTr="000D22E9">
        <w:trPr>
          <w:trHeight w:val="299"/>
          <w:tblHeader/>
        </w:trPr>
        <w:tc>
          <w:tcPr>
            <w:tcW w:w="2929" w:type="dxa"/>
            <w:vMerge/>
            <w:tcBorders>
              <w:top w:val="nil"/>
              <w:left w:val="nil"/>
              <w:bottom w:val="dashSmallGap" w:sz="4" w:space="0" w:color="808080" w:themeColor="background1" w:themeShade="80"/>
              <w:right w:val="nil"/>
            </w:tcBorders>
            <w:vAlign w:val="center"/>
            <w:hideMark/>
          </w:tcPr>
          <w:p w14:paraId="3A92712A" w14:textId="77777777" w:rsidR="000D22E9" w:rsidRDefault="000D22E9" w:rsidP="00FE583C">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100E24F8"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2602AE" w14:textId="77777777" w:rsidR="000D22E9"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nil"/>
            </w:tcBorders>
            <w:shd w:val="clear" w:color="auto" w:fill="0072C6"/>
            <w:vAlign w:val="center"/>
          </w:tcPr>
          <w:p w14:paraId="171D79E3" w14:textId="1DC2FB0E"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A60E6" w14:textId="3858556D" w:rsidR="000D22E9" w:rsidRDefault="000D22E9" w:rsidP="00426A0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270A1EAA"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0D22E9" w:rsidDel="009C5E6C"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D22E9" w14:paraId="019A0AF3" w14:textId="77777777" w:rsidTr="000D22E9">
        <w:trPr>
          <w:trHeight w:val="210"/>
        </w:trPr>
        <w:tc>
          <w:tcPr>
            <w:tcW w:w="2929" w:type="dxa"/>
            <w:tcBorders>
              <w:top w:val="nil"/>
              <w:left w:val="nil"/>
              <w:bottom w:val="dashSmallGap" w:sz="4" w:space="0" w:color="BFBFBF" w:themeColor="background1" w:themeShade="BF"/>
              <w:right w:val="nil"/>
            </w:tcBorders>
            <w:noWrap/>
            <w:vAlign w:val="center"/>
            <w:hideMark/>
          </w:tcPr>
          <w:p w14:paraId="5F015A77"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1AC8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3941A8B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8CAA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4D542C0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438BC37"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D8B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207568A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8BF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04F41E0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A85E21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0E7F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B166D6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0A3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1BD3B29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8CDD520"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8C0C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54806BEA"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DC33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28D0DFF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60F5872"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F307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13C88B2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3E8D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26A76B81"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D061D9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19C3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0343CC4F"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9B12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F9843B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75EA92E"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52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67D28F3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4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64BDBC2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19BF1D3"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A79F7" w14:textId="26AEF703" w:rsidR="000D22E9"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5A3F7"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00D26"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6384"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A54"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2AE6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88E70"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A2CC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D384E" w14:textId="46EC6FC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5C51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B51C7"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5C33" w14:textId="436B48F9"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DDA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3FCD"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FFD0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r>
      <w:tr w:rsidR="000D22E9" w14:paraId="1893DEE1"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A3632" w14:textId="214706BB" w:rsidR="000D22E9"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DDB2F"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456"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06A2E"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6343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582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499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C4462"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1D1D" w14:textId="0AE5445C"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1A86C"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6150"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6E445" w14:textId="49DCE030"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FE4E9"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DA12D"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45EB"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r>
      <w:tr w:rsidR="000D22E9" w14:paraId="3B02412B"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4B0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258179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2F2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194F05A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75123AFB"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2604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45E154E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6909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1AB3210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C8AFFE7"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4BCB82"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bookmarkStart w:id="254" w:name="_Hlk37926720"/>
            <w:r w:rsidRPr="00BC6556">
              <w:rPr>
                <w:rFonts w:asciiTheme="majorHAnsi" w:hAnsiTheme="majorHAnsi"/>
                <w:sz w:val="15"/>
                <w:szCs w:val="15"/>
                <w:lang w:val="en-US"/>
              </w:rPr>
              <w:t>Microsoft 365 Apps for business</w:t>
            </w:r>
            <w:bookmarkEnd w:id="254"/>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C272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54B47F8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C0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6540C74"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2850195"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6755F778"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bookmarkStart w:id="255" w:name="_Hlk37926721"/>
            <w:r w:rsidRPr="00BC6556">
              <w:rPr>
                <w:rFonts w:asciiTheme="majorHAnsi" w:hAnsiTheme="majorHAnsi"/>
                <w:sz w:val="15"/>
                <w:szCs w:val="15"/>
                <w:lang w:val="en-US"/>
              </w:rPr>
              <w:t>Microsoft 365 Apps for enterprise</w:t>
            </w:r>
            <w:bookmarkEnd w:id="255"/>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3A54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3AC6818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D31E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60EDA34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0B83B22" w14:textId="77777777" w:rsidTr="000D22E9">
        <w:trPr>
          <w:trHeight w:val="24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4950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45C980F2"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1598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246770D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7F26621"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58FB6FA5" w:rsidR="000D22E9"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D22E9">
              <w:rPr>
                <w:rFonts w:asciiTheme="majorHAnsi" w:hAnsiTheme="majorHAnsi"/>
                <w:sz w:val="15"/>
                <w:szCs w:val="15"/>
              </w:rPr>
              <w:t>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2EB1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53B755C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946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44B44CF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CFA52AD"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6361C785" w:rsidR="000D22E9"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D22E9">
              <w:rPr>
                <w:rFonts w:asciiTheme="majorHAnsi" w:hAnsiTheme="majorHAnsi"/>
                <w:sz w:val="15"/>
                <w:szCs w:val="15"/>
              </w:rPr>
              <w:t>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0297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5CE1C0D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EEC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1D19DF8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9140E8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12E2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10336B8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11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2CF3F1C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B75412A"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DB24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6B45522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6DE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C9943B1"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0C3F9D2"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CBD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545C4CD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5A84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4E578DBF"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17F9B280"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8C1C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41F1745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041F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000F5BC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44B17A1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BE11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55FE2A5C"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AC90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042FCA2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18EA6F5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17DD024B" w:rsidR="000D22E9" w:rsidRPr="00291107" w:rsidRDefault="00291107" w:rsidP="00291107">
            <w:pPr>
              <w:pStyle w:val="ProductList-Body"/>
              <w:tabs>
                <w:tab w:val="clear" w:pos="158"/>
                <w:tab w:val="left" w:pos="720"/>
              </w:tabs>
              <w:spacing w:line="256" w:lineRule="auto"/>
              <w:ind w:left="-108"/>
              <w:rPr>
                <w:rFonts w:asciiTheme="majorHAnsi" w:hAnsiTheme="majorHAnsi" w:cstheme="majorHAnsi"/>
                <w:sz w:val="15"/>
                <w:szCs w:val="15"/>
              </w:rPr>
            </w:pPr>
            <w:r w:rsidRPr="0029110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3DB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66E6144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6AFE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3AE03DA"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8F06CE9"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52B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602C828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2520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482694A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02F446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0D22E9" w:rsidRPr="006F1174"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A4A7FA" w14:textId="56784545"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D01BC"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2997"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A8E79"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8A74C"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7D324" w14:textId="4D43037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6307C545"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6ABB8" w14:textId="5F06424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1126D" w14:textId="0E29924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E797"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r>
    </w:tbl>
    <w:p w14:paraId="78338CE1" w14:textId="29C253D2"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sidRPr="000637F2">
        <w:rPr>
          <w:i/>
          <w:sz w:val="16"/>
          <w:szCs w:val="16"/>
        </w:rPr>
        <w:t>.</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41B3D838"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1470CFB3" w14:textId="19B137AB"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1251C2">
        <w:rPr>
          <w:i/>
          <w:sz w:val="16"/>
          <w:szCs w:val="16"/>
        </w:rPr>
        <w:t xml:space="preserve">Microsoft 365 E5 Securityyn sisältyy </w:t>
      </w:r>
      <w:r w:rsidR="00B17486" w:rsidRPr="00B17486">
        <w:rPr>
          <w:i/>
          <w:sz w:val="16"/>
          <w:szCs w:val="16"/>
        </w:rPr>
        <w:t>Microsoft Defender for Endpoint</w:t>
      </w:r>
      <w:r>
        <w:rPr>
          <w:i/>
          <w:sz w:val="16"/>
          <w:szCs w:val="16"/>
        </w:rPr>
        <w:t>.</w:t>
      </w:r>
    </w:p>
    <w:p w14:paraId="11D87721"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436B98FA" w14:textId="03B30354"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56" w:name="_Toc503180510"/>
      <w:r>
        <w:br w:type="page"/>
      </w:r>
    </w:p>
    <w:p w14:paraId="63FFA993" w14:textId="70CBD13E" w:rsidR="00AA2662" w:rsidRDefault="00AA2662" w:rsidP="00AA2662">
      <w:pPr>
        <w:pStyle w:val="ProductList-Offering1Heading"/>
      </w:pPr>
      <w:bookmarkStart w:id="257" w:name="_Toc57203166"/>
      <w:r>
        <w:t>Julkinen sektori</w:t>
      </w:r>
      <w:bookmarkEnd w:id="256"/>
      <w:bookmarkEnd w:id="257"/>
    </w:p>
    <w:tbl>
      <w:tblPr>
        <w:tblW w:w="10800" w:type="dxa"/>
        <w:tblLayout w:type="fixed"/>
        <w:tblLook w:val="04A0" w:firstRow="1" w:lastRow="0" w:firstColumn="1" w:lastColumn="0" w:noHBand="0" w:noVBand="1"/>
      </w:tblPr>
      <w:tblGrid>
        <w:gridCol w:w="3432"/>
        <w:gridCol w:w="555"/>
        <w:gridCol w:w="556"/>
        <w:gridCol w:w="555"/>
        <w:gridCol w:w="556"/>
        <w:gridCol w:w="556"/>
        <w:gridCol w:w="630"/>
        <w:gridCol w:w="630"/>
        <w:gridCol w:w="630"/>
        <w:gridCol w:w="630"/>
        <w:gridCol w:w="630"/>
        <w:gridCol w:w="630"/>
        <w:gridCol w:w="810"/>
      </w:tblGrid>
      <w:tr w:rsidR="00946D49" w14:paraId="7A351F6F" w14:textId="77777777" w:rsidTr="00426A0D">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77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26A0D" w14:paraId="2CB5681F" w14:textId="77777777" w:rsidTr="00426A0D">
        <w:trPr>
          <w:trHeight w:val="299"/>
          <w:tblHeader/>
        </w:trPr>
        <w:tc>
          <w:tcPr>
            <w:tcW w:w="3432" w:type="dxa"/>
            <w:vMerge/>
            <w:tcBorders>
              <w:top w:val="nil"/>
              <w:left w:val="nil"/>
              <w:bottom w:val="dashSmallGap" w:sz="4" w:space="0" w:color="808080" w:themeColor="background1" w:themeShade="80"/>
            </w:tcBorders>
            <w:vAlign w:val="center"/>
            <w:hideMark/>
          </w:tcPr>
          <w:p w14:paraId="6303CBE6" w14:textId="77777777" w:rsidR="00426A0D" w:rsidRDefault="00426A0D" w:rsidP="00FE583C">
            <w:pPr>
              <w:spacing w:after="0"/>
            </w:pPr>
          </w:p>
        </w:tc>
        <w:tc>
          <w:tcPr>
            <w:tcW w:w="555" w:type="dxa"/>
            <w:tcBorders>
              <w:bottom w:val="single" w:sz="12" w:space="0" w:color="FFFFFF" w:themeColor="background1"/>
              <w:right w:val="single" w:sz="12" w:space="0" w:color="FFFFFF" w:themeColor="background1"/>
            </w:tcBorders>
            <w:shd w:val="clear" w:color="auto" w:fill="0072C6"/>
            <w:vAlign w:val="center"/>
            <w:hideMark/>
          </w:tcPr>
          <w:p w14:paraId="23B22A05" w14:textId="3C7250EE"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426A0D" w:rsidRPr="006F1174"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26A0D" w14:paraId="4BBD7862" w14:textId="77777777" w:rsidTr="00426A0D">
        <w:trPr>
          <w:trHeight w:val="210"/>
        </w:trPr>
        <w:tc>
          <w:tcPr>
            <w:tcW w:w="3432" w:type="dxa"/>
            <w:tcBorders>
              <w:top w:val="nil"/>
              <w:left w:val="nil"/>
              <w:bottom w:val="dashSmallGap" w:sz="4" w:space="0" w:color="BFBFBF" w:themeColor="background1" w:themeShade="BF"/>
              <w:right w:val="nil"/>
            </w:tcBorders>
            <w:noWrap/>
            <w:vAlign w:val="center"/>
            <w:hideMark/>
          </w:tcPr>
          <w:p w14:paraId="4668289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3D1A41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46F7D8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6B25E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D5F848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7CFA3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6DB56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7A908B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F44F3" w14:textId="1B17E17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4EF8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D77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F10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7CD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31C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A28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516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1BB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E49E"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D5086"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6F75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DE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5784257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6843F" w14:textId="7E31E5F9"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0D9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18C1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7C6A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C403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8787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32C9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1E31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19B1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84C07"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96DA1"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F7F1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C8F5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062C48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AFAB4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C0F523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1FBE3A5C"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r w:rsidRPr="00BC6556">
              <w:rPr>
                <w:rFonts w:asciiTheme="majorHAnsi" w:hAnsiTheme="majorHAnsi"/>
                <w:sz w:val="15"/>
                <w:szCs w:val="15"/>
                <w:lang w:val="en-US"/>
              </w:rPr>
              <w:t>Microsoft 365 Apps for enterprise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43AB039" w14:textId="77777777" w:rsidTr="00426A0D">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8BA231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412A6155" w:rsidR="00426A0D"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26A0D">
              <w:rPr>
                <w:rFonts w:asciiTheme="majorHAnsi" w:hAnsiTheme="majorHAnsi"/>
                <w:sz w:val="15"/>
                <w:szCs w:val="15"/>
              </w:rPr>
              <w:t>P2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0832283"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B992FC6"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134AE6E3" w:rsidR="00426A0D"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26A0D">
              <w:rPr>
                <w:rFonts w:asciiTheme="majorHAnsi" w:hAnsiTheme="majorHAnsi"/>
                <w:sz w:val="15"/>
                <w:szCs w:val="15"/>
              </w:rPr>
              <w:t>P1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141BC3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282AE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8112AB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D62D19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489C87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2D9A684A" w:rsidR="00426A0D" w:rsidRPr="00291107" w:rsidRDefault="00291107" w:rsidP="00291107">
            <w:pPr>
              <w:pStyle w:val="ProductList-Body"/>
              <w:tabs>
                <w:tab w:val="clear" w:pos="158"/>
                <w:tab w:val="left" w:pos="720"/>
              </w:tabs>
              <w:spacing w:line="256" w:lineRule="auto"/>
              <w:ind w:left="-108"/>
              <w:rPr>
                <w:rFonts w:asciiTheme="majorHAnsi" w:hAnsiTheme="majorHAnsi" w:cstheme="majorHAnsi"/>
                <w:sz w:val="15"/>
                <w:szCs w:val="15"/>
              </w:rPr>
            </w:pPr>
            <w:r w:rsidRPr="0029110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C6506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81FDE07"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623FC" w14:textId="7DD166E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F73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3D5B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6203"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D965" w14:textId="6565B5A2"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C4A4"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5377" w14:textId="09F602AA"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B0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747C528D"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05D3339C"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Pr>
          <w:i/>
          <w:sz w:val="16"/>
          <w:szCs w:val="16"/>
        </w:rPr>
        <w:t>.</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53"/>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2E780AEE"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3CBAD151" w14:textId="29748D63"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9D68AD">
        <w:rPr>
          <w:i/>
          <w:sz w:val="16"/>
          <w:szCs w:val="16"/>
        </w:rPr>
        <w:t xml:space="preserve">Microsoft 365 A5 Securityyn sisältyy </w:t>
      </w:r>
      <w:r w:rsidR="00B17486" w:rsidRPr="00B17486">
        <w:rPr>
          <w:i/>
          <w:sz w:val="16"/>
          <w:szCs w:val="16"/>
        </w:rPr>
        <w:t>Microsoft Defender for Endpoint</w:t>
      </w:r>
      <w:r>
        <w:rPr>
          <w:i/>
          <w:sz w:val="16"/>
          <w:szCs w:val="16"/>
        </w:rPr>
        <w:t>.</w:t>
      </w:r>
    </w:p>
    <w:p w14:paraId="6C0B7A43"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03D70C9C" w14:textId="04A2246E"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4BDD93A4" w14:textId="77777777" w:rsidR="002936BF" w:rsidRPr="00903BB7" w:rsidRDefault="00E056CB"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DF546F" w14:textId="77777777" w:rsidR="00355B40" w:rsidRDefault="00355B40" w:rsidP="009A573F">
      <w:pPr>
        <w:spacing w:after="0" w:line="240" w:lineRule="auto"/>
      </w:pPr>
      <w:r>
        <w:separator/>
      </w:r>
    </w:p>
  </w:endnote>
  <w:endnote w:type="continuationSeparator" w:id="0">
    <w:p w14:paraId="7554F689" w14:textId="77777777" w:rsidR="00355B40" w:rsidRDefault="00355B40" w:rsidP="009A573F">
      <w:pPr>
        <w:spacing w:after="0" w:line="240" w:lineRule="auto"/>
      </w:pPr>
      <w:r>
        <w:continuationSeparator/>
      </w:r>
    </w:p>
  </w:endnote>
  <w:endnote w:type="continuationNotice" w:id="1">
    <w:p w14:paraId="4F790459" w14:textId="77777777" w:rsidR="00355B40" w:rsidRDefault="00355B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7E4A62" w:rsidRDefault="007E4A6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7E4A62" w:rsidRPr="00591643" w:rsidRDefault="007E4A6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7E4A62" w:rsidRPr="00E97573" w:rsidRDefault="00E056CB" w:rsidP="00981C67">
          <w:pPr>
            <w:pStyle w:val="ProductList-OfferingBody"/>
            <w:ind w:left="-77" w:right="-73"/>
            <w:jc w:val="center"/>
            <w:rPr>
              <w:rStyle w:val="Hyperlink"/>
              <w:sz w:val="14"/>
              <w:szCs w:val="14"/>
              <w:lang w:val="en-US" w:eastAsia="en-US" w:bidi="ar-SA"/>
            </w:rPr>
          </w:pPr>
          <w:hyperlink w:anchor="TableofContents" w:history="1">
            <w:r w:rsidR="007E4A6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7E4A62" w:rsidRPr="00990DE4" w:rsidRDefault="007E4A6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7E4A62" w:rsidRPr="00E97573" w:rsidRDefault="00E056CB" w:rsidP="00981C67">
          <w:pPr>
            <w:pStyle w:val="ProductList-OfferingBody"/>
            <w:ind w:left="-77" w:right="-73"/>
            <w:jc w:val="center"/>
            <w:rPr>
              <w:rStyle w:val="Hyperlink"/>
              <w:sz w:val="14"/>
              <w:szCs w:val="14"/>
              <w:lang w:val="en-US" w:eastAsia="en-US" w:bidi="ar-SA"/>
            </w:rPr>
          </w:pPr>
          <w:hyperlink w:anchor="Introduction" w:history="1">
            <w:r w:rsidR="007E4A6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7E4A62" w:rsidRPr="00990DE4" w:rsidRDefault="007E4A6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7E4A62" w:rsidRPr="00E97573" w:rsidRDefault="00E056CB" w:rsidP="00981C67">
          <w:pPr>
            <w:pStyle w:val="ProductList-OfferingBody"/>
            <w:ind w:left="-77" w:right="-73"/>
            <w:jc w:val="center"/>
            <w:rPr>
              <w:rStyle w:val="Hyperlink"/>
              <w:sz w:val="14"/>
              <w:szCs w:val="14"/>
              <w:lang w:val="en-US" w:eastAsia="en-US" w:bidi="ar-SA"/>
            </w:rPr>
          </w:pPr>
          <w:hyperlink w:anchor="GeneralTerms" w:history="1">
            <w:r w:rsidR="007E4A6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7E4A62" w:rsidRPr="00E97573" w:rsidRDefault="007E4A62"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7E4A62" w:rsidRPr="00E97573" w:rsidRDefault="00E056CB" w:rsidP="00981C67">
          <w:pPr>
            <w:pStyle w:val="ProductList-OfferingBody"/>
            <w:ind w:left="-77" w:right="-73"/>
            <w:jc w:val="center"/>
            <w:rPr>
              <w:rStyle w:val="Hyperlink"/>
              <w:sz w:val="14"/>
              <w:szCs w:val="14"/>
              <w:lang w:val="en-US" w:eastAsia="en-US" w:bidi="ar-SA"/>
            </w:rPr>
          </w:pPr>
          <w:hyperlink w:anchor="PrivacyandSecurityTerms" w:history="1">
            <w:r w:rsidR="007E4A62">
              <w:rPr>
                <w:rStyle w:val="Hyperlink"/>
                <w:sz w:val="14"/>
                <w:szCs w:val="14"/>
                <w:lang w:val="en-US" w:eastAsia="en-US" w:bidi="ar-SA"/>
              </w:rPr>
              <w:t xml:space="preserve">Tietosuoja- ja </w:t>
            </w:r>
            <w:r w:rsidR="007E4A6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7E4A62" w:rsidRPr="00990DE4" w:rsidRDefault="007E4A6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7E4A62" w:rsidRPr="00E97573" w:rsidRDefault="00E056CB" w:rsidP="00981C67">
          <w:pPr>
            <w:pStyle w:val="ProductList-OfferingBody"/>
            <w:ind w:left="-77" w:right="-73"/>
            <w:jc w:val="center"/>
            <w:rPr>
              <w:rStyle w:val="Hyperlink"/>
              <w:sz w:val="14"/>
              <w:szCs w:val="14"/>
              <w:lang w:val="en-US" w:eastAsia="en-US" w:bidi="ar-SA"/>
            </w:rPr>
          </w:pPr>
          <w:hyperlink w:anchor="OnlineServiceSpecificTerms" w:history="1">
            <w:r w:rsidR="007E4A6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7E4A62" w:rsidRPr="00990DE4" w:rsidRDefault="007E4A6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7E4A62" w:rsidRPr="00E97573" w:rsidRDefault="00E056CB" w:rsidP="00981C67">
          <w:pPr>
            <w:pStyle w:val="ProductList-OfferingBody"/>
            <w:ind w:left="-77" w:right="-73"/>
            <w:jc w:val="center"/>
            <w:rPr>
              <w:rStyle w:val="Hyperlink"/>
              <w:sz w:val="14"/>
              <w:szCs w:val="14"/>
              <w:lang w:val="en-US" w:eastAsia="en-US" w:bidi="ar-SA"/>
            </w:rPr>
          </w:pPr>
          <w:hyperlink w:anchor="Attachment1" w:history="1">
            <w:r w:rsidR="007E4A62">
              <w:rPr>
                <w:rStyle w:val="Hyperlink"/>
                <w:sz w:val="14"/>
                <w:szCs w:val="14"/>
                <w:lang w:val="en-US" w:eastAsia="en-US" w:bidi="ar-SA"/>
              </w:rPr>
              <w:t>Liite</w:t>
            </w:r>
          </w:hyperlink>
        </w:p>
      </w:tc>
    </w:tr>
  </w:tbl>
  <w:p w14:paraId="7E537610" w14:textId="77777777" w:rsidR="007E4A62" w:rsidRPr="00591643" w:rsidRDefault="007E4A6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7E4A62"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7E4A62" w:rsidRPr="00E97573" w:rsidRDefault="00E056CB" w:rsidP="00591643">
          <w:pPr>
            <w:pStyle w:val="ProductList-OfferingBody"/>
            <w:ind w:left="-77" w:right="-73"/>
            <w:jc w:val="center"/>
            <w:rPr>
              <w:rStyle w:val="Hyperlink"/>
              <w:sz w:val="14"/>
              <w:szCs w:val="14"/>
              <w:lang w:val="en-US" w:eastAsia="en-US" w:bidi="ar-SA"/>
            </w:rPr>
          </w:pPr>
          <w:hyperlink w:anchor="TableofContents" w:history="1">
            <w:r w:rsidR="007E4A62">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E4A62" w:rsidRPr="00990DE4" w:rsidRDefault="007E4A6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7E4A62" w:rsidRPr="00E97573" w:rsidRDefault="00E056CB" w:rsidP="00E97573">
          <w:pPr>
            <w:pStyle w:val="ProductList-OfferingBody"/>
            <w:ind w:left="-77" w:right="-73"/>
            <w:jc w:val="center"/>
            <w:rPr>
              <w:rStyle w:val="Hyperlink"/>
              <w:sz w:val="14"/>
              <w:szCs w:val="14"/>
              <w:lang w:val="en-US" w:eastAsia="en-US" w:bidi="ar-SA"/>
            </w:rPr>
          </w:pPr>
          <w:hyperlink w:anchor="Introduction" w:history="1">
            <w:r w:rsidR="007E4A62">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E4A62" w:rsidRPr="00990DE4" w:rsidRDefault="007E4A6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7E4A62" w:rsidRPr="00E97573" w:rsidRDefault="00E056CB" w:rsidP="00E97573">
          <w:pPr>
            <w:pStyle w:val="ProductList-OfferingBody"/>
            <w:ind w:left="-77" w:right="-73"/>
            <w:jc w:val="center"/>
            <w:rPr>
              <w:rStyle w:val="Hyperlink"/>
              <w:sz w:val="14"/>
              <w:szCs w:val="14"/>
              <w:lang w:val="en-US" w:eastAsia="en-US" w:bidi="ar-SA"/>
            </w:rPr>
          </w:pPr>
          <w:hyperlink w:anchor="GeneralTerms" w:history="1">
            <w:r w:rsidR="007E4A62">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E4A62" w:rsidRPr="00990DE4" w:rsidRDefault="007E4A6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7E4A62" w:rsidRPr="00E97573" w:rsidRDefault="00E056CB" w:rsidP="00E97573">
          <w:pPr>
            <w:pStyle w:val="ProductList-OfferingBody"/>
            <w:ind w:left="-77" w:right="-73"/>
            <w:jc w:val="center"/>
            <w:rPr>
              <w:rStyle w:val="Hyperlink"/>
              <w:sz w:val="14"/>
              <w:szCs w:val="14"/>
              <w:lang w:val="en-US" w:eastAsia="en-US" w:bidi="ar-SA"/>
            </w:rPr>
          </w:pPr>
          <w:hyperlink w:anchor="OnlineServiceSpecificTerms" w:history="1">
            <w:r w:rsidR="007E4A62">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E4A62" w:rsidRPr="00990DE4" w:rsidRDefault="007E4A6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7E4A62" w:rsidRPr="00E97573" w:rsidRDefault="00E056CB" w:rsidP="00E97573">
          <w:pPr>
            <w:pStyle w:val="ProductList-OfferingBody"/>
            <w:ind w:left="-77" w:right="-73"/>
            <w:jc w:val="center"/>
            <w:rPr>
              <w:rStyle w:val="Hyperlink"/>
              <w:sz w:val="14"/>
              <w:szCs w:val="14"/>
              <w:lang w:val="en-US" w:eastAsia="en-US" w:bidi="ar-SA"/>
            </w:rPr>
          </w:pPr>
          <w:hyperlink w:anchor="Attachment1" w:history="1">
            <w:r w:rsidR="007E4A62">
              <w:rPr>
                <w:rStyle w:val="Hyperlink"/>
                <w:sz w:val="14"/>
                <w:szCs w:val="14"/>
                <w:lang w:val="en-US" w:eastAsia="en-US" w:bidi="ar-SA"/>
              </w:rPr>
              <w:t>Liite</w:t>
            </w:r>
          </w:hyperlink>
        </w:p>
      </w:tc>
    </w:tr>
  </w:tbl>
  <w:p w14:paraId="71D89FB4" w14:textId="77777777" w:rsidR="007E4A62" w:rsidRPr="00E97573" w:rsidRDefault="007E4A62">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7E4A62"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7E4A62" w:rsidRPr="004C55B5" w:rsidRDefault="00E056CB" w:rsidP="00591643">
          <w:pPr>
            <w:pStyle w:val="ProductList-OfferingBody"/>
            <w:ind w:left="-77" w:right="-73"/>
            <w:jc w:val="center"/>
            <w:rPr>
              <w:rStyle w:val="LogoportDoNotTranslate"/>
            </w:rPr>
          </w:pPr>
          <w:hyperlink w:anchor="TableofContents" w:history="1">
            <w:r w:rsidR="007E4A62">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7E4A62" w:rsidRPr="004C55B5" w:rsidRDefault="007E4A6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7E4A62" w:rsidRPr="004C55B5" w:rsidRDefault="00E056CB" w:rsidP="00591643">
          <w:pPr>
            <w:pStyle w:val="ProductList-OfferingBody"/>
            <w:ind w:left="-72" w:right="-74"/>
            <w:jc w:val="center"/>
            <w:rPr>
              <w:rStyle w:val="LogoportDoNotTranslate"/>
            </w:rPr>
          </w:pPr>
          <w:hyperlink w:anchor="Introduction" w:history="1">
            <w:r w:rsidR="007E4A62">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7E4A62" w:rsidRPr="004C55B5" w:rsidRDefault="007E4A6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7E4A62" w:rsidRPr="004C55B5" w:rsidRDefault="00E056CB" w:rsidP="003812FE">
          <w:pPr>
            <w:pStyle w:val="ProductList-OfferingBody"/>
            <w:ind w:left="-72" w:right="-75"/>
            <w:jc w:val="center"/>
            <w:rPr>
              <w:rStyle w:val="LogoportDoNotTranslate"/>
            </w:rPr>
          </w:pPr>
          <w:hyperlink w:anchor="GeneralTerms" w:history="1">
            <w:r w:rsidR="007E4A62">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7E4A62" w:rsidRPr="004C55B5" w:rsidRDefault="007E4A6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7E4A62" w:rsidRPr="004C55B5" w:rsidRDefault="00E056CB" w:rsidP="003812FE">
          <w:pPr>
            <w:pStyle w:val="ProductList-OfferingBody"/>
            <w:ind w:left="-72" w:right="-77"/>
            <w:jc w:val="center"/>
            <w:rPr>
              <w:rStyle w:val="LogoportDoNotTranslate"/>
            </w:rPr>
          </w:pPr>
          <w:hyperlink w:anchor="OnlineServiceSpecificTerms" w:history="1">
            <w:r w:rsidR="007E4A62">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7E4A62" w:rsidRPr="004C55B5" w:rsidRDefault="007E4A6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7E4A62" w:rsidRPr="004C55B5" w:rsidRDefault="00E056CB" w:rsidP="003812FE">
          <w:pPr>
            <w:pStyle w:val="ProductList-OfferingBody"/>
            <w:ind w:left="-72" w:right="-76"/>
            <w:jc w:val="center"/>
            <w:rPr>
              <w:rStyle w:val="LogoportDoNotTranslate"/>
            </w:rPr>
          </w:pPr>
          <w:hyperlink w:anchor="Attachment1" w:history="1">
            <w:r w:rsidR="007E4A62">
              <w:rPr>
                <w:rStyle w:val="Hyperlink"/>
                <w:sz w:val="14"/>
                <w:szCs w:val="14"/>
                <w:lang w:val="en-US" w:eastAsia="en-US" w:bidi="ar-SA"/>
              </w:rPr>
              <w:t>Liite</w:t>
            </w:r>
          </w:hyperlink>
        </w:p>
      </w:tc>
    </w:tr>
  </w:tbl>
  <w:p w14:paraId="48820ED3" w14:textId="77777777" w:rsidR="007E4A62" w:rsidRPr="00E97573" w:rsidRDefault="007E4A6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7E4A62"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TableofContents" w:history="1">
            <w:r w:rsidR="007E4A62">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Introduction" w:history="1">
            <w:r w:rsidR="007E4A62">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GeneralTerms" w:history="1">
            <w:r w:rsidR="007E4A62">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OnlineServiceSpecificTerms" w:history="1">
            <w:r w:rsidR="007E4A62">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Attachment1" w:history="1">
            <w:r w:rsidR="007E4A62">
              <w:rPr>
                <w:rStyle w:val="Hyperlink"/>
                <w:sz w:val="14"/>
                <w:szCs w:val="14"/>
                <w:lang w:val="en-US" w:eastAsia="en-US" w:bidi="ar-SA"/>
              </w:rPr>
              <w:t>Liite</w:t>
            </w:r>
          </w:hyperlink>
        </w:p>
      </w:tc>
    </w:tr>
  </w:tbl>
  <w:p w14:paraId="20E34E3F" w14:textId="77777777" w:rsidR="007E4A62" w:rsidRPr="00591643" w:rsidRDefault="007E4A6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7E4A62"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7E4A62" w:rsidRPr="00E97573" w:rsidRDefault="00E056CB" w:rsidP="001B5E69">
          <w:pPr>
            <w:pStyle w:val="ProductList-OfferingBody"/>
            <w:ind w:left="-77" w:right="-73"/>
            <w:jc w:val="center"/>
            <w:rPr>
              <w:rStyle w:val="Hyperlink"/>
              <w:sz w:val="14"/>
              <w:szCs w:val="14"/>
              <w:lang w:val="en-US" w:eastAsia="en-US" w:bidi="ar-SA"/>
            </w:rPr>
          </w:pPr>
          <w:hyperlink w:anchor="TableofContents" w:history="1">
            <w:r w:rsidR="007E4A62">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7E4A62" w:rsidRPr="00990DE4" w:rsidRDefault="007E4A6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7E4A62" w:rsidRPr="00E97573" w:rsidRDefault="00E056CB" w:rsidP="001B5E69">
          <w:pPr>
            <w:pStyle w:val="ProductList-OfferingBody"/>
            <w:ind w:left="-77" w:right="-73"/>
            <w:jc w:val="center"/>
            <w:rPr>
              <w:rStyle w:val="Hyperlink"/>
              <w:sz w:val="14"/>
              <w:szCs w:val="14"/>
              <w:lang w:val="en-US" w:eastAsia="en-US" w:bidi="ar-SA"/>
            </w:rPr>
          </w:pPr>
          <w:hyperlink w:anchor="Introduction" w:history="1">
            <w:r w:rsidR="007E4A62">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7E4A62" w:rsidRPr="00990DE4" w:rsidRDefault="007E4A6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7E4A62" w:rsidRPr="00E97573" w:rsidRDefault="00E056CB" w:rsidP="001B5E69">
          <w:pPr>
            <w:pStyle w:val="ProductList-OfferingBody"/>
            <w:ind w:left="-77" w:right="-73"/>
            <w:jc w:val="center"/>
            <w:rPr>
              <w:rStyle w:val="Hyperlink"/>
              <w:sz w:val="14"/>
              <w:szCs w:val="14"/>
              <w:lang w:val="en-US" w:eastAsia="en-US" w:bidi="ar-SA"/>
            </w:rPr>
          </w:pPr>
          <w:hyperlink w:anchor="GeneralTerms" w:history="1">
            <w:r w:rsidR="007E4A62">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7E4A62" w:rsidRPr="00990DE4" w:rsidRDefault="007E4A6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7E4A62" w:rsidRPr="00E97573" w:rsidRDefault="00E056CB" w:rsidP="001B5E69">
          <w:pPr>
            <w:pStyle w:val="ProductList-OfferingBody"/>
            <w:ind w:left="-77" w:right="-73"/>
            <w:jc w:val="center"/>
            <w:rPr>
              <w:rStyle w:val="Hyperlink"/>
              <w:sz w:val="14"/>
              <w:szCs w:val="14"/>
              <w:lang w:val="en-US" w:eastAsia="en-US" w:bidi="ar-SA"/>
            </w:rPr>
          </w:pPr>
          <w:hyperlink w:anchor="OnlineServiceSpecificTerms" w:history="1">
            <w:r w:rsidR="007E4A62">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7E4A62" w:rsidRPr="00990DE4" w:rsidRDefault="007E4A6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7E4A62" w:rsidRPr="00E97573" w:rsidRDefault="00E056CB" w:rsidP="001B5E69">
          <w:pPr>
            <w:pStyle w:val="ProductList-OfferingBody"/>
            <w:ind w:left="-77" w:right="-73"/>
            <w:jc w:val="center"/>
            <w:rPr>
              <w:rStyle w:val="Hyperlink"/>
              <w:sz w:val="14"/>
              <w:szCs w:val="14"/>
              <w:lang w:val="en-US" w:eastAsia="en-US" w:bidi="ar-SA"/>
            </w:rPr>
          </w:pPr>
          <w:hyperlink w:anchor="Attachment1" w:history="1">
            <w:r w:rsidR="007E4A62">
              <w:rPr>
                <w:rStyle w:val="Hyperlink"/>
                <w:sz w:val="14"/>
                <w:szCs w:val="14"/>
                <w:lang w:val="en-US" w:eastAsia="en-US" w:bidi="ar-SA"/>
              </w:rPr>
              <w:t>Liite</w:t>
            </w:r>
          </w:hyperlink>
        </w:p>
      </w:tc>
    </w:tr>
  </w:tbl>
  <w:p w14:paraId="0CFE91C7" w14:textId="77777777" w:rsidR="007E4A62" w:rsidRPr="00E97573" w:rsidRDefault="007E4A62">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4A62"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7E4A62" w:rsidRPr="00132D95" w:rsidRDefault="00E056CB" w:rsidP="00B7177A">
          <w:pPr>
            <w:pStyle w:val="ProductList-OfferingBody"/>
            <w:ind w:left="-77" w:right="-73"/>
            <w:jc w:val="center"/>
            <w:rPr>
              <w:rStyle w:val="LogoportDoNotTranslate"/>
            </w:rPr>
          </w:pPr>
          <w:hyperlink w:anchor="TableofContents" w:history="1">
            <w:r w:rsidR="007E4A6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7E4A62" w:rsidRPr="00132D95"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7E4A62" w:rsidRPr="00132D95" w:rsidRDefault="00E056CB" w:rsidP="00B7177A">
          <w:pPr>
            <w:pStyle w:val="ProductList-OfferingBody"/>
            <w:ind w:left="-72" w:right="-74"/>
            <w:jc w:val="center"/>
            <w:rPr>
              <w:rStyle w:val="LogoportDoNotTranslate"/>
            </w:rPr>
          </w:pPr>
          <w:hyperlink w:anchor="Introduction" w:history="1">
            <w:r w:rsidR="007E4A6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7E4A62" w:rsidRPr="00132D95" w:rsidRDefault="007E4A62"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7E4A62" w:rsidRPr="00132D95" w:rsidRDefault="00E056CB" w:rsidP="00B7177A">
          <w:pPr>
            <w:pStyle w:val="ProductList-OfferingBody"/>
            <w:ind w:left="-72" w:right="-75"/>
            <w:jc w:val="center"/>
            <w:rPr>
              <w:rStyle w:val="LogoportDoNotTranslate"/>
            </w:rPr>
          </w:pPr>
          <w:hyperlink w:anchor="GeneralTerms" w:history="1">
            <w:r w:rsidR="007E4A62">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7E4A62" w:rsidRPr="00132D95" w:rsidRDefault="007E4A62"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7E4A62" w:rsidRPr="00132D95" w:rsidRDefault="00E056CB" w:rsidP="00B7177A">
          <w:pPr>
            <w:pStyle w:val="ProductList-OfferingBody"/>
            <w:ind w:left="-72" w:right="-77"/>
            <w:jc w:val="center"/>
            <w:rPr>
              <w:rStyle w:val="LogoportDoNotTranslate"/>
            </w:rPr>
          </w:pPr>
          <w:hyperlink w:anchor="OnlineServiceSpecificTerms" w:history="1">
            <w:r w:rsidR="007E4A6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7E4A62" w:rsidRPr="00132D95" w:rsidRDefault="007E4A62"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7E4A62" w:rsidRPr="00132D95" w:rsidRDefault="00E056CB" w:rsidP="00B7177A">
          <w:pPr>
            <w:pStyle w:val="ProductList-OfferingBody"/>
            <w:ind w:left="-72" w:right="-76"/>
            <w:jc w:val="center"/>
            <w:rPr>
              <w:rStyle w:val="LogoportDoNotTranslate"/>
            </w:rPr>
          </w:pPr>
          <w:hyperlink w:anchor="Attachment1" w:history="1">
            <w:r w:rsidR="007E4A62">
              <w:rPr>
                <w:rStyle w:val="Hyperlink"/>
                <w:sz w:val="14"/>
                <w:szCs w:val="14"/>
                <w:lang w:val="en-US" w:eastAsia="en-US" w:bidi="ar-SA"/>
              </w:rPr>
              <w:t>Liite</w:t>
            </w:r>
          </w:hyperlink>
        </w:p>
      </w:tc>
    </w:tr>
  </w:tbl>
  <w:p w14:paraId="42ED46F0" w14:textId="77777777" w:rsidR="007E4A62" w:rsidRPr="00591643" w:rsidRDefault="007E4A6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7E4A62"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TableofContents" w:history="1">
            <w:r w:rsidR="007E4A62">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Introduction" w:history="1">
            <w:r w:rsidR="007E4A62">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GeneralTerms" w:history="1">
            <w:r w:rsidR="007E4A62">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OnlineServiceSpecificTerms" w:history="1">
            <w:r w:rsidR="007E4A62">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Attachment1" w:history="1">
            <w:r w:rsidR="007E4A62">
              <w:rPr>
                <w:rStyle w:val="Hyperlink"/>
                <w:sz w:val="14"/>
                <w:szCs w:val="14"/>
                <w:lang w:val="en-US" w:eastAsia="en-US" w:bidi="ar-SA"/>
              </w:rPr>
              <w:t>Liite</w:t>
            </w:r>
          </w:hyperlink>
        </w:p>
      </w:tc>
    </w:tr>
  </w:tbl>
  <w:p w14:paraId="6698FA1D" w14:textId="77777777" w:rsidR="007E4A62" w:rsidRPr="00E97573" w:rsidRDefault="007E4A62">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4A62"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7E4A62" w:rsidRPr="00132D95" w:rsidRDefault="00E056CB" w:rsidP="00591643">
          <w:pPr>
            <w:pStyle w:val="ProductList-OfferingBody"/>
            <w:ind w:left="-77" w:right="-73"/>
            <w:jc w:val="center"/>
            <w:rPr>
              <w:rStyle w:val="LogoportDoNotTranslate"/>
            </w:rPr>
          </w:pPr>
          <w:hyperlink w:anchor="TableofContents" w:history="1">
            <w:r w:rsidR="007E4A6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7E4A62" w:rsidRPr="00132D95" w:rsidRDefault="007E4A6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7E4A62" w:rsidRPr="00132D95" w:rsidRDefault="00E056CB" w:rsidP="00591643">
          <w:pPr>
            <w:pStyle w:val="ProductList-OfferingBody"/>
            <w:ind w:left="-72" w:right="-74"/>
            <w:jc w:val="center"/>
            <w:rPr>
              <w:rStyle w:val="LogoportDoNotTranslate"/>
            </w:rPr>
          </w:pPr>
          <w:hyperlink w:anchor="Introduction" w:history="1">
            <w:r w:rsidR="007E4A6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7E4A62" w:rsidRPr="00132D95" w:rsidRDefault="007E4A6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7E4A62" w:rsidRPr="00132D95" w:rsidRDefault="00E056CB" w:rsidP="003812FE">
          <w:pPr>
            <w:pStyle w:val="ProductList-OfferingBody"/>
            <w:ind w:left="-72" w:right="-75"/>
            <w:jc w:val="center"/>
            <w:rPr>
              <w:rStyle w:val="LogoportDoNotTranslate"/>
            </w:rPr>
          </w:pPr>
          <w:hyperlink w:anchor="GeneralTerms" w:history="1">
            <w:r w:rsidR="007E4A62">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7E4A62" w:rsidRPr="00132D95" w:rsidRDefault="007E4A6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7E4A62" w:rsidRPr="00132D95" w:rsidRDefault="00E056CB" w:rsidP="003812FE">
          <w:pPr>
            <w:pStyle w:val="ProductList-OfferingBody"/>
            <w:ind w:left="-72" w:right="-77"/>
            <w:jc w:val="center"/>
            <w:rPr>
              <w:rStyle w:val="LogoportDoNotTranslate"/>
            </w:rPr>
          </w:pPr>
          <w:hyperlink w:anchor="OnlineServiceSpecificTerms" w:history="1">
            <w:r w:rsidR="007E4A6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7E4A62" w:rsidRPr="00132D95" w:rsidRDefault="007E4A6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7E4A62" w:rsidRPr="00132D95" w:rsidRDefault="00E056CB" w:rsidP="003812FE">
          <w:pPr>
            <w:pStyle w:val="ProductList-OfferingBody"/>
            <w:ind w:left="-72" w:right="-76"/>
            <w:jc w:val="center"/>
            <w:rPr>
              <w:rStyle w:val="LogoportDoNotTranslate"/>
            </w:rPr>
          </w:pPr>
          <w:hyperlink w:anchor="Attachment1" w:history="1">
            <w:r w:rsidR="007E4A62">
              <w:rPr>
                <w:rStyle w:val="Hyperlink"/>
                <w:sz w:val="14"/>
                <w:szCs w:val="14"/>
                <w:lang w:val="en-US" w:eastAsia="en-US" w:bidi="ar-SA"/>
              </w:rPr>
              <w:t>Liite</w:t>
            </w:r>
          </w:hyperlink>
        </w:p>
      </w:tc>
    </w:tr>
  </w:tbl>
  <w:p w14:paraId="540726BF" w14:textId="77777777" w:rsidR="007E4A62" w:rsidRPr="00E97573" w:rsidRDefault="007E4A6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4A62"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7E4A62" w:rsidRPr="00132D95" w:rsidRDefault="00E056CB" w:rsidP="00B7177A">
          <w:pPr>
            <w:pStyle w:val="ProductList-OfferingBody"/>
            <w:ind w:left="-77" w:right="-73"/>
            <w:jc w:val="center"/>
            <w:rPr>
              <w:rStyle w:val="LogoportDoNotTranslate"/>
            </w:rPr>
          </w:pPr>
          <w:hyperlink w:anchor="TableofContents" w:history="1">
            <w:r w:rsidR="007E4A6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7E4A62" w:rsidRPr="00132D95"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7E4A62" w:rsidRPr="00132D95" w:rsidRDefault="00E056CB" w:rsidP="00B7177A">
          <w:pPr>
            <w:pStyle w:val="ProductList-OfferingBody"/>
            <w:ind w:left="-72" w:right="-74"/>
            <w:jc w:val="center"/>
            <w:rPr>
              <w:rStyle w:val="LogoportDoNotTranslate"/>
            </w:rPr>
          </w:pPr>
          <w:hyperlink w:anchor="Introduction" w:history="1">
            <w:r w:rsidR="007E4A6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7E4A62" w:rsidRPr="00132D95" w:rsidRDefault="007E4A62"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7E4A62" w:rsidRPr="00132D95" w:rsidRDefault="00E056CB" w:rsidP="00B7177A">
          <w:pPr>
            <w:pStyle w:val="ProductList-OfferingBody"/>
            <w:ind w:left="-72" w:right="-75"/>
            <w:jc w:val="center"/>
            <w:rPr>
              <w:rStyle w:val="LogoportDoNotTranslate"/>
            </w:rPr>
          </w:pPr>
          <w:hyperlink w:anchor="GeneralTerms" w:history="1">
            <w:r w:rsidR="007E4A62">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7E4A62" w:rsidRPr="00132D95" w:rsidRDefault="007E4A62"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7E4A62" w:rsidRPr="00132D95" w:rsidRDefault="00E056CB" w:rsidP="00B7177A">
          <w:pPr>
            <w:pStyle w:val="ProductList-OfferingBody"/>
            <w:ind w:left="-72" w:right="-77"/>
            <w:jc w:val="center"/>
            <w:rPr>
              <w:rStyle w:val="LogoportDoNotTranslate"/>
            </w:rPr>
          </w:pPr>
          <w:hyperlink w:anchor="OnlineServiceSpecificTerms" w:history="1">
            <w:r w:rsidR="007E4A6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7E4A62" w:rsidRPr="00132D95" w:rsidRDefault="007E4A62"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7E4A62" w:rsidRPr="00132D95" w:rsidRDefault="00E056CB" w:rsidP="00B7177A">
          <w:pPr>
            <w:pStyle w:val="ProductList-OfferingBody"/>
            <w:ind w:left="-72" w:right="-76"/>
            <w:jc w:val="center"/>
            <w:rPr>
              <w:rStyle w:val="LogoportDoNotTranslate"/>
            </w:rPr>
          </w:pPr>
          <w:hyperlink w:anchor="Attachment1" w:history="1">
            <w:r w:rsidR="007E4A62">
              <w:rPr>
                <w:rStyle w:val="Hyperlink"/>
                <w:sz w:val="14"/>
                <w:szCs w:val="14"/>
                <w:lang w:val="en-US" w:eastAsia="en-US" w:bidi="ar-SA"/>
              </w:rPr>
              <w:t>Liite</w:t>
            </w:r>
          </w:hyperlink>
        </w:p>
      </w:tc>
    </w:tr>
  </w:tbl>
  <w:p w14:paraId="1CC22142" w14:textId="77777777" w:rsidR="007E4A62" w:rsidRPr="00591643" w:rsidRDefault="007E4A62"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7E4A62" w:rsidRPr="00C76DF3" w:rsidRDefault="00E056CB" w:rsidP="00591643">
          <w:pPr>
            <w:pStyle w:val="ProductList-OfferingBody"/>
            <w:ind w:left="-77" w:right="-73"/>
            <w:jc w:val="center"/>
            <w:rPr>
              <w:color w:val="808080" w:themeColor="background1" w:themeShade="80"/>
              <w:sz w:val="14"/>
              <w:szCs w:val="14"/>
            </w:rPr>
          </w:pPr>
          <w:hyperlink w:anchor="Sisällys" w:history="1">
            <w:r w:rsidR="007E4A6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7E4A62" w:rsidRPr="00C76DF3" w:rsidRDefault="007E4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7E4A62" w:rsidRPr="00C76DF3" w:rsidRDefault="00E056CB" w:rsidP="00591643">
          <w:pPr>
            <w:pStyle w:val="ProductList-OfferingBody"/>
            <w:ind w:left="-72" w:right="-74"/>
            <w:jc w:val="center"/>
            <w:rPr>
              <w:color w:val="808080" w:themeColor="background1" w:themeShade="80"/>
              <w:sz w:val="14"/>
              <w:szCs w:val="14"/>
            </w:rPr>
          </w:pPr>
          <w:hyperlink w:anchor="Johdanto" w:history="1">
            <w:r w:rsidR="007E4A6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7E4A62" w:rsidRPr="00C76DF3" w:rsidRDefault="007E4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7E4A62" w:rsidRPr="00C76DF3" w:rsidRDefault="00E056CB" w:rsidP="003812FE">
          <w:pPr>
            <w:pStyle w:val="ProductList-OfferingBody"/>
            <w:ind w:left="-72" w:right="-75"/>
            <w:jc w:val="center"/>
            <w:rPr>
              <w:color w:val="808080" w:themeColor="background1" w:themeShade="80"/>
              <w:sz w:val="14"/>
              <w:szCs w:val="14"/>
            </w:rPr>
          </w:pPr>
          <w:hyperlink w:anchor="Yleiset ehdot" w:history="1">
            <w:r w:rsidR="007E4A6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7E4A62" w:rsidRPr="00C76DF3" w:rsidRDefault="007E4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7E4A62" w:rsidRPr="00C76DF3" w:rsidRDefault="00E056CB" w:rsidP="00591643">
          <w:pPr>
            <w:pStyle w:val="ProductList-OfferingBody"/>
            <w:ind w:left="-72" w:right="-77"/>
            <w:jc w:val="center"/>
            <w:rPr>
              <w:color w:val="808080" w:themeColor="background1" w:themeShade="80"/>
              <w:sz w:val="14"/>
              <w:szCs w:val="14"/>
            </w:rPr>
          </w:pPr>
          <w:hyperlink w:anchor="Tietosuoja- ja tietoturvaehdot" w:history="1">
            <w:r w:rsidR="007E4A6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7E4A62" w:rsidRPr="00C76DF3" w:rsidRDefault="00E056CB" w:rsidP="003812FE">
          <w:pPr>
            <w:pStyle w:val="ProductList-OfferingBody"/>
            <w:ind w:left="-72" w:right="-77"/>
            <w:jc w:val="center"/>
            <w:rPr>
              <w:color w:val="808080" w:themeColor="background1" w:themeShade="80"/>
              <w:sz w:val="14"/>
              <w:szCs w:val="14"/>
            </w:rPr>
          </w:pPr>
          <w:hyperlink w:anchor="Online-palveluiden palvelukohtaiset ehdot" w:history="1">
            <w:r w:rsidR="007E4A6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7E4A62" w:rsidRPr="00C76DF3" w:rsidRDefault="00E056CB" w:rsidP="003812FE">
          <w:pPr>
            <w:pStyle w:val="ProductList-OfferingBody"/>
            <w:ind w:left="-72" w:right="-76"/>
            <w:jc w:val="center"/>
            <w:rPr>
              <w:color w:val="808080" w:themeColor="background1" w:themeShade="80"/>
              <w:sz w:val="14"/>
              <w:szCs w:val="14"/>
            </w:rPr>
          </w:pPr>
          <w:hyperlink w:anchor="Liite 1" w:history="1">
            <w:r w:rsidR="007E4A62">
              <w:rPr>
                <w:rStyle w:val="Hyperlink"/>
                <w:sz w:val="14"/>
                <w:szCs w:val="14"/>
              </w:rPr>
              <w:t>Liitteet</w:t>
            </w:r>
          </w:hyperlink>
        </w:p>
      </w:tc>
    </w:tr>
  </w:tbl>
  <w:p w14:paraId="5F3DB34C" w14:textId="77777777" w:rsidR="007E4A62" w:rsidRPr="00591643" w:rsidRDefault="007E4A6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7E4A62" w:rsidRPr="00C76DF3" w:rsidRDefault="00E056CB" w:rsidP="005C51AC">
          <w:pPr>
            <w:pStyle w:val="ProductList-OfferingBody"/>
            <w:ind w:left="-77" w:right="-73"/>
            <w:jc w:val="center"/>
            <w:rPr>
              <w:color w:val="808080" w:themeColor="background1" w:themeShade="80"/>
              <w:sz w:val="14"/>
              <w:szCs w:val="14"/>
            </w:rPr>
          </w:pPr>
          <w:hyperlink w:anchor="Sisällys" w:history="1">
            <w:r w:rsidR="007E4A6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7E4A62" w:rsidRPr="00C76DF3" w:rsidRDefault="007E4A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7E4A62" w:rsidRPr="00C76DF3" w:rsidRDefault="00E056CB" w:rsidP="005C51AC">
          <w:pPr>
            <w:pStyle w:val="ProductList-OfferingBody"/>
            <w:ind w:left="-72" w:right="-74"/>
            <w:jc w:val="center"/>
            <w:rPr>
              <w:color w:val="808080" w:themeColor="background1" w:themeShade="80"/>
              <w:sz w:val="14"/>
              <w:szCs w:val="14"/>
            </w:rPr>
          </w:pPr>
          <w:hyperlink w:anchor="Johdanto" w:history="1">
            <w:r w:rsidR="007E4A6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7E4A62" w:rsidRPr="00C76DF3" w:rsidRDefault="007E4A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7E4A62" w:rsidRPr="00C76DF3" w:rsidRDefault="00E056CB" w:rsidP="005C51AC">
          <w:pPr>
            <w:pStyle w:val="ProductList-OfferingBody"/>
            <w:ind w:left="-72" w:right="-75"/>
            <w:jc w:val="center"/>
            <w:rPr>
              <w:color w:val="808080" w:themeColor="background1" w:themeShade="80"/>
              <w:sz w:val="14"/>
              <w:szCs w:val="14"/>
            </w:rPr>
          </w:pPr>
          <w:hyperlink w:anchor="Yleiset ehdot" w:history="1">
            <w:r w:rsidR="007E4A6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7E4A62" w:rsidRPr="00C76DF3" w:rsidRDefault="007E4A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7E4A62" w:rsidRPr="00C76DF3" w:rsidRDefault="00E056CB" w:rsidP="005C51AC">
          <w:pPr>
            <w:pStyle w:val="ProductList-OfferingBody"/>
            <w:ind w:left="-72" w:right="-77"/>
            <w:jc w:val="center"/>
            <w:rPr>
              <w:color w:val="808080" w:themeColor="background1" w:themeShade="80"/>
              <w:sz w:val="14"/>
              <w:szCs w:val="14"/>
            </w:rPr>
          </w:pPr>
          <w:hyperlink w:anchor="Tietosuoja- ja tietoturvaehdot" w:history="1">
            <w:r w:rsidR="007E4A6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7E4A62" w:rsidRPr="00C76DF3" w:rsidRDefault="007E4A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7E4A62" w:rsidRPr="00C76DF3" w:rsidRDefault="00E056CB" w:rsidP="005C51AC">
          <w:pPr>
            <w:pStyle w:val="ProductList-OfferingBody"/>
            <w:ind w:left="-72" w:right="-77"/>
            <w:jc w:val="center"/>
            <w:rPr>
              <w:color w:val="808080" w:themeColor="background1" w:themeShade="80"/>
              <w:sz w:val="14"/>
              <w:szCs w:val="14"/>
            </w:rPr>
          </w:pPr>
          <w:hyperlink w:anchor="Online-palveluiden palvelukohtaiset ehdot" w:history="1">
            <w:r w:rsidR="007E4A6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7E4A62" w:rsidRPr="00C76DF3" w:rsidRDefault="007E4A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7E4A62" w:rsidRPr="00C76DF3" w:rsidRDefault="00E056CB" w:rsidP="005C51AC">
          <w:pPr>
            <w:pStyle w:val="ProductList-OfferingBody"/>
            <w:ind w:left="-72" w:right="-76"/>
            <w:jc w:val="center"/>
            <w:rPr>
              <w:color w:val="808080" w:themeColor="background1" w:themeShade="80"/>
              <w:sz w:val="14"/>
              <w:szCs w:val="14"/>
            </w:rPr>
          </w:pPr>
          <w:hyperlink w:anchor="Liite 1" w:history="1">
            <w:r w:rsidR="007E4A62">
              <w:rPr>
                <w:rStyle w:val="Hyperlink"/>
                <w:sz w:val="14"/>
                <w:szCs w:val="14"/>
              </w:rPr>
              <w:t>Liitteet</w:t>
            </w:r>
          </w:hyperlink>
        </w:p>
      </w:tc>
    </w:tr>
  </w:tbl>
  <w:p w14:paraId="1048C136" w14:textId="77777777" w:rsidR="007E4A62" w:rsidRPr="00591643" w:rsidRDefault="007E4A62"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7E4A62" w:rsidRPr="00C76DF3" w:rsidRDefault="00E056CB" w:rsidP="00591643">
          <w:pPr>
            <w:pStyle w:val="ProductList-OfferingBody"/>
            <w:ind w:left="-77" w:right="-73"/>
            <w:jc w:val="center"/>
            <w:rPr>
              <w:color w:val="808080" w:themeColor="background1" w:themeShade="80"/>
              <w:sz w:val="14"/>
              <w:szCs w:val="14"/>
            </w:rPr>
          </w:pPr>
          <w:hyperlink w:anchor="Sisällys" w:history="1">
            <w:r w:rsidR="007E4A6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7E4A62" w:rsidRPr="00C76DF3" w:rsidRDefault="007E4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7E4A62" w:rsidRPr="00C76DF3" w:rsidRDefault="00E056CB" w:rsidP="00591643">
          <w:pPr>
            <w:pStyle w:val="ProductList-OfferingBody"/>
            <w:ind w:left="-72" w:right="-74"/>
            <w:jc w:val="center"/>
            <w:rPr>
              <w:color w:val="808080" w:themeColor="background1" w:themeShade="80"/>
              <w:sz w:val="14"/>
              <w:szCs w:val="14"/>
            </w:rPr>
          </w:pPr>
          <w:hyperlink w:anchor="Johdanto" w:history="1">
            <w:r w:rsidR="007E4A6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7E4A62" w:rsidRPr="00C76DF3" w:rsidRDefault="007E4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7E4A62" w:rsidRPr="00C76DF3" w:rsidRDefault="00E056CB" w:rsidP="003812FE">
          <w:pPr>
            <w:pStyle w:val="ProductList-OfferingBody"/>
            <w:ind w:left="-72" w:right="-75"/>
            <w:jc w:val="center"/>
            <w:rPr>
              <w:color w:val="808080" w:themeColor="background1" w:themeShade="80"/>
              <w:sz w:val="14"/>
              <w:szCs w:val="14"/>
            </w:rPr>
          </w:pPr>
          <w:hyperlink w:anchor="Yleiset ehdot" w:history="1">
            <w:r w:rsidR="007E4A6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7E4A62" w:rsidRPr="00C76DF3" w:rsidRDefault="007E4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7E4A62" w:rsidRPr="00C76DF3" w:rsidRDefault="00E056CB" w:rsidP="00591643">
          <w:pPr>
            <w:pStyle w:val="ProductList-OfferingBody"/>
            <w:ind w:left="-72" w:right="-77"/>
            <w:jc w:val="center"/>
            <w:rPr>
              <w:color w:val="808080" w:themeColor="background1" w:themeShade="80"/>
              <w:sz w:val="14"/>
              <w:szCs w:val="14"/>
            </w:rPr>
          </w:pPr>
          <w:hyperlink w:anchor="Tietosuoja- ja tietoturvaehdot" w:history="1">
            <w:r w:rsidR="007E4A6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7E4A62" w:rsidRPr="00C76DF3" w:rsidRDefault="00E056CB" w:rsidP="003812FE">
          <w:pPr>
            <w:pStyle w:val="ProductList-OfferingBody"/>
            <w:ind w:left="-72" w:right="-77"/>
            <w:jc w:val="center"/>
            <w:rPr>
              <w:color w:val="808080" w:themeColor="background1" w:themeShade="80"/>
              <w:sz w:val="14"/>
              <w:szCs w:val="14"/>
            </w:rPr>
          </w:pPr>
          <w:hyperlink w:anchor="Online-palveluiden palvelukohtaiset ehdot" w:history="1">
            <w:r w:rsidR="007E4A6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7E4A62" w:rsidRPr="00C76DF3" w:rsidRDefault="00E056CB" w:rsidP="003812FE">
          <w:pPr>
            <w:pStyle w:val="ProductList-OfferingBody"/>
            <w:ind w:left="-72" w:right="-76"/>
            <w:jc w:val="center"/>
            <w:rPr>
              <w:color w:val="808080" w:themeColor="background1" w:themeShade="80"/>
              <w:sz w:val="14"/>
              <w:szCs w:val="14"/>
            </w:rPr>
          </w:pPr>
          <w:hyperlink w:anchor="Liite 1" w:history="1">
            <w:r w:rsidR="007E4A62">
              <w:rPr>
                <w:rStyle w:val="Hyperlink"/>
                <w:sz w:val="14"/>
                <w:szCs w:val="14"/>
              </w:rPr>
              <w:t>Liitteet</w:t>
            </w:r>
          </w:hyperlink>
        </w:p>
      </w:tc>
    </w:tr>
  </w:tbl>
  <w:p w14:paraId="2C1600A2" w14:textId="77777777" w:rsidR="007E4A62" w:rsidRPr="00591643" w:rsidRDefault="007E4A6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7E4A62" w:rsidRPr="00C76DF3" w:rsidRDefault="00E056CB" w:rsidP="00591643">
          <w:pPr>
            <w:pStyle w:val="ProductList-OfferingBody"/>
            <w:ind w:left="-77" w:right="-73"/>
            <w:jc w:val="center"/>
            <w:rPr>
              <w:color w:val="808080" w:themeColor="background1" w:themeShade="80"/>
              <w:sz w:val="14"/>
              <w:szCs w:val="14"/>
            </w:rPr>
          </w:pPr>
          <w:hyperlink w:anchor="TableofContents" w:history="1">
            <w:r w:rsidR="007E4A6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7E4A62" w:rsidRPr="00C76DF3" w:rsidRDefault="007E4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7E4A62" w:rsidRPr="00C76DF3" w:rsidRDefault="00E056CB" w:rsidP="00591643">
          <w:pPr>
            <w:pStyle w:val="ProductList-OfferingBody"/>
            <w:ind w:left="-72" w:right="-74"/>
            <w:jc w:val="center"/>
            <w:rPr>
              <w:color w:val="808080" w:themeColor="background1" w:themeShade="80"/>
              <w:sz w:val="14"/>
              <w:szCs w:val="14"/>
            </w:rPr>
          </w:pPr>
          <w:hyperlink w:anchor="Introduction" w:history="1">
            <w:r w:rsidR="007E4A6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7E4A62" w:rsidRPr="00C76DF3" w:rsidRDefault="007E4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7E4A62" w:rsidRPr="00C76DF3" w:rsidRDefault="00E056CB" w:rsidP="003812FE">
          <w:pPr>
            <w:pStyle w:val="ProductList-OfferingBody"/>
            <w:ind w:left="-72" w:right="-75"/>
            <w:jc w:val="center"/>
            <w:rPr>
              <w:color w:val="808080" w:themeColor="background1" w:themeShade="80"/>
              <w:sz w:val="14"/>
              <w:szCs w:val="14"/>
            </w:rPr>
          </w:pPr>
          <w:hyperlink w:anchor="GeneralTerms" w:history="1">
            <w:r w:rsidR="007E4A6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7E4A62" w:rsidRPr="00C76DF3" w:rsidRDefault="007E4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7E4A62" w:rsidRPr="00C76DF3" w:rsidRDefault="00E056CB" w:rsidP="00591643">
          <w:pPr>
            <w:pStyle w:val="ProductList-OfferingBody"/>
            <w:ind w:left="-72" w:right="-77"/>
            <w:jc w:val="center"/>
            <w:rPr>
              <w:color w:val="808080" w:themeColor="background1" w:themeShade="80"/>
              <w:sz w:val="14"/>
              <w:szCs w:val="14"/>
            </w:rPr>
          </w:pPr>
          <w:hyperlink w:anchor="PrivacyandSecurityTerms" w:history="1">
            <w:r w:rsidR="007E4A6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7E4A62" w:rsidRPr="00C76DF3" w:rsidRDefault="00E056CB" w:rsidP="003812FE">
          <w:pPr>
            <w:pStyle w:val="ProductList-OfferingBody"/>
            <w:ind w:left="-72" w:right="-77"/>
            <w:jc w:val="center"/>
            <w:rPr>
              <w:color w:val="808080" w:themeColor="background1" w:themeShade="80"/>
              <w:sz w:val="14"/>
              <w:szCs w:val="14"/>
            </w:rPr>
          </w:pPr>
          <w:hyperlink w:anchor="OnlineServiceSpecificTerms" w:history="1">
            <w:r w:rsidR="007E4A6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7E4A62" w:rsidRPr="00C76DF3" w:rsidRDefault="00E056CB" w:rsidP="003812FE">
          <w:pPr>
            <w:pStyle w:val="ProductList-OfferingBody"/>
            <w:ind w:left="-72" w:right="-76"/>
            <w:jc w:val="center"/>
            <w:rPr>
              <w:color w:val="808080" w:themeColor="background1" w:themeShade="80"/>
              <w:sz w:val="14"/>
              <w:szCs w:val="14"/>
            </w:rPr>
          </w:pPr>
          <w:hyperlink w:anchor="Attachment1" w:history="1">
            <w:r w:rsidR="007E4A62">
              <w:rPr>
                <w:rStyle w:val="Hyperlink"/>
                <w:sz w:val="14"/>
                <w:szCs w:val="14"/>
              </w:rPr>
              <w:t>Liitteet</w:t>
            </w:r>
          </w:hyperlink>
        </w:p>
      </w:tc>
    </w:tr>
  </w:tbl>
  <w:p w14:paraId="45AFEC93" w14:textId="77777777" w:rsidR="007E4A62" w:rsidRPr="00591643" w:rsidRDefault="007E4A6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7E4A62" w:rsidRPr="000E7235" w:rsidRDefault="00E056CB" w:rsidP="005C51AC">
          <w:pPr>
            <w:pStyle w:val="ProductList-OfferingBody"/>
            <w:ind w:left="-77" w:right="-73"/>
            <w:jc w:val="center"/>
            <w:rPr>
              <w:color w:val="808080" w:themeColor="background1" w:themeShade="80"/>
              <w:sz w:val="14"/>
              <w:szCs w:val="14"/>
            </w:rPr>
          </w:pPr>
          <w:hyperlink w:anchor="TableofContents" w:history="1">
            <w:r w:rsidR="007E4A62"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7E4A62" w:rsidRPr="00C76DF3" w:rsidRDefault="007E4A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7E4A62" w:rsidRPr="000E7235" w:rsidRDefault="00E056CB" w:rsidP="005C51AC">
          <w:pPr>
            <w:pStyle w:val="ProductList-OfferingBody"/>
            <w:ind w:left="-72" w:right="-74"/>
            <w:jc w:val="center"/>
            <w:rPr>
              <w:color w:val="808080" w:themeColor="background1" w:themeShade="80"/>
              <w:sz w:val="14"/>
              <w:szCs w:val="14"/>
            </w:rPr>
          </w:pPr>
          <w:hyperlink w:anchor="Introduction" w:history="1">
            <w:r w:rsidR="007E4A62"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7E4A62" w:rsidRPr="00C76DF3" w:rsidRDefault="007E4A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7E4A62" w:rsidRPr="000E7235" w:rsidRDefault="00E056CB" w:rsidP="005C51AC">
          <w:pPr>
            <w:pStyle w:val="ProductList-OfferingBody"/>
            <w:ind w:left="-72" w:right="-75"/>
            <w:jc w:val="center"/>
            <w:rPr>
              <w:color w:val="808080" w:themeColor="background1" w:themeShade="80"/>
              <w:sz w:val="14"/>
              <w:szCs w:val="14"/>
            </w:rPr>
          </w:pPr>
          <w:hyperlink w:anchor="GeneralTerms" w:history="1">
            <w:r w:rsidR="007E4A62"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7E4A62" w:rsidRPr="00C76DF3" w:rsidRDefault="007E4A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7E4A62" w:rsidRPr="000E7235" w:rsidRDefault="00E056CB" w:rsidP="005C51AC">
          <w:pPr>
            <w:pStyle w:val="ProductList-OfferingBody"/>
            <w:ind w:left="-72" w:right="-77"/>
            <w:jc w:val="center"/>
            <w:rPr>
              <w:color w:val="808080" w:themeColor="background1" w:themeShade="80"/>
              <w:sz w:val="14"/>
              <w:szCs w:val="14"/>
            </w:rPr>
          </w:pPr>
          <w:hyperlink w:anchor="PrivacyandSecurityTerms" w:history="1">
            <w:r w:rsidR="007E4A62"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7E4A62" w:rsidRPr="00C76DF3" w:rsidRDefault="007E4A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7E4A62" w:rsidRPr="000E7235" w:rsidRDefault="00E056CB" w:rsidP="005C51AC">
          <w:pPr>
            <w:pStyle w:val="ProductList-OfferingBody"/>
            <w:ind w:left="-72" w:right="-77"/>
            <w:jc w:val="center"/>
            <w:rPr>
              <w:color w:val="808080" w:themeColor="background1" w:themeShade="80"/>
              <w:sz w:val="14"/>
              <w:szCs w:val="14"/>
            </w:rPr>
          </w:pPr>
          <w:hyperlink w:anchor="OnlineServiceSpecificTerms" w:history="1">
            <w:r w:rsidR="007E4A62"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7E4A62" w:rsidRPr="00C76DF3" w:rsidRDefault="007E4A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7E4A62" w:rsidRPr="000E7235" w:rsidRDefault="00E056CB" w:rsidP="005C51AC">
          <w:pPr>
            <w:pStyle w:val="ProductList-OfferingBody"/>
            <w:ind w:left="-72" w:right="-76"/>
            <w:jc w:val="center"/>
            <w:rPr>
              <w:color w:val="808080" w:themeColor="background1" w:themeShade="80"/>
              <w:sz w:val="14"/>
              <w:szCs w:val="14"/>
            </w:rPr>
          </w:pPr>
          <w:hyperlink w:anchor="Attachment1" w:history="1">
            <w:r w:rsidR="007E4A62" w:rsidRPr="000E7235">
              <w:rPr>
                <w:rStyle w:val="Hyperlink"/>
                <w:sz w:val="14"/>
                <w:szCs w:val="14"/>
              </w:rPr>
              <w:t>Liitteet</w:t>
            </w:r>
          </w:hyperlink>
        </w:p>
      </w:tc>
    </w:tr>
  </w:tbl>
  <w:p w14:paraId="6860395D" w14:textId="77777777" w:rsidR="007E4A62" w:rsidRPr="00591643" w:rsidRDefault="007E4A6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7E4A62" w:rsidRPr="00C76DF3" w:rsidRDefault="00E056CB" w:rsidP="00591643">
          <w:pPr>
            <w:pStyle w:val="ProductList-OfferingBody"/>
            <w:ind w:left="-77" w:right="-73"/>
            <w:jc w:val="center"/>
            <w:rPr>
              <w:color w:val="808080" w:themeColor="background1" w:themeShade="80"/>
              <w:sz w:val="14"/>
              <w:szCs w:val="14"/>
            </w:rPr>
          </w:pPr>
          <w:hyperlink w:anchor="TableofContents" w:history="1">
            <w:r w:rsidR="007E4A6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7E4A62" w:rsidRPr="00C76DF3" w:rsidRDefault="007E4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7E4A62" w:rsidRPr="00C76DF3" w:rsidRDefault="00E056CB" w:rsidP="00591643">
          <w:pPr>
            <w:pStyle w:val="ProductList-OfferingBody"/>
            <w:ind w:left="-72" w:right="-74"/>
            <w:jc w:val="center"/>
            <w:rPr>
              <w:color w:val="808080" w:themeColor="background1" w:themeShade="80"/>
              <w:sz w:val="14"/>
              <w:szCs w:val="14"/>
            </w:rPr>
          </w:pPr>
          <w:hyperlink w:anchor="Introduction" w:history="1">
            <w:r w:rsidR="007E4A6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7E4A62" w:rsidRPr="00C76DF3" w:rsidRDefault="007E4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7E4A62" w:rsidRPr="00C76DF3" w:rsidRDefault="00E056CB" w:rsidP="003812FE">
          <w:pPr>
            <w:pStyle w:val="ProductList-OfferingBody"/>
            <w:ind w:left="-72" w:right="-75"/>
            <w:jc w:val="center"/>
            <w:rPr>
              <w:color w:val="808080" w:themeColor="background1" w:themeShade="80"/>
              <w:sz w:val="14"/>
              <w:szCs w:val="14"/>
            </w:rPr>
          </w:pPr>
          <w:hyperlink w:anchor="GeneralTerms" w:history="1">
            <w:r w:rsidR="007E4A6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7E4A62" w:rsidRPr="00C76DF3" w:rsidRDefault="007E4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7E4A62" w:rsidRPr="00C76DF3" w:rsidRDefault="00E056CB" w:rsidP="00591643">
          <w:pPr>
            <w:pStyle w:val="ProductList-OfferingBody"/>
            <w:ind w:left="-72" w:right="-77"/>
            <w:jc w:val="center"/>
            <w:rPr>
              <w:color w:val="808080" w:themeColor="background1" w:themeShade="80"/>
              <w:sz w:val="14"/>
              <w:szCs w:val="14"/>
            </w:rPr>
          </w:pPr>
          <w:hyperlink w:anchor="PrivacyandSecurityTerms" w:history="1">
            <w:r w:rsidR="007E4A6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7E4A62" w:rsidRPr="00C76DF3" w:rsidRDefault="00E056CB" w:rsidP="003812FE">
          <w:pPr>
            <w:pStyle w:val="ProductList-OfferingBody"/>
            <w:ind w:left="-72" w:right="-77"/>
            <w:jc w:val="center"/>
            <w:rPr>
              <w:color w:val="808080" w:themeColor="background1" w:themeShade="80"/>
              <w:sz w:val="14"/>
              <w:szCs w:val="14"/>
            </w:rPr>
          </w:pPr>
          <w:hyperlink w:anchor="OnlineServiceSpecificTerms" w:history="1">
            <w:r w:rsidR="007E4A6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7E4A62" w:rsidRPr="00C76DF3" w:rsidRDefault="00E056CB" w:rsidP="003812FE">
          <w:pPr>
            <w:pStyle w:val="ProductList-OfferingBody"/>
            <w:ind w:left="-72" w:right="-76"/>
            <w:jc w:val="center"/>
            <w:rPr>
              <w:color w:val="808080" w:themeColor="background1" w:themeShade="80"/>
              <w:sz w:val="14"/>
              <w:szCs w:val="14"/>
            </w:rPr>
          </w:pPr>
          <w:hyperlink w:anchor="Attachment1" w:history="1">
            <w:r w:rsidR="007E4A62">
              <w:rPr>
                <w:rStyle w:val="Hyperlink"/>
                <w:sz w:val="14"/>
                <w:szCs w:val="14"/>
              </w:rPr>
              <w:t>Liitteet</w:t>
            </w:r>
          </w:hyperlink>
        </w:p>
      </w:tc>
    </w:tr>
  </w:tbl>
  <w:p w14:paraId="2EEDB4D5" w14:textId="77777777" w:rsidR="007E4A62" w:rsidRPr="00591643" w:rsidRDefault="007E4A6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4A62"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7E4A62" w:rsidRPr="00132D95" w:rsidRDefault="00E056CB" w:rsidP="00B7177A">
          <w:pPr>
            <w:pStyle w:val="ProductList-OfferingBody"/>
            <w:ind w:left="-77" w:right="-73"/>
            <w:jc w:val="center"/>
            <w:rPr>
              <w:rStyle w:val="LogoportDoNotTranslate"/>
            </w:rPr>
          </w:pPr>
          <w:hyperlink w:anchor="TableofContents" w:history="1">
            <w:r w:rsidR="007E4A6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7E4A62" w:rsidRPr="00132D95"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7E4A62" w:rsidRPr="00132D95" w:rsidRDefault="00E056CB" w:rsidP="00B7177A">
          <w:pPr>
            <w:pStyle w:val="ProductList-OfferingBody"/>
            <w:ind w:left="-72" w:right="-74"/>
            <w:jc w:val="center"/>
            <w:rPr>
              <w:rStyle w:val="LogoportDoNotTranslate"/>
            </w:rPr>
          </w:pPr>
          <w:hyperlink w:anchor="Introduction" w:history="1">
            <w:r w:rsidR="007E4A6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7E4A62" w:rsidRPr="00132D95" w:rsidRDefault="007E4A62"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7E4A62" w:rsidRPr="00132D95" w:rsidRDefault="00E056CB" w:rsidP="00B7177A">
          <w:pPr>
            <w:pStyle w:val="ProductList-OfferingBody"/>
            <w:ind w:left="-72" w:right="-75"/>
            <w:jc w:val="center"/>
            <w:rPr>
              <w:rStyle w:val="LogoportDoNotTranslate"/>
            </w:rPr>
          </w:pPr>
          <w:hyperlink w:anchor="GeneralTerms" w:history="1">
            <w:r w:rsidR="007E4A62">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7E4A62" w:rsidRPr="00132D95" w:rsidRDefault="007E4A62"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7E4A62" w:rsidRPr="00132D95" w:rsidRDefault="00E056CB" w:rsidP="00B7177A">
          <w:pPr>
            <w:pStyle w:val="ProductList-OfferingBody"/>
            <w:ind w:left="-72" w:right="-77"/>
            <w:jc w:val="center"/>
            <w:rPr>
              <w:rStyle w:val="LogoportDoNotTranslate"/>
            </w:rPr>
          </w:pPr>
          <w:hyperlink w:anchor="OnlineServiceSpecificTerms" w:history="1">
            <w:r w:rsidR="007E4A6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7E4A62" w:rsidRPr="00132D95" w:rsidRDefault="007E4A62"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7E4A62" w:rsidRPr="00132D95" w:rsidRDefault="00E056CB" w:rsidP="00B7177A">
          <w:pPr>
            <w:pStyle w:val="ProductList-OfferingBody"/>
            <w:ind w:left="-72" w:right="-76"/>
            <w:jc w:val="center"/>
            <w:rPr>
              <w:rStyle w:val="LogoportDoNotTranslate"/>
            </w:rPr>
          </w:pPr>
          <w:hyperlink w:anchor="Attachment1" w:history="1">
            <w:r w:rsidR="007E4A62">
              <w:rPr>
                <w:rStyle w:val="Hyperlink"/>
                <w:sz w:val="14"/>
                <w:szCs w:val="14"/>
                <w:lang w:val="en-US" w:eastAsia="en-US" w:bidi="ar-SA"/>
              </w:rPr>
              <w:t>Liite</w:t>
            </w:r>
          </w:hyperlink>
        </w:p>
      </w:tc>
    </w:tr>
  </w:tbl>
  <w:p w14:paraId="34870EEB" w14:textId="77777777" w:rsidR="007E4A62" w:rsidRPr="00591643" w:rsidRDefault="007E4A62"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7E4A62" w:rsidRPr="00C76DF3" w:rsidRDefault="00E056CB" w:rsidP="00591643">
          <w:pPr>
            <w:pStyle w:val="ProductList-OfferingBody"/>
            <w:ind w:left="-77" w:right="-73"/>
            <w:jc w:val="center"/>
            <w:rPr>
              <w:color w:val="808080" w:themeColor="background1" w:themeShade="80"/>
              <w:sz w:val="14"/>
              <w:szCs w:val="14"/>
            </w:rPr>
          </w:pPr>
          <w:hyperlink w:anchor="Sisällys" w:history="1">
            <w:r w:rsidR="007E4A6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7E4A62" w:rsidRPr="00C76DF3" w:rsidRDefault="007E4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7E4A62" w:rsidRPr="00C76DF3" w:rsidRDefault="00E056CB" w:rsidP="00591643">
          <w:pPr>
            <w:pStyle w:val="ProductList-OfferingBody"/>
            <w:ind w:left="-72" w:right="-74"/>
            <w:jc w:val="center"/>
            <w:rPr>
              <w:color w:val="808080" w:themeColor="background1" w:themeShade="80"/>
              <w:sz w:val="14"/>
              <w:szCs w:val="14"/>
            </w:rPr>
          </w:pPr>
          <w:hyperlink w:anchor="Johdanto" w:history="1">
            <w:r w:rsidR="007E4A6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7E4A62" w:rsidRPr="00C76DF3" w:rsidRDefault="007E4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7E4A62" w:rsidRPr="00C76DF3" w:rsidRDefault="00E056CB" w:rsidP="003812FE">
          <w:pPr>
            <w:pStyle w:val="ProductList-OfferingBody"/>
            <w:ind w:left="-72" w:right="-75"/>
            <w:jc w:val="center"/>
            <w:rPr>
              <w:color w:val="808080" w:themeColor="background1" w:themeShade="80"/>
              <w:sz w:val="14"/>
              <w:szCs w:val="14"/>
            </w:rPr>
          </w:pPr>
          <w:hyperlink w:anchor="Yleiset ehdot" w:history="1">
            <w:r w:rsidR="007E4A6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7E4A62" w:rsidRPr="00C76DF3" w:rsidRDefault="007E4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7E4A62" w:rsidRPr="00C76DF3" w:rsidRDefault="00E056CB" w:rsidP="00591643">
          <w:pPr>
            <w:pStyle w:val="ProductList-OfferingBody"/>
            <w:ind w:left="-72" w:right="-77"/>
            <w:jc w:val="center"/>
            <w:rPr>
              <w:color w:val="808080" w:themeColor="background1" w:themeShade="80"/>
              <w:sz w:val="14"/>
              <w:szCs w:val="14"/>
            </w:rPr>
          </w:pPr>
          <w:hyperlink w:anchor="Tietosuoja- ja tietoturvaehdot" w:history="1">
            <w:r w:rsidR="007E4A6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7E4A62" w:rsidRPr="00C76DF3" w:rsidRDefault="00E056CB" w:rsidP="003812FE">
          <w:pPr>
            <w:pStyle w:val="ProductList-OfferingBody"/>
            <w:ind w:left="-72" w:right="-77"/>
            <w:jc w:val="center"/>
            <w:rPr>
              <w:color w:val="808080" w:themeColor="background1" w:themeShade="80"/>
              <w:sz w:val="14"/>
              <w:szCs w:val="14"/>
            </w:rPr>
          </w:pPr>
          <w:hyperlink w:anchor="Online-palveluiden palvelukohtaiset ehdot" w:history="1">
            <w:r w:rsidR="007E4A6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7E4A62" w:rsidRPr="00C76DF3" w:rsidRDefault="00E056CB" w:rsidP="003812FE">
          <w:pPr>
            <w:pStyle w:val="ProductList-OfferingBody"/>
            <w:ind w:left="-72" w:right="-76"/>
            <w:jc w:val="center"/>
            <w:rPr>
              <w:color w:val="808080" w:themeColor="background1" w:themeShade="80"/>
              <w:sz w:val="14"/>
              <w:szCs w:val="14"/>
            </w:rPr>
          </w:pPr>
          <w:hyperlink w:anchor="Liite 1" w:history="1">
            <w:r w:rsidR="007E4A62">
              <w:rPr>
                <w:rStyle w:val="Hyperlink"/>
                <w:sz w:val="14"/>
                <w:szCs w:val="14"/>
              </w:rPr>
              <w:t>Liitteet</w:t>
            </w:r>
          </w:hyperlink>
        </w:p>
      </w:tc>
    </w:tr>
  </w:tbl>
  <w:p w14:paraId="658B1E80" w14:textId="77777777" w:rsidR="007E4A62" w:rsidRPr="00591643" w:rsidRDefault="007E4A6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7E4A62" w:rsidRPr="00C76DF3" w:rsidRDefault="00E056CB" w:rsidP="005C51AC">
          <w:pPr>
            <w:pStyle w:val="ProductList-OfferingBody"/>
            <w:ind w:left="-77" w:right="-73"/>
            <w:jc w:val="center"/>
            <w:rPr>
              <w:color w:val="808080" w:themeColor="background1" w:themeShade="80"/>
              <w:sz w:val="14"/>
              <w:szCs w:val="14"/>
            </w:rPr>
          </w:pPr>
          <w:hyperlink w:anchor="Sisällys" w:history="1">
            <w:r w:rsidR="007E4A6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7E4A62" w:rsidRPr="00C76DF3" w:rsidRDefault="007E4A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7E4A62" w:rsidRPr="00C76DF3" w:rsidRDefault="00E056CB" w:rsidP="005C51AC">
          <w:pPr>
            <w:pStyle w:val="ProductList-OfferingBody"/>
            <w:ind w:left="-72" w:right="-74"/>
            <w:jc w:val="center"/>
            <w:rPr>
              <w:color w:val="808080" w:themeColor="background1" w:themeShade="80"/>
              <w:sz w:val="14"/>
              <w:szCs w:val="14"/>
            </w:rPr>
          </w:pPr>
          <w:hyperlink w:anchor="Johdanto" w:history="1">
            <w:r w:rsidR="007E4A6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7E4A62" w:rsidRPr="00C76DF3" w:rsidRDefault="007E4A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7E4A62" w:rsidRPr="00C76DF3" w:rsidRDefault="00E056CB" w:rsidP="005C51AC">
          <w:pPr>
            <w:pStyle w:val="ProductList-OfferingBody"/>
            <w:ind w:left="-72" w:right="-75"/>
            <w:jc w:val="center"/>
            <w:rPr>
              <w:color w:val="808080" w:themeColor="background1" w:themeShade="80"/>
              <w:sz w:val="14"/>
              <w:szCs w:val="14"/>
            </w:rPr>
          </w:pPr>
          <w:hyperlink w:anchor="Yleiset ehdot" w:history="1">
            <w:r w:rsidR="007E4A6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7E4A62" w:rsidRPr="00C76DF3" w:rsidRDefault="007E4A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7E4A62" w:rsidRPr="00C76DF3" w:rsidRDefault="00E056CB" w:rsidP="005C51AC">
          <w:pPr>
            <w:pStyle w:val="ProductList-OfferingBody"/>
            <w:ind w:left="-72" w:right="-77"/>
            <w:jc w:val="center"/>
            <w:rPr>
              <w:color w:val="808080" w:themeColor="background1" w:themeShade="80"/>
              <w:sz w:val="14"/>
              <w:szCs w:val="14"/>
            </w:rPr>
          </w:pPr>
          <w:hyperlink w:anchor="Tietosuoja- ja tietoturvaehdot" w:history="1">
            <w:r w:rsidR="007E4A6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7E4A62" w:rsidRPr="00C76DF3" w:rsidRDefault="007E4A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7E4A62" w:rsidRPr="00C76DF3" w:rsidRDefault="00E056CB" w:rsidP="005C51AC">
          <w:pPr>
            <w:pStyle w:val="ProductList-OfferingBody"/>
            <w:ind w:left="-72" w:right="-77"/>
            <w:jc w:val="center"/>
            <w:rPr>
              <w:color w:val="808080" w:themeColor="background1" w:themeShade="80"/>
              <w:sz w:val="14"/>
              <w:szCs w:val="14"/>
            </w:rPr>
          </w:pPr>
          <w:hyperlink w:anchor="Online-palveluiden palvelukohtaiset ehdot" w:history="1">
            <w:r w:rsidR="007E4A6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7E4A62" w:rsidRPr="00C76DF3" w:rsidRDefault="007E4A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7E4A62" w:rsidRPr="00C76DF3" w:rsidRDefault="00E056CB" w:rsidP="005C51AC">
          <w:pPr>
            <w:pStyle w:val="ProductList-OfferingBody"/>
            <w:ind w:left="-72" w:right="-76"/>
            <w:jc w:val="center"/>
            <w:rPr>
              <w:color w:val="808080" w:themeColor="background1" w:themeShade="80"/>
              <w:sz w:val="14"/>
              <w:szCs w:val="14"/>
            </w:rPr>
          </w:pPr>
          <w:hyperlink w:anchor="Liite 1" w:history="1">
            <w:r w:rsidR="007E4A62">
              <w:rPr>
                <w:rStyle w:val="Hyperlink"/>
                <w:sz w:val="14"/>
                <w:szCs w:val="14"/>
              </w:rPr>
              <w:t>Liitteet</w:t>
            </w:r>
          </w:hyperlink>
        </w:p>
      </w:tc>
    </w:tr>
  </w:tbl>
  <w:p w14:paraId="0207BB8E" w14:textId="77777777" w:rsidR="007E4A62" w:rsidRPr="00591643" w:rsidRDefault="007E4A6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7E4A62" w:rsidRPr="00C76DF3" w:rsidRDefault="00E056CB" w:rsidP="00591643">
          <w:pPr>
            <w:pStyle w:val="ProductList-OfferingBody"/>
            <w:ind w:left="-77" w:right="-73"/>
            <w:jc w:val="center"/>
            <w:rPr>
              <w:color w:val="808080" w:themeColor="background1" w:themeShade="80"/>
              <w:sz w:val="14"/>
              <w:szCs w:val="14"/>
            </w:rPr>
          </w:pPr>
          <w:hyperlink w:anchor="Sisällys" w:history="1">
            <w:r w:rsidR="007E4A6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7E4A62" w:rsidRPr="00C76DF3" w:rsidRDefault="007E4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7E4A62" w:rsidRPr="00C76DF3" w:rsidRDefault="00E056CB" w:rsidP="00591643">
          <w:pPr>
            <w:pStyle w:val="ProductList-OfferingBody"/>
            <w:ind w:left="-72" w:right="-74"/>
            <w:jc w:val="center"/>
            <w:rPr>
              <w:color w:val="808080" w:themeColor="background1" w:themeShade="80"/>
              <w:sz w:val="14"/>
              <w:szCs w:val="14"/>
            </w:rPr>
          </w:pPr>
          <w:hyperlink w:anchor="Johdanto" w:history="1">
            <w:r w:rsidR="007E4A6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7E4A62" w:rsidRPr="00C76DF3" w:rsidRDefault="007E4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7E4A62" w:rsidRPr="00C76DF3" w:rsidRDefault="00E056CB" w:rsidP="003812FE">
          <w:pPr>
            <w:pStyle w:val="ProductList-OfferingBody"/>
            <w:ind w:left="-72" w:right="-75"/>
            <w:jc w:val="center"/>
            <w:rPr>
              <w:color w:val="808080" w:themeColor="background1" w:themeShade="80"/>
              <w:sz w:val="14"/>
              <w:szCs w:val="14"/>
            </w:rPr>
          </w:pPr>
          <w:hyperlink w:anchor="Yleiset ehdot" w:history="1">
            <w:r w:rsidR="007E4A6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7E4A62" w:rsidRPr="00C76DF3" w:rsidRDefault="007E4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7E4A62" w:rsidRPr="00C76DF3" w:rsidRDefault="00E056CB" w:rsidP="00591643">
          <w:pPr>
            <w:pStyle w:val="ProductList-OfferingBody"/>
            <w:ind w:left="-72" w:right="-77"/>
            <w:jc w:val="center"/>
            <w:rPr>
              <w:color w:val="808080" w:themeColor="background1" w:themeShade="80"/>
              <w:sz w:val="14"/>
              <w:szCs w:val="14"/>
            </w:rPr>
          </w:pPr>
          <w:hyperlink w:anchor="Tietosuoja- ja tietoturvaehdot" w:history="1">
            <w:r w:rsidR="007E4A6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7E4A62" w:rsidRPr="00C76DF3" w:rsidRDefault="00E056CB" w:rsidP="003812FE">
          <w:pPr>
            <w:pStyle w:val="ProductList-OfferingBody"/>
            <w:ind w:left="-72" w:right="-77"/>
            <w:jc w:val="center"/>
            <w:rPr>
              <w:color w:val="808080" w:themeColor="background1" w:themeShade="80"/>
              <w:sz w:val="14"/>
              <w:szCs w:val="14"/>
            </w:rPr>
          </w:pPr>
          <w:hyperlink w:anchor="Online-palveluiden palvelukohtaiset ehdot" w:history="1">
            <w:r w:rsidR="007E4A6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7E4A62" w:rsidRPr="00C76DF3" w:rsidRDefault="00E056CB" w:rsidP="003812FE">
          <w:pPr>
            <w:pStyle w:val="ProductList-OfferingBody"/>
            <w:ind w:left="-72" w:right="-76"/>
            <w:jc w:val="center"/>
            <w:rPr>
              <w:color w:val="808080" w:themeColor="background1" w:themeShade="80"/>
              <w:sz w:val="14"/>
              <w:szCs w:val="14"/>
            </w:rPr>
          </w:pPr>
          <w:hyperlink w:anchor="Liite 1" w:history="1">
            <w:r w:rsidR="007E4A62">
              <w:rPr>
                <w:rStyle w:val="Hyperlink"/>
                <w:sz w:val="14"/>
                <w:szCs w:val="14"/>
              </w:rPr>
              <w:t>Liitteet</w:t>
            </w:r>
          </w:hyperlink>
        </w:p>
      </w:tc>
    </w:tr>
  </w:tbl>
  <w:p w14:paraId="6B455CC8" w14:textId="77777777" w:rsidR="007E4A62" w:rsidRPr="00591643" w:rsidRDefault="007E4A6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4A62"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7E4A62" w:rsidRPr="00132D95" w:rsidRDefault="00E056CB" w:rsidP="00B7177A">
          <w:pPr>
            <w:pStyle w:val="ProductList-OfferingBody"/>
            <w:ind w:left="-77" w:right="-73"/>
            <w:jc w:val="center"/>
            <w:rPr>
              <w:rStyle w:val="LogoportDoNotTranslate"/>
            </w:rPr>
          </w:pPr>
          <w:hyperlink w:anchor="TableofContents" w:history="1">
            <w:r w:rsidR="007E4A6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7E4A62" w:rsidRPr="00132D95"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7E4A62" w:rsidRPr="00132D95" w:rsidRDefault="00E056CB" w:rsidP="00B7177A">
          <w:pPr>
            <w:pStyle w:val="ProductList-OfferingBody"/>
            <w:ind w:left="-72" w:right="-74"/>
            <w:jc w:val="center"/>
            <w:rPr>
              <w:rStyle w:val="LogoportDoNotTranslate"/>
            </w:rPr>
          </w:pPr>
          <w:hyperlink w:anchor="Introduction" w:history="1">
            <w:r w:rsidR="007E4A6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7E4A62" w:rsidRPr="00132D95" w:rsidRDefault="007E4A62"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7E4A62" w:rsidRPr="00132D95" w:rsidRDefault="00E056CB" w:rsidP="00B7177A">
          <w:pPr>
            <w:pStyle w:val="ProductList-OfferingBody"/>
            <w:ind w:left="-72" w:right="-75"/>
            <w:jc w:val="center"/>
            <w:rPr>
              <w:rStyle w:val="LogoportDoNotTranslate"/>
            </w:rPr>
          </w:pPr>
          <w:hyperlink w:anchor="GeneralTerms" w:history="1">
            <w:r w:rsidR="007E4A62">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7E4A62" w:rsidRPr="00132D95" w:rsidRDefault="007E4A62"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7E4A62" w:rsidRPr="00132D95" w:rsidRDefault="00E056CB" w:rsidP="00B7177A">
          <w:pPr>
            <w:pStyle w:val="ProductList-OfferingBody"/>
            <w:ind w:left="-72" w:right="-77"/>
            <w:jc w:val="center"/>
            <w:rPr>
              <w:rStyle w:val="LogoportDoNotTranslate"/>
            </w:rPr>
          </w:pPr>
          <w:hyperlink w:anchor="OnlineServiceSpecificTerms" w:history="1">
            <w:r w:rsidR="007E4A6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7E4A62" w:rsidRPr="00132D95" w:rsidRDefault="007E4A62"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7E4A62" w:rsidRPr="00132D95" w:rsidRDefault="00E056CB" w:rsidP="00B7177A">
          <w:pPr>
            <w:pStyle w:val="ProductList-OfferingBody"/>
            <w:ind w:left="-72" w:right="-76"/>
            <w:jc w:val="center"/>
            <w:rPr>
              <w:rStyle w:val="LogoportDoNotTranslate"/>
            </w:rPr>
          </w:pPr>
          <w:hyperlink w:anchor="Attachment1" w:history="1">
            <w:r w:rsidR="007E4A62">
              <w:rPr>
                <w:rStyle w:val="Hyperlink"/>
                <w:sz w:val="14"/>
                <w:szCs w:val="14"/>
                <w:lang w:val="en-US" w:eastAsia="en-US" w:bidi="ar-SA"/>
              </w:rPr>
              <w:t>Liite</w:t>
            </w:r>
          </w:hyperlink>
        </w:p>
      </w:tc>
    </w:tr>
  </w:tbl>
  <w:p w14:paraId="71A0228C" w14:textId="77777777" w:rsidR="007E4A62" w:rsidRPr="00591643" w:rsidRDefault="007E4A62"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7E4A62" w:rsidRPr="00C76DF3" w:rsidRDefault="00E056CB" w:rsidP="00591643">
          <w:pPr>
            <w:pStyle w:val="ProductList-OfferingBody"/>
            <w:ind w:left="-77" w:right="-73"/>
            <w:jc w:val="center"/>
            <w:rPr>
              <w:color w:val="808080" w:themeColor="background1" w:themeShade="80"/>
              <w:sz w:val="14"/>
              <w:szCs w:val="14"/>
            </w:rPr>
          </w:pPr>
          <w:hyperlink w:anchor="TableofContents" w:history="1">
            <w:r w:rsidR="007E4A6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7E4A62" w:rsidRPr="00C76DF3" w:rsidRDefault="007E4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7E4A62" w:rsidRPr="00C76DF3" w:rsidRDefault="00E056CB" w:rsidP="00591643">
          <w:pPr>
            <w:pStyle w:val="ProductList-OfferingBody"/>
            <w:ind w:left="-72" w:right="-74"/>
            <w:jc w:val="center"/>
            <w:rPr>
              <w:color w:val="808080" w:themeColor="background1" w:themeShade="80"/>
              <w:sz w:val="14"/>
              <w:szCs w:val="14"/>
            </w:rPr>
          </w:pPr>
          <w:hyperlink w:anchor="Introduction" w:history="1">
            <w:r w:rsidR="007E4A6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7E4A62" w:rsidRPr="00C76DF3" w:rsidRDefault="007E4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7E4A62" w:rsidRPr="00C76DF3" w:rsidRDefault="00E056CB" w:rsidP="003812FE">
          <w:pPr>
            <w:pStyle w:val="ProductList-OfferingBody"/>
            <w:ind w:left="-72" w:right="-75"/>
            <w:jc w:val="center"/>
            <w:rPr>
              <w:color w:val="808080" w:themeColor="background1" w:themeShade="80"/>
              <w:sz w:val="14"/>
              <w:szCs w:val="14"/>
            </w:rPr>
          </w:pPr>
          <w:hyperlink w:anchor="GeneralTerms" w:history="1">
            <w:r w:rsidR="007E4A6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7E4A62" w:rsidRPr="00C76DF3" w:rsidRDefault="007E4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7E4A62" w:rsidRPr="00C76DF3" w:rsidRDefault="00E056CB" w:rsidP="00591643">
          <w:pPr>
            <w:pStyle w:val="ProductList-OfferingBody"/>
            <w:ind w:left="-72" w:right="-77"/>
            <w:jc w:val="center"/>
            <w:rPr>
              <w:color w:val="808080" w:themeColor="background1" w:themeShade="80"/>
              <w:sz w:val="14"/>
              <w:szCs w:val="14"/>
            </w:rPr>
          </w:pPr>
          <w:hyperlink w:anchor="PrivacyandSecurityTerms" w:history="1">
            <w:r w:rsidR="007E4A6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7E4A62" w:rsidRPr="00C76DF3" w:rsidRDefault="00E056CB" w:rsidP="003812FE">
          <w:pPr>
            <w:pStyle w:val="ProductList-OfferingBody"/>
            <w:ind w:left="-72" w:right="-77"/>
            <w:jc w:val="center"/>
            <w:rPr>
              <w:color w:val="808080" w:themeColor="background1" w:themeShade="80"/>
              <w:sz w:val="14"/>
              <w:szCs w:val="14"/>
            </w:rPr>
          </w:pPr>
          <w:hyperlink w:anchor="OnlineServiceSpecificTerms" w:history="1">
            <w:r w:rsidR="007E4A6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7E4A62" w:rsidRPr="00C76DF3" w:rsidRDefault="00E056CB" w:rsidP="003812FE">
          <w:pPr>
            <w:pStyle w:val="ProductList-OfferingBody"/>
            <w:ind w:left="-72" w:right="-76"/>
            <w:jc w:val="center"/>
            <w:rPr>
              <w:color w:val="808080" w:themeColor="background1" w:themeShade="80"/>
              <w:sz w:val="14"/>
              <w:szCs w:val="14"/>
            </w:rPr>
          </w:pPr>
          <w:hyperlink w:anchor="Attachment1" w:history="1">
            <w:r w:rsidR="007E4A62">
              <w:rPr>
                <w:rStyle w:val="Hyperlink"/>
                <w:sz w:val="14"/>
                <w:szCs w:val="14"/>
              </w:rPr>
              <w:t>Liitteet</w:t>
            </w:r>
          </w:hyperlink>
        </w:p>
      </w:tc>
    </w:tr>
  </w:tbl>
  <w:p w14:paraId="1CEDCBF9" w14:textId="77777777" w:rsidR="007E4A62" w:rsidRPr="00591643" w:rsidRDefault="007E4A6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A62"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7E4A62" w:rsidRPr="00C76DF3" w:rsidRDefault="00E056CB" w:rsidP="00591643">
          <w:pPr>
            <w:pStyle w:val="ProductList-OfferingBody"/>
            <w:ind w:left="-77" w:right="-73"/>
            <w:jc w:val="center"/>
            <w:rPr>
              <w:color w:val="808080" w:themeColor="background1" w:themeShade="80"/>
              <w:sz w:val="14"/>
              <w:szCs w:val="14"/>
            </w:rPr>
          </w:pPr>
          <w:hyperlink w:anchor="TableofContents" w:history="1">
            <w:r w:rsidR="007E4A6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7E4A62" w:rsidRPr="00C76DF3" w:rsidRDefault="007E4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7E4A62" w:rsidRPr="00C76DF3" w:rsidRDefault="00E056CB" w:rsidP="00591643">
          <w:pPr>
            <w:pStyle w:val="ProductList-OfferingBody"/>
            <w:ind w:left="-72" w:right="-74"/>
            <w:jc w:val="center"/>
            <w:rPr>
              <w:color w:val="808080" w:themeColor="background1" w:themeShade="80"/>
              <w:sz w:val="14"/>
              <w:szCs w:val="14"/>
            </w:rPr>
          </w:pPr>
          <w:hyperlink w:anchor="Introduction" w:history="1">
            <w:r w:rsidR="007E4A6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7E4A62" w:rsidRPr="00C76DF3" w:rsidRDefault="007E4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7E4A62" w:rsidRPr="00C76DF3" w:rsidRDefault="00E056CB" w:rsidP="003812FE">
          <w:pPr>
            <w:pStyle w:val="ProductList-OfferingBody"/>
            <w:ind w:left="-72" w:right="-75"/>
            <w:jc w:val="center"/>
            <w:rPr>
              <w:color w:val="808080" w:themeColor="background1" w:themeShade="80"/>
              <w:sz w:val="14"/>
              <w:szCs w:val="14"/>
            </w:rPr>
          </w:pPr>
          <w:hyperlink w:anchor="GeneralTerms" w:history="1">
            <w:r w:rsidR="007E4A6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7E4A62" w:rsidRPr="00C76DF3" w:rsidRDefault="007E4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7E4A62" w:rsidRPr="00C76DF3" w:rsidRDefault="00E056CB" w:rsidP="00591643">
          <w:pPr>
            <w:pStyle w:val="ProductList-OfferingBody"/>
            <w:ind w:left="-72" w:right="-77"/>
            <w:jc w:val="center"/>
            <w:rPr>
              <w:color w:val="808080" w:themeColor="background1" w:themeShade="80"/>
              <w:sz w:val="14"/>
              <w:szCs w:val="14"/>
            </w:rPr>
          </w:pPr>
          <w:hyperlink w:anchor="PrivacyandSecurityTerms" w:history="1">
            <w:r w:rsidR="007E4A6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7E4A62" w:rsidRPr="00C76DF3" w:rsidRDefault="00E056CB" w:rsidP="003812FE">
          <w:pPr>
            <w:pStyle w:val="ProductList-OfferingBody"/>
            <w:ind w:left="-72" w:right="-77"/>
            <w:jc w:val="center"/>
            <w:rPr>
              <w:color w:val="808080" w:themeColor="background1" w:themeShade="80"/>
              <w:sz w:val="14"/>
              <w:szCs w:val="14"/>
            </w:rPr>
          </w:pPr>
          <w:hyperlink w:anchor="OnlineServiceSpecificTerms" w:history="1">
            <w:r w:rsidR="007E4A6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7E4A62" w:rsidRPr="00C76DF3" w:rsidRDefault="007E4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7E4A62" w:rsidRPr="00C76DF3" w:rsidRDefault="00E056CB" w:rsidP="003812FE">
          <w:pPr>
            <w:pStyle w:val="ProductList-OfferingBody"/>
            <w:ind w:left="-72" w:right="-76"/>
            <w:jc w:val="center"/>
            <w:rPr>
              <w:color w:val="808080" w:themeColor="background1" w:themeShade="80"/>
              <w:sz w:val="14"/>
              <w:szCs w:val="14"/>
            </w:rPr>
          </w:pPr>
          <w:hyperlink w:anchor="Attachment1" w:history="1">
            <w:r w:rsidR="007E4A62">
              <w:rPr>
                <w:rStyle w:val="Hyperlink"/>
                <w:sz w:val="14"/>
                <w:szCs w:val="14"/>
              </w:rPr>
              <w:t>Liitteet</w:t>
            </w:r>
          </w:hyperlink>
        </w:p>
      </w:tc>
    </w:tr>
  </w:tbl>
  <w:p w14:paraId="0BE42C61" w14:textId="77777777" w:rsidR="007E4A62" w:rsidRPr="00591643" w:rsidRDefault="007E4A62">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7E4A62"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TableofContents" w:history="1">
            <w:r w:rsidR="007E4A62">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Introduction" w:history="1">
            <w:r w:rsidR="007E4A62">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GeneralTerms" w:history="1">
            <w:r w:rsidR="007E4A62">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OnlineServiceSpecificTerms" w:history="1">
            <w:r w:rsidR="007E4A62">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7E4A62" w:rsidRPr="00990DE4" w:rsidRDefault="007E4A62"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7E4A62" w:rsidRPr="00E97573" w:rsidRDefault="00E056CB" w:rsidP="00B7177A">
          <w:pPr>
            <w:pStyle w:val="ProductList-OfferingBody"/>
            <w:ind w:left="-77" w:right="-73"/>
            <w:jc w:val="center"/>
            <w:rPr>
              <w:rStyle w:val="Hyperlink"/>
              <w:sz w:val="14"/>
              <w:szCs w:val="14"/>
              <w:lang w:val="en-US" w:eastAsia="en-US" w:bidi="ar-SA"/>
            </w:rPr>
          </w:pPr>
          <w:hyperlink w:anchor="Attachment1" w:history="1">
            <w:r w:rsidR="007E4A62">
              <w:rPr>
                <w:rStyle w:val="Hyperlink"/>
                <w:sz w:val="14"/>
                <w:szCs w:val="14"/>
                <w:lang w:val="en-US" w:eastAsia="en-US" w:bidi="ar-SA"/>
              </w:rPr>
              <w:t>Liite</w:t>
            </w:r>
          </w:hyperlink>
        </w:p>
      </w:tc>
    </w:tr>
  </w:tbl>
  <w:p w14:paraId="54FDF2C6" w14:textId="77777777" w:rsidR="007E4A62" w:rsidRPr="00E97573" w:rsidRDefault="007E4A62"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7E4A62"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7E4A62" w:rsidRPr="00E97573" w:rsidRDefault="00E056CB" w:rsidP="001B5E69">
          <w:pPr>
            <w:pStyle w:val="ProductList-OfferingBody"/>
            <w:ind w:left="-77" w:right="-73"/>
            <w:jc w:val="center"/>
            <w:rPr>
              <w:rStyle w:val="Hyperlink"/>
              <w:sz w:val="14"/>
              <w:szCs w:val="14"/>
              <w:lang w:val="en-US" w:eastAsia="en-US" w:bidi="ar-SA"/>
            </w:rPr>
          </w:pPr>
          <w:hyperlink w:anchor="TableofContents" w:history="1">
            <w:r w:rsidR="007E4A62">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7E4A62" w:rsidRPr="00990DE4" w:rsidRDefault="007E4A6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7E4A62" w:rsidRPr="00E97573" w:rsidRDefault="00E056CB" w:rsidP="001B5E69">
          <w:pPr>
            <w:pStyle w:val="ProductList-OfferingBody"/>
            <w:ind w:left="-77" w:right="-73"/>
            <w:jc w:val="center"/>
            <w:rPr>
              <w:rStyle w:val="Hyperlink"/>
              <w:sz w:val="14"/>
              <w:szCs w:val="14"/>
              <w:lang w:val="en-US" w:eastAsia="en-US" w:bidi="ar-SA"/>
            </w:rPr>
          </w:pPr>
          <w:hyperlink w:anchor="Introduction" w:history="1">
            <w:r w:rsidR="007E4A62">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7E4A62" w:rsidRPr="00990DE4" w:rsidRDefault="007E4A6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7E4A62" w:rsidRPr="00E97573" w:rsidRDefault="00E056CB" w:rsidP="001B5E69">
          <w:pPr>
            <w:pStyle w:val="ProductList-OfferingBody"/>
            <w:ind w:left="-77" w:right="-73"/>
            <w:jc w:val="center"/>
            <w:rPr>
              <w:rStyle w:val="Hyperlink"/>
              <w:sz w:val="14"/>
              <w:szCs w:val="14"/>
              <w:lang w:val="en-US" w:eastAsia="en-US" w:bidi="ar-SA"/>
            </w:rPr>
          </w:pPr>
          <w:hyperlink w:anchor="GeneralTerms" w:history="1">
            <w:r w:rsidR="007E4A62">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7E4A62" w:rsidRPr="00990DE4" w:rsidRDefault="007E4A6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7E4A62" w:rsidRPr="00E97573" w:rsidRDefault="00E056CB" w:rsidP="001B5E69">
          <w:pPr>
            <w:pStyle w:val="ProductList-OfferingBody"/>
            <w:ind w:left="-77" w:right="-73"/>
            <w:jc w:val="center"/>
            <w:rPr>
              <w:rStyle w:val="Hyperlink"/>
              <w:sz w:val="14"/>
              <w:szCs w:val="14"/>
              <w:lang w:val="en-US" w:eastAsia="en-US" w:bidi="ar-SA"/>
            </w:rPr>
          </w:pPr>
          <w:hyperlink w:anchor="OnlineServiceSpecificTerms" w:history="1">
            <w:r w:rsidR="007E4A62">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7E4A62" w:rsidRPr="00990DE4" w:rsidRDefault="007E4A6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7E4A62" w:rsidRPr="00E97573" w:rsidRDefault="00E056CB" w:rsidP="001B5E69">
          <w:pPr>
            <w:pStyle w:val="ProductList-OfferingBody"/>
            <w:ind w:left="-77" w:right="-73"/>
            <w:jc w:val="center"/>
            <w:rPr>
              <w:rStyle w:val="Hyperlink"/>
              <w:sz w:val="14"/>
              <w:szCs w:val="14"/>
              <w:lang w:val="en-US" w:eastAsia="en-US" w:bidi="ar-SA"/>
            </w:rPr>
          </w:pPr>
          <w:hyperlink w:anchor="Attachment1" w:history="1">
            <w:r w:rsidR="007E4A62">
              <w:rPr>
                <w:rStyle w:val="Hyperlink"/>
                <w:sz w:val="14"/>
                <w:szCs w:val="14"/>
                <w:lang w:val="en-US" w:eastAsia="en-US" w:bidi="ar-SA"/>
              </w:rPr>
              <w:t>Liite</w:t>
            </w:r>
          </w:hyperlink>
        </w:p>
      </w:tc>
    </w:tr>
  </w:tbl>
  <w:p w14:paraId="183B08D5" w14:textId="77777777" w:rsidR="007E4A62" w:rsidRPr="00E97573" w:rsidRDefault="007E4A6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5F5FB6" w14:textId="77777777" w:rsidR="00355B40" w:rsidRDefault="00355B40" w:rsidP="009A573F">
      <w:pPr>
        <w:spacing w:after="0" w:line="240" w:lineRule="auto"/>
      </w:pPr>
      <w:r>
        <w:separator/>
      </w:r>
    </w:p>
  </w:footnote>
  <w:footnote w:type="continuationSeparator" w:id="0">
    <w:p w14:paraId="2B997DC4" w14:textId="77777777" w:rsidR="00355B40" w:rsidRDefault="00355B40" w:rsidP="009A573F">
      <w:pPr>
        <w:spacing w:after="0" w:line="240" w:lineRule="auto"/>
      </w:pPr>
      <w:r>
        <w:continuationSeparator/>
      </w:r>
    </w:p>
  </w:footnote>
  <w:footnote w:type="continuationNotice" w:id="1">
    <w:p w14:paraId="0A79D645" w14:textId="77777777" w:rsidR="00355B40" w:rsidRDefault="00355B4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7E4A62" w:rsidRPr="004D27A6" w:rsidRDefault="007E4A6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3545485"/>
      <w:docPartObj>
        <w:docPartGallery w:val="Page Numbers (Top of Page)"/>
        <w:docPartUnique/>
      </w:docPartObj>
    </w:sdtPr>
    <w:sdtEndPr>
      <w:rPr>
        <w:noProof/>
        <w:sz w:val="16"/>
        <w:szCs w:val="16"/>
      </w:rPr>
    </w:sdtEndPr>
    <w:sdtContent>
      <w:p w14:paraId="387B624E" w14:textId="6321D12D" w:rsidR="007E4A62" w:rsidRPr="00FE583C" w:rsidRDefault="00E056CB"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7E4A62" w:rsidRPr="00FE583C">
              <w:rPr>
                <w:sz w:val="16"/>
              </w:rPr>
              <w:t>Microsoftin volyymikäyttöoikeuksien Online-palveluiden käyttöehdot (</w:t>
            </w:r>
            <w:r w:rsidR="007E4A62" w:rsidRPr="009922DE">
              <w:rPr>
                <w:sz w:val="16"/>
              </w:rPr>
              <w:t xml:space="preserve">Suomi (Finnish), </w:t>
            </w:r>
            <w:r w:rsidR="007E4A62" w:rsidRPr="00291107">
              <w:rPr>
                <w:sz w:val="16"/>
              </w:rPr>
              <w:t>joulukuu</w:t>
            </w:r>
            <w:r w:rsidR="007E4A62">
              <w:rPr>
                <w:sz w:val="16"/>
              </w:rPr>
              <w:t xml:space="preserve"> </w:t>
            </w:r>
            <w:r w:rsidR="007E4A62" w:rsidRPr="009922DE">
              <w:rPr>
                <w:sz w:val="16"/>
                <w:szCs w:val="16"/>
              </w:rPr>
              <w:t>2020</w:t>
            </w:r>
            <w:r w:rsidR="007E4A62" w:rsidRPr="00FE583C">
              <w:rPr>
                <w:sz w:val="16"/>
              </w:rPr>
              <w:t>)</w:t>
            </w:r>
          </w:sdtContent>
        </w:sdt>
        <w:r w:rsidR="007E4A62" w:rsidRPr="00FE583C">
          <w:rPr>
            <w:sz w:val="16"/>
            <w:szCs w:val="16"/>
          </w:rPr>
          <w:tab/>
        </w:r>
        <w:r w:rsidR="007E4A62" w:rsidRPr="00FE583C">
          <w:rPr>
            <w:sz w:val="16"/>
            <w:szCs w:val="16"/>
          </w:rPr>
          <w:fldChar w:fldCharType="begin"/>
        </w:r>
        <w:r w:rsidR="007E4A62" w:rsidRPr="00FE583C">
          <w:rPr>
            <w:sz w:val="16"/>
            <w:szCs w:val="16"/>
          </w:rPr>
          <w:instrText xml:space="preserve"> PAGE   \* MERGEFORMAT </w:instrText>
        </w:r>
        <w:r w:rsidR="007E4A62" w:rsidRPr="00FE583C">
          <w:rPr>
            <w:sz w:val="16"/>
            <w:szCs w:val="16"/>
          </w:rPr>
          <w:fldChar w:fldCharType="separate"/>
        </w:r>
        <w:r w:rsidR="007E4A62">
          <w:rPr>
            <w:sz w:val="16"/>
            <w:szCs w:val="16"/>
          </w:rPr>
          <w:t>2</w:t>
        </w:r>
        <w:r w:rsidR="007E4A62"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72F7333" w:rsidR="007E4A62" w:rsidRPr="00FE583C" w:rsidRDefault="00E056CB"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7E4A62" w:rsidRPr="00FE583C">
              <w:rPr>
                <w:sz w:val="16"/>
              </w:rPr>
              <w:t>Microsoftin volyymikäyttöoikeuksien Online-palveluiden käyttöehdot (</w:t>
            </w:r>
            <w:r w:rsidR="007E4A62" w:rsidRPr="009922DE">
              <w:rPr>
                <w:sz w:val="16"/>
              </w:rPr>
              <w:t xml:space="preserve">Suomi (Finnish), </w:t>
            </w:r>
            <w:r w:rsidR="007E4A62" w:rsidRPr="00291107">
              <w:rPr>
                <w:sz w:val="16"/>
              </w:rPr>
              <w:t>joulukuu</w:t>
            </w:r>
            <w:r w:rsidR="007E4A62">
              <w:rPr>
                <w:sz w:val="16"/>
              </w:rPr>
              <w:t xml:space="preserve"> </w:t>
            </w:r>
            <w:r w:rsidR="007E4A62" w:rsidRPr="004B36CB">
              <w:rPr>
                <w:sz w:val="16"/>
                <w:szCs w:val="16"/>
              </w:rPr>
              <w:t>2020</w:t>
            </w:r>
            <w:r w:rsidR="007E4A62" w:rsidRPr="00FE583C">
              <w:rPr>
                <w:sz w:val="16"/>
              </w:rPr>
              <w:t>)</w:t>
            </w:r>
          </w:sdtContent>
        </w:sdt>
        <w:r w:rsidR="007E4A62" w:rsidRPr="00FE583C">
          <w:rPr>
            <w:sz w:val="16"/>
            <w:szCs w:val="16"/>
          </w:rPr>
          <w:tab/>
        </w:r>
        <w:r w:rsidR="007E4A62" w:rsidRPr="00FE583C">
          <w:rPr>
            <w:sz w:val="16"/>
            <w:szCs w:val="16"/>
          </w:rPr>
          <w:fldChar w:fldCharType="begin"/>
        </w:r>
        <w:r w:rsidR="007E4A62" w:rsidRPr="00FE583C">
          <w:rPr>
            <w:sz w:val="16"/>
            <w:szCs w:val="16"/>
          </w:rPr>
          <w:instrText xml:space="preserve"> PAGE   \* MERGEFORMAT </w:instrText>
        </w:r>
        <w:r w:rsidR="007E4A62" w:rsidRPr="00FE583C">
          <w:rPr>
            <w:sz w:val="16"/>
            <w:szCs w:val="16"/>
          </w:rPr>
          <w:fldChar w:fldCharType="separate"/>
        </w:r>
        <w:r w:rsidR="007E4A62" w:rsidRPr="00FE583C">
          <w:rPr>
            <w:noProof/>
            <w:sz w:val="16"/>
            <w:szCs w:val="16"/>
          </w:rPr>
          <w:t>2</w:t>
        </w:r>
        <w:r w:rsidR="007E4A62"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C1225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0GVyUk6+7xpg5fIdmA0wKMS/MkJNHuoe6I6JPkDgrAbpV+NujL7Api1PUwh3OG+rfhTIRr4rhYpEypJn4iMMsA==" w:salt="z9CAeABWSHTMChJ8c3vaf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48F"/>
    <w:rsid w:val="00004BE2"/>
    <w:rsid w:val="000056F6"/>
    <w:rsid w:val="0000793E"/>
    <w:rsid w:val="00007D8A"/>
    <w:rsid w:val="000106A8"/>
    <w:rsid w:val="00012166"/>
    <w:rsid w:val="00012831"/>
    <w:rsid w:val="00013827"/>
    <w:rsid w:val="00013EEE"/>
    <w:rsid w:val="00014D9C"/>
    <w:rsid w:val="00016017"/>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A7254"/>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22E9"/>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0A6"/>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1107"/>
    <w:rsid w:val="002931C3"/>
    <w:rsid w:val="002936BF"/>
    <w:rsid w:val="002949FD"/>
    <w:rsid w:val="002967A3"/>
    <w:rsid w:val="002967C1"/>
    <w:rsid w:val="00297098"/>
    <w:rsid w:val="0029712D"/>
    <w:rsid w:val="002976DF"/>
    <w:rsid w:val="002A23FB"/>
    <w:rsid w:val="002A35C6"/>
    <w:rsid w:val="002A3B84"/>
    <w:rsid w:val="002A4B4C"/>
    <w:rsid w:val="002A6167"/>
    <w:rsid w:val="002A6510"/>
    <w:rsid w:val="002B123C"/>
    <w:rsid w:val="002B4B19"/>
    <w:rsid w:val="002B686B"/>
    <w:rsid w:val="002B789A"/>
    <w:rsid w:val="002B7C09"/>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B40"/>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26A0D"/>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49E"/>
    <w:rsid w:val="004605BC"/>
    <w:rsid w:val="00460BEB"/>
    <w:rsid w:val="00461F02"/>
    <w:rsid w:val="00462987"/>
    <w:rsid w:val="00462C59"/>
    <w:rsid w:val="00463CC3"/>
    <w:rsid w:val="0046457A"/>
    <w:rsid w:val="00466857"/>
    <w:rsid w:val="00467C95"/>
    <w:rsid w:val="00472FC6"/>
    <w:rsid w:val="00475AAE"/>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544"/>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0959"/>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36F"/>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0640"/>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3C49"/>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33D5"/>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2D75"/>
    <w:rsid w:val="00704D9C"/>
    <w:rsid w:val="00704E5D"/>
    <w:rsid w:val="00705779"/>
    <w:rsid w:val="00706672"/>
    <w:rsid w:val="00711815"/>
    <w:rsid w:val="007142A4"/>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AE5"/>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24DD"/>
    <w:rsid w:val="007E3118"/>
    <w:rsid w:val="007E3F14"/>
    <w:rsid w:val="007E4A62"/>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3EC3"/>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2DE"/>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14F"/>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40C0"/>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ADA"/>
    <w:rsid w:val="00AB1F4E"/>
    <w:rsid w:val="00AB2003"/>
    <w:rsid w:val="00AB223B"/>
    <w:rsid w:val="00AB48DD"/>
    <w:rsid w:val="00AB5CE8"/>
    <w:rsid w:val="00AB64F8"/>
    <w:rsid w:val="00AC1338"/>
    <w:rsid w:val="00AC2980"/>
    <w:rsid w:val="00AC3BA6"/>
    <w:rsid w:val="00AC524C"/>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486"/>
    <w:rsid w:val="00B17611"/>
    <w:rsid w:val="00B17C50"/>
    <w:rsid w:val="00B20876"/>
    <w:rsid w:val="00B20A20"/>
    <w:rsid w:val="00B21DA3"/>
    <w:rsid w:val="00B26020"/>
    <w:rsid w:val="00B26BEF"/>
    <w:rsid w:val="00B3178C"/>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6556"/>
    <w:rsid w:val="00BC7AF7"/>
    <w:rsid w:val="00BC7C53"/>
    <w:rsid w:val="00BD1863"/>
    <w:rsid w:val="00BD3341"/>
    <w:rsid w:val="00BD3C4D"/>
    <w:rsid w:val="00BD4EF0"/>
    <w:rsid w:val="00BD50E5"/>
    <w:rsid w:val="00BE1EA7"/>
    <w:rsid w:val="00BE27AD"/>
    <w:rsid w:val="00BE2FAF"/>
    <w:rsid w:val="00BE34E2"/>
    <w:rsid w:val="00BE396A"/>
    <w:rsid w:val="00BE42E0"/>
    <w:rsid w:val="00BE646A"/>
    <w:rsid w:val="00BE6786"/>
    <w:rsid w:val="00BE719D"/>
    <w:rsid w:val="00BF408D"/>
    <w:rsid w:val="00BF6A60"/>
    <w:rsid w:val="00BF7C34"/>
    <w:rsid w:val="00BF7C78"/>
    <w:rsid w:val="00BF7E36"/>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6C3"/>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3F76"/>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01CF"/>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6CB"/>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57F51"/>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922DE"/>
  </w:style>
  <w:style w:type="character" w:customStyle="1" w:styleId="eop">
    <w:name w:val="eop"/>
    <w:basedOn w:val="DefaultParagraphFont"/>
    <w:rsid w:val="00992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footer" Target="footer20.xml"/><Relationship Id="rId89" Type="http://schemas.openxmlformats.org/officeDocument/2006/relationships/hyperlink" Target="https://aka.ms/githubsupport" TargetMode="External"/><Relationship Id="rId112" Type="http://schemas.openxmlformats.org/officeDocument/2006/relationships/customXml" Target="../customXml/item4.xml"/><Relationship Id="rId16" Type="http://schemas.openxmlformats.org/officeDocument/2006/relationships/hyperlink" Target="http://go.microsoft.com/?linkid=9840733" TargetMode="External"/><Relationship Id="rId107" Type="http://schemas.openxmlformats.org/officeDocument/2006/relationships/footer" Target="footer26.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hyperlink" Target="https://aka.ms/GHEM" TargetMode="Externa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www.office.com/sca" TargetMode="External"/><Relationship Id="rId69" Type="http://schemas.openxmlformats.org/officeDocument/2006/relationships/footer" Target="footer11.xml"/><Relationship Id="rId80" Type="http://schemas.openxmlformats.org/officeDocument/2006/relationships/hyperlink" Target="https://go.microsoft.com/fwlink/?linkid=868812" TargetMode="External"/><Relationship Id="rId85" Type="http://schemas.openxmlformats.org/officeDocument/2006/relationships/footer" Target="footer21.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Desktop\OST\August%2020\Buildback\Tuotteen%20ehdoissa"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hyperlink" Target="http://go.microsoft.com/?linkid=9839206" TargetMode="External"/><Relationship Id="rId70" Type="http://schemas.openxmlformats.org/officeDocument/2006/relationships/footer" Target="footer12.xml"/><Relationship Id="rId75" Type="http://schemas.openxmlformats.org/officeDocument/2006/relationships/hyperlink" Target="https://go.microsoft.com/fwlink/?LinkId=521839" TargetMode="External"/><Relationship Id="rId91" Type="http://schemas.openxmlformats.org/officeDocument/2006/relationships/hyperlink" Target="https://aka.ms/GHEM_DPA" TargetMode="External"/><Relationship Id="rId96"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7" TargetMode="External"/><Relationship Id="rId106" Type="http://schemas.openxmlformats.org/officeDocument/2006/relationships/footer" Target="footer25.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footer" Target="footer10.xml"/><Relationship Id="rId60" Type="http://schemas.openxmlformats.org/officeDocument/2006/relationships/hyperlink" Target="http://go.microsoft.com/?linkid=9839207" TargetMode="External"/><Relationship Id="rId65" Type="http://schemas.openxmlformats.org/officeDocument/2006/relationships/hyperlink" Target="http://aka.ms/BAA" TargetMode="External"/><Relationship Id="rId73" Type="http://schemas.openxmlformats.org/officeDocument/2006/relationships/hyperlink" Target="https://aka.ms/bingmapsplatformapistou" TargetMode="External"/><Relationship Id="rId78" Type="http://schemas.openxmlformats.org/officeDocument/2006/relationships/footer" Target="footer17.xml"/><Relationship Id="rId81" Type="http://schemas.openxmlformats.org/officeDocument/2006/relationships/hyperlink" Target="http://go.microsoft.com/?linkid=9839207" TargetMode="External"/><Relationship Id="rId86" Type="http://schemas.openxmlformats.org/officeDocument/2006/relationships/hyperlink" Target="https://aka.ms/github_terms" TargetMode="External"/><Relationship Id="rId94" Type="http://schemas.openxmlformats.org/officeDocument/2006/relationships/hyperlink" Target="https://www.microsoft.com/trust-center" TargetMode="External"/><Relationship Id="rId99" Type="http://schemas.openxmlformats.org/officeDocument/2006/relationships/hyperlink" Target="http://www.microsoft.com/itacademy" TargetMode="External"/><Relationship Id="rId101" Type="http://schemas.openxmlformats.org/officeDocument/2006/relationships/footer" Target="footer2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theme" Target="theme/theme1.xm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hyperlink" Target="file:///C:\Users\becky\AppData\Local\Temp\Temp1_FIN.zip\Buildback%20for%20OST%20%2034%20lang%20%202-12-20.docx" TargetMode="External"/><Relationship Id="rId76" Type="http://schemas.openxmlformats.org/officeDocument/2006/relationships/footer" Target="footer15.xml"/><Relationship Id="rId97" Type="http://schemas.openxmlformats.org/officeDocument/2006/relationships/footer" Target="footer23.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3.xml"/><Relationship Id="rId92" Type="http://schemas.openxmlformats.org/officeDocument/2006/relationships/hyperlink" Target="https://aka.ms/GitHubAE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apistou" TargetMode="External"/><Relationship Id="rId87" Type="http://schemas.openxmlformats.org/officeDocument/2006/relationships/hyperlink" Target="https://aka.ms/github_privacy" TargetMode="External"/><Relationship Id="rId110" Type="http://schemas.openxmlformats.org/officeDocument/2006/relationships/customXml" Target="../customXml/item2.xml"/><Relationship Id="rId61" Type="http://schemas.openxmlformats.org/officeDocument/2006/relationships/hyperlink" Target="http://go.microsoft.com/?linkid=9839206" TargetMode="External"/><Relationship Id="rId82" Type="http://schemas.openxmlformats.org/officeDocument/2006/relationships/footer" Target="footer18.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16.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4.xml"/><Relationship Id="rId93" Type="http://schemas.openxmlformats.org/officeDocument/2006/relationships/hyperlink" Target="https://docs.microsoft.com/microsoft-365/compliance/offering-hipaa-hitech?view=o365-worldwide"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footer" Target="footer19.xml"/><Relationship Id="rId88" Type="http://schemas.openxmlformats.org/officeDocument/2006/relationships/hyperlink" Target="https://aka.ms/github_dpa" TargetMode="External"/><Relationship Id="rId111"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EB623AE-3C9B-426C-835F-D6891DE0444F}">
  <ds:schemaRefs>
    <ds:schemaRef ds:uri="http://schemas.openxmlformats.org/officeDocument/2006/bibliography"/>
  </ds:schemaRefs>
</ds:datastoreItem>
</file>

<file path=customXml/itemProps2.xml><?xml version="1.0" encoding="utf-8"?>
<ds:datastoreItem xmlns:ds="http://schemas.openxmlformats.org/officeDocument/2006/customXml" ds:itemID="{17BEDE9B-25AF-4240-ABF2-E5F629A8F524}"/>
</file>

<file path=customXml/itemProps3.xml><?xml version="1.0" encoding="utf-8"?>
<ds:datastoreItem xmlns:ds="http://schemas.openxmlformats.org/officeDocument/2006/customXml" ds:itemID="{2A960175-031D-44A7-B771-834801A4D60E}"/>
</file>

<file path=customXml/itemProps4.xml><?xml version="1.0" encoding="utf-8"?>
<ds:datastoreItem xmlns:ds="http://schemas.openxmlformats.org/officeDocument/2006/customXml" ds:itemID="{2BB92E4F-B83E-4BCD-A76A-C765B9DCE3D5}"/>
</file>

<file path=docProps/app.xml><?xml version="1.0" encoding="utf-8"?>
<Properties xmlns="http://schemas.openxmlformats.org/officeDocument/2006/extended-properties" xmlns:vt="http://schemas.openxmlformats.org/officeDocument/2006/docPropsVTypes">
  <Template>Normal</Template>
  <TotalTime>0</TotalTime>
  <Pages>27</Pages>
  <Words>23660</Words>
  <Characters>134863</Characters>
  <Application>Microsoft Office Word</Application>
  <DocSecurity>8</DocSecurity>
  <Lines>1123</Lines>
  <Paragraphs>316</Paragraphs>
  <ScaleCrop>false</ScaleCrop>
  <LinksUpToDate>false</LinksUpToDate>
  <CharactersWithSpaces>158207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2020-11-27T21:13:00Z</dcterms:created>
  <dcterms:modified xsi:type="dcterms:W3CDTF">2020-11-27T21:13:00Z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