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1"/>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487FE121"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039E1" w:rsidRPr="006039E1">
        <w:rPr>
          <w:rFonts w:asciiTheme="majorHAnsi" w:hAnsiTheme="majorHAnsi"/>
          <w:color w:val="FFFFFF" w:themeColor="background1"/>
          <w:sz w:val="72"/>
          <w:szCs w:val="72"/>
        </w:rPr>
        <w:t>September</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091F14B7" w14:textId="2111E09F" w:rsidR="006039E1"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9420548" w:history="1">
        <w:r w:rsidR="006039E1" w:rsidRPr="007405BA">
          <w:rPr>
            <w:rStyle w:val="Hyperlink"/>
            <w:noProof/>
          </w:rPr>
          <w:t>Einleitung</w:t>
        </w:r>
        <w:r w:rsidR="006039E1">
          <w:rPr>
            <w:noProof/>
            <w:webHidden/>
          </w:rPr>
          <w:tab/>
        </w:r>
        <w:r w:rsidR="006039E1">
          <w:rPr>
            <w:noProof/>
            <w:webHidden/>
          </w:rPr>
          <w:fldChar w:fldCharType="begin"/>
        </w:r>
        <w:r w:rsidR="006039E1">
          <w:rPr>
            <w:noProof/>
            <w:webHidden/>
          </w:rPr>
          <w:instrText xml:space="preserve"> PAGEREF _Toc49420548 \h </w:instrText>
        </w:r>
        <w:r w:rsidR="006039E1">
          <w:rPr>
            <w:noProof/>
            <w:webHidden/>
          </w:rPr>
        </w:r>
        <w:r w:rsidR="006039E1">
          <w:rPr>
            <w:noProof/>
            <w:webHidden/>
          </w:rPr>
          <w:fldChar w:fldCharType="separate"/>
        </w:r>
        <w:r w:rsidR="006039E1">
          <w:rPr>
            <w:noProof/>
            <w:webHidden/>
          </w:rPr>
          <w:t>3</w:t>
        </w:r>
        <w:r w:rsidR="006039E1">
          <w:rPr>
            <w:noProof/>
            <w:webHidden/>
          </w:rPr>
          <w:fldChar w:fldCharType="end"/>
        </w:r>
      </w:hyperlink>
    </w:p>
    <w:p w14:paraId="086A63BC" w14:textId="21EE0D80" w:rsidR="006039E1" w:rsidRDefault="00993301">
      <w:pPr>
        <w:pStyle w:val="TOC5"/>
        <w:tabs>
          <w:tab w:val="right" w:leader="dot" w:pos="5030"/>
        </w:tabs>
        <w:rPr>
          <w:rFonts w:eastAsiaTheme="minorEastAsia"/>
          <w:noProof/>
          <w:sz w:val="22"/>
          <w:lang w:val="en-US" w:eastAsia="en-US" w:bidi="ar-SA"/>
        </w:rPr>
      </w:pPr>
      <w:hyperlink w:anchor="_Toc49420549" w:history="1">
        <w:r w:rsidR="006039E1" w:rsidRPr="007405BA">
          <w:rPr>
            <w:rStyle w:val="Hyperlink"/>
            <w:noProof/>
          </w:rPr>
          <w:t>Vereinbarungen zum Servicelevel</w:t>
        </w:r>
        <w:r w:rsidR="006039E1">
          <w:rPr>
            <w:noProof/>
            <w:webHidden/>
          </w:rPr>
          <w:tab/>
        </w:r>
        <w:r w:rsidR="006039E1">
          <w:rPr>
            <w:noProof/>
            <w:webHidden/>
          </w:rPr>
          <w:fldChar w:fldCharType="begin"/>
        </w:r>
        <w:r w:rsidR="006039E1">
          <w:rPr>
            <w:noProof/>
            <w:webHidden/>
          </w:rPr>
          <w:instrText xml:space="preserve"> PAGEREF _Toc49420549 \h </w:instrText>
        </w:r>
        <w:r w:rsidR="006039E1">
          <w:rPr>
            <w:noProof/>
            <w:webHidden/>
          </w:rPr>
        </w:r>
        <w:r w:rsidR="006039E1">
          <w:rPr>
            <w:noProof/>
            <w:webHidden/>
          </w:rPr>
          <w:fldChar w:fldCharType="separate"/>
        </w:r>
        <w:r w:rsidR="006039E1">
          <w:rPr>
            <w:noProof/>
            <w:webHidden/>
          </w:rPr>
          <w:t>3</w:t>
        </w:r>
        <w:r w:rsidR="006039E1">
          <w:rPr>
            <w:noProof/>
            <w:webHidden/>
          </w:rPr>
          <w:fldChar w:fldCharType="end"/>
        </w:r>
      </w:hyperlink>
    </w:p>
    <w:p w14:paraId="7480E010" w14:textId="48054EE0" w:rsidR="006039E1" w:rsidRDefault="00993301">
      <w:pPr>
        <w:pStyle w:val="TOC5"/>
        <w:tabs>
          <w:tab w:val="right" w:leader="dot" w:pos="5030"/>
        </w:tabs>
        <w:rPr>
          <w:rFonts w:eastAsiaTheme="minorEastAsia"/>
          <w:noProof/>
          <w:sz w:val="22"/>
          <w:lang w:val="en-US" w:eastAsia="en-US" w:bidi="ar-SA"/>
        </w:rPr>
      </w:pPr>
      <w:hyperlink w:anchor="_Toc49420550" w:history="1">
        <w:r w:rsidR="006039E1" w:rsidRPr="007405BA">
          <w:rPr>
            <w:rStyle w:val="Hyperlink"/>
            <w:noProof/>
          </w:rPr>
          <w:t>Geltende Online Services-Nutzungsbedingungen und Aktualisierungen</w:t>
        </w:r>
        <w:r w:rsidR="006039E1">
          <w:rPr>
            <w:noProof/>
            <w:webHidden/>
          </w:rPr>
          <w:tab/>
        </w:r>
        <w:r w:rsidR="006039E1">
          <w:rPr>
            <w:noProof/>
            <w:webHidden/>
          </w:rPr>
          <w:fldChar w:fldCharType="begin"/>
        </w:r>
        <w:r w:rsidR="006039E1">
          <w:rPr>
            <w:noProof/>
            <w:webHidden/>
          </w:rPr>
          <w:instrText xml:space="preserve"> PAGEREF _Toc49420550 \h </w:instrText>
        </w:r>
        <w:r w:rsidR="006039E1">
          <w:rPr>
            <w:noProof/>
            <w:webHidden/>
          </w:rPr>
        </w:r>
        <w:r w:rsidR="006039E1">
          <w:rPr>
            <w:noProof/>
            <w:webHidden/>
          </w:rPr>
          <w:fldChar w:fldCharType="separate"/>
        </w:r>
        <w:r w:rsidR="006039E1">
          <w:rPr>
            <w:noProof/>
            <w:webHidden/>
          </w:rPr>
          <w:t>3</w:t>
        </w:r>
        <w:r w:rsidR="006039E1">
          <w:rPr>
            <w:noProof/>
            <w:webHidden/>
          </w:rPr>
          <w:fldChar w:fldCharType="end"/>
        </w:r>
      </w:hyperlink>
    </w:p>
    <w:p w14:paraId="0F20AB92" w14:textId="7045ABF9" w:rsidR="006039E1" w:rsidRDefault="00993301">
      <w:pPr>
        <w:pStyle w:val="TOC5"/>
        <w:tabs>
          <w:tab w:val="right" w:leader="dot" w:pos="5030"/>
        </w:tabs>
        <w:rPr>
          <w:rFonts w:eastAsiaTheme="minorEastAsia"/>
          <w:noProof/>
          <w:sz w:val="22"/>
          <w:lang w:val="en-US" w:eastAsia="en-US" w:bidi="ar-SA"/>
        </w:rPr>
      </w:pPr>
      <w:hyperlink w:anchor="_Toc49420551" w:history="1">
        <w:r w:rsidR="006039E1" w:rsidRPr="007405BA">
          <w:rPr>
            <w:rStyle w:val="Hyperlink"/>
            <w:noProof/>
          </w:rPr>
          <w:t>Elektronische Benachrichtigungen</w:t>
        </w:r>
        <w:r w:rsidR="006039E1">
          <w:rPr>
            <w:noProof/>
            <w:webHidden/>
          </w:rPr>
          <w:tab/>
        </w:r>
        <w:r w:rsidR="006039E1">
          <w:rPr>
            <w:noProof/>
            <w:webHidden/>
          </w:rPr>
          <w:fldChar w:fldCharType="begin"/>
        </w:r>
        <w:r w:rsidR="006039E1">
          <w:rPr>
            <w:noProof/>
            <w:webHidden/>
          </w:rPr>
          <w:instrText xml:space="preserve"> PAGEREF _Toc49420551 \h </w:instrText>
        </w:r>
        <w:r w:rsidR="006039E1">
          <w:rPr>
            <w:noProof/>
            <w:webHidden/>
          </w:rPr>
        </w:r>
        <w:r w:rsidR="006039E1">
          <w:rPr>
            <w:noProof/>
            <w:webHidden/>
          </w:rPr>
          <w:fldChar w:fldCharType="separate"/>
        </w:r>
        <w:r w:rsidR="006039E1">
          <w:rPr>
            <w:noProof/>
            <w:webHidden/>
          </w:rPr>
          <w:t>3</w:t>
        </w:r>
        <w:r w:rsidR="006039E1">
          <w:rPr>
            <w:noProof/>
            <w:webHidden/>
          </w:rPr>
          <w:fldChar w:fldCharType="end"/>
        </w:r>
      </w:hyperlink>
    </w:p>
    <w:p w14:paraId="7362A6ED" w14:textId="42290661" w:rsidR="006039E1" w:rsidRDefault="00993301">
      <w:pPr>
        <w:pStyle w:val="TOC5"/>
        <w:tabs>
          <w:tab w:val="right" w:leader="dot" w:pos="5030"/>
        </w:tabs>
        <w:rPr>
          <w:rFonts w:eastAsiaTheme="minorEastAsia"/>
          <w:noProof/>
          <w:sz w:val="22"/>
          <w:lang w:val="en-US" w:eastAsia="en-US" w:bidi="ar-SA"/>
        </w:rPr>
      </w:pPr>
      <w:hyperlink w:anchor="_Toc49420552" w:history="1">
        <w:r w:rsidR="006039E1" w:rsidRPr="007405BA">
          <w:rPr>
            <w:rStyle w:val="Hyperlink"/>
            <w:noProof/>
          </w:rPr>
          <w:t>Frühere Versionen</w:t>
        </w:r>
        <w:r w:rsidR="006039E1">
          <w:rPr>
            <w:noProof/>
            <w:webHidden/>
          </w:rPr>
          <w:tab/>
        </w:r>
        <w:r w:rsidR="006039E1">
          <w:rPr>
            <w:noProof/>
            <w:webHidden/>
          </w:rPr>
          <w:fldChar w:fldCharType="begin"/>
        </w:r>
        <w:r w:rsidR="006039E1">
          <w:rPr>
            <w:noProof/>
            <w:webHidden/>
          </w:rPr>
          <w:instrText xml:space="preserve"> PAGEREF _Toc49420552 \h </w:instrText>
        </w:r>
        <w:r w:rsidR="006039E1">
          <w:rPr>
            <w:noProof/>
            <w:webHidden/>
          </w:rPr>
        </w:r>
        <w:r w:rsidR="006039E1">
          <w:rPr>
            <w:noProof/>
            <w:webHidden/>
          </w:rPr>
          <w:fldChar w:fldCharType="separate"/>
        </w:r>
        <w:r w:rsidR="006039E1">
          <w:rPr>
            <w:noProof/>
            <w:webHidden/>
          </w:rPr>
          <w:t>3</w:t>
        </w:r>
        <w:r w:rsidR="006039E1">
          <w:rPr>
            <w:noProof/>
            <w:webHidden/>
          </w:rPr>
          <w:fldChar w:fldCharType="end"/>
        </w:r>
      </w:hyperlink>
    </w:p>
    <w:p w14:paraId="2AAAB65A" w14:textId="7F2FBC11" w:rsidR="006039E1" w:rsidRDefault="00993301">
      <w:pPr>
        <w:pStyle w:val="TOC1"/>
        <w:tabs>
          <w:tab w:val="right" w:leader="dot" w:pos="5030"/>
        </w:tabs>
        <w:rPr>
          <w:rFonts w:eastAsiaTheme="minorEastAsia"/>
          <w:b w:val="0"/>
          <w:caps w:val="0"/>
          <w:noProof/>
          <w:sz w:val="22"/>
          <w:lang w:val="en-US" w:eastAsia="en-US" w:bidi="ar-SA"/>
        </w:rPr>
      </w:pPr>
      <w:hyperlink w:anchor="_Toc49420553" w:history="1">
        <w:r w:rsidR="006039E1" w:rsidRPr="007405BA">
          <w:rPr>
            <w:rStyle w:val="Hyperlink"/>
            <w:noProof/>
          </w:rPr>
          <w:t>Definitionen</w:t>
        </w:r>
        <w:r w:rsidR="006039E1">
          <w:rPr>
            <w:noProof/>
            <w:webHidden/>
          </w:rPr>
          <w:tab/>
        </w:r>
        <w:r w:rsidR="006039E1">
          <w:rPr>
            <w:noProof/>
            <w:webHidden/>
          </w:rPr>
          <w:fldChar w:fldCharType="begin"/>
        </w:r>
        <w:r w:rsidR="006039E1">
          <w:rPr>
            <w:noProof/>
            <w:webHidden/>
          </w:rPr>
          <w:instrText xml:space="preserve"> PAGEREF _Toc49420553 \h </w:instrText>
        </w:r>
        <w:r w:rsidR="006039E1">
          <w:rPr>
            <w:noProof/>
            <w:webHidden/>
          </w:rPr>
        </w:r>
        <w:r w:rsidR="006039E1">
          <w:rPr>
            <w:noProof/>
            <w:webHidden/>
          </w:rPr>
          <w:fldChar w:fldCharType="separate"/>
        </w:r>
        <w:r w:rsidR="006039E1">
          <w:rPr>
            <w:noProof/>
            <w:webHidden/>
          </w:rPr>
          <w:t>4</w:t>
        </w:r>
        <w:r w:rsidR="006039E1">
          <w:rPr>
            <w:noProof/>
            <w:webHidden/>
          </w:rPr>
          <w:fldChar w:fldCharType="end"/>
        </w:r>
      </w:hyperlink>
    </w:p>
    <w:p w14:paraId="72227608" w14:textId="018C5FFB" w:rsidR="006039E1" w:rsidRDefault="00993301">
      <w:pPr>
        <w:pStyle w:val="TOC1"/>
        <w:tabs>
          <w:tab w:val="right" w:leader="dot" w:pos="5030"/>
        </w:tabs>
        <w:rPr>
          <w:rFonts w:eastAsiaTheme="minorEastAsia"/>
          <w:b w:val="0"/>
          <w:caps w:val="0"/>
          <w:noProof/>
          <w:sz w:val="22"/>
          <w:lang w:val="en-US" w:eastAsia="en-US" w:bidi="ar-SA"/>
        </w:rPr>
      </w:pPr>
      <w:hyperlink w:anchor="_Toc49420554" w:history="1">
        <w:r w:rsidR="006039E1" w:rsidRPr="007405BA">
          <w:rPr>
            <w:rStyle w:val="Hyperlink"/>
            <w:noProof/>
          </w:rPr>
          <w:t>Geschäftsbedingungen</w:t>
        </w:r>
        <w:r w:rsidR="006039E1">
          <w:rPr>
            <w:noProof/>
            <w:webHidden/>
          </w:rPr>
          <w:tab/>
        </w:r>
        <w:r w:rsidR="006039E1">
          <w:rPr>
            <w:noProof/>
            <w:webHidden/>
          </w:rPr>
          <w:fldChar w:fldCharType="begin"/>
        </w:r>
        <w:r w:rsidR="006039E1">
          <w:rPr>
            <w:noProof/>
            <w:webHidden/>
          </w:rPr>
          <w:instrText xml:space="preserve"> PAGEREF _Toc49420554 \h </w:instrText>
        </w:r>
        <w:r w:rsidR="006039E1">
          <w:rPr>
            <w:noProof/>
            <w:webHidden/>
          </w:rPr>
        </w:r>
        <w:r w:rsidR="006039E1">
          <w:rPr>
            <w:noProof/>
            <w:webHidden/>
          </w:rPr>
          <w:fldChar w:fldCharType="separate"/>
        </w:r>
        <w:r w:rsidR="006039E1">
          <w:rPr>
            <w:noProof/>
            <w:webHidden/>
          </w:rPr>
          <w:t>6</w:t>
        </w:r>
        <w:r w:rsidR="006039E1">
          <w:rPr>
            <w:noProof/>
            <w:webHidden/>
          </w:rPr>
          <w:fldChar w:fldCharType="end"/>
        </w:r>
      </w:hyperlink>
    </w:p>
    <w:p w14:paraId="2F16FADB" w14:textId="69A91D60" w:rsidR="006039E1" w:rsidRDefault="00993301">
      <w:pPr>
        <w:pStyle w:val="TOC5"/>
        <w:tabs>
          <w:tab w:val="right" w:leader="dot" w:pos="5030"/>
        </w:tabs>
        <w:rPr>
          <w:rFonts w:eastAsiaTheme="minorEastAsia"/>
          <w:noProof/>
          <w:sz w:val="22"/>
          <w:lang w:val="en-US" w:eastAsia="en-US" w:bidi="ar-SA"/>
        </w:rPr>
      </w:pPr>
      <w:hyperlink w:anchor="_Toc49420555" w:history="1">
        <w:r w:rsidR="006039E1" w:rsidRPr="007405BA">
          <w:rPr>
            <w:rStyle w:val="Hyperlink"/>
            <w:noProof/>
          </w:rPr>
          <w:t>Lizenzierung der Onlinedienste</w:t>
        </w:r>
        <w:r w:rsidR="006039E1">
          <w:rPr>
            <w:noProof/>
            <w:webHidden/>
          </w:rPr>
          <w:tab/>
        </w:r>
        <w:r w:rsidR="006039E1">
          <w:rPr>
            <w:noProof/>
            <w:webHidden/>
          </w:rPr>
          <w:fldChar w:fldCharType="begin"/>
        </w:r>
        <w:r w:rsidR="006039E1">
          <w:rPr>
            <w:noProof/>
            <w:webHidden/>
          </w:rPr>
          <w:instrText xml:space="preserve"> PAGEREF _Toc49420555 \h </w:instrText>
        </w:r>
        <w:r w:rsidR="006039E1">
          <w:rPr>
            <w:noProof/>
            <w:webHidden/>
          </w:rPr>
        </w:r>
        <w:r w:rsidR="006039E1">
          <w:rPr>
            <w:noProof/>
            <w:webHidden/>
          </w:rPr>
          <w:fldChar w:fldCharType="separate"/>
        </w:r>
        <w:r w:rsidR="006039E1">
          <w:rPr>
            <w:noProof/>
            <w:webHidden/>
          </w:rPr>
          <w:t>6</w:t>
        </w:r>
        <w:r w:rsidR="006039E1">
          <w:rPr>
            <w:noProof/>
            <w:webHidden/>
          </w:rPr>
          <w:fldChar w:fldCharType="end"/>
        </w:r>
      </w:hyperlink>
    </w:p>
    <w:p w14:paraId="1FA27768" w14:textId="2426EAAF" w:rsidR="006039E1" w:rsidRDefault="00993301">
      <w:pPr>
        <w:pStyle w:val="TOC5"/>
        <w:tabs>
          <w:tab w:val="right" w:leader="dot" w:pos="5030"/>
        </w:tabs>
        <w:rPr>
          <w:rFonts w:eastAsiaTheme="minorEastAsia"/>
          <w:noProof/>
          <w:sz w:val="22"/>
          <w:lang w:val="en-US" w:eastAsia="en-US" w:bidi="ar-SA"/>
        </w:rPr>
      </w:pPr>
      <w:hyperlink w:anchor="_Toc49420556" w:history="1">
        <w:r w:rsidR="006039E1" w:rsidRPr="007405BA">
          <w:rPr>
            <w:rStyle w:val="Hyperlink"/>
            <w:noProof/>
          </w:rPr>
          <w:t>Nutzung der Onlinedienste</w:t>
        </w:r>
        <w:r w:rsidR="006039E1">
          <w:rPr>
            <w:noProof/>
            <w:webHidden/>
          </w:rPr>
          <w:tab/>
        </w:r>
        <w:r w:rsidR="006039E1">
          <w:rPr>
            <w:noProof/>
            <w:webHidden/>
          </w:rPr>
          <w:fldChar w:fldCharType="begin"/>
        </w:r>
        <w:r w:rsidR="006039E1">
          <w:rPr>
            <w:noProof/>
            <w:webHidden/>
          </w:rPr>
          <w:instrText xml:space="preserve"> PAGEREF _Toc49420556 \h </w:instrText>
        </w:r>
        <w:r w:rsidR="006039E1">
          <w:rPr>
            <w:noProof/>
            <w:webHidden/>
          </w:rPr>
        </w:r>
        <w:r w:rsidR="006039E1">
          <w:rPr>
            <w:noProof/>
            <w:webHidden/>
          </w:rPr>
          <w:fldChar w:fldCharType="separate"/>
        </w:r>
        <w:r w:rsidR="006039E1">
          <w:rPr>
            <w:noProof/>
            <w:webHidden/>
          </w:rPr>
          <w:t>6</w:t>
        </w:r>
        <w:r w:rsidR="006039E1">
          <w:rPr>
            <w:noProof/>
            <w:webHidden/>
          </w:rPr>
          <w:fldChar w:fldCharType="end"/>
        </w:r>
      </w:hyperlink>
    </w:p>
    <w:p w14:paraId="36CB8E13" w14:textId="6B024F9D" w:rsidR="006039E1" w:rsidRDefault="00993301">
      <w:pPr>
        <w:pStyle w:val="TOC5"/>
        <w:tabs>
          <w:tab w:val="right" w:leader="dot" w:pos="5030"/>
        </w:tabs>
        <w:rPr>
          <w:rFonts w:eastAsiaTheme="minorEastAsia"/>
          <w:noProof/>
          <w:sz w:val="22"/>
          <w:lang w:val="en-US" w:eastAsia="en-US" w:bidi="ar-SA"/>
        </w:rPr>
      </w:pPr>
      <w:hyperlink w:anchor="_Toc49420557" w:history="1">
        <w:r w:rsidR="006039E1" w:rsidRPr="007405BA">
          <w:rPr>
            <w:rStyle w:val="Hyperlink"/>
            <w:noProof/>
          </w:rPr>
          <w:t>Datenschutz und Sicherheit</w:t>
        </w:r>
        <w:r w:rsidR="006039E1">
          <w:rPr>
            <w:noProof/>
            <w:webHidden/>
          </w:rPr>
          <w:tab/>
        </w:r>
        <w:r w:rsidR="006039E1">
          <w:rPr>
            <w:noProof/>
            <w:webHidden/>
          </w:rPr>
          <w:fldChar w:fldCharType="begin"/>
        </w:r>
        <w:r w:rsidR="006039E1">
          <w:rPr>
            <w:noProof/>
            <w:webHidden/>
          </w:rPr>
          <w:instrText xml:space="preserve"> PAGEREF _Toc49420557 \h </w:instrText>
        </w:r>
        <w:r w:rsidR="006039E1">
          <w:rPr>
            <w:noProof/>
            <w:webHidden/>
          </w:rPr>
        </w:r>
        <w:r w:rsidR="006039E1">
          <w:rPr>
            <w:noProof/>
            <w:webHidden/>
          </w:rPr>
          <w:fldChar w:fldCharType="separate"/>
        </w:r>
        <w:r w:rsidR="006039E1">
          <w:rPr>
            <w:noProof/>
            <w:webHidden/>
          </w:rPr>
          <w:t>7</w:t>
        </w:r>
        <w:r w:rsidR="006039E1">
          <w:rPr>
            <w:noProof/>
            <w:webHidden/>
          </w:rPr>
          <w:fldChar w:fldCharType="end"/>
        </w:r>
      </w:hyperlink>
    </w:p>
    <w:p w14:paraId="3A1638B5" w14:textId="2F0E25E4" w:rsidR="006039E1" w:rsidRDefault="00993301">
      <w:pPr>
        <w:pStyle w:val="TOC5"/>
        <w:tabs>
          <w:tab w:val="right" w:leader="dot" w:pos="5030"/>
        </w:tabs>
        <w:rPr>
          <w:rFonts w:eastAsiaTheme="minorEastAsia"/>
          <w:noProof/>
          <w:sz w:val="22"/>
          <w:lang w:val="en-US" w:eastAsia="en-US" w:bidi="ar-SA"/>
        </w:rPr>
      </w:pPr>
      <w:hyperlink w:anchor="_Toc49420558" w:history="1">
        <w:r w:rsidR="006039E1" w:rsidRPr="007405BA">
          <w:rPr>
            <w:rStyle w:val="Hyperlink"/>
            <w:noProof/>
          </w:rPr>
          <w:t>Verwendung von Software mit dem Onlinedienst</w:t>
        </w:r>
        <w:r w:rsidR="006039E1">
          <w:rPr>
            <w:noProof/>
            <w:webHidden/>
          </w:rPr>
          <w:tab/>
        </w:r>
        <w:r w:rsidR="006039E1">
          <w:rPr>
            <w:noProof/>
            <w:webHidden/>
          </w:rPr>
          <w:fldChar w:fldCharType="begin"/>
        </w:r>
        <w:r w:rsidR="006039E1">
          <w:rPr>
            <w:noProof/>
            <w:webHidden/>
          </w:rPr>
          <w:instrText xml:space="preserve"> PAGEREF _Toc49420558 \h </w:instrText>
        </w:r>
        <w:r w:rsidR="006039E1">
          <w:rPr>
            <w:noProof/>
            <w:webHidden/>
          </w:rPr>
        </w:r>
        <w:r w:rsidR="006039E1">
          <w:rPr>
            <w:noProof/>
            <w:webHidden/>
          </w:rPr>
          <w:fldChar w:fldCharType="separate"/>
        </w:r>
        <w:r w:rsidR="006039E1">
          <w:rPr>
            <w:noProof/>
            <w:webHidden/>
          </w:rPr>
          <w:t>7</w:t>
        </w:r>
        <w:r w:rsidR="006039E1">
          <w:rPr>
            <w:noProof/>
            <w:webHidden/>
          </w:rPr>
          <w:fldChar w:fldCharType="end"/>
        </w:r>
      </w:hyperlink>
    </w:p>
    <w:p w14:paraId="018A4E60" w14:textId="2858791D" w:rsidR="006039E1" w:rsidRDefault="00993301">
      <w:pPr>
        <w:pStyle w:val="TOC5"/>
        <w:tabs>
          <w:tab w:val="right" w:leader="dot" w:pos="5030"/>
        </w:tabs>
        <w:rPr>
          <w:rFonts w:eastAsiaTheme="minorEastAsia"/>
          <w:noProof/>
          <w:sz w:val="22"/>
          <w:lang w:val="en-US" w:eastAsia="en-US" w:bidi="ar-SA"/>
        </w:rPr>
      </w:pPr>
      <w:hyperlink w:anchor="_Toc49420559" w:history="1">
        <w:r w:rsidR="006039E1" w:rsidRPr="007405BA">
          <w:rPr>
            <w:rStyle w:val="Hyperlink"/>
            <w:noProof/>
          </w:rPr>
          <w:t>Technische Beschränkungen</w:t>
        </w:r>
        <w:r w:rsidR="006039E1">
          <w:rPr>
            <w:noProof/>
            <w:webHidden/>
          </w:rPr>
          <w:tab/>
        </w:r>
        <w:r w:rsidR="006039E1">
          <w:rPr>
            <w:noProof/>
            <w:webHidden/>
          </w:rPr>
          <w:fldChar w:fldCharType="begin"/>
        </w:r>
        <w:r w:rsidR="006039E1">
          <w:rPr>
            <w:noProof/>
            <w:webHidden/>
          </w:rPr>
          <w:instrText xml:space="preserve"> PAGEREF _Toc49420559 \h </w:instrText>
        </w:r>
        <w:r w:rsidR="006039E1">
          <w:rPr>
            <w:noProof/>
            <w:webHidden/>
          </w:rPr>
        </w:r>
        <w:r w:rsidR="006039E1">
          <w:rPr>
            <w:noProof/>
            <w:webHidden/>
          </w:rPr>
          <w:fldChar w:fldCharType="separate"/>
        </w:r>
        <w:r w:rsidR="006039E1">
          <w:rPr>
            <w:noProof/>
            <w:webHidden/>
          </w:rPr>
          <w:t>7</w:t>
        </w:r>
        <w:r w:rsidR="006039E1">
          <w:rPr>
            <w:noProof/>
            <w:webHidden/>
          </w:rPr>
          <w:fldChar w:fldCharType="end"/>
        </w:r>
      </w:hyperlink>
    </w:p>
    <w:p w14:paraId="31ED6B74" w14:textId="1672EB33" w:rsidR="006039E1" w:rsidRDefault="00993301">
      <w:pPr>
        <w:pStyle w:val="TOC5"/>
        <w:tabs>
          <w:tab w:val="right" w:leader="dot" w:pos="5030"/>
        </w:tabs>
        <w:rPr>
          <w:rFonts w:eastAsiaTheme="minorEastAsia"/>
          <w:noProof/>
          <w:sz w:val="22"/>
          <w:lang w:val="en-US" w:eastAsia="en-US" w:bidi="ar-SA"/>
        </w:rPr>
      </w:pPr>
      <w:hyperlink w:anchor="_Toc49420560" w:history="1">
        <w:r w:rsidR="006039E1" w:rsidRPr="007405BA">
          <w:rPr>
            <w:rStyle w:val="Hyperlink"/>
            <w:noProof/>
          </w:rPr>
          <w:t>Import-/Exportdienste</w:t>
        </w:r>
        <w:r w:rsidR="006039E1">
          <w:rPr>
            <w:noProof/>
            <w:webHidden/>
          </w:rPr>
          <w:tab/>
        </w:r>
        <w:r w:rsidR="006039E1">
          <w:rPr>
            <w:noProof/>
            <w:webHidden/>
          </w:rPr>
          <w:fldChar w:fldCharType="begin"/>
        </w:r>
        <w:r w:rsidR="006039E1">
          <w:rPr>
            <w:noProof/>
            <w:webHidden/>
          </w:rPr>
          <w:instrText xml:space="preserve"> PAGEREF _Toc49420560 \h </w:instrText>
        </w:r>
        <w:r w:rsidR="006039E1">
          <w:rPr>
            <w:noProof/>
            <w:webHidden/>
          </w:rPr>
        </w:r>
        <w:r w:rsidR="006039E1">
          <w:rPr>
            <w:noProof/>
            <w:webHidden/>
          </w:rPr>
          <w:fldChar w:fldCharType="separate"/>
        </w:r>
        <w:r w:rsidR="006039E1">
          <w:rPr>
            <w:noProof/>
            <w:webHidden/>
          </w:rPr>
          <w:t>7</w:t>
        </w:r>
        <w:r w:rsidR="006039E1">
          <w:rPr>
            <w:noProof/>
            <w:webHidden/>
          </w:rPr>
          <w:fldChar w:fldCharType="end"/>
        </w:r>
      </w:hyperlink>
    </w:p>
    <w:p w14:paraId="7C400BEB" w14:textId="1D760914" w:rsidR="006039E1" w:rsidRDefault="00993301">
      <w:pPr>
        <w:pStyle w:val="TOC5"/>
        <w:tabs>
          <w:tab w:val="right" w:leader="dot" w:pos="5030"/>
        </w:tabs>
        <w:rPr>
          <w:rFonts w:eastAsiaTheme="minorEastAsia"/>
          <w:noProof/>
          <w:sz w:val="22"/>
          <w:lang w:val="en-US" w:eastAsia="en-US" w:bidi="ar-SA"/>
        </w:rPr>
      </w:pPr>
      <w:hyperlink w:anchor="_Toc49420561" w:history="1">
        <w:r w:rsidR="006039E1" w:rsidRPr="007405BA">
          <w:rPr>
            <w:rStyle w:val="Hyperlink"/>
            <w:noProof/>
          </w:rPr>
          <w:t>Schriftartkomponenten</w:t>
        </w:r>
        <w:r w:rsidR="006039E1">
          <w:rPr>
            <w:noProof/>
            <w:webHidden/>
          </w:rPr>
          <w:tab/>
        </w:r>
        <w:r w:rsidR="006039E1">
          <w:rPr>
            <w:noProof/>
            <w:webHidden/>
          </w:rPr>
          <w:fldChar w:fldCharType="begin"/>
        </w:r>
        <w:r w:rsidR="006039E1">
          <w:rPr>
            <w:noProof/>
            <w:webHidden/>
          </w:rPr>
          <w:instrText xml:space="preserve"> PAGEREF _Toc49420561 \h </w:instrText>
        </w:r>
        <w:r w:rsidR="006039E1">
          <w:rPr>
            <w:noProof/>
            <w:webHidden/>
          </w:rPr>
        </w:r>
        <w:r w:rsidR="006039E1">
          <w:rPr>
            <w:noProof/>
            <w:webHidden/>
          </w:rPr>
          <w:fldChar w:fldCharType="separate"/>
        </w:r>
        <w:r w:rsidR="006039E1">
          <w:rPr>
            <w:noProof/>
            <w:webHidden/>
          </w:rPr>
          <w:t>7</w:t>
        </w:r>
        <w:r w:rsidR="006039E1">
          <w:rPr>
            <w:noProof/>
            <w:webHidden/>
          </w:rPr>
          <w:fldChar w:fldCharType="end"/>
        </w:r>
      </w:hyperlink>
    </w:p>
    <w:p w14:paraId="4016265A" w14:textId="77AE856C" w:rsidR="006039E1" w:rsidRDefault="00993301">
      <w:pPr>
        <w:pStyle w:val="TOC5"/>
        <w:tabs>
          <w:tab w:val="right" w:leader="dot" w:pos="5030"/>
        </w:tabs>
        <w:rPr>
          <w:rFonts w:eastAsiaTheme="minorEastAsia"/>
          <w:noProof/>
          <w:sz w:val="22"/>
          <w:lang w:val="en-US" w:eastAsia="en-US" w:bidi="ar-SA"/>
        </w:rPr>
      </w:pPr>
      <w:hyperlink w:anchor="_Toc49420562" w:history="1">
        <w:r w:rsidR="006039E1" w:rsidRPr="007405BA">
          <w:rPr>
            <w:rStyle w:val="Hyperlink"/>
            <w:noProof/>
          </w:rPr>
          <w:t>Änderungen und Verfügbarkeit der Onlinedienste</w:t>
        </w:r>
        <w:r w:rsidR="006039E1">
          <w:rPr>
            <w:noProof/>
            <w:webHidden/>
          </w:rPr>
          <w:tab/>
        </w:r>
        <w:r w:rsidR="006039E1">
          <w:rPr>
            <w:noProof/>
            <w:webHidden/>
          </w:rPr>
          <w:fldChar w:fldCharType="begin"/>
        </w:r>
        <w:r w:rsidR="006039E1">
          <w:rPr>
            <w:noProof/>
            <w:webHidden/>
          </w:rPr>
          <w:instrText xml:space="preserve"> PAGEREF _Toc49420562 \h </w:instrText>
        </w:r>
        <w:r w:rsidR="006039E1">
          <w:rPr>
            <w:noProof/>
            <w:webHidden/>
          </w:rPr>
        </w:r>
        <w:r w:rsidR="006039E1">
          <w:rPr>
            <w:noProof/>
            <w:webHidden/>
          </w:rPr>
          <w:fldChar w:fldCharType="separate"/>
        </w:r>
        <w:r w:rsidR="006039E1">
          <w:rPr>
            <w:noProof/>
            <w:webHidden/>
          </w:rPr>
          <w:t>7</w:t>
        </w:r>
        <w:r w:rsidR="006039E1">
          <w:rPr>
            <w:noProof/>
            <w:webHidden/>
          </w:rPr>
          <w:fldChar w:fldCharType="end"/>
        </w:r>
      </w:hyperlink>
    </w:p>
    <w:p w14:paraId="2CCA2330" w14:textId="6CCDE445" w:rsidR="006039E1" w:rsidRDefault="00993301">
      <w:pPr>
        <w:pStyle w:val="TOC5"/>
        <w:tabs>
          <w:tab w:val="right" w:leader="dot" w:pos="5030"/>
        </w:tabs>
        <w:rPr>
          <w:rFonts w:eastAsiaTheme="minorEastAsia"/>
          <w:noProof/>
          <w:sz w:val="22"/>
          <w:lang w:val="en-US" w:eastAsia="en-US" w:bidi="ar-SA"/>
        </w:rPr>
      </w:pPr>
      <w:hyperlink w:anchor="_Toc49420563" w:history="1">
        <w:r w:rsidR="006039E1" w:rsidRPr="007405BA">
          <w:rPr>
            <w:rStyle w:val="Hyperlink"/>
            <w:noProof/>
          </w:rPr>
          <w:t>Sonstige</w:t>
        </w:r>
        <w:r w:rsidR="006039E1">
          <w:rPr>
            <w:noProof/>
            <w:webHidden/>
          </w:rPr>
          <w:tab/>
        </w:r>
        <w:r w:rsidR="006039E1">
          <w:rPr>
            <w:noProof/>
            <w:webHidden/>
          </w:rPr>
          <w:fldChar w:fldCharType="begin"/>
        </w:r>
        <w:r w:rsidR="006039E1">
          <w:rPr>
            <w:noProof/>
            <w:webHidden/>
          </w:rPr>
          <w:instrText xml:space="preserve"> PAGEREF _Toc49420563 \h </w:instrText>
        </w:r>
        <w:r w:rsidR="006039E1">
          <w:rPr>
            <w:noProof/>
            <w:webHidden/>
          </w:rPr>
        </w:r>
        <w:r w:rsidR="006039E1">
          <w:rPr>
            <w:noProof/>
            <w:webHidden/>
          </w:rPr>
          <w:fldChar w:fldCharType="separate"/>
        </w:r>
        <w:r w:rsidR="006039E1">
          <w:rPr>
            <w:noProof/>
            <w:webHidden/>
          </w:rPr>
          <w:t>8</w:t>
        </w:r>
        <w:r w:rsidR="006039E1">
          <w:rPr>
            <w:noProof/>
            <w:webHidden/>
          </w:rPr>
          <w:fldChar w:fldCharType="end"/>
        </w:r>
      </w:hyperlink>
    </w:p>
    <w:p w14:paraId="61B4AFC4" w14:textId="16C6F9DD" w:rsidR="006039E1" w:rsidRDefault="00993301">
      <w:pPr>
        <w:pStyle w:val="TOC1"/>
        <w:tabs>
          <w:tab w:val="right" w:leader="dot" w:pos="5030"/>
        </w:tabs>
        <w:rPr>
          <w:rFonts w:eastAsiaTheme="minorEastAsia"/>
          <w:b w:val="0"/>
          <w:caps w:val="0"/>
          <w:noProof/>
          <w:sz w:val="22"/>
          <w:lang w:val="en-US" w:eastAsia="en-US" w:bidi="ar-SA"/>
        </w:rPr>
      </w:pPr>
      <w:hyperlink w:anchor="_Toc49420564" w:history="1">
        <w:r w:rsidR="006039E1" w:rsidRPr="007405BA">
          <w:rPr>
            <w:rStyle w:val="Hyperlink"/>
            <w:noProof/>
          </w:rPr>
          <w:t>Spezifische Bestimmungen für Onlinedienste</w:t>
        </w:r>
        <w:r w:rsidR="006039E1">
          <w:rPr>
            <w:noProof/>
            <w:webHidden/>
          </w:rPr>
          <w:tab/>
        </w:r>
        <w:r w:rsidR="006039E1">
          <w:rPr>
            <w:noProof/>
            <w:webHidden/>
          </w:rPr>
          <w:fldChar w:fldCharType="begin"/>
        </w:r>
        <w:r w:rsidR="006039E1">
          <w:rPr>
            <w:noProof/>
            <w:webHidden/>
          </w:rPr>
          <w:instrText xml:space="preserve"> PAGEREF _Toc49420564 \h </w:instrText>
        </w:r>
        <w:r w:rsidR="006039E1">
          <w:rPr>
            <w:noProof/>
            <w:webHidden/>
          </w:rPr>
        </w:r>
        <w:r w:rsidR="006039E1">
          <w:rPr>
            <w:noProof/>
            <w:webHidden/>
          </w:rPr>
          <w:fldChar w:fldCharType="separate"/>
        </w:r>
        <w:r w:rsidR="006039E1">
          <w:rPr>
            <w:noProof/>
            <w:webHidden/>
          </w:rPr>
          <w:t>10</w:t>
        </w:r>
        <w:r w:rsidR="006039E1">
          <w:rPr>
            <w:noProof/>
            <w:webHidden/>
          </w:rPr>
          <w:fldChar w:fldCharType="end"/>
        </w:r>
      </w:hyperlink>
    </w:p>
    <w:p w14:paraId="6BC7EF68" w14:textId="60A08E5D" w:rsidR="006039E1" w:rsidRDefault="00993301">
      <w:pPr>
        <w:pStyle w:val="TOC2"/>
        <w:tabs>
          <w:tab w:val="right" w:leader="dot" w:pos="5030"/>
        </w:tabs>
        <w:rPr>
          <w:rFonts w:eastAsiaTheme="minorEastAsia"/>
          <w:b w:val="0"/>
          <w:smallCaps w:val="0"/>
          <w:noProof/>
          <w:sz w:val="22"/>
          <w:lang w:val="en-US" w:eastAsia="en-US" w:bidi="ar-SA"/>
        </w:rPr>
      </w:pPr>
      <w:hyperlink w:anchor="_Toc49420565" w:history="1">
        <w:r w:rsidR="006039E1" w:rsidRPr="007405BA">
          <w:rPr>
            <w:rStyle w:val="Hyperlink"/>
            <w:noProof/>
          </w:rPr>
          <w:t>Microsoft Azure-Dienste</w:t>
        </w:r>
        <w:r w:rsidR="006039E1">
          <w:rPr>
            <w:noProof/>
            <w:webHidden/>
          </w:rPr>
          <w:tab/>
        </w:r>
        <w:r w:rsidR="006039E1">
          <w:rPr>
            <w:noProof/>
            <w:webHidden/>
          </w:rPr>
          <w:fldChar w:fldCharType="begin"/>
        </w:r>
        <w:r w:rsidR="006039E1">
          <w:rPr>
            <w:noProof/>
            <w:webHidden/>
          </w:rPr>
          <w:instrText xml:space="preserve"> PAGEREF _Toc49420565 \h </w:instrText>
        </w:r>
        <w:r w:rsidR="006039E1">
          <w:rPr>
            <w:noProof/>
            <w:webHidden/>
          </w:rPr>
        </w:r>
        <w:r w:rsidR="006039E1">
          <w:rPr>
            <w:noProof/>
            <w:webHidden/>
          </w:rPr>
          <w:fldChar w:fldCharType="separate"/>
        </w:r>
        <w:r w:rsidR="006039E1">
          <w:rPr>
            <w:noProof/>
            <w:webHidden/>
          </w:rPr>
          <w:t>10</w:t>
        </w:r>
        <w:r w:rsidR="006039E1">
          <w:rPr>
            <w:noProof/>
            <w:webHidden/>
          </w:rPr>
          <w:fldChar w:fldCharType="end"/>
        </w:r>
      </w:hyperlink>
    </w:p>
    <w:p w14:paraId="703856A0" w14:textId="3FDD6890" w:rsidR="006039E1" w:rsidRDefault="00993301">
      <w:pPr>
        <w:pStyle w:val="TOC4"/>
        <w:rPr>
          <w:rFonts w:eastAsiaTheme="minorEastAsia"/>
          <w:smallCaps w:val="0"/>
          <w:noProof/>
          <w:sz w:val="22"/>
          <w:lang w:val="en-US" w:eastAsia="en-US" w:bidi="ar-SA"/>
        </w:rPr>
      </w:pPr>
      <w:hyperlink w:anchor="_Toc49420566" w:history="1">
        <w:r w:rsidR="006039E1" w:rsidRPr="007405BA">
          <w:rPr>
            <w:rStyle w:val="Hyperlink"/>
            <w:noProof/>
          </w:rPr>
          <w:t>Azure DevTest Labs</w:t>
        </w:r>
        <w:r w:rsidR="006039E1">
          <w:rPr>
            <w:noProof/>
            <w:webHidden/>
          </w:rPr>
          <w:tab/>
        </w:r>
        <w:r w:rsidR="006039E1">
          <w:rPr>
            <w:noProof/>
            <w:webHidden/>
          </w:rPr>
          <w:fldChar w:fldCharType="begin"/>
        </w:r>
        <w:r w:rsidR="006039E1">
          <w:rPr>
            <w:noProof/>
            <w:webHidden/>
          </w:rPr>
          <w:instrText xml:space="preserve"> PAGEREF _Toc49420566 \h </w:instrText>
        </w:r>
        <w:r w:rsidR="006039E1">
          <w:rPr>
            <w:noProof/>
            <w:webHidden/>
          </w:rPr>
        </w:r>
        <w:r w:rsidR="006039E1">
          <w:rPr>
            <w:noProof/>
            <w:webHidden/>
          </w:rPr>
          <w:fldChar w:fldCharType="separate"/>
        </w:r>
        <w:r w:rsidR="006039E1">
          <w:rPr>
            <w:noProof/>
            <w:webHidden/>
          </w:rPr>
          <w:t>11</w:t>
        </w:r>
        <w:r w:rsidR="006039E1">
          <w:rPr>
            <w:noProof/>
            <w:webHidden/>
          </w:rPr>
          <w:fldChar w:fldCharType="end"/>
        </w:r>
      </w:hyperlink>
    </w:p>
    <w:p w14:paraId="3C601D0E" w14:textId="3951E499" w:rsidR="006039E1" w:rsidRDefault="00993301">
      <w:pPr>
        <w:pStyle w:val="TOC4"/>
        <w:rPr>
          <w:rFonts w:eastAsiaTheme="minorEastAsia"/>
          <w:smallCaps w:val="0"/>
          <w:noProof/>
          <w:sz w:val="22"/>
          <w:lang w:val="en-US" w:eastAsia="en-US" w:bidi="ar-SA"/>
        </w:rPr>
      </w:pPr>
      <w:hyperlink w:anchor="_Toc49420567" w:history="1">
        <w:r w:rsidR="006039E1" w:rsidRPr="007405BA">
          <w:rPr>
            <w:rStyle w:val="Hyperlink"/>
            <w:noProof/>
          </w:rPr>
          <w:t>Azure Lab-Dienste</w:t>
        </w:r>
        <w:r w:rsidR="006039E1">
          <w:rPr>
            <w:noProof/>
            <w:webHidden/>
          </w:rPr>
          <w:tab/>
        </w:r>
        <w:r w:rsidR="006039E1">
          <w:rPr>
            <w:noProof/>
            <w:webHidden/>
          </w:rPr>
          <w:fldChar w:fldCharType="begin"/>
        </w:r>
        <w:r w:rsidR="006039E1">
          <w:rPr>
            <w:noProof/>
            <w:webHidden/>
          </w:rPr>
          <w:instrText xml:space="preserve"> PAGEREF _Toc49420567 \h </w:instrText>
        </w:r>
        <w:r w:rsidR="006039E1">
          <w:rPr>
            <w:noProof/>
            <w:webHidden/>
          </w:rPr>
        </w:r>
        <w:r w:rsidR="006039E1">
          <w:rPr>
            <w:noProof/>
            <w:webHidden/>
          </w:rPr>
          <w:fldChar w:fldCharType="separate"/>
        </w:r>
        <w:r w:rsidR="006039E1">
          <w:rPr>
            <w:noProof/>
            <w:webHidden/>
          </w:rPr>
          <w:t>11</w:t>
        </w:r>
        <w:r w:rsidR="006039E1">
          <w:rPr>
            <w:noProof/>
            <w:webHidden/>
          </w:rPr>
          <w:fldChar w:fldCharType="end"/>
        </w:r>
      </w:hyperlink>
    </w:p>
    <w:p w14:paraId="4E476F56" w14:textId="6C9FF2E5" w:rsidR="006039E1" w:rsidRDefault="00993301">
      <w:pPr>
        <w:pStyle w:val="TOC4"/>
        <w:rPr>
          <w:rFonts w:eastAsiaTheme="minorEastAsia"/>
          <w:smallCaps w:val="0"/>
          <w:noProof/>
          <w:sz w:val="22"/>
          <w:lang w:val="en-US" w:eastAsia="en-US" w:bidi="ar-SA"/>
        </w:rPr>
      </w:pPr>
      <w:hyperlink w:anchor="_Toc49420568" w:history="1">
        <w:r w:rsidR="006039E1" w:rsidRPr="007405BA">
          <w:rPr>
            <w:rStyle w:val="Hyperlink"/>
            <w:noProof/>
            <w:lang w:val="en-IN"/>
          </w:rPr>
          <w:t>Azure Machine Learning Service</w:t>
        </w:r>
        <w:r w:rsidR="006039E1">
          <w:rPr>
            <w:noProof/>
            <w:webHidden/>
          </w:rPr>
          <w:tab/>
        </w:r>
        <w:r w:rsidR="006039E1">
          <w:rPr>
            <w:noProof/>
            <w:webHidden/>
          </w:rPr>
          <w:fldChar w:fldCharType="begin"/>
        </w:r>
        <w:r w:rsidR="006039E1">
          <w:rPr>
            <w:noProof/>
            <w:webHidden/>
          </w:rPr>
          <w:instrText xml:space="preserve"> PAGEREF _Toc49420568 \h </w:instrText>
        </w:r>
        <w:r w:rsidR="006039E1">
          <w:rPr>
            <w:noProof/>
            <w:webHidden/>
          </w:rPr>
        </w:r>
        <w:r w:rsidR="006039E1">
          <w:rPr>
            <w:noProof/>
            <w:webHidden/>
          </w:rPr>
          <w:fldChar w:fldCharType="separate"/>
        </w:r>
        <w:r w:rsidR="006039E1">
          <w:rPr>
            <w:noProof/>
            <w:webHidden/>
          </w:rPr>
          <w:t>12</w:t>
        </w:r>
        <w:r w:rsidR="006039E1">
          <w:rPr>
            <w:noProof/>
            <w:webHidden/>
          </w:rPr>
          <w:fldChar w:fldCharType="end"/>
        </w:r>
      </w:hyperlink>
    </w:p>
    <w:p w14:paraId="25871A80" w14:textId="082C5A49" w:rsidR="006039E1" w:rsidRDefault="00993301">
      <w:pPr>
        <w:pStyle w:val="TOC4"/>
        <w:rPr>
          <w:rFonts w:eastAsiaTheme="minorEastAsia"/>
          <w:smallCaps w:val="0"/>
          <w:noProof/>
          <w:sz w:val="22"/>
          <w:lang w:val="en-US" w:eastAsia="en-US" w:bidi="ar-SA"/>
        </w:rPr>
      </w:pPr>
      <w:hyperlink w:anchor="_Toc49420569" w:history="1">
        <w:r w:rsidR="006039E1" w:rsidRPr="007405BA">
          <w:rPr>
            <w:rStyle w:val="Hyperlink"/>
            <w:noProof/>
          </w:rPr>
          <w:t>Azure Maps</w:t>
        </w:r>
        <w:r w:rsidR="006039E1">
          <w:rPr>
            <w:noProof/>
            <w:webHidden/>
          </w:rPr>
          <w:tab/>
        </w:r>
        <w:r w:rsidR="006039E1">
          <w:rPr>
            <w:noProof/>
            <w:webHidden/>
          </w:rPr>
          <w:fldChar w:fldCharType="begin"/>
        </w:r>
        <w:r w:rsidR="006039E1">
          <w:rPr>
            <w:noProof/>
            <w:webHidden/>
          </w:rPr>
          <w:instrText xml:space="preserve"> PAGEREF _Toc49420569 \h </w:instrText>
        </w:r>
        <w:r w:rsidR="006039E1">
          <w:rPr>
            <w:noProof/>
            <w:webHidden/>
          </w:rPr>
        </w:r>
        <w:r w:rsidR="006039E1">
          <w:rPr>
            <w:noProof/>
            <w:webHidden/>
          </w:rPr>
          <w:fldChar w:fldCharType="separate"/>
        </w:r>
        <w:r w:rsidR="006039E1">
          <w:rPr>
            <w:noProof/>
            <w:webHidden/>
          </w:rPr>
          <w:t>12</w:t>
        </w:r>
        <w:r w:rsidR="006039E1">
          <w:rPr>
            <w:noProof/>
            <w:webHidden/>
          </w:rPr>
          <w:fldChar w:fldCharType="end"/>
        </w:r>
      </w:hyperlink>
    </w:p>
    <w:p w14:paraId="4B105553" w14:textId="2E7D3A0A" w:rsidR="006039E1" w:rsidRDefault="00993301">
      <w:pPr>
        <w:pStyle w:val="TOC4"/>
        <w:rPr>
          <w:rFonts w:eastAsiaTheme="minorEastAsia"/>
          <w:smallCaps w:val="0"/>
          <w:noProof/>
          <w:sz w:val="22"/>
          <w:lang w:val="en-US" w:eastAsia="en-US" w:bidi="ar-SA"/>
        </w:rPr>
      </w:pPr>
      <w:hyperlink w:anchor="_Toc49420570" w:history="1">
        <w:r w:rsidR="006039E1" w:rsidRPr="007405BA">
          <w:rPr>
            <w:rStyle w:val="Hyperlink"/>
            <w:noProof/>
          </w:rPr>
          <w:t>Azure SQL Edge</w:t>
        </w:r>
        <w:r w:rsidR="006039E1">
          <w:rPr>
            <w:noProof/>
            <w:webHidden/>
          </w:rPr>
          <w:tab/>
        </w:r>
        <w:r w:rsidR="006039E1">
          <w:rPr>
            <w:noProof/>
            <w:webHidden/>
          </w:rPr>
          <w:fldChar w:fldCharType="begin"/>
        </w:r>
        <w:r w:rsidR="006039E1">
          <w:rPr>
            <w:noProof/>
            <w:webHidden/>
          </w:rPr>
          <w:instrText xml:space="preserve"> PAGEREF _Toc49420570 \h </w:instrText>
        </w:r>
        <w:r w:rsidR="006039E1">
          <w:rPr>
            <w:noProof/>
            <w:webHidden/>
          </w:rPr>
        </w:r>
        <w:r w:rsidR="006039E1">
          <w:rPr>
            <w:noProof/>
            <w:webHidden/>
          </w:rPr>
          <w:fldChar w:fldCharType="separate"/>
        </w:r>
        <w:r w:rsidR="006039E1">
          <w:rPr>
            <w:noProof/>
            <w:webHidden/>
          </w:rPr>
          <w:t>13</w:t>
        </w:r>
        <w:r w:rsidR="006039E1">
          <w:rPr>
            <w:noProof/>
            <w:webHidden/>
          </w:rPr>
          <w:fldChar w:fldCharType="end"/>
        </w:r>
      </w:hyperlink>
    </w:p>
    <w:p w14:paraId="4CA62D2A" w14:textId="262018CA" w:rsidR="006039E1" w:rsidRDefault="00993301">
      <w:pPr>
        <w:pStyle w:val="TOC4"/>
        <w:rPr>
          <w:rFonts w:eastAsiaTheme="minorEastAsia"/>
          <w:smallCaps w:val="0"/>
          <w:noProof/>
          <w:sz w:val="22"/>
          <w:lang w:val="en-US" w:eastAsia="en-US" w:bidi="ar-SA"/>
        </w:rPr>
      </w:pPr>
      <w:hyperlink w:anchor="_Toc49420571" w:history="1">
        <w:r w:rsidR="006039E1" w:rsidRPr="007405BA">
          <w:rPr>
            <w:rStyle w:val="Hyperlink"/>
            <w:noProof/>
          </w:rPr>
          <w:t>Azure Stack Hub</w:t>
        </w:r>
        <w:r w:rsidR="006039E1">
          <w:rPr>
            <w:noProof/>
            <w:webHidden/>
          </w:rPr>
          <w:tab/>
        </w:r>
        <w:r w:rsidR="006039E1">
          <w:rPr>
            <w:noProof/>
            <w:webHidden/>
          </w:rPr>
          <w:fldChar w:fldCharType="begin"/>
        </w:r>
        <w:r w:rsidR="006039E1">
          <w:rPr>
            <w:noProof/>
            <w:webHidden/>
          </w:rPr>
          <w:instrText xml:space="preserve"> PAGEREF _Toc49420571 \h </w:instrText>
        </w:r>
        <w:r w:rsidR="006039E1">
          <w:rPr>
            <w:noProof/>
            <w:webHidden/>
          </w:rPr>
        </w:r>
        <w:r w:rsidR="006039E1">
          <w:rPr>
            <w:noProof/>
            <w:webHidden/>
          </w:rPr>
          <w:fldChar w:fldCharType="separate"/>
        </w:r>
        <w:r w:rsidR="006039E1">
          <w:rPr>
            <w:noProof/>
            <w:webHidden/>
          </w:rPr>
          <w:t>13</w:t>
        </w:r>
        <w:r w:rsidR="006039E1">
          <w:rPr>
            <w:noProof/>
            <w:webHidden/>
          </w:rPr>
          <w:fldChar w:fldCharType="end"/>
        </w:r>
      </w:hyperlink>
    </w:p>
    <w:p w14:paraId="1E1F8032" w14:textId="315BC99E" w:rsidR="006039E1" w:rsidRDefault="00993301">
      <w:pPr>
        <w:pStyle w:val="TOC4"/>
        <w:rPr>
          <w:rFonts w:eastAsiaTheme="minorEastAsia"/>
          <w:smallCaps w:val="0"/>
          <w:noProof/>
          <w:sz w:val="22"/>
          <w:lang w:val="en-US" w:eastAsia="en-US" w:bidi="ar-SA"/>
        </w:rPr>
      </w:pPr>
      <w:hyperlink w:anchor="_Toc49420572" w:history="1">
        <w:r w:rsidR="006039E1" w:rsidRPr="007405BA">
          <w:rPr>
            <w:rStyle w:val="Hyperlink"/>
            <w:noProof/>
          </w:rPr>
          <w:t>Bing Suchdienste</w:t>
        </w:r>
        <w:r w:rsidR="006039E1">
          <w:rPr>
            <w:noProof/>
            <w:webHidden/>
          </w:rPr>
          <w:tab/>
        </w:r>
        <w:r w:rsidR="006039E1">
          <w:rPr>
            <w:noProof/>
            <w:webHidden/>
          </w:rPr>
          <w:fldChar w:fldCharType="begin"/>
        </w:r>
        <w:r w:rsidR="006039E1">
          <w:rPr>
            <w:noProof/>
            <w:webHidden/>
          </w:rPr>
          <w:instrText xml:space="preserve"> PAGEREF _Toc49420572 \h </w:instrText>
        </w:r>
        <w:r w:rsidR="006039E1">
          <w:rPr>
            <w:noProof/>
            <w:webHidden/>
          </w:rPr>
        </w:r>
        <w:r w:rsidR="006039E1">
          <w:rPr>
            <w:noProof/>
            <w:webHidden/>
          </w:rPr>
          <w:fldChar w:fldCharType="separate"/>
        </w:r>
        <w:r w:rsidR="006039E1">
          <w:rPr>
            <w:noProof/>
            <w:webHidden/>
          </w:rPr>
          <w:t>14</w:t>
        </w:r>
        <w:r w:rsidR="006039E1">
          <w:rPr>
            <w:noProof/>
            <w:webHidden/>
          </w:rPr>
          <w:fldChar w:fldCharType="end"/>
        </w:r>
      </w:hyperlink>
    </w:p>
    <w:p w14:paraId="3985D322" w14:textId="3159C82E" w:rsidR="006039E1" w:rsidRDefault="00993301">
      <w:pPr>
        <w:pStyle w:val="TOC4"/>
        <w:rPr>
          <w:rFonts w:eastAsiaTheme="minorEastAsia"/>
          <w:smallCaps w:val="0"/>
          <w:noProof/>
          <w:sz w:val="22"/>
          <w:lang w:val="en-US" w:eastAsia="en-US" w:bidi="ar-SA"/>
        </w:rPr>
      </w:pPr>
      <w:hyperlink w:anchor="_Toc49420573" w:history="1">
        <w:r w:rsidR="006039E1" w:rsidRPr="007405BA">
          <w:rPr>
            <w:rStyle w:val="Hyperlink"/>
            <w:noProof/>
          </w:rPr>
          <w:t>Cognitive Services</w:t>
        </w:r>
        <w:r w:rsidR="006039E1">
          <w:rPr>
            <w:noProof/>
            <w:webHidden/>
          </w:rPr>
          <w:tab/>
        </w:r>
        <w:r w:rsidR="006039E1">
          <w:rPr>
            <w:noProof/>
            <w:webHidden/>
          </w:rPr>
          <w:fldChar w:fldCharType="begin"/>
        </w:r>
        <w:r w:rsidR="006039E1">
          <w:rPr>
            <w:noProof/>
            <w:webHidden/>
          </w:rPr>
          <w:instrText xml:space="preserve"> PAGEREF _Toc49420573 \h </w:instrText>
        </w:r>
        <w:r w:rsidR="006039E1">
          <w:rPr>
            <w:noProof/>
            <w:webHidden/>
          </w:rPr>
        </w:r>
        <w:r w:rsidR="006039E1">
          <w:rPr>
            <w:noProof/>
            <w:webHidden/>
          </w:rPr>
          <w:fldChar w:fldCharType="separate"/>
        </w:r>
        <w:r w:rsidR="006039E1">
          <w:rPr>
            <w:noProof/>
            <w:webHidden/>
          </w:rPr>
          <w:t>15</w:t>
        </w:r>
        <w:r w:rsidR="006039E1">
          <w:rPr>
            <w:noProof/>
            <w:webHidden/>
          </w:rPr>
          <w:fldChar w:fldCharType="end"/>
        </w:r>
      </w:hyperlink>
    </w:p>
    <w:p w14:paraId="5E019871" w14:textId="764938B6" w:rsidR="006039E1" w:rsidRDefault="00993301">
      <w:pPr>
        <w:pStyle w:val="TOC4"/>
        <w:rPr>
          <w:rFonts w:eastAsiaTheme="minorEastAsia"/>
          <w:smallCaps w:val="0"/>
          <w:noProof/>
          <w:sz w:val="22"/>
          <w:lang w:val="en-US" w:eastAsia="en-US" w:bidi="ar-SA"/>
        </w:rPr>
      </w:pPr>
      <w:hyperlink w:anchor="_Toc49420574" w:history="1">
        <w:r w:rsidR="006039E1" w:rsidRPr="007405BA">
          <w:rPr>
            <w:rStyle w:val="Hyperlink"/>
            <w:noProof/>
          </w:rPr>
          <w:t>Microsoft Genomics</w:t>
        </w:r>
        <w:r w:rsidR="006039E1">
          <w:rPr>
            <w:noProof/>
            <w:webHidden/>
          </w:rPr>
          <w:tab/>
        </w:r>
        <w:r w:rsidR="006039E1">
          <w:rPr>
            <w:noProof/>
            <w:webHidden/>
          </w:rPr>
          <w:fldChar w:fldCharType="begin"/>
        </w:r>
        <w:r w:rsidR="006039E1">
          <w:rPr>
            <w:noProof/>
            <w:webHidden/>
          </w:rPr>
          <w:instrText xml:space="preserve"> PAGEREF _Toc49420574 \h </w:instrText>
        </w:r>
        <w:r w:rsidR="006039E1">
          <w:rPr>
            <w:noProof/>
            <w:webHidden/>
          </w:rPr>
        </w:r>
        <w:r w:rsidR="006039E1">
          <w:rPr>
            <w:noProof/>
            <w:webHidden/>
          </w:rPr>
          <w:fldChar w:fldCharType="separate"/>
        </w:r>
        <w:r w:rsidR="006039E1">
          <w:rPr>
            <w:noProof/>
            <w:webHidden/>
          </w:rPr>
          <w:t>15</w:t>
        </w:r>
        <w:r w:rsidR="006039E1">
          <w:rPr>
            <w:noProof/>
            <w:webHidden/>
          </w:rPr>
          <w:fldChar w:fldCharType="end"/>
        </w:r>
      </w:hyperlink>
    </w:p>
    <w:p w14:paraId="7E41FFC3" w14:textId="07FBF16E" w:rsidR="006039E1" w:rsidRDefault="00993301">
      <w:pPr>
        <w:pStyle w:val="TOC4"/>
        <w:rPr>
          <w:rFonts w:eastAsiaTheme="minorEastAsia"/>
          <w:smallCaps w:val="0"/>
          <w:noProof/>
          <w:sz w:val="22"/>
          <w:lang w:val="en-US" w:eastAsia="en-US" w:bidi="ar-SA"/>
        </w:rPr>
      </w:pPr>
      <w:hyperlink w:anchor="_Toc49420575" w:history="1">
        <w:r w:rsidR="006039E1" w:rsidRPr="007405BA">
          <w:rPr>
            <w:rStyle w:val="Hyperlink"/>
            <w:noProof/>
          </w:rPr>
          <w:t>Visual Studio App Center</w:t>
        </w:r>
        <w:r w:rsidR="006039E1">
          <w:rPr>
            <w:noProof/>
            <w:webHidden/>
          </w:rPr>
          <w:tab/>
        </w:r>
        <w:r w:rsidR="006039E1">
          <w:rPr>
            <w:noProof/>
            <w:webHidden/>
          </w:rPr>
          <w:fldChar w:fldCharType="begin"/>
        </w:r>
        <w:r w:rsidR="006039E1">
          <w:rPr>
            <w:noProof/>
            <w:webHidden/>
          </w:rPr>
          <w:instrText xml:space="preserve"> PAGEREF _Toc49420575 \h </w:instrText>
        </w:r>
        <w:r w:rsidR="006039E1">
          <w:rPr>
            <w:noProof/>
            <w:webHidden/>
          </w:rPr>
        </w:r>
        <w:r w:rsidR="006039E1">
          <w:rPr>
            <w:noProof/>
            <w:webHidden/>
          </w:rPr>
          <w:fldChar w:fldCharType="separate"/>
        </w:r>
        <w:r w:rsidR="006039E1">
          <w:rPr>
            <w:noProof/>
            <w:webHidden/>
          </w:rPr>
          <w:t>16</w:t>
        </w:r>
        <w:r w:rsidR="006039E1">
          <w:rPr>
            <w:noProof/>
            <w:webHidden/>
          </w:rPr>
          <w:fldChar w:fldCharType="end"/>
        </w:r>
      </w:hyperlink>
    </w:p>
    <w:p w14:paraId="44FDDE71" w14:textId="58482A3E" w:rsidR="006039E1" w:rsidRDefault="00993301">
      <w:pPr>
        <w:pStyle w:val="TOC2"/>
        <w:tabs>
          <w:tab w:val="right" w:leader="dot" w:pos="5030"/>
        </w:tabs>
        <w:rPr>
          <w:rFonts w:eastAsiaTheme="minorEastAsia"/>
          <w:b w:val="0"/>
          <w:smallCaps w:val="0"/>
          <w:noProof/>
          <w:sz w:val="22"/>
          <w:lang w:val="en-US" w:eastAsia="en-US" w:bidi="ar-SA"/>
        </w:rPr>
      </w:pPr>
      <w:hyperlink w:anchor="_Toc49420576" w:history="1">
        <w:r w:rsidR="006039E1" w:rsidRPr="007405BA">
          <w:rPr>
            <w:rStyle w:val="Hyperlink"/>
            <w:noProof/>
          </w:rPr>
          <w:t>Microsoft Azure Plans</w:t>
        </w:r>
        <w:r w:rsidR="006039E1">
          <w:rPr>
            <w:noProof/>
            <w:webHidden/>
          </w:rPr>
          <w:tab/>
        </w:r>
        <w:r w:rsidR="006039E1">
          <w:rPr>
            <w:noProof/>
            <w:webHidden/>
          </w:rPr>
          <w:fldChar w:fldCharType="begin"/>
        </w:r>
        <w:r w:rsidR="006039E1">
          <w:rPr>
            <w:noProof/>
            <w:webHidden/>
          </w:rPr>
          <w:instrText xml:space="preserve"> PAGEREF _Toc49420576 \h </w:instrText>
        </w:r>
        <w:r w:rsidR="006039E1">
          <w:rPr>
            <w:noProof/>
            <w:webHidden/>
          </w:rPr>
        </w:r>
        <w:r w:rsidR="006039E1">
          <w:rPr>
            <w:noProof/>
            <w:webHidden/>
          </w:rPr>
          <w:fldChar w:fldCharType="separate"/>
        </w:r>
        <w:r w:rsidR="006039E1">
          <w:rPr>
            <w:noProof/>
            <w:webHidden/>
          </w:rPr>
          <w:t>16</w:t>
        </w:r>
        <w:r w:rsidR="006039E1">
          <w:rPr>
            <w:noProof/>
            <w:webHidden/>
          </w:rPr>
          <w:fldChar w:fldCharType="end"/>
        </w:r>
      </w:hyperlink>
    </w:p>
    <w:p w14:paraId="5A4B5F9A" w14:textId="15C8A15F" w:rsidR="006039E1" w:rsidRDefault="00993301">
      <w:pPr>
        <w:pStyle w:val="TOC4"/>
        <w:rPr>
          <w:rFonts w:eastAsiaTheme="minorEastAsia"/>
          <w:smallCaps w:val="0"/>
          <w:noProof/>
          <w:sz w:val="22"/>
          <w:lang w:val="en-US" w:eastAsia="en-US" w:bidi="ar-SA"/>
        </w:rPr>
      </w:pPr>
      <w:hyperlink w:anchor="_Toc49420577" w:history="1">
        <w:r w:rsidR="006039E1" w:rsidRPr="007405BA">
          <w:rPr>
            <w:rStyle w:val="Hyperlink"/>
            <w:noProof/>
          </w:rPr>
          <w:t>Azure Active Directory Basic</w:t>
        </w:r>
        <w:r w:rsidR="006039E1">
          <w:rPr>
            <w:noProof/>
            <w:webHidden/>
          </w:rPr>
          <w:tab/>
        </w:r>
        <w:r w:rsidR="006039E1">
          <w:rPr>
            <w:noProof/>
            <w:webHidden/>
          </w:rPr>
          <w:fldChar w:fldCharType="begin"/>
        </w:r>
        <w:r w:rsidR="006039E1">
          <w:rPr>
            <w:noProof/>
            <w:webHidden/>
          </w:rPr>
          <w:instrText xml:space="preserve"> PAGEREF _Toc49420577 \h </w:instrText>
        </w:r>
        <w:r w:rsidR="006039E1">
          <w:rPr>
            <w:noProof/>
            <w:webHidden/>
          </w:rPr>
        </w:r>
        <w:r w:rsidR="006039E1">
          <w:rPr>
            <w:noProof/>
            <w:webHidden/>
          </w:rPr>
          <w:fldChar w:fldCharType="separate"/>
        </w:r>
        <w:r w:rsidR="006039E1">
          <w:rPr>
            <w:noProof/>
            <w:webHidden/>
          </w:rPr>
          <w:t>16</w:t>
        </w:r>
        <w:r w:rsidR="006039E1">
          <w:rPr>
            <w:noProof/>
            <w:webHidden/>
          </w:rPr>
          <w:fldChar w:fldCharType="end"/>
        </w:r>
      </w:hyperlink>
    </w:p>
    <w:p w14:paraId="189F8CE3" w14:textId="72E26600" w:rsidR="006039E1" w:rsidRDefault="00993301">
      <w:pPr>
        <w:pStyle w:val="TOC4"/>
        <w:rPr>
          <w:rFonts w:eastAsiaTheme="minorEastAsia"/>
          <w:smallCaps w:val="0"/>
          <w:noProof/>
          <w:sz w:val="22"/>
          <w:lang w:val="en-US" w:eastAsia="en-US" w:bidi="ar-SA"/>
        </w:rPr>
      </w:pPr>
      <w:hyperlink w:anchor="_Toc49420578" w:history="1">
        <w:r w:rsidR="006039E1" w:rsidRPr="007405BA">
          <w:rPr>
            <w:rStyle w:val="Hyperlink"/>
            <w:noProof/>
          </w:rPr>
          <w:t>Azure Active Directory Premium</w:t>
        </w:r>
        <w:r w:rsidR="006039E1">
          <w:rPr>
            <w:noProof/>
            <w:webHidden/>
          </w:rPr>
          <w:tab/>
        </w:r>
        <w:r w:rsidR="006039E1">
          <w:rPr>
            <w:noProof/>
            <w:webHidden/>
          </w:rPr>
          <w:fldChar w:fldCharType="begin"/>
        </w:r>
        <w:r w:rsidR="006039E1">
          <w:rPr>
            <w:noProof/>
            <w:webHidden/>
          </w:rPr>
          <w:instrText xml:space="preserve"> PAGEREF _Toc49420578 \h </w:instrText>
        </w:r>
        <w:r w:rsidR="006039E1">
          <w:rPr>
            <w:noProof/>
            <w:webHidden/>
          </w:rPr>
        </w:r>
        <w:r w:rsidR="006039E1">
          <w:rPr>
            <w:noProof/>
            <w:webHidden/>
          </w:rPr>
          <w:fldChar w:fldCharType="separate"/>
        </w:r>
        <w:r w:rsidR="006039E1">
          <w:rPr>
            <w:noProof/>
            <w:webHidden/>
          </w:rPr>
          <w:t>16</w:t>
        </w:r>
        <w:r w:rsidR="006039E1">
          <w:rPr>
            <w:noProof/>
            <w:webHidden/>
          </w:rPr>
          <w:fldChar w:fldCharType="end"/>
        </w:r>
      </w:hyperlink>
    </w:p>
    <w:p w14:paraId="3BEC9032" w14:textId="56D5D975" w:rsidR="006039E1" w:rsidRDefault="00993301">
      <w:pPr>
        <w:pStyle w:val="TOC4"/>
        <w:rPr>
          <w:rFonts w:eastAsiaTheme="minorEastAsia"/>
          <w:smallCaps w:val="0"/>
          <w:noProof/>
          <w:sz w:val="22"/>
          <w:lang w:val="en-US" w:eastAsia="en-US" w:bidi="ar-SA"/>
        </w:rPr>
      </w:pPr>
      <w:hyperlink w:anchor="_Toc49420579" w:history="1">
        <w:r w:rsidR="006039E1" w:rsidRPr="007405BA">
          <w:rPr>
            <w:rStyle w:val="Hyperlink"/>
            <w:noProof/>
          </w:rPr>
          <w:t>Azure Information Protection Premium</w:t>
        </w:r>
        <w:r w:rsidR="006039E1">
          <w:rPr>
            <w:noProof/>
            <w:webHidden/>
          </w:rPr>
          <w:tab/>
        </w:r>
        <w:r w:rsidR="006039E1">
          <w:rPr>
            <w:noProof/>
            <w:webHidden/>
          </w:rPr>
          <w:fldChar w:fldCharType="begin"/>
        </w:r>
        <w:r w:rsidR="006039E1">
          <w:rPr>
            <w:noProof/>
            <w:webHidden/>
          </w:rPr>
          <w:instrText xml:space="preserve"> PAGEREF _Toc49420579 \h </w:instrText>
        </w:r>
        <w:r w:rsidR="006039E1">
          <w:rPr>
            <w:noProof/>
            <w:webHidden/>
          </w:rPr>
        </w:r>
        <w:r w:rsidR="006039E1">
          <w:rPr>
            <w:noProof/>
            <w:webHidden/>
          </w:rPr>
          <w:fldChar w:fldCharType="separate"/>
        </w:r>
        <w:r w:rsidR="006039E1">
          <w:rPr>
            <w:noProof/>
            <w:webHidden/>
          </w:rPr>
          <w:t>16</w:t>
        </w:r>
        <w:r w:rsidR="006039E1">
          <w:rPr>
            <w:noProof/>
            <w:webHidden/>
          </w:rPr>
          <w:fldChar w:fldCharType="end"/>
        </w:r>
      </w:hyperlink>
    </w:p>
    <w:p w14:paraId="7D649CAF" w14:textId="139F895D" w:rsidR="006039E1" w:rsidRDefault="00993301">
      <w:pPr>
        <w:pStyle w:val="TOC2"/>
        <w:tabs>
          <w:tab w:val="right" w:leader="dot" w:pos="5030"/>
        </w:tabs>
        <w:rPr>
          <w:rFonts w:eastAsiaTheme="minorEastAsia"/>
          <w:b w:val="0"/>
          <w:smallCaps w:val="0"/>
          <w:noProof/>
          <w:sz w:val="22"/>
          <w:lang w:val="en-US" w:eastAsia="en-US" w:bidi="ar-SA"/>
        </w:rPr>
      </w:pPr>
      <w:hyperlink w:anchor="_Toc49420580" w:history="1">
        <w:r w:rsidR="006039E1" w:rsidRPr="007405BA">
          <w:rPr>
            <w:rStyle w:val="Hyperlink"/>
            <w:noProof/>
          </w:rPr>
          <w:t>Microsoft Dynamics 365-Dienste</w:t>
        </w:r>
        <w:r w:rsidR="006039E1">
          <w:rPr>
            <w:noProof/>
            <w:webHidden/>
          </w:rPr>
          <w:tab/>
        </w:r>
        <w:r w:rsidR="006039E1">
          <w:rPr>
            <w:noProof/>
            <w:webHidden/>
          </w:rPr>
          <w:fldChar w:fldCharType="begin"/>
        </w:r>
        <w:r w:rsidR="006039E1">
          <w:rPr>
            <w:noProof/>
            <w:webHidden/>
          </w:rPr>
          <w:instrText xml:space="preserve"> PAGEREF _Toc49420580 \h </w:instrText>
        </w:r>
        <w:r w:rsidR="006039E1">
          <w:rPr>
            <w:noProof/>
            <w:webHidden/>
          </w:rPr>
        </w:r>
        <w:r w:rsidR="006039E1">
          <w:rPr>
            <w:noProof/>
            <w:webHidden/>
          </w:rPr>
          <w:fldChar w:fldCharType="separate"/>
        </w:r>
        <w:r w:rsidR="006039E1">
          <w:rPr>
            <w:noProof/>
            <w:webHidden/>
          </w:rPr>
          <w:t>17</w:t>
        </w:r>
        <w:r w:rsidR="006039E1">
          <w:rPr>
            <w:noProof/>
            <w:webHidden/>
          </w:rPr>
          <w:fldChar w:fldCharType="end"/>
        </w:r>
      </w:hyperlink>
    </w:p>
    <w:p w14:paraId="17DBF391" w14:textId="142C5630" w:rsidR="006039E1" w:rsidRDefault="00993301">
      <w:pPr>
        <w:pStyle w:val="TOC2"/>
        <w:tabs>
          <w:tab w:val="right" w:leader="dot" w:pos="5030"/>
        </w:tabs>
        <w:rPr>
          <w:rFonts w:eastAsiaTheme="minorEastAsia"/>
          <w:b w:val="0"/>
          <w:smallCaps w:val="0"/>
          <w:noProof/>
          <w:sz w:val="22"/>
          <w:lang w:val="en-US" w:eastAsia="en-US" w:bidi="ar-SA"/>
        </w:rPr>
      </w:pPr>
      <w:hyperlink w:anchor="_Toc49420581" w:history="1">
        <w:r w:rsidR="006039E1" w:rsidRPr="007405BA">
          <w:rPr>
            <w:rStyle w:val="Hyperlink"/>
            <w:noProof/>
          </w:rPr>
          <w:t>Office 365-Dienste</w:t>
        </w:r>
        <w:r w:rsidR="006039E1">
          <w:rPr>
            <w:noProof/>
            <w:webHidden/>
          </w:rPr>
          <w:tab/>
        </w:r>
        <w:r w:rsidR="006039E1">
          <w:rPr>
            <w:noProof/>
            <w:webHidden/>
          </w:rPr>
          <w:fldChar w:fldCharType="begin"/>
        </w:r>
        <w:r w:rsidR="006039E1">
          <w:rPr>
            <w:noProof/>
            <w:webHidden/>
          </w:rPr>
          <w:instrText xml:space="preserve"> PAGEREF _Toc49420581 \h </w:instrText>
        </w:r>
        <w:r w:rsidR="006039E1">
          <w:rPr>
            <w:noProof/>
            <w:webHidden/>
          </w:rPr>
        </w:r>
        <w:r w:rsidR="006039E1">
          <w:rPr>
            <w:noProof/>
            <w:webHidden/>
          </w:rPr>
          <w:fldChar w:fldCharType="separate"/>
        </w:r>
        <w:r w:rsidR="006039E1">
          <w:rPr>
            <w:noProof/>
            <w:webHidden/>
          </w:rPr>
          <w:t>19</w:t>
        </w:r>
        <w:r w:rsidR="006039E1">
          <w:rPr>
            <w:noProof/>
            <w:webHidden/>
          </w:rPr>
          <w:fldChar w:fldCharType="end"/>
        </w:r>
      </w:hyperlink>
    </w:p>
    <w:p w14:paraId="6C1BBD3E" w14:textId="18843A9E" w:rsidR="006039E1" w:rsidRDefault="00993301">
      <w:pPr>
        <w:pStyle w:val="TOC4"/>
        <w:rPr>
          <w:rFonts w:eastAsiaTheme="minorEastAsia"/>
          <w:smallCaps w:val="0"/>
          <w:noProof/>
          <w:sz w:val="22"/>
          <w:lang w:val="en-US" w:eastAsia="en-US" w:bidi="ar-SA"/>
        </w:rPr>
      </w:pPr>
      <w:hyperlink w:anchor="_Toc49420582" w:history="1">
        <w:r w:rsidR="006039E1" w:rsidRPr="007405BA">
          <w:rPr>
            <w:rStyle w:val="Hyperlink"/>
            <w:noProof/>
          </w:rPr>
          <w:t>Audiodienste</w:t>
        </w:r>
        <w:r w:rsidR="006039E1">
          <w:rPr>
            <w:noProof/>
            <w:webHidden/>
          </w:rPr>
          <w:tab/>
        </w:r>
        <w:r w:rsidR="006039E1">
          <w:rPr>
            <w:noProof/>
            <w:webHidden/>
          </w:rPr>
          <w:fldChar w:fldCharType="begin"/>
        </w:r>
        <w:r w:rsidR="006039E1">
          <w:rPr>
            <w:noProof/>
            <w:webHidden/>
          </w:rPr>
          <w:instrText xml:space="preserve"> PAGEREF _Toc49420582 \h </w:instrText>
        </w:r>
        <w:r w:rsidR="006039E1">
          <w:rPr>
            <w:noProof/>
            <w:webHidden/>
          </w:rPr>
        </w:r>
        <w:r w:rsidR="006039E1">
          <w:rPr>
            <w:noProof/>
            <w:webHidden/>
          </w:rPr>
          <w:fldChar w:fldCharType="separate"/>
        </w:r>
        <w:r w:rsidR="006039E1">
          <w:rPr>
            <w:noProof/>
            <w:webHidden/>
          </w:rPr>
          <w:t>20</w:t>
        </w:r>
        <w:r w:rsidR="006039E1">
          <w:rPr>
            <w:noProof/>
            <w:webHidden/>
          </w:rPr>
          <w:fldChar w:fldCharType="end"/>
        </w:r>
      </w:hyperlink>
    </w:p>
    <w:p w14:paraId="7F37DCDE" w14:textId="188FF517" w:rsidR="006039E1" w:rsidRDefault="00993301">
      <w:pPr>
        <w:pStyle w:val="TOC4"/>
        <w:rPr>
          <w:rFonts w:eastAsiaTheme="minorEastAsia"/>
          <w:smallCaps w:val="0"/>
          <w:noProof/>
          <w:sz w:val="22"/>
          <w:lang w:val="en-US" w:eastAsia="en-US" w:bidi="ar-SA"/>
        </w:rPr>
      </w:pPr>
      <w:hyperlink w:anchor="_Toc49420583" w:history="1">
        <w:r w:rsidR="006039E1" w:rsidRPr="007405BA">
          <w:rPr>
            <w:rStyle w:val="Hyperlink"/>
            <w:noProof/>
          </w:rPr>
          <w:t>Exchange Online</w:t>
        </w:r>
        <w:r w:rsidR="006039E1">
          <w:rPr>
            <w:noProof/>
            <w:webHidden/>
          </w:rPr>
          <w:tab/>
        </w:r>
        <w:r w:rsidR="006039E1">
          <w:rPr>
            <w:noProof/>
            <w:webHidden/>
          </w:rPr>
          <w:fldChar w:fldCharType="begin"/>
        </w:r>
        <w:r w:rsidR="006039E1">
          <w:rPr>
            <w:noProof/>
            <w:webHidden/>
          </w:rPr>
          <w:instrText xml:space="preserve"> PAGEREF _Toc49420583 \h </w:instrText>
        </w:r>
        <w:r w:rsidR="006039E1">
          <w:rPr>
            <w:noProof/>
            <w:webHidden/>
          </w:rPr>
        </w:r>
        <w:r w:rsidR="006039E1">
          <w:rPr>
            <w:noProof/>
            <w:webHidden/>
          </w:rPr>
          <w:fldChar w:fldCharType="separate"/>
        </w:r>
        <w:r w:rsidR="006039E1">
          <w:rPr>
            <w:noProof/>
            <w:webHidden/>
          </w:rPr>
          <w:t>21</w:t>
        </w:r>
        <w:r w:rsidR="006039E1">
          <w:rPr>
            <w:noProof/>
            <w:webHidden/>
          </w:rPr>
          <w:fldChar w:fldCharType="end"/>
        </w:r>
      </w:hyperlink>
    </w:p>
    <w:p w14:paraId="1D213FD7" w14:textId="55334978" w:rsidR="006039E1" w:rsidRDefault="00993301">
      <w:pPr>
        <w:pStyle w:val="TOC4"/>
        <w:rPr>
          <w:rFonts w:eastAsiaTheme="minorEastAsia"/>
          <w:smallCaps w:val="0"/>
          <w:noProof/>
          <w:sz w:val="22"/>
          <w:lang w:val="en-US" w:eastAsia="en-US" w:bidi="ar-SA"/>
        </w:rPr>
      </w:pPr>
      <w:hyperlink w:anchor="_Toc49420584" w:history="1">
        <w:r w:rsidR="006039E1" w:rsidRPr="007405BA">
          <w:rPr>
            <w:rStyle w:val="Hyperlink"/>
            <w:noProof/>
          </w:rPr>
          <w:t>Microsoft Stream</w:t>
        </w:r>
        <w:r w:rsidR="006039E1">
          <w:rPr>
            <w:noProof/>
            <w:webHidden/>
          </w:rPr>
          <w:tab/>
        </w:r>
        <w:r w:rsidR="006039E1">
          <w:rPr>
            <w:noProof/>
            <w:webHidden/>
          </w:rPr>
          <w:fldChar w:fldCharType="begin"/>
        </w:r>
        <w:r w:rsidR="006039E1">
          <w:rPr>
            <w:noProof/>
            <w:webHidden/>
          </w:rPr>
          <w:instrText xml:space="preserve"> PAGEREF _Toc49420584 \h </w:instrText>
        </w:r>
        <w:r w:rsidR="006039E1">
          <w:rPr>
            <w:noProof/>
            <w:webHidden/>
          </w:rPr>
        </w:r>
        <w:r w:rsidR="006039E1">
          <w:rPr>
            <w:noProof/>
            <w:webHidden/>
          </w:rPr>
          <w:fldChar w:fldCharType="separate"/>
        </w:r>
        <w:r w:rsidR="006039E1">
          <w:rPr>
            <w:noProof/>
            <w:webHidden/>
          </w:rPr>
          <w:t>22</w:t>
        </w:r>
        <w:r w:rsidR="006039E1">
          <w:rPr>
            <w:noProof/>
            <w:webHidden/>
          </w:rPr>
          <w:fldChar w:fldCharType="end"/>
        </w:r>
      </w:hyperlink>
    </w:p>
    <w:p w14:paraId="1F9AD314" w14:textId="16A52193" w:rsidR="006039E1" w:rsidRDefault="00993301">
      <w:pPr>
        <w:pStyle w:val="TOC4"/>
        <w:rPr>
          <w:rFonts w:eastAsiaTheme="minorEastAsia"/>
          <w:smallCaps w:val="0"/>
          <w:noProof/>
          <w:sz w:val="22"/>
          <w:lang w:val="en-US" w:eastAsia="en-US" w:bidi="ar-SA"/>
        </w:rPr>
      </w:pPr>
      <w:hyperlink w:anchor="_Toc49420585" w:history="1">
        <w:r w:rsidR="006039E1" w:rsidRPr="007405BA">
          <w:rPr>
            <w:rStyle w:val="Hyperlink"/>
            <w:noProof/>
          </w:rPr>
          <w:t>Microsoft-Teams</w:t>
        </w:r>
        <w:r w:rsidR="006039E1">
          <w:rPr>
            <w:noProof/>
            <w:webHidden/>
          </w:rPr>
          <w:tab/>
        </w:r>
        <w:r w:rsidR="006039E1">
          <w:rPr>
            <w:noProof/>
            <w:webHidden/>
          </w:rPr>
          <w:fldChar w:fldCharType="begin"/>
        </w:r>
        <w:r w:rsidR="006039E1">
          <w:rPr>
            <w:noProof/>
            <w:webHidden/>
          </w:rPr>
          <w:instrText xml:space="preserve"> PAGEREF _Toc49420585 \h </w:instrText>
        </w:r>
        <w:r w:rsidR="006039E1">
          <w:rPr>
            <w:noProof/>
            <w:webHidden/>
          </w:rPr>
        </w:r>
        <w:r w:rsidR="006039E1">
          <w:rPr>
            <w:noProof/>
            <w:webHidden/>
          </w:rPr>
          <w:fldChar w:fldCharType="separate"/>
        </w:r>
        <w:r w:rsidR="006039E1">
          <w:rPr>
            <w:noProof/>
            <w:webHidden/>
          </w:rPr>
          <w:t>22</w:t>
        </w:r>
        <w:r w:rsidR="006039E1">
          <w:rPr>
            <w:noProof/>
            <w:webHidden/>
          </w:rPr>
          <w:fldChar w:fldCharType="end"/>
        </w:r>
      </w:hyperlink>
    </w:p>
    <w:p w14:paraId="11A0740B" w14:textId="383A7EC3" w:rsidR="006039E1" w:rsidRDefault="00993301">
      <w:pPr>
        <w:pStyle w:val="TOC4"/>
        <w:rPr>
          <w:rFonts w:eastAsiaTheme="minorEastAsia"/>
          <w:smallCaps w:val="0"/>
          <w:noProof/>
          <w:sz w:val="22"/>
          <w:lang w:val="en-US" w:eastAsia="en-US" w:bidi="ar-SA"/>
        </w:rPr>
      </w:pPr>
      <w:hyperlink w:anchor="_Toc49420586" w:history="1">
        <w:r w:rsidR="006039E1" w:rsidRPr="007405BA">
          <w:rPr>
            <w:rStyle w:val="Hyperlink"/>
            <w:noProof/>
          </w:rPr>
          <w:t>Microsoft 365-Anwendungen</w:t>
        </w:r>
        <w:r w:rsidR="006039E1">
          <w:rPr>
            <w:noProof/>
            <w:webHidden/>
          </w:rPr>
          <w:tab/>
        </w:r>
        <w:r w:rsidR="006039E1">
          <w:rPr>
            <w:noProof/>
            <w:webHidden/>
          </w:rPr>
          <w:fldChar w:fldCharType="begin"/>
        </w:r>
        <w:r w:rsidR="006039E1">
          <w:rPr>
            <w:noProof/>
            <w:webHidden/>
          </w:rPr>
          <w:instrText xml:space="preserve"> PAGEREF _Toc49420586 \h </w:instrText>
        </w:r>
        <w:r w:rsidR="006039E1">
          <w:rPr>
            <w:noProof/>
            <w:webHidden/>
          </w:rPr>
        </w:r>
        <w:r w:rsidR="006039E1">
          <w:rPr>
            <w:noProof/>
            <w:webHidden/>
          </w:rPr>
          <w:fldChar w:fldCharType="separate"/>
        </w:r>
        <w:r w:rsidR="006039E1">
          <w:rPr>
            <w:noProof/>
            <w:webHidden/>
          </w:rPr>
          <w:t>23</w:t>
        </w:r>
        <w:r w:rsidR="006039E1">
          <w:rPr>
            <w:noProof/>
            <w:webHidden/>
          </w:rPr>
          <w:fldChar w:fldCharType="end"/>
        </w:r>
      </w:hyperlink>
    </w:p>
    <w:p w14:paraId="5390924D" w14:textId="0F86E9BB" w:rsidR="006039E1" w:rsidRDefault="00993301">
      <w:pPr>
        <w:pStyle w:val="TOC4"/>
        <w:rPr>
          <w:rFonts w:eastAsiaTheme="minorEastAsia"/>
          <w:smallCaps w:val="0"/>
          <w:noProof/>
          <w:sz w:val="22"/>
          <w:lang w:val="en-US" w:eastAsia="en-US" w:bidi="ar-SA"/>
        </w:rPr>
      </w:pPr>
      <w:hyperlink w:anchor="_Toc49420587" w:history="1">
        <w:r w:rsidR="006039E1" w:rsidRPr="007405BA">
          <w:rPr>
            <w:rStyle w:val="Hyperlink"/>
            <w:noProof/>
          </w:rPr>
          <w:t xml:space="preserve">Office </w:t>
        </w:r>
        <w:r w:rsidR="006039E1" w:rsidRPr="007405BA">
          <w:rPr>
            <w:rStyle w:val="Hyperlink"/>
            <w:noProof/>
            <w:lang w:val="en-IN"/>
          </w:rPr>
          <w:t>for the web</w:t>
        </w:r>
        <w:r w:rsidR="006039E1">
          <w:rPr>
            <w:noProof/>
            <w:webHidden/>
          </w:rPr>
          <w:tab/>
        </w:r>
        <w:r w:rsidR="006039E1">
          <w:rPr>
            <w:noProof/>
            <w:webHidden/>
          </w:rPr>
          <w:fldChar w:fldCharType="begin"/>
        </w:r>
        <w:r w:rsidR="006039E1">
          <w:rPr>
            <w:noProof/>
            <w:webHidden/>
          </w:rPr>
          <w:instrText xml:space="preserve"> PAGEREF _Toc49420587 \h </w:instrText>
        </w:r>
        <w:r w:rsidR="006039E1">
          <w:rPr>
            <w:noProof/>
            <w:webHidden/>
          </w:rPr>
        </w:r>
        <w:r w:rsidR="006039E1">
          <w:rPr>
            <w:noProof/>
            <w:webHidden/>
          </w:rPr>
          <w:fldChar w:fldCharType="separate"/>
        </w:r>
        <w:r w:rsidR="006039E1">
          <w:rPr>
            <w:noProof/>
            <w:webHidden/>
          </w:rPr>
          <w:t>24</w:t>
        </w:r>
        <w:r w:rsidR="006039E1">
          <w:rPr>
            <w:noProof/>
            <w:webHidden/>
          </w:rPr>
          <w:fldChar w:fldCharType="end"/>
        </w:r>
      </w:hyperlink>
    </w:p>
    <w:p w14:paraId="6C4978AD" w14:textId="51D12F81" w:rsidR="006039E1" w:rsidRDefault="00993301">
      <w:pPr>
        <w:pStyle w:val="TOC4"/>
        <w:rPr>
          <w:rFonts w:eastAsiaTheme="minorEastAsia"/>
          <w:smallCaps w:val="0"/>
          <w:noProof/>
          <w:sz w:val="22"/>
          <w:lang w:val="en-US" w:eastAsia="en-US" w:bidi="ar-SA"/>
        </w:rPr>
      </w:pPr>
      <w:hyperlink w:anchor="_Toc49420588" w:history="1">
        <w:r w:rsidR="006039E1" w:rsidRPr="007405BA">
          <w:rPr>
            <w:rStyle w:val="Hyperlink"/>
            <w:noProof/>
          </w:rPr>
          <w:t>OneDrive for Business</w:t>
        </w:r>
        <w:r w:rsidR="006039E1">
          <w:rPr>
            <w:noProof/>
            <w:webHidden/>
          </w:rPr>
          <w:tab/>
        </w:r>
        <w:r w:rsidR="006039E1">
          <w:rPr>
            <w:noProof/>
            <w:webHidden/>
          </w:rPr>
          <w:fldChar w:fldCharType="begin"/>
        </w:r>
        <w:r w:rsidR="006039E1">
          <w:rPr>
            <w:noProof/>
            <w:webHidden/>
          </w:rPr>
          <w:instrText xml:space="preserve"> PAGEREF _Toc49420588 \h </w:instrText>
        </w:r>
        <w:r w:rsidR="006039E1">
          <w:rPr>
            <w:noProof/>
            <w:webHidden/>
          </w:rPr>
        </w:r>
        <w:r w:rsidR="006039E1">
          <w:rPr>
            <w:noProof/>
            <w:webHidden/>
          </w:rPr>
          <w:fldChar w:fldCharType="separate"/>
        </w:r>
        <w:r w:rsidR="006039E1">
          <w:rPr>
            <w:noProof/>
            <w:webHidden/>
          </w:rPr>
          <w:t>24</w:t>
        </w:r>
        <w:r w:rsidR="006039E1">
          <w:rPr>
            <w:noProof/>
            <w:webHidden/>
          </w:rPr>
          <w:fldChar w:fldCharType="end"/>
        </w:r>
      </w:hyperlink>
    </w:p>
    <w:p w14:paraId="59A7637B" w14:textId="64D0B12D" w:rsidR="006039E1" w:rsidRDefault="00993301">
      <w:pPr>
        <w:pStyle w:val="TOC4"/>
        <w:rPr>
          <w:rFonts w:eastAsiaTheme="minorEastAsia"/>
          <w:smallCaps w:val="0"/>
          <w:noProof/>
          <w:sz w:val="22"/>
          <w:lang w:val="en-US" w:eastAsia="en-US" w:bidi="ar-SA"/>
        </w:rPr>
      </w:pPr>
      <w:hyperlink w:anchor="_Toc49420589" w:history="1">
        <w:r w:rsidR="006039E1" w:rsidRPr="007405BA">
          <w:rPr>
            <w:rStyle w:val="Hyperlink"/>
            <w:noProof/>
          </w:rPr>
          <w:t>Project</w:t>
        </w:r>
        <w:r w:rsidR="006039E1">
          <w:rPr>
            <w:noProof/>
            <w:webHidden/>
          </w:rPr>
          <w:tab/>
        </w:r>
        <w:r w:rsidR="006039E1">
          <w:rPr>
            <w:noProof/>
            <w:webHidden/>
          </w:rPr>
          <w:fldChar w:fldCharType="begin"/>
        </w:r>
        <w:r w:rsidR="006039E1">
          <w:rPr>
            <w:noProof/>
            <w:webHidden/>
          </w:rPr>
          <w:instrText xml:space="preserve"> PAGEREF _Toc49420589 \h </w:instrText>
        </w:r>
        <w:r w:rsidR="006039E1">
          <w:rPr>
            <w:noProof/>
            <w:webHidden/>
          </w:rPr>
        </w:r>
        <w:r w:rsidR="006039E1">
          <w:rPr>
            <w:noProof/>
            <w:webHidden/>
          </w:rPr>
          <w:fldChar w:fldCharType="separate"/>
        </w:r>
        <w:r w:rsidR="006039E1">
          <w:rPr>
            <w:noProof/>
            <w:webHidden/>
          </w:rPr>
          <w:t>24</w:t>
        </w:r>
        <w:r w:rsidR="006039E1">
          <w:rPr>
            <w:noProof/>
            <w:webHidden/>
          </w:rPr>
          <w:fldChar w:fldCharType="end"/>
        </w:r>
      </w:hyperlink>
    </w:p>
    <w:p w14:paraId="05A04F69" w14:textId="42343F75" w:rsidR="006039E1" w:rsidRDefault="00993301">
      <w:pPr>
        <w:pStyle w:val="TOC4"/>
        <w:rPr>
          <w:rFonts w:eastAsiaTheme="minorEastAsia"/>
          <w:smallCaps w:val="0"/>
          <w:noProof/>
          <w:sz w:val="22"/>
          <w:lang w:val="en-US" w:eastAsia="en-US" w:bidi="ar-SA"/>
        </w:rPr>
      </w:pPr>
      <w:hyperlink w:anchor="_Toc49420590" w:history="1">
        <w:r w:rsidR="006039E1" w:rsidRPr="007405BA">
          <w:rPr>
            <w:rStyle w:val="Hyperlink"/>
            <w:noProof/>
          </w:rPr>
          <w:t>SharePoint Online</w:t>
        </w:r>
        <w:r w:rsidR="006039E1">
          <w:rPr>
            <w:noProof/>
            <w:webHidden/>
          </w:rPr>
          <w:tab/>
        </w:r>
        <w:r w:rsidR="006039E1">
          <w:rPr>
            <w:noProof/>
            <w:webHidden/>
          </w:rPr>
          <w:fldChar w:fldCharType="begin"/>
        </w:r>
        <w:r w:rsidR="006039E1">
          <w:rPr>
            <w:noProof/>
            <w:webHidden/>
          </w:rPr>
          <w:instrText xml:space="preserve"> PAGEREF _Toc49420590 \h </w:instrText>
        </w:r>
        <w:r w:rsidR="006039E1">
          <w:rPr>
            <w:noProof/>
            <w:webHidden/>
          </w:rPr>
        </w:r>
        <w:r w:rsidR="006039E1">
          <w:rPr>
            <w:noProof/>
            <w:webHidden/>
          </w:rPr>
          <w:fldChar w:fldCharType="separate"/>
        </w:r>
        <w:r w:rsidR="006039E1">
          <w:rPr>
            <w:noProof/>
            <w:webHidden/>
          </w:rPr>
          <w:t>25</w:t>
        </w:r>
        <w:r w:rsidR="006039E1">
          <w:rPr>
            <w:noProof/>
            <w:webHidden/>
          </w:rPr>
          <w:fldChar w:fldCharType="end"/>
        </w:r>
      </w:hyperlink>
    </w:p>
    <w:p w14:paraId="72132DEF" w14:textId="6D5AD73C" w:rsidR="006039E1" w:rsidRDefault="00993301">
      <w:pPr>
        <w:pStyle w:val="TOC4"/>
        <w:rPr>
          <w:rFonts w:eastAsiaTheme="minorEastAsia"/>
          <w:smallCaps w:val="0"/>
          <w:noProof/>
          <w:sz w:val="22"/>
          <w:lang w:val="en-US" w:eastAsia="en-US" w:bidi="ar-SA"/>
        </w:rPr>
      </w:pPr>
      <w:hyperlink w:anchor="_Toc49420591" w:history="1">
        <w:r w:rsidR="006039E1" w:rsidRPr="007405BA">
          <w:rPr>
            <w:rStyle w:val="Hyperlink"/>
            <w:noProof/>
          </w:rPr>
          <w:t>Workplace Analytics</w:t>
        </w:r>
        <w:r w:rsidR="006039E1">
          <w:rPr>
            <w:noProof/>
            <w:webHidden/>
          </w:rPr>
          <w:tab/>
        </w:r>
        <w:r w:rsidR="006039E1">
          <w:rPr>
            <w:noProof/>
            <w:webHidden/>
          </w:rPr>
          <w:fldChar w:fldCharType="begin"/>
        </w:r>
        <w:r w:rsidR="006039E1">
          <w:rPr>
            <w:noProof/>
            <w:webHidden/>
          </w:rPr>
          <w:instrText xml:space="preserve"> PAGEREF _Toc49420591 \h </w:instrText>
        </w:r>
        <w:r w:rsidR="006039E1">
          <w:rPr>
            <w:noProof/>
            <w:webHidden/>
          </w:rPr>
        </w:r>
        <w:r w:rsidR="006039E1">
          <w:rPr>
            <w:noProof/>
            <w:webHidden/>
          </w:rPr>
          <w:fldChar w:fldCharType="separate"/>
        </w:r>
        <w:r w:rsidR="006039E1">
          <w:rPr>
            <w:noProof/>
            <w:webHidden/>
          </w:rPr>
          <w:t>25</w:t>
        </w:r>
        <w:r w:rsidR="006039E1">
          <w:rPr>
            <w:noProof/>
            <w:webHidden/>
          </w:rPr>
          <w:fldChar w:fldCharType="end"/>
        </w:r>
      </w:hyperlink>
    </w:p>
    <w:p w14:paraId="64D60BE7" w14:textId="74E634D6" w:rsidR="006039E1" w:rsidRDefault="00993301">
      <w:pPr>
        <w:pStyle w:val="TOC2"/>
        <w:tabs>
          <w:tab w:val="right" w:leader="dot" w:pos="5030"/>
        </w:tabs>
        <w:rPr>
          <w:rFonts w:eastAsiaTheme="minorEastAsia"/>
          <w:b w:val="0"/>
          <w:smallCaps w:val="0"/>
          <w:noProof/>
          <w:sz w:val="22"/>
          <w:lang w:val="en-US" w:eastAsia="en-US" w:bidi="ar-SA"/>
        </w:rPr>
      </w:pPr>
      <w:hyperlink w:anchor="_Toc49420592" w:history="1">
        <w:r w:rsidR="006039E1" w:rsidRPr="007405BA">
          <w:rPr>
            <w:rStyle w:val="Hyperlink"/>
            <w:noProof/>
          </w:rPr>
          <w:t>Sonstige Onlinedienste</w:t>
        </w:r>
        <w:r w:rsidR="006039E1">
          <w:rPr>
            <w:noProof/>
            <w:webHidden/>
          </w:rPr>
          <w:tab/>
        </w:r>
        <w:r w:rsidR="006039E1">
          <w:rPr>
            <w:noProof/>
            <w:webHidden/>
          </w:rPr>
          <w:fldChar w:fldCharType="begin"/>
        </w:r>
        <w:r w:rsidR="006039E1">
          <w:rPr>
            <w:noProof/>
            <w:webHidden/>
          </w:rPr>
          <w:instrText xml:space="preserve"> PAGEREF _Toc49420592 \h </w:instrText>
        </w:r>
        <w:r w:rsidR="006039E1">
          <w:rPr>
            <w:noProof/>
            <w:webHidden/>
          </w:rPr>
        </w:r>
        <w:r w:rsidR="006039E1">
          <w:rPr>
            <w:noProof/>
            <w:webHidden/>
          </w:rPr>
          <w:fldChar w:fldCharType="separate"/>
        </w:r>
        <w:r w:rsidR="006039E1">
          <w:rPr>
            <w:noProof/>
            <w:webHidden/>
          </w:rPr>
          <w:t>25</w:t>
        </w:r>
        <w:r w:rsidR="006039E1">
          <w:rPr>
            <w:noProof/>
            <w:webHidden/>
          </w:rPr>
          <w:fldChar w:fldCharType="end"/>
        </w:r>
      </w:hyperlink>
    </w:p>
    <w:p w14:paraId="02939448" w14:textId="12255192" w:rsidR="006039E1" w:rsidRDefault="00993301">
      <w:pPr>
        <w:pStyle w:val="TOC4"/>
        <w:rPr>
          <w:rFonts w:eastAsiaTheme="minorEastAsia"/>
          <w:smallCaps w:val="0"/>
          <w:noProof/>
          <w:sz w:val="22"/>
          <w:lang w:val="en-US" w:eastAsia="en-US" w:bidi="ar-SA"/>
        </w:rPr>
      </w:pPr>
      <w:hyperlink w:anchor="_Toc49420593" w:history="1">
        <w:r w:rsidR="006039E1" w:rsidRPr="007405BA">
          <w:rPr>
            <w:rStyle w:val="Hyperlink"/>
            <w:noProof/>
          </w:rPr>
          <w:t>Bing Maps Mobile Asset Management Platform</w:t>
        </w:r>
        <w:r w:rsidR="006039E1">
          <w:rPr>
            <w:noProof/>
            <w:webHidden/>
          </w:rPr>
          <w:tab/>
        </w:r>
        <w:r w:rsidR="006039E1">
          <w:rPr>
            <w:noProof/>
            <w:webHidden/>
          </w:rPr>
          <w:fldChar w:fldCharType="begin"/>
        </w:r>
        <w:r w:rsidR="006039E1">
          <w:rPr>
            <w:noProof/>
            <w:webHidden/>
          </w:rPr>
          <w:instrText xml:space="preserve"> PAGEREF _Toc49420593 \h </w:instrText>
        </w:r>
        <w:r w:rsidR="006039E1">
          <w:rPr>
            <w:noProof/>
            <w:webHidden/>
          </w:rPr>
        </w:r>
        <w:r w:rsidR="006039E1">
          <w:rPr>
            <w:noProof/>
            <w:webHidden/>
          </w:rPr>
          <w:fldChar w:fldCharType="separate"/>
        </w:r>
        <w:r w:rsidR="006039E1">
          <w:rPr>
            <w:noProof/>
            <w:webHidden/>
          </w:rPr>
          <w:t>25</w:t>
        </w:r>
        <w:r w:rsidR="006039E1">
          <w:rPr>
            <w:noProof/>
            <w:webHidden/>
          </w:rPr>
          <w:fldChar w:fldCharType="end"/>
        </w:r>
      </w:hyperlink>
    </w:p>
    <w:p w14:paraId="72AC4F31" w14:textId="03153A09" w:rsidR="006039E1" w:rsidRDefault="00993301">
      <w:pPr>
        <w:pStyle w:val="TOC4"/>
        <w:rPr>
          <w:rFonts w:eastAsiaTheme="minorEastAsia"/>
          <w:smallCaps w:val="0"/>
          <w:noProof/>
          <w:sz w:val="22"/>
          <w:lang w:val="en-US" w:eastAsia="en-US" w:bidi="ar-SA"/>
        </w:rPr>
      </w:pPr>
      <w:hyperlink w:anchor="_Toc49420594" w:history="1">
        <w:r w:rsidR="006039E1" w:rsidRPr="007405BA">
          <w:rPr>
            <w:rStyle w:val="Hyperlink"/>
            <w:noProof/>
          </w:rPr>
          <w:t>Bing Maps Transactions and Users</w:t>
        </w:r>
        <w:r w:rsidR="006039E1">
          <w:rPr>
            <w:noProof/>
            <w:webHidden/>
          </w:rPr>
          <w:tab/>
        </w:r>
        <w:r w:rsidR="006039E1">
          <w:rPr>
            <w:noProof/>
            <w:webHidden/>
          </w:rPr>
          <w:fldChar w:fldCharType="begin"/>
        </w:r>
        <w:r w:rsidR="006039E1">
          <w:rPr>
            <w:noProof/>
            <w:webHidden/>
          </w:rPr>
          <w:instrText xml:space="preserve"> PAGEREF _Toc49420594 \h </w:instrText>
        </w:r>
        <w:r w:rsidR="006039E1">
          <w:rPr>
            <w:noProof/>
            <w:webHidden/>
          </w:rPr>
        </w:r>
        <w:r w:rsidR="006039E1">
          <w:rPr>
            <w:noProof/>
            <w:webHidden/>
          </w:rPr>
          <w:fldChar w:fldCharType="separate"/>
        </w:r>
        <w:r w:rsidR="006039E1">
          <w:rPr>
            <w:noProof/>
            <w:webHidden/>
          </w:rPr>
          <w:t>26</w:t>
        </w:r>
        <w:r w:rsidR="006039E1">
          <w:rPr>
            <w:noProof/>
            <w:webHidden/>
          </w:rPr>
          <w:fldChar w:fldCharType="end"/>
        </w:r>
      </w:hyperlink>
    </w:p>
    <w:p w14:paraId="5766FE1E" w14:textId="684EF0CA" w:rsidR="006039E1" w:rsidRDefault="00993301">
      <w:pPr>
        <w:pStyle w:val="TOC4"/>
        <w:rPr>
          <w:rFonts w:eastAsiaTheme="minorEastAsia"/>
          <w:smallCaps w:val="0"/>
          <w:noProof/>
          <w:sz w:val="22"/>
          <w:lang w:val="en-US" w:eastAsia="en-US" w:bidi="ar-SA"/>
        </w:rPr>
      </w:pPr>
      <w:hyperlink w:anchor="_Toc49420595" w:history="1">
        <w:r w:rsidR="006039E1" w:rsidRPr="007405BA">
          <w:rPr>
            <w:rStyle w:val="Hyperlink"/>
            <w:noProof/>
          </w:rPr>
          <w:t>Microsoft Power-Plattform</w:t>
        </w:r>
        <w:r w:rsidR="006039E1">
          <w:rPr>
            <w:noProof/>
            <w:webHidden/>
          </w:rPr>
          <w:tab/>
        </w:r>
        <w:r w:rsidR="006039E1">
          <w:rPr>
            <w:noProof/>
            <w:webHidden/>
          </w:rPr>
          <w:fldChar w:fldCharType="begin"/>
        </w:r>
        <w:r w:rsidR="006039E1">
          <w:rPr>
            <w:noProof/>
            <w:webHidden/>
          </w:rPr>
          <w:instrText xml:space="preserve"> PAGEREF _Toc49420595 \h </w:instrText>
        </w:r>
        <w:r w:rsidR="006039E1">
          <w:rPr>
            <w:noProof/>
            <w:webHidden/>
          </w:rPr>
        </w:r>
        <w:r w:rsidR="006039E1">
          <w:rPr>
            <w:noProof/>
            <w:webHidden/>
          </w:rPr>
          <w:fldChar w:fldCharType="separate"/>
        </w:r>
        <w:r w:rsidR="006039E1">
          <w:rPr>
            <w:noProof/>
            <w:webHidden/>
          </w:rPr>
          <w:t>26</w:t>
        </w:r>
        <w:r w:rsidR="006039E1">
          <w:rPr>
            <w:noProof/>
            <w:webHidden/>
          </w:rPr>
          <w:fldChar w:fldCharType="end"/>
        </w:r>
      </w:hyperlink>
    </w:p>
    <w:p w14:paraId="252FA449" w14:textId="59F78B3F" w:rsidR="006039E1" w:rsidRDefault="00993301">
      <w:pPr>
        <w:pStyle w:val="TOC4"/>
        <w:rPr>
          <w:rFonts w:eastAsiaTheme="minorEastAsia"/>
          <w:smallCaps w:val="0"/>
          <w:noProof/>
          <w:sz w:val="22"/>
          <w:lang w:val="en-US" w:eastAsia="en-US" w:bidi="ar-SA"/>
        </w:rPr>
      </w:pPr>
      <w:hyperlink w:anchor="_Toc49420596" w:history="1">
        <w:r w:rsidR="006039E1" w:rsidRPr="007405BA">
          <w:rPr>
            <w:rStyle w:val="Hyperlink"/>
            <w:noProof/>
          </w:rPr>
          <w:t>Microsoft 365 – Unattended-Lizenz</w:t>
        </w:r>
        <w:r w:rsidR="006039E1">
          <w:rPr>
            <w:noProof/>
            <w:webHidden/>
          </w:rPr>
          <w:tab/>
        </w:r>
        <w:r w:rsidR="006039E1">
          <w:rPr>
            <w:noProof/>
            <w:webHidden/>
          </w:rPr>
          <w:fldChar w:fldCharType="begin"/>
        </w:r>
        <w:r w:rsidR="006039E1">
          <w:rPr>
            <w:noProof/>
            <w:webHidden/>
          </w:rPr>
          <w:instrText xml:space="preserve"> PAGEREF _Toc49420596 \h </w:instrText>
        </w:r>
        <w:r w:rsidR="006039E1">
          <w:rPr>
            <w:noProof/>
            <w:webHidden/>
          </w:rPr>
        </w:r>
        <w:r w:rsidR="006039E1">
          <w:rPr>
            <w:noProof/>
            <w:webHidden/>
          </w:rPr>
          <w:fldChar w:fldCharType="separate"/>
        </w:r>
        <w:r w:rsidR="006039E1">
          <w:rPr>
            <w:noProof/>
            <w:webHidden/>
          </w:rPr>
          <w:t>27</w:t>
        </w:r>
        <w:r w:rsidR="006039E1">
          <w:rPr>
            <w:noProof/>
            <w:webHidden/>
          </w:rPr>
          <w:fldChar w:fldCharType="end"/>
        </w:r>
      </w:hyperlink>
    </w:p>
    <w:p w14:paraId="2FBE40C3" w14:textId="4286C258" w:rsidR="006039E1" w:rsidRDefault="00993301">
      <w:pPr>
        <w:pStyle w:val="TOC4"/>
        <w:rPr>
          <w:rFonts w:eastAsiaTheme="minorEastAsia"/>
          <w:smallCaps w:val="0"/>
          <w:noProof/>
          <w:sz w:val="22"/>
          <w:lang w:val="en-US" w:eastAsia="en-US" w:bidi="ar-SA"/>
        </w:rPr>
      </w:pPr>
      <w:hyperlink w:anchor="_Toc49420597" w:history="1">
        <w:r w:rsidR="006039E1" w:rsidRPr="007405BA">
          <w:rPr>
            <w:rStyle w:val="Hyperlink"/>
            <w:noProof/>
          </w:rPr>
          <w:t>GitHub-Angebote</w:t>
        </w:r>
        <w:r w:rsidR="006039E1">
          <w:rPr>
            <w:noProof/>
            <w:webHidden/>
          </w:rPr>
          <w:tab/>
        </w:r>
        <w:r w:rsidR="006039E1">
          <w:rPr>
            <w:noProof/>
            <w:webHidden/>
          </w:rPr>
          <w:fldChar w:fldCharType="begin"/>
        </w:r>
        <w:r w:rsidR="006039E1">
          <w:rPr>
            <w:noProof/>
            <w:webHidden/>
          </w:rPr>
          <w:instrText xml:space="preserve"> PAGEREF _Toc49420597 \h </w:instrText>
        </w:r>
        <w:r w:rsidR="006039E1">
          <w:rPr>
            <w:noProof/>
            <w:webHidden/>
          </w:rPr>
        </w:r>
        <w:r w:rsidR="006039E1">
          <w:rPr>
            <w:noProof/>
            <w:webHidden/>
          </w:rPr>
          <w:fldChar w:fldCharType="separate"/>
        </w:r>
        <w:r w:rsidR="006039E1">
          <w:rPr>
            <w:noProof/>
            <w:webHidden/>
          </w:rPr>
          <w:t>28</w:t>
        </w:r>
        <w:r w:rsidR="006039E1">
          <w:rPr>
            <w:noProof/>
            <w:webHidden/>
          </w:rPr>
          <w:fldChar w:fldCharType="end"/>
        </w:r>
      </w:hyperlink>
    </w:p>
    <w:p w14:paraId="30C7542E" w14:textId="7F2D1B82" w:rsidR="006039E1" w:rsidRDefault="00993301">
      <w:pPr>
        <w:pStyle w:val="TOC4"/>
        <w:rPr>
          <w:rFonts w:eastAsiaTheme="minorEastAsia"/>
          <w:smallCaps w:val="0"/>
          <w:noProof/>
          <w:sz w:val="22"/>
          <w:lang w:val="en-US" w:eastAsia="en-US" w:bidi="ar-SA"/>
        </w:rPr>
      </w:pPr>
      <w:hyperlink w:anchor="_Toc49420598" w:history="1">
        <w:r w:rsidR="006039E1" w:rsidRPr="007405BA">
          <w:rPr>
            <w:rStyle w:val="Hyperlink"/>
            <w:noProof/>
          </w:rPr>
          <w:t>Microsoft Cloud App Security</w:t>
        </w:r>
        <w:r w:rsidR="006039E1">
          <w:rPr>
            <w:noProof/>
            <w:webHidden/>
          </w:rPr>
          <w:tab/>
        </w:r>
        <w:r w:rsidR="006039E1">
          <w:rPr>
            <w:noProof/>
            <w:webHidden/>
          </w:rPr>
          <w:fldChar w:fldCharType="begin"/>
        </w:r>
        <w:r w:rsidR="006039E1">
          <w:rPr>
            <w:noProof/>
            <w:webHidden/>
          </w:rPr>
          <w:instrText xml:space="preserve"> PAGEREF _Toc49420598 \h </w:instrText>
        </w:r>
        <w:r w:rsidR="006039E1">
          <w:rPr>
            <w:noProof/>
            <w:webHidden/>
          </w:rPr>
        </w:r>
        <w:r w:rsidR="006039E1">
          <w:rPr>
            <w:noProof/>
            <w:webHidden/>
          </w:rPr>
          <w:fldChar w:fldCharType="separate"/>
        </w:r>
        <w:r w:rsidR="006039E1">
          <w:rPr>
            <w:noProof/>
            <w:webHidden/>
          </w:rPr>
          <w:t>28</w:t>
        </w:r>
        <w:r w:rsidR="006039E1">
          <w:rPr>
            <w:noProof/>
            <w:webHidden/>
          </w:rPr>
          <w:fldChar w:fldCharType="end"/>
        </w:r>
      </w:hyperlink>
    </w:p>
    <w:p w14:paraId="69F52C4B" w14:textId="58499032" w:rsidR="006039E1" w:rsidRDefault="00993301">
      <w:pPr>
        <w:pStyle w:val="TOC4"/>
        <w:rPr>
          <w:rFonts w:eastAsiaTheme="minorEastAsia"/>
          <w:smallCaps w:val="0"/>
          <w:noProof/>
          <w:sz w:val="22"/>
          <w:lang w:val="en-US" w:eastAsia="en-US" w:bidi="ar-SA"/>
        </w:rPr>
      </w:pPr>
      <w:hyperlink w:anchor="_Toc49420599" w:history="1">
        <w:r w:rsidR="006039E1" w:rsidRPr="007405BA">
          <w:rPr>
            <w:rStyle w:val="Hyperlink"/>
            <w:noProof/>
          </w:rPr>
          <w:t>Microsoft Graph data connect for ISVs</w:t>
        </w:r>
        <w:r w:rsidR="006039E1">
          <w:rPr>
            <w:noProof/>
            <w:webHidden/>
          </w:rPr>
          <w:tab/>
        </w:r>
        <w:r w:rsidR="006039E1">
          <w:rPr>
            <w:noProof/>
            <w:webHidden/>
          </w:rPr>
          <w:fldChar w:fldCharType="begin"/>
        </w:r>
        <w:r w:rsidR="006039E1">
          <w:rPr>
            <w:noProof/>
            <w:webHidden/>
          </w:rPr>
          <w:instrText xml:space="preserve"> PAGEREF _Toc49420599 \h </w:instrText>
        </w:r>
        <w:r w:rsidR="006039E1">
          <w:rPr>
            <w:noProof/>
            <w:webHidden/>
          </w:rPr>
        </w:r>
        <w:r w:rsidR="006039E1">
          <w:rPr>
            <w:noProof/>
            <w:webHidden/>
          </w:rPr>
          <w:fldChar w:fldCharType="separate"/>
        </w:r>
        <w:r w:rsidR="006039E1">
          <w:rPr>
            <w:noProof/>
            <w:webHidden/>
          </w:rPr>
          <w:t>28</w:t>
        </w:r>
        <w:r w:rsidR="006039E1">
          <w:rPr>
            <w:noProof/>
            <w:webHidden/>
          </w:rPr>
          <w:fldChar w:fldCharType="end"/>
        </w:r>
      </w:hyperlink>
    </w:p>
    <w:p w14:paraId="7DB1334D" w14:textId="566CBB1B" w:rsidR="006039E1" w:rsidRDefault="00993301">
      <w:pPr>
        <w:pStyle w:val="TOC4"/>
        <w:rPr>
          <w:rFonts w:eastAsiaTheme="minorEastAsia"/>
          <w:smallCaps w:val="0"/>
          <w:noProof/>
          <w:sz w:val="22"/>
          <w:lang w:val="en-US" w:eastAsia="en-US" w:bidi="ar-SA"/>
        </w:rPr>
      </w:pPr>
      <w:hyperlink w:anchor="_Toc49420600" w:history="1">
        <w:r w:rsidR="006039E1" w:rsidRPr="007405BA">
          <w:rPr>
            <w:rStyle w:val="Hyperlink"/>
            <w:noProof/>
          </w:rPr>
          <w:t>Microsoft Healthcare Bot Service</w:t>
        </w:r>
        <w:r w:rsidR="006039E1">
          <w:rPr>
            <w:noProof/>
            <w:webHidden/>
          </w:rPr>
          <w:tab/>
        </w:r>
        <w:r w:rsidR="006039E1">
          <w:rPr>
            <w:noProof/>
            <w:webHidden/>
          </w:rPr>
          <w:fldChar w:fldCharType="begin"/>
        </w:r>
        <w:r w:rsidR="006039E1">
          <w:rPr>
            <w:noProof/>
            <w:webHidden/>
          </w:rPr>
          <w:instrText xml:space="preserve"> PAGEREF _Toc49420600 \h </w:instrText>
        </w:r>
        <w:r w:rsidR="006039E1">
          <w:rPr>
            <w:noProof/>
            <w:webHidden/>
          </w:rPr>
        </w:r>
        <w:r w:rsidR="006039E1">
          <w:rPr>
            <w:noProof/>
            <w:webHidden/>
          </w:rPr>
          <w:fldChar w:fldCharType="separate"/>
        </w:r>
        <w:r w:rsidR="006039E1">
          <w:rPr>
            <w:noProof/>
            <w:webHidden/>
          </w:rPr>
          <w:t>29</w:t>
        </w:r>
        <w:r w:rsidR="006039E1">
          <w:rPr>
            <w:noProof/>
            <w:webHidden/>
          </w:rPr>
          <w:fldChar w:fldCharType="end"/>
        </w:r>
      </w:hyperlink>
    </w:p>
    <w:p w14:paraId="120A0D0F" w14:textId="20F52E5D" w:rsidR="006039E1" w:rsidRDefault="00993301">
      <w:pPr>
        <w:pStyle w:val="TOC4"/>
        <w:rPr>
          <w:rFonts w:eastAsiaTheme="minorEastAsia"/>
          <w:smallCaps w:val="0"/>
          <w:noProof/>
          <w:sz w:val="22"/>
          <w:lang w:val="en-US" w:eastAsia="en-US" w:bidi="ar-SA"/>
        </w:rPr>
      </w:pPr>
      <w:hyperlink w:anchor="_Toc49420601" w:history="1">
        <w:r w:rsidR="006039E1" w:rsidRPr="007405BA">
          <w:rPr>
            <w:rStyle w:val="Hyperlink"/>
            <w:noProof/>
          </w:rPr>
          <w:t>Microsoft Intune</w:t>
        </w:r>
        <w:r w:rsidR="006039E1">
          <w:rPr>
            <w:noProof/>
            <w:webHidden/>
          </w:rPr>
          <w:tab/>
        </w:r>
        <w:r w:rsidR="006039E1">
          <w:rPr>
            <w:noProof/>
            <w:webHidden/>
          </w:rPr>
          <w:fldChar w:fldCharType="begin"/>
        </w:r>
        <w:r w:rsidR="006039E1">
          <w:rPr>
            <w:noProof/>
            <w:webHidden/>
          </w:rPr>
          <w:instrText xml:space="preserve"> PAGEREF _Toc49420601 \h </w:instrText>
        </w:r>
        <w:r w:rsidR="006039E1">
          <w:rPr>
            <w:noProof/>
            <w:webHidden/>
          </w:rPr>
        </w:r>
        <w:r w:rsidR="006039E1">
          <w:rPr>
            <w:noProof/>
            <w:webHidden/>
          </w:rPr>
          <w:fldChar w:fldCharType="separate"/>
        </w:r>
        <w:r w:rsidR="006039E1">
          <w:rPr>
            <w:noProof/>
            <w:webHidden/>
          </w:rPr>
          <w:t>29</w:t>
        </w:r>
        <w:r w:rsidR="006039E1">
          <w:rPr>
            <w:noProof/>
            <w:webHidden/>
          </w:rPr>
          <w:fldChar w:fldCharType="end"/>
        </w:r>
      </w:hyperlink>
    </w:p>
    <w:p w14:paraId="26A3A422" w14:textId="043F1026" w:rsidR="006039E1" w:rsidRDefault="00993301">
      <w:pPr>
        <w:pStyle w:val="TOC4"/>
        <w:rPr>
          <w:rFonts w:eastAsiaTheme="minorEastAsia"/>
          <w:smallCaps w:val="0"/>
          <w:noProof/>
          <w:sz w:val="22"/>
          <w:lang w:val="en-US" w:eastAsia="en-US" w:bidi="ar-SA"/>
        </w:rPr>
      </w:pPr>
      <w:hyperlink w:anchor="_Toc49420602" w:history="1">
        <w:r w:rsidR="006039E1" w:rsidRPr="007405BA">
          <w:rPr>
            <w:rStyle w:val="Hyperlink"/>
            <w:noProof/>
          </w:rPr>
          <w:t>Microsoft Learning</w:t>
        </w:r>
        <w:r w:rsidR="006039E1">
          <w:rPr>
            <w:noProof/>
            <w:webHidden/>
          </w:rPr>
          <w:tab/>
        </w:r>
        <w:r w:rsidR="006039E1">
          <w:rPr>
            <w:noProof/>
            <w:webHidden/>
          </w:rPr>
          <w:fldChar w:fldCharType="begin"/>
        </w:r>
        <w:r w:rsidR="006039E1">
          <w:rPr>
            <w:noProof/>
            <w:webHidden/>
          </w:rPr>
          <w:instrText xml:space="preserve"> PAGEREF _Toc49420602 \h </w:instrText>
        </w:r>
        <w:r w:rsidR="006039E1">
          <w:rPr>
            <w:noProof/>
            <w:webHidden/>
          </w:rPr>
        </w:r>
        <w:r w:rsidR="006039E1">
          <w:rPr>
            <w:noProof/>
            <w:webHidden/>
          </w:rPr>
          <w:fldChar w:fldCharType="separate"/>
        </w:r>
        <w:r w:rsidR="006039E1">
          <w:rPr>
            <w:noProof/>
            <w:webHidden/>
          </w:rPr>
          <w:t>30</w:t>
        </w:r>
        <w:r w:rsidR="006039E1">
          <w:rPr>
            <w:noProof/>
            <w:webHidden/>
          </w:rPr>
          <w:fldChar w:fldCharType="end"/>
        </w:r>
      </w:hyperlink>
    </w:p>
    <w:p w14:paraId="6EDC8238" w14:textId="081631EC" w:rsidR="006039E1" w:rsidRDefault="00993301">
      <w:pPr>
        <w:pStyle w:val="TOC4"/>
        <w:rPr>
          <w:rFonts w:eastAsiaTheme="minorEastAsia"/>
          <w:smallCaps w:val="0"/>
          <w:noProof/>
          <w:sz w:val="22"/>
          <w:lang w:val="en-US" w:eastAsia="en-US" w:bidi="ar-SA"/>
        </w:rPr>
      </w:pPr>
      <w:hyperlink w:anchor="_Toc49420603" w:history="1">
        <w:r w:rsidR="006039E1" w:rsidRPr="007405BA">
          <w:rPr>
            <w:rStyle w:val="Hyperlink"/>
            <w:noProof/>
          </w:rPr>
          <w:t>Microsoft Search in Bing</w:t>
        </w:r>
        <w:r w:rsidR="006039E1">
          <w:rPr>
            <w:noProof/>
            <w:webHidden/>
          </w:rPr>
          <w:tab/>
        </w:r>
        <w:r w:rsidR="006039E1">
          <w:rPr>
            <w:noProof/>
            <w:webHidden/>
          </w:rPr>
          <w:fldChar w:fldCharType="begin"/>
        </w:r>
        <w:r w:rsidR="006039E1">
          <w:rPr>
            <w:noProof/>
            <w:webHidden/>
          </w:rPr>
          <w:instrText xml:space="preserve"> PAGEREF _Toc49420603 \h </w:instrText>
        </w:r>
        <w:r w:rsidR="006039E1">
          <w:rPr>
            <w:noProof/>
            <w:webHidden/>
          </w:rPr>
        </w:r>
        <w:r w:rsidR="006039E1">
          <w:rPr>
            <w:noProof/>
            <w:webHidden/>
          </w:rPr>
          <w:fldChar w:fldCharType="separate"/>
        </w:r>
        <w:r w:rsidR="006039E1">
          <w:rPr>
            <w:noProof/>
            <w:webHidden/>
          </w:rPr>
          <w:t>30</w:t>
        </w:r>
        <w:r w:rsidR="006039E1">
          <w:rPr>
            <w:noProof/>
            <w:webHidden/>
          </w:rPr>
          <w:fldChar w:fldCharType="end"/>
        </w:r>
      </w:hyperlink>
    </w:p>
    <w:p w14:paraId="1C7C7E54" w14:textId="0DF34131" w:rsidR="006039E1" w:rsidRDefault="00993301">
      <w:pPr>
        <w:pStyle w:val="TOC4"/>
        <w:rPr>
          <w:rFonts w:eastAsiaTheme="minorEastAsia"/>
          <w:smallCaps w:val="0"/>
          <w:noProof/>
          <w:sz w:val="22"/>
          <w:lang w:val="en-US" w:eastAsia="en-US" w:bidi="ar-SA"/>
        </w:rPr>
      </w:pPr>
      <w:hyperlink w:anchor="_Toc49420604" w:history="1">
        <w:r w:rsidR="006039E1" w:rsidRPr="007405BA">
          <w:rPr>
            <w:rStyle w:val="Hyperlink"/>
            <w:noProof/>
          </w:rPr>
          <w:t>Microsoft Threat Protection</w:t>
        </w:r>
        <w:r w:rsidR="006039E1">
          <w:rPr>
            <w:noProof/>
            <w:webHidden/>
          </w:rPr>
          <w:tab/>
        </w:r>
        <w:r w:rsidR="006039E1">
          <w:rPr>
            <w:noProof/>
            <w:webHidden/>
          </w:rPr>
          <w:fldChar w:fldCharType="begin"/>
        </w:r>
        <w:r w:rsidR="006039E1">
          <w:rPr>
            <w:noProof/>
            <w:webHidden/>
          </w:rPr>
          <w:instrText xml:space="preserve"> PAGEREF _Toc49420604 \h </w:instrText>
        </w:r>
        <w:r w:rsidR="006039E1">
          <w:rPr>
            <w:noProof/>
            <w:webHidden/>
          </w:rPr>
        </w:r>
        <w:r w:rsidR="006039E1">
          <w:rPr>
            <w:noProof/>
            <w:webHidden/>
          </w:rPr>
          <w:fldChar w:fldCharType="separate"/>
        </w:r>
        <w:r w:rsidR="006039E1">
          <w:rPr>
            <w:noProof/>
            <w:webHidden/>
          </w:rPr>
          <w:t>30</w:t>
        </w:r>
        <w:r w:rsidR="006039E1">
          <w:rPr>
            <w:noProof/>
            <w:webHidden/>
          </w:rPr>
          <w:fldChar w:fldCharType="end"/>
        </w:r>
      </w:hyperlink>
    </w:p>
    <w:p w14:paraId="6F072A37" w14:textId="4E5FA3A7" w:rsidR="006039E1" w:rsidRDefault="00993301">
      <w:pPr>
        <w:pStyle w:val="TOC4"/>
        <w:rPr>
          <w:rFonts w:eastAsiaTheme="minorEastAsia"/>
          <w:smallCaps w:val="0"/>
          <w:noProof/>
          <w:sz w:val="22"/>
          <w:lang w:val="en-US" w:eastAsia="en-US" w:bidi="ar-SA"/>
        </w:rPr>
      </w:pPr>
      <w:hyperlink w:anchor="_Toc49420605" w:history="1">
        <w:r w:rsidR="006039E1" w:rsidRPr="007405BA">
          <w:rPr>
            <w:rStyle w:val="Hyperlink"/>
            <w:noProof/>
          </w:rPr>
          <w:t>Minecraft: Education Edition</w:t>
        </w:r>
        <w:r w:rsidR="006039E1">
          <w:rPr>
            <w:noProof/>
            <w:webHidden/>
          </w:rPr>
          <w:tab/>
        </w:r>
        <w:r w:rsidR="006039E1">
          <w:rPr>
            <w:noProof/>
            <w:webHidden/>
          </w:rPr>
          <w:fldChar w:fldCharType="begin"/>
        </w:r>
        <w:r w:rsidR="006039E1">
          <w:rPr>
            <w:noProof/>
            <w:webHidden/>
          </w:rPr>
          <w:instrText xml:space="preserve"> PAGEREF _Toc49420605 \h </w:instrText>
        </w:r>
        <w:r w:rsidR="006039E1">
          <w:rPr>
            <w:noProof/>
            <w:webHidden/>
          </w:rPr>
        </w:r>
        <w:r w:rsidR="006039E1">
          <w:rPr>
            <w:noProof/>
            <w:webHidden/>
          </w:rPr>
          <w:fldChar w:fldCharType="separate"/>
        </w:r>
        <w:r w:rsidR="006039E1">
          <w:rPr>
            <w:noProof/>
            <w:webHidden/>
          </w:rPr>
          <w:t>31</w:t>
        </w:r>
        <w:r w:rsidR="006039E1">
          <w:rPr>
            <w:noProof/>
            <w:webHidden/>
          </w:rPr>
          <w:fldChar w:fldCharType="end"/>
        </w:r>
      </w:hyperlink>
    </w:p>
    <w:p w14:paraId="00EB67AF" w14:textId="5557F9F5" w:rsidR="006039E1" w:rsidRDefault="00993301">
      <w:pPr>
        <w:pStyle w:val="TOC4"/>
        <w:rPr>
          <w:rFonts w:eastAsiaTheme="minorEastAsia"/>
          <w:smallCaps w:val="0"/>
          <w:noProof/>
          <w:sz w:val="22"/>
          <w:lang w:val="en-US" w:eastAsia="en-US" w:bidi="ar-SA"/>
        </w:rPr>
      </w:pPr>
      <w:hyperlink w:anchor="_Toc49420606" w:history="1">
        <w:r w:rsidR="006039E1" w:rsidRPr="007405BA">
          <w:rPr>
            <w:rStyle w:val="Hyperlink"/>
            <w:noProof/>
          </w:rPr>
          <w:t>Office 365 Developer</w:t>
        </w:r>
        <w:r w:rsidR="006039E1">
          <w:rPr>
            <w:noProof/>
            <w:webHidden/>
          </w:rPr>
          <w:tab/>
        </w:r>
        <w:r w:rsidR="006039E1">
          <w:rPr>
            <w:noProof/>
            <w:webHidden/>
          </w:rPr>
          <w:fldChar w:fldCharType="begin"/>
        </w:r>
        <w:r w:rsidR="006039E1">
          <w:rPr>
            <w:noProof/>
            <w:webHidden/>
          </w:rPr>
          <w:instrText xml:space="preserve"> PAGEREF _Toc49420606 \h </w:instrText>
        </w:r>
        <w:r w:rsidR="006039E1">
          <w:rPr>
            <w:noProof/>
            <w:webHidden/>
          </w:rPr>
        </w:r>
        <w:r w:rsidR="006039E1">
          <w:rPr>
            <w:noProof/>
            <w:webHidden/>
          </w:rPr>
          <w:fldChar w:fldCharType="separate"/>
        </w:r>
        <w:r w:rsidR="006039E1">
          <w:rPr>
            <w:noProof/>
            <w:webHidden/>
          </w:rPr>
          <w:t>31</w:t>
        </w:r>
        <w:r w:rsidR="006039E1">
          <w:rPr>
            <w:noProof/>
            <w:webHidden/>
          </w:rPr>
          <w:fldChar w:fldCharType="end"/>
        </w:r>
      </w:hyperlink>
    </w:p>
    <w:p w14:paraId="61F56709" w14:textId="279861BF" w:rsidR="006039E1" w:rsidRDefault="00993301">
      <w:pPr>
        <w:pStyle w:val="TOC4"/>
        <w:rPr>
          <w:rFonts w:eastAsiaTheme="minorEastAsia"/>
          <w:smallCaps w:val="0"/>
          <w:noProof/>
          <w:sz w:val="22"/>
          <w:lang w:val="en-US" w:eastAsia="en-US" w:bidi="ar-SA"/>
        </w:rPr>
      </w:pPr>
      <w:hyperlink w:anchor="_Toc49420607" w:history="1">
        <w:r w:rsidR="006039E1" w:rsidRPr="007405BA">
          <w:rPr>
            <w:rStyle w:val="Hyperlink"/>
            <w:noProof/>
            <w:lang w:val="en-IN"/>
          </w:rPr>
          <w:t>Microsoft Defender Advanced Threat Protection</w:t>
        </w:r>
        <w:r w:rsidR="006039E1">
          <w:rPr>
            <w:noProof/>
            <w:webHidden/>
          </w:rPr>
          <w:tab/>
        </w:r>
        <w:r w:rsidR="006039E1">
          <w:rPr>
            <w:noProof/>
            <w:webHidden/>
          </w:rPr>
          <w:fldChar w:fldCharType="begin"/>
        </w:r>
        <w:r w:rsidR="006039E1">
          <w:rPr>
            <w:noProof/>
            <w:webHidden/>
          </w:rPr>
          <w:instrText xml:space="preserve"> PAGEREF _Toc49420607 \h </w:instrText>
        </w:r>
        <w:r w:rsidR="006039E1">
          <w:rPr>
            <w:noProof/>
            <w:webHidden/>
          </w:rPr>
        </w:r>
        <w:r w:rsidR="006039E1">
          <w:rPr>
            <w:noProof/>
            <w:webHidden/>
          </w:rPr>
          <w:fldChar w:fldCharType="separate"/>
        </w:r>
        <w:r w:rsidR="006039E1">
          <w:rPr>
            <w:noProof/>
            <w:webHidden/>
          </w:rPr>
          <w:t>31</w:t>
        </w:r>
        <w:r w:rsidR="006039E1">
          <w:rPr>
            <w:noProof/>
            <w:webHidden/>
          </w:rPr>
          <w:fldChar w:fldCharType="end"/>
        </w:r>
      </w:hyperlink>
    </w:p>
    <w:p w14:paraId="1E7EA288" w14:textId="40F098EF" w:rsidR="006039E1" w:rsidRDefault="00993301">
      <w:pPr>
        <w:pStyle w:val="TOC1"/>
        <w:tabs>
          <w:tab w:val="right" w:leader="dot" w:pos="5030"/>
        </w:tabs>
        <w:rPr>
          <w:rFonts w:eastAsiaTheme="minorEastAsia"/>
          <w:b w:val="0"/>
          <w:caps w:val="0"/>
          <w:noProof/>
          <w:sz w:val="22"/>
          <w:lang w:val="en-US" w:eastAsia="en-US" w:bidi="ar-SA"/>
        </w:rPr>
      </w:pPr>
      <w:hyperlink w:anchor="_Toc49420608" w:history="1">
        <w:r w:rsidR="006039E1" w:rsidRPr="007405BA">
          <w:rPr>
            <w:rStyle w:val="Hyperlink"/>
            <w:noProof/>
          </w:rPr>
          <w:t>Anhang 1 – Hinweise</w:t>
        </w:r>
        <w:r w:rsidR="006039E1">
          <w:rPr>
            <w:noProof/>
            <w:webHidden/>
          </w:rPr>
          <w:tab/>
        </w:r>
        <w:r w:rsidR="006039E1">
          <w:rPr>
            <w:noProof/>
            <w:webHidden/>
          </w:rPr>
          <w:fldChar w:fldCharType="begin"/>
        </w:r>
        <w:r w:rsidR="006039E1">
          <w:rPr>
            <w:noProof/>
            <w:webHidden/>
          </w:rPr>
          <w:instrText xml:space="preserve"> PAGEREF _Toc49420608 \h </w:instrText>
        </w:r>
        <w:r w:rsidR="006039E1">
          <w:rPr>
            <w:noProof/>
            <w:webHidden/>
          </w:rPr>
        </w:r>
        <w:r w:rsidR="006039E1">
          <w:rPr>
            <w:noProof/>
            <w:webHidden/>
          </w:rPr>
          <w:fldChar w:fldCharType="separate"/>
        </w:r>
        <w:r w:rsidR="006039E1">
          <w:rPr>
            <w:noProof/>
            <w:webHidden/>
          </w:rPr>
          <w:t>32</w:t>
        </w:r>
        <w:r w:rsidR="006039E1">
          <w:rPr>
            <w:noProof/>
            <w:webHidden/>
          </w:rPr>
          <w:fldChar w:fldCharType="end"/>
        </w:r>
      </w:hyperlink>
    </w:p>
    <w:p w14:paraId="7B2E0DAD" w14:textId="606B322B" w:rsidR="006039E1" w:rsidRDefault="00993301">
      <w:pPr>
        <w:pStyle w:val="TOC3"/>
        <w:rPr>
          <w:rFonts w:eastAsiaTheme="minorEastAsia"/>
          <w:b w:val="0"/>
          <w:smallCaps w:val="0"/>
          <w:sz w:val="22"/>
          <w:lang w:val="en-US" w:eastAsia="en-US" w:bidi="ar-SA"/>
        </w:rPr>
      </w:pPr>
      <w:hyperlink w:anchor="_Toc49420609" w:history="1">
        <w:r w:rsidR="006039E1" w:rsidRPr="007405BA">
          <w:rPr>
            <w:rStyle w:val="Hyperlink"/>
          </w:rPr>
          <w:t>Aus dem DPA ausgeschlossene Onlinedienste</w:t>
        </w:r>
        <w:r w:rsidR="006039E1">
          <w:rPr>
            <w:webHidden/>
          </w:rPr>
          <w:tab/>
        </w:r>
        <w:r w:rsidR="006039E1">
          <w:rPr>
            <w:webHidden/>
          </w:rPr>
          <w:fldChar w:fldCharType="begin"/>
        </w:r>
        <w:r w:rsidR="006039E1">
          <w:rPr>
            <w:webHidden/>
          </w:rPr>
          <w:instrText xml:space="preserve"> PAGEREF _Toc49420609 \h </w:instrText>
        </w:r>
        <w:r w:rsidR="006039E1">
          <w:rPr>
            <w:webHidden/>
          </w:rPr>
        </w:r>
        <w:r w:rsidR="006039E1">
          <w:rPr>
            <w:webHidden/>
          </w:rPr>
          <w:fldChar w:fldCharType="separate"/>
        </w:r>
        <w:r w:rsidR="006039E1">
          <w:rPr>
            <w:webHidden/>
          </w:rPr>
          <w:t>32</w:t>
        </w:r>
        <w:r w:rsidR="006039E1">
          <w:rPr>
            <w:webHidden/>
          </w:rPr>
          <w:fldChar w:fldCharType="end"/>
        </w:r>
      </w:hyperlink>
    </w:p>
    <w:p w14:paraId="30CF909F" w14:textId="13934C92" w:rsidR="006039E1" w:rsidRDefault="00993301">
      <w:pPr>
        <w:pStyle w:val="TOC3"/>
        <w:rPr>
          <w:rFonts w:eastAsiaTheme="minorEastAsia"/>
          <w:b w:val="0"/>
          <w:smallCaps w:val="0"/>
          <w:sz w:val="22"/>
          <w:lang w:val="en-US" w:eastAsia="en-US" w:bidi="ar-SA"/>
        </w:rPr>
      </w:pPr>
      <w:hyperlink w:anchor="_Toc49420610" w:history="1">
        <w:r w:rsidR="006039E1" w:rsidRPr="007405BA">
          <w:rPr>
            <w:rStyle w:val="Hyperlink"/>
          </w:rPr>
          <w:t>Core-Onlinedienste</w:t>
        </w:r>
        <w:r w:rsidR="006039E1">
          <w:rPr>
            <w:webHidden/>
          </w:rPr>
          <w:tab/>
        </w:r>
        <w:r w:rsidR="006039E1">
          <w:rPr>
            <w:webHidden/>
          </w:rPr>
          <w:fldChar w:fldCharType="begin"/>
        </w:r>
        <w:r w:rsidR="006039E1">
          <w:rPr>
            <w:webHidden/>
          </w:rPr>
          <w:instrText xml:space="preserve"> PAGEREF _Toc49420610 \h </w:instrText>
        </w:r>
        <w:r w:rsidR="006039E1">
          <w:rPr>
            <w:webHidden/>
          </w:rPr>
        </w:r>
        <w:r w:rsidR="006039E1">
          <w:rPr>
            <w:webHidden/>
          </w:rPr>
          <w:fldChar w:fldCharType="separate"/>
        </w:r>
        <w:r w:rsidR="006039E1">
          <w:rPr>
            <w:webHidden/>
          </w:rPr>
          <w:t>32</w:t>
        </w:r>
        <w:r w:rsidR="006039E1">
          <w:rPr>
            <w:webHidden/>
          </w:rPr>
          <w:fldChar w:fldCharType="end"/>
        </w:r>
      </w:hyperlink>
    </w:p>
    <w:p w14:paraId="25EBF775" w14:textId="1B7D4909" w:rsidR="006039E1" w:rsidRDefault="00993301">
      <w:pPr>
        <w:pStyle w:val="TOC3"/>
        <w:rPr>
          <w:rFonts w:eastAsiaTheme="minorEastAsia"/>
          <w:b w:val="0"/>
          <w:smallCaps w:val="0"/>
          <w:sz w:val="22"/>
          <w:lang w:val="en-US" w:eastAsia="en-US" w:bidi="ar-SA"/>
        </w:rPr>
      </w:pPr>
      <w:hyperlink w:anchor="_Toc49420611" w:history="1">
        <w:r w:rsidR="006039E1" w:rsidRPr="007405BA">
          <w:rPr>
            <w:rStyle w:val="Hyperlink"/>
          </w:rPr>
          <w:t>Bing Maps</w:t>
        </w:r>
        <w:r w:rsidR="006039E1">
          <w:rPr>
            <w:webHidden/>
          </w:rPr>
          <w:tab/>
        </w:r>
        <w:r w:rsidR="006039E1">
          <w:rPr>
            <w:webHidden/>
          </w:rPr>
          <w:fldChar w:fldCharType="begin"/>
        </w:r>
        <w:r w:rsidR="006039E1">
          <w:rPr>
            <w:webHidden/>
          </w:rPr>
          <w:instrText xml:space="preserve"> PAGEREF _Toc49420611 \h </w:instrText>
        </w:r>
        <w:r w:rsidR="006039E1">
          <w:rPr>
            <w:webHidden/>
          </w:rPr>
        </w:r>
        <w:r w:rsidR="006039E1">
          <w:rPr>
            <w:webHidden/>
          </w:rPr>
          <w:fldChar w:fldCharType="separate"/>
        </w:r>
        <w:r w:rsidR="006039E1">
          <w:rPr>
            <w:webHidden/>
          </w:rPr>
          <w:t>34</w:t>
        </w:r>
        <w:r w:rsidR="006039E1">
          <w:rPr>
            <w:webHidden/>
          </w:rPr>
          <w:fldChar w:fldCharType="end"/>
        </w:r>
      </w:hyperlink>
    </w:p>
    <w:p w14:paraId="68811938" w14:textId="1811C3E9" w:rsidR="006039E1" w:rsidRDefault="00993301">
      <w:pPr>
        <w:pStyle w:val="TOC3"/>
        <w:rPr>
          <w:rFonts w:eastAsiaTheme="minorEastAsia"/>
          <w:b w:val="0"/>
          <w:smallCaps w:val="0"/>
          <w:sz w:val="22"/>
          <w:lang w:val="en-US" w:eastAsia="en-US" w:bidi="ar-SA"/>
        </w:rPr>
      </w:pPr>
      <w:hyperlink w:anchor="_Toc49420612" w:history="1">
        <w:r w:rsidR="006039E1" w:rsidRPr="007405BA">
          <w:rPr>
            <w:rStyle w:val="Hyperlink"/>
          </w:rPr>
          <w:t>Professionelle Dienstleistungen</w:t>
        </w:r>
        <w:r w:rsidR="006039E1">
          <w:rPr>
            <w:webHidden/>
          </w:rPr>
          <w:tab/>
        </w:r>
        <w:r w:rsidR="006039E1">
          <w:rPr>
            <w:webHidden/>
          </w:rPr>
          <w:fldChar w:fldCharType="begin"/>
        </w:r>
        <w:r w:rsidR="006039E1">
          <w:rPr>
            <w:webHidden/>
          </w:rPr>
          <w:instrText xml:space="preserve"> PAGEREF _Toc49420612 \h </w:instrText>
        </w:r>
        <w:r w:rsidR="006039E1">
          <w:rPr>
            <w:webHidden/>
          </w:rPr>
        </w:r>
        <w:r w:rsidR="006039E1">
          <w:rPr>
            <w:webHidden/>
          </w:rPr>
          <w:fldChar w:fldCharType="separate"/>
        </w:r>
        <w:r w:rsidR="006039E1">
          <w:rPr>
            <w:webHidden/>
          </w:rPr>
          <w:t>34</w:t>
        </w:r>
        <w:r w:rsidR="006039E1">
          <w:rPr>
            <w:webHidden/>
          </w:rPr>
          <w:fldChar w:fldCharType="end"/>
        </w:r>
      </w:hyperlink>
    </w:p>
    <w:p w14:paraId="3BB171C1" w14:textId="6A1C41CF" w:rsidR="006039E1" w:rsidRDefault="00993301">
      <w:pPr>
        <w:pStyle w:val="TOC3"/>
        <w:rPr>
          <w:rFonts w:eastAsiaTheme="minorEastAsia"/>
          <w:b w:val="0"/>
          <w:smallCaps w:val="0"/>
          <w:sz w:val="22"/>
          <w:lang w:val="en-US" w:eastAsia="en-US" w:bidi="ar-SA"/>
        </w:rPr>
      </w:pPr>
      <w:hyperlink w:anchor="_Toc49420613" w:history="1">
        <w:r w:rsidR="006039E1" w:rsidRPr="007405BA">
          <w:rPr>
            <w:rStyle w:val="Hyperlink"/>
          </w:rPr>
          <w:t>Bekanntmachung zu Azure Media Services H.265/HEVC-Codierung</w:t>
        </w:r>
        <w:r w:rsidR="006039E1">
          <w:rPr>
            <w:webHidden/>
          </w:rPr>
          <w:tab/>
        </w:r>
        <w:r w:rsidR="006039E1">
          <w:rPr>
            <w:webHidden/>
          </w:rPr>
          <w:fldChar w:fldCharType="begin"/>
        </w:r>
        <w:r w:rsidR="006039E1">
          <w:rPr>
            <w:webHidden/>
          </w:rPr>
          <w:instrText xml:space="preserve"> PAGEREF _Toc49420613 \h </w:instrText>
        </w:r>
        <w:r w:rsidR="006039E1">
          <w:rPr>
            <w:webHidden/>
          </w:rPr>
        </w:r>
        <w:r w:rsidR="006039E1">
          <w:rPr>
            <w:webHidden/>
          </w:rPr>
          <w:fldChar w:fldCharType="separate"/>
        </w:r>
        <w:r w:rsidR="006039E1">
          <w:rPr>
            <w:webHidden/>
          </w:rPr>
          <w:t>36</w:t>
        </w:r>
        <w:r w:rsidR="006039E1">
          <w:rPr>
            <w:webHidden/>
          </w:rPr>
          <w:fldChar w:fldCharType="end"/>
        </w:r>
      </w:hyperlink>
    </w:p>
    <w:p w14:paraId="2165CEFC" w14:textId="3FF565BF" w:rsidR="006039E1" w:rsidRDefault="00993301">
      <w:pPr>
        <w:pStyle w:val="TOC3"/>
        <w:rPr>
          <w:rFonts w:eastAsiaTheme="minorEastAsia"/>
          <w:b w:val="0"/>
          <w:smallCaps w:val="0"/>
          <w:sz w:val="22"/>
          <w:lang w:val="en-US" w:eastAsia="en-US" w:bidi="ar-SA"/>
        </w:rPr>
      </w:pPr>
      <w:hyperlink w:anchor="_Toc49420614" w:history="1">
        <w:r w:rsidR="006039E1" w:rsidRPr="007405BA">
          <w:rPr>
            <w:rStyle w:val="Hyperlink"/>
          </w:rPr>
          <w:t>Hinweis zum Adobe Flash Player</w:t>
        </w:r>
        <w:r w:rsidR="006039E1">
          <w:rPr>
            <w:webHidden/>
          </w:rPr>
          <w:tab/>
        </w:r>
        <w:r w:rsidR="006039E1">
          <w:rPr>
            <w:webHidden/>
          </w:rPr>
          <w:fldChar w:fldCharType="begin"/>
        </w:r>
        <w:r w:rsidR="006039E1">
          <w:rPr>
            <w:webHidden/>
          </w:rPr>
          <w:instrText xml:space="preserve"> PAGEREF _Toc49420614 \h </w:instrText>
        </w:r>
        <w:r w:rsidR="006039E1">
          <w:rPr>
            <w:webHidden/>
          </w:rPr>
        </w:r>
        <w:r w:rsidR="006039E1">
          <w:rPr>
            <w:webHidden/>
          </w:rPr>
          <w:fldChar w:fldCharType="separate"/>
        </w:r>
        <w:r w:rsidR="006039E1">
          <w:rPr>
            <w:webHidden/>
          </w:rPr>
          <w:t>36</w:t>
        </w:r>
        <w:r w:rsidR="006039E1">
          <w:rPr>
            <w:webHidden/>
          </w:rPr>
          <w:fldChar w:fldCharType="end"/>
        </w:r>
      </w:hyperlink>
    </w:p>
    <w:p w14:paraId="59C2532A" w14:textId="178814D7" w:rsidR="006039E1" w:rsidRDefault="00993301">
      <w:pPr>
        <w:pStyle w:val="TOC3"/>
        <w:rPr>
          <w:rFonts w:eastAsiaTheme="minorEastAsia"/>
          <w:b w:val="0"/>
          <w:smallCaps w:val="0"/>
          <w:sz w:val="22"/>
          <w:lang w:val="en-US" w:eastAsia="en-US" w:bidi="ar-SA"/>
        </w:rPr>
      </w:pPr>
      <w:hyperlink w:anchor="_Toc49420615" w:history="1">
        <w:r w:rsidR="006039E1" w:rsidRPr="007405BA">
          <w:rPr>
            <w:rStyle w:val="Hyperlink"/>
          </w:rPr>
          <w:t>Hinweis zu H.264/AVC Visual Standard, VC-1 Video Standard, MPEG-4 Part 2 Visual Standard und MPEG-2 Video Standard</w:t>
        </w:r>
        <w:r w:rsidR="006039E1">
          <w:rPr>
            <w:webHidden/>
          </w:rPr>
          <w:tab/>
        </w:r>
        <w:r w:rsidR="006039E1">
          <w:rPr>
            <w:webHidden/>
          </w:rPr>
          <w:fldChar w:fldCharType="begin"/>
        </w:r>
        <w:r w:rsidR="006039E1">
          <w:rPr>
            <w:webHidden/>
          </w:rPr>
          <w:instrText xml:space="preserve"> PAGEREF _Toc49420615 \h </w:instrText>
        </w:r>
        <w:r w:rsidR="006039E1">
          <w:rPr>
            <w:webHidden/>
          </w:rPr>
        </w:r>
        <w:r w:rsidR="006039E1">
          <w:rPr>
            <w:webHidden/>
          </w:rPr>
          <w:fldChar w:fldCharType="separate"/>
        </w:r>
        <w:r w:rsidR="006039E1">
          <w:rPr>
            <w:webHidden/>
          </w:rPr>
          <w:t>36</w:t>
        </w:r>
        <w:r w:rsidR="006039E1">
          <w:rPr>
            <w:webHidden/>
          </w:rPr>
          <w:fldChar w:fldCharType="end"/>
        </w:r>
      </w:hyperlink>
    </w:p>
    <w:p w14:paraId="0EFD6640" w14:textId="72082374" w:rsidR="006039E1" w:rsidRDefault="00993301">
      <w:pPr>
        <w:pStyle w:val="TOC1"/>
        <w:tabs>
          <w:tab w:val="right" w:leader="dot" w:pos="5030"/>
        </w:tabs>
        <w:rPr>
          <w:rFonts w:eastAsiaTheme="minorEastAsia"/>
          <w:b w:val="0"/>
          <w:caps w:val="0"/>
          <w:noProof/>
          <w:sz w:val="22"/>
          <w:lang w:val="en-US" w:eastAsia="en-US" w:bidi="ar-SA"/>
        </w:rPr>
      </w:pPr>
      <w:hyperlink w:anchor="_Toc49420616" w:history="1">
        <w:r w:rsidR="006039E1" w:rsidRPr="007405BA">
          <w:rPr>
            <w:rStyle w:val="Hyperlink"/>
            <w:noProof/>
          </w:rPr>
          <w:t>Anlage 2 – Abonnementlizenz-Suites</w:t>
        </w:r>
        <w:r w:rsidR="006039E1">
          <w:rPr>
            <w:noProof/>
            <w:webHidden/>
          </w:rPr>
          <w:tab/>
        </w:r>
        <w:r w:rsidR="006039E1">
          <w:rPr>
            <w:noProof/>
            <w:webHidden/>
          </w:rPr>
          <w:fldChar w:fldCharType="begin"/>
        </w:r>
        <w:r w:rsidR="006039E1">
          <w:rPr>
            <w:noProof/>
            <w:webHidden/>
          </w:rPr>
          <w:instrText xml:space="preserve"> PAGEREF _Toc49420616 \h </w:instrText>
        </w:r>
        <w:r w:rsidR="006039E1">
          <w:rPr>
            <w:noProof/>
            <w:webHidden/>
          </w:rPr>
        </w:r>
        <w:r w:rsidR="006039E1">
          <w:rPr>
            <w:noProof/>
            <w:webHidden/>
          </w:rPr>
          <w:fldChar w:fldCharType="separate"/>
        </w:r>
        <w:r w:rsidR="006039E1">
          <w:rPr>
            <w:noProof/>
            <w:webHidden/>
          </w:rPr>
          <w:t>37</w:t>
        </w:r>
        <w:r w:rsidR="006039E1">
          <w:rPr>
            <w:noProof/>
            <w:webHidden/>
          </w:rPr>
          <w:fldChar w:fldCharType="end"/>
        </w:r>
      </w:hyperlink>
    </w:p>
    <w:p w14:paraId="2A485F9F" w14:textId="5E031C76" w:rsidR="006039E1" w:rsidRDefault="00993301">
      <w:pPr>
        <w:pStyle w:val="TOC3"/>
        <w:rPr>
          <w:rFonts w:eastAsiaTheme="minorEastAsia"/>
          <w:b w:val="0"/>
          <w:smallCaps w:val="0"/>
          <w:sz w:val="22"/>
          <w:lang w:val="en-US" w:eastAsia="en-US" w:bidi="ar-SA"/>
        </w:rPr>
      </w:pPr>
      <w:hyperlink w:anchor="_Toc49420617" w:history="1">
        <w:r w:rsidR="006039E1" w:rsidRPr="007405BA">
          <w:rPr>
            <w:rStyle w:val="Hyperlink"/>
          </w:rPr>
          <w:t>Öffentlicher Sektor</w:t>
        </w:r>
        <w:r w:rsidR="006039E1">
          <w:rPr>
            <w:webHidden/>
          </w:rPr>
          <w:tab/>
        </w:r>
        <w:r w:rsidR="006039E1">
          <w:rPr>
            <w:webHidden/>
          </w:rPr>
          <w:fldChar w:fldCharType="begin"/>
        </w:r>
        <w:r w:rsidR="006039E1">
          <w:rPr>
            <w:webHidden/>
          </w:rPr>
          <w:instrText xml:space="preserve"> PAGEREF _Toc49420617 \h </w:instrText>
        </w:r>
        <w:r w:rsidR="006039E1">
          <w:rPr>
            <w:webHidden/>
          </w:rPr>
        </w:r>
        <w:r w:rsidR="006039E1">
          <w:rPr>
            <w:webHidden/>
          </w:rPr>
          <w:fldChar w:fldCharType="separate"/>
        </w:r>
        <w:r w:rsidR="006039E1">
          <w:rPr>
            <w:webHidden/>
          </w:rPr>
          <w:t>38</w:t>
        </w:r>
        <w:r w:rsidR="006039E1">
          <w:rPr>
            <w:webHidden/>
          </w:rPr>
          <w:fldChar w:fldCharType="end"/>
        </w:r>
      </w:hyperlink>
    </w:p>
    <w:p w14:paraId="37E02C9A" w14:textId="35891D58"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3" w:name="Introduction"/>
      <w:bookmarkStart w:id="4" w:name="_Toc507768531"/>
      <w:bookmarkStart w:id="5" w:name="_Toc507239485"/>
      <w:bookmarkStart w:id="6" w:name="_Toc49420548"/>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14:paraId="46933073" w14:textId="2475AE07" w:rsidR="00202BCA" w:rsidRDefault="00A030A4" w:rsidP="00202BCA">
      <w:pPr>
        <w:pStyle w:val="ProductList-Body"/>
        <w:spacing w:after="240"/>
      </w:pPr>
      <w:bookmarkStart w:id="13"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4" w:name="_Toc49420549"/>
      <w:r>
        <w:t>Vereinbarungen zum Servicelevel</w:t>
      </w:r>
      <w:bookmarkEnd w:id="13"/>
      <w:bookmarkEnd w:id="14"/>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5" w:name="_Toc507768533"/>
      <w:bookmarkStart w:id="16" w:name="_Toc49420550"/>
      <w:r>
        <w:t>Geltende Online Services-Nutzungsbedingungen und Aktualisierungen</w:t>
      </w:r>
      <w:bookmarkEnd w:id="15"/>
      <w:bookmarkEnd w:id="16"/>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7" w:name="_Toc507768534"/>
      <w:bookmarkStart w:id="18" w:name="_Toc49420551"/>
      <w:r>
        <w:t>Elektronische Benachrichtigungen</w:t>
      </w:r>
      <w:bookmarkEnd w:id="17"/>
      <w:bookmarkEnd w:id="18"/>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9" w:name="_Toc507768535"/>
      <w:bookmarkStart w:id="20" w:name="_Toc507239486"/>
      <w:bookmarkStart w:id="21" w:name="_Toc49420552"/>
      <w:r>
        <w:t>Frühere Versionen</w:t>
      </w:r>
      <w:bookmarkEnd w:id="19"/>
      <w:bookmarkEnd w:id="20"/>
      <w:bookmarkEnd w:id="21"/>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tbl>
      <w:tblPr>
        <w:tblStyle w:val="PURTable"/>
        <w:tblW w:w="10790" w:type="dxa"/>
        <w:tblLook w:val="04A0" w:firstRow="1" w:lastRow="0" w:firstColumn="1" w:lastColumn="0" w:noHBand="0" w:noVBand="1"/>
      </w:tblPr>
      <w:tblGrid>
        <w:gridCol w:w="5400"/>
        <w:gridCol w:w="5390"/>
      </w:tblGrid>
      <w:tr w:rsidR="005937EA" w14:paraId="70E759F7" w14:textId="77777777" w:rsidTr="009B1B2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9DF56B" w14:textId="77777777" w:rsidR="005937EA" w:rsidRDefault="005937EA" w:rsidP="009B1B2A">
            <w:pPr>
              <w:pStyle w:val="ProductList-TableBody"/>
            </w:pPr>
            <w:r>
              <w:rPr>
                <w:color w:val="FFFFFF"/>
              </w:rPr>
              <w:t>Hinzufügungen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DCEFC7" w14:textId="77777777" w:rsidR="005937EA" w:rsidRDefault="005937EA" w:rsidP="009B1B2A">
            <w:pPr>
              <w:pStyle w:val="ProductList-TableBody"/>
            </w:pPr>
            <w:r>
              <w:rPr>
                <w:color w:val="FFFFFF"/>
              </w:rPr>
              <w:t>Löschungen</w:t>
            </w:r>
          </w:p>
        </w:tc>
      </w:tr>
      <w:tr w:rsidR="005937EA" w14:paraId="66A53AEF" w14:textId="77777777" w:rsidTr="009B1B2A">
        <w:tc>
          <w:tcPr>
            <w:tcW w:w="5400" w:type="dxa"/>
            <w:tcBorders>
              <w:top w:val="single" w:sz="4" w:space="0" w:color="000000"/>
              <w:left w:val="single" w:sz="4" w:space="0" w:color="000000"/>
              <w:bottom w:val="single" w:sz="4" w:space="0" w:color="000000"/>
              <w:right w:val="single" w:sz="4" w:space="0" w:color="000000"/>
            </w:tcBorders>
          </w:tcPr>
          <w:p w14:paraId="76734D2B" w14:textId="479280B1" w:rsidR="005937EA" w:rsidRDefault="006039E1" w:rsidP="009B1B2A">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406465E1" w14:textId="77777777" w:rsidR="005937EA" w:rsidRDefault="005937EA" w:rsidP="009B1B2A">
            <w:pPr>
              <w:pStyle w:val="ProductList-TableBody"/>
            </w:pPr>
          </w:p>
        </w:tc>
      </w:tr>
    </w:tbl>
    <w:p w14:paraId="6BD2C6A0" w14:textId="77777777" w:rsidR="005937EA" w:rsidRDefault="005937EA" w:rsidP="005937EA">
      <w:pPr>
        <w:pStyle w:val="ProductList-ClauseHeading"/>
        <w:keepNext w:val="0"/>
      </w:pPr>
    </w:p>
    <w:p w14:paraId="21AFC8AC" w14:textId="77777777" w:rsidR="006039E1" w:rsidRDefault="006039E1" w:rsidP="006039E1">
      <w:pPr>
        <w:pStyle w:val="ProductList-ClauseHeading"/>
        <w:keepNext w:val="0"/>
      </w:pPr>
      <w:r>
        <w:t>Onlinedienste</w:t>
      </w:r>
    </w:p>
    <w:p w14:paraId="6FB23597" w14:textId="31F275EE" w:rsidR="006039E1" w:rsidRPr="004C7658" w:rsidRDefault="00993301" w:rsidP="006039E1">
      <w:pPr>
        <w:pStyle w:val="ProductList-Body"/>
      </w:pPr>
      <w:hyperlink w:anchor="_top" w:tooltip="Microsoft Azure-Dienste" w:history="1">
        <w:r w:rsidR="006039E1">
          <w:rPr>
            <w:rStyle w:val="Hyperlink"/>
          </w:rPr>
          <w:t>Microsoft Azure-Dienste</w:t>
        </w:r>
      </w:hyperlink>
      <w:r w:rsidR="006039E1">
        <w:t>: Es wurden Bestimmungen hinzugefügt, die die Nutzung von Azure-Gesichtserkennungsdiensten durch oder für US-Polizeibehörden einschränken.</w:t>
      </w:r>
    </w:p>
    <w:p w14:paraId="5E2BEF85" w14:textId="06AE0A32" w:rsidR="00331EF5" w:rsidRDefault="00993301" w:rsidP="006039E1">
      <w:pPr>
        <w:pStyle w:val="ProductList-Body"/>
      </w:pPr>
      <w:hyperlink w:anchor="AzureSQLEdge" w:tooltip="Azure SQL Edge" w:history="1">
        <w:r w:rsidR="006039E1">
          <w:rPr>
            <w:rStyle w:val="Hyperlink"/>
          </w:rPr>
          <w:t>Azure SQL Edge</w:t>
        </w:r>
      </w:hyperlink>
      <w:r w:rsidR="006039E1">
        <w:t>: Bestimmungen für das Azure SQL Edge-Angebot hinzugefügt</w:t>
      </w:r>
      <w:r w:rsidR="00331EF5">
        <w: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7"/>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22" w:name="_Toc507768537"/>
      <w:bookmarkStart w:id="23" w:name="_Toc507239489"/>
      <w:bookmarkStart w:id="24" w:name="_Toc49420553"/>
      <w:bookmarkStart w:id="25" w:name="Definitions"/>
      <w:bookmarkEnd w:id="7"/>
      <w:bookmarkEnd w:id="8"/>
      <w:bookmarkEnd w:id="9"/>
      <w:bookmarkEnd w:id="10"/>
      <w:bookmarkEnd w:id="11"/>
      <w:bookmarkEnd w:id="12"/>
      <w:r>
        <w:lastRenderedPageBreak/>
        <w:t>Definitionen</w:t>
      </w:r>
      <w:bookmarkEnd w:id="22"/>
      <w:bookmarkEnd w:id="23"/>
      <w:bookmarkEnd w:id="24"/>
    </w:p>
    <w:bookmarkEnd w:id="25"/>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hyperlink r:id="rId18" w:history="1">
        <w:r w:rsidR="00BC5FB1">
          <w:rPr>
            <w:rStyle w:val="Hyperlink"/>
          </w:rPr>
          <w:t>https://aka.ms/DPA</w:t>
        </w:r>
      </w:hyperlink>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9"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0" w:history="1">
        <w:r>
          <w:rPr>
            <w:rStyle w:val="Hyperlink"/>
          </w:rPr>
          <w:t>Produktbestimmungen</w:t>
        </w:r>
      </w:hyperlink>
      <w:r>
        <w:t xml:space="preserve"> unter </w:t>
      </w:r>
      <w:hyperlink r:id="rId21"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2" w:history="1">
        <w:r>
          <w:rPr>
            <w:rStyle w:val="Hyperlink"/>
          </w:rPr>
          <w:t>Produktbestimmungen</w:t>
        </w:r>
      </w:hyperlink>
      <w:r>
        <w:t xml:space="preserve">. Die Produktbestimmungen finden Sie unter </w:t>
      </w:r>
      <w:hyperlink r:id="rId23"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26" w:name="_Toc507239490"/>
      <w:r>
        <w:t>Online Services-Nutzungsbedingungen</w:t>
      </w:r>
      <w:bookmarkEnd w:id="26"/>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993301"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5"/>
          <w:footerReference w:type="first" r:id="rId26"/>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27" w:name="_Toc507768538"/>
      <w:bookmarkStart w:id="28" w:name="_Toc49420554"/>
      <w:bookmarkStart w:id="29" w:name="GeneralTerms"/>
      <w:r>
        <w:lastRenderedPageBreak/>
        <w:t>Geschäftsbedingungen</w:t>
      </w:r>
      <w:bookmarkEnd w:id="27"/>
      <w:bookmarkEnd w:id="28"/>
    </w:p>
    <w:p w14:paraId="57D1DE85" w14:textId="77777777" w:rsidR="00876F61" w:rsidRDefault="00876F61" w:rsidP="00876F61">
      <w:pPr>
        <w:pStyle w:val="ProductList-SubSubSectionHeading"/>
        <w:outlineLvl w:val="1"/>
      </w:pPr>
      <w:bookmarkStart w:id="30" w:name="_Toc507768539"/>
      <w:bookmarkStart w:id="31" w:name="_Toc49420555"/>
      <w:bookmarkStart w:id="32" w:name="OnlineServicesChanges"/>
      <w:bookmarkEnd w:id="29"/>
      <w:r>
        <w:t>Lizenzierung der Onlinedienste</w:t>
      </w:r>
      <w:bookmarkEnd w:id="30"/>
      <w:bookmarkEnd w:id="31"/>
    </w:p>
    <w:bookmarkEnd w:id="32"/>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876F61">
      <w:pPr>
        <w:pStyle w:val="ProductList-Body"/>
        <w:ind w:left="180"/>
        <w:outlineLvl w:val="2"/>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876F61">
      <w:pPr>
        <w:pStyle w:val="ProductList-Body"/>
        <w:ind w:left="180"/>
        <w:outlineLvl w:val="2"/>
      </w:pPr>
      <w:r>
        <w:rPr>
          <w:b/>
          <w:color w:val="0072C6"/>
        </w:rPr>
        <w:t>Multiplexing</w:t>
      </w:r>
    </w:p>
    <w:p w14:paraId="71EADCFE" w14:textId="77777777"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33" w:name="_Toc507768540"/>
      <w:bookmarkStart w:id="34" w:name="_Toc49420556"/>
      <w:r>
        <w:t>Nutzung der Onlinedienste</w:t>
      </w:r>
      <w:bookmarkEnd w:id="33"/>
      <w:bookmarkEnd w:id="34"/>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0C4BA959" w14:textId="77777777" w:rsidR="00EC2B25" w:rsidRDefault="00EC2B25" w:rsidP="00EC2B25">
      <w:pPr>
        <w:pStyle w:val="ProductList-Body"/>
        <w:numPr>
          <w:ilvl w:val="0"/>
          <w:numId w:val="1"/>
        </w:numPr>
        <w:spacing w:before="40" w:line="221" w:lineRule="auto"/>
        <w:ind w:left="605" w:hanging="274"/>
      </w:pPr>
      <w:r>
        <w:t>in Anwendungen oder Situationen zu verwenden, in denen ein Versagen des Onlinedienstes zum Tod, zu schweren Verletzungen des Körpers oder der Gesundheit oder zu schwerwiegenden Sach- oder Umweltschäden führen kann, außer im Einklang mit dem Abschnitt „Anwendung in Hochrisikobereichen“ unten, oder</w:t>
      </w:r>
    </w:p>
    <w:p w14:paraId="4DAC837D" w14:textId="77777777" w:rsidR="00EC2B25" w:rsidRDefault="00EC2B25" w:rsidP="00EC2B25">
      <w:pPr>
        <w:pStyle w:val="ProductList-Body"/>
        <w:numPr>
          <w:ilvl w:val="0"/>
          <w:numId w:val="1"/>
        </w:numPr>
        <w:spacing w:before="40" w:after="120" w:line="221" w:lineRule="auto"/>
        <w:ind w:left="619" w:hanging="274"/>
      </w:pPr>
      <w:r>
        <w:t>um jemandem zu helfen oder zu ermutigen, eine der oben genannten Handlungen vorzunehmen.</w:t>
      </w:r>
    </w:p>
    <w:p w14:paraId="6E3D292D" w14:textId="77777777" w:rsidR="00EC2B25" w:rsidRDefault="00EC2B25" w:rsidP="00EC2B25">
      <w:pPr>
        <w:pStyle w:val="ProductList-Body"/>
        <w:spacing w:line="221" w:lineRule="auto"/>
        <w:ind w:left="158"/>
      </w:pPr>
      <w:r>
        <w:t>Verstöße gegen die Annahmefähigen Nutzungsrichtlinien in diesem Abschnitt können zur Aussetzung des Onlinedienstes führen. Wenn Microsoft den Onlinedienst aussetzt, setzt Microsoft den Onlinedienst nur so weit aus, wie dies vernünftigerweise erforderlich ist. Sofern Microsoft nicht der Ansicht ist, dass eine unverzügliche Aussetzung erforderlich ist, wird Microsoft vor Aussetzung eines Onlinedienstes eine angemessene Benachrichtigung verschicken.</w:t>
      </w:r>
    </w:p>
    <w:p w14:paraId="3B618A3A" w14:textId="77777777" w:rsidR="00EC2B25" w:rsidRDefault="00EC2B25" w:rsidP="00EC2B25">
      <w:pPr>
        <w:pStyle w:val="ProductList-Body"/>
        <w:spacing w:line="221" w:lineRule="auto"/>
        <w:ind w:left="180"/>
      </w:pPr>
    </w:p>
    <w:p w14:paraId="280095AF" w14:textId="77777777" w:rsidR="00EC2B25" w:rsidRPr="004A132F" w:rsidRDefault="00EC2B25" w:rsidP="00EC2B25">
      <w:pPr>
        <w:pStyle w:val="ProductList-Body"/>
        <w:spacing w:line="221" w:lineRule="auto"/>
        <w:ind w:left="180"/>
        <w:outlineLvl w:val="2"/>
        <w:rPr>
          <w:b/>
          <w:bCs/>
          <w:color w:val="0072C6"/>
        </w:rPr>
      </w:pPr>
      <w:r>
        <w:rPr>
          <w:b/>
          <w:bCs/>
          <w:color w:val="0072C6"/>
        </w:rPr>
        <w:t>Anwendung in Hochrisikobereichen</w:t>
      </w:r>
    </w:p>
    <w:p w14:paraId="4EBA3972" w14:textId="397B2068" w:rsidR="00876F61" w:rsidRDefault="00EC2B25" w:rsidP="00EC2B25">
      <w:pPr>
        <w:pStyle w:val="ProductList-Body"/>
        <w:ind w:left="158"/>
      </w:pPr>
      <w:r>
        <w:t xml:space="preserve">WARNUNG: Moderne Technologien, und insbesondere Plattformtechnologien, können auf neue und innovative Weise genutzt werden, und der Kunde muss prüfen, ob seine spezifische Nutzung dieser Technologien sicher ist. Die Onlinedienste sind nicht dafür ausgelegt oder vorgesehen, eine Nutzung zu unterstützen, bei der eine Dienstunterbrechung, ein Defekt, ein Fehler oder ein anderer Ausfall eines Onlinedienst zum Tod oder zu schweren Körperverletzungen von Personen oder zu physischen oder Umweltschäden führen könnte (zusammen „Anwendung in Hochrisikobereichen“). Dementsprechend muss der Kunde jede Anwendung so konzipieren und implementieren, dass im Falle einer Unterbrechung, eines Defekts, eines Fehlers oder eines sonstigen Ausfalls des Onlinedienstes die Sicherheit von Personen, Eigentum und der Umwelt nicht unter ein Niveau reduziert wird, das vernünftig, angemessen und legal ist, sei es im Allgemeinen oder für eine bestimmte Branche. Die Anwendung der Onlinedienste in Hochrisikobereichen durch den Kunden erfolgt auf eigene Gefahr. Der Kunde erklärt sich damit einverstanden, Microsoft zu verteidigen, zu entschädigen und schadlos zu halten von und gegen alle Schäden, Kosten und Anwaltsgebühren im Zusammenhang mit allen Ansprüchen, die sich aus der Anwendung in Hochrisikobereichen im Zusammenhang mit den Onlinediensten ergeben, einschließlich aller Ansprüche, die auf verschuldensunabhängiger Haftung beruhen oder bei denen Microsoft bei der Entwicklung oder </w:t>
      </w:r>
      <w:r>
        <w:lastRenderedPageBreak/>
        <w:t>Bereitstellung des/der Onlinedienste(s) für den Kunden fahrlässig war. Die vorstehende Freistellungsverpflichtung gilt zusätzlich zu den im Volumenlizenzvertrag des Kunden festgelegten Abwehrverpflichtungen und unterliegt weder einer Haftungsbeschränkung noch einem Haftungsausschluss, die in solchen Vertragsverhältnissen enthalten sind</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35" w:name="_Toc26883663"/>
      <w:bookmarkStart w:id="36" w:name="_Toc27047313"/>
      <w:bookmarkStart w:id="37" w:name="_Toc49420557"/>
      <w:bookmarkStart w:id="38" w:name="_Toc507768541"/>
      <w:bookmarkStart w:id="39" w:name="_Toc507239493"/>
      <w:r>
        <w:t>Datenschutz und Sicherheit</w:t>
      </w:r>
      <w:bookmarkEnd w:id="35"/>
      <w:bookmarkEnd w:id="36"/>
      <w:bookmarkEnd w:id="37"/>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40" w:name="_Toc49420558"/>
      <w:r>
        <w:t>Verwendung von Software mit dem Onlinedienst</w:t>
      </w:r>
      <w:bookmarkEnd w:id="38"/>
      <w:bookmarkEnd w:id="39"/>
      <w:bookmarkEnd w:id="40"/>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41" w:name="_Toc507768542"/>
      <w:bookmarkStart w:id="42" w:name="_Toc49420559"/>
      <w:r>
        <w:t>Technische Beschränkungen</w:t>
      </w:r>
      <w:bookmarkEnd w:id="41"/>
      <w:bookmarkEnd w:id="42"/>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43" w:name="_Toc507768543"/>
      <w:bookmarkStart w:id="44" w:name="_Toc49420560"/>
      <w:r>
        <w:t>Import-/Exportdienste</w:t>
      </w:r>
      <w:bookmarkEnd w:id="43"/>
      <w:bookmarkEnd w:id="44"/>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45" w:name="_Toc507768544"/>
      <w:bookmarkStart w:id="46" w:name="_Toc49420561"/>
      <w:r>
        <w:t>Schriftartkomponenten</w:t>
      </w:r>
      <w:bookmarkEnd w:id="45"/>
      <w:bookmarkEnd w:id="46"/>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376DFE">
      <w:pPr>
        <w:pStyle w:val="ProductList-SubSubSectionHeading"/>
        <w:outlineLvl w:val="1"/>
      </w:pPr>
      <w:bookmarkStart w:id="47" w:name="_Toc507768545"/>
      <w:bookmarkStart w:id="48" w:name="_Toc49420562"/>
      <w:r>
        <w:t>Änderungen und Verfügbarkeit der Onlinedienste</w:t>
      </w:r>
      <w:bookmarkEnd w:id="47"/>
      <w:bookmarkEnd w:id="48"/>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w:t>
      </w:r>
      <w:r w:rsidRPr="00816E3E">
        <w:rPr>
          <w:spacing w:val="-2"/>
        </w:rPr>
        <w:lastRenderedPageBreak/>
        <w:t xml:space="preserve">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7"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AC433FA" w14:textId="77777777" w:rsidR="00AD5F09" w:rsidRPr="00690C65" w:rsidRDefault="00376DFE" w:rsidP="00376DFE">
      <w:pPr>
        <w:pStyle w:val="ProductList-SubSubSectionHeading"/>
        <w:outlineLvl w:val="1"/>
      </w:pPr>
      <w:bookmarkStart w:id="49" w:name="_Toc507768547"/>
      <w:bookmarkStart w:id="50" w:name="_Toc49420563"/>
      <w:r>
        <w:t>Sonstige</w:t>
      </w:r>
      <w:bookmarkEnd w:id="49"/>
      <w:bookmarkEnd w:id="50"/>
    </w:p>
    <w:p w14:paraId="540AE572" w14:textId="77777777" w:rsidR="007514A2" w:rsidRPr="00376DFE" w:rsidRDefault="007514A2" w:rsidP="00376DFE">
      <w:pPr>
        <w:pStyle w:val="ProductList-Body"/>
        <w:ind w:left="158"/>
        <w:rPr>
          <w:b/>
          <w:color w:val="0072C6"/>
        </w:rPr>
      </w:pPr>
      <w:bookmarkStart w:id="51" w:name="_Toc460240070"/>
      <w:bookmarkStart w:id="52" w:name="_Toc459970681"/>
      <w:bookmarkStart w:id="53" w:name="NonMicrosoftProducts"/>
      <w:r w:rsidRPr="00376DFE">
        <w:rPr>
          <w:b/>
          <w:color w:val="0072C6"/>
        </w:rPr>
        <w:t>Nicht von Microsoft stammende Produkte</w:t>
      </w:r>
      <w:bookmarkEnd w:id="51"/>
      <w:bookmarkEnd w:id="52"/>
    </w:p>
    <w:bookmarkEnd w:id="53"/>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35443A">
      <w:pPr>
        <w:pStyle w:val="ProductList-Body"/>
        <w:ind w:left="158" w:hanging="158"/>
        <w:rPr>
          <w:b/>
          <w:color w:val="0072C6"/>
        </w:rPr>
      </w:pPr>
      <w:bookmarkStart w:id="54" w:name="GeneralTerms_Previews"/>
      <w:r>
        <w:rPr>
          <w:b/>
          <w:color w:val="0072C6"/>
        </w:rPr>
        <w:t>Vorschauen</w:t>
      </w:r>
    </w:p>
    <w:p w14:paraId="027A7AC6" w14:textId="5C917793" w:rsidR="0035443A" w:rsidRDefault="00A030A4" w:rsidP="00A030A4">
      <w:pPr>
        <w:pStyle w:val="ProductList-Body"/>
        <w:tabs>
          <w:tab w:val="clear" w:pos="158"/>
          <w:tab w:val="left" w:pos="22"/>
        </w:tabs>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35443A">
      <w:pPr>
        <w:pStyle w:val="ProductList-Body"/>
        <w:ind w:left="180" w:hanging="158"/>
      </w:pPr>
    </w:p>
    <w:p w14:paraId="2638C715" w14:textId="77777777" w:rsidR="0035443A" w:rsidRDefault="0035443A" w:rsidP="0035443A">
      <w:pPr>
        <w:pStyle w:val="ProductList-Body"/>
        <w:tabs>
          <w:tab w:val="clear" w:pos="158"/>
        </w:tabs>
        <w:ind w:firstLine="9"/>
      </w:pPr>
      <w:r>
        <w:t xml:space="preserve">Sofern in einer separaten Vereinbarung nicht anders angegeben, sind Vorschauversionen nicht in der SLA für den entsprechenden Onlinedienst enthalten. </w:t>
      </w:r>
    </w:p>
    <w:p w14:paraId="6B3A2646" w14:textId="77777777" w:rsidR="0035443A" w:rsidRDefault="0035443A" w:rsidP="0035443A">
      <w:pPr>
        <w:pStyle w:val="ProductList-Body"/>
        <w:ind w:left="180" w:hanging="158"/>
      </w:pPr>
    </w:p>
    <w:p w14:paraId="30DB4DBB" w14:textId="77777777" w:rsidR="0035443A" w:rsidRDefault="0035443A" w:rsidP="00A030A4">
      <w:pPr>
        <w:pStyle w:val="ProductList-Body"/>
        <w:tabs>
          <w:tab w:val="clear" w:pos="158"/>
          <w:tab w:val="left" w:pos="22"/>
        </w:tabs>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35443A">
      <w:pPr>
        <w:pStyle w:val="ProductList-Body"/>
        <w:ind w:left="180" w:hanging="158"/>
      </w:pPr>
    </w:p>
    <w:p w14:paraId="406DFDE1" w14:textId="77777777" w:rsidR="0035443A" w:rsidRDefault="0035443A" w:rsidP="00904A66">
      <w:pPr>
        <w:pStyle w:val="ProductList-Body"/>
        <w:tabs>
          <w:tab w:val="clear" w:pos="158"/>
          <w:tab w:val="left" w:pos="0"/>
        </w:tabs>
        <w:rPr>
          <w:spacing w:val="-2"/>
        </w:rPr>
      </w:pPr>
      <w:r w:rsidRPr="00D402A8">
        <w:rPr>
          <w:spacing w:val="-2"/>
        </w:rPr>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A030A4">
      <w:pPr>
        <w:pStyle w:val="ProductList-Body"/>
        <w:rPr>
          <w:b/>
          <w:color w:val="0072C6"/>
        </w:rPr>
      </w:pPr>
      <w:r>
        <w:rPr>
          <w:b/>
          <w:color w:val="0072C6"/>
        </w:rPr>
        <w:t>Azure Active Directory, kostenlose Edition</w:t>
      </w:r>
    </w:p>
    <w:p w14:paraId="77E4270C" w14:textId="77777777" w:rsidR="00A030A4" w:rsidRDefault="00A030A4" w:rsidP="00A030A4">
      <w:pPr>
        <w:pStyle w:val="ProductList-Body"/>
      </w:pPr>
      <w:r>
        <w:t xml:space="preserve">Wie in </w:t>
      </w:r>
      <w:hyperlink r:id="rId28"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A030A4">
      <w:pPr>
        <w:pStyle w:val="ProductList-Body"/>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8365DA">
      <w:pPr>
        <w:pStyle w:val="ProductList-Body"/>
        <w:ind w:left="158" w:hanging="158"/>
      </w:pPr>
      <w:r>
        <w:rPr>
          <w:b/>
          <w:color w:val="0072C6"/>
        </w:rPr>
        <w:lastRenderedPageBreak/>
        <w:t>Wettbewerbsfähiges Benchmarking</w:t>
      </w:r>
    </w:p>
    <w:p w14:paraId="1FD81ABC" w14:textId="77777777" w:rsidR="0035443A" w:rsidRDefault="0035443A" w:rsidP="008365DA">
      <w:pPr>
        <w:pStyle w:val="ProductList-Body"/>
        <w:tabs>
          <w:tab w:val="clear" w:pos="158"/>
          <w:tab w:val="left" w:pos="0"/>
        </w:tabs>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8365DA">
      <w:pPr>
        <w:pStyle w:val="ProductList-Body"/>
        <w:ind w:left="158" w:hanging="158"/>
        <w:rPr>
          <w:b/>
          <w:color w:val="0072C6"/>
        </w:rPr>
      </w:pPr>
      <w:r>
        <w:rPr>
          <w:b/>
          <w:bCs/>
          <w:color w:val="0072C6"/>
        </w:rPr>
        <w:t>Verwaltungseinrichtungen als Kunden</w:t>
      </w:r>
    </w:p>
    <w:bookmarkEnd w:id="54"/>
    <w:p w14:paraId="7C973E75" w14:textId="77777777" w:rsidR="0035443A" w:rsidRDefault="0035443A" w:rsidP="008365DA">
      <w:pPr>
        <w:pStyle w:val="ProductList-Body"/>
        <w:tabs>
          <w:tab w:val="clear" w:pos="158"/>
          <w:tab w:val="left" w:pos="22"/>
        </w:tabs>
        <w:ind w:firstLine="22"/>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8365DA">
      <w:pPr>
        <w:pStyle w:val="xproductlist-body"/>
      </w:pPr>
      <w:r>
        <w:rPr>
          <w:b/>
          <w:bCs/>
          <w:color w:val="0072C6"/>
        </w:rPr>
        <w:t>Deutsche Onlinedienste</w:t>
      </w:r>
    </w:p>
    <w:p w14:paraId="497844E9" w14:textId="3FB729ED" w:rsidR="00153B77" w:rsidRDefault="00153B77" w:rsidP="008365DA">
      <w:pPr>
        <w:pStyle w:val="ProductList-Body"/>
      </w:pPr>
      <w:r>
        <w:t xml:space="preserve">Die Nutzung der Deutschen Onlinedienste unterliegt außerdem den angebotsspezifischen Bestimmungen unter </w:t>
      </w:r>
      <w:hyperlink r:id="rId29" w:history="1">
        <w:r>
          <w:rPr>
            <w:rStyle w:val="Hyperlink"/>
          </w:rPr>
          <w:t>https://aka.ms/MCAGermanSupplement</w:t>
        </w:r>
      </w:hyperlink>
      <w:r>
        <w:t>.</w:t>
      </w:r>
    </w:p>
    <w:p w14:paraId="49D27252" w14:textId="77777777" w:rsidR="00CE3E21" w:rsidRDefault="00993301"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0"/>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55" w:name="OnlineServiceSpecificTerms"/>
      <w:bookmarkStart w:id="56" w:name="_Toc49420564"/>
      <w:r>
        <w:lastRenderedPageBreak/>
        <w:t>Spezifische Bestimmungen für Onlinedienste</w:t>
      </w:r>
      <w:bookmarkEnd w:id="55"/>
      <w:bookmarkEnd w:id="56"/>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90C65" w:rsidRDefault="000E6ED8" w:rsidP="00A914BF">
      <w:pPr>
        <w:pStyle w:val="ProductList-Body"/>
      </w:pPr>
    </w:p>
    <w:p w14:paraId="248FF7D4" w14:textId="77777777" w:rsidR="000E6ED8" w:rsidRPr="00205B87" w:rsidRDefault="00272578" w:rsidP="002C01F6">
      <w:pPr>
        <w:pStyle w:val="ProductList-OfferingGroupHeading"/>
        <w:rPr>
          <w:lang w:val="de-DE"/>
        </w:rPr>
      </w:pPr>
      <w:bookmarkStart w:id="57" w:name="_Toc49420565"/>
      <w:bookmarkStart w:id="58" w:name="MicrosoftAzureServices"/>
      <w:r w:rsidRPr="00205B87">
        <w:rPr>
          <w:lang w:val="de-DE"/>
        </w:rPr>
        <w:t>Microsoft Azure-Dienste</w:t>
      </w:r>
      <w:bookmarkEnd w:id="57"/>
    </w:p>
    <w:bookmarkEnd w:id="58"/>
    <w:p w14:paraId="422349D2" w14:textId="77777777" w:rsidR="005707C9" w:rsidRPr="002A3B84" w:rsidRDefault="005707C9" w:rsidP="005707C9">
      <w:pPr>
        <w:pStyle w:val="ProductList-Body"/>
        <w:rPr>
          <w:b/>
          <w:color w:val="00188F"/>
        </w:rPr>
      </w:pPr>
      <w:r>
        <w:rPr>
          <w:b/>
          <w:color w:val="00188F"/>
        </w:rPr>
        <w:t>Bekanntmachungen</w:t>
      </w:r>
    </w:p>
    <w:p w14:paraId="5ED3D3E8"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Pr>
            <w:rStyle w:val="Hyperlink"/>
          </w:rPr>
          <w:t>Anlage 1</w:t>
        </w:r>
      </w:hyperlink>
      <w:r>
        <w:t xml:space="preserve"> sind zu beachten.</w:t>
      </w:r>
    </w:p>
    <w:p w14:paraId="7F754438" w14:textId="77777777" w:rsidR="00CC34E7" w:rsidRPr="006B2601" w:rsidRDefault="00CC34E7" w:rsidP="00CC34E7">
      <w:pPr>
        <w:pStyle w:val="ProductList-Body"/>
        <w:rPr>
          <w:sz w:val="16"/>
          <w:szCs w:val="16"/>
        </w:rPr>
      </w:pPr>
    </w:p>
    <w:p w14:paraId="50C7097C" w14:textId="77777777" w:rsidR="00CC34E7" w:rsidRPr="00690C65" w:rsidRDefault="00CC34E7" w:rsidP="00CC34E7">
      <w:pPr>
        <w:pStyle w:val="ProductList-Body"/>
      </w:pPr>
      <w:r>
        <w:rPr>
          <w:b/>
          <w:color w:val="00188F"/>
        </w:rPr>
        <w:t>Vereinbarung zum Servicelevel</w:t>
      </w:r>
    </w:p>
    <w:p w14:paraId="7EC3BEAC"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3676CA84" w14:textId="77777777" w:rsidR="00CC34E7" w:rsidRPr="006B2601" w:rsidRDefault="00CC34E7" w:rsidP="00D12FE5">
      <w:pPr>
        <w:pStyle w:val="ProductList-Body"/>
        <w:rPr>
          <w:sz w:val="16"/>
          <w:szCs w:val="16"/>
        </w:rPr>
      </w:pPr>
    </w:p>
    <w:p w14:paraId="0643F183" w14:textId="77777777" w:rsidR="00272578" w:rsidRPr="00690C65" w:rsidRDefault="009616E2" w:rsidP="00CC34E7">
      <w:pPr>
        <w:pStyle w:val="ProductList-Body"/>
      </w:pPr>
      <w:r>
        <w:rPr>
          <w:b/>
          <w:color w:val="00188F"/>
        </w:rPr>
        <w:t>Definitionen</w:t>
      </w:r>
    </w:p>
    <w:p w14:paraId="7794F3F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1" w:history="1">
        <w:r>
          <w:rPr>
            <w:rStyle w:val="Hyperlink"/>
          </w:rPr>
          <w:t>https://aka.ms/r1j7jq</w:t>
        </w:r>
      </w:hyperlink>
      <w:r>
        <w:t xml:space="preserve"> aufgeführt werden.</w:t>
      </w:r>
    </w:p>
    <w:p w14:paraId="180C752B" w14:textId="77777777"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14:paraId="30F7AE44" w14:textId="77777777"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Default="00DA7C60" w:rsidP="00DA7C60">
      <w:pPr>
        <w:pStyle w:val="ProductList-Body"/>
        <w:spacing w:after="120"/>
      </w:pPr>
      <w:r>
        <w:t xml:space="preserve">„Microsoft Azure-Dienste“ sind die Microsoft-Dienste und Feature, die unter </w:t>
      </w:r>
      <w:hyperlink r:id="rId32"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14:paraId="3EE02831" w14:textId="67597C37" w:rsidR="009616E2" w:rsidRDefault="009616E2" w:rsidP="00E22C27">
      <w:pPr>
        <w:pStyle w:val="ProductList-Body"/>
        <w:rPr>
          <w:sz w:val="16"/>
          <w:szCs w:val="16"/>
        </w:rPr>
      </w:pPr>
    </w:p>
    <w:p w14:paraId="520487CC" w14:textId="77777777" w:rsidR="006039E1" w:rsidRPr="00880E8E" w:rsidRDefault="006039E1" w:rsidP="006039E1">
      <w:pPr>
        <w:pStyle w:val="ProductList-Body"/>
        <w:rPr>
          <w:b/>
          <w:color w:val="00188F"/>
          <w:szCs w:val="18"/>
        </w:rPr>
      </w:pPr>
      <w:r w:rsidRPr="00880E8E">
        <w:rPr>
          <w:b/>
          <w:color w:val="00188F"/>
          <w:szCs w:val="18"/>
        </w:rPr>
        <w:t xml:space="preserve">Beschränkung der Nutzung von Azure-Gesichtserkennungsdiensten durch oder für US-Polizeibehörden </w:t>
      </w:r>
    </w:p>
    <w:p w14:paraId="12DA8A6F" w14:textId="77777777" w:rsidR="006039E1" w:rsidRPr="00880E8E" w:rsidRDefault="006039E1" w:rsidP="006039E1">
      <w:pPr>
        <w:pStyle w:val="ProductList-Body"/>
        <w:spacing w:after="120"/>
        <w:rPr>
          <w:szCs w:val="18"/>
        </w:rPr>
      </w:pPr>
      <w:r w:rsidRPr="00880E8E">
        <w:rPr>
          <w:szCs w:val="18"/>
        </w:rPr>
        <w:t>Der Kunde darf die Azure-Gesichtserkennungsdienste nicht nutzen, wenn der Kunde eine Polizeibehörde in den Vereinigten Staaten ist oder die Nutzung solcher Dienste durch oder für eine Polizeibehörde in den Vereinigten Staaten zulässt. Die Verletzung einer der Einschränkungen in diesem Abschnitt kann zur sofortigen Aussetzung der Nutzung des Dienstes durch den Kunden führen.</w:t>
      </w:r>
    </w:p>
    <w:p w14:paraId="64FD7853" w14:textId="77777777" w:rsidR="006039E1" w:rsidRDefault="006039E1" w:rsidP="006039E1">
      <w:pPr>
        <w:spacing w:after="0"/>
        <w:rPr>
          <w:sz w:val="18"/>
          <w:szCs w:val="18"/>
        </w:rPr>
      </w:pPr>
      <w:r w:rsidRPr="00880E8E">
        <w:rPr>
          <w:sz w:val="18"/>
          <w:szCs w:val="18"/>
        </w:rPr>
        <w:t>Für Zwecke dieses Abschnitts bedeutet „Azure-Gesichtserkennungsdienste“ Gesichtserkennungsmerkmale oder -funktionalität, die in Azure Services enthalten sind, wie z. B. Face; oder die Gesichtserkennungsfunktionalität in Video Indexer.</w:t>
      </w:r>
    </w:p>
    <w:p w14:paraId="6EFF44EF" w14:textId="77777777" w:rsidR="006039E1" w:rsidRPr="00E22C27" w:rsidRDefault="006039E1" w:rsidP="00E22C27">
      <w:pPr>
        <w:pStyle w:val="ProductList-Body"/>
        <w:rPr>
          <w:sz w:val="16"/>
          <w:szCs w:val="16"/>
        </w:rPr>
      </w:pPr>
    </w:p>
    <w:p w14:paraId="3872AB67" w14:textId="77777777" w:rsidR="009616E2" w:rsidRPr="00690C65" w:rsidRDefault="00272578" w:rsidP="00927DFB">
      <w:pPr>
        <w:pStyle w:val="ProductList-Body"/>
      </w:pPr>
      <w:r>
        <w:rPr>
          <w:b/>
          <w:color w:val="00188F"/>
        </w:rPr>
        <w:t>Beschränkungen</w:t>
      </w:r>
    </w:p>
    <w:p w14:paraId="222672D3" w14:textId="77777777" w:rsidR="00272578" w:rsidRPr="00690C65" w:rsidRDefault="00272578" w:rsidP="009616E2">
      <w:pPr>
        <w:pStyle w:val="ProductList-Body"/>
      </w:pPr>
      <w:r>
        <w:t>Der Kunde ist nicht dazu berechtigt:</w:t>
      </w:r>
    </w:p>
    <w:p w14:paraId="380FCB6A" w14:textId="77777777" w:rsidR="00272578" w:rsidRPr="00690C65" w:rsidRDefault="00272578" w:rsidP="00A76922">
      <w:pPr>
        <w:pStyle w:val="ProductList-Body"/>
        <w:numPr>
          <w:ilvl w:val="0"/>
          <w:numId w:val="3"/>
        </w:numPr>
        <w:ind w:left="450" w:hanging="270"/>
      </w:pPr>
      <w:r>
        <w:t>die Microsoft Azure-Dienste weiterzuverkaufen oder weiterzuvertreiben oder</w:t>
      </w:r>
    </w:p>
    <w:p w14:paraId="50FB7547" w14:textId="77777777" w:rsidR="00272578" w:rsidRPr="00690C65" w:rsidRDefault="00272578" w:rsidP="00A76922">
      <w:pPr>
        <w:pStyle w:val="ProductList-Body"/>
        <w:numPr>
          <w:ilvl w:val="0"/>
          <w:numId w:val="3"/>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B2601" w:rsidRDefault="009616E2" w:rsidP="0078283F">
      <w:pPr>
        <w:pStyle w:val="ProductList-Body"/>
        <w:rPr>
          <w:sz w:val="16"/>
          <w:szCs w:val="16"/>
        </w:rPr>
      </w:pPr>
    </w:p>
    <w:p w14:paraId="7578999B" w14:textId="77777777" w:rsidR="009616E2" w:rsidRPr="00690C65" w:rsidRDefault="00272578" w:rsidP="0078283F">
      <w:pPr>
        <w:pStyle w:val="ProductList-Body"/>
      </w:pPr>
      <w:r>
        <w:rPr>
          <w:b/>
          <w:color w:val="00188F"/>
        </w:rPr>
        <w:t>Außerdienststellung von Diensten und Feature</w:t>
      </w:r>
    </w:p>
    <w:p w14:paraId="2EA9CBEA" w14:textId="77777777" w:rsidR="00272578" w:rsidRPr="00690C65" w:rsidRDefault="00272578" w:rsidP="0078283F">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B2601" w:rsidRDefault="009616E2" w:rsidP="0078283F">
      <w:pPr>
        <w:pStyle w:val="ProductList-Body"/>
        <w:rPr>
          <w:sz w:val="16"/>
          <w:szCs w:val="16"/>
        </w:rPr>
      </w:pPr>
    </w:p>
    <w:p w14:paraId="0BE836DA" w14:textId="77777777" w:rsidR="009616E2" w:rsidRPr="00690C65" w:rsidRDefault="002A3B84" w:rsidP="006039E1">
      <w:pPr>
        <w:pStyle w:val="ProductList-Body"/>
        <w:keepNext/>
      </w:pPr>
      <w:r>
        <w:rPr>
          <w:b/>
          <w:color w:val="00188F"/>
        </w:rPr>
        <w:lastRenderedPageBreak/>
        <w:t>Datenaufbewahrung nach Ablauf oder Kündigung</w:t>
      </w:r>
    </w:p>
    <w:p w14:paraId="668D0151" w14:textId="77777777" w:rsidR="00272578" w:rsidRPr="00690C65" w:rsidRDefault="00272578" w:rsidP="0078283F">
      <w:pPr>
        <w:pStyle w:val="ProductList-Body"/>
      </w:pPr>
      <w:r>
        <w:t>Durch Ablauf oder Kündigung des Onlinedienste-Abonnements des Kunden ändert sich nichts an der Pflicht des Kunden, für das Hosten seiner Kundendaten während einer Laufzeitverlängerung zu bezahlen.</w:t>
      </w:r>
    </w:p>
    <w:p w14:paraId="4A785C23" w14:textId="77777777" w:rsidR="009616E2" w:rsidRPr="006B2601" w:rsidRDefault="009616E2" w:rsidP="0078283F">
      <w:pPr>
        <w:pStyle w:val="ProductList-Body"/>
        <w:rPr>
          <w:sz w:val="16"/>
          <w:szCs w:val="16"/>
        </w:rPr>
      </w:pPr>
    </w:p>
    <w:p w14:paraId="06739125" w14:textId="77777777" w:rsidR="009616E2" w:rsidRPr="00690C65" w:rsidRDefault="00272578" w:rsidP="0078283F">
      <w:pPr>
        <w:pStyle w:val="ProductList-Body"/>
      </w:pPr>
      <w:r>
        <w:rPr>
          <w:b/>
          <w:color w:val="00188F"/>
        </w:rPr>
        <w:t>Hosting-Ausnahme</w:t>
      </w:r>
    </w:p>
    <w:p w14:paraId="1A93F789" w14:textId="77777777" w:rsidR="00272578" w:rsidRPr="00690C65" w:rsidRDefault="00272578" w:rsidP="0078283F">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B2601" w:rsidRDefault="00186BF6" w:rsidP="0078283F">
      <w:pPr>
        <w:pStyle w:val="ProductList-Body"/>
        <w:rPr>
          <w:sz w:val="16"/>
          <w:szCs w:val="16"/>
        </w:rPr>
      </w:pPr>
    </w:p>
    <w:p w14:paraId="491C6470" w14:textId="77777777" w:rsidR="00205B87" w:rsidRPr="007F0A21" w:rsidRDefault="00205B87" w:rsidP="00A030A4">
      <w:pPr>
        <w:pStyle w:val="ProductList-Body"/>
      </w:pPr>
      <w:r>
        <w:rPr>
          <w:b/>
          <w:color w:val="00188F"/>
        </w:rPr>
        <w:t>Verwendung von Software in Microsoft Azure</w:t>
      </w:r>
    </w:p>
    <w:p w14:paraId="6145FE9E" w14:textId="77777777" w:rsidR="00272578" w:rsidRPr="00690C65" w:rsidRDefault="006A64F0" w:rsidP="0078283F">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14:paraId="5545DCBF" w14:textId="77777777" w:rsidR="00CD7F8D" w:rsidRPr="006B2601" w:rsidRDefault="00CD7F8D" w:rsidP="0078283F">
      <w:pPr>
        <w:pStyle w:val="ProductList-Body"/>
        <w:rPr>
          <w:sz w:val="16"/>
          <w:szCs w:val="16"/>
        </w:rPr>
      </w:pPr>
    </w:p>
    <w:p w14:paraId="7432740F" w14:textId="77777777" w:rsidR="005F013C" w:rsidRPr="00690C65" w:rsidRDefault="005F013C" w:rsidP="0078283F">
      <w:pPr>
        <w:pStyle w:val="ProductList-Body"/>
      </w:pPr>
      <w:r>
        <w:rPr>
          <w:b/>
          <w:color w:val="00188F"/>
        </w:rPr>
        <w:t>Verfügbarkeit von Rechenzentren</w:t>
      </w:r>
    </w:p>
    <w:p w14:paraId="4E9B5A23" w14:textId="77777777" w:rsidR="005F013C" w:rsidRPr="00690C65" w:rsidRDefault="005F013C" w:rsidP="0078283F">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3" w:history="1">
        <w:r>
          <w:rPr>
            <w:rStyle w:val="Hyperlink"/>
          </w:rPr>
          <w:t>http://azure.microsoft.com/de-de/regions/</w:t>
        </w:r>
      </w:hyperlink>
      <w:r>
        <w:t>.</w:t>
      </w:r>
    </w:p>
    <w:p w14:paraId="38DDBFC4" w14:textId="77777777" w:rsidR="005F013C" w:rsidRPr="006B2601" w:rsidRDefault="005F013C" w:rsidP="0078283F">
      <w:pPr>
        <w:pStyle w:val="ProductList-Body"/>
        <w:rPr>
          <w:sz w:val="16"/>
          <w:szCs w:val="16"/>
        </w:rPr>
      </w:pPr>
    </w:p>
    <w:p w14:paraId="2E128DE2" w14:textId="77777777" w:rsidR="009616E2" w:rsidRPr="00690C65" w:rsidRDefault="00272578" w:rsidP="0078283F">
      <w:pPr>
        <w:pStyle w:val="ProductList-Body"/>
      </w:pPr>
      <w:r>
        <w:rPr>
          <w:b/>
          <w:color w:val="00188F"/>
        </w:rPr>
        <w:t>Gemeinsame Nutzung</w:t>
      </w:r>
    </w:p>
    <w:p w14:paraId="18D9DC1D" w14:textId="77777777" w:rsidR="00272578" w:rsidRPr="00690C65" w:rsidRDefault="00272578" w:rsidP="0078283F">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B2601" w:rsidRDefault="009616E2" w:rsidP="0078283F">
      <w:pPr>
        <w:pStyle w:val="ProductList-Body"/>
        <w:rPr>
          <w:sz w:val="16"/>
          <w:szCs w:val="16"/>
        </w:rPr>
      </w:pPr>
    </w:p>
    <w:p w14:paraId="782CA97D" w14:textId="77777777" w:rsidR="009616E2" w:rsidRPr="00690C65" w:rsidRDefault="00BB13A7" w:rsidP="0078283F">
      <w:pPr>
        <w:pStyle w:val="ProductList-Body"/>
      </w:pPr>
      <w:r>
        <w:rPr>
          <w:b/>
          <w:color w:val="00188F"/>
        </w:rPr>
        <w:t>Marketplace</w:t>
      </w:r>
    </w:p>
    <w:p w14:paraId="646F2003" w14:textId="77777777" w:rsidR="00D51E59" w:rsidRDefault="00D51E59" w:rsidP="0078283F">
      <w:pPr>
        <w:pStyle w:val="ProductList-Body"/>
      </w:pPr>
      <w:r>
        <w:t xml:space="preserve">Microsoft Azure ermöglicht dem Kunden über Features wie den Microsoft Azure Marketplace und die Virtual Machine Gallery, vorbehaltlich der separaten Bestimmungen, welche unter </w:t>
      </w:r>
      <w:hyperlink r:id="rId34" w:history="1">
        <w:r>
          <w:rPr>
            <w:rStyle w:val="Hyperlink"/>
          </w:rPr>
          <w:t>https://azure.microsoft.com/de-de/support/legal/store-terms</w:t>
        </w:r>
      </w:hyperlink>
      <w:hyperlink r:id="rId35" w:history="1"/>
      <w:r>
        <w:t xml:space="preserve"> eingesehen werden können, auf für die Verwendung mit Azure optimierte Produkte und Dienste zuzugreifen oder diese zu erwerben.</w:t>
      </w:r>
    </w:p>
    <w:bookmarkStart w:id="59" w:name="MicrosoftTranslator"/>
    <w:bookmarkStart w:id="60"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61" w:name="_Toc8395026"/>
      <w:r w:rsidRPr="00497EC6">
        <w:rPr>
          <w:lang w:val="de-DE"/>
        </w:rPr>
        <w:tab/>
      </w:r>
      <w:bookmarkStart w:id="62" w:name="_Toc49420566"/>
      <w:r w:rsidR="00B37692" w:rsidRPr="00B37692">
        <w:rPr>
          <w:lang w:val="de-DE"/>
        </w:rPr>
        <w:t>Azure DevTest Labs</w:t>
      </w:r>
      <w:bookmarkEnd w:id="61"/>
      <w:bookmarkEnd w:id="62"/>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63" w:name="_Toc783785"/>
      <w:bookmarkStart w:id="64" w:name="_Toc49420567"/>
      <w:r w:rsidRPr="008D3A9D">
        <w:rPr>
          <w:lang w:val="de-DE"/>
        </w:rPr>
        <w:t>Azure Lab-Dienste</w:t>
      </w:r>
      <w:bookmarkEnd w:id="63"/>
      <w:bookmarkEnd w:id="64"/>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6039E1">
      <w:pPr>
        <w:pStyle w:val="ProductList-ClauseHeading"/>
      </w:pPr>
      <w:r>
        <w:lastRenderedPageBreak/>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65" w:name="AzureMaps"/>
      <w:r>
        <w:tab/>
      </w:r>
      <w:bookmarkStart w:id="66" w:name="_Toc13858367"/>
      <w:bookmarkStart w:id="67" w:name="_Toc49420568"/>
      <w:bookmarkStart w:id="68" w:name="AzureMachineLearningService"/>
      <w:r w:rsidRPr="005A2B0F">
        <w:rPr>
          <w:lang w:val="en-IN"/>
        </w:rPr>
        <w:t>Azure Machine Learning Service</w:t>
      </w:r>
      <w:bookmarkEnd w:id="66"/>
      <w:bookmarkEnd w:id="67"/>
    </w:p>
    <w:bookmarkEnd w:id="68"/>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6" w:history="1">
        <w:r>
          <w:rPr>
            <w:rStyle w:val="Hyperlink"/>
          </w:rPr>
          <w:t>https://go.microsoft.com/fwlink/?linkid=874330</w:t>
        </w:r>
      </w:hyperlink>
      <w:r>
        <w:t xml:space="preserve"> geregelt wird.</w:t>
      </w:r>
    </w:p>
    <w:p w14:paraId="686987F8" w14:textId="77777777" w:rsidR="00202BCA" w:rsidRPr="0004518A" w:rsidRDefault="00993301"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69" w:name="_Toc509825512"/>
      <w:bookmarkStart w:id="70" w:name="_Toc510880769"/>
      <w:bookmarkStart w:id="71" w:name="_Toc49420569"/>
      <w:r w:rsidRPr="00DD0DDB">
        <w:rPr>
          <w:lang w:val="de-DE"/>
        </w:rPr>
        <w:t>Azure Maps</w:t>
      </w:r>
      <w:bookmarkEnd w:id="69"/>
      <w:bookmarkEnd w:id="70"/>
      <w:bookmarkEnd w:id="71"/>
    </w:p>
    <w:bookmarkEnd w:id="65"/>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3DDD557D" w14:textId="77777777" w:rsidR="00A030A4" w:rsidRDefault="00A030A4" w:rsidP="00A030A4">
      <w:pPr>
        <w:pStyle w:val="ProductList-Body"/>
      </w:pPr>
      <w:r>
        <w:lastRenderedPageBreak/>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72" w:name="_Hlk509835802"/>
      <w:r>
        <w:t>Der Kunde ist nicht berechtigt, Ergebnisse in Inhalten von Dritten oder Datenbanken mit geografischen Karten anzuzeigen.</w:t>
      </w:r>
    </w:p>
    <w:bookmarkEnd w:id="72"/>
    <w:p w14:paraId="3E136C28" w14:textId="77777777" w:rsidR="00A030A4" w:rsidRDefault="00A030A4" w:rsidP="00A030A4">
      <w:pPr>
        <w:pStyle w:val="ProductList-Body"/>
      </w:pPr>
    </w:p>
    <w:p w14:paraId="0A290F34" w14:textId="77777777" w:rsidR="00A030A4" w:rsidRDefault="00A030A4" w:rsidP="006039E1">
      <w:pPr>
        <w:pStyle w:val="ProductList-ClauseHeading"/>
        <w:keepNext w:val="0"/>
      </w:pPr>
      <w:r>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7"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26F2B3A" w14:textId="77777777" w:rsidR="006039E1" w:rsidRPr="00776B67" w:rsidRDefault="006039E1" w:rsidP="006039E1">
      <w:pPr>
        <w:pStyle w:val="ProductList-Offering2Heading"/>
        <w:outlineLvl w:val="2"/>
      </w:pPr>
      <w:r>
        <w:tab/>
      </w:r>
      <w:bookmarkStart w:id="73" w:name="AzureSQLEdge"/>
      <w:bookmarkStart w:id="74" w:name="_Toc48144597"/>
      <w:bookmarkStart w:id="75" w:name="_Toc49420570"/>
      <w:r>
        <w:t>Azure SQL Edge</w:t>
      </w:r>
      <w:bookmarkEnd w:id="73"/>
      <w:bookmarkEnd w:id="74"/>
      <w:bookmarkEnd w:id="75"/>
    </w:p>
    <w:p w14:paraId="7DDA06B1" w14:textId="77777777" w:rsidR="006039E1" w:rsidRPr="00776B67" w:rsidRDefault="006039E1" w:rsidP="006039E1">
      <w:pPr>
        <w:pStyle w:val="ProductList-ClauseHeading"/>
        <w:keepNext w:val="0"/>
      </w:pPr>
      <w:r>
        <w:t>Definitionen</w:t>
      </w:r>
    </w:p>
    <w:p w14:paraId="303F9E1A" w14:textId="77777777" w:rsidR="006039E1" w:rsidRPr="00607D3F" w:rsidRDefault="006039E1" w:rsidP="006039E1">
      <w:pPr>
        <w:pStyle w:val="ProductList-Body"/>
        <w:rPr>
          <w:spacing w:val="-2"/>
        </w:rPr>
      </w:pPr>
      <w:r w:rsidRPr="00607D3F">
        <w:rPr>
          <w:spacing w:val="-2"/>
        </w:rPr>
        <w:t xml:space="preserve">„IoT-Gerät“ bezeichnet ein Computergerät, das (i) in erster Linie für die Nutzung mit einem branchen- oder aufgabenspezifischen Softwareprogramm ausgelegt oder konfiguriert ist, das die primäre Funktionalität des Computergeräts bereitstellt („IoT-Programm“), (ii) höchstens 16 physische Kerne nutzt und (iii) nicht dafür ausgelegt ist, als multifunktionaler Server oder als wirtschaftlich sinnvoller Ersatz für einen multifunktionalen Server vermarktet oder in erster Linie verwendet zu werden. Jedes IoT-Gerät, das unter der Verwaltung oder Kontrolle einer anderen Einheit als dem Kunden oder einem seiner verbundenen Unternehmen steht, unterliegt der Outsourcing-Software-Managementklausel der </w:t>
      </w:r>
      <w:hyperlink r:id="rId38" w:history="1">
        <w:r w:rsidRPr="00607D3F">
          <w:rPr>
            <w:rStyle w:val="Hyperlink"/>
            <w:bCs/>
            <w:spacing w:val="-2"/>
          </w:rPr>
          <w:t>Produktbestimmungen</w:t>
        </w:r>
      </w:hyperlink>
      <w:r w:rsidRPr="00607D3F">
        <w:rPr>
          <w:spacing w:val="-2"/>
        </w:rPr>
        <w:t xml:space="preserve"> unter </w:t>
      </w:r>
      <w:hyperlink r:id="rId39" w:history="1">
        <w:r w:rsidRPr="00607D3F">
          <w:rPr>
            <w:rStyle w:val="Hyperlink"/>
            <w:bCs/>
            <w:spacing w:val="-2"/>
          </w:rPr>
          <w:t>http://go.microsoft.com/?linkid=9839207</w:t>
        </w:r>
      </w:hyperlink>
      <w:r w:rsidRPr="00607D3F">
        <w:rPr>
          <w:spacing w:val="-2"/>
        </w:rPr>
        <w:t xml:space="preserve">. </w:t>
      </w:r>
    </w:p>
    <w:p w14:paraId="13A12849" w14:textId="77777777" w:rsidR="006039E1" w:rsidRPr="00776B67" w:rsidRDefault="006039E1" w:rsidP="006039E1">
      <w:pPr>
        <w:pStyle w:val="ProductList-Body"/>
      </w:pPr>
    </w:p>
    <w:p w14:paraId="28932E05" w14:textId="77777777" w:rsidR="006039E1" w:rsidRPr="00776B67" w:rsidRDefault="006039E1" w:rsidP="006039E1">
      <w:pPr>
        <w:pStyle w:val="ProductList-ClauseHeading"/>
        <w:keepNext w:val="0"/>
      </w:pPr>
      <w:r>
        <w:t xml:space="preserve">Nutzung von Azure SQL Edge </w:t>
      </w:r>
    </w:p>
    <w:p w14:paraId="315943D1" w14:textId="77777777" w:rsidR="006039E1" w:rsidRPr="00776B67" w:rsidRDefault="006039E1" w:rsidP="006039E1">
      <w:pPr>
        <w:pStyle w:val="ProductList-Body"/>
      </w:pPr>
      <w:r>
        <w:t xml:space="preserve">Der Kunde ist berechtigt, eine beliebige Anzahl von Kopien der Azure SQL Edge-Software auf einem IoT-Gerät zu installieren und zu nutzen, das für den Gebrauch des Kunden bestimmt ist und dem eine Lizenz zugewiesen wurde. Ungeachtet gegenteiliger Bestimmungen in den „Allgemeinen Geschäftsbedingungen“ kann der Kunde eine Lizenz jederzeit auf andere IoT-Geräte übertragen, die für die Nutzung bestimmt sind. Wenn der Kunde andere Leistungsmerkmale oder Funktionalitäten als die Azure SQL Edge-Software (unabhängig davon, ob sie von Microsoft oder einer Drittsoftware abgeleitet ist) auf dem IoT-Gerät installiert, dann dürfen diese anderen Leistungsmerkmale oder Funktionalitäten nur zur Unterstützung des IoT-Programms genutzt werden. </w:t>
      </w:r>
    </w:p>
    <w:p w14:paraId="488B8623" w14:textId="77777777" w:rsidR="006039E1" w:rsidRPr="00776B67" w:rsidRDefault="006039E1" w:rsidP="006039E1">
      <w:pPr>
        <w:pStyle w:val="ProductList-Body"/>
      </w:pPr>
    </w:p>
    <w:p w14:paraId="2BA5C50F" w14:textId="77777777" w:rsidR="006039E1" w:rsidRPr="00776B67" w:rsidRDefault="006039E1" w:rsidP="006039E1">
      <w:pPr>
        <w:pStyle w:val="ProductList-Body"/>
      </w:pPr>
      <w:r>
        <w:rPr>
          <w:rStyle w:val="normaltextrun"/>
        </w:rPr>
        <w:t xml:space="preserve">Die Bedingungen des Datenschutznachtrags (DPA) gelten nicht für Azure SQL Edge, das auf dem IoT-Gerät des Kunden installiert ist, außer in dem Umfang, in dem persönliche Daten gesammelt werden, um Azure-Verwaltungsdienste zu ermöglichen und die Nutzung zu Abrechnungszwecken zu messen, da die Betriebsumgebung solcher IoT-Geräte nicht unter der Kontrolle von Microsoft steht. </w:t>
      </w:r>
    </w:p>
    <w:p w14:paraId="527DC906" w14:textId="77777777" w:rsidR="006039E1" w:rsidRPr="00C51698" w:rsidRDefault="00993301" w:rsidP="006039E1">
      <w:pPr>
        <w:pStyle w:val="ProductList-Body"/>
        <w:shd w:val="clear" w:color="auto" w:fill="A6A6A6" w:themeFill="background1" w:themeFillShade="A6"/>
        <w:spacing w:before="120" w:after="240"/>
        <w:jc w:val="right"/>
        <w:rPr>
          <w:b/>
          <w:color w:val="00188F"/>
        </w:rPr>
      </w:pPr>
      <w:hyperlink w:anchor="TableofContents" w:tooltip="Inhalt" w:history="1">
        <w:r w:rsidR="006039E1">
          <w:rPr>
            <w:rStyle w:val="Hyperlink"/>
            <w:sz w:val="16"/>
            <w:szCs w:val="16"/>
          </w:rPr>
          <w:t>Inhalt</w:t>
        </w:r>
      </w:hyperlink>
      <w:r w:rsidR="006039E1">
        <w:rPr>
          <w:sz w:val="16"/>
          <w:szCs w:val="16"/>
        </w:rPr>
        <w:t xml:space="preserve"> / </w:t>
      </w:r>
      <w:hyperlink w:anchor="GeneralTerms" w:tooltip="Allgemeine Bestimmungen" w:history="1">
        <w:r w:rsidR="006039E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76" w:name="_Toc49420571"/>
      <w:r w:rsidR="00E97002">
        <w:t>Azure Stack Hub</w:t>
      </w:r>
      <w:bookmarkEnd w:id="76"/>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40"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lastRenderedPageBreak/>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77" w:name="_Toc494738672"/>
    <w:bookmarkStart w:id="78" w:name="EMS"/>
    <w:bookmarkStart w:id="79" w:name="_Toc476476610"/>
    <w:bookmarkStart w:id="80" w:name="_Toc459970714"/>
    <w:bookmarkStart w:id="81" w:name="_Toc457466428"/>
    <w:bookmarkStart w:id="82" w:name="AzureActiiveDirectoryBasic"/>
    <w:bookmarkStart w:id="83" w:name="_Toc437590238"/>
    <w:bookmarkStart w:id="84" w:name="_Toc435790944"/>
    <w:bookmarkStart w:id="85" w:name="MicrosoftDynamicsMarketing"/>
    <w:bookmarkEnd w:id="59"/>
    <w:bookmarkEnd w:id="60"/>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86" w:name="_Toc510880771"/>
      <w:bookmarkStart w:id="87" w:name="_Toc510115105"/>
      <w:bookmarkStart w:id="88" w:name="_Toc49420572"/>
      <w:r w:rsidRPr="00DD0DDB">
        <w:rPr>
          <w:lang w:val="de-DE"/>
        </w:rPr>
        <w:t>Bing Suchdienste</w:t>
      </w:r>
      <w:bookmarkEnd w:id="86"/>
      <w:bookmarkEnd w:id="87"/>
      <w:bookmarkEnd w:id="88"/>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41"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42"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6039E1">
      <w:pPr>
        <w:pStyle w:val="ProductList-Offering2Heading"/>
        <w:pageBreakBefore/>
        <w:outlineLvl w:val="2"/>
        <w:rPr>
          <w:lang w:val="de-DE"/>
        </w:rPr>
      </w:pPr>
      <w:r w:rsidRPr="00EB48B5">
        <w:rPr>
          <w:lang w:val="de-DE"/>
        </w:rPr>
        <w:lastRenderedPageBreak/>
        <w:tab/>
      </w:r>
      <w:bookmarkStart w:id="89" w:name="_Toc5958159"/>
      <w:bookmarkStart w:id="90" w:name="_Toc49420573"/>
      <w:bookmarkStart w:id="91" w:name="CognitiveServices"/>
      <w:r w:rsidRPr="00EB48B5">
        <w:rPr>
          <w:lang w:val="de-DE"/>
        </w:rPr>
        <w:t>Cognitive Services</w:t>
      </w:r>
      <w:bookmarkEnd w:id="89"/>
      <w:bookmarkEnd w:id="90"/>
    </w:p>
    <w:bookmarkEnd w:id="91"/>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1DF32DF9"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Services-Funktionen, die in Containern verfügbar sind, wurden entwickelt, um eine Verbindung mit einem Abrechnungsendpunkt herzustellen. Die Container und der Abrechnungsendpunkt werden dem Kunden im Rahmen dieses Vertrags als Onlinedienste lizenziert und die Container unterliegen auch den Bestimmungen für Softwarenutzung mit dem Onlinedienst in diesem Vertrag.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 Jegliche dedizierte Hardware, die unter der Verwaltung oder Kontrolle einer anderen Entität als des Kunden oder eines seiner verbundenen Unternehmen steht, unterliegt der Outsourcing-Software-Management-Klausel der Produktbestimmungen unter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15376A0C"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p>
    <w:p w14:paraId="09EC17DE"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Die Container enthalten Material, das vertraulich und für Microsoft urheberrechtlich geschützt ist. Der Kunde verpflichtet sich, dieses Material vertraulich zu behandeln und Microsoft unverzüglich zu benachrichtigen, wenn er Kenntnis von einer möglichen Zweckentfremdung oder einem möglichen Missbrauch erlangt.</w:t>
      </w:r>
    </w:p>
    <w:p w14:paraId="415C5A64" w14:textId="77777777" w:rsidR="005937EA" w:rsidRPr="00475975" w:rsidRDefault="005937EA" w:rsidP="005937EA">
      <w:pPr>
        <w:tabs>
          <w:tab w:val="left" w:pos="158"/>
        </w:tabs>
        <w:suppressAutoHyphens/>
        <w:autoSpaceDN w:val="0"/>
        <w:spacing w:after="0" w:line="240" w:lineRule="auto"/>
        <w:textAlignment w:val="baseline"/>
        <w:rPr>
          <w:rFonts w:ascii="Calibri" w:hAnsi="Calibri"/>
          <w:sz w:val="18"/>
        </w:rPr>
      </w:pPr>
    </w:p>
    <w:p w14:paraId="64DBBC3E" w14:textId="0F0497C1" w:rsidR="00EB48B5" w:rsidRPr="00E90A70"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Die </w:t>
      </w:r>
      <w:r>
        <w:rPr>
          <w:rFonts w:ascii="Calibri" w:eastAsia="Calibri" w:hAnsi="Calibri" w:cs="Arial"/>
          <w:sz w:val="18"/>
        </w:rPr>
        <w:t>Bestimmungen des DPA gelten nicht für Container, die auf der dedizierten Hardware des Kunden installiert sind, außer in dem Umfang, in dem personenbezogene Daten in Verbindung mit dem Abrechnungsendpunkt erfasst werden, da die Betriebssystemumgebung dieser Container nicht unter der Kontrolle von Microsoft steht</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6039E1">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937EA">
      <w:pPr>
        <w:pStyle w:val="ProductList-Offering2Heading"/>
        <w:outlineLvl w:val="2"/>
        <w:rPr>
          <w:lang w:val="de-DE"/>
        </w:rPr>
      </w:pPr>
      <w:r w:rsidRPr="00497EC6">
        <w:rPr>
          <w:lang w:val="de-DE"/>
        </w:rPr>
        <w:tab/>
      </w:r>
      <w:bookmarkStart w:id="92" w:name="_Toc49420574"/>
      <w:r w:rsidR="004F5E84" w:rsidRPr="00497EC6">
        <w:rPr>
          <w:lang w:val="de-DE"/>
        </w:rPr>
        <w:t>Microsoft Genomics</w:t>
      </w:r>
      <w:bookmarkEnd w:id="77"/>
      <w:bookmarkEnd w:id="92"/>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4"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5"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93" w:name="_Toc494738673"/>
      <w:bookmarkStart w:id="94" w:name="_Toc49420575"/>
      <w:r w:rsidRPr="00497EC6">
        <w:rPr>
          <w:lang w:val="de-DE"/>
        </w:rPr>
        <w:t xml:space="preserve">Visual Studio </w:t>
      </w:r>
      <w:r w:rsidR="00F33E2B" w:rsidRPr="00497EC6">
        <w:rPr>
          <w:lang w:val="de-DE"/>
        </w:rPr>
        <w:t>App</w:t>
      </w:r>
      <w:r w:rsidRPr="00497EC6">
        <w:rPr>
          <w:lang w:val="de-DE"/>
        </w:rPr>
        <w:t xml:space="preserve"> Center</w:t>
      </w:r>
      <w:bookmarkEnd w:id="93"/>
      <w:bookmarkEnd w:id="94"/>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6"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95" w:name="_Toc49420576"/>
      <w:r w:rsidRPr="00497EC6">
        <w:rPr>
          <w:lang w:val="de-DE"/>
        </w:rPr>
        <w:t>Microsoft Azure Plans</w:t>
      </w:r>
      <w:bookmarkEnd w:id="78"/>
      <w:bookmarkEnd w:id="79"/>
      <w:bookmarkEnd w:id="95"/>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6039E1">
      <w:pPr>
        <w:pStyle w:val="ProductList-Offering2Heading"/>
        <w:outlineLvl w:val="2"/>
        <w:rPr>
          <w:lang w:val="de-DE"/>
        </w:rPr>
      </w:pPr>
      <w:r w:rsidRPr="00497EC6">
        <w:rPr>
          <w:lang w:val="de-DE"/>
        </w:rPr>
        <w:tab/>
      </w:r>
      <w:bookmarkStart w:id="96" w:name="_Toc49420577"/>
      <w:r w:rsidR="00F728FB" w:rsidRPr="00497EC6">
        <w:rPr>
          <w:lang w:val="de-DE"/>
        </w:rPr>
        <w:t>Azure Active Directory Basic</w:t>
      </w:r>
      <w:bookmarkEnd w:id="80"/>
      <w:bookmarkEnd w:id="81"/>
      <w:bookmarkEnd w:id="96"/>
    </w:p>
    <w:bookmarkEnd w:id="82"/>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97"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tab/>
      </w:r>
      <w:bookmarkStart w:id="98" w:name="_Toc459970715"/>
      <w:bookmarkStart w:id="99" w:name="_Toc457466429"/>
      <w:bookmarkStart w:id="100" w:name="_Toc49420578"/>
      <w:r w:rsidRPr="00497EC6">
        <w:rPr>
          <w:lang w:val="de-DE"/>
        </w:rPr>
        <w:t>Azure Active Directory Premium</w:t>
      </w:r>
      <w:bookmarkEnd w:id="98"/>
      <w:bookmarkEnd w:id="99"/>
      <w:bookmarkEnd w:id="100"/>
    </w:p>
    <w:bookmarkEnd w:id="97"/>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101"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102" w:name="AzureRightsManagement"/>
      <w:bookmarkStart w:id="103" w:name="_Toc459970716"/>
      <w:bookmarkStart w:id="104" w:name="_Toc457466430"/>
      <w:bookmarkStart w:id="105" w:name="_Toc49420579"/>
      <w:r w:rsidRPr="00497EC6">
        <w:rPr>
          <w:lang w:val="de-DE"/>
        </w:rPr>
        <w:t>Azure Information Protection</w:t>
      </w:r>
      <w:bookmarkEnd w:id="102"/>
      <w:r w:rsidRPr="00497EC6">
        <w:rPr>
          <w:lang w:val="de-DE"/>
        </w:rPr>
        <w:t xml:space="preserve"> Premium</w:t>
      </w:r>
      <w:bookmarkEnd w:id="103"/>
      <w:bookmarkEnd w:id="104"/>
      <w:bookmarkEnd w:id="105"/>
    </w:p>
    <w:bookmarkEnd w:id="101"/>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06" w:name="_Toc388464308"/>
    <w:bookmarkStart w:id="107" w:name="Dynamics365"/>
    <w:bookmarkStart w:id="108" w:name="_Toc524436945"/>
    <w:bookmarkStart w:id="109" w:name="_Toc523239317"/>
    <w:bookmarkEnd w:id="83"/>
    <w:bookmarkEnd w:id="84"/>
    <w:bookmarkEnd w:id="85"/>
    <w:bookmarkEnd w:id="106"/>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0" w:name="_Toc8395038"/>
      <w:bookmarkStart w:id="111" w:name="_Toc6563826"/>
      <w:bookmarkStart w:id="112" w:name="_Toc8749039"/>
      <w:bookmarkEnd w:id="107"/>
      <w:bookmarkEnd w:id="108"/>
      <w:bookmarkEnd w:id="109"/>
    </w:p>
    <w:p w14:paraId="6534451D" w14:textId="77777777" w:rsidR="00F74B4E" w:rsidRPr="00E464DF" w:rsidRDefault="00F74B4E" w:rsidP="006039E1">
      <w:pPr>
        <w:pStyle w:val="ProductList-OfferingGroupHeading"/>
        <w:pageBreakBefore/>
        <w:spacing w:after="80"/>
        <w:outlineLvl w:val="1"/>
      </w:pPr>
      <w:bookmarkStart w:id="113" w:name="_Toc5958166"/>
      <w:bookmarkStart w:id="114" w:name="_Toc17975729"/>
      <w:bookmarkStart w:id="115" w:name="_Toc49420580"/>
      <w:bookmarkEnd w:id="110"/>
      <w:bookmarkEnd w:id="111"/>
      <w:bookmarkEnd w:id="112"/>
      <w:r>
        <w:t>Microsoft Dynamics 365-Dienste</w:t>
      </w:r>
      <w:bookmarkEnd w:id="113"/>
      <w:bookmarkEnd w:id="114"/>
      <w:bookmarkEnd w:id="115"/>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7"/>
          <w:footerReference w:type="first" r:id="rId48"/>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22408D03" w14:textId="77777777" w:rsidR="00FA0A99" w:rsidRDefault="00FA0A99" w:rsidP="00FA0A99">
      <w:pPr>
        <w:pStyle w:val="ProductList-Body"/>
        <w:tabs>
          <w:tab w:val="clear" w:pos="158"/>
          <w:tab w:val="left" w:pos="360"/>
        </w:tabs>
      </w:pPr>
      <w:r>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Supply Chain Management, Dynamics 365 Finance, Dynamics 365 Commerce oder Dynamics 365 Human Resources enthalten sind.</w:t>
      </w:r>
    </w:p>
    <w:p w14:paraId="216E657D" w14:textId="77777777" w:rsidR="00FA0A99" w:rsidRDefault="00FA0A99" w:rsidP="00FA0A99">
      <w:pPr>
        <w:pStyle w:val="ProductList-Body"/>
        <w:tabs>
          <w:tab w:val="clear" w:pos="158"/>
          <w:tab w:val="left" w:pos="360"/>
        </w:tabs>
        <w:rPr>
          <w:color w:val="000000" w:themeColor="text1"/>
          <w:szCs w:val="18"/>
        </w:rPr>
      </w:pPr>
    </w:p>
    <w:p w14:paraId="23382522" w14:textId="77777777" w:rsidR="00FA0A99" w:rsidRDefault="00FA0A99" w:rsidP="00FA0A99">
      <w:pPr>
        <w:pStyle w:val="ProductList-ClauseHeading"/>
        <w:keepNext w:val="0"/>
      </w:pPr>
      <w:r>
        <w:t>Verwaltungsportal</w:t>
      </w:r>
    </w:p>
    <w:p w14:paraId="74B2C819" w14:textId="3BF55016" w:rsidR="00F74B4E" w:rsidRPr="00E464DF" w:rsidRDefault="00FA0A99" w:rsidP="00FA0A99">
      <w:pPr>
        <w:pStyle w:val="ProductList-Body"/>
      </w:pPr>
      <w:r>
        <w:t>Kunden mit ALs für Dynamics 365 Supply Chain Management, Dynamics 365 Finance, Dynamics 365 Commerce oder Dynamics 365 Human Resources sind berechtigt, den Onlinedienst über Microsoft Dynamics Lifecycle Services (oder dessen Nachfolger), die separaten Bestimmungen unterliegen, bereitzustellen und zu verwalten</w:t>
      </w:r>
      <w:r w:rsidR="00F74B4E">
        <w:t>.</w:t>
      </w:r>
    </w:p>
    <w:p w14:paraId="09B364E4" w14:textId="77777777" w:rsidR="00F74B4E" w:rsidRPr="00E464DF" w:rsidRDefault="00F74B4E" w:rsidP="0078283F">
      <w:pPr>
        <w:pStyle w:val="ProductList-Body"/>
      </w:pPr>
    </w:p>
    <w:p w14:paraId="13E6C14E" w14:textId="77777777" w:rsidR="00BF3985" w:rsidRPr="00E94E14" w:rsidRDefault="00BF3985" w:rsidP="0078283F">
      <w:pPr>
        <w:pStyle w:val="ProductList-ClauseHeading"/>
        <w:keepNext w:val="0"/>
      </w:pPr>
      <w:r>
        <w:t>Gemischte Bereitstellungen von Dynamics 365 Services</w:t>
      </w:r>
    </w:p>
    <w:p w14:paraId="1692992B" w14:textId="77777777" w:rsidR="00BF3985" w:rsidRDefault="00BF3985" w:rsidP="0078283F">
      <w:pPr>
        <w:pStyle w:val="ProductList-Body"/>
      </w:pPr>
      <w:r>
        <w:t>Kunden sind berechtigt, (i) Dynamics 365 Sales Professional- und -Enterprise-Lizenzen, (ii) Dynamics 365 Customer Service Professional- und -Enterprise-Lizenzen oder (iii) Dynamics 365 Business Central- und Dynamics 365 Finance- oder -Supply Chain Management-Lizenzen zu mischen, wenn,</w:t>
      </w:r>
    </w:p>
    <w:p w14:paraId="110AB335"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Jeder Online-Dienst wird unter einer eigenen Instanz bereitgestellt und</w:t>
      </w:r>
    </w:p>
    <w:p w14:paraId="6289AEA6"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Lizenzierte Nutzer greifen nur auf Instanzen zu, für die sie berechtigt sind.</w:t>
      </w:r>
    </w:p>
    <w:p w14:paraId="1CFEAC57" w14:textId="77777777" w:rsidR="00F74B4E" w:rsidRPr="00E464DF" w:rsidRDefault="00F74B4E" w:rsidP="0078283F">
      <w:pPr>
        <w:pStyle w:val="ProductList-Body"/>
      </w:pPr>
    </w:p>
    <w:p w14:paraId="71265002" w14:textId="77777777" w:rsidR="00F74B4E" w:rsidRPr="00E464DF" w:rsidRDefault="00F74B4E" w:rsidP="0078283F">
      <w:pPr>
        <w:pStyle w:val="ProductList-ClauseHeading"/>
        <w:keepNext w:val="0"/>
      </w:pPr>
      <w:r>
        <w:t>Gemischte Bereitstellungen von Dynamics 365 Business Central Services</w:t>
      </w:r>
    </w:p>
    <w:p w14:paraId="65D844BA" w14:textId="77777777" w:rsidR="00F74B4E" w:rsidRPr="00E464DF" w:rsidRDefault="00F74B4E" w:rsidP="0078283F">
      <w:pPr>
        <w:pStyle w:val="ProductList-Body"/>
      </w:pPr>
      <w:r>
        <w:t>Kunden sind nicht berechtigt, Dynamics 365 Business Central Premium- und Dynamics 365 Business Central Essentials-Lizenzen beim gleichen Mandanten zu mischen.</w:t>
      </w:r>
    </w:p>
    <w:p w14:paraId="34D171E8" w14:textId="77777777" w:rsidR="00F74B4E" w:rsidRPr="00E464DF" w:rsidRDefault="00F74B4E" w:rsidP="0078283F">
      <w:pPr>
        <w:pStyle w:val="ProductList-ClauseHeading"/>
        <w:keepNext w:val="0"/>
        <w:tabs>
          <w:tab w:val="clear" w:pos="360"/>
          <w:tab w:val="left" w:pos="0"/>
        </w:tabs>
        <w:ind w:left="360" w:hanging="360"/>
      </w:pPr>
    </w:p>
    <w:p w14:paraId="620B9F0E" w14:textId="77777777" w:rsidR="00F74B4E" w:rsidRPr="00E464DF" w:rsidRDefault="00F74B4E" w:rsidP="006039E1">
      <w:pPr>
        <w:pStyle w:val="ProductList-ClauseHeading"/>
        <w:keepNext w:val="0"/>
        <w:tabs>
          <w:tab w:val="clear" w:pos="360"/>
          <w:tab w:val="left" w:pos="0"/>
        </w:tabs>
        <w:ind w:left="360" w:hanging="360"/>
      </w:pPr>
      <w:r>
        <w:t>Dynamics 365 Marketing</w:t>
      </w:r>
    </w:p>
    <w:p w14:paraId="72E1CAC1" w14:textId="77777777" w:rsidR="00F74B4E" w:rsidRPr="00E464DF" w:rsidRDefault="00F74B4E" w:rsidP="006039E1">
      <w:pPr>
        <w:pStyle w:val="ProductList-Body"/>
        <w:tabs>
          <w:tab w:val="clear" w:pos="158"/>
          <w:tab w:val="left" w:pos="90"/>
          <w:tab w:val="left" w:pos="270"/>
        </w:tabs>
        <w:ind w:left="518" w:hanging="360"/>
      </w:pPr>
      <w:r>
        <w:rPr>
          <w:b/>
          <w:bCs/>
          <w:color w:val="0072C6"/>
        </w:rPr>
        <w:t>Werbegesetze, Vorschriften und Branchenstandards</w:t>
      </w:r>
    </w:p>
    <w:p w14:paraId="5B2C32D1" w14:textId="77777777" w:rsidR="00F74B4E" w:rsidRPr="00E464DF" w:rsidRDefault="00F74B4E" w:rsidP="0078283F">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49A65A8F" w14:textId="77777777" w:rsidR="00F74B4E" w:rsidRPr="00E464DF" w:rsidRDefault="00F74B4E" w:rsidP="0078283F">
      <w:pPr>
        <w:pStyle w:val="ProductList-Body"/>
      </w:pPr>
    </w:p>
    <w:p w14:paraId="6DD9BF4D" w14:textId="77777777" w:rsidR="00FA0A99" w:rsidRPr="00954D6A" w:rsidRDefault="00FA0A99" w:rsidP="00FA0A99">
      <w:pPr>
        <w:pStyle w:val="ProductList-ClauseHeading"/>
        <w:keepNext w:val="0"/>
        <w:rPr>
          <w:lang w:val="en-US"/>
        </w:rPr>
      </w:pPr>
      <w:r w:rsidRPr="00954D6A">
        <w:rPr>
          <w:lang w:val="en-US"/>
        </w:rPr>
        <w:t>Quellcode zu Dynamics Supply Chain Management, Finance und Commerce</w:t>
      </w:r>
    </w:p>
    <w:p w14:paraId="558CDB44" w14:textId="77777777" w:rsidR="00FA0A99" w:rsidRDefault="00FA0A99" w:rsidP="00FA0A99">
      <w:pPr>
        <w:pStyle w:val="ProductList-Body"/>
        <w:tabs>
          <w:tab w:val="clear" w:pos="158"/>
          <w:tab w:val="left" w:pos="360"/>
        </w:tabs>
        <w:rPr>
          <w:strike/>
        </w:rPr>
      </w:pPr>
      <w:r>
        <w:t xml:space="preserve">Der Kunde ist berechtigt, den Anwendungsquellcode für Dynamics 365 Supply Chain Management, Dynamics 365 Finance und Dynamics 365 for Commerce für seine interne Nutzung zu ändern.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FA0A99">
      <w:pPr>
        <w:pStyle w:val="ProductList-Body"/>
        <w:ind w:left="180"/>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6039E1">
      <w:pPr>
        <w:pStyle w:val="ProductList-Body"/>
        <w:keepNext/>
        <w:tabs>
          <w:tab w:val="clear" w:pos="158"/>
          <w:tab w:val="left" w:pos="180"/>
        </w:tabs>
        <w:ind w:left="187"/>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9" w:history="1">
        <w:r>
          <w:rPr>
            <w:rStyle w:val="Hyperlink"/>
          </w:rPr>
          <w:t>https://www.linkedin.com/legal/preview/user-agreement</w:t>
        </w:r>
      </w:hyperlink>
      <w:r>
        <w:t xml:space="preserve">. Ungeachtet gegenteiliger Regelungen im Volumenlizenzvertrag des Kunden (einschließlich dieser Bestimmungen für Onlinedienste oder des DPA) gilt die LinkedIn-Datenschutzrichtlinie, einsehbar unter </w:t>
      </w:r>
      <w:hyperlink r:id="rId50"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51"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52"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3E897C73" w14:textId="77777777" w:rsidR="005937EA" w:rsidRDefault="005937EA" w:rsidP="005937EA">
      <w:pPr>
        <w:pStyle w:val="ProductList-ClauseHeading"/>
        <w:keepNext w:val="0"/>
      </w:pPr>
    </w:p>
    <w:p w14:paraId="4F27D07C" w14:textId="5CAEF212" w:rsidR="00F74B4E" w:rsidRPr="00E464DF" w:rsidRDefault="00F74B4E" w:rsidP="005937EA">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6039E1">
      <w:pPr>
        <w:pStyle w:val="ProductList-Body"/>
        <w:keepNext/>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16"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17" w:name="_Toc49420581"/>
      <w:r w:rsidRPr="00205B87">
        <w:rPr>
          <w:lang w:val="de-DE"/>
        </w:rPr>
        <w:t>Office 365-Dienste</w:t>
      </w:r>
      <w:bookmarkEnd w:id="117"/>
    </w:p>
    <w:bookmarkEnd w:id="116"/>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18" w:name="CoreFeaturesforOffice365Services"/>
      <w:r>
        <w:rPr>
          <w:b/>
          <w:color w:val="00188F"/>
        </w:rPr>
        <w:t>Wichtigste Features der Office 365-Dienste</w:t>
      </w:r>
    </w:p>
    <w:bookmarkEnd w:id="118"/>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6039E1">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024F549" w:rsidR="005F1504" w:rsidRDefault="005F1504" w:rsidP="0078283F">
      <w:pPr>
        <w:pStyle w:val="ProductList-Body"/>
        <w:tabs>
          <w:tab w:val="clear" w:pos="158"/>
          <w:tab w:val="left" w:pos="360"/>
        </w:tabs>
      </w:pPr>
    </w:p>
    <w:p w14:paraId="1E243D34" w14:textId="77777777" w:rsidR="00EC2B25" w:rsidRDefault="00EC2B25" w:rsidP="00EC2B25">
      <w:pPr>
        <w:pStyle w:val="ProductList-ClauseHeading"/>
        <w:keepNext w:val="0"/>
        <w:spacing w:line="221" w:lineRule="auto"/>
      </w:pPr>
      <w:r>
        <w:t>Endpunkt-Compliance-Features</w:t>
      </w:r>
    </w:p>
    <w:p w14:paraId="54E2DC24" w14:textId="4F452B2A" w:rsidR="00EC2B25" w:rsidRDefault="00EC2B25" w:rsidP="00EC2B25">
      <w:pPr>
        <w:pStyle w:val="ProductList-Body"/>
        <w:tabs>
          <w:tab w:val="clear" w:pos="158"/>
          <w:tab w:val="left" w:pos="360"/>
        </w:tabs>
        <w:rPr>
          <w:spacing w:val="-1"/>
        </w:rPr>
      </w:pPr>
      <w:r w:rsidRPr="008A690F">
        <w:rPr>
          <w:spacing w:val="-1"/>
        </w:rPr>
        <w:t>Insider-Risikomanagement und Microsoft Information Protection (die „Compliance-Dienste“) enthalten Endpunkt-Features, die Kundendaten aus Microsoft Defender Advanced Threat Protection (MDATP) integrieren. Wenn der Kunde kein aktives MDATP-Abonnement besitzt, wird automatisch eine Instanz für den beschränkten Zweck zur Verfügung gestellt, die Endpunkt-Features der Compliance-Dienste zu aktivieren. Nur die Bestimmungen und DPA-Bestimmungen, die für MDATP gelten, sind auf Kundendaten anwendbar, die zur Bereitstellung dieser Endpunkt-Features erhoben werden</w:t>
      </w:r>
      <w:r>
        <w:rPr>
          <w:spacing w:val="-1"/>
        </w:rPr>
        <w:t>.</w:t>
      </w:r>
    </w:p>
    <w:p w14:paraId="2984307E" w14:textId="77777777" w:rsidR="00EC2B25" w:rsidRDefault="00EC2B25" w:rsidP="00EC2B25">
      <w:pPr>
        <w:pStyle w:val="ProductList-Body"/>
        <w:tabs>
          <w:tab w:val="clear" w:pos="158"/>
          <w:tab w:val="left" w:pos="360"/>
        </w:tabs>
      </w:pPr>
    </w:p>
    <w:p w14:paraId="0B7ED0D8" w14:textId="77777777" w:rsidR="009325D0" w:rsidRPr="00D67A4B" w:rsidRDefault="009325D0" w:rsidP="006039E1">
      <w:pPr>
        <w:pStyle w:val="ProductList-Body"/>
        <w:keepNext/>
        <w:rPr>
          <w:b/>
          <w:color w:val="00188F"/>
        </w:rPr>
      </w:pPr>
      <w:r>
        <w:rPr>
          <w:b/>
          <w:color w:val="00188F"/>
        </w:rPr>
        <w:t>Yammer</w:t>
      </w:r>
    </w:p>
    <w:p w14:paraId="1B1EAD7C" w14:textId="77777777" w:rsidR="009325D0" w:rsidRDefault="009325D0" w:rsidP="006039E1">
      <w:pPr>
        <w:pStyle w:val="ProductList-Body"/>
        <w:keepNext/>
      </w:pPr>
      <w:r>
        <w:t>Bei Office 365-Diensten mit Yammer gilt: Externe Nutzer, die über externe Netzwerkfunktionen zu Yammer eingeladen werden, benötigen keine Nutzer-ALs.</w:t>
      </w:r>
    </w:p>
    <w:bookmarkStart w:id="119"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0" w:name="_Toc528174078"/>
      <w:bookmarkStart w:id="121" w:name="_Toc49420582"/>
      <w:r w:rsidRPr="00D51E59">
        <w:rPr>
          <w:lang w:val="de-DE"/>
        </w:rPr>
        <w:t>Audiodienste</w:t>
      </w:r>
      <w:bookmarkEnd w:id="120"/>
      <w:bookmarkEnd w:id="121"/>
    </w:p>
    <w:p w14:paraId="1AA9B48F" w14:textId="77777777" w:rsidR="00D51E59" w:rsidRPr="00D51E59" w:rsidRDefault="00D51E59" w:rsidP="0078283F">
      <w:pPr>
        <w:pStyle w:val="ProductList-Offering1"/>
        <w:sectPr w:rsidR="00D51E59" w:rsidRPr="00D51E59"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19"/>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514E6546"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Besprechungsraum</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77777777" w:rsidR="00D51E59" w:rsidRDefault="00D51E59"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die nur einem Kommunikationsgerät für gemeinsame Bereiche zugewiesen werden können. Jedes lizenzierte Kommunikationsgerät für gemeinsame Bereiche ist für beliebig viele Nutzer zugänglich und verwendbar.</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5"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22" w:name="_Toc524436947"/>
      <w:bookmarkStart w:id="123" w:name="_Toc523239319"/>
      <w:bookmarkStart w:id="124" w:name="_Toc49420583"/>
      <w:r w:rsidRPr="00B06911">
        <w:rPr>
          <w:lang w:val="de-DE"/>
        </w:rPr>
        <w:t>Exchange Online</w:t>
      </w:r>
      <w:bookmarkEnd w:id="122"/>
      <w:bookmarkEnd w:id="123"/>
      <w:bookmarkEnd w:id="124"/>
    </w:p>
    <w:p w14:paraId="64602F67" w14:textId="77777777" w:rsidR="00B06911" w:rsidRPr="00241F72" w:rsidRDefault="00B06911" w:rsidP="0078283F">
      <w:pPr>
        <w:pStyle w:val="ProductList-Offering1"/>
        <w:sectPr w:rsidR="00B06911" w:rsidRPr="00241F72" w:rsidSect="00E275D6">
          <w:footerReference w:type="first" r:id="rId56"/>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468C4CB" w14:textId="2DF6B1C9"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5937EA">
      <w:pPr>
        <w:pStyle w:val="ProductList-Body"/>
        <w:ind w:left="187"/>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3E94C317" w14:textId="77777777" w:rsidR="003C429E" w:rsidRPr="00CF31D1" w:rsidRDefault="003C429E" w:rsidP="003C429E">
      <w:pPr>
        <w:pStyle w:val="ProductList-ClauseHeading"/>
        <w:keepNext w:val="0"/>
      </w:pPr>
      <w:r>
        <w:t>Smartphone- und Tablet-Geräte</w:t>
      </w:r>
    </w:p>
    <w:p w14:paraId="548FDF7C" w14:textId="6C0D237E" w:rsidR="007101CC" w:rsidRPr="003A1DB6" w:rsidRDefault="003C429E" w:rsidP="003C429E">
      <w:pPr>
        <w:pStyle w:val="ProductList-Body"/>
        <w:tabs>
          <w:tab w:val="clear" w:pos="158"/>
          <w:tab w:val="left" w:pos="270"/>
        </w:tabs>
      </w:pPr>
      <w:r>
        <w:t xml:space="preserve">Jeder Nutzer, dem der Kunde eine Exchange Online-Nutzer-SL zuweist, ist berechtigt, (i) Microsoft Outlook für mobile Geräte zu kommerziellen Zwecken zu nutzen und (ii) sich mit seinem Arbeits- oder Schulkonto auf bis zu fünf Smartphones und fünf Tablets bei Microsoft Outlook anzumelden. </w:t>
      </w:r>
      <w:r>
        <w:rPr>
          <w:rFonts w:ascii="Calibri" w:eastAsia="Calibri" w:hAnsi="Calibri" w:cs="Arial"/>
        </w:rPr>
        <w:t>Microsoft Outlook unterliegt auch den Dienstspezifischen Bestimmungen, die für M 365 Mobile Applications gelten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7"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25" w:name="_Hlk486589626"/>
    </w:p>
    <w:bookmarkEnd w:id="125"/>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26" w:name="_Toc423959249"/>
      <w:r w:rsidRPr="00D51E59">
        <w:rPr>
          <w:b/>
          <w:color w:val="00188F"/>
          <w:lang w:val="en-US"/>
        </w:rPr>
        <w:t>Vereinbarung zum Servicelevel</w:t>
      </w:r>
      <w:bookmarkEnd w:id="126"/>
    </w:p>
    <w:p w14:paraId="1706E88D" w14:textId="417AB087" w:rsidR="00B33AFA" w:rsidRPr="00D51E59" w:rsidRDefault="00BC5FB1" w:rsidP="0078283F">
      <w:pPr>
        <w:pStyle w:val="ProductList-Body"/>
        <w:tabs>
          <w:tab w:val="clear" w:pos="158"/>
          <w:tab w:val="left" w:pos="180"/>
        </w:tabs>
        <w:rPr>
          <w:lang w:val="en-US"/>
        </w:rPr>
      </w:pPr>
      <w:r>
        <w:t>Es besteht keine Vereinbarung zum Servicelevel für Office 365 Advanced Threat Protection</w:t>
      </w:r>
      <w:r w:rsidR="00B33AFA" w:rsidRPr="00D51E59">
        <w:rPr>
          <w:lang w:val="en-US"/>
        </w:rPr>
        <w:t>.</w:t>
      </w:r>
    </w:p>
    <w:bookmarkStart w:id="127"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28" w:name="_Toc49420584"/>
      <w:r>
        <w:t>Microsoft Stream</w:t>
      </w:r>
      <w:bookmarkEnd w:id="128"/>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6039E1">
      <w:pPr>
        <w:pStyle w:val="ProductList-Body"/>
        <w:tabs>
          <w:tab w:val="clear" w:pos="158"/>
          <w:tab w:val="left" w:pos="360"/>
        </w:tabs>
        <w:rPr>
          <w:b/>
          <w:color w:val="00188F"/>
        </w:rPr>
      </w:pPr>
      <w:r>
        <w:rPr>
          <w:b/>
          <w:color w:val="00188F"/>
        </w:rPr>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993301"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BC5FB1">
      <w:pPr>
        <w:pStyle w:val="ProductList-Offering2Heading"/>
        <w:outlineLvl w:val="2"/>
      </w:pPr>
      <w:r w:rsidRPr="00CA12E5">
        <w:rPr>
          <w:lang w:val="de-DE"/>
        </w:rPr>
        <w:tab/>
      </w:r>
      <w:bookmarkStart w:id="129" w:name="_Toc49420585"/>
      <w:r>
        <w:t>Microsoft-Teams</w:t>
      </w:r>
      <w:bookmarkEnd w:id="129"/>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8"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5937EA">
      <w:pPr>
        <w:pStyle w:val="ProductList-Body"/>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77777777" w:rsidR="00331EF5" w:rsidRDefault="00331EF5" w:rsidP="00331EF5">
      <w:pPr>
        <w:pStyle w:val="ProductList-Body"/>
        <w:rPr>
          <w:b/>
        </w:rPr>
      </w:pPr>
      <w:r>
        <w:t>Microsoft Teams Exploratory Experience darf nur von einzelnen Endnutzern initiiert werden. Der Kunde darf keine Microsoft Teams Exploratory Experience im Namen von angestellten Endnutzern initiieren.</w:t>
      </w:r>
    </w:p>
    <w:p w14:paraId="3DDE9B21" w14:textId="77777777" w:rsidR="00331EF5" w:rsidRDefault="00993301"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30" w:name="M365Applications"/>
      <w:bookmarkStart w:id="131" w:name="_Toc37676501"/>
      <w:bookmarkStart w:id="132" w:name="_Toc49420586"/>
      <w:bookmarkEnd w:id="127"/>
      <w:r w:rsidR="003607B8" w:rsidRPr="009A6B38">
        <w:t>Microsoft 365-Anwendungen</w:t>
      </w:r>
      <w:bookmarkEnd w:id="130"/>
      <w:bookmarkEnd w:id="131"/>
      <w:bookmarkEnd w:id="132"/>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33555CF4" w14:textId="77777777" w:rsidR="003607B8" w:rsidRPr="009A6B38" w:rsidRDefault="003607B8" w:rsidP="003607B8">
      <w:pPr>
        <w:pStyle w:val="ProductList-Body"/>
        <w:rPr>
          <w:b/>
          <w:color w:val="00188F"/>
          <w:lang w:val="en-US"/>
        </w:rPr>
      </w:pPr>
      <w:r w:rsidRPr="009A6B38">
        <w:rPr>
          <w:b/>
          <w:color w:val="00188F"/>
          <w:lang w:val="en-US"/>
        </w:rPr>
        <w:t>Service Level Agreement</w:t>
      </w:r>
    </w:p>
    <w:p w14:paraId="6CDBD07C" w14:textId="77777777" w:rsidR="003607B8" w:rsidRDefault="003607B8" w:rsidP="003607B8">
      <w:pPr>
        <w:pStyle w:val="ProductList-Body"/>
      </w:pPr>
      <w:r>
        <w:t>Es gibt kein SLA für Visio Online.</w:t>
      </w:r>
    </w:p>
    <w:p w14:paraId="47DA08B4" w14:textId="77777777" w:rsidR="003607B8" w:rsidRPr="00123E7D" w:rsidRDefault="003607B8" w:rsidP="003607B8">
      <w:pPr>
        <w:pStyle w:val="ProductList-Body"/>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9" w:history="1">
        <w:r>
          <w:rPr>
            <w:rStyle w:val="Hyperlink"/>
          </w:rPr>
          <w:t>Produktbestimmungen</w:t>
        </w:r>
      </w:hyperlink>
      <w:r>
        <w:t xml:space="preserve">.) Die Produktbestimmungen finden Sie unter </w:t>
      </w:r>
      <w:hyperlink r:id="rId60" w:history="1">
        <w:r>
          <w:rPr>
            <w:rStyle w:val="Hyperlink"/>
          </w:rPr>
          <w:t>http://go.microsoft.com/?linkid=9839207</w:t>
        </w:r>
      </w:hyperlink>
      <w:r>
        <w:t xml:space="preserve">. Eine Liste der Qualified Multitenant Hosting Partner und zusätzliche Bereitstellungsanforderungen finden Sie unter </w:t>
      </w:r>
      <w:hyperlink r:id="rId61" w:history="1">
        <w:r>
          <w:rPr>
            <w:rStyle w:val="Hyperlink"/>
          </w:rPr>
          <w:t>www.office.com/sca</w:t>
        </w:r>
      </w:hyperlink>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t>der Kunde ist verantwortlich dafür, die Verfügbarkeit der optionalen verbundenen Dienste für seine Nutzer zu beurteilen, zu aktivieren oder zu deaktivieren.</w:t>
      </w:r>
    </w:p>
    <w:p w14:paraId="57ADB97B" w14:textId="643426BF" w:rsidR="003607B8" w:rsidRDefault="003607B8" w:rsidP="00385571">
      <w:pPr>
        <w:pStyle w:val="ProductList-Body"/>
      </w:pPr>
    </w:p>
    <w:p w14:paraId="2827CD3A" w14:textId="77777777" w:rsidR="00EC2B25" w:rsidRPr="00797140" w:rsidRDefault="00EC2B25" w:rsidP="00EC2B25">
      <w:pPr>
        <w:pStyle w:val="ProductList-Body"/>
        <w:spacing w:line="221" w:lineRule="auto"/>
        <w:rPr>
          <w:b/>
          <w:color w:val="00188F"/>
        </w:rPr>
      </w:pPr>
      <w:r>
        <w:rPr>
          <w:b/>
          <w:color w:val="00188F"/>
        </w:rPr>
        <w:t>Gerätebasierte Abonnementlizenz</w:t>
      </w:r>
    </w:p>
    <w:p w14:paraId="19F8F2FA" w14:textId="77777777" w:rsidR="00EC2B25" w:rsidRDefault="00EC2B25" w:rsidP="00EC2B25">
      <w:pPr>
        <w:pStyle w:val="ProductList-Body"/>
        <w:spacing w:before="40" w:line="221" w:lineRule="auto"/>
      </w:pPr>
      <w:r>
        <w:t>Jede Geräte-AL erlaubt die Nutzung der Software, die mit dem Abonnement bereitgestellt wird. Nutzer eines Lizenzierten Geräts:</w:t>
      </w:r>
    </w:p>
    <w:p w14:paraId="7E8E308A" w14:textId="77777777" w:rsidR="00EC2B25" w:rsidRPr="002A1AA1" w:rsidRDefault="00EC2B25" w:rsidP="00EC2B25">
      <w:pPr>
        <w:pStyle w:val="ProductList-Body"/>
        <w:numPr>
          <w:ilvl w:val="0"/>
          <w:numId w:val="17"/>
        </w:numPr>
        <w:spacing w:before="40" w:line="221" w:lineRule="auto"/>
        <w:rPr>
          <w:spacing w:val="-2"/>
        </w:rPr>
      </w:pPr>
      <w:r w:rsidRPr="002A1AA1">
        <w:rPr>
          <w:spacing w:val="-2"/>
        </w:rPr>
        <w:t>sind berechtigt, die in einer Betriebssystemumgebung auf dem Lizenzierten Gerät bereitgestellte Software zu aktivieren und zu nutzen, oder</w:t>
      </w:r>
    </w:p>
    <w:p w14:paraId="2FE92887" w14:textId="77777777" w:rsidR="00EC2B25" w:rsidRDefault="00EC2B25" w:rsidP="00EC2B25">
      <w:pPr>
        <w:pStyle w:val="ProductList-Body"/>
        <w:numPr>
          <w:ilvl w:val="0"/>
          <w:numId w:val="17"/>
        </w:numPr>
        <w:spacing w:before="40" w:line="221" w:lineRule="auto"/>
      </w:pPr>
      <w:r>
        <w:t xml:space="preserve">sind berechtigt, die Software remote vom Lizenzierten Gerät in einer Betriebssystemumgebung auf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2" w:history="1">
        <w:r>
          <w:rPr>
            <w:rStyle w:val="Hyperlink"/>
          </w:rPr>
          <w:t>Produktbestimmungen</w:t>
        </w:r>
      </w:hyperlink>
      <w:r>
        <w:t xml:space="preserve">.) Die Produktbestimmungen finden Sie unter </w:t>
      </w:r>
      <w:hyperlink r:id="rId63" w:history="1">
        <w:r>
          <w:rPr>
            <w:rStyle w:val="Hyperlink"/>
          </w:rPr>
          <w:t>http://go.microsoft.com/?linkid=9839207</w:t>
        </w:r>
      </w:hyperlink>
      <w:r>
        <w:t>. Eine Liste der qualifizierten, mehrinstanzenfähigen Hosting-Partner und zusätzliche Bereitstellungsanforderungen finden Sie unter www.office.com/sca.</w:t>
      </w:r>
    </w:p>
    <w:p w14:paraId="1EC48967" w14:textId="77777777" w:rsidR="00EC2B25" w:rsidRDefault="00EC2B25" w:rsidP="00EC2B25">
      <w:pPr>
        <w:pStyle w:val="ProductList-Body"/>
        <w:spacing w:before="40" w:line="221" w:lineRule="auto"/>
      </w:pPr>
      <w:r>
        <w:t>Der Kunde muss jede Betriebssystemumgebung, in der die Software installiert ist, mindestens alle 90 Tage mit dem Internet verbinden, da sonst die Funktionalität der Software beeinträchtigt werden könnte.</w:t>
      </w:r>
    </w:p>
    <w:p w14:paraId="3FBF4787" w14:textId="77777777" w:rsidR="00EC2B25" w:rsidRPr="00FF3FF1" w:rsidRDefault="00EC2B25" w:rsidP="00385571">
      <w:pPr>
        <w:pStyle w:val="ProductList-Body"/>
      </w:pPr>
    </w:p>
    <w:p w14:paraId="198BC8E2" w14:textId="77777777" w:rsidR="003C429E" w:rsidRPr="00CF31D1" w:rsidRDefault="003C429E" w:rsidP="003C429E">
      <w:pPr>
        <w:pStyle w:val="ProductList-Body"/>
      </w:pPr>
      <w:r>
        <w:rPr>
          <w:b/>
          <w:color w:val="00188F"/>
        </w:rPr>
        <w:t>Smartphone- und Tablet-Geräte</w:t>
      </w:r>
    </w:p>
    <w:p w14:paraId="22A63E4D" w14:textId="77777777" w:rsidR="003C429E" w:rsidRPr="00CF31D1" w:rsidRDefault="003C429E" w:rsidP="003C429E">
      <w:pPr>
        <w:pStyle w:val="ProductList-Body"/>
      </w:pPr>
      <w:r>
        <w:t>Jeder Nutzer, dem der Kunde eine Microsoft 365 Apps for Business- oder Microsoft 365 Apps for Enterprise-Nutzer-AL zuweist, ist berechtigt, (i) Microsoft Office für mobile Geräte zu kommerziellen Zwecken zu verwenden und (ii) sich mit seinem Arbeits- oder Schulkonto auf bis zu fünf Smartphones und fünf Tablets in Microsoft Office zu registrieren.</w:t>
      </w:r>
    </w:p>
    <w:p w14:paraId="5EB0CC4A" w14:textId="77777777" w:rsidR="003C429E" w:rsidRPr="00CF31D1" w:rsidRDefault="003C429E" w:rsidP="003C429E">
      <w:pPr>
        <w:pStyle w:val="ProductList-Body"/>
      </w:pPr>
    </w:p>
    <w:p w14:paraId="3E9E7C02" w14:textId="743320B3" w:rsidR="003607B8" w:rsidRDefault="003C429E" w:rsidP="003C429E">
      <w:pPr>
        <w:pStyle w:val="ProductList-Body"/>
      </w:pPr>
      <w:r>
        <w:rPr>
          <w:rFonts w:ascii="Calibri" w:eastAsia="Calibri" w:hAnsi="Calibri" w:cs="Arial"/>
        </w:rPr>
        <w:t>Wenn Versionen der Anwendungen Microsoft Word, Excel, PowerPoint, Outlook, OneDrive und Teams für mobile Geräte („M 365 Mobile Applications“) mit einem Arbeits- oder Schulkonto verwendet werden, um auf von dieser OST geregelte Onlinedienste zuzugreifen, so gelten für diese Nutzung der M 365 Mobile Applications die Bestimmungen der OST, die den relevanten Onlinedienst regeln. Die Verpflichtungen von Microsoft in Zusammenhang mit M 365 Mobile Applications erstrecken sich nicht auf die Datenverarbeitung, Richtlinien oder Praktiken der Drittanbieter von Mobile-Plattformen, auf denen die mobilen Anwendungen betrieben werden (z. B. Apple, Google)</w:t>
      </w:r>
      <w:r w:rsidR="003607B8">
        <w:t>.</w:t>
      </w:r>
    </w:p>
    <w:p w14:paraId="61083FAD" w14:textId="77777777" w:rsidR="003607B8" w:rsidRDefault="003607B8" w:rsidP="003607B8">
      <w:pPr>
        <w:pStyle w:val="ProductList-Body"/>
      </w:pPr>
    </w:p>
    <w:p w14:paraId="147FBFB8" w14:textId="77777777" w:rsidR="003607B8" w:rsidRPr="00974EAE" w:rsidRDefault="003607B8" w:rsidP="005937EA">
      <w:pPr>
        <w:pStyle w:val="ProductList-Body"/>
        <w:rPr>
          <w:b/>
          <w:color w:val="00188F"/>
        </w:rPr>
      </w:pPr>
      <w:r>
        <w:rPr>
          <w:b/>
          <w:color w:val="00188F"/>
        </w:rPr>
        <w:t>Die folgenden Bestimmungen gelten nur für Microsoft 365 Apps for Enterprise</w:t>
      </w:r>
    </w:p>
    <w:p w14:paraId="03EAB097" w14:textId="77777777" w:rsidR="003607B8" w:rsidRPr="00FC409E" w:rsidRDefault="003607B8" w:rsidP="005937EA">
      <w:pPr>
        <w:pStyle w:val="ProductList-Body"/>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33" w:name="_Hlk19132461"/>
      <w:r w:rsidRPr="009A6B38">
        <w:t xml:space="preserve">Jeder dedizierte Server, der unter der Verwaltung oder Kontrolle eines anderen Unternehmens als des Kunden oder eines seiner verbundenen Unternehmen steht, unterliegt der Outsourcing­Software­Management-Klausel der </w:t>
      </w:r>
      <w:hyperlink r:id="rId64" w:history="1">
        <w:r w:rsidRPr="009A6B38">
          <w:rPr>
            <w:rStyle w:val="Hyperlink"/>
          </w:rPr>
          <w:t>Produktbestimmungen</w:t>
        </w:r>
      </w:hyperlink>
      <w:r w:rsidRPr="009A6B38">
        <w:t xml:space="preserve">. </w:t>
      </w:r>
      <w:bookmarkEnd w:id="133"/>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34" w:name="_Toc49420587"/>
      <w:r w:rsidRPr="00205B87">
        <w:rPr>
          <w:lang w:val="de-DE"/>
        </w:rPr>
        <w:t xml:space="preserve">Office </w:t>
      </w:r>
      <w:r w:rsidR="00202BCA" w:rsidRPr="005A2B0F">
        <w:rPr>
          <w:lang w:val="en-IN"/>
        </w:rPr>
        <w:t>for the web</w:t>
      </w:r>
      <w:bookmarkEnd w:id="134"/>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35" w:name="_Toc49420588"/>
      <w:r w:rsidRPr="00205B87">
        <w:rPr>
          <w:lang w:val="de-DE"/>
        </w:rPr>
        <w:t>OneDrive for Business</w:t>
      </w:r>
      <w:bookmarkEnd w:id="135"/>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993301"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5"/>
          <w:footerReference w:type="first" r:id="rId66"/>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106BB5">
      <w:pPr>
        <w:pStyle w:val="ProductList-Offering2Heading"/>
        <w:widowControl w:val="0"/>
        <w:outlineLvl w:val="2"/>
      </w:pPr>
      <w:r>
        <w:tab/>
      </w:r>
      <w:bookmarkStart w:id="136" w:name="_Toc6563833"/>
      <w:bookmarkStart w:id="137" w:name="_Toc21617054"/>
      <w:bookmarkStart w:id="138" w:name="_Toc49420589"/>
      <w:bookmarkStart w:id="139" w:name="ProjectOnline"/>
      <w:r w:rsidRPr="00CF575F">
        <w:t>Project</w:t>
      </w:r>
      <w:bookmarkEnd w:id="136"/>
      <w:bookmarkEnd w:id="137"/>
      <w:bookmarkEnd w:id="138"/>
    </w:p>
    <w:bookmarkEnd w:id="139"/>
    <w:p w14:paraId="78F1320D" w14:textId="77777777" w:rsidR="00016F5C" w:rsidRPr="00CF575F" w:rsidRDefault="00016F5C" w:rsidP="00D02A45">
      <w:pPr>
        <w:pStyle w:val="ProductList-Offering1"/>
        <w:rPr>
          <w:lang w:val="en-US"/>
        </w:rPr>
        <w:sectPr w:rsidR="00016F5C" w:rsidRPr="00CF575F" w:rsidSect="00517066">
          <w:footerReference w:type="default" r:id="rId67"/>
          <w:footerReference w:type="first" r:id="rId68"/>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9" w:history="1">
        <w:r>
          <w:rPr>
            <w:rStyle w:val="Hyperlink"/>
          </w:rPr>
          <w:t>Produktbestimmungen</w:t>
        </w:r>
      </w:hyperlink>
      <w:r>
        <w:t xml:space="preserve">.) Die Produktbestimmungen finden Sie unter </w:t>
      </w:r>
      <w:hyperlink r:id="rId70" w:history="1">
        <w:r>
          <w:rPr>
            <w:rStyle w:val="Hyperlink"/>
          </w:rPr>
          <w:t>http://go.microsoft.com/?linkid=9839207</w:t>
        </w:r>
      </w:hyperlink>
      <w:r>
        <w:t xml:space="preserve">. Eine Liste der Qualified Multitenant Hosting Partner und zusätzliche Bereitstellungsanforderungen finden Sie </w:t>
      </w:r>
      <w:hyperlink r:id="rId71"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6039E1">
      <w:pPr>
        <w:pStyle w:val="ProductList-Body"/>
        <w:keepNext/>
        <w:rPr>
          <w:b/>
          <w:color w:val="00188F"/>
        </w:rPr>
      </w:pPr>
      <w:r>
        <w:rPr>
          <w:b/>
          <w:color w:val="00188F"/>
        </w:rPr>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993301"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40" w:name="_Toc524436952"/>
      <w:bookmarkStart w:id="141" w:name="_Toc523239324"/>
      <w:bookmarkStart w:id="142" w:name="_Toc49420590"/>
      <w:r w:rsidRPr="00CA12E5">
        <w:rPr>
          <w:lang w:val="de-DE"/>
        </w:rPr>
        <w:t>SharePoint Online</w:t>
      </w:r>
      <w:bookmarkEnd w:id="140"/>
      <w:bookmarkEnd w:id="141"/>
      <w:bookmarkEnd w:id="142"/>
    </w:p>
    <w:p w14:paraId="19784E64" w14:textId="77777777" w:rsidR="00B06911" w:rsidRPr="00CA12E5" w:rsidRDefault="00B06911" w:rsidP="0078283F">
      <w:pPr>
        <w:pStyle w:val="ProductList-Offering1"/>
        <w:ind w:left="0"/>
        <w:sectPr w:rsidR="00B06911" w:rsidRPr="00CA12E5" w:rsidSect="00E275D6">
          <w:footerReference w:type="first" r:id="rId72"/>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993301"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hyperlink w:anchor="GeneralTerms" w:tooltip="Allgemeine Geschäftsbedingungen" w:history="1">
        <w:r w:rsidR="003607B8">
          <w:rPr>
            <w:rStyle w:val="Hyperlink"/>
            <w:sz w:val="16"/>
            <w:szCs w:val="16"/>
          </w:rPr>
          <w:t>Allgemeine Bestimmungen</w:t>
        </w:r>
      </w:hyperlink>
    </w:p>
    <w:p w14:paraId="007AB40A" w14:textId="77777777" w:rsidR="003607B8" w:rsidRDefault="003607B8" w:rsidP="006039E1">
      <w:pPr>
        <w:pStyle w:val="ProductList-Offering2Heading"/>
        <w:outlineLvl w:val="2"/>
      </w:pPr>
      <w:r>
        <w:tab/>
      </w:r>
      <w:bookmarkStart w:id="143" w:name="WorkplaceAnalytics"/>
      <w:bookmarkStart w:id="144" w:name="_Toc37676506"/>
      <w:bookmarkStart w:id="145" w:name="_Toc49420591"/>
      <w:r>
        <w:t>Workplace Analytics</w:t>
      </w:r>
      <w:bookmarkEnd w:id="143"/>
      <w:bookmarkEnd w:id="144"/>
      <w:bookmarkEnd w:id="145"/>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hyperlink r:id="rId73" w:history="1">
        <w:r>
          <w:rPr>
            <w:rStyle w:val="Hyperlink"/>
          </w:rPr>
          <w:t>http://aka.ms/BAA</w:t>
        </w:r>
      </w:hyperlink>
      <w:r>
        <w:t xml:space="preserve"> verfügbar ist.</w:t>
      </w:r>
    </w:p>
    <w:p w14:paraId="67057065" w14:textId="77777777" w:rsidR="003607B8" w:rsidRDefault="003607B8" w:rsidP="003607B8">
      <w:pPr>
        <w:pStyle w:val="ProductList-Body"/>
      </w:pPr>
    </w:p>
    <w:p w14:paraId="56B5AE41" w14:textId="77777777" w:rsidR="003607B8" w:rsidRDefault="003607B8" w:rsidP="003C429E">
      <w:pPr>
        <w:pStyle w:val="ProductList-Body"/>
        <w:tabs>
          <w:tab w:val="clear" w:pos="158"/>
          <w:tab w:val="left" w:pos="360"/>
        </w:tabs>
        <w:rPr>
          <w:b/>
          <w:color w:val="00188F"/>
        </w:rPr>
      </w:pPr>
      <w:r>
        <w:rPr>
          <w:b/>
          <w:color w:val="00188F"/>
        </w:rPr>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46" w:name="_Toc49420592"/>
      <w:bookmarkStart w:id="147" w:name="OtherOnlineServices"/>
      <w:r w:rsidRPr="00205B87">
        <w:rPr>
          <w:lang w:val="de-DE"/>
        </w:rPr>
        <w:t>Sonstige Onlinedienste</w:t>
      </w:r>
      <w:bookmarkEnd w:id="146"/>
    </w:p>
    <w:p w14:paraId="1B1BC81D" w14:textId="77777777" w:rsidR="00100EDD" w:rsidRPr="00100EDD" w:rsidRDefault="00100EDD" w:rsidP="0078283F">
      <w:pPr>
        <w:pStyle w:val="ProductList-Offering2Heading"/>
        <w:outlineLvl w:val="2"/>
        <w:rPr>
          <w:lang w:val="de-DE"/>
        </w:rPr>
      </w:pPr>
      <w:bookmarkStart w:id="148" w:name="BusinessApplicationPlatform"/>
      <w:bookmarkStart w:id="149" w:name="MicrosoftLearning"/>
      <w:bookmarkStart w:id="150" w:name="MicrosoftPowerBIPro"/>
      <w:bookmarkEnd w:id="147"/>
      <w:r w:rsidRPr="00EB48B5">
        <w:rPr>
          <w:lang w:val="de-DE"/>
        </w:rPr>
        <w:tab/>
      </w:r>
      <w:bookmarkStart w:id="151" w:name="_Toc3111583"/>
      <w:bookmarkStart w:id="152" w:name="_Toc794198"/>
      <w:bookmarkStart w:id="153" w:name="_Toc49420593"/>
      <w:bookmarkStart w:id="154" w:name="BingMaps"/>
      <w:r w:rsidRPr="00100EDD">
        <w:rPr>
          <w:lang w:val="de-DE"/>
        </w:rPr>
        <w:t>Bing Maps Mobile Asset Management Platform</w:t>
      </w:r>
      <w:bookmarkEnd w:id="151"/>
      <w:bookmarkEnd w:id="152"/>
      <w:bookmarkEnd w:id="153"/>
    </w:p>
    <w:bookmarkEnd w:id="154"/>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3C429E">
      <w:pPr>
        <w:pStyle w:val="ProductList-Body"/>
        <w:numPr>
          <w:ilvl w:val="0"/>
          <w:numId w:val="6"/>
        </w:numPr>
      </w:pPr>
      <w:r>
        <w:t>Add-On-AL für Mobile Asset Management für Nordamerika (Routing oder ohne Routing)</w:t>
      </w:r>
    </w:p>
    <w:p w14:paraId="613A1BCE" w14:textId="77777777" w:rsidR="00100EDD" w:rsidRPr="00931AE7" w:rsidRDefault="00100EDD" w:rsidP="003C429E">
      <w:pPr>
        <w:pStyle w:val="ProductList-Body"/>
        <w:numPr>
          <w:ilvl w:val="0"/>
          <w:numId w:val="6"/>
        </w:numPr>
      </w:pPr>
      <w:r>
        <w:t>Add-On-SL für Mobile Asset Management für Europa (Routing oder ohne Routing) oder</w:t>
      </w:r>
    </w:p>
    <w:p w14:paraId="0D49AAA9" w14:textId="77777777" w:rsidR="00100EDD" w:rsidRPr="00931AE7" w:rsidRDefault="00100EDD" w:rsidP="003C429E">
      <w:pPr>
        <w:pStyle w:val="ProductList-Body"/>
        <w:numPr>
          <w:ilvl w:val="0"/>
          <w:numId w:val="6"/>
        </w:numPr>
      </w:pPr>
      <w:r>
        <w:t>Add-On-AL für Mobile Asset Management für die restliche Welt (Routing oder ohne Routing)</w:t>
      </w:r>
    </w:p>
    <w:p w14:paraId="5B0954A5" w14:textId="77777777" w:rsidR="006039E1" w:rsidRDefault="006039E1" w:rsidP="00582978">
      <w:pPr>
        <w:pStyle w:val="ProductList-Body"/>
        <w:rPr>
          <w:b/>
          <w:color w:val="00188F"/>
        </w:rPr>
      </w:pPr>
    </w:p>
    <w:p w14:paraId="45771675" w14:textId="3E51968C"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74" w:history="1">
        <w:r>
          <w:rPr>
            <w:rStyle w:val="Hyperlink"/>
          </w:rPr>
          <w:t>https://aka.ms/bingmapsplatformapistou</w:t>
        </w:r>
      </w:hyperlink>
      <w:r>
        <w:t xml:space="preserve"> und </w:t>
      </w:r>
      <w:hyperlink r:id="rId75"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77E96050" w14:textId="77777777" w:rsidR="005937EA" w:rsidRDefault="005937EA" w:rsidP="0078283F">
      <w:pPr>
        <w:pStyle w:val="ProductList-Body"/>
        <w:rPr>
          <w:b/>
          <w:color w:val="00188F"/>
        </w:rPr>
      </w:pPr>
    </w:p>
    <w:p w14:paraId="15AA9059" w14:textId="7BA80589"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6"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993301"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BC5FB1">
      <w:pPr>
        <w:pStyle w:val="ProductList-Offering2Heading"/>
        <w:outlineLvl w:val="2"/>
        <w:rPr>
          <w:lang w:val="de-DE"/>
        </w:rPr>
      </w:pPr>
      <w:r w:rsidRPr="00100EDD">
        <w:rPr>
          <w:lang w:val="de-DE"/>
        </w:rPr>
        <w:tab/>
      </w:r>
      <w:bookmarkStart w:id="155" w:name="BingMapsTransactionsandUsers"/>
      <w:bookmarkStart w:id="156" w:name="_Toc3111584"/>
      <w:bookmarkStart w:id="157" w:name="_Toc49420594"/>
      <w:r w:rsidRPr="00100EDD">
        <w:rPr>
          <w:lang w:val="de-DE"/>
        </w:rPr>
        <w:t>Bing Maps Transactions and Users</w:t>
      </w:r>
      <w:bookmarkEnd w:id="155"/>
      <w:bookmarkEnd w:id="156"/>
      <w:bookmarkEnd w:id="157"/>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7"/>
          <w:footerReference w:type="first" r:id="rId78"/>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81" w:history="1">
        <w:r>
          <w:rPr>
            <w:rStyle w:val="Hyperlink"/>
          </w:rPr>
          <w:t>https://aka.ms/bingmapsplatformapistou</w:t>
        </w:r>
      </w:hyperlink>
      <w:r>
        <w:t xml:space="preserve"> und </w:t>
      </w:r>
      <w:hyperlink r:id="rId82"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83"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993301"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58" w:name="MicrosoftPowerPlatform"/>
      <w:bookmarkEnd w:id="148"/>
    </w:p>
    <w:p w14:paraId="11D3CBBC" w14:textId="77777777" w:rsidR="00B37692" w:rsidRPr="000F395E" w:rsidRDefault="00B37692" w:rsidP="0078283F">
      <w:pPr>
        <w:pStyle w:val="ProductList-Offering2Heading"/>
        <w:outlineLvl w:val="2"/>
      </w:pPr>
      <w:r>
        <w:tab/>
      </w:r>
      <w:bookmarkStart w:id="159" w:name="_Toc8395051"/>
      <w:bookmarkStart w:id="160" w:name="_Toc6563839"/>
      <w:bookmarkStart w:id="161" w:name="_Toc49420595"/>
      <w:r>
        <w:t>Microsoft Power-Plattform</w:t>
      </w:r>
      <w:bookmarkEnd w:id="159"/>
      <w:bookmarkEnd w:id="160"/>
      <w:bookmarkEnd w:id="161"/>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84"/>
          <w:type w:val="continuous"/>
          <w:pgSz w:w="12240" w:h="15840"/>
          <w:pgMar w:top="1440" w:right="720" w:bottom="1440" w:left="720" w:header="720" w:footer="720" w:gutter="0"/>
          <w:cols w:space="720"/>
          <w:titlePg/>
          <w:docGrid w:linePitch="360"/>
        </w:sectPr>
      </w:pPr>
    </w:p>
    <w:bookmarkEnd w:id="158"/>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2C297883" w:rsidR="005E3AAA" w:rsidRDefault="005E3AAA" w:rsidP="0078283F">
      <w:pPr>
        <w:pStyle w:val="ProductList-Body"/>
        <w:rPr>
          <w:rFonts w:asciiTheme="majorHAnsi" w:hAnsiTheme="majorHAnsi"/>
          <w:sz w:val="16"/>
          <w:szCs w:val="16"/>
          <w:lang w:val="en-US"/>
        </w:rPr>
      </w:pPr>
      <w:r w:rsidRPr="00497EC6">
        <w:rPr>
          <w:rFonts w:asciiTheme="majorHAnsi" w:hAnsiTheme="majorHAnsi"/>
          <w:sz w:val="16"/>
          <w:szCs w:val="16"/>
          <w:lang w:val="en-US"/>
        </w:rPr>
        <w:t>Microsoft PowerApps</w:t>
      </w:r>
    </w:p>
    <w:p w14:paraId="4E0107E4" w14:textId="1898888D" w:rsidR="003C429E" w:rsidRPr="00497EC6" w:rsidRDefault="003C429E" w:rsidP="0078283F">
      <w:pPr>
        <w:pStyle w:val="ProductList-Body"/>
        <w:rPr>
          <w:lang w:val="en-US"/>
        </w:rPr>
      </w:pPr>
      <w:r>
        <w:rPr>
          <w:rFonts w:asciiTheme="majorHAnsi" w:hAnsiTheme="majorHAnsi"/>
          <w:sz w:val="16"/>
          <w:szCs w:val="16"/>
        </w:rPr>
        <w:t>Microsoft Power Virtual Agents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85"/>
          <w:footerReference w:type="first" r:id="rId86"/>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17E86394" w14:textId="77777777" w:rsidR="006039E1" w:rsidRDefault="006039E1" w:rsidP="00331EF5">
      <w:pPr>
        <w:pStyle w:val="ProductList-Body"/>
        <w:tabs>
          <w:tab w:val="clear" w:pos="158"/>
          <w:tab w:val="left" w:pos="360"/>
        </w:tabs>
        <w:rPr>
          <w:b/>
          <w:color w:val="00188F"/>
          <w:szCs w:val="18"/>
        </w:rPr>
      </w:pPr>
    </w:p>
    <w:p w14:paraId="3894B4C8" w14:textId="10012B57"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5937EA">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7"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53276786" w14:textId="0FFCA12D" w:rsidR="00F7777D" w:rsidRPr="000F48E2" w:rsidRDefault="00F7777D" w:rsidP="00385571">
      <w:pPr>
        <w:pStyle w:val="ProductList-Body"/>
        <w:ind w:left="180"/>
        <w:rPr>
          <w:b/>
          <w:color w:val="0072C6"/>
          <w:szCs w:val="18"/>
        </w:rPr>
      </w:pPr>
      <w:r>
        <w:rPr>
          <w:b/>
          <w:color w:val="0072C6"/>
          <w:szCs w:val="18"/>
        </w:rPr>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893DB0B" w14:textId="77777777" w:rsidR="00BC5FB1" w:rsidRPr="009445D6" w:rsidRDefault="00993301" w:rsidP="00BC5FB1">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7B46F0B6" w14:textId="77777777" w:rsidR="00BC5FB1" w:rsidRPr="009445D6" w:rsidRDefault="00BC5FB1" w:rsidP="00BC5FB1">
      <w:pPr>
        <w:pStyle w:val="ProductList-Offering2Heading"/>
        <w:outlineLvl w:val="2"/>
      </w:pPr>
      <w:r>
        <w:tab/>
      </w:r>
      <w:bookmarkStart w:id="162" w:name="M365UnattendedLicense"/>
      <w:bookmarkStart w:id="163" w:name="_Toc34838460"/>
      <w:bookmarkStart w:id="164" w:name="_Toc49420596"/>
      <w:r>
        <w:t>Microsoft 365 – Unattended-Lizenz</w:t>
      </w:r>
      <w:bookmarkEnd w:id="162"/>
      <w:bookmarkEnd w:id="163"/>
      <w:bookmarkEnd w:id="164"/>
    </w:p>
    <w:p w14:paraId="6B8D6D67" w14:textId="77777777" w:rsidR="00BC5FB1" w:rsidRPr="009445D6" w:rsidRDefault="00BC5FB1" w:rsidP="00BC5FB1">
      <w:pPr>
        <w:pStyle w:val="ProductList-Body"/>
      </w:pPr>
      <w:r>
        <w:rPr>
          <w:b/>
          <w:color w:val="00188F"/>
        </w:rPr>
        <w:t>Service Level Agreement</w:t>
      </w:r>
    </w:p>
    <w:p w14:paraId="2BAAE8DA" w14:textId="77777777" w:rsidR="00BC5FB1" w:rsidRPr="009445D6" w:rsidRDefault="00BC5FB1" w:rsidP="00BC5FB1">
      <w:pPr>
        <w:pStyle w:val="ProductList-Body"/>
      </w:pPr>
      <w:r>
        <w:t>Es ist keine SLA für Microsoft 365 – Unattended-Lizenz vorhanden</w:t>
      </w:r>
    </w:p>
    <w:p w14:paraId="56B3C457" w14:textId="77777777" w:rsidR="00BC5FB1" w:rsidRPr="009445D6" w:rsidRDefault="00BC5FB1" w:rsidP="00BC5FB1">
      <w:pPr>
        <w:pStyle w:val="ProductList-Body"/>
      </w:pPr>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576CB76D" w14:textId="77777777" w:rsidR="006039E1" w:rsidRDefault="006039E1" w:rsidP="00BC5FB1">
      <w:pPr>
        <w:pStyle w:val="ProductList-Body"/>
        <w:rPr>
          <w:b/>
          <w:color w:val="00188F"/>
        </w:rPr>
      </w:pPr>
    </w:p>
    <w:p w14:paraId="27447297" w14:textId="4940D65E" w:rsidR="00BC5FB1" w:rsidRPr="009445D6" w:rsidRDefault="00BC5FB1" w:rsidP="00BC5FB1">
      <w:pPr>
        <w:pStyle w:val="ProductList-Body"/>
      </w:pPr>
      <w:r>
        <w:rPr>
          <w:b/>
          <w:color w:val="00188F"/>
        </w:rPr>
        <w:t xml:space="preserve">Abtretung und Nutzungsrechte </w:t>
      </w:r>
    </w:p>
    <w:p w14:paraId="06E6A969" w14:textId="77777777" w:rsidR="003607B8" w:rsidRPr="003744F4" w:rsidRDefault="003607B8" w:rsidP="003607B8">
      <w:pPr>
        <w:pStyle w:val="ProductList-Body"/>
        <w:numPr>
          <w:ilvl w:val="0"/>
          <w:numId w:val="15"/>
        </w:numPr>
        <w:tabs>
          <w:tab w:val="clear" w:pos="158"/>
        </w:tabs>
      </w:pPr>
      <w:r>
        <w:t xml:space="preserve">Der Kunde kann einem Unattended Bot eine Microsoft 365 A3/E3 – Unattended-Lizenz zuweisen, die auf einer für den Kunden bestimmten Hardware </w:t>
      </w:r>
      <w:r>
        <w:rPr>
          <w:rStyle w:val="normaltextrun"/>
          <w:rFonts w:ascii="Calibri" w:hAnsi="Calibri" w:cs="Calibri"/>
          <w:szCs w:val="18"/>
          <w:shd w:val="clear" w:color="auto" w:fill="FFFFFF"/>
        </w:rPr>
        <w:t>(vorbehaltlich der Outsourcing-Klausel in den Produktbestimmungen</w:t>
      </w:r>
      <w:r>
        <w:t xml:space="preserve"> unter </w:t>
      </w:r>
      <w:hyperlink r:id="rId88" w:history="1">
        <w:r>
          <w:rPr>
            <w:rStyle w:val="Hyperlink"/>
          </w:rPr>
          <w:t>http://go.microsoft.com/?linkid=9839207</w:t>
        </w:r>
      </w:hyperlink>
      <w:r>
        <w:rPr>
          <w:rStyle w:val="normaltextrun"/>
          <w:rFonts w:ascii="Calibri" w:hAnsi="Calibri" w:cs="Calibri"/>
          <w:szCs w:val="18"/>
          <w:shd w:val="clear" w:color="auto" w:fill="FFFFFF"/>
        </w:rPr>
        <w:t>) oder auf einer virtuellen Maschine unter Azure läuft</w:t>
      </w:r>
      <w:r>
        <w:t>.</w:t>
      </w:r>
    </w:p>
    <w:p w14:paraId="516B07A7" w14:textId="77777777" w:rsidR="005937EA" w:rsidRDefault="005937EA" w:rsidP="005937EA">
      <w:pPr>
        <w:pStyle w:val="ProductList-Body"/>
        <w:numPr>
          <w:ilvl w:val="0"/>
          <w:numId w:val="15"/>
        </w:numPr>
        <w:tabs>
          <w:tab w:val="clear" w:pos="158"/>
        </w:tabs>
      </w:pPr>
      <w:r>
        <w:t>Jede Microsoft 365 A3/E3 - Unbeaufsichtigte Lizenz erlaubt die Nutzung der M365 A3/E3-Suite in nur einer einzigen, spezifischen, physischen oder virtuellen OSE für die Roboterhafte Prozessautomatisierung.</w:t>
      </w:r>
    </w:p>
    <w:p w14:paraId="12117C98" w14:textId="77777777" w:rsidR="005937EA" w:rsidRDefault="005937EA" w:rsidP="005937EA">
      <w:pPr>
        <w:pStyle w:val="ProductList-Body"/>
        <w:numPr>
          <w:ilvl w:val="0"/>
          <w:numId w:val="15"/>
        </w:numPr>
        <w:tabs>
          <w:tab w:val="clear" w:pos="158"/>
        </w:tabs>
      </w:pPr>
      <w:r>
        <w:t>Jeder Microsoft 365 A3/E3 - Unbeaufsichtigte Lizenz wird eine einzige, spezifische Instanz von Microsoft 365 Apps für Enterprise zugestanden.</w:t>
      </w:r>
    </w:p>
    <w:p w14:paraId="78AD769F" w14:textId="77777777" w:rsidR="003607B8" w:rsidRPr="003744F4" w:rsidRDefault="003607B8" w:rsidP="003607B8">
      <w:pPr>
        <w:pStyle w:val="ProductList-Body"/>
        <w:numPr>
          <w:ilvl w:val="0"/>
          <w:numId w:val="15"/>
        </w:numPr>
        <w:tabs>
          <w:tab w:val="clear" w:pos="158"/>
        </w:tabs>
      </w:pPr>
      <w:r>
        <w:rPr>
          <w:rStyle w:val="normaltextrun"/>
          <w:rFonts w:ascii="Calibri" w:hAnsi="Calibri" w:cs="Calibri"/>
          <w:szCs w:val="18"/>
          <w:shd w:val="clear" w:color="auto" w:fill="FFFFFF"/>
        </w:rPr>
        <w:t>Bots, denen eine Microsoft 365 A3/E3 – Unattended-Lizenz zugewiesen wurde, können auf Windows Virtual Desktop (WVD) zugreifen.</w:t>
      </w:r>
      <w:r>
        <w:rPr>
          <w:rStyle w:val="eop"/>
          <w:rFonts w:ascii="Calibri" w:hAnsi="Calibri" w:cs="Calibri"/>
          <w:szCs w:val="18"/>
          <w:shd w:val="clear" w:color="auto" w:fill="FFFFFF"/>
        </w:rPr>
        <w:t> </w:t>
      </w:r>
    </w:p>
    <w:p w14:paraId="3B904BC4" w14:textId="31ACAFDE" w:rsidR="00BC5FB1" w:rsidRPr="009445D6" w:rsidRDefault="003607B8" w:rsidP="003607B8">
      <w:pPr>
        <w:pStyle w:val="ProductList-Body"/>
        <w:numPr>
          <w:ilvl w:val="0"/>
          <w:numId w:val="15"/>
        </w:numPr>
        <w:tabs>
          <w:tab w:val="clear" w:pos="158"/>
        </w:tabs>
      </w:pPr>
      <w:r>
        <w:t>Die Neuzuweisung von Lizenzen für Bots folgt den gleichen Regeln für Nutzer und Geräte, als ob der Bot ein Nutzer wäre. (Siehe </w:t>
      </w:r>
      <w:hyperlink w:anchor="LicensingtheOnlineServices" w:history="1">
        <w:r>
          <w:rPr>
            <w:rStyle w:val="Hyperlink"/>
          </w:rPr>
          <w:t>Neuzuweisung von Lizenzen</w:t>
        </w:r>
      </w:hyperlink>
      <w:r w:rsidR="00BC5FB1">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hyperlink w:anchor="LicensingtheOnlineServices" w:history="1">
        <w:r>
          <w:rPr>
            <w:rStyle w:val="Hyperlink"/>
          </w:rPr>
          <w:t>Multiplexing</w:t>
        </w:r>
      </w:hyperlink>
      <w:r>
        <w:t>)</w:t>
      </w:r>
    </w:p>
    <w:p w14:paraId="3DCC193F" w14:textId="15B79DC8" w:rsidR="00BC5FB1" w:rsidRPr="005A5C60" w:rsidRDefault="00BC5FB1" w:rsidP="00EC2B25">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65"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5937EA">
      <w:pPr>
        <w:pStyle w:val="ProductList-Offering2Heading"/>
        <w:outlineLvl w:val="2"/>
      </w:pPr>
      <w:bookmarkStart w:id="166" w:name="_Toc531082929"/>
      <w:bookmarkStart w:id="167" w:name="_Toc6563840"/>
      <w:bookmarkStart w:id="168" w:name="GitHubOfferings"/>
      <w:bookmarkStart w:id="169" w:name="_Toc21617061"/>
      <w:r w:rsidRPr="00497EC6">
        <w:rPr>
          <w:lang w:val="de-DE"/>
        </w:rPr>
        <w:tab/>
      </w:r>
      <w:bookmarkStart w:id="170" w:name="_Toc49420597"/>
      <w:r w:rsidR="00B84370">
        <w:t>GitHub-</w:t>
      </w:r>
      <w:bookmarkEnd w:id="166"/>
      <w:bookmarkEnd w:id="167"/>
      <w:r w:rsidR="00B84370">
        <w:t>Angebote</w:t>
      </w:r>
      <w:bookmarkEnd w:id="168"/>
      <w:bookmarkEnd w:id="169"/>
      <w:bookmarkEnd w:id="170"/>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9"/>
          <w:footerReference w:type="first" r:id="rId90"/>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4B4B70DC"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GitHub-Pakete</w:t>
      </w:r>
    </w:p>
    <w:p w14:paraId="20447CFB" w14:textId="25E2BCFB" w:rsidR="00EC2B25" w:rsidRDefault="00EC2B25" w:rsidP="0078283F">
      <w:pPr>
        <w:pStyle w:val="ProductList-Body"/>
        <w:rPr>
          <w:rFonts w:asciiTheme="majorHAnsi" w:hAnsiTheme="majorHAnsi"/>
          <w:sz w:val="16"/>
          <w:szCs w:val="16"/>
        </w:rPr>
        <w:sectPr w:rsidR="00EC2B25" w:rsidSect="00E97002">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30B9B7CD" w:rsidR="00B84370" w:rsidRDefault="00A030A4" w:rsidP="0078283F">
      <w:pPr>
        <w:pStyle w:val="ProductList-Body"/>
      </w:pPr>
      <w:r>
        <w:t xml:space="preserve">GitHub-Angebote werden von GitHub, Inc. gemacht. Mit der Nutzung der GitHub-Angebote erklärt sich der Kunde damit einverstanden, an die unter </w:t>
      </w:r>
      <w:hyperlink r:id="rId93" w:history="1">
        <w:r>
          <w:rPr>
            <w:rStyle w:val="Hyperlink"/>
          </w:rPr>
          <w:t>https://aka.ms/github_terms</w:t>
        </w:r>
      </w:hyperlink>
      <w:r>
        <w:t xml:space="preserve"> verfügbaren GitHub-Bestimmungen gebunden zu sein. Ungeachtet anders lautender Bestimmungen im Volumenlizenzvertrag des Kunden (einschließlich jener Bestimmungen für Onlinedienste und des DPA) gelten die unter </w:t>
      </w:r>
      <w:hyperlink r:id="rId94" w:history="1">
        <w:r>
          <w:rPr>
            <w:rStyle w:val="Hyperlink"/>
          </w:rPr>
          <w:t>https://help.github.com/articles/github-privacy-statement/</w:t>
        </w:r>
      </w:hyperlink>
      <w:r>
        <w:t xml:space="preserve"> verfügbare Datenschutzerklärung von GitHub und der GitHub-Datenschutznachtrag unter </w:t>
      </w:r>
      <w:hyperlink r:id="rId95" w:history="1">
        <w:r>
          <w:rPr>
            <w:rStyle w:val="Hyperlink"/>
          </w:rPr>
          <w:t>https://aka.ms/github_terms</w:t>
        </w:r>
      </w:hyperlink>
      <w:r>
        <w:t xml:space="preserve"> für die Nutzung von GitHub-Angeboten durch den Kunden, einschließlich GitHub Enterprise, lizenziert als eigenständig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7EE278DF" w14:textId="77777777" w:rsidR="00B84370" w:rsidRPr="00B74F37" w:rsidRDefault="00B84370" w:rsidP="00385571">
      <w:pPr>
        <w:pStyle w:val="ProductList-Body"/>
        <w:tabs>
          <w:tab w:val="clear" w:pos="158"/>
          <w:tab w:val="left" w:pos="360"/>
        </w:tabs>
        <w:rPr>
          <w:b/>
          <w:color w:val="00188F"/>
        </w:rPr>
      </w:pPr>
      <w:r>
        <w:rPr>
          <w:b/>
          <w:color w:val="00188F"/>
        </w:rPr>
        <w:t>GitHub-Erweiterte Sicherheit und GitHub-Insights</w:t>
      </w:r>
    </w:p>
    <w:p w14:paraId="399D266D" w14:textId="17D041FA" w:rsidR="00EB48B5" w:rsidRDefault="005937EA" w:rsidP="0078283F">
      <w:pPr>
        <w:pStyle w:val="ProductList-Body"/>
      </w:pPr>
      <w:r>
        <w:t>Vom Kunden lizenzierte Nutzer von GitHub Enterprise oder eines Angebots, das GitHub Enterprise enthält, können auf GitHub-Erweiterte Sicherheit und GitHub-Insights zugreifen und diese nutzen, sofern allen diesen Nutzern auch GitHub-Erweiterte Sicherheit- und GitHub-Insights-Nutzer-SLs zugeordnet sind. Dies gilt nicht für Kunden des Beitritts für Education Solutions</w:t>
      </w:r>
      <w:r w:rsidR="00EB48B5">
        <w:t>.</w:t>
      </w:r>
    </w:p>
    <w:p w14:paraId="4A37E704" w14:textId="5DA6675B" w:rsidR="00BC5FB1" w:rsidRDefault="00BC5FB1" w:rsidP="0078283F">
      <w:pPr>
        <w:pStyle w:val="ProductList-Body"/>
      </w:pPr>
    </w:p>
    <w:p w14:paraId="2465FDBC" w14:textId="77777777" w:rsidR="00EC2B25" w:rsidRPr="00BF002B" w:rsidRDefault="00EC2B25" w:rsidP="00EC2B25">
      <w:pPr>
        <w:pStyle w:val="ProductList-Body"/>
        <w:rPr>
          <w:b/>
          <w:color w:val="00188F"/>
        </w:rPr>
      </w:pPr>
      <w:r>
        <w:rPr>
          <w:b/>
          <w:color w:val="00188F"/>
        </w:rPr>
        <w:t xml:space="preserve">GitHub Engineering Direct (eigenständig oder mit GitHub One) </w:t>
      </w:r>
    </w:p>
    <w:p w14:paraId="53D80545" w14:textId="77C3DC07" w:rsidR="00BC5FB1" w:rsidRPr="001A19E0" w:rsidRDefault="00EC2B25" w:rsidP="00EC2B25">
      <w:r>
        <w:rPr>
          <w:sz w:val="18"/>
        </w:rPr>
        <w:t>GitHub Engineering Direct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w:t>
      </w:r>
      <w:r w:rsidR="00BC5FB1">
        <w:rPr>
          <w:rFonts w:eastAsia="Times New Roman" w:cstheme="minorHAnsi"/>
          <w:sz w:val="18"/>
          <w:szCs w:val="18"/>
        </w:rPr>
        <w:t xml:space="preserve">. </w:t>
      </w:r>
    </w:p>
    <w:p w14:paraId="5CD7E708"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8283F">
      <w:pPr>
        <w:pStyle w:val="ProductList-Offering2Heading"/>
        <w:outlineLvl w:val="2"/>
        <w:rPr>
          <w:lang w:val="de-DE"/>
        </w:rPr>
      </w:pPr>
      <w:r w:rsidRPr="002E331C">
        <w:rPr>
          <w:lang w:val="de-DE"/>
        </w:rPr>
        <w:tab/>
      </w:r>
      <w:bookmarkStart w:id="171" w:name="_Toc531082930"/>
      <w:bookmarkStart w:id="172" w:name="MicrosoftCloudAppSecurity"/>
      <w:bookmarkStart w:id="173" w:name="_Toc531348188"/>
      <w:bookmarkStart w:id="174" w:name="_Toc49420598"/>
      <w:r w:rsidRPr="002E331C">
        <w:rPr>
          <w:lang w:val="de-DE"/>
        </w:rPr>
        <w:t>Microsoft Cloud App Security</w:t>
      </w:r>
      <w:bookmarkEnd w:id="171"/>
      <w:bookmarkEnd w:id="172"/>
      <w:bookmarkEnd w:id="173"/>
      <w:bookmarkEnd w:id="174"/>
    </w:p>
    <w:p w14:paraId="2BD88C81" w14:textId="77777777" w:rsidR="002E331C" w:rsidRDefault="002E331C" w:rsidP="0078283F">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3C429E">
      <w:pPr>
        <w:pStyle w:val="ProductList-Body"/>
        <w:tabs>
          <w:tab w:val="clear" w:pos="158"/>
          <w:tab w:val="left" w:pos="360"/>
        </w:tabs>
        <w:rPr>
          <w:b/>
          <w:color w:val="00188F"/>
        </w:rPr>
      </w:pPr>
      <w:r>
        <w:rPr>
          <w:b/>
          <w:color w:val="00188F"/>
        </w:rPr>
        <w:t>Hinweise</w:t>
      </w:r>
    </w:p>
    <w:p w14:paraId="64C95A13" w14:textId="77777777" w:rsidR="002E331C" w:rsidRDefault="002E331C" w:rsidP="003C429E">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75" w:name="MicrosoftGraphdataconnect"/>
      <w:bookmarkStart w:id="176" w:name="_Toc3111588"/>
      <w:bookmarkStart w:id="177" w:name="_Toc49420599"/>
      <w:r w:rsidRPr="00EB48B5">
        <w:rPr>
          <w:lang w:val="de-DE"/>
        </w:rPr>
        <w:t>Microsoft Graph data connect</w:t>
      </w:r>
      <w:bookmarkEnd w:id="175"/>
      <w:r w:rsidRPr="00EB48B5">
        <w:rPr>
          <w:lang w:val="de-DE"/>
        </w:rPr>
        <w:t xml:space="preserve"> for ISVs</w:t>
      </w:r>
      <w:bookmarkEnd w:id="176"/>
      <w:bookmarkEnd w:id="177"/>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993301"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BC5FB1">
      <w:pPr>
        <w:pStyle w:val="ProductList-Offering2Heading"/>
        <w:outlineLvl w:val="2"/>
        <w:rPr>
          <w:lang w:val="de-DE"/>
        </w:rPr>
      </w:pPr>
      <w:r w:rsidRPr="008D3A9D">
        <w:rPr>
          <w:lang w:val="de-DE"/>
        </w:rPr>
        <w:tab/>
      </w:r>
      <w:bookmarkStart w:id="178" w:name="_Toc534755264"/>
      <w:bookmarkStart w:id="179" w:name="_Toc49420600"/>
      <w:r w:rsidRPr="00FA0E12">
        <w:rPr>
          <w:lang w:val="de-DE"/>
        </w:rPr>
        <w:t>Microsoft Healthcare Bot Service</w:t>
      </w:r>
      <w:bookmarkEnd w:id="178"/>
      <w:bookmarkEnd w:id="179"/>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97"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6039E1">
      <w:pPr>
        <w:pStyle w:val="ProductList-Offering2Heading"/>
        <w:outlineLvl w:val="2"/>
        <w:rPr>
          <w:lang w:val="de-DE"/>
        </w:rPr>
      </w:pPr>
      <w:r w:rsidRPr="00497EC6">
        <w:rPr>
          <w:lang w:val="de-DE"/>
        </w:rPr>
        <w:tab/>
      </w:r>
      <w:bookmarkStart w:id="180" w:name="_Toc476230944"/>
      <w:bookmarkStart w:id="181" w:name="_Toc49420601"/>
      <w:r w:rsidRPr="00497EC6">
        <w:rPr>
          <w:lang w:val="de-DE"/>
        </w:rPr>
        <w:t>Microsoft Intune</w:t>
      </w:r>
      <w:bookmarkEnd w:id="180"/>
      <w:bookmarkEnd w:id="181"/>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98"/>
          <w:footerReference w:type="first" r:id="rId99"/>
          <w:type w:val="continuous"/>
          <w:pgSz w:w="12240" w:h="15840"/>
          <w:pgMar w:top="1440" w:right="720" w:bottom="1440" w:left="720" w:header="720" w:footer="720" w:gutter="0"/>
          <w:cols w:space="720"/>
          <w:titlePg/>
          <w:docGrid w:linePitch="360"/>
        </w:sectPr>
      </w:pPr>
    </w:p>
    <w:bookmarkEnd w:id="165"/>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4CD54693"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für </w:t>
      </w:r>
      <w:bookmarkStart w:id="182" w:name="_Hlk43279350"/>
      <w:r w:rsidR="009B1B2A">
        <w:rPr>
          <w:rFonts w:asciiTheme="majorHAnsi" w:hAnsiTheme="majorHAnsi"/>
          <w:sz w:val="16"/>
          <w:szCs w:val="16"/>
        </w:rPr>
        <w:t>Microsoft Endpoint</w:t>
      </w:r>
      <w:bookmarkEnd w:id="182"/>
      <w:r w:rsidR="009B1B2A">
        <w:rPr>
          <w:rFonts w:asciiTheme="majorHAnsi" w:hAnsiTheme="majorHAnsi"/>
          <w:sz w:val="16"/>
          <w:szCs w:val="16"/>
        </w:rPr>
        <w:t xml:space="preserve"> </w:t>
      </w:r>
      <w:r>
        <w:rPr>
          <w:rFonts w:asciiTheme="majorHAnsi" w:hAnsiTheme="majorHAnsi"/>
          <w:sz w:val="16"/>
          <w:szCs w:val="16"/>
        </w:rPr>
        <w:t>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3C429E">
      <w:pPr>
        <w:pStyle w:val="ProductList-Body"/>
        <w:tabs>
          <w:tab w:val="clear" w:pos="158"/>
          <w:tab w:val="left" w:pos="180"/>
        </w:tabs>
        <w:rPr>
          <w:b/>
          <w:color w:val="00188F"/>
        </w:rPr>
      </w:pPr>
      <w:r>
        <w:rPr>
          <w:b/>
          <w:color w:val="00188F"/>
        </w:rPr>
        <w:t>Geräte und Anwendungen verwalten</w:t>
      </w:r>
    </w:p>
    <w:p w14:paraId="2767AE52" w14:textId="4297B159" w:rsidR="00CA12E5" w:rsidRDefault="003C429E"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 Wird die Intune Company Portal App zur Verwaltung von Geräten verwendet, so gelten für die Nutzung der Intune Company Portal App die Bestimmungen der OST, die für Microsoft Intune-Onlinedienste gelten (wie in der Tabelle „Core-Onlinedienste“ in Anhang 1 – Hinweise definiert). Die Verpflichtungen von Microsoft in Zusammenhang mit der Intune Company Portal App erstrecken sich nicht auf die Datenverarbeitung, Richtlinien oder Praktiken der Drittanbieter von Mobile-Plattformen, auf denen die Intune Company Portal App betrieben wird (z. B. Apple, Google</w:t>
      </w:r>
      <w:r w:rsidR="00CA12E5">
        <w:t>.</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4D5FD3E4"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83" w:name="_Hlk521486116"/>
      <w:r>
        <w:t>Anwendungen, die normalerweise spezifischen Nutzern zugeschrieben werden, wie z. B. Outlook und OneDrive, können unter diesem Dienst nicht genutzt werden.</w:t>
      </w:r>
      <w:bookmarkEnd w:id="183"/>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100"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84" w:name="_Toc453946633"/>
    <w:bookmarkStart w:id="185"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86" w:name="_Toc49420602"/>
      <w:r w:rsidR="00CB74D2" w:rsidRPr="00497EC6">
        <w:rPr>
          <w:lang w:val="de-DE"/>
        </w:rPr>
        <w:t>Microsoft Learning</w:t>
      </w:r>
      <w:bookmarkEnd w:id="184"/>
      <w:bookmarkEnd w:id="186"/>
      <w:r w:rsidR="00CB74D2" w:rsidRPr="00497EC6">
        <w:rPr>
          <w:lang w:val="de-DE"/>
        </w:rPr>
        <w:t xml:space="preserve"> </w:t>
      </w:r>
      <w:bookmarkEnd w:id="185"/>
    </w:p>
    <w:bookmarkEnd w:id="149"/>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87" w:name="_Toc451949072"/>
      <w:r>
        <w:t>Microsoft Learning Imagine Academy</w:t>
      </w:r>
      <w:bookmarkEnd w:id="187"/>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hyperlink r:id="rId101"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6039E1">
      <w:pPr>
        <w:pStyle w:val="ProductList-ClauseHeading"/>
        <w:keepNext w:val="0"/>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50"/>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88" w:name="MicrosoftSearchinBing"/>
      <w:bookmarkStart w:id="189" w:name="_Toc3111592"/>
      <w:bookmarkStart w:id="190" w:name="_Toc49420603"/>
      <w:r w:rsidRPr="00EB48B5">
        <w:rPr>
          <w:lang w:val="de-DE"/>
        </w:rPr>
        <w:t>Microsoft Search in Bing</w:t>
      </w:r>
      <w:bookmarkEnd w:id="188"/>
      <w:bookmarkEnd w:id="189"/>
      <w:bookmarkEnd w:id="190"/>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3C429E">
      <w:pPr>
        <w:pStyle w:val="ProductList-Body"/>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102" w:history="1">
        <w:r>
          <w:rPr>
            <w:rStyle w:val="Hyperlink"/>
          </w:rPr>
          <w:t>https://go.microsoft.com/fwlink/?LinkId=521839</w:t>
        </w:r>
      </w:hyperlink>
      <w:r>
        <w:t xml:space="preserve"> gilt für die öffentliche Suche auf Bing.com</w:t>
      </w:r>
      <w:r w:rsidR="00100EDD">
        <w:t>.</w:t>
      </w:r>
    </w:p>
    <w:p w14:paraId="02FA8475" w14:textId="3A51881F" w:rsidR="003607B8" w:rsidRPr="003607B8" w:rsidRDefault="00993301"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77777777" w:rsidR="003607B8" w:rsidRPr="009C1170" w:rsidRDefault="003607B8" w:rsidP="003607B8">
      <w:pPr>
        <w:pStyle w:val="ProductList-Offering2Heading"/>
        <w:outlineLvl w:val="2"/>
      </w:pPr>
      <w:r>
        <w:tab/>
      </w:r>
      <w:bookmarkStart w:id="191" w:name="MicosoftThreatProtection"/>
      <w:bookmarkStart w:id="192" w:name="_Toc37676519"/>
      <w:bookmarkStart w:id="193" w:name="_Toc49420604"/>
      <w:r>
        <w:t>Microsoft Threat Protection</w:t>
      </w:r>
      <w:bookmarkEnd w:id="191"/>
      <w:bookmarkEnd w:id="192"/>
      <w:bookmarkEnd w:id="193"/>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78ADE6E6" w:rsidR="00100EDD" w:rsidRPr="00931AE7" w:rsidRDefault="003607B8" w:rsidP="00A030A4">
      <w:pPr>
        <w:pStyle w:val="ProductList-Body"/>
      </w:pPr>
      <w:r>
        <w:t>Je nach Konfiguration des Kunden und soweit vorhanden integriert Microsoft Threat Protection Kundendaten aus anderen Onlinediensten, unter anderem aus Microsoft Defender Advanced Threat Protection, Office 365 Advanced Threat Protection, Microsoft Cloud Application Security, Azure Advanced Threat Protection, Azure Active Directory und anderen Onlinediensten (für die Zwecke dieser Bestimmung insgesamt bezeichnet als „MTP-Eingabedienste“). Sobald Kundendaten von MTP-Eingabediensten in Microsoft Threat Protection integriert worden sind, kommen für diese Daten nur die für Microsoft Threat Protection geltenden OST- und DPA-Bestimmungen zur Anwendung.</w:t>
      </w:r>
    </w:p>
    <w:p w14:paraId="41E01274" w14:textId="77777777" w:rsidR="003607B8" w:rsidRDefault="00993301"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EC2B25">
      <w:pPr>
        <w:pStyle w:val="ProductList-Offering2Heading"/>
        <w:outlineLvl w:val="2"/>
        <w:rPr>
          <w:lang w:val="de-DE"/>
        </w:rPr>
      </w:pPr>
      <w:r w:rsidRPr="00497EC6">
        <w:rPr>
          <w:lang w:val="de-DE"/>
        </w:rPr>
        <w:tab/>
      </w:r>
      <w:bookmarkStart w:id="194" w:name="_Toc457466455"/>
      <w:bookmarkStart w:id="195" w:name="_Toc49420605"/>
      <w:r w:rsidRPr="00497EC6">
        <w:rPr>
          <w:lang w:val="de-DE"/>
        </w:rPr>
        <w:t>Minecraft: Education Edition</w:t>
      </w:r>
      <w:bookmarkEnd w:id="194"/>
      <w:bookmarkEnd w:id="195"/>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5937EA">
      <w:pPr>
        <w:pStyle w:val="ProductList-Offering2Heading"/>
        <w:rPr>
          <w:lang w:val="de-DE"/>
        </w:rPr>
      </w:pPr>
      <w:r>
        <w:rPr>
          <w:lang w:val="de-DE"/>
        </w:rPr>
        <w:tab/>
      </w:r>
      <w:bookmarkStart w:id="196" w:name="_Toc49420606"/>
      <w:r w:rsidR="00581CDB" w:rsidRPr="00205B87">
        <w:rPr>
          <w:lang w:val="de-DE"/>
        </w:rPr>
        <w:t>Office 365 Developer</w:t>
      </w:r>
      <w:bookmarkEnd w:id="196"/>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993301"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197" w:name="_Toc13858401"/>
      <w:bookmarkStart w:id="198" w:name="_Toc49420607"/>
      <w:r w:rsidR="00CA59FC" w:rsidRPr="005A2B0F">
        <w:rPr>
          <w:lang w:val="en-IN"/>
        </w:rPr>
        <w:t>Microsoft Defender Advanced Threat Protection</w:t>
      </w:r>
      <w:bookmarkEnd w:id="197"/>
      <w:bookmarkEnd w:id="198"/>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993301"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103"/>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199" w:name="Attachment1"/>
      <w:bookmarkStart w:id="200" w:name="_Toc49420608"/>
      <w:r>
        <w:t>Anhang 1 – Hinweise</w:t>
      </w:r>
      <w:bookmarkEnd w:id="199"/>
      <w:bookmarkEnd w:id="200"/>
    </w:p>
    <w:p w14:paraId="51303283" w14:textId="77777777" w:rsidR="00A030A4" w:rsidRDefault="00A030A4" w:rsidP="00A030A4">
      <w:pPr>
        <w:pStyle w:val="ProductList-Offering1Heading"/>
      </w:pPr>
      <w:bookmarkStart w:id="201" w:name="_Toc27047360"/>
      <w:bookmarkStart w:id="202" w:name="_Toc49420609"/>
      <w:r>
        <w:t>Aus dem DPA ausgeschlossene Onlinedienste</w:t>
      </w:r>
      <w:bookmarkEnd w:id="201"/>
      <w:bookmarkEnd w:id="202"/>
    </w:p>
    <w:p w14:paraId="3B0508AA" w14:textId="2F629E81" w:rsidR="005937EA" w:rsidRDefault="006039E1" w:rsidP="005937EA">
      <w:pPr>
        <w:pStyle w:val="ProductList-Body"/>
      </w:pPr>
      <w:r>
        <w:t xml:space="preserve">Die Bestimmungen des DPA gelten nicht für: Bing Maps Mobile Asset Management Plattform, Bing Maps Transaktionen und Nutzer, Bing Maps Suchdienste, Kognitive Dienste in Containern, die auf der dedizierten Hardware des Kunden installiert sind, GitHub-Angebote, LinkedIn Sales Navigator, Azure SQL Edge, Azure Stack Hub, Microsoft Graph Datenverbindung für ISVs, Microsoft Genomics und Visual Studio App Center Test. Jeder dieser Onlinedienste unterliegt den Datenschutz- und Sicherheitsbestimmungen in den jeweiligen </w:t>
      </w:r>
      <w:hyperlink w:anchor="OnlineServiceSpecificTerms" w:tooltip="Spezifische Bestimmungen für Onlinedienste" w:history="1">
        <w:r>
          <w:rPr>
            <w:color w:val="0563C1" w:themeColor="hyperlink"/>
            <w:u w:val="single"/>
          </w:rPr>
          <w:t>spezifischen Bestimmungen für Onlinedienste</w:t>
        </w:r>
      </w:hyperlink>
      <w:r w:rsidR="005937EA">
        <w:t>.</w:t>
      </w:r>
    </w:p>
    <w:p w14:paraId="4B2A27D1" w14:textId="77777777" w:rsidR="005937EA" w:rsidRDefault="005937EA" w:rsidP="005937EA">
      <w:pPr>
        <w:pStyle w:val="ProductList-Body"/>
      </w:pPr>
    </w:p>
    <w:p w14:paraId="2B465066" w14:textId="77777777" w:rsidR="005937EA" w:rsidRDefault="005937EA" w:rsidP="005937EA">
      <w:pPr>
        <w:pStyle w:val="ProductList-ClauseHeading"/>
        <w:keepNext w:val="0"/>
      </w:pPr>
      <w:r>
        <w:t>Regionsausschlüsse in den DPA-Bestimmungen</w:t>
      </w:r>
    </w:p>
    <w:p w14:paraId="7E1A61B3" w14:textId="438719DE" w:rsidR="00FA0A99" w:rsidRDefault="005937EA" w:rsidP="005937EA">
      <w:pPr>
        <w:pStyle w:val="ProductList-Body"/>
      </w:pPr>
      <w:r>
        <w:t>Für die Onlinedienste von Dynamics 365 und Power Platform gelten die in Anhang A aufgeführten, spezifischen Bestimmungen des DPA, die besagen, dass „Microsoft Kopien von Kundendaten und Datenwiederherstellungsverfahren an einem anderen Ort speichert als dem der primären Computerausrüstung, die die Kundendaten verarbeitet“, nicht für die folgenden Regionen: Vereinigte Arabische Emirate und Südafrika</w:t>
      </w:r>
      <w:r w:rsidR="00FA0A99">
        <w:t>.</w:t>
      </w:r>
    </w:p>
    <w:p w14:paraId="6BD308C6" w14:textId="77777777" w:rsidR="00A030A4" w:rsidRPr="00133E27" w:rsidRDefault="00993301"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03" w:name="_Toc27047361"/>
      <w:bookmarkStart w:id="204" w:name="_Toc49420610"/>
      <w:bookmarkStart w:id="205" w:name="CoreOnlineServices"/>
      <w:r>
        <w:t>Core-Onlinedienste</w:t>
      </w:r>
      <w:bookmarkEnd w:id="203"/>
      <w:bookmarkEnd w:id="204"/>
    </w:p>
    <w:bookmarkEnd w:id="205"/>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3C429E" w14:paraId="72FBE80A" w14:textId="77777777" w:rsidTr="00A030A4">
        <w:tc>
          <w:tcPr>
            <w:tcW w:w="2610" w:type="dxa"/>
            <w:vAlign w:val="center"/>
          </w:tcPr>
          <w:p w14:paraId="24CB882C" w14:textId="02C3997E" w:rsidR="003C429E" w:rsidRPr="00231971" w:rsidRDefault="003C429E" w:rsidP="003C429E">
            <w:pPr>
              <w:pStyle w:val="ProductList-Body"/>
              <w:rPr>
                <w:sz w:val="16"/>
                <w:szCs w:val="16"/>
              </w:rPr>
            </w:pPr>
            <w:r>
              <w:rPr>
                <w:sz w:val="16"/>
                <w:szCs w:val="16"/>
              </w:rPr>
              <w:t>Microsoft Dynamics 365-Kerndienste</w:t>
            </w:r>
          </w:p>
        </w:tc>
        <w:tc>
          <w:tcPr>
            <w:tcW w:w="8190" w:type="dxa"/>
          </w:tcPr>
          <w:p w14:paraId="2F33D840" w14:textId="5F6F53D9" w:rsidR="003C429E" w:rsidRPr="00231971" w:rsidRDefault="003C429E" w:rsidP="003C429E">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3C429E" w14:paraId="66FB5E35" w14:textId="77777777" w:rsidTr="00A030A4">
        <w:tc>
          <w:tcPr>
            <w:tcW w:w="2610" w:type="dxa"/>
            <w:vAlign w:val="center"/>
          </w:tcPr>
          <w:p w14:paraId="4501AAD6" w14:textId="60F29107" w:rsidR="003C429E" w:rsidRPr="00231971" w:rsidRDefault="003C429E" w:rsidP="003C429E">
            <w:pPr>
              <w:pStyle w:val="ProductList-Body"/>
              <w:rPr>
                <w:sz w:val="16"/>
                <w:szCs w:val="16"/>
              </w:rPr>
            </w:pPr>
            <w:r>
              <w:rPr>
                <w:rFonts w:ascii="Calibri" w:eastAsia="Times New Roman" w:hAnsi="Calibri" w:cs="Calibri"/>
                <w:sz w:val="16"/>
                <w:szCs w:val="16"/>
              </w:rPr>
              <w:t>Office 365 Services </w:t>
            </w:r>
          </w:p>
        </w:tc>
        <w:tc>
          <w:tcPr>
            <w:tcW w:w="8190" w:type="dxa"/>
          </w:tcPr>
          <w:p w14:paraId="6C03C076" w14:textId="647BE95D" w:rsidR="003C429E" w:rsidRPr="00231971" w:rsidRDefault="003C429E" w:rsidP="003C429E">
            <w:pPr>
              <w:pStyle w:val="ProductList-Body"/>
              <w:rPr>
                <w:sz w:val="16"/>
                <w:szCs w:val="16"/>
              </w:rPr>
            </w:pPr>
            <w:r>
              <w:rPr>
                <w:rFonts w:ascii="Calibri" w:eastAsia="Times New Roman" w:hAnsi="Calibri" w:cs="Calibri"/>
                <w:sz w:val="16"/>
                <w:szCs w:val="16"/>
              </w:rPr>
              <w:t>Folgende Dienste, jeweils als eigenständiger Dienst oder als Teil eines mit der Schutzmarke Office 365 versehenen Plans oder einer Suite: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(einschließlich Buchungen, Listen und Schichten), Microsoft To-Do, Office 365 Advanced Threat Protection, Office 365 Video, Office for the web, OneDrive for Business Project (außer Roadmap und Project for the web), SharePoint Online, Skype for Business Online, Sway, Whiteboard, Yammer Enterprise und, für Kaizala Pro: Organisationsgruppen des Kunden verwaltet über das Admin-Portal und Chats zwischen zwei Mitgliedern der Kundenorganisation.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 </w:t>
            </w:r>
          </w:p>
        </w:tc>
      </w:tr>
      <w:tr w:rsidR="006039E1" w:rsidRPr="007E7909" w14:paraId="222CCD1D" w14:textId="77777777" w:rsidTr="00A030A4">
        <w:tc>
          <w:tcPr>
            <w:tcW w:w="2610" w:type="dxa"/>
            <w:vAlign w:val="center"/>
          </w:tcPr>
          <w:p w14:paraId="545A1475" w14:textId="0E40E25A" w:rsidR="006039E1" w:rsidRPr="00231971" w:rsidRDefault="006039E1" w:rsidP="006039E1">
            <w:pPr>
              <w:pStyle w:val="ProductList-Body"/>
              <w:rPr>
                <w:sz w:val="16"/>
                <w:szCs w:val="16"/>
              </w:rPr>
            </w:pPr>
            <w:r>
              <w:rPr>
                <w:sz w:val="16"/>
                <w:szCs w:val="16"/>
              </w:rPr>
              <w:t>Microsoft Azure Core Services</w:t>
            </w:r>
          </w:p>
        </w:tc>
        <w:tc>
          <w:tcPr>
            <w:tcW w:w="8190" w:type="dxa"/>
          </w:tcPr>
          <w:p w14:paraId="1ECFBA5A" w14:textId="0A96C1C6" w:rsidR="006039E1" w:rsidRPr="00D762E0" w:rsidRDefault="006039E1" w:rsidP="006039E1">
            <w:pPr>
              <w:pStyle w:val="ProductList-Body"/>
              <w:rPr>
                <w:sz w:val="16"/>
                <w:szCs w:val="16"/>
                <w:lang w:val="en-US"/>
              </w:rPr>
            </w:pPr>
            <w:r>
              <w:rPr>
                <w:sz w:val="16"/>
                <w:szCs w:val="16"/>
              </w:rPr>
              <w:t xml:space="preserve">API Management, App Service (API Apps, Logic Apps, Mobile Apps, Web Apps), Application Gateway, Application Insights, Automatisierung, Azure Active Directory (einschließlich Multi-Factor-Authentifizierung), Azure API für FHIR, Azure Cache für Redis, Azure Container Registry (ACR), Azure Container Service, Azure Cosmos DB (vormals DocumentDB), Azure Database für MySQL, Azure Database für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Datenkatalog, Data Factory, Data Lake Analytics, Data Lake Store, Event Hubs, Express Route, Face, Funktionen, HDInsight, Import/Export, IoT Hub, Key Vault, Load Balancer, Log Analytics (vormals Operational Insights), Azure Machine Learning Studio, Media Services, Microsoft Azure Portal, Notification Hubs, Power BI Embedded, QnA Maker, Zeitplaner, Sicherheitscenter, Servicebus, Service Fabric, SignalR-Dienst, Websitewiederherstellung, SQL Data Warehouse, SQL-Datenbank, SQL Server Stretch-Datenbank, Speicher, StorSimple, Stream-Analyse, Textanalyse, Traffic Manager, Video-Indexer, Virtuelle Computer, Skalierungssätze für Virtuelle Computer, virtuelles Netzwerk und VPN-Gateway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3C429E" w14:paraId="3022CFF2" w14:textId="77777777" w:rsidTr="00A030A4">
        <w:tc>
          <w:tcPr>
            <w:tcW w:w="2610" w:type="dxa"/>
            <w:vAlign w:val="center"/>
          </w:tcPr>
          <w:p w14:paraId="56BEB7AE" w14:textId="6BC39A68" w:rsidR="003C429E" w:rsidRPr="00D762E0" w:rsidRDefault="003C429E" w:rsidP="003C429E">
            <w:pPr>
              <w:pStyle w:val="ProductList-Body"/>
              <w:rPr>
                <w:sz w:val="16"/>
                <w:szCs w:val="16"/>
                <w:lang w:val="en-US"/>
              </w:rPr>
            </w:pPr>
            <w:r w:rsidRPr="00BE794D">
              <w:rPr>
                <w:sz w:val="16"/>
                <w:szCs w:val="16"/>
                <w:lang w:val="en-US"/>
              </w:rPr>
              <w:t>Microsoft Power-Plattform-Core Services</w:t>
            </w:r>
          </w:p>
        </w:tc>
        <w:tc>
          <w:tcPr>
            <w:tcW w:w="8190" w:type="dxa"/>
          </w:tcPr>
          <w:p w14:paraId="6D9960C8" w14:textId="1D85A578" w:rsidR="003C429E" w:rsidRPr="00231971" w:rsidRDefault="003C429E" w:rsidP="003C429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 Apps, Microsoft Power Automate und Microsoft Virtual Agents. Die Microsoft Power-Plattform-Core Services enthalten keine Clientsoftware, einschließlich, 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r w:rsidR="00385571" w14:paraId="3D8D4902" w14:textId="77777777" w:rsidTr="00A030A4">
        <w:tc>
          <w:tcPr>
            <w:tcW w:w="2610" w:type="dxa"/>
            <w:vAlign w:val="center"/>
          </w:tcPr>
          <w:p w14:paraId="337B0608" w14:textId="1BF67F8F" w:rsidR="00385571" w:rsidRPr="00D762E0" w:rsidRDefault="00385571" w:rsidP="00385571">
            <w:pPr>
              <w:pStyle w:val="ProductList-Body"/>
              <w:rPr>
                <w:sz w:val="16"/>
                <w:szCs w:val="16"/>
                <w:lang w:val="en-US"/>
              </w:rPr>
            </w:pPr>
            <w:r>
              <w:rPr>
                <w:sz w:val="16"/>
                <w:szCs w:val="16"/>
              </w:rPr>
              <w:t>Microsoft Threat Protection</w:t>
            </w:r>
          </w:p>
        </w:tc>
        <w:tc>
          <w:tcPr>
            <w:tcW w:w="8190" w:type="dxa"/>
          </w:tcPr>
          <w:p w14:paraId="11A3374D" w14:textId="5A884A0B" w:rsidR="00385571" w:rsidRDefault="00385571" w:rsidP="00385571">
            <w:pPr>
              <w:pStyle w:val="ProductList-Body"/>
              <w:rPr>
                <w:sz w:val="16"/>
                <w:szCs w:val="16"/>
              </w:rPr>
            </w:pPr>
            <w:r w:rsidRPr="009A6B38">
              <w:rPr>
                <w:sz w:val="16"/>
                <w:szCs w:val="16"/>
                <w:lang w:val="en-US"/>
              </w:rPr>
              <w:t>Der Cloud-Service-Teil von Microsoft Threat Protection.</w:t>
            </w:r>
          </w:p>
        </w:tc>
      </w:tr>
    </w:tbl>
    <w:p w14:paraId="4112BC49" w14:textId="77777777" w:rsidR="005937EA" w:rsidRDefault="005937EA" w:rsidP="00A030A4">
      <w:pPr>
        <w:pStyle w:val="ProductList-ClauseHeading"/>
        <w:keepNext w:val="0"/>
        <w:rPr>
          <w:rFonts w:cstheme="minorHAnsi"/>
          <w:szCs w:val="18"/>
        </w:rPr>
      </w:pPr>
    </w:p>
    <w:p w14:paraId="1EDF2ED0" w14:textId="03DC9A29"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9CE0EAA"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115938E"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6ECBEDB8"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63CA9BE8"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r w:rsidR="00385571" w:rsidRPr="00C62FB6" w14:paraId="2DFA31D4" w14:textId="77777777" w:rsidTr="00A030A4">
        <w:trPr>
          <w:trHeight w:val="288"/>
          <w:jc w:val="center"/>
        </w:trPr>
        <w:tc>
          <w:tcPr>
            <w:tcW w:w="5395" w:type="dxa"/>
            <w:vAlign w:val="center"/>
          </w:tcPr>
          <w:p w14:paraId="4A5B1F5D" w14:textId="1B7FF97D" w:rsidR="00385571" w:rsidRPr="00D762E0" w:rsidRDefault="00385571" w:rsidP="00385571">
            <w:pPr>
              <w:pStyle w:val="ProductList-Body"/>
              <w:rPr>
                <w:sz w:val="16"/>
                <w:szCs w:val="16"/>
                <w:lang w:val="en-US"/>
              </w:rPr>
            </w:pPr>
            <w:r>
              <w:rPr>
                <w:sz w:val="16"/>
                <w:szCs w:val="16"/>
              </w:rPr>
              <w:t>Microsoft Threat Protection</w:t>
            </w:r>
          </w:p>
        </w:tc>
        <w:tc>
          <w:tcPr>
            <w:tcW w:w="2637" w:type="dxa"/>
            <w:vAlign w:val="center"/>
          </w:tcPr>
          <w:p w14:paraId="24CF0AE5" w14:textId="1792E9A8" w:rsidR="00385571" w:rsidRDefault="00385571" w:rsidP="00385571">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385571" w:rsidRDefault="00385571" w:rsidP="00385571">
            <w:pPr>
              <w:pStyle w:val="ProductList-Body"/>
              <w:rPr>
                <w:color w:val="000000" w:themeColor="text1"/>
                <w:sz w:val="16"/>
                <w:szCs w:val="16"/>
              </w:rPr>
            </w:pPr>
            <w:r>
              <w:rPr>
                <w:color w:val="000000" w:themeColor="text1"/>
                <w:sz w:val="16"/>
                <w:szCs w:val="16"/>
              </w:rPr>
              <w:t>Ja</w:t>
            </w:r>
          </w:p>
        </w:tc>
      </w:tr>
    </w:tbl>
    <w:p w14:paraId="3EECEFC5" w14:textId="206B8EE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0C30B486" w:rsidR="00A030A4" w:rsidRDefault="006039E1" w:rsidP="00A030A4">
      <w:pPr>
        <w:pStyle w:val="ProductList-Body"/>
      </w:pPr>
      <w:r>
        <w:t>Bezüglich der Core-Onlinedienste speichert Microsoft die Kundendaten im Ruhezustand innerhalb bestimmter geografischer Hauptgebiete (jeweils eine geografische Zone) wie folgt, sofern in den spezifischen Bedingungen für Onlinedienste nicht anders angegeben</w:t>
      </w:r>
      <w:r w:rsidR="00A030A4">
        <w: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2FDB60E0"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rsidR="003C429E">
        <w:t>Wenn der Kunde seinen Mandanten in Australien, Kanada, im Asien-Pazifik-Raum, in Frankreich (außer Microsoft Power Virtual Agents), Indien, Japan, in der Europäischen Union, im Vereinigten Königreich oder in den Vereinigten Staaten beliefert, speichert Microsoft ruhende Kundendaten nur in diesem Geo, mit Ausnahme der Angaben im Abschnitt über den Datenstandort des Microsoft Power-Plattform-Trust Centers</w:t>
      </w:r>
      <w:r>
        <w:t>.</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6E5E1427" w14:textId="77777777" w:rsidR="00385571" w:rsidRPr="00385571" w:rsidRDefault="00A030A4" w:rsidP="00385571">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r w:rsidR="00385571" w:rsidRPr="00385571">
        <w:rPr>
          <w:b/>
          <w:bCs/>
        </w:rPr>
        <w:t xml:space="preserve"> </w:t>
      </w:r>
    </w:p>
    <w:p w14:paraId="7EB58759" w14:textId="2A3806F1" w:rsidR="00385571" w:rsidRDefault="00385571" w:rsidP="005937EA">
      <w:pPr>
        <w:pStyle w:val="ProductList-Body"/>
        <w:keepNext/>
        <w:numPr>
          <w:ilvl w:val="1"/>
          <w:numId w:val="2"/>
        </w:numPr>
        <w:tabs>
          <w:tab w:val="clear" w:pos="158"/>
          <w:tab w:val="left" w:pos="360"/>
        </w:tabs>
        <w:ind w:left="374" w:hanging="187"/>
      </w:pPr>
      <w:r>
        <w:rPr>
          <w:b/>
          <w:bCs/>
        </w:rPr>
        <w:t>Microsoft Threat Protection</w:t>
      </w:r>
      <w:r>
        <w:t>. Wenn der Kunde einen Microsoft Threat Protection-Tenant bereitstellt, um in einer verfügbaren Geo eingesetzt zu werden, dann speichert Microsoft für diesen Dienst ruhende Kundendaten in der spezifischen Geo, außer in den im Microsoft Threat Protection Trust Center beschriebenen Fällen.</w:t>
      </w:r>
    </w:p>
    <w:p w14:paraId="146C902E" w14:textId="77777777" w:rsidR="00385571" w:rsidRDefault="00993301"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06" w:name="_Toc49420611"/>
      <w:r w:rsidRPr="00205B87">
        <w:rPr>
          <w:lang w:val="de-DE"/>
        </w:rPr>
        <w:t>Bing Maps</w:t>
      </w:r>
      <w:bookmarkEnd w:id="206"/>
    </w:p>
    <w:p w14:paraId="7FE114D7" w14:textId="77777777" w:rsidR="00CA12E5" w:rsidRDefault="00CA12E5" w:rsidP="00CA12E5">
      <w:pPr>
        <w:pStyle w:val="ProductList-Body"/>
      </w:pPr>
      <w:bookmarkStart w:id="207"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104" w:history="1">
        <w:r>
          <w:rPr>
            <w:rStyle w:val="Hyperlink"/>
          </w:rPr>
          <w:t>go.microsoft.com/?linkid=9710837</w:t>
        </w:r>
      </w:hyperlink>
      <w:r>
        <w:t xml:space="preserve"> und der Datenschutzerklärung Microsoft unter </w:t>
      </w:r>
      <w:hyperlink r:id="rId105" w:history="1">
        <w:r>
          <w:rPr>
            <w:rStyle w:val="Hyperlink"/>
          </w:rPr>
          <w:t>go.microsoft.com/fwlink/?LinkID=248686</w:t>
        </w:r>
      </w:hyperlink>
      <w:r>
        <w:t>.</w:t>
      </w:r>
    </w:p>
    <w:bookmarkStart w:id="208"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09" w:name="_Toc6563852"/>
      <w:bookmarkStart w:id="210" w:name="_Toc13858404"/>
      <w:bookmarkStart w:id="211" w:name="_Toc8395064"/>
      <w:bookmarkStart w:id="212" w:name="_Toc49420612"/>
      <w:bookmarkEnd w:id="207"/>
      <w:bookmarkEnd w:id="208"/>
      <w:r>
        <w:t>Professionelle Dienstleistungen</w:t>
      </w:r>
      <w:bookmarkEnd w:id="209"/>
      <w:bookmarkEnd w:id="210"/>
      <w:bookmarkEnd w:id="211"/>
      <w:bookmarkEnd w:id="212"/>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2AD79F9F" w14:textId="77777777" w:rsidR="00CA59FC" w:rsidRPr="00AC5443" w:rsidRDefault="00CA59FC" w:rsidP="00D45979">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13"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937EA">
      <w:pPr>
        <w:pStyle w:val="ProductList-Offering1Heading"/>
        <w:rPr>
          <w:lang w:val="de-DE"/>
        </w:rPr>
      </w:pPr>
      <w:bookmarkStart w:id="214" w:name="_Toc49420613"/>
      <w:r w:rsidRPr="005707C9">
        <w:rPr>
          <w:lang w:val="de-DE"/>
        </w:rPr>
        <w:t>Bekanntmachung zu Azure Media Services H.265/HEVC-Codierung</w:t>
      </w:r>
      <w:bookmarkEnd w:id="213"/>
      <w:bookmarkEnd w:id="214"/>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5"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16" w:name="_Toc49420614"/>
      <w:r w:rsidRPr="00497EC6">
        <w:rPr>
          <w:lang w:val="de-DE"/>
        </w:rPr>
        <w:t>Hinweis zum Adobe Flash Player</w:t>
      </w:r>
      <w:bookmarkEnd w:id="215"/>
      <w:bookmarkEnd w:id="216"/>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106" w:history="1">
        <w:r>
          <w:rPr>
            <w:rStyle w:val="Hyperlink"/>
          </w:rPr>
          <w:t>http://go.microsoft.com/fwlink/?linkid=248532</w:t>
        </w:r>
      </w:hyperlink>
      <w:r>
        <w:t>. Adobe und Flash sind eingetragene Marken oder Marken von Adobe Systems Incorporated in den USA bzw. in anderen Ländern.</w:t>
      </w:r>
    </w:p>
    <w:bookmarkStart w:id="217" w:name="_Toc484158324"/>
    <w:bookmarkStart w:id="218"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19" w:name="_Toc49420615"/>
      <w:r w:rsidRPr="00497EC6">
        <w:rPr>
          <w:lang w:val="de-DE"/>
        </w:rPr>
        <w:t>Hinweis zu H.264/AVC Visual Standard, VC-1 Video Standard, MPEG-4 Part 2 Visual Standard und MPEG-2 Video Standard</w:t>
      </w:r>
      <w:bookmarkEnd w:id="217"/>
      <w:bookmarkEnd w:id="218"/>
      <w:bookmarkEnd w:id="219"/>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107"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993301"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08"/>
          <w:footerReference w:type="first" r:id="rId109"/>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20" w:name="_Toc503180509"/>
      <w:bookmarkStart w:id="221" w:name="_Toc49420616"/>
      <w:bookmarkStart w:id="222" w:name="Attachment2"/>
      <w:r>
        <w:t>Anlage 2 – Abonnementlizenz-Suites</w:t>
      </w:r>
      <w:bookmarkEnd w:id="220"/>
      <w:bookmarkEnd w:id="221"/>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450"/>
        <w:gridCol w:w="450"/>
        <w:gridCol w:w="517"/>
        <w:gridCol w:w="518"/>
        <w:gridCol w:w="517"/>
        <w:gridCol w:w="518"/>
        <w:gridCol w:w="748"/>
        <w:gridCol w:w="947"/>
      </w:tblGrid>
      <w:tr w:rsidR="00984382" w14:paraId="658F1194" w14:textId="77777777" w:rsidTr="0098438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984382" w:rsidRDefault="00984382"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984382" w:rsidRPr="001F15CE" w:rsidRDefault="00984382"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984382" w:rsidRPr="001F15CE" w:rsidRDefault="00984382"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984382" w:rsidRPr="00931AE7" w:rsidRDefault="00984382"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984382"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28C36B04" w:rsidR="00984382" w:rsidRPr="006F1174"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C2B25">
              <w:rPr>
                <w:rFonts w:asciiTheme="majorHAnsi" w:hAnsiTheme="majorHAnsi"/>
                <w:color w:val="FFFFFF" w:themeColor="background1"/>
                <w:sz w:val="15"/>
                <w:szCs w:val="15"/>
              </w:rPr>
              <w:t xml:space="preserve"> Premium</w:t>
            </w:r>
          </w:p>
        </w:tc>
      </w:tr>
      <w:tr w:rsidR="00984382" w14:paraId="32C56E8D" w14:textId="77777777" w:rsidTr="00984382">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984382" w:rsidRDefault="00984382"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984382" w:rsidRDefault="00984382"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984382" w:rsidDel="009C5E6C"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382" w14:paraId="7A8060B3" w14:textId="77777777" w:rsidTr="00984382">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26FA983"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700E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9FADF7F" w14:textId="77777777" w:rsidTr="001300DA">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6D0AF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FADC327"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6EC35A9B"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C0BC98C"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96A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C74D0D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78421"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37DD95CF"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2AFB42F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D1810F"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2EB64E"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23" w:name="_Hlk37926720"/>
            <w:r w:rsidRPr="001300DA">
              <w:rPr>
                <w:rFonts w:asciiTheme="majorHAnsi" w:hAnsiTheme="majorHAnsi"/>
                <w:sz w:val="15"/>
                <w:szCs w:val="15"/>
                <w:lang w:val="en-US"/>
              </w:rPr>
              <w:t>Microsoft 365 Apps for business</w:t>
            </w:r>
            <w:bookmarkEnd w:id="223"/>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6F6AAA"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16138497"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24" w:name="_Hlk37926721"/>
            <w:r w:rsidRPr="001300DA">
              <w:rPr>
                <w:rFonts w:asciiTheme="majorHAnsi" w:hAnsiTheme="majorHAnsi"/>
                <w:sz w:val="15"/>
                <w:szCs w:val="15"/>
                <w:lang w:val="en-US"/>
              </w:rPr>
              <w:t>Microsoft 365 Apps for enterprise</w:t>
            </w:r>
            <w:bookmarkEnd w:id="224"/>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75EA14C5"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F58CB52"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58914F1"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893C364"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132ABE8"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782F1C7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3BF749E9"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7C4D80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D68AA5C"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1DAD6801" w14:textId="77777777" w:rsidTr="00984382">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54416"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FD8E9" w14:textId="53A0067A"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04B2A89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5" w:name="_Toc503180510"/>
      <w:r>
        <w:br w:type="page"/>
      </w:r>
    </w:p>
    <w:p w14:paraId="231431A4" w14:textId="65EB5349" w:rsidR="00590740" w:rsidRDefault="00590740" w:rsidP="00590740">
      <w:pPr>
        <w:pStyle w:val="ProductList-Offering1Heading"/>
      </w:pPr>
      <w:bookmarkStart w:id="226" w:name="_Toc49420617"/>
      <w:r>
        <w:t>Öffentlicher Sektor</w:t>
      </w:r>
      <w:bookmarkEnd w:id="225"/>
      <w:bookmarkEnd w:id="226"/>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22"/>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1212B348"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993301"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03E5F5" w14:textId="77777777" w:rsidR="006D3395" w:rsidRDefault="006D3395" w:rsidP="009A573F">
      <w:pPr>
        <w:spacing w:after="0" w:line="240" w:lineRule="auto"/>
      </w:pPr>
      <w:r>
        <w:separator/>
      </w:r>
    </w:p>
  </w:endnote>
  <w:endnote w:type="continuationSeparator" w:id="0">
    <w:p w14:paraId="18BC55A0" w14:textId="77777777" w:rsidR="006D3395" w:rsidRDefault="006D3395" w:rsidP="009A573F">
      <w:pPr>
        <w:spacing w:after="0" w:line="240" w:lineRule="auto"/>
      </w:pPr>
      <w:r>
        <w:continuationSeparator/>
      </w:r>
    </w:p>
  </w:endnote>
  <w:endnote w:type="continuationNotice" w:id="1">
    <w:p w14:paraId="4EC0EDB5" w14:textId="77777777" w:rsidR="006D3395" w:rsidRDefault="006D33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9B1B2A" w:rsidRDefault="009B1B2A"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9B1B2A" w:rsidRPr="00591643" w:rsidRDefault="009B1B2A">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9B1B2A" w:rsidRPr="00593AB3" w:rsidRDefault="00993301"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9B1B2A" w:rsidRPr="00593AB3" w:rsidRDefault="00993301"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9B1B2A" w:rsidRPr="00593AB3" w:rsidRDefault="00993301"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9B1B2A" w:rsidRPr="00593AB3" w:rsidRDefault="00993301"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9B1B2A" w:rsidRPr="00593AB3" w:rsidRDefault="00993301"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1998735D" w14:textId="77777777" w:rsidR="009B1B2A" w:rsidRPr="00591643" w:rsidRDefault="009B1B2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9B1B2A" w:rsidRPr="00593AB3" w:rsidRDefault="00993301" w:rsidP="00573D05">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9B1B2A" w:rsidRPr="00593AB3" w:rsidRDefault="009B1B2A"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9B1B2A" w:rsidRPr="00593AB3" w:rsidRDefault="00993301" w:rsidP="00573D05">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9B1B2A" w:rsidRPr="00593AB3" w:rsidRDefault="009B1B2A"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9B1B2A" w:rsidRPr="00593AB3" w:rsidRDefault="00993301" w:rsidP="00573D05">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9B1B2A" w:rsidRPr="00593AB3" w:rsidRDefault="009B1B2A"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9B1B2A" w:rsidRPr="00593AB3" w:rsidRDefault="00993301" w:rsidP="00573D05">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9B1B2A" w:rsidRPr="00593AB3" w:rsidRDefault="009B1B2A"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9B1B2A" w:rsidRPr="00593AB3" w:rsidRDefault="00993301" w:rsidP="00573D05">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4576BC2F" w14:textId="77777777" w:rsidR="009B1B2A" w:rsidRPr="00990DE4" w:rsidRDefault="009B1B2A">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9B1B2A" w:rsidRPr="00593AB3" w:rsidRDefault="00993301" w:rsidP="005707C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9B1B2A" w:rsidRPr="00593AB3" w:rsidRDefault="009B1B2A"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9B1B2A" w:rsidRPr="00593AB3" w:rsidRDefault="00993301" w:rsidP="005707C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9B1B2A" w:rsidRPr="00593AB3" w:rsidRDefault="009B1B2A"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9B1B2A" w:rsidRPr="00593AB3" w:rsidRDefault="00993301" w:rsidP="005707C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9B1B2A" w:rsidRPr="00593AB3" w:rsidRDefault="00993301" w:rsidP="005707C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9B1B2A" w:rsidRPr="00593AB3" w:rsidRDefault="00993301" w:rsidP="005707C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20BD72B1" w14:textId="77777777" w:rsidR="009B1B2A" w:rsidRPr="001C44CA" w:rsidRDefault="009B1B2A"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9B1B2A" w:rsidRPr="00593AB3" w:rsidRDefault="00993301"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9B1B2A" w:rsidRPr="00593AB3" w:rsidRDefault="00993301"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9B1B2A" w:rsidRPr="00593AB3" w:rsidRDefault="00993301"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9B1B2A" w:rsidRPr="00593AB3" w:rsidRDefault="00993301"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9B1B2A" w:rsidRPr="00593AB3" w:rsidRDefault="00993301"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0FCD3A4A" w14:textId="77777777" w:rsidR="009B1B2A" w:rsidRPr="00591643" w:rsidRDefault="009B1B2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9B1B2A" w:rsidRPr="00593AB3" w:rsidRDefault="00993301" w:rsidP="005707C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9B1B2A" w:rsidRPr="00593AB3" w:rsidRDefault="009B1B2A"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9B1B2A" w:rsidRPr="00593AB3" w:rsidRDefault="00993301" w:rsidP="005707C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9B1B2A" w:rsidRPr="00593AB3" w:rsidRDefault="009B1B2A"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9B1B2A" w:rsidRPr="00593AB3" w:rsidRDefault="00993301" w:rsidP="005707C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9B1B2A" w:rsidRPr="00593AB3" w:rsidRDefault="00993301" w:rsidP="005707C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9B1B2A" w:rsidRPr="00593AB3" w:rsidRDefault="00993301" w:rsidP="005707C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39B33B78" w14:textId="77777777" w:rsidR="009B1B2A" w:rsidRPr="000E045B" w:rsidRDefault="009B1B2A">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9B1B2A" w:rsidRPr="00593AB3" w:rsidRDefault="00993301"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9B1B2A" w:rsidRPr="00593AB3" w:rsidRDefault="00993301"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9B1B2A" w:rsidRPr="00593AB3" w:rsidRDefault="00993301"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9B1B2A" w:rsidRPr="00593AB3" w:rsidRDefault="00993301"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9B1B2A" w:rsidRPr="00593AB3" w:rsidRDefault="00993301"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246C4AE4" w14:textId="77777777" w:rsidR="009B1B2A" w:rsidRPr="00593AB3" w:rsidRDefault="009B1B2A">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9B1B2A" w:rsidRPr="00C76DF3" w:rsidRDefault="00993301"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9B1B2A" w:rsidRPr="00C76DF3" w:rsidRDefault="00993301"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9B1B2A" w:rsidRPr="00C76DF3" w:rsidRDefault="00993301"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9B1B2A" w:rsidRPr="00C76DF3" w:rsidRDefault="00993301"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9B1B2A" w:rsidRPr="00C76DF3" w:rsidRDefault="00993301"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7E15526" w14:textId="77777777" w:rsidR="009B1B2A" w:rsidRPr="00591643" w:rsidRDefault="009B1B2A"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9B1B2A" w:rsidRPr="00C76DF3" w:rsidRDefault="00993301"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9B1B2A" w:rsidRPr="00C76DF3" w:rsidRDefault="00993301"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9B1B2A" w:rsidRPr="00C76DF3" w:rsidRDefault="00993301"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9B1B2A" w:rsidRPr="00C76DF3" w:rsidRDefault="00993301"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9B1B2A" w:rsidRPr="00C76DF3" w:rsidRDefault="00993301"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2BF8131" w14:textId="77777777" w:rsidR="009B1B2A" w:rsidRPr="00591643" w:rsidRDefault="009B1B2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9B1B2A" w:rsidRPr="00C76DF3" w:rsidRDefault="00993301"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9B1B2A" w:rsidRPr="00C76DF3" w:rsidRDefault="00993301"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9B1B2A" w:rsidRPr="00C76DF3" w:rsidRDefault="00993301"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9B1B2A" w:rsidRPr="00C76DF3" w:rsidRDefault="00993301"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9B1B2A" w:rsidRPr="00C76DF3" w:rsidRDefault="00993301"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98878CD" w14:textId="77777777" w:rsidR="009B1B2A" w:rsidRPr="00591643" w:rsidRDefault="009B1B2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9B1B2A" w:rsidRPr="00C76DF3" w:rsidRDefault="00993301" w:rsidP="00B06911">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9B1B2A" w:rsidRPr="00C76DF3" w:rsidRDefault="009B1B2A"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9B1B2A" w:rsidRPr="00C76DF3" w:rsidRDefault="00993301" w:rsidP="00B06911">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9B1B2A" w:rsidRPr="00C76DF3" w:rsidRDefault="009B1B2A"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9B1B2A" w:rsidRPr="00C76DF3" w:rsidRDefault="00993301" w:rsidP="00B06911">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9B1B2A" w:rsidRPr="00C76DF3" w:rsidRDefault="009B1B2A"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9B1B2A" w:rsidRPr="00C76DF3" w:rsidRDefault="00993301" w:rsidP="00B06911">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9B1B2A" w:rsidRPr="00C76DF3" w:rsidRDefault="009B1B2A"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9B1B2A" w:rsidRPr="00C76DF3" w:rsidRDefault="00993301" w:rsidP="00B06911">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9B1B2A" w:rsidRPr="00C76DF3" w:rsidRDefault="009B1B2A"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9B1B2A" w:rsidRPr="00C76DF3" w:rsidRDefault="00993301" w:rsidP="00B06911">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02E8DBA1" w14:textId="77777777" w:rsidR="009B1B2A" w:rsidRPr="00591643" w:rsidRDefault="009B1B2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9B1B2A" w:rsidRPr="00C76DF3" w:rsidRDefault="00993301" w:rsidP="00F74B4E">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9B1B2A" w:rsidRPr="00C76DF3" w:rsidRDefault="009B1B2A"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9B1B2A" w:rsidRPr="00C76DF3" w:rsidRDefault="00993301" w:rsidP="00F74B4E">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9B1B2A" w:rsidRPr="00C76DF3" w:rsidRDefault="009B1B2A"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9B1B2A" w:rsidRPr="00C76DF3" w:rsidRDefault="00993301" w:rsidP="00F74B4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9B1B2A" w:rsidRPr="00C76DF3" w:rsidRDefault="009B1B2A"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9B1B2A" w:rsidRPr="00C76DF3" w:rsidRDefault="00993301" w:rsidP="00F74B4E">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9B1B2A" w:rsidRPr="00C76DF3" w:rsidRDefault="009B1B2A"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9B1B2A" w:rsidRPr="00C76DF3" w:rsidRDefault="00993301" w:rsidP="00F74B4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9B1B2A" w:rsidRPr="00C76DF3" w:rsidRDefault="009B1B2A"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9B1B2A" w:rsidRPr="00C76DF3" w:rsidRDefault="00993301" w:rsidP="00F74B4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06956D57" w14:textId="77777777" w:rsidR="009B1B2A" w:rsidRPr="00591643" w:rsidRDefault="009B1B2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9B1B2A" w:rsidRPr="00C76DF3" w:rsidRDefault="00993301"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9B1B2A" w:rsidRPr="00C76DF3" w:rsidRDefault="00993301"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9B1B2A" w:rsidRPr="00C76DF3" w:rsidRDefault="00993301"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9B1B2A" w:rsidRPr="00C76DF3" w:rsidRDefault="00993301"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9B1B2A" w:rsidRPr="00C76DF3" w:rsidRDefault="00993301"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5A5F47E4" w14:textId="77777777" w:rsidR="009B1B2A" w:rsidRPr="00591643" w:rsidRDefault="009B1B2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9B1B2A" w:rsidRPr="00C30450" w:rsidRDefault="009B1B2A"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9B1B2A" w:rsidRPr="00C76DF3" w:rsidRDefault="00993301" w:rsidP="00E97002">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9B1B2A" w:rsidRPr="00C76DF3" w:rsidRDefault="009B1B2A"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9B1B2A" w:rsidRPr="00C76DF3" w:rsidRDefault="00993301" w:rsidP="00E97002">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9B1B2A" w:rsidRPr="00C76DF3" w:rsidRDefault="009B1B2A"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9B1B2A" w:rsidRPr="00C76DF3" w:rsidRDefault="00993301" w:rsidP="00E97002">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9B1B2A" w:rsidRPr="00C76DF3" w:rsidRDefault="009B1B2A"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9B1B2A" w:rsidRPr="00C76DF3" w:rsidRDefault="00993301" w:rsidP="00E97002">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9B1B2A" w:rsidRPr="00C76DF3" w:rsidRDefault="009B1B2A"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9B1B2A" w:rsidRPr="00C76DF3" w:rsidRDefault="00993301" w:rsidP="00E97002">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9B1B2A" w:rsidRPr="00C76DF3" w:rsidRDefault="009B1B2A"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9B1B2A" w:rsidRPr="00C76DF3" w:rsidRDefault="00993301" w:rsidP="00E97002">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832A2F8" w14:textId="77777777" w:rsidR="009B1B2A" w:rsidRPr="00591643" w:rsidRDefault="009B1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9B1B2A" w:rsidRPr="00C76DF3" w:rsidRDefault="00993301" w:rsidP="00D02A45">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9B1B2A" w:rsidRPr="00C76DF3" w:rsidRDefault="009B1B2A"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9B1B2A" w:rsidRPr="00C76DF3" w:rsidRDefault="00993301" w:rsidP="00D02A45">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9B1B2A" w:rsidRPr="00C76DF3" w:rsidRDefault="009B1B2A"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9B1B2A" w:rsidRPr="00C76DF3" w:rsidRDefault="00993301" w:rsidP="00D02A45">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9B1B2A" w:rsidRPr="00C76DF3" w:rsidRDefault="009B1B2A"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9B1B2A" w:rsidRPr="00C76DF3" w:rsidRDefault="00993301" w:rsidP="00D02A45">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9B1B2A" w:rsidRPr="00C76DF3" w:rsidRDefault="009B1B2A"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9B1B2A" w:rsidRPr="00C76DF3" w:rsidRDefault="00993301" w:rsidP="00D02A45">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484B69F2" w14:textId="77777777" w:rsidR="009B1B2A" w:rsidRPr="00C30450" w:rsidRDefault="009B1B2A"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B1B2A"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9B1B2A" w:rsidRPr="00132D95" w:rsidRDefault="00993301" w:rsidP="00591643">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9B1B2A" w:rsidRPr="00132D95" w:rsidRDefault="009B1B2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9B1B2A" w:rsidRPr="00132D95" w:rsidRDefault="00993301" w:rsidP="00591643">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9B1B2A" w:rsidRPr="00132D95" w:rsidRDefault="009B1B2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9B1B2A" w:rsidRPr="00132D95" w:rsidRDefault="00993301" w:rsidP="003812FE">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9B1B2A" w:rsidRPr="00132D95" w:rsidRDefault="009B1B2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9B1B2A" w:rsidRPr="00132D95" w:rsidRDefault="00993301" w:rsidP="00591643">
          <w:pPr>
            <w:pStyle w:val="ProductList-OfferingBody"/>
            <w:ind w:left="-72" w:right="-77"/>
            <w:jc w:val="center"/>
            <w:rPr>
              <w:rStyle w:val="LogoportDoNotTranslate"/>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9B1B2A" w:rsidRPr="00132D95" w:rsidRDefault="009B1B2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9B1B2A" w:rsidRPr="00132D95" w:rsidRDefault="00993301" w:rsidP="003812FE">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9B1B2A" w:rsidRPr="00132D95" w:rsidRDefault="009B1B2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9B1B2A" w:rsidRPr="00132D95" w:rsidRDefault="00993301" w:rsidP="003812FE">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6643A66D" w14:textId="77777777" w:rsidR="009B1B2A" w:rsidRPr="00132D95" w:rsidRDefault="009B1B2A">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9B1B2A" w:rsidRPr="00C76DF3" w:rsidRDefault="00993301"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9B1B2A" w:rsidRPr="00C76DF3" w:rsidRDefault="00993301"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9B1B2A" w:rsidRPr="00C76DF3" w:rsidRDefault="00993301"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9B1B2A" w:rsidRPr="00C76DF3" w:rsidRDefault="00993301"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9B1B2A" w:rsidRPr="00C76DF3" w:rsidRDefault="00993301"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7405B122" w14:textId="77777777" w:rsidR="009B1B2A" w:rsidRPr="00591643" w:rsidRDefault="009B1B2A"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9B1B2A" w:rsidRPr="00C76DF3" w:rsidRDefault="00993301"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9B1B2A" w:rsidRPr="00C76DF3" w:rsidRDefault="00993301"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9B1B2A" w:rsidRPr="00C76DF3" w:rsidRDefault="00993301"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9B1B2A" w:rsidRPr="00C76DF3" w:rsidRDefault="00993301"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9B1B2A" w:rsidRPr="00C76DF3" w:rsidRDefault="00993301"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9B1B2A" w:rsidRPr="00C76DF3" w:rsidRDefault="00993301"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7235D58A" w14:textId="77777777" w:rsidR="009B1B2A" w:rsidRPr="00591643" w:rsidRDefault="009B1B2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9B1B2A" w:rsidRPr="00C76DF3" w:rsidRDefault="00993301" w:rsidP="00B37692">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9B1B2A" w:rsidRPr="00C76DF3" w:rsidRDefault="009B1B2A"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9B1B2A" w:rsidRPr="00C76DF3" w:rsidRDefault="00993301" w:rsidP="00B37692">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9B1B2A" w:rsidRPr="00C76DF3" w:rsidRDefault="009B1B2A"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9B1B2A" w:rsidRPr="00C76DF3" w:rsidRDefault="00993301" w:rsidP="00B37692">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9B1B2A" w:rsidRPr="00C76DF3" w:rsidRDefault="009B1B2A"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9B1B2A" w:rsidRPr="00C76DF3" w:rsidRDefault="00993301" w:rsidP="00B37692">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9B1B2A" w:rsidRPr="00C76DF3" w:rsidRDefault="009B1B2A"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9B1B2A" w:rsidRPr="00C76DF3" w:rsidRDefault="00993301" w:rsidP="00B37692">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9B1B2A" w:rsidRPr="00C76DF3" w:rsidRDefault="009B1B2A"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9B1B2A" w:rsidRPr="00C76DF3" w:rsidRDefault="00993301" w:rsidP="00B37692">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2E9A3955" w14:textId="77777777" w:rsidR="009B1B2A" w:rsidRPr="00591643" w:rsidRDefault="009B1B2A"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9B1B2A" w:rsidRPr="00C76DF3" w:rsidRDefault="00993301"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9B1B2A" w:rsidRPr="00C76DF3" w:rsidRDefault="00993301"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9B1B2A" w:rsidRPr="00C76DF3" w:rsidRDefault="00993301"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9B1B2A" w:rsidRPr="00C76DF3" w:rsidRDefault="00993301"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9B1B2A" w:rsidRPr="00C76DF3" w:rsidRDefault="00993301"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9B1B2A" w:rsidRPr="00C76DF3" w:rsidRDefault="00993301"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166CA75" w14:textId="77777777" w:rsidR="009B1B2A" w:rsidRPr="00591643" w:rsidRDefault="009B1B2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9B1B2A" w:rsidRPr="00C76DF3" w:rsidRDefault="00993301"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9B1B2A" w:rsidRPr="00C76DF3" w:rsidRDefault="00993301"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9B1B2A" w:rsidRPr="00C76DF3" w:rsidRDefault="00993301"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9B1B2A" w:rsidRPr="00C76DF3" w:rsidRDefault="00993301"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9B1B2A" w:rsidRPr="00C76DF3" w:rsidRDefault="00993301"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9B1B2A" w:rsidRPr="00C76DF3" w:rsidRDefault="00993301"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27F24B0" w14:textId="77777777" w:rsidR="009B1B2A" w:rsidRPr="00591643" w:rsidRDefault="009B1B2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9B1B2A" w:rsidRPr="00C76DF3" w:rsidRDefault="00993301" w:rsidP="005E3AAA">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9B1B2A" w:rsidRPr="00C76DF3" w:rsidRDefault="009B1B2A"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9B1B2A" w:rsidRPr="00C76DF3" w:rsidRDefault="00993301" w:rsidP="005E3AAA">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9B1B2A" w:rsidRPr="00C76DF3" w:rsidRDefault="009B1B2A"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9B1B2A" w:rsidRPr="00C76DF3" w:rsidRDefault="00993301" w:rsidP="005E3AAA">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9B1B2A" w:rsidRPr="00C76DF3" w:rsidRDefault="009B1B2A"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9B1B2A" w:rsidRPr="00C76DF3" w:rsidRDefault="00993301" w:rsidP="005E3AAA">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9B1B2A" w:rsidRPr="00C76DF3" w:rsidRDefault="009B1B2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9B1B2A" w:rsidRPr="00C76DF3" w:rsidRDefault="00993301" w:rsidP="005E3AAA">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9B1B2A" w:rsidRPr="00C76DF3" w:rsidRDefault="009B1B2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9B1B2A" w:rsidRPr="00C76DF3" w:rsidRDefault="00993301" w:rsidP="005E3AAA">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616B0447" w14:textId="77777777" w:rsidR="009B1B2A" w:rsidRPr="00591643" w:rsidRDefault="009B1B2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9B1B2A" w:rsidRPr="00C76DF3" w:rsidRDefault="00993301"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9B1B2A" w:rsidRPr="00C76DF3" w:rsidRDefault="00993301" w:rsidP="0059164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9B1B2A" w:rsidRPr="00C76DF3" w:rsidRDefault="00993301"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9B1B2A" w:rsidRPr="00C76DF3" w:rsidRDefault="00993301"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9B1B2A" w:rsidRPr="00C76DF3" w:rsidRDefault="00993301"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9B1B2A" w:rsidRPr="00C76DF3" w:rsidRDefault="00993301"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70DD34E" w14:textId="77777777" w:rsidR="009B1B2A" w:rsidRPr="00591643" w:rsidRDefault="009B1B2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9B1B2A" w:rsidRPr="00C76DF3" w:rsidRDefault="00993301"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9B1B2A" w:rsidRPr="00C76DF3" w:rsidRDefault="00993301"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9B1B2A" w:rsidRPr="00C76DF3" w:rsidRDefault="00993301"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9B1B2A" w:rsidRPr="00C76DF3" w:rsidRDefault="00993301"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9B1B2A" w:rsidRPr="00C76DF3" w:rsidRDefault="00993301"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12D04F7" w14:textId="77777777" w:rsidR="009B1B2A" w:rsidRPr="00591643" w:rsidRDefault="009B1B2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9B1B2A" w:rsidRPr="00C76DF3" w:rsidRDefault="00993301"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9B1B2A" w:rsidRPr="00C76DF3" w:rsidRDefault="00993301"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9B1B2A" w:rsidRPr="00C76DF3" w:rsidRDefault="00993301"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9B1B2A" w:rsidRPr="00C76DF3" w:rsidRDefault="00993301"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9B1B2A" w:rsidRPr="00C76DF3" w:rsidRDefault="00993301"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9B1B2A" w:rsidRPr="00C76DF3" w:rsidRDefault="00993301"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35708BB" w14:textId="77777777" w:rsidR="009B1B2A" w:rsidRPr="00591643" w:rsidRDefault="009B1B2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9B1B2A" w:rsidRPr="00C76DF3" w:rsidRDefault="00993301" w:rsidP="005C51AC">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9B1B2A" w:rsidRPr="00C76DF3" w:rsidRDefault="009B1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9B1B2A" w:rsidRPr="00C76DF3" w:rsidRDefault="00993301" w:rsidP="005C51AC">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9B1B2A" w:rsidRPr="00C76DF3" w:rsidRDefault="009B1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9B1B2A" w:rsidRPr="00C76DF3" w:rsidRDefault="00993301" w:rsidP="005C51AC">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9B1B2A" w:rsidRPr="00C76DF3" w:rsidRDefault="009B1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9B1B2A" w:rsidRPr="00C76DF3" w:rsidRDefault="00993301" w:rsidP="005C51AC">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9B1B2A" w:rsidRPr="00C76DF3" w:rsidRDefault="009B1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9B1B2A" w:rsidRPr="00C76DF3" w:rsidRDefault="00993301" w:rsidP="005C51AC">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9B1B2A" w:rsidRPr="00C76DF3" w:rsidRDefault="009B1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9B1B2A" w:rsidRPr="00C76DF3" w:rsidRDefault="00993301" w:rsidP="005C51AC">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61A93D85" w14:textId="77777777" w:rsidR="009B1B2A" w:rsidRPr="00591643" w:rsidRDefault="009B1B2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9B1B2A" w:rsidRPr="00C76DF3" w:rsidRDefault="00993301"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9B1B2A" w:rsidRPr="00C76DF3" w:rsidRDefault="00993301"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9B1B2A" w:rsidRPr="00C76DF3" w:rsidRDefault="00993301"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9B1B2A" w:rsidRPr="00C76DF3" w:rsidRDefault="00993301"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9B1B2A" w:rsidRPr="00C76DF3" w:rsidRDefault="00993301"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9B1B2A" w:rsidRPr="00C76DF3" w:rsidRDefault="00993301"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B05CAC9" w14:textId="77777777" w:rsidR="009B1B2A" w:rsidRPr="00591643" w:rsidRDefault="009B1B2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9B1B2A" w:rsidRPr="00C76DF3" w:rsidRDefault="00993301"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9B1B2A" w:rsidRPr="00C76DF3" w:rsidRDefault="00993301"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9B1B2A" w:rsidRPr="00C76DF3" w:rsidRDefault="00993301"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9B1B2A" w:rsidRPr="00C76DF3" w:rsidRDefault="00993301"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9B1B2A" w:rsidRPr="00C76DF3" w:rsidRDefault="00993301"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13984EB" w14:textId="77777777" w:rsidR="009B1B2A" w:rsidRPr="00591643" w:rsidRDefault="009B1B2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9B1B2A" w:rsidRPr="00C76DF3" w:rsidRDefault="00993301"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9B1B2A" w:rsidRPr="00C76DF3" w:rsidRDefault="00993301" w:rsidP="0059164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9B1B2A" w:rsidRPr="00C76DF3" w:rsidRDefault="00993301"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9B1B2A" w:rsidRPr="00C76DF3" w:rsidRDefault="00993301"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9B1B2A" w:rsidRPr="00C76DF3" w:rsidRDefault="00993301"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9B1B2A" w:rsidRPr="00C76DF3" w:rsidRDefault="00993301"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C3EDA5D" w14:textId="77777777" w:rsidR="009B1B2A" w:rsidRPr="00591643" w:rsidRDefault="009B1B2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9B1B2A" w:rsidRPr="00C76DF3" w:rsidRDefault="00993301" w:rsidP="00863C3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9B1B2A" w:rsidRPr="00C76DF3" w:rsidRDefault="009B1B2A"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9B1B2A" w:rsidRPr="00C76DF3" w:rsidRDefault="00993301" w:rsidP="00863C3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9B1B2A" w:rsidRPr="00C76DF3" w:rsidRDefault="009B1B2A"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9B1B2A" w:rsidRPr="00C76DF3" w:rsidRDefault="00993301" w:rsidP="00863C33">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9B1B2A" w:rsidRPr="00C76DF3" w:rsidRDefault="009B1B2A"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9B1B2A" w:rsidRPr="00C76DF3" w:rsidRDefault="00993301" w:rsidP="00863C3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9B1B2A" w:rsidRPr="00C76DF3" w:rsidRDefault="00993301" w:rsidP="00863C33">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9B1B2A" w:rsidRPr="00C76DF3" w:rsidRDefault="00993301" w:rsidP="00863C33">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9E9BCC3" w14:textId="77777777" w:rsidR="009B1B2A" w:rsidRPr="00863C33" w:rsidRDefault="009B1B2A"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B1B2A"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9B1B2A" w:rsidRPr="00C76DF3" w:rsidRDefault="00993301"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9B1B2A" w:rsidRPr="00C76DF3" w:rsidRDefault="009B1B2A"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9B1B2A" w:rsidRPr="00C76DF3" w:rsidRDefault="00993301" w:rsidP="00302109">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9B1B2A" w:rsidRPr="00C76DF3" w:rsidRDefault="009B1B2A"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9B1B2A" w:rsidRPr="00C76DF3" w:rsidRDefault="00993301"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9B1B2A" w:rsidRPr="00C76DF3" w:rsidRDefault="009B1B2A"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9B1B2A" w:rsidRPr="00C76DF3" w:rsidRDefault="00993301"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9B1B2A" w:rsidRPr="00C76DF3" w:rsidRDefault="009B1B2A"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9B1B2A" w:rsidRPr="00C76DF3" w:rsidRDefault="00993301"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51709BD1" w14:textId="77777777" w:rsidR="009B1B2A" w:rsidRPr="00591643" w:rsidRDefault="009B1B2A"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B1B2A"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9B1B2A" w:rsidRPr="00C76DF3" w:rsidRDefault="00993301" w:rsidP="00863C3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9B1B2A" w:rsidRPr="00C76DF3" w:rsidRDefault="009B1B2A"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9B1B2A" w:rsidRPr="00C76DF3" w:rsidRDefault="00993301" w:rsidP="00863C3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9B1B2A" w:rsidRPr="00C76DF3" w:rsidRDefault="009B1B2A"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9B1B2A" w:rsidRPr="00C76DF3" w:rsidRDefault="00993301" w:rsidP="00863C33">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9B1B2A" w:rsidRPr="00C76DF3" w:rsidRDefault="00993301" w:rsidP="00863C33">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9B1B2A" w:rsidRPr="00C76DF3" w:rsidRDefault="00993301" w:rsidP="00863C33">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581BB34" w14:textId="77777777" w:rsidR="009B1B2A" w:rsidRPr="00863C33" w:rsidRDefault="009B1B2A"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FDEBAF" w14:textId="77777777" w:rsidR="006D3395" w:rsidRDefault="006D3395" w:rsidP="009A573F">
      <w:pPr>
        <w:spacing w:after="0" w:line="240" w:lineRule="auto"/>
      </w:pPr>
      <w:r>
        <w:separator/>
      </w:r>
    </w:p>
  </w:footnote>
  <w:footnote w:type="continuationSeparator" w:id="0">
    <w:p w14:paraId="08F837FE" w14:textId="77777777" w:rsidR="006D3395" w:rsidRDefault="006D3395" w:rsidP="009A573F">
      <w:pPr>
        <w:spacing w:after="0" w:line="240" w:lineRule="auto"/>
      </w:pPr>
      <w:r>
        <w:continuationSeparator/>
      </w:r>
    </w:p>
  </w:footnote>
  <w:footnote w:type="continuationNotice" w:id="1">
    <w:p w14:paraId="5A133D08" w14:textId="77777777" w:rsidR="006D3395" w:rsidRDefault="006D33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9B1B2A" w:rsidRPr="004D27A6" w:rsidRDefault="009B1B2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0CE69C20" w:rsidR="009B1B2A" w:rsidRPr="00EB48B5" w:rsidRDefault="00993301"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9B1B2A" w:rsidRPr="00EB48B5">
              <w:rPr>
                <w:sz w:val="16"/>
              </w:rPr>
              <w:t xml:space="preserve">Microsoft Volumenlizenzierung </w:t>
            </w:r>
            <w:r w:rsidR="009B1B2A">
              <w:rPr>
                <w:sz w:val="16"/>
                <w:szCs w:val="16"/>
              </w:rPr>
              <w:t xml:space="preserve">Online Services-Bedingungen (Deutsch, </w:t>
            </w:r>
            <w:r w:rsidR="006039E1" w:rsidRPr="006039E1">
              <w:rPr>
                <w:sz w:val="16"/>
                <w:szCs w:val="16"/>
              </w:rPr>
              <w:t>September</w:t>
            </w:r>
            <w:r w:rsidR="009B1B2A" w:rsidRPr="00FA0A99">
              <w:rPr>
                <w:sz w:val="16"/>
                <w:szCs w:val="16"/>
              </w:rPr>
              <w:t xml:space="preserve"> </w:t>
            </w:r>
            <w:r w:rsidR="009B1B2A">
              <w:rPr>
                <w:sz w:val="16"/>
                <w:szCs w:val="16"/>
              </w:rPr>
              <w:t>2020</w:t>
            </w:r>
            <w:r w:rsidR="009B1B2A" w:rsidRPr="00EB48B5">
              <w:rPr>
                <w:sz w:val="16"/>
              </w:rPr>
              <w:t>)</w:t>
            </w:r>
          </w:sdtContent>
        </w:sdt>
        <w:r w:rsidR="009B1B2A" w:rsidRPr="00EB48B5">
          <w:rPr>
            <w:sz w:val="16"/>
            <w:szCs w:val="16"/>
          </w:rPr>
          <w:tab/>
        </w:r>
        <w:r w:rsidR="009B1B2A" w:rsidRPr="00EB48B5">
          <w:rPr>
            <w:sz w:val="16"/>
            <w:szCs w:val="16"/>
          </w:rPr>
          <w:fldChar w:fldCharType="begin"/>
        </w:r>
        <w:r w:rsidR="009B1B2A" w:rsidRPr="00EB48B5">
          <w:rPr>
            <w:sz w:val="16"/>
            <w:szCs w:val="16"/>
          </w:rPr>
          <w:instrText xml:space="preserve"> PAGE   \* MERGEFORMAT </w:instrText>
        </w:r>
        <w:r w:rsidR="009B1B2A" w:rsidRPr="00EB48B5">
          <w:rPr>
            <w:sz w:val="16"/>
            <w:szCs w:val="16"/>
          </w:rPr>
          <w:fldChar w:fldCharType="separate"/>
        </w:r>
        <w:r w:rsidR="009B1B2A">
          <w:rPr>
            <w:sz w:val="16"/>
            <w:szCs w:val="16"/>
          </w:rPr>
          <w:t>2</w:t>
        </w:r>
        <w:r w:rsidR="009B1B2A"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2EE7E045" w:rsidR="009B1B2A" w:rsidRPr="00EB48B5" w:rsidRDefault="00993301"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9B1B2A" w:rsidRPr="00EB48B5">
              <w:rPr>
                <w:sz w:val="16"/>
              </w:rPr>
              <w:t xml:space="preserve">Microsoft Volumenlizenzierung </w:t>
            </w:r>
            <w:r w:rsidR="009B1B2A">
              <w:rPr>
                <w:sz w:val="16"/>
                <w:szCs w:val="16"/>
              </w:rPr>
              <w:t>Online Services-Bedingungen (Deutsch</w:t>
            </w:r>
            <w:r w:rsidR="003C429E">
              <w:rPr>
                <w:sz w:val="16"/>
                <w:szCs w:val="16"/>
              </w:rPr>
              <w:t xml:space="preserve"> </w:t>
            </w:r>
            <w:r w:rsidR="006039E1" w:rsidRPr="006039E1">
              <w:rPr>
                <w:sz w:val="16"/>
                <w:szCs w:val="16"/>
              </w:rPr>
              <w:t>September</w:t>
            </w:r>
            <w:r w:rsidR="003C429E">
              <w:rPr>
                <w:sz w:val="16"/>
                <w:szCs w:val="16"/>
              </w:rPr>
              <w:t xml:space="preserve"> </w:t>
            </w:r>
            <w:r w:rsidR="009B1B2A">
              <w:rPr>
                <w:sz w:val="16"/>
                <w:szCs w:val="16"/>
              </w:rPr>
              <w:t>2020</w:t>
            </w:r>
            <w:r w:rsidR="009B1B2A" w:rsidRPr="00EB48B5">
              <w:rPr>
                <w:sz w:val="16"/>
              </w:rPr>
              <w:t>)</w:t>
            </w:r>
          </w:sdtContent>
        </w:sdt>
        <w:r w:rsidR="009B1B2A" w:rsidRPr="00EB48B5">
          <w:rPr>
            <w:sz w:val="16"/>
            <w:szCs w:val="16"/>
          </w:rPr>
          <w:tab/>
        </w:r>
        <w:r w:rsidR="009B1B2A" w:rsidRPr="00EB48B5">
          <w:rPr>
            <w:sz w:val="16"/>
            <w:szCs w:val="16"/>
          </w:rPr>
          <w:fldChar w:fldCharType="begin"/>
        </w:r>
        <w:r w:rsidR="009B1B2A" w:rsidRPr="00EB48B5">
          <w:rPr>
            <w:sz w:val="16"/>
            <w:szCs w:val="16"/>
          </w:rPr>
          <w:instrText xml:space="preserve"> PAGE   \* MERGEFORMAT </w:instrText>
        </w:r>
        <w:r w:rsidR="009B1B2A" w:rsidRPr="00EB48B5">
          <w:rPr>
            <w:sz w:val="16"/>
            <w:szCs w:val="16"/>
          </w:rPr>
          <w:fldChar w:fldCharType="separate"/>
        </w:r>
        <w:r w:rsidR="009B1B2A" w:rsidRPr="00EB48B5">
          <w:rPr>
            <w:noProof/>
            <w:sz w:val="16"/>
            <w:szCs w:val="16"/>
          </w:rPr>
          <w:t>2</w:t>
        </w:r>
        <w:r w:rsidR="009B1B2A"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EC02A6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Mjj6yoNz/DZm0/G93hSq3FeC868TKRt6rRThnHdcHorAGMnzWTKZK+gGw03O2KFT0ncz/DDVZ1aFkkKo3MpUfg==" w:salt="Y3MSiLXa3cqxqG+0aj4Nj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6DC1"/>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18B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19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429E"/>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7EA"/>
    <w:rsid w:val="00593AB3"/>
    <w:rsid w:val="00594255"/>
    <w:rsid w:val="00594501"/>
    <w:rsid w:val="0059704A"/>
    <w:rsid w:val="005972A6"/>
    <w:rsid w:val="005A0100"/>
    <w:rsid w:val="005A0966"/>
    <w:rsid w:val="005A27D3"/>
    <w:rsid w:val="005A3535"/>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39E1"/>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3395"/>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B67"/>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7F6467"/>
    <w:rsid w:val="008002F5"/>
    <w:rsid w:val="008006D3"/>
    <w:rsid w:val="0080135B"/>
    <w:rsid w:val="0080181B"/>
    <w:rsid w:val="008041CD"/>
    <w:rsid w:val="008041F1"/>
    <w:rsid w:val="00804913"/>
    <w:rsid w:val="008070AF"/>
    <w:rsid w:val="00807286"/>
    <w:rsid w:val="00813FC9"/>
    <w:rsid w:val="00822F15"/>
    <w:rsid w:val="0082411D"/>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301"/>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2A"/>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1967"/>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3D84"/>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41E1"/>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2B2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7"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de_de/legal/" TargetMode="External"/><Relationship Id="rId53" Type="http://schemas.openxmlformats.org/officeDocument/2006/relationships/footer" Target="footer11.xml"/><Relationship Id="rId58" Type="http://schemas.openxmlformats.org/officeDocument/2006/relationships/hyperlink" Target="file:///C:\Users\becky\AppData\Local\Temp\Temp1_GER.zip\Buildback%20for%20OST%20%2034%20lang%20%202-12-20.docx" TargetMode="Externa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80" Type="http://schemas.openxmlformats.org/officeDocument/2006/relationships/footer" Target="footer22.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de-de/regions/" TargetMode="External"/><Relationship Id="rId38"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103" Type="http://schemas.openxmlformats.org/officeDocument/2006/relationships/footer" Target="footer32.xm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aka.ms/BAA" TargetMode="External"/><Relationship Id="rId78" Type="http://schemas.openxmlformats.org/officeDocument/2006/relationships/footer" Target="footer20.xml"/><Relationship Id="rId81" Type="http://schemas.openxmlformats.org/officeDocument/2006/relationships/hyperlink" Target="https://aka.ms/bingmapsplatformapistou"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footer" Target="footer31.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footer" Target="footer34.xml"/><Relationship Id="rId34" Type="http://schemas.openxmlformats.org/officeDocument/2006/relationships/hyperlink" Target="https://azure.microsoft.com/de-de/support/legal/store-term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go.microsoft.com/fwlink/?LinkId=521839" TargetMode="Externa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fontTable" Target="fontTable.xml"/><Relationship Id="rId61" Type="http://schemas.openxmlformats.org/officeDocument/2006/relationships/hyperlink" Target="http://www.office.com/sca"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de-de/support/legal/microsoft-azure-store-term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8.xm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6" TargetMode="External"/><Relationship Id="rId83" Type="http://schemas.openxmlformats.org/officeDocument/2006/relationships/hyperlink" Target="https://go.microsoft.com/fwlink/?LinkId=521839" TargetMode="External"/><Relationship Id="rId88" Type="http://schemas.openxmlformats.org/officeDocument/2006/relationships/hyperlink" Target="http://go.microsoft.com/?linkid=9839207"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3E5FF-87B5-4E80-998C-A0FB21189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23889</Words>
  <Characters>136168</Characters>
  <Application>Microsoft Office Word</Application>
  <DocSecurity>8</DocSecurity>
  <Lines>1134</Lines>
  <Paragraphs>319</Paragraphs>
  <ScaleCrop>false</ScaleCrop>
  <LinksUpToDate>false</LinksUpToDate>
  <CharactersWithSpaces>159738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2020-08-28T18:13:00Z</dcterms:created>
  <dcterms:modified xsi:type="dcterms:W3CDTF">2020-08-28T18:13:00Z</dcterms:modified>
</cp:coreProperties>
</file>