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56C0389D"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170AE">
        <w:rPr>
          <w:rFonts w:asciiTheme="majorHAnsi" w:hAnsiTheme="majorHAnsi"/>
          <w:color w:val="FFFFFF" w:themeColor="background1"/>
          <w:sz w:val="72"/>
          <w:szCs w:val="72"/>
        </w:rPr>
        <w:t xml:space="preserve">2020. </w:t>
      </w:r>
      <w:r w:rsidR="00875A4B" w:rsidRPr="00875A4B">
        <w:rPr>
          <w:rFonts w:asciiTheme="majorHAnsi" w:hAnsiTheme="majorHAnsi"/>
          <w:color w:val="FFFFFF" w:themeColor="background1"/>
          <w:sz w:val="72"/>
          <w:szCs w:val="72"/>
        </w:rPr>
        <w:t>augusztus</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p w14:paraId="5AD2B12C" w14:textId="035D51B7" w:rsidR="00875A4B"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46994866" w:history="1">
        <w:r w:rsidR="00875A4B" w:rsidRPr="006F1AF5">
          <w:rPr>
            <w:rStyle w:val="Hyperlink"/>
            <w:noProof/>
          </w:rPr>
          <w:t>Bevezetés</w:t>
        </w:r>
        <w:r w:rsidR="00875A4B">
          <w:rPr>
            <w:noProof/>
            <w:webHidden/>
          </w:rPr>
          <w:tab/>
        </w:r>
        <w:r w:rsidR="00875A4B">
          <w:rPr>
            <w:noProof/>
            <w:webHidden/>
          </w:rPr>
          <w:fldChar w:fldCharType="begin"/>
        </w:r>
        <w:r w:rsidR="00875A4B">
          <w:rPr>
            <w:noProof/>
            <w:webHidden/>
          </w:rPr>
          <w:instrText xml:space="preserve"> PAGEREF _Toc46994866 \h </w:instrText>
        </w:r>
        <w:r w:rsidR="00875A4B">
          <w:rPr>
            <w:noProof/>
            <w:webHidden/>
          </w:rPr>
        </w:r>
        <w:r w:rsidR="00875A4B">
          <w:rPr>
            <w:noProof/>
            <w:webHidden/>
          </w:rPr>
          <w:fldChar w:fldCharType="separate"/>
        </w:r>
        <w:r w:rsidR="00875A4B">
          <w:rPr>
            <w:noProof/>
            <w:webHidden/>
          </w:rPr>
          <w:t>3</w:t>
        </w:r>
        <w:r w:rsidR="00875A4B">
          <w:rPr>
            <w:noProof/>
            <w:webHidden/>
          </w:rPr>
          <w:fldChar w:fldCharType="end"/>
        </w:r>
      </w:hyperlink>
    </w:p>
    <w:p w14:paraId="5FE3C4D1" w14:textId="493B0EE3" w:rsidR="00875A4B" w:rsidRDefault="009C77A4">
      <w:pPr>
        <w:pStyle w:val="TOC5"/>
        <w:tabs>
          <w:tab w:val="right" w:leader="dot" w:pos="5030"/>
        </w:tabs>
        <w:rPr>
          <w:rFonts w:eastAsiaTheme="minorEastAsia"/>
          <w:noProof/>
          <w:sz w:val="22"/>
          <w:lang w:val="en-US" w:eastAsia="en-US" w:bidi="ar-SA"/>
        </w:rPr>
      </w:pPr>
      <w:hyperlink w:anchor="_Toc46994867" w:history="1">
        <w:r w:rsidR="00875A4B" w:rsidRPr="006F1AF5">
          <w:rPr>
            <w:rStyle w:val="Hyperlink"/>
            <w:noProof/>
          </w:rPr>
          <w:t>Szolgáltatási Szint Megállapodások</w:t>
        </w:r>
        <w:r w:rsidR="00875A4B">
          <w:rPr>
            <w:noProof/>
            <w:webHidden/>
          </w:rPr>
          <w:tab/>
        </w:r>
        <w:r w:rsidR="00875A4B">
          <w:rPr>
            <w:noProof/>
            <w:webHidden/>
          </w:rPr>
          <w:fldChar w:fldCharType="begin"/>
        </w:r>
        <w:r w:rsidR="00875A4B">
          <w:rPr>
            <w:noProof/>
            <w:webHidden/>
          </w:rPr>
          <w:instrText xml:space="preserve"> PAGEREF _Toc46994867 \h </w:instrText>
        </w:r>
        <w:r w:rsidR="00875A4B">
          <w:rPr>
            <w:noProof/>
            <w:webHidden/>
          </w:rPr>
        </w:r>
        <w:r w:rsidR="00875A4B">
          <w:rPr>
            <w:noProof/>
            <w:webHidden/>
          </w:rPr>
          <w:fldChar w:fldCharType="separate"/>
        </w:r>
        <w:r w:rsidR="00875A4B">
          <w:rPr>
            <w:noProof/>
            <w:webHidden/>
          </w:rPr>
          <w:t>3</w:t>
        </w:r>
        <w:r w:rsidR="00875A4B">
          <w:rPr>
            <w:noProof/>
            <w:webHidden/>
          </w:rPr>
          <w:fldChar w:fldCharType="end"/>
        </w:r>
      </w:hyperlink>
    </w:p>
    <w:p w14:paraId="40026BFA" w14:textId="3942DF84" w:rsidR="00875A4B" w:rsidRDefault="009C77A4">
      <w:pPr>
        <w:pStyle w:val="TOC5"/>
        <w:tabs>
          <w:tab w:val="right" w:leader="dot" w:pos="5030"/>
        </w:tabs>
        <w:rPr>
          <w:rFonts w:eastAsiaTheme="minorEastAsia"/>
          <w:noProof/>
          <w:sz w:val="22"/>
          <w:lang w:val="en-US" w:eastAsia="en-US" w:bidi="ar-SA"/>
        </w:rPr>
      </w:pPr>
      <w:hyperlink w:anchor="_Toc46994868" w:history="1">
        <w:r w:rsidR="00875A4B" w:rsidRPr="006F1AF5">
          <w:rPr>
            <w:rStyle w:val="Hyperlink"/>
            <w:noProof/>
          </w:rPr>
          <w:t>Az alkalmazandó Online Szolgáltatások Feltételei dokumentum és a frissítések</w:t>
        </w:r>
        <w:r w:rsidR="00875A4B">
          <w:rPr>
            <w:noProof/>
            <w:webHidden/>
          </w:rPr>
          <w:tab/>
        </w:r>
        <w:r w:rsidR="00875A4B">
          <w:rPr>
            <w:noProof/>
            <w:webHidden/>
          </w:rPr>
          <w:fldChar w:fldCharType="begin"/>
        </w:r>
        <w:r w:rsidR="00875A4B">
          <w:rPr>
            <w:noProof/>
            <w:webHidden/>
          </w:rPr>
          <w:instrText xml:space="preserve"> PAGEREF _Toc46994868 \h </w:instrText>
        </w:r>
        <w:r w:rsidR="00875A4B">
          <w:rPr>
            <w:noProof/>
            <w:webHidden/>
          </w:rPr>
        </w:r>
        <w:r w:rsidR="00875A4B">
          <w:rPr>
            <w:noProof/>
            <w:webHidden/>
          </w:rPr>
          <w:fldChar w:fldCharType="separate"/>
        </w:r>
        <w:r w:rsidR="00875A4B">
          <w:rPr>
            <w:noProof/>
            <w:webHidden/>
          </w:rPr>
          <w:t>3</w:t>
        </w:r>
        <w:r w:rsidR="00875A4B">
          <w:rPr>
            <w:noProof/>
            <w:webHidden/>
          </w:rPr>
          <w:fldChar w:fldCharType="end"/>
        </w:r>
      </w:hyperlink>
    </w:p>
    <w:p w14:paraId="37F53ECC" w14:textId="6DC11655" w:rsidR="00875A4B" w:rsidRDefault="009C77A4">
      <w:pPr>
        <w:pStyle w:val="TOC5"/>
        <w:tabs>
          <w:tab w:val="right" w:leader="dot" w:pos="5030"/>
        </w:tabs>
        <w:rPr>
          <w:rFonts w:eastAsiaTheme="minorEastAsia"/>
          <w:noProof/>
          <w:sz w:val="22"/>
          <w:lang w:val="en-US" w:eastAsia="en-US" w:bidi="ar-SA"/>
        </w:rPr>
      </w:pPr>
      <w:hyperlink w:anchor="_Toc46994869" w:history="1">
        <w:r w:rsidR="00875A4B" w:rsidRPr="006F1AF5">
          <w:rPr>
            <w:rStyle w:val="Hyperlink"/>
            <w:noProof/>
          </w:rPr>
          <w:t>Elektronikus értesítések</w:t>
        </w:r>
        <w:r w:rsidR="00875A4B">
          <w:rPr>
            <w:noProof/>
            <w:webHidden/>
          </w:rPr>
          <w:tab/>
        </w:r>
        <w:r w:rsidR="00875A4B">
          <w:rPr>
            <w:noProof/>
            <w:webHidden/>
          </w:rPr>
          <w:fldChar w:fldCharType="begin"/>
        </w:r>
        <w:r w:rsidR="00875A4B">
          <w:rPr>
            <w:noProof/>
            <w:webHidden/>
          </w:rPr>
          <w:instrText xml:space="preserve"> PAGEREF _Toc46994869 \h </w:instrText>
        </w:r>
        <w:r w:rsidR="00875A4B">
          <w:rPr>
            <w:noProof/>
            <w:webHidden/>
          </w:rPr>
        </w:r>
        <w:r w:rsidR="00875A4B">
          <w:rPr>
            <w:noProof/>
            <w:webHidden/>
          </w:rPr>
          <w:fldChar w:fldCharType="separate"/>
        </w:r>
        <w:r w:rsidR="00875A4B">
          <w:rPr>
            <w:noProof/>
            <w:webHidden/>
          </w:rPr>
          <w:t>3</w:t>
        </w:r>
        <w:r w:rsidR="00875A4B">
          <w:rPr>
            <w:noProof/>
            <w:webHidden/>
          </w:rPr>
          <w:fldChar w:fldCharType="end"/>
        </w:r>
      </w:hyperlink>
    </w:p>
    <w:p w14:paraId="5676DDF1" w14:textId="309BA372" w:rsidR="00875A4B" w:rsidRDefault="009C77A4">
      <w:pPr>
        <w:pStyle w:val="TOC5"/>
        <w:tabs>
          <w:tab w:val="right" w:leader="dot" w:pos="5030"/>
        </w:tabs>
        <w:rPr>
          <w:rFonts w:eastAsiaTheme="minorEastAsia"/>
          <w:noProof/>
          <w:sz w:val="22"/>
          <w:lang w:val="en-US" w:eastAsia="en-US" w:bidi="ar-SA"/>
        </w:rPr>
      </w:pPr>
      <w:hyperlink w:anchor="_Toc46994870" w:history="1">
        <w:r w:rsidR="00875A4B" w:rsidRPr="006F1AF5">
          <w:rPr>
            <w:rStyle w:val="Hyperlink"/>
            <w:noProof/>
          </w:rPr>
          <w:t>Korábbi verziók</w:t>
        </w:r>
        <w:r w:rsidR="00875A4B">
          <w:rPr>
            <w:noProof/>
            <w:webHidden/>
          </w:rPr>
          <w:tab/>
        </w:r>
        <w:r w:rsidR="00875A4B">
          <w:rPr>
            <w:noProof/>
            <w:webHidden/>
          </w:rPr>
          <w:fldChar w:fldCharType="begin"/>
        </w:r>
        <w:r w:rsidR="00875A4B">
          <w:rPr>
            <w:noProof/>
            <w:webHidden/>
          </w:rPr>
          <w:instrText xml:space="preserve"> PAGEREF _Toc46994870 \h </w:instrText>
        </w:r>
        <w:r w:rsidR="00875A4B">
          <w:rPr>
            <w:noProof/>
            <w:webHidden/>
          </w:rPr>
        </w:r>
        <w:r w:rsidR="00875A4B">
          <w:rPr>
            <w:noProof/>
            <w:webHidden/>
          </w:rPr>
          <w:fldChar w:fldCharType="separate"/>
        </w:r>
        <w:r w:rsidR="00875A4B">
          <w:rPr>
            <w:noProof/>
            <w:webHidden/>
          </w:rPr>
          <w:t>3</w:t>
        </w:r>
        <w:r w:rsidR="00875A4B">
          <w:rPr>
            <w:noProof/>
            <w:webHidden/>
          </w:rPr>
          <w:fldChar w:fldCharType="end"/>
        </w:r>
      </w:hyperlink>
    </w:p>
    <w:p w14:paraId="292D4B7B" w14:textId="49A6296C" w:rsidR="00875A4B" w:rsidRDefault="009C77A4">
      <w:pPr>
        <w:pStyle w:val="TOC3"/>
        <w:rPr>
          <w:rFonts w:eastAsiaTheme="minorEastAsia"/>
          <w:b w:val="0"/>
          <w:smallCaps w:val="0"/>
          <w:sz w:val="22"/>
          <w:lang w:val="en-US" w:eastAsia="en-US" w:bidi="ar-SA"/>
        </w:rPr>
      </w:pPr>
      <w:hyperlink w:anchor="_Toc46994871" w:history="1">
        <w:r w:rsidR="00875A4B" w:rsidRPr="006F1AF5">
          <w:rPr>
            <w:rStyle w:val="Hyperlink"/>
          </w:rPr>
          <w:t>Pontosítások és a módosítások összefoglalása</w:t>
        </w:r>
        <w:r w:rsidR="00875A4B">
          <w:rPr>
            <w:webHidden/>
          </w:rPr>
          <w:tab/>
        </w:r>
        <w:r w:rsidR="00875A4B">
          <w:rPr>
            <w:webHidden/>
          </w:rPr>
          <w:fldChar w:fldCharType="begin"/>
        </w:r>
        <w:r w:rsidR="00875A4B">
          <w:rPr>
            <w:webHidden/>
          </w:rPr>
          <w:instrText xml:space="preserve"> PAGEREF _Toc46994871 \h </w:instrText>
        </w:r>
        <w:r w:rsidR="00875A4B">
          <w:rPr>
            <w:webHidden/>
          </w:rPr>
        </w:r>
        <w:r w:rsidR="00875A4B">
          <w:rPr>
            <w:webHidden/>
          </w:rPr>
          <w:fldChar w:fldCharType="separate"/>
        </w:r>
        <w:r w:rsidR="00875A4B">
          <w:rPr>
            <w:webHidden/>
          </w:rPr>
          <w:t>3</w:t>
        </w:r>
        <w:r w:rsidR="00875A4B">
          <w:rPr>
            <w:webHidden/>
          </w:rPr>
          <w:fldChar w:fldCharType="end"/>
        </w:r>
      </w:hyperlink>
    </w:p>
    <w:p w14:paraId="49B57ADC" w14:textId="4BDC9B3C" w:rsidR="00875A4B" w:rsidRDefault="009C77A4">
      <w:pPr>
        <w:pStyle w:val="TOC1"/>
        <w:tabs>
          <w:tab w:val="right" w:leader="dot" w:pos="5030"/>
        </w:tabs>
        <w:rPr>
          <w:rFonts w:eastAsiaTheme="minorEastAsia"/>
          <w:b w:val="0"/>
          <w:caps w:val="0"/>
          <w:noProof/>
          <w:sz w:val="22"/>
          <w:lang w:val="en-US" w:eastAsia="en-US" w:bidi="ar-SA"/>
        </w:rPr>
      </w:pPr>
      <w:hyperlink w:anchor="_Toc46994872" w:history="1">
        <w:r w:rsidR="00875A4B" w:rsidRPr="006F1AF5">
          <w:rPr>
            <w:rStyle w:val="Hyperlink"/>
            <w:noProof/>
          </w:rPr>
          <w:t>Fogalommeghatározások</w:t>
        </w:r>
        <w:r w:rsidR="00875A4B">
          <w:rPr>
            <w:noProof/>
            <w:webHidden/>
          </w:rPr>
          <w:tab/>
        </w:r>
        <w:r w:rsidR="00875A4B">
          <w:rPr>
            <w:noProof/>
            <w:webHidden/>
          </w:rPr>
          <w:fldChar w:fldCharType="begin"/>
        </w:r>
        <w:r w:rsidR="00875A4B">
          <w:rPr>
            <w:noProof/>
            <w:webHidden/>
          </w:rPr>
          <w:instrText xml:space="preserve"> PAGEREF _Toc46994872 \h </w:instrText>
        </w:r>
        <w:r w:rsidR="00875A4B">
          <w:rPr>
            <w:noProof/>
            <w:webHidden/>
          </w:rPr>
        </w:r>
        <w:r w:rsidR="00875A4B">
          <w:rPr>
            <w:noProof/>
            <w:webHidden/>
          </w:rPr>
          <w:fldChar w:fldCharType="separate"/>
        </w:r>
        <w:r w:rsidR="00875A4B">
          <w:rPr>
            <w:noProof/>
            <w:webHidden/>
          </w:rPr>
          <w:t>4</w:t>
        </w:r>
        <w:r w:rsidR="00875A4B">
          <w:rPr>
            <w:noProof/>
            <w:webHidden/>
          </w:rPr>
          <w:fldChar w:fldCharType="end"/>
        </w:r>
      </w:hyperlink>
    </w:p>
    <w:p w14:paraId="52372735" w14:textId="600092EB" w:rsidR="00875A4B" w:rsidRDefault="009C77A4">
      <w:pPr>
        <w:pStyle w:val="TOC1"/>
        <w:tabs>
          <w:tab w:val="right" w:leader="dot" w:pos="5030"/>
        </w:tabs>
        <w:rPr>
          <w:rFonts w:eastAsiaTheme="minorEastAsia"/>
          <w:b w:val="0"/>
          <w:caps w:val="0"/>
          <w:noProof/>
          <w:sz w:val="22"/>
          <w:lang w:val="en-US" w:eastAsia="en-US" w:bidi="ar-SA"/>
        </w:rPr>
      </w:pPr>
      <w:hyperlink w:anchor="_Toc46994873" w:history="1">
        <w:r w:rsidR="00875A4B" w:rsidRPr="006F1AF5">
          <w:rPr>
            <w:rStyle w:val="Hyperlink"/>
            <w:noProof/>
          </w:rPr>
          <w:t>Általános feltételek</w:t>
        </w:r>
        <w:r w:rsidR="00875A4B">
          <w:rPr>
            <w:noProof/>
            <w:webHidden/>
          </w:rPr>
          <w:tab/>
        </w:r>
        <w:r w:rsidR="00875A4B">
          <w:rPr>
            <w:noProof/>
            <w:webHidden/>
          </w:rPr>
          <w:fldChar w:fldCharType="begin"/>
        </w:r>
        <w:r w:rsidR="00875A4B">
          <w:rPr>
            <w:noProof/>
            <w:webHidden/>
          </w:rPr>
          <w:instrText xml:space="preserve"> PAGEREF _Toc46994873 \h </w:instrText>
        </w:r>
        <w:r w:rsidR="00875A4B">
          <w:rPr>
            <w:noProof/>
            <w:webHidden/>
          </w:rPr>
        </w:r>
        <w:r w:rsidR="00875A4B">
          <w:rPr>
            <w:noProof/>
            <w:webHidden/>
          </w:rPr>
          <w:fldChar w:fldCharType="separate"/>
        </w:r>
        <w:r w:rsidR="00875A4B">
          <w:rPr>
            <w:noProof/>
            <w:webHidden/>
          </w:rPr>
          <w:t>6</w:t>
        </w:r>
        <w:r w:rsidR="00875A4B">
          <w:rPr>
            <w:noProof/>
            <w:webHidden/>
          </w:rPr>
          <w:fldChar w:fldCharType="end"/>
        </w:r>
      </w:hyperlink>
    </w:p>
    <w:p w14:paraId="28E7FB90" w14:textId="1B958E4B" w:rsidR="00875A4B" w:rsidRDefault="009C77A4">
      <w:pPr>
        <w:pStyle w:val="TOC5"/>
        <w:tabs>
          <w:tab w:val="right" w:leader="dot" w:pos="5030"/>
        </w:tabs>
        <w:rPr>
          <w:rFonts w:eastAsiaTheme="minorEastAsia"/>
          <w:noProof/>
          <w:sz w:val="22"/>
          <w:lang w:val="en-US" w:eastAsia="en-US" w:bidi="ar-SA"/>
        </w:rPr>
      </w:pPr>
      <w:hyperlink w:anchor="_Toc46994874" w:history="1">
        <w:r w:rsidR="00875A4B" w:rsidRPr="006F1AF5">
          <w:rPr>
            <w:rStyle w:val="Hyperlink"/>
            <w:noProof/>
          </w:rPr>
          <w:t>Az Online Szolgáltatások licencelése</w:t>
        </w:r>
        <w:r w:rsidR="00875A4B">
          <w:rPr>
            <w:noProof/>
            <w:webHidden/>
          </w:rPr>
          <w:tab/>
        </w:r>
        <w:r w:rsidR="00875A4B">
          <w:rPr>
            <w:noProof/>
            <w:webHidden/>
          </w:rPr>
          <w:fldChar w:fldCharType="begin"/>
        </w:r>
        <w:r w:rsidR="00875A4B">
          <w:rPr>
            <w:noProof/>
            <w:webHidden/>
          </w:rPr>
          <w:instrText xml:space="preserve"> PAGEREF _Toc46994874 \h </w:instrText>
        </w:r>
        <w:r w:rsidR="00875A4B">
          <w:rPr>
            <w:noProof/>
            <w:webHidden/>
          </w:rPr>
        </w:r>
        <w:r w:rsidR="00875A4B">
          <w:rPr>
            <w:noProof/>
            <w:webHidden/>
          </w:rPr>
          <w:fldChar w:fldCharType="separate"/>
        </w:r>
        <w:r w:rsidR="00875A4B">
          <w:rPr>
            <w:noProof/>
            <w:webHidden/>
          </w:rPr>
          <w:t>6</w:t>
        </w:r>
        <w:r w:rsidR="00875A4B">
          <w:rPr>
            <w:noProof/>
            <w:webHidden/>
          </w:rPr>
          <w:fldChar w:fldCharType="end"/>
        </w:r>
      </w:hyperlink>
    </w:p>
    <w:p w14:paraId="66AA9EF3" w14:textId="467FDBE1" w:rsidR="00875A4B" w:rsidRDefault="009C77A4">
      <w:pPr>
        <w:pStyle w:val="TOC5"/>
        <w:tabs>
          <w:tab w:val="right" w:leader="dot" w:pos="5030"/>
        </w:tabs>
        <w:rPr>
          <w:rFonts w:eastAsiaTheme="minorEastAsia"/>
          <w:noProof/>
          <w:sz w:val="22"/>
          <w:lang w:val="en-US" w:eastAsia="en-US" w:bidi="ar-SA"/>
        </w:rPr>
      </w:pPr>
      <w:hyperlink w:anchor="_Toc46994875" w:history="1">
        <w:r w:rsidR="00875A4B" w:rsidRPr="006F1AF5">
          <w:rPr>
            <w:rStyle w:val="Hyperlink"/>
            <w:noProof/>
          </w:rPr>
          <w:t>Az Online Szolgáltatások használata</w:t>
        </w:r>
        <w:r w:rsidR="00875A4B">
          <w:rPr>
            <w:noProof/>
            <w:webHidden/>
          </w:rPr>
          <w:tab/>
        </w:r>
        <w:r w:rsidR="00875A4B">
          <w:rPr>
            <w:noProof/>
            <w:webHidden/>
          </w:rPr>
          <w:fldChar w:fldCharType="begin"/>
        </w:r>
        <w:r w:rsidR="00875A4B">
          <w:rPr>
            <w:noProof/>
            <w:webHidden/>
          </w:rPr>
          <w:instrText xml:space="preserve"> PAGEREF _Toc46994875 \h </w:instrText>
        </w:r>
        <w:r w:rsidR="00875A4B">
          <w:rPr>
            <w:noProof/>
            <w:webHidden/>
          </w:rPr>
        </w:r>
        <w:r w:rsidR="00875A4B">
          <w:rPr>
            <w:noProof/>
            <w:webHidden/>
          </w:rPr>
          <w:fldChar w:fldCharType="separate"/>
        </w:r>
        <w:r w:rsidR="00875A4B">
          <w:rPr>
            <w:noProof/>
            <w:webHidden/>
          </w:rPr>
          <w:t>6</w:t>
        </w:r>
        <w:r w:rsidR="00875A4B">
          <w:rPr>
            <w:noProof/>
            <w:webHidden/>
          </w:rPr>
          <w:fldChar w:fldCharType="end"/>
        </w:r>
      </w:hyperlink>
    </w:p>
    <w:p w14:paraId="3AA0AFBD" w14:textId="1E842681" w:rsidR="00875A4B" w:rsidRDefault="009C77A4">
      <w:pPr>
        <w:pStyle w:val="TOC5"/>
        <w:tabs>
          <w:tab w:val="right" w:leader="dot" w:pos="5030"/>
        </w:tabs>
        <w:rPr>
          <w:rFonts w:eastAsiaTheme="minorEastAsia"/>
          <w:noProof/>
          <w:sz w:val="22"/>
          <w:lang w:val="en-US" w:eastAsia="en-US" w:bidi="ar-SA"/>
        </w:rPr>
      </w:pPr>
      <w:hyperlink w:anchor="_Toc46994876" w:history="1">
        <w:r w:rsidR="00875A4B" w:rsidRPr="006F1AF5">
          <w:rPr>
            <w:rStyle w:val="Hyperlink"/>
            <w:noProof/>
          </w:rPr>
          <w:t>Adatvédelem és biztonság</w:t>
        </w:r>
        <w:r w:rsidR="00875A4B">
          <w:rPr>
            <w:noProof/>
            <w:webHidden/>
          </w:rPr>
          <w:tab/>
        </w:r>
        <w:r w:rsidR="00875A4B">
          <w:rPr>
            <w:noProof/>
            <w:webHidden/>
          </w:rPr>
          <w:fldChar w:fldCharType="begin"/>
        </w:r>
        <w:r w:rsidR="00875A4B">
          <w:rPr>
            <w:noProof/>
            <w:webHidden/>
          </w:rPr>
          <w:instrText xml:space="preserve"> PAGEREF _Toc46994876 \h </w:instrText>
        </w:r>
        <w:r w:rsidR="00875A4B">
          <w:rPr>
            <w:noProof/>
            <w:webHidden/>
          </w:rPr>
        </w:r>
        <w:r w:rsidR="00875A4B">
          <w:rPr>
            <w:noProof/>
            <w:webHidden/>
          </w:rPr>
          <w:fldChar w:fldCharType="separate"/>
        </w:r>
        <w:r w:rsidR="00875A4B">
          <w:rPr>
            <w:noProof/>
            <w:webHidden/>
          </w:rPr>
          <w:t>7</w:t>
        </w:r>
        <w:r w:rsidR="00875A4B">
          <w:rPr>
            <w:noProof/>
            <w:webHidden/>
          </w:rPr>
          <w:fldChar w:fldCharType="end"/>
        </w:r>
      </w:hyperlink>
    </w:p>
    <w:p w14:paraId="4182A8DF" w14:textId="3F77DAD0" w:rsidR="00875A4B" w:rsidRDefault="009C77A4">
      <w:pPr>
        <w:pStyle w:val="TOC5"/>
        <w:tabs>
          <w:tab w:val="right" w:leader="dot" w:pos="5030"/>
        </w:tabs>
        <w:rPr>
          <w:rFonts w:eastAsiaTheme="minorEastAsia"/>
          <w:noProof/>
          <w:sz w:val="22"/>
          <w:lang w:val="en-US" w:eastAsia="en-US" w:bidi="ar-SA"/>
        </w:rPr>
      </w:pPr>
      <w:hyperlink w:anchor="_Toc46994877" w:history="1">
        <w:r w:rsidR="00875A4B" w:rsidRPr="006F1AF5">
          <w:rPr>
            <w:rStyle w:val="Hyperlink"/>
            <w:noProof/>
          </w:rPr>
          <w:t>Szoftverek használata az Online Szolgáltatással</w:t>
        </w:r>
        <w:r w:rsidR="00875A4B">
          <w:rPr>
            <w:noProof/>
            <w:webHidden/>
          </w:rPr>
          <w:tab/>
        </w:r>
        <w:r w:rsidR="00875A4B">
          <w:rPr>
            <w:noProof/>
            <w:webHidden/>
          </w:rPr>
          <w:fldChar w:fldCharType="begin"/>
        </w:r>
        <w:r w:rsidR="00875A4B">
          <w:rPr>
            <w:noProof/>
            <w:webHidden/>
          </w:rPr>
          <w:instrText xml:space="preserve"> PAGEREF _Toc46994877 \h </w:instrText>
        </w:r>
        <w:r w:rsidR="00875A4B">
          <w:rPr>
            <w:noProof/>
            <w:webHidden/>
          </w:rPr>
        </w:r>
        <w:r w:rsidR="00875A4B">
          <w:rPr>
            <w:noProof/>
            <w:webHidden/>
          </w:rPr>
          <w:fldChar w:fldCharType="separate"/>
        </w:r>
        <w:r w:rsidR="00875A4B">
          <w:rPr>
            <w:noProof/>
            <w:webHidden/>
          </w:rPr>
          <w:t>7</w:t>
        </w:r>
        <w:r w:rsidR="00875A4B">
          <w:rPr>
            <w:noProof/>
            <w:webHidden/>
          </w:rPr>
          <w:fldChar w:fldCharType="end"/>
        </w:r>
      </w:hyperlink>
    </w:p>
    <w:p w14:paraId="4C954A3A" w14:textId="677B642B" w:rsidR="00875A4B" w:rsidRDefault="009C77A4">
      <w:pPr>
        <w:pStyle w:val="TOC5"/>
        <w:tabs>
          <w:tab w:val="right" w:leader="dot" w:pos="5030"/>
        </w:tabs>
        <w:rPr>
          <w:rFonts w:eastAsiaTheme="minorEastAsia"/>
          <w:noProof/>
          <w:sz w:val="22"/>
          <w:lang w:val="en-US" w:eastAsia="en-US" w:bidi="ar-SA"/>
        </w:rPr>
      </w:pPr>
      <w:hyperlink w:anchor="_Toc46994878" w:history="1">
        <w:r w:rsidR="00875A4B" w:rsidRPr="006F1AF5">
          <w:rPr>
            <w:rStyle w:val="Hyperlink"/>
            <w:noProof/>
          </w:rPr>
          <w:t>Technikai korlátozások</w:t>
        </w:r>
        <w:r w:rsidR="00875A4B">
          <w:rPr>
            <w:noProof/>
            <w:webHidden/>
          </w:rPr>
          <w:tab/>
        </w:r>
        <w:r w:rsidR="00875A4B">
          <w:rPr>
            <w:noProof/>
            <w:webHidden/>
          </w:rPr>
          <w:fldChar w:fldCharType="begin"/>
        </w:r>
        <w:r w:rsidR="00875A4B">
          <w:rPr>
            <w:noProof/>
            <w:webHidden/>
          </w:rPr>
          <w:instrText xml:space="preserve"> PAGEREF _Toc46994878 \h </w:instrText>
        </w:r>
        <w:r w:rsidR="00875A4B">
          <w:rPr>
            <w:noProof/>
            <w:webHidden/>
          </w:rPr>
        </w:r>
        <w:r w:rsidR="00875A4B">
          <w:rPr>
            <w:noProof/>
            <w:webHidden/>
          </w:rPr>
          <w:fldChar w:fldCharType="separate"/>
        </w:r>
        <w:r w:rsidR="00875A4B">
          <w:rPr>
            <w:noProof/>
            <w:webHidden/>
          </w:rPr>
          <w:t>7</w:t>
        </w:r>
        <w:r w:rsidR="00875A4B">
          <w:rPr>
            <w:noProof/>
            <w:webHidden/>
          </w:rPr>
          <w:fldChar w:fldCharType="end"/>
        </w:r>
      </w:hyperlink>
    </w:p>
    <w:p w14:paraId="164D7D65" w14:textId="43839B0D" w:rsidR="00875A4B" w:rsidRDefault="009C77A4">
      <w:pPr>
        <w:pStyle w:val="TOC5"/>
        <w:tabs>
          <w:tab w:val="right" w:leader="dot" w:pos="5030"/>
        </w:tabs>
        <w:rPr>
          <w:rFonts w:eastAsiaTheme="minorEastAsia"/>
          <w:noProof/>
          <w:sz w:val="22"/>
          <w:lang w:val="en-US" w:eastAsia="en-US" w:bidi="ar-SA"/>
        </w:rPr>
      </w:pPr>
      <w:hyperlink w:anchor="_Toc46994879" w:history="1">
        <w:r w:rsidR="00875A4B" w:rsidRPr="006F1AF5">
          <w:rPr>
            <w:rStyle w:val="Hyperlink"/>
            <w:noProof/>
          </w:rPr>
          <w:t>Importálási/Exportálási Szolgáltatások</w:t>
        </w:r>
        <w:r w:rsidR="00875A4B">
          <w:rPr>
            <w:noProof/>
            <w:webHidden/>
          </w:rPr>
          <w:tab/>
        </w:r>
        <w:r w:rsidR="00875A4B">
          <w:rPr>
            <w:noProof/>
            <w:webHidden/>
          </w:rPr>
          <w:fldChar w:fldCharType="begin"/>
        </w:r>
        <w:r w:rsidR="00875A4B">
          <w:rPr>
            <w:noProof/>
            <w:webHidden/>
          </w:rPr>
          <w:instrText xml:space="preserve"> PAGEREF _Toc46994879 \h </w:instrText>
        </w:r>
        <w:r w:rsidR="00875A4B">
          <w:rPr>
            <w:noProof/>
            <w:webHidden/>
          </w:rPr>
        </w:r>
        <w:r w:rsidR="00875A4B">
          <w:rPr>
            <w:noProof/>
            <w:webHidden/>
          </w:rPr>
          <w:fldChar w:fldCharType="separate"/>
        </w:r>
        <w:r w:rsidR="00875A4B">
          <w:rPr>
            <w:noProof/>
            <w:webHidden/>
          </w:rPr>
          <w:t>7</w:t>
        </w:r>
        <w:r w:rsidR="00875A4B">
          <w:rPr>
            <w:noProof/>
            <w:webHidden/>
          </w:rPr>
          <w:fldChar w:fldCharType="end"/>
        </w:r>
      </w:hyperlink>
    </w:p>
    <w:p w14:paraId="35D05BDE" w14:textId="0037730A" w:rsidR="00875A4B" w:rsidRDefault="009C77A4">
      <w:pPr>
        <w:pStyle w:val="TOC5"/>
        <w:tabs>
          <w:tab w:val="right" w:leader="dot" w:pos="5030"/>
        </w:tabs>
        <w:rPr>
          <w:rFonts w:eastAsiaTheme="minorEastAsia"/>
          <w:noProof/>
          <w:sz w:val="22"/>
          <w:lang w:val="en-US" w:eastAsia="en-US" w:bidi="ar-SA"/>
        </w:rPr>
      </w:pPr>
      <w:hyperlink w:anchor="_Toc46994880" w:history="1">
        <w:r w:rsidR="00875A4B" w:rsidRPr="006F1AF5">
          <w:rPr>
            <w:rStyle w:val="Hyperlink"/>
            <w:noProof/>
          </w:rPr>
          <w:t>Betűkészlet-összetevők</w:t>
        </w:r>
        <w:r w:rsidR="00875A4B">
          <w:rPr>
            <w:noProof/>
            <w:webHidden/>
          </w:rPr>
          <w:tab/>
        </w:r>
        <w:r w:rsidR="00875A4B">
          <w:rPr>
            <w:noProof/>
            <w:webHidden/>
          </w:rPr>
          <w:fldChar w:fldCharType="begin"/>
        </w:r>
        <w:r w:rsidR="00875A4B">
          <w:rPr>
            <w:noProof/>
            <w:webHidden/>
          </w:rPr>
          <w:instrText xml:space="preserve"> PAGEREF _Toc46994880 \h </w:instrText>
        </w:r>
        <w:r w:rsidR="00875A4B">
          <w:rPr>
            <w:noProof/>
            <w:webHidden/>
          </w:rPr>
        </w:r>
        <w:r w:rsidR="00875A4B">
          <w:rPr>
            <w:noProof/>
            <w:webHidden/>
          </w:rPr>
          <w:fldChar w:fldCharType="separate"/>
        </w:r>
        <w:r w:rsidR="00875A4B">
          <w:rPr>
            <w:noProof/>
            <w:webHidden/>
          </w:rPr>
          <w:t>7</w:t>
        </w:r>
        <w:r w:rsidR="00875A4B">
          <w:rPr>
            <w:noProof/>
            <w:webHidden/>
          </w:rPr>
          <w:fldChar w:fldCharType="end"/>
        </w:r>
      </w:hyperlink>
    </w:p>
    <w:p w14:paraId="156114C4" w14:textId="4D474B16" w:rsidR="00875A4B" w:rsidRDefault="009C77A4">
      <w:pPr>
        <w:pStyle w:val="TOC5"/>
        <w:tabs>
          <w:tab w:val="right" w:leader="dot" w:pos="5030"/>
        </w:tabs>
        <w:rPr>
          <w:rFonts w:eastAsiaTheme="minorEastAsia"/>
          <w:noProof/>
          <w:sz w:val="22"/>
          <w:lang w:val="en-US" w:eastAsia="en-US" w:bidi="ar-SA"/>
        </w:rPr>
      </w:pPr>
      <w:hyperlink w:anchor="_Toc46994881" w:history="1">
        <w:r w:rsidR="00875A4B" w:rsidRPr="006F1AF5">
          <w:rPr>
            <w:rStyle w:val="Hyperlink"/>
            <w:noProof/>
          </w:rPr>
          <w:t>Az Online Szolgáltatások módosításai és elérhetősége</w:t>
        </w:r>
        <w:r w:rsidR="00875A4B">
          <w:rPr>
            <w:noProof/>
            <w:webHidden/>
          </w:rPr>
          <w:tab/>
        </w:r>
        <w:r w:rsidR="00875A4B">
          <w:rPr>
            <w:noProof/>
            <w:webHidden/>
          </w:rPr>
          <w:fldChar w:fldCharType="begin"/>
        </w:r>
        <w:r w:rsidR="00875A4B">
          <w:rPr>
            <w:noProof/>
            <w:webHidden/>
          </w:rPr>
          <w:instrText xml:space="preserve"> PAGEREF _Toc46994881 \h </w:instrText>
        </w:r>
        <w:r w:rsidR="00875A4B">
          <w:rPr>
            <w:noProof/>
            <w:webHidden/>
          </w:rPr>
        </w:r>
        <w:r w:rsidR="00875A4B">
          <w:rPr>
            <w:noProof/>
            <w:webHidden/>
          </w:rPr>
          <w:fldChar w:fldCharType="separate"/>
        </w:r>
        <w:r w:rsidR="00875A4B">
          <w:rPr>
            <w:noProof/>
            <w:webHidden/>
          </w:rPr>
          <w:t>8</w:t>
        </w:r>
        <w:r w:rsidR="00875A4B">
          <w:rPr>
            <w:noProof/>
            <w:webHidden/>
          </w:rPr>
          <w:fldChar w:fldCharType="end"/>
        </w:r>
      </w:hyperlink>
    </w:p>
    <w:p w14:paraId="486650C2" w14:textId="33511B02" w:rsidR="00875A4B" w:rsidRDefault="009C77A4">
      <w:pPr>
        <w:pStyle w:val="TOC5"/>
        <w:tabs>
          <w:tab w:val="right" w:leader="dot" w:pos="5030"/>
        </w:tabs>
        <w:rPr>
          <w:rFonts w:eastAsiaTheme="minorEastAsia"/>
          <w:noProof/>
          <w:sz w:val="22"/>
          <w:lang w:val="en-US" w:eastAsia="en-US" w:bidi="ar-SA"/>
        </w:rPr>
      </w:pPr>
      <w:hyperlink w:anchor="_Toc46994882" w:history="1">
        <w:r w:rsidR="00875A4B" w:rsidRPr="006F1AF5">
          <w:rPr>
            <w:rStyle w:val="Hyperlink"/>
            <w:noProof/>
          </w:rPr>
          <w:t>Egyéb</w:t>
        </w:r>
        <w:r w:rsidR="00875A4B">
          <w:rPr>
            <w:noProof/>
            <w:webHidden/>
          </w:rPr>
          <w:tab/>
        </w:r>
        <w:r w:rsidR="00875A4B">
          <w:rPr>
            <w:noProof/>
            <w:webHidden/>
          </w:rPr>
          <w:fldChar w:fldCharType="begin"/>
        </w:r>
        <w:r w:rsidR="00875A4B">
          <w:rPr>
            <w:noProof/>
            <w:webHidden/>
          </w:rPr>
          <w:instrText xml:space="preserve"> PAGEREF _Toc46994882 \h </w:instrText>
        </w:r>
        <w:r w:rsidR="00875A4B">
          <w:rPr>
            <w:noProof/>
            <w:webHidden/>
          </w:rPr>
        </w:r>
        <w:r w:rsidR="00875A4B">
          <w:rPr>
            <w:noProof/>
            <w:webHidden/>
          </w:rPr>
          <w:fldChar w:fldCharType="separate"/>
        </w:r>
        <w:r w:rsidR="00875A4B">
          <w:rPr>
            <w:noProof/>
            <w:webHidden/>
          </w:rPr>
          <w:t>8</w:t>
        </w:r>
        <w:r w:rsidR="00875A4B">
          <w:rPr>
            <w:noProof/>
            <w:webHidden/>
          </w:rPr>
          <w:fldChar w:fldCharType="end"/>
        </w:r>
      </w:hyperlink>
    </w:p>
    <w:p w14:paraId="18350D1A" w14:textId="17E9894A" w:rsidR="00875A4B" w:rsidRDefault="009C77A4">
      <w:pPr>
        <w:pStyle w:val="TOC1"/>
        <w:tabs>
          <w:tab w:val="right" w:leader="dot" w:pos="5030"/>
        </w:tabs>
        <w:rPr>
          <w:rFonts w:eastAsiaTheme="minorEastAsia"/>
          <w:b w:val="0"/>
          <w:caps w:val="0"/>
          <w:noProof/>
          <w:sz w:val="22"/>
          <w:lang w:val="en-US" w:eastAsia="en-US" w:bidi="ar-SA"/>
        </w:rPr>
      </w:pPr>
      <w:hyperlink w:anchor="_Toc46994883" w:history="1">
        <w:r w:rsidR="00875A4B" w:rsidRPr="006F1AF5">
          <w:rPr>
            <w:rStyle w:val="Hyperlink"/>
            <w:noProof/>
          </w:rPr>
          <w:t>Online Szolgáltatás Szolgáltatásspecifikus Feltételei</w:t>
        </w:r>
        <w:r w:rsidR="00875A4B">
          <w:rPr>
            <w:noProof/>
            <w:webHidden/>
          </w:rPr>
          <w:tab/>
        </w:r>
        <w:r w:rsidR="00875A4B">
          <w:rPr>
            <w:noProof/>
            <w:webHidden/>
          </w:rPr>
          <w:fldChar w:fldCharType="begin"/>
        </w:r>
        <w:r w:rsidR="00875A4B">
          <w:rPr>
            <w:noProof/>
            <w:webHidden/>
          </w:rPr>
          <w:instrText xml:space="preserve"> PAGEREF _Toc46994883 \h </w:instrText>
        </w:r>
        <w:r w:rsidR="00875A4B">
          <w:rPr>
            <w:noProof/>
            <w:webHidden/>
          </w:rPr>
        </w:r>
        <w:r w:rsidR="00875A4B">
          <w:rPr>
            <w:noProof/>
            <w:webHidden/>
          </w:rPr>
          <w:fldChar w:fldCharType="separate"/>
        </w:r>
        <w:r w:rsidR="00875A4B">
          <w:rPr>
            <w:noProof/>
            <w:webHidden/>
          </w:rPr>
          <w:t>10</w:t>
        </w:r>
        <w:r w:rsidR="00875A4B">
          <w:rPr>
            <w:noProof/>
            <w:webHidden/>
          </w:rPr>
          <w:fldChar w:fldCharType="end"/>
        </w:r>
      </w:hyperlink>
    </w:p>
    <w:p w14:paraId="46446421" w14:textId="03A0CF6C" w:rsidR="00875A4B" w:rsidRDefault="009C77A4">
      <w:pPr>
        <w:pStyle w:val="TOC2"/>
        <w:tabs>
          <w:tab w:val="right" w:leader="dot" w:pos="5030"/>
        </w:tabs>
        <w:rPr>
          <w:rFonts w:eastAsiaTheme="minorEastAsia"/>
          <w:b w:val="0"/>
          <w:smallCaps w:val="0"/>
          <w:noProof/>
          <w:sz w:val="22"/>
          <w:lang w:val="en-US" w:eastAsia="en-US" w:bidi="ar-SA"/>
        </w:rPr>
      </w:pPr>
      <w:hyperlink w:anchor="_Toc46994884" w:history="1">
        <w:r w:rsidR="00875A4B" w:rsidRPr="006F1AF5">
          <w:rPr>
            <w:rStyle w:val="Hyperlink"/>
            <w:noProof/>
          </w:rPr>
          <w:t>Microsoft Azure Szolgáltatások</w:t>
        </w:r>
        <w:r w:rsidR="00875A4B">
          <w:rPr>
            <w:noProof/>
            <w:webHidden/>
          </w:rPr>
          <w:tab/>
        </w:r>
        <w:r w:rsidR="00875A4B">
          <w:rPr>
            <w:noProof/>
            <w:webHidden/>
          </w:rPr>
          <w:fldChar w:fldCharType="begin"/>
        </w:r>
        <w:r w:rsidR="00875A4B">
          <w:rPr>
            <w:noProof/>
            <w:webHidden/>
          </w:rPr>
          <w:instrText xml:space="preserve"> PAGEREF _Toc46994884 \h </w:instrText>
        </w:r>
        <w:r w:rsidR="00875A4B">
          <w:rPr>
            <w:noProof/>
            <w:webHidden/>
          </w:rPr>
        </w:r>
        <w:r w:rsidR="00875A4B">
          <w:rPr>
            <w:noProof/>
            <w:webHidden/>
          </w:rPr>
          <w:fldChar w:fldCharType="separate"/>
        </w:r>
        <w:r w:rsidR="00875A4B">
          <w:rPr>
            <w:noProof/>
            <w:webHidden/>
          </w:rPr>
          <w:t>10</w:t>
        </w:r>
        <w:r w:rsidR="00875A4B">
          <w:rPr>
            <w:noProof/>
            <w:webHidden/>
          </w:rPr>
          <w:fldChar w:fldCharType="end"/>
        </w:r>
      </w:hyperlink>
    </w:p>
    <w:p w14:paraId="48C21CFB" w14:textId="41603D4F" w:rsidR="00875A4B" w:rsidRDefault="009C77A4">
      <w:pPr>
        <w:pStyle w:val="TOC4"/>
        <w:rPr>
          <w:rFonts w:eastAsiaTheme="minorEastAsia"/>
          <w:smallCaps w:val="0"/>
          <w:noProof/>
          <w:sz w:val="22"/>
          <w:lang w:val="en-US" w:eastAsia="en-US" w:bidi="ar-SA"/>
        </w:rPr>
      </w:pPr>
      <w:hyperlink w:anchor="_Toc46994885" w:history="1">
        <w:r w:rsidR="00875A4B" w:rsidRPr="006F1AF5">
          <w:rPr>
            <w:rStyle w:val="Hyperlink"/>
            <w:noProof/>
          </w:rPr>
          <w:t>Azure DevTest Labs</w:t>
        </w:r>
        <w:r w:rsidR="00875A4B">
          <w:rPr>
            <w:noProof/>
            <w:webHidden/>
          </w:rPr>
          <w:tab/>
        </w:r>
        <w:r w:rsidR="00875A4B">
          <w:rPr>
            <w:noProof/>
            <w:webHidden/>
          </w:rPr>
          <w:fldChar w:fldCharType="begin"/>
        </w:r>
        <w:r w:rsidR="00875A4B">
          <w:rPr>
            <w:noProof/>
            <w:webHidden/>
          </w:rPr>
          <w:instrText xml:space="preserve"> PAGEREF _Toc46994885 \h </w:instrText>
        </w:r>
        <w:r w:rsidR="00875A4B">
          <w:rPr>
            <w:noProof/>
            <w:webHidden/>
          </w:rPr>
        </w:r>
        <w:r w:rsidR="00875A4B">
          <w:rPr>
            <w:noProof/>
            <w:webHidden/>
          </w:rPr>
          <w:fldChar w:fldCharType="separate"/>
        </w:r>
        <w:r w:rsidR="00875A4B">
          <w:rPr>
            <w:noProof/>
            <w:webHidden/>
          </w:rPr>
          <w:t>11</w:t>
        </w:r>
        <w:r w:rsidR="00875A4B">
          <w:rPr>
            <w:noProof/>
            <w:webHidden/>
          </w:rPr>
          <w:fldChar w:fldCharType="end"/>
        </w:r>
      </w:hyperlink>
    </w:p>
    <w:p w14:paraId="59DE9E9A" w14:textId="448BEF46" w:rsidR="00875A4B" w:rsidRDefault="009C77A4">
      <w:pPr>
        <w:pStyle w:val="TOC4"/>
        <w:rPr>
          <w:rFonts w:eastAsiaTheme="minorEastAsia"/>
          <w:smallCaps w:val="0"/>
          <w:noProof/>
          <w:sz w:val="22"/>
          <w:lang w:val="en-US" w:eastAsia="en-US" w:bidi="ar-SA"/>
        </w:rPr>
      </w:pPr>
      <w:hyperlink w:anchor="_Toc46994886" w:history="1">
        <w:r w:rsidR="00875A4B" w:rsidRPr="006F1AF5">
          <w:rPr>
            <w:rStyle w:val="Hyperlink"/>
            <w:noProof/>
          </w:rPr>
          <w:t>Azure Lab Services</w:t>
        </w:r>
        <w:r w:rsidR="00875A4B">
          <w:rPr>
            <w:noProof/>
            <w:webHidden/>
          </w:rPr>
          <w:tab/>
        </w:r>
        <w:r w:rsidR="00875A4B">
          <w:rPr>
            <w:noProof/>
            <w:webHidden/>
          </w:rPr>
          <w:fldChar w:fldCharType="begin"/>
        </w:r>
        <w:r w:rsidR="00875A4B">
          <w:rPr>
            <w:noProof/>
            <w:webHidden/>
          </w:rPr>
          <w:instrText xml:space="preserve"> PAGEREF _Toc46994886 \h </w:instrText>
        </w:r>
        <w:r w:rsidR="00875A4B">
          <w:rPr>
            <w:noProof/>
            <w:webHidden/>
          </w:rPr>
        </w:r>
        <w:r w:rsidR="00875A4B">
          <w:rPr>
            <w:noProof/>
            <w:webHidden/>
          </w:rPr>
          <w:fldChar w:fldCharType="separate"/>
        </w:r>
        <w:r w:rsidR="00875A4B">
          <w:rPr>
            <w:noProof/>
            <w:webHidden/>
          </w:rPr>
          <w:t>11</w:t>
        </w:r>
        <w:r w:rsidR="00875A4B">
          <w:rPr>
            <w:noProof/>
            <w:webHidden/>
          </w:rPr>
          <w:fldChar w:fldCharType="end"/>
        </w:r>
      </w:hyperlink>
    </w:p>
    <w:p w14:paraId="4C77567B" w14:textId="369D01F5" w:rsidR="00875A4B" w:rsidRDefault="009C77A4">
      <w:pPr>
        <w:pStyle w:val="TOC4"/>
        <w:rPr>
          <w:rFonts w:eastAsiaTheme="minorEastAsia"/>
          <w:smallCaps w:val="0"/>
          <w:noProof/>
          <w:sz w:val="22"/>
          <w:lang w:val="en-US" w:eastAsia="en-US" w:bidi="ar-SA"/>
        </w:rPr>
      </w:pPr>
      <w:hyperlink w:anchor="_Toc46994887" w:history="1">
        <w:r w:rsidR="00875A4B" w:rsidRPr="006F1AF5">
          <w:rPr>
            <w:rStyle w:val="Hyperlink"/>
            <w:noProof/>
          </w:rPr>
          <w:t>Azure Machine Learning szolgáltatás</w:t>
        </w:r>
        <w:r w:rsidR="00875A4B">
          <w:rPr>
            <w:noProof/>
            <w:webHidden/>
          </w:rPr>
          <w:tab/>
        </w:r>
        <w:r w:rsidR="00875A4B">
          <w:rPr>
            <w:noProof/>
            <w:webHidden/>
          </w:rPr>
          <w:fldChar w:fldCharType="begin"/>
        </w:r>
        <w:r w:rsidR="00875A4B">
          <w:rPr>
            <w:noProof/>
            <w:webHidden/>
          </w:rPr>
          <w:instrText xml:space="preserve"> PAGEREF _Toc46994887 \h </w:instrText>
        </w:r>
        <w:r w:rsidR="00875A4B">
          <w:rPr>
            <w:noProof/>
            <w:webHidden/>
          </w:rPr>
        </w:r>
        <w:r w:rsidR="00875A4B">
          <w:rPr>
            <w:noProof/>
            <w:webHidden/>
          </w:rPr>
          <w:fldChar w:fldCharType="separate"/>
        </w:r>
        <w:r w:rsidR="00875A4B">
          <w:rPr>
            <w:noProof/>
            <w:webHidden/>
          </w:rPr>
          <w:t>12</w:t>
        </w:r>
        <w:r w:rsidR="00875A4B">
          <w:rPr>
            <w:noProof/>
            <w:webHidden/>
          </w:rPr>
          <w:fldChar w:fldCharType="end"/>
        </w:r>
      </w:hyperlink>
    </w:p>
    <w:p w14:paraId="193D930A" w14:textId="3EAB120A" w:rsidR="00875A4B" w:rsidRDefault="009C77A4">
      <w:pPr>
        <w:pStyle w:val="TOC4"/>
        <w:rPr>
          <w:rFonts w:eastAsiaTheme="minorEastAsia"/>
          <w:smallCaps w:val="0"/>
          <w:noProof/>
          <w:sz w:val="22"/>
          <w:lang w:val="en-US" w:eastAsia="en-US" w:bidi="ar-SA"/>
        </w:rPr>
      </w:pPr>
      <w:hyperlink w:anchor="_Toc46994888" w:history="1">
        <w:r w:rsidR="00875A4B" w:rsidRPr="006F1AF5">
          <w:rPr>
            <w:rStyle w:val="Hyperlink"/>
            <w:noProof/>
          </w:rPr>
          <w:t>Azure Maps</w:t>
        </w:r>
        <w:r w:rsidR="00875A4B">
          <w:rPr>
            <w:noProof/>
            <w:webHidden/>
          </w:rPr>
          <w:tab/>
        </w:r>
        <w:r w:rsidR="00875A4B">
          <w:rPr>
            <w:noProof/>
            <w:webHidden/>
          </w:rPr>
          <w:fldChar w:fldCharType="begin"/>
        </w:r>
        <w:r w:rsidR="00875A4B">
          <w:rPr>
            <w:noProof/>
            <w:webHidden/>
          </w:rPr>
          <w:instrText xml:space="preserve"> PAGEREF _Toc46994888 \h </w:instrText>
        </w:r>
        <w:r w:rsidR="00875A4B">
          <w:rPr>
            <w:noProof/>
            <w:webHidden/>
          </w:rPr>
        </w:r>
        <w:r w:rsidR="00875A4B">
          <w:rPr>
            <w:noProof/>
            <w:webHidden/>
          </w:rPr>
          <w:fldChar w:fldCharType="separate"/>
        </w:r>
        <w:r w:rsidR="00875A4B">
          <w:rPr>
            <w:noProof/>
            <w:webHidden/>
          </w:rPr>
          <w:t>12</w:t>
        </w:r>
        <w:r w:rsidR="00875A4B">
          <w:rPr>
            <w:noProof/>
            <w:webHidden/>
          </w:rPr>
          <w:fldChar w:fldCharType="end"/>
        </w:r>
      </w:hyperlink>
    </w:p>
    <w:p w14:paraId="6A3E9EC0" w14:textId="2B673A1D" w:rsidR="00875A4B" w:rsidRDefault="009C77A4">
      <w:pPr>
        <w:pStyle w:val="TOC4"/>
        <w:rPr>
          <w:rFonts w:eastAsiaTheme="minorEastAsia"/>
          <w:smallCaps w:val="0"/>
          <w:noProof/>
          <w:sz w:val="22"/>
          <w:lang w:val="en-US" w:eastAsia="en-US" w:bidi="ar-SA"/>
        </w:rPr>
      </w:pPr>
      <w:hyperlink w:anchor="_Toc46994889" w:history="1">
        <w:r w:rsidR="00875A4B" w:rsidRPr="006F1AF5">
          <w:rPr>
            <w:rStyle w:val="Hyperlink"/>
            <w:noProof/>
          </w:rPr>
          <w:t>Azure Stack Hub</w:t>
        </w:r>
        <w:r w:rsidR="00875A4B">
          <w:rPr>
            <w:noProof/>
            <w:webHidden/>
          </w:rPr>
          <w:tab/>
        </w:r>
        <w:r w:rsidR="00875A4B">
          <w:rPr>
            <w:noProof/>
            <w:webHidden/>
          </w:rPr>
          <w:fldChar w:fldCharType="begin"/>
        </w:r>
        <w:r w:rsidR="00875A4B">
          <w:rPr>
            <w:noProof/>
            <w:webHidden/>
          </w:rPr>
          <w:instrText xml:space="preserve"> PAGEREF _Toc46994889 \h </w:instrText>
        </w:r>
        <w:r w:rsidR="00875A4B">
          <w:rPr>
            <w:noProof/>
            <w:webHidden/>
          </w:rPr>
        </w:r>
        <w:r w:rsidR="00875A4B">
          <w:rPr>
            <w:noProof/>
            <w:webHidden/>
          </w:rPr>
          <w:fldChar w:fldCharType="separate"/>
        </w:r>
        <w:r w:rsidR="00875A4B">
          <w:rPr>
            <w:noProof/>
            <w:webHidden/>
          </w:rPr>
          <w:t>13</w:t>
        </w:r>
        <w:r w:rsidR="00875A4B">
          <w:rPr>
            <w:noProof/>
            <w:webHidden/>
          </w:rPr>
          <w:fldChar w:fldCharType="end"/>
        </w:r>
      </w:hyperlink>
    </w:p>
    <w:p w14:paraId="7F5D2DD2" w14:textId="28DFF1EE" w:rsidR="00875A4B" w:rsidRDefault="009C77A4">
      <w:pPr>
        <w:pStyle w:val="TOC4"/>
        <w:rPr>
          <w:rFonts w:eastAsiaTheme="minorEastAsia"/>
          <w:smallCaps w:val="0"/>
          <w:noProof/>
          <w:sz w:val="22"/>
          <w:lang w:val="en-US" w:eastAsia="en-US" w:bidi="ar-SA"/>
        </w:rPr>
      </w:pPr>
      <w:hyperlink w:anchor="_Toc46994890" w:history="1">
        <w:r w:rsidR="00875A4B" w:rsidRPr="006F1AF5">
          <w:rPr>
            <w:rStyle w:val="Hyperlink"/>
            <w:noProof/>
          </w:rPr>
          <w:t>Bing Keresési Szolgáltatások</w:t>
        </w:r>
        <w:r w:rsidR="00875A4B">
          <w:rPr>
            <w:noProof/>
            <w:webHidden/>
          </w:rPr>
          <w:tab/>
        </w:r>
        <w:r w:rsidR="00875A4B">
          <w:rPr>
            <w:noProof/>
            <w:webHidden/>
          </w:rPr>
          <w:fldChar w:fldCharType="begin"/>
        </w:r>
        <w:r w:rsidR="00875A4B">
          <w:rPr>
            <w:noProof/>
            <w:webHidden/>
          </w:rPr>
          <w:instrText xml:space="preserve"> PAGEREF _Toc46994890 \h </w:instrText>
        </w:r>
        <w:r w:rsidR="00875A4B">
          <w:rPr>
            <w:noProof/>
            <w:webHidden/>
          </w:rPr>
        </w:r>
        <w:r w:rsidR="00875A4B">
          <w:rPr>
            <w:noProof/>
            <w:webHidden/>
          </w:rPr>
          <w:fldChar w:fldCharType="separate"/>
        </w:r>
        <w:r w:rsidR="00875A4B">
          <w:rPr>
            <w:noProof/>
            <w:webHidden/>
          </w:rPr>
          <w:t>13</w:t>
        </w:r>
        <w:r w:rsidR="00875A4B">
          <w:rPr>
            <w:noProof/>
            <w:webHidden/>
          </w:rPr>
          <w:fldChar w:fldCharType="end"/>
        </w:r>
      </w:hyperlink>
    </w:p>
    <w:p w14:paraId="34B3DE15" w14:textId="038CE2F7" w:rsidR="00875A4B" w:rsidRDefault="009C77A4">
      <w:pPr>
        <w:pStyle w:val="TOC4"/>
        <w:rPr>
          <w:rFonts w:eastAsiaTheme="minorEastAsia"/>
          <w:smallCaps w:val="0"/>
          <w:noProof/>
          <w:sz w:val="22"/>
          <w:lang w:val="en-US" w:eastAsia="en-US" w:bidi="ar-SA"/>
        </w:rPr>
      </w:pPr>
      <w:hyperlink w:anchor="_Toc46994891" w:history="1">
        <w:r w:rsidR="00875A4B" w:rsidRPr="006F1AF5">
          <w:rPr>
            <w:rStyle w:val="Hyperlink"/>
            <w:noProof/>
          </w:rPr>
          <w:t>Cognitive Services</w:t>
        </w:r>
        <w:r w:rsidR="00875A4B">
          <w:rPr>
            <w:noProof/>
            <w:webHidden/>
          </w:rPr>
          <w:tab/>
        </w:r>
        <w:r w:rsidR="00875A4B">
          <w:rPr>
            <w:noProof/>
            <w:webHidden/>
          </w:rPr>
          <w:fldChar w:fldCharType="begin"/>
        </w:r>
        <w:r w:rsidR="00875A4B">
          <w:rPr>
            <w:noProof/>
            <w:webHidden/>
          </w:rPr>
          <w:instrText xml:space="preserve"> PAGEREF _Toc46994891 \h </w:instrText>
        </w:r>
        <w:r w:rsidR="00875A4B">
          <w:rPr>
            <w:noProof/>
            <w:webHidden/>
          </w:rPr>
        </w:r>
        <w:r w:rsidR="00875A4B">
          <w:rPr>
            <w:noProof/>
            <w:webHidden/>
          </w:rPr>
          <w:fldChar w:fldCharType="separate"/>
        </w:r>
        <w:r w:rsidR="00875A4B">
          <w:rPr>
            <w:noProof/>
            <w:webHidden/>
          </w:rPr>
          <w:t>14</w:t>
        </w:r>
        <w:r w:rsidR="00875A4B">
          <w:rPr>
            <w:noProof/>
            <w:webHidden/>
          </w:rPr>
          <w:fldChar w:fldCharType="end"/>
        </w:r>
      </w:hyperlink>
    </w:p>
    <w:p w14:paraId="735B8ACA" w14:textId="2D4675F2" w:rsidR="00875A4B" w:rsidRDefault="009C77A4">
      <w:pPr>
        <w:pStyle w:val="TOC4"/>
        <w:rPr>
          <w:rFonts w:eastAsiaTheme="minorEastAsia"/>
          <w:smallCaps w:val="0"/>
          <w:noProof/>
          <w:sz w:val="22"/>
          <w:lang w:val="en-US" w:eastAsia="en-US" w:bidi="ar-SA"/>
        </w:rPr>
      </w:pPr>
      <w:hyperlink w:anchor="_Toc46994892" w:history="1">
        <w:r w:rsidR="00875A4B" w:rsidRPr="006F1AF5">
          <w:rPr>
            <w:rStyle w:val="Hyperlink"/>
            <w:noProof/>
          </w:rPr>
          <w:t>Microsoft Genomics</w:t>
        </w:r>
        <w:r w:rsidR="00875A4B">
          <w:rPr>
            <w:noProof/>
            <w:webHidden/>
          </w:rPr>
          <w:tab/>
        </w:r>
        <w:r w:rsidR="00875A4B">
          <w:rPr>
            <w:noProof/>
            <w:webHidden/>
          </w:rPr>
          <w:fldChar w:fldCharType="begin"/>
        </w:r>
        <w:r w:rsidR="00875A4B">
          <w:rPr>
            <w:noProof/>
            <w:webHidden/>
          </w:rPr>
          <w:instrText xml:space="preserve"> PAGEREF _Toc46994892 \h </w:instrText>
        </w:r>
        <w:r w:rsidR="00875A4B">
          <w:rPr>
            <w:noProof/>
            <w:webHidden/>
          </w:rPr>
        </w:r>
        <w:r w:rsidR="00875A4B">
          <w:rPr>
            <w:noProof/>
            <w:webHidden/>
          </w:rPr>
          <w:fldChar w:fldCharType="separate"/>
        </w:r>
        <w:r w:rsidR="00875A4B">
          <w:rPr>
            <w:noProof/>
            <w:webHidden/>
          </w:rPr>
          <w:t>15</w:t>
        </w:r>
        <w:r w:rsidR="00875A4B">
          <w:rPr>
            <w:noProof/>
            <w:webHidden/>
          </w:rPr>
          <w:fldChar w:fldCharType="end"/>
        </w:r>
      </w:hyperlink>
    </w:p>
    <w:p w14:paraId="19E86C4F" w14:textId="1E5411CA" w:rsidR="00875A4B" w:rsidRDefault="009C77A4">
      <w:pPr>
        <w:pStyle w:val="TOC4"/>
        <w:rPr>
          <w:rFonts w:eastAsiaTheme="minorEastAsia"/>
          <w:smallCaps w:val="0"/>
          <w:noProof/>
          <w:sz w:val="22"/>
          <w:lang w:val="en-US" w:eastAsia="en-US" w:bidi="ar-SA"/>
        </w:rPr>
      </w:pPr>
      <w:hyperlink w:anchor="_Toc46994893" w:history="1">
        <w:r w:rsidR="00875A4B" w:rsidRPr="006F1AF5">
          <w:rPr>
            <w:rStyle w:val="Hyperlink"/>
            <w:noProof/>
          </w:rPr>
          <w:t>Visual Studio App Center</w:t>
        </w:r>
        <w:r w:rsidR="00875A4B">
          <w:rPr>
            <w:noProof/>
            <w:webHidden/>
          </w:rPr>
          <w:tab/>
        </w:r>
        <w:r w:rsidR="00875A4B">
          <w:rPr>
            <w:noProof/>
            <w:webHidden/>
          </w:rPr>
          <w:fldChar w:fldCharType="begin"/>
        </w:r>
        <w:r w:rsidR="00875A4B">
          <w:rPr>
            <w:noProof/>
            <w:webHidden/>
          </w:rPr>
          <w:instrText xml:space="preserve"> PAGEREF _Toc46994893 \h </w:instrText>
        </w:r>
        <w:r w:rsidR="00875A4B">
          <w:rPr>
            <w:noProof/>
            <w:webHidden/>
          </w:rPr>
        </w:r>
        <w:r w:rsidR="00875A4B">
          <w:rPr>
            <w:noProof/>
            <w:webHidden/>
          </w:rPr>
          <w:fldChar w:fldCharType="separate"/>
        </w:r>
        <w:r w:rsidR="00875A4B">
          <w:rPr>
            <w:noProof/>
            <w:webHidden/>
          </w:rPr>
          <w:t>15</w:t>
        </w:r>
        <w:r w:rsidR="00875A4B">
          <w:rPr>
            <w:noProof/>
            <w:webHidden/>
          </w:rPr>
          <w:fldChar w:fldCharType="end"/>
        </w:r>
      </w:hyperlink>
    </w:p>
    <w:p w14:paraId="048FCF2C" w14:textId="351DD838" w:rsidR="00875A4B" w:rsidRDefault="009C77A4">
      <w:pPr>
        <w:pStyle w:val="TOC2"/>
        <w:tabs>
          <w:tab w:val="right" w:leader="dot" w:pos="5030"/>
        </w:tabs>
        <w:rPr>
          <w:rFonts w:eastAsiaTheme="minorEastAsia"/>
          <w:b w:val="0"/>
          <w:smallCaps w:val="0"/>
          <w:noProof/>
          <w:sz w:val="22"/>
          <w:lang w:val="en-US" w:eastAsia="en-US" w:bidi="ar-SA"/>
        </w:rPr>
      </w:pPr>
      <w:hyperlink w:anchor="_Toc46994894" w:history="1">
        <w:r w:rsidR="00875A4B" w:rsidRPr="006F1AF5">
          <w:rPr>
            <w:rStyle w:val="Hyperlink"/>
            <w:noProof/>
          </w:rPr>
          <w:t>Microsoft Azure-csomagok</w:t>
        </w:r>
        <w:r w:rsidR="00875A4B">
          <w:rPr>
            <w:noProof/>
            <w:webHidden/>
          </w:rPr>
          <w:tab/>
        </w:r>
        <w:r w:rsidR="00875A4B">
          <w:rPr>
            <w:noProof/>
            <w:webHidden/>
          </w:rPr>
          <w:fldChar w:fldCharType="begin"/>
        </w:r>
        <w:r w:rsidR="00875A4B">
          <w:rPr>
            <w:noProof/>
            <w:webHidden/>
          </w:rPr>
          <w:instrText xml:space="preserve"> PAGEREF _Toc46994894 \h </w:instrText>
        </w:r>
        <w:r w:rsidR="00875A4B">
          <w:rPr>
            <w:noProof/>
            <w:webHidden/>
          </w:rPr>
        </w:r>
        <w:r w:rsidR="00875A4B">
          <w:rPr>
            <w:noProof/>
            <w:webHidden/>
          </w:rPr>
          <w:fldChar w:fldCharType="separate"/>
        </w:r>
        <w:r w:rsidR="00875A4B">
          <w:rPr>
            <w:noProof/>
            <w:webHidden/>
          </w:rPr>
          <w:t>15</w:t>
        </w:r>
        <w:r w:rsidR="00875A4B">
          <w:rPr>
            <w:noProof/>
            <w:webHidden/>
          </w:rPr>
          <w:fldChar w:fldCharType="end"/>
        </w:r>
      </w:hyperlink>
    </w:p>
    <w:p w14:paraId="1C0B6E81" w14:textId="481D5D8B" w:rsidR="00875A4B" w:rsidRDefault="009C77A4">
      <w:pPr>
        <w:pStyle w:val="TOC4"/>
        <w:rPr>
          <w:rFonts w:eastAsiaTheme="minorEastAsia"/>
          <w:smallCaps w:val="0"/>
          <w:noProof/>
          <w:sz w:val="22"/>
          <w:lang w:val="en-US" w:eastAsia="en-US" w:bidi="ar-SA"/>
        </w:rPr>
      </w:pPr>
      <w:hyperlink w:anchor="_Toc46994895" w:history="1">
        <w:r w:rsidR="00875A4B" w:rsidRPr="006F1AF5">
          <w:rPr>
            <w:rStyle w:val="Hyperlink"/>
            <w:noProof/>
          </w:rPr>
          <w:t>Azure Active Directory Basic</w:t>
        </w:r>
        <w:r w:rsidR="00875A4B">
          <w:rPr>
            <w:noProof/>
            <w:webHidden/>
          </w:rPr>
          <w:tab/>
        </w:r>
        <w:r w:rsidR="00875A4B">
          <w:rPr>
            <w:noProof/>
            <w:webHidden/>
          </w:rPr>
          <w:fldChar w:fldCharType="begin"/>
        </w:r>
        <w:r w:rsidR="00875A4B">
          <w:rPr>
            <w:noProof/>
            <w:webHidden/>
          </w:rPr>
          <w:instrText xml:space="preserve"> PAGEREF _Toc46994895 \h </w:instrText>
        </w:r>
        <w:r w:rsidR="00875A4B">
          <w:rPr>
            <w:noProof/>
            <w:webHidden/>
          </w:rPr>
        </w:r>
        <w:r w:rsidR="00875A4B">
          <w:rPr>
            <w:noProof/>
            <w:webHidden/>
          </w:rPr>
          <w:fldChar w:fldCharType="separate"/>
        </w:r>
        <w:r w:rsidR="00875A4B">
          <w:rPr>
            <w:noProof/>
            <w:webHidden/>
          </w:rPr>
          <w:t>16</w:t>
        </w:r>
        <w:r w:rsidR="00875A4B">
          <w:rPr>
            <w:noProof/>
            <w:webHidden/>
          </w:rPr>
          <w:fldChar w:fldCharType="end"/>
        </w:r>
      </w:hyperlink>
    </w:p>
    <w:p w14:paraId="7D9B0215" w14:textId="4C5F3502" w:rsidR="00875A4B" w:rsidRDefault="009C77A4">
      <w:pPr>
        <w:pStyle w:val="TOC4"/>
        <w:rPr>
          <w:rFonts w:eastAsiaTheme="minorEastAsia"/>
          <w:smallCaps w:val="0"/>
          <w:noProof/>
          <w:sz w:val="22"/>
          <w:lang w:val="en-US" w:eastAsia="en-US" w:bidi="ar-SA"/>
        </w:rPr>
      </w:pPr>
      <w:hyperlink w:anchor="_Toc46994896" w:history="1">
        <w:r w:rsidR="00875A4B" w:rsidRPr="006F1AF5">
          <w:rPr>
            <w:rStyle w:val="Hyperlink"/>
            <w:noProof/>
          </w:rPr>
          <w:t>Azure Active Directory Premium</w:t>
        </w:r>
        <w:r w:rsidR="00875A4B">
          <w:rPr>
            <w:noProof/>
            <w:webHidden/>
          </w:rPr>
          <w:tab/>
        </w:r>
        <w:r w:rsidR="00875A4B">
          <w:rPr>
            <w:noProof/>
            <w:webHidden/>
          </w:rPr>
          <w:fldChar w:fldCharType="begin"/>
        </w:r>
        <w:r w:rsidR="00875A4B">
          <w:rPr>
            <w:noProof/>
            <w:webHidden/>
          </w:rPr>
          <w:instrText xml:space="preserve"> PAGEREF _Toc46994896 \h </w:instrText>
        </w:r>
        <w:r w:rsidR="00875A4B">
          <w:rPr>
            <w:noProof/>
            <w:webHidden/>
          </w:rPr>
        </w:r>
        <w:r w:rsidR="00875A4B">
          <w:rPr>
            <w:noProof/>
            <w:webHidden/>
          </w:rPr>
          <w:fldChar w:fldCharType="separate"/>
        </w:r>
        <w:r w:rsidR="00875A4B">
          <w:rPr>
            <w:noProof/>
            <w:webHidden/>
          </w:rPr>
          <w:t>16</w:t>
        </w:r>
        <w:r w:rsidR="00875A4B">
          <w:rPr>
            <w:noProof/>
            <w:webHidden/>
          </w:rPr>
          <w:fldChar w:fldCharType="end"/>
        </w:r>
      </w:hyperlink>
    </w:p>
    <w:p w14:paraId="3EABDAD0" w14:textId="5DE9756D" w:rsidR="00875A4B" w:rsidRDefault="009C77A4">
      <w:pPr>
        <w:pStyle w:val="TOC4"/>
        <w:rPr>
          <w:rFonts w:eastAsiaTheme="minorEastAsia"/>
          <w:smallCaps w:val="0"/>
          <w:noProof/>
          <w:sz w:val="22"/>
          <w:lang w:val="en-US" w:eastAsia="en-US" w:bidi="ar-SA"/>
        </w:rPr>
      </w:pPr>
      <w:hyperlink w:anchor="_Toc46994897" w:history="1">
        <w:r w:rsidR="00875A4B" w:rsidRPr="006F1AF5">
          <w:rPr>
            <w:rStyle w:val="Hyperlink"/>
            <w:noProof/>
          </w:rPr>
          <w:t>Azure Information Protection Premium</w:t>
        </w:r>
        <w:r w:rsidR="00875A4B">
          <w:rPr>
            <w:noProof/>
            <w:webHidden/>
          </w:rPr>
          <w:tab/>
        </w:r>
        <w:r w:rsidR="00875A4B">
          <w:rPr>
            <w:noProof/>
            <w:webHidden/>
          </w:rPr>
          <w:fldChar w:fldCharType="begin"/>
        </w:r>
        <w:r w:rsidR="00875A4B">
          <w:rPr>
            <w:noProof/>
            <w:webHidden/>
          </w:rPr>
          <w:instrText xml:space="preserve"> PAGEREF _Toc46994897 \h </w:instrText>
        </w:r>
        <w:r w:rsidR="00875A4B">
          <w:rPr>
            <w:noProof/>
            <w:webHidden/>
          </w:rPr>
        </w:r>
        <w:r w:rsidR="00875A4B">
          <w:rPr>
            <w:noProof/>
            <w:webHidden/>
          </w:rPr>
          <w:fldChar w:fldCharType="separate"/>
        </w:r>
        <w:r w:rsidR="00875A4B">
          <w:rPr>
            <w:noProof/>
            <w:webHidden/>
          </w:rPr>
          <w:t>16</w:t>
        </w:r>
        <w:r w:rsidR="00875A4B">
          <w:rPr>
            <w:noProof/>
            <w:webHidden/>
          </w:rPr>
          <w:fldChar w:fldCharType="end"/>
        </w:r>
      </w:hyperlink>
    </w:p>
    <w:p w14:paraId="61F628B7" w14:textId="183EA3B6" w:rsidR="00875A4B" w:rsidRDefault="009C77A4">
      <w:pPr>
        <w:pStyle w:val="TOC2"/>
        <w:tabs>
          <w:tab w:val="right" w:leader="dot" w:pos="5030"/>
        </w:tabs>
        <w:rPr>
          <w:rFonts w:eastAsiaTheme="minorEastAsia"/>
          <w:b w:val="0"/>
          <w:smallCaps w:val="0"/>
          <w:noProof/>
          <w:sz w:val="22"/>
          <w:lang w:val="en-US" w:eastAsia="en-US" w:bidi="ar-SA"/>
        </w:rPr>
      </w:pPr>
      <w:hyperlink w:anchor="_Toc46994898" w:history="1">
        <w:r w:rsidR="00875A4B" w:rsidRPr="006F1AF5">
          <w:rPr>
            <w:rStyle w:val="Hyperlink"/>
            <w:noProof/>
          </w:rPr>
          <w:t>Microsoft Dynamics 365-szolgáltatások</w:t>
        </w:r>
        <w:r w:rsidR="00875A4B">
          <w:rPr>
            <w:noProof/>
            <w:webHidden/>
          </w:rPr>
          <w:tab/>
        </w:r>
        <w:r w:rsidR="00875A4B">
          <w:rPr>
            <w:noProof/>
            <w:webHidden/>
          </w:rPr>
          <w:fldChar w:fldCharType="begin"/>
        </w:r>
        <w:r w:rsidR="00875A4B">
          <w:rPr>
            <w:noProof/>
            <w:webHidden/>
          </w:rPr>
          <w:instrText xml:space="preserve"> PAGEREF _Toc46994898 \h </w:instrText>
        </w:r>
        <w:r w:rsidR="00875A4B">
          <w:rPr>
            <w:noProof/>
            <w:webHidden/>
          </w:rPr>
        </w:r>
        <w:r w:rsidR="00875A4B">
          <w:rPr>
            <w:noProof/>
            <w:webHidden/>
          </w:rPr>
          <w:fldChar w:fldCharType="separate"/>
        </w:r>
        <w:r w:rsidR="00875A4B">
          <w:rPr>
            <w:noProof/>
            <w:webHidden/>
          </w:rPr>
          <w:t>16</w:t>
        </w:r>
        <w:r w:rsidR="00875A4B">
          <w:rPr>
            <w:noProof/>
            <w:webHidden/>
          </w:rPr>
          <w:fldChar w:fldCharType="end"/>
        </w:r>
      </w:hyperlink>
    </w:p>
    <w:p w14:paraId="3B84D570" w14:textId="74AB714C" w:rsidR="00875A4B" w:rsidRDefault="009C77A4">
      <w:pPr>
        <w:pStyle w:val="TOC2"/>
        <w:tabs>
          <w:tab w:val="right" w:leader="dot" w:pos="5030"/>
        </w:tabs>
        <w:rPr>
          <w:rFonts w:eastAsiaTheme="minorEastAsia"/>
          <w:b w:val="0"/>
          <w:smallCaps w:val="0"/>
          <w:noProof/>
          <w:sz w:val="22"/>
          <w:lang w:val="en-US" w:eastAsia="en-US" w:bidi="ar-SA"/>
        </w:rPr>
      </w:pPr>
      <w:hyperlink w:anchor="_Toc46994899" w:history="1">
        <w:r w:rsidR="00875A4B" w:rsidRPr="006F1AF5">
          <w:rPr>
            <w:rStyle w:val="Hyperlink"/>
            <w:noProof/>
          </w:rPr>
          <w:t>Office 365-szolgáltatások</w:t>
        </w:r>
        <w:r w:rsidR="00875A4B">
          <w:rPr>
            <w:noProof/>
            <w:webHidden/>
          </w:rPr>
          <w:tab/>
        </w:r>
        <w:r w:rsidR="00875A4B">
          <w:rPr>
            <w:noProof/>
            <w:webHidden/>
          </w:rPr>
          <w:fldChar w:fldCharType="begin"/>
        </w:r>
        <w:r w:rsidR="00875A4B">
          <w:rPr>
            <w:noProof/>
            <w:webHidden/>
          </w:rPr>
          <w:instrText xml:space="preserve"> PAGEREF _Toc46994899 \h </w:instrText>
        </w:r>
        <w:r w:rsidR="00875A4B">
          <w:rPr>
            <w:noProof/>
            <w:webHidden/>
          </w:rPr>
        </w:r>
        <w:r w:rsidR="00875A4B">
          <w:rPr>
            <w:noProof/>
            <w:webHidden/>
          </w:rPr>
          <w:fldChar w:fldCharType="separate"/>
        </w:r>
        <w:r w:rsidR="00875A4B">
          <w:rPr>
            <w:noProof/>
            <w:webHidden/>
          </w:rPr>
          <w:t>19</w:t>
        </w:r>
        <w:r w:rsidR="00875A4B">
          <w:rPr>
            <w:noProof/>
            <w:webHidden/>
          </w:rPr>
          <w:fldChar w:fldCharType="end"/>
        </w:r>
      </w:hyperlink>
    </w:p>
    <w:p w14:paraId="71FD052C" w14:textId="14B38708" w:rsidR="00875A4B" w:rsidRDefault="009C77A4">
      <w:pPr>
        <w:pStyle w:val="TOC4"/>
        <w:rPr>
          <w:rFonts w:eastAsiaTheme="minorEastAsia"/>
          <w:smallCaps w:val="0"/>
          <w:noProof/>
          <w:sz w:val="22"/>
          <w:lang w:val="en-US" w:eastAsia="en-US" w:bidi="ar-SA"/>
        </w:rPr>
      </w:pPr>
      <w:hyperlink w:anchor="_Toc46994900" w:history="1">
        <w:r w:rsidR="00875A4B" w:rsidRPr="006F1AF5">
          <w:rPr>
            <w:rStyle w:val="Hyperlink"/>
            <w:noProof/>
          </w:rPr>
          <w:t>Hangszolgáltatások</w:t>
        </w:r>
        <w:r w:rsidR="00875A4B">
          <w:rPr>
            <w:noProof/>
            <w:webHidden/>
          </w:rPr>
          <w:tab/>
        </w:r>
        <w:r w:rsidR="00875A4B">
          <w:rPr>
            <w:noProof/>
            <w:webHidden/>
          </w:rPr>
          <w:fldChar w:fldCharType="begin"/>
        </w:r>
        <w:r w:rsidR="00875A4B">
          <w:rPr>
            <w:noProof/>
            <w:webHidden/>
          </w:rPr>
          <w:instrText xml:space="preserve"> PAGEREF _Toc46994900 \h </w:instrText>
        </w:r>
        <w:r w:rsidR="00875A4B">
          <w:rPr>
            <w:noProof/>
            <w:webHidden/>
          </w:rPr>
        </w:r>
        <w:r w:rsidR="00875A4B">
          <w:rPr>
            <w:noProof/>
            <w:webHidden/>
          </w:rPr>
          <w:fldChar w:fldCharType="separate"/>
        </w:r>
        <w:r w:rsidR="00875A4B">
          <w:rPr>
            <w:noProof/>
            <w:webHidden/>
          </w:rPr>
          <w:t>19</w:t>
        </w:r>
        <w:r w:rsidR="00875A4B">
          <w:rPr>
            <w:noProof/>
            <w:webHidden/>
          </w:rPr>
          <w:fldChar w:fldCharType="end"/>
        </w:r>
      </w:hyperlink>
    </w:p>
    <w:p w14:paraId="12BC60DF" w14:textId="21F2A0D7" w:rsidR="00875A4B" w:rsidRDefault="009C77A4">
      <w:pPr>
        <w:pStyle w:val="TOC4"/>
        <w:rPr>
          <w:rFonts w:eastAsiaTheme="minorEastAsia"/>
          <w:smallCaps w:val="0"/>
          <w:noProof/>
          <w:sz w:val="22"/>
          <w:lang w:val="en-US" w:eastAsia="en-US" w:bidi="ar-SA"/>
        </w:rPr>
      </w:pPr>
      <w:hyperlink w:anchor="_Toc46994901" w:history="1">
        <w:r w:rsidR="00875A4B" w:rsidRPr="006F1AF5">
          <w:rPr>
            <w:rStyle w:val="Hyperlink"/>
            <w:noProof/>
          </w:rPr>
          <w:t>Exchange Online</w:t>
        </w:r>
        <w:r w:rsidR="00875A4B">
          <w:rPr>
            <w:noProof/>
            <w:webHidden/>
          </w:rPr>
          <w:tab/>
        </w:r>
        <w:r w:rsidR="00875A4B">
          <w:rPr>
            <w:noProof/>
            <w:webHidden/>
          </w:rPr>
          <w:fldChar w:fldCharType="begin"/>
        </w:r>
        <w:r w:rsidR="00875A4B">
          <w:rPr>
            <w:noProof/>
            <w:webHidden/>
          </w:rPr>
          <w:instrText xml:space="preserve"> PAGEREF _Toc46994901 \h </w:instrText>
        </w:r>
        <w:r w:rsidR="00875A4B">
          <w:rPr>
            <w:noProof/>
            <w:webHidden/>
          </w:rPr>
        </w:r>
        <w:r w:rsidR="00875A4B">
          <w:rPr>
            <w:noProof/>
            <w:webHidden/>
          </w:rPr>
          <w:fldChar w:fldCharType="separate"/>
        </w:r>
        <w:r w:rsidR="00875A4B">
          <w:rPr>
            <w:noProof/>
            <w:webHidden/>
          </w:rPr>
          <w:t>20</w:t>
        </w:r>
        <w:r w:rsidR="00875A4B">
          <w:rPr>
            <w:noProof/>
            <w:webHidden/>
          </w:rPr>
          <w:fldChar w:fldCharType="end"/>
        </w:r>
      </w:hyperlink>
    </w:p>
    <w:p w14:paraId="5FDD1677" w14:textId="0BD0DCDF" w:rsidR="00875A4B" w:rsidRDefault="009C77A4">
      <w:pPr>
        <w:pStyle w:val="TOC4"/>
        <w:rPr>
          <w:rFonts w:eastAsiaTheme="minorEastAsia"/>
          <w:smallCaps w:val="0"/>
          <w:noProof/>
          <w:sz w:val="22"/>
          <w:lang w:val="en-US" w:eastAsia="en-US" w:bidi="ar-SA"/>
        </w:rPr>
      </w:pPr>
      <w:hyperlink w:anchor="_Toc46994902" w:history="1">
        <w:r w:rsidR="00875A4B" w:rsidRPr="006F1AF5">
          <w:rPr>
            <w:rStyle w:val="Hyperlink"/>
            <w:noProof/>
          </w:rPr>
          <w:t>Microsoft Stream</w:t>
        </w:r>
        <w:r w:rsidR="00875A4B">
          <w:rPr>
            <w:noProof/>
            <w:webHidden/>
          </w:rPr>
          <w:tab/>
        </w:r>
        <w:r w:rsidR="00875A4B">
          <w:rPr>
            <w:noProof/>
            <w:webHidden/>
          </w:rPr>
          <w:fldChar w:fldCharType="begin"/>
        </w:r>
        <w:r w:rsidR="00875A4B">
          <w:rPr>
            <w:noProof/>
            <w:webHidden/>
          </w:rPr>
          <w:instrText xml:space="preserve"> PAGEREF _Toc46994902 \h </w:instrText>
        </w:r>
        <w:r w:rsidR="00875A4B">
          <w:rPr>
            <w:noProof/>
            <w:webHidden/>
          </w:rPr>
        </w:r>
        <w:r w:rsidR="00875A4B">
          <w:rPr>
            <w:noProof/>
            <w:webHidden/>
          </w:rPr>
          <w:fldChar w:fldCharType="separate"/>
        </w:r>
        <w:r w:rsidR="00875A4B">
          <w:rPr>
            <w:noProof/>
            <w:webHidden/>
          </w:rPr>
          <w:t>22</w:t>
        </w:r>
        <w:r w:rsidR="00875A4B">
          <w:rPr>
            <w:noProof/>
            <w:webHidden/>
          </w:rPr>
          <w:fldChar w:fldCharType="end"/>
        </w:r>
      </w:hyperlink>
    </w:p>
    <w:p w14:paraId="3FB3A9B3" w14:textId="1671E0C6" w:rsidR="00875A4B" w:rsidRDefault="009C77A4">
      <w:pPr>
        <w:pStyle w:val="TOC4"/>
        <w:rPr>
          <w:rFonts w:eastAsiaTheme="minorEastAsia"/>
          <w:smallCaps w:val="0"/>
          <w:noProof/>
          <w:sz w:val="22"/>
          <w:lang w:val="en-US" w:eastAsia="en-US" w:bidi="ar-SA"/>
        </w:rPr>
      </w:pPr>
      <w:hyperlink w:anchor="_Toc46994903" w:history="1">
        <w:r w:rsidR="00875A4B" w:rsidRPr="006F1AF5">
          <w:rPr>
            <w:rStyle w:val="Hyperlink"/>
            <w:noProof/>
          </w:rPr>
          <w:t>Microsoft Teams</w:t>
        </w:r>
        <w:r w:rsidR="00875A4B">
          <w:rPr>
            <w:noProof/>
            <w:webHidden/>
          </w:rPr>
          <w:tab/>
        </w:r>
        <w:r w:rsidR="00875A4B">
          <w:rPr>
            <w:noProof/>
            <w:webHidden/>
          </w:rPr>
          <w:fldChar w:fldCharType="begin"/>
        </w:r>
        <w:r w:rsidR="00875A4B">
          <w:rPr>
            <w:noProof/>
            <w:webHidden/>
          </w:rPr>
          <w:instrText xml:space="preserve"> PAGEREF _Toc46994903 \h </w:instrText>
        </w:r>
        <w:r w:rsidR="00875A4B">
          <w:rPr>
            <w:noProof/>
            <w:webHidden/>
          </w:rPr>
        </w:r>
        <w:r w:rsidR="00875A4B">
          <w:rPr>
            <w:noProof/>
            <w:webHidden/>
          </w:rPr>
          <w:fldChar w:fldCharType="separate"/>
        </w:r>
        <w:r w:rsidR="00875A4B">
          <w:rPr>
            <w:noProof/>
            <w:webHidden/>
          </w:rPr>
          <w:t>22</w:t>
        </w:r>
        <w:r w:rsidR="00875A4B">
          <w:rPr>
            <w:noProof/>
            <w:webHidden/>
          </w:rPr>
          <w:fldChar w:fldCharType="end"/>
        </w:r>
      </w:hyperlink>
    </w:p>
    <w:p w14:paraId="6A820307" w14:textId="60DE9062" w:rsidR="00875A4B" w:rsidRDefault="009C77A4">
      <w:pPr>
        <w:pStyle w:val="TOC4"/>
        <w:rPr>
          <w:rFonts w:eastAsiaTheme="minorEastAsia"/>
          <w:smallCaps w:val="0"/>
          <w:noProof/>
          <w:sz w:val="22"/>
          <w:lang w:val="en-US" w:eastAsia="en-US" w:bidi="ar-SA"/>
        </w:rPr>
      </w:pPr>
      <w:hyperlink w:anchor="_Toc46994904" w:history="1">
        <w:r w:rsidR="00875A4B" w:rsidRPr="006F1AF5">
          <w:rPr>
            <w:rStyle w:val="Hyperlink"/>
            <w:noProof/>
          </w:rPr>
          <w:t>Microsoft 365-alkalmazások</w:t>
        </w:r>
        <w:r w:rsidR="00875A4B">
          <w:rPr>
            <w:noProof/>
            <w:webHidden/>
          </w:rPr>
          <w:tab/>
        </w:r>
        <w:r w:rsidR="00875A4B">
          <w:rPr>
            <w:noProof/>
            <w:webHidden/>
          </w:rPr>
          <w:fldChar w:fldCharType="begin"/>
        </w:r>
        <w:r w:rsidR="00875A4B">
          <w:rPr>
            <w:noProof/>
            <w:webHidden/>
          </w:rPr>
          <w:instrText xml:space="preserve"> PAGEREF _Toc46994904 \h </w:instrText>
        </w:r>
        <w:r w:rsidR="00875A4B">
          <w:rPr>
            <w:noProof/>
            <w:webHidden/>
          </w:rPr>
        </w:r>
        <w:r w:rsidR="00875A4B">
          <w:rPr>
            <w:noProof/>
            <w:webHidden/>
          </w:rPr>
          <w:fldChar w:fldCharType="separate"/>
        </w:r>
        <w:r w:rsidR="00875A4B">
          <w:rPr>
            <w:noProof/>
            <w:webHidden/>
          </w:rPr>
          <w:t>23</w:t>
        </w:r>
        <w:r w:rsidR="00875A4B">
          <w:rPr>
            <w:noProof/>
            <w:webHidden/>
          </w:rPr>
          <w:fldChar w:fldCharType="end"/>
        </w:r>
      </w:hyperlink>
    </w:p>
    <w:p w14:paraId="18BB1CEE" w14:textId="18DFB8A2" w:rsidR="00875A4B" w:rsidRDefault="009C77A4">
      <w:pPr>
        <w:pStyle w:val="TOC4"/>
        <w:rPr>
          <w:rFonts w:eastAsiaTheme="minorEastAsia"/>
          <w:smallCaps w:val="0"/>
          <w:noProof/>
          <w:sz w:val="22"/>
          <w:lang w:val="en-US" w:eastAsia="en-US" w:bidi="ar-SA"/>
        </w:rPr>
      </w:pPr>
      <w:hyperlink w:anchor="_Toc46994905" w:history="1">
        <w:r w:rsidR="00875A4B" w:rsidRPr="006F1AF5">
          <w:rPr>
            <w:rStyle w:val="Hyperlink"/>
            <w:noProof/>
          </w:rPr>
          <w:t>Webes Office</w:t>
        </w:r>
        <w:r w:rsidR="00875A4B">
          <w:rPr>
            <w:noProof/>
            <w:webHidden/>
          </w:rPr>
          <w:tab/>
        </w:r>
        <w:r w:rsidR="00875A4B">
          <w:rPr>
            <w:noProof/>
            <w:webHidden/>
          </w:rPr>
          <w:fldChar w:fldCharType="begin"/>
        </w:r>
        <w:r w:rsidR="00875A4B">
          <w:rPr>
            <w:noProof/>
            <w:webHidden/>
          </w:rPr>
          <w:instrText xml:space="preserve"> PAGEREF _Toc46994905 \h </w:instrText>
        </w:r>
        <w:r w:rsidR="00875A4B">
          <w:rPr>
            <w:noProof/>
            <w:webHidden/>
          </w:rPr>
        </w:r>
        <w:r w:rsidR="00875A4B">
          <w:rPr>
            <w:noProof/>
            <w:webHidden/>
          </w:rPr>
          <w:fldChar w:fldCharType="separate"/>
        </w:r>
        <w:r w:rsidR="00875A4B">
          <w:rPr>
            <w:noProof/>
            <w:webHidden/>
          </w:rPr>
          <w:t>24</w:t>
        </w:r>
        <w:r w:rsidR="00875A4B">
          <w:rPr>
            <w:noProof/>
            <w:webHidden/>
          </w:rPr>
          <w:fldChar w:fldCharType="end"/>
        </w:r>
      </w:hyperlink>
    </w:p>
    <w:p w14:paraId="5D5193D3" w14:textId="3249F72F" w:rsidR="00875A4B" w:rsidRDefault="009C77A4">
      <w:pPr>
        <w:pStyle w:val="TOC4"/>
        <w:rPr>
          <w:rFonts w:eastAsiaTheme="minorEastAsia"/>
          <w:smallCaps w:val="0"/>
          <w:noProof/>
          <w:sz w:val="22"/>
          <w:lang w:val="en-US" w:eastAsia="en-US" w:bidi="ar-SA"/>
        </w:rPr>
      </w:pPr>
      <w:hyperlink w:anchor="_Toc46994906" w:history="1">
        <w:r w:rsidR="00875A4B" w:rsidRPr="006F1AF5">
          <w:rPr>
            <w:rStyle w:val="Hyperlink"/>
            <w:noProof/>
          </w:rPr>
          <w:t>OneDrive for Business</w:t>
        </w:r>
        <w:r w:rsidR="00875A4B">
          <w:rPr>
            <w:noProof/>
            <w:webHidden/>
          </w:rPr>
          <w:tab/>
        </w:r>
        <w:r w:rsidR="00875A4B">
          <w:rPr>
            <w:noProof/>
            <w:webHidden/>
          </w:rPr>
          <w:fldChar w:fldCharType="begin"/>
        </w:r>
        <w:r w:rsidR="00875A4B">
          <w:rPr>
            <w:noProof/>
            <w:webHidden/>
          </w:rPr>
          <w:instrText xml:space="preserve"> PAGEREF _Toc46994906 \h </w:instrText>
        </w:r>
        <w:r w:rsidR="00875A4B">
          <w:rPr>
            <w:noProof/>
            <w:webHidden/>
          </w:rPr>
        </w:r>
        <w:r w:rsidR="00875A4B">
          <w:rPr>
            <w:noProof/>
            <w:webHidden/>
          </w:rPr>
          <w:fldChar w:fldCharType="separate"/>
        </w:r>
        <w:r w:rsidR="00875A4B">
          <w:rPr>
            <w:noProof/>
            <w:webHidden/>
          </w:rPr>
          <w:t>24</w:t>
        </w:r>
        <w:r w:rsidR="00875A4B">
          <w:rPr>
            <w:noProof/>
            <w:webHidden/>
          </w:rPr>
          <w:fldChar w:fldCharType="end"/>
        </w:r>
      </w:hyperlink>
    </w:p>
    <w:p w14:paraId="1DA0FCCA" w14:textId="10688BD9" w:rsidR="00875A4B" w:rsidRDefault="009C77A4">
      <w:pPr>
        <w:pStyle w:val="TOC4"/>
        <w:rPr>
          <w:rFonts w:eastAsiaTheme="minorEastAsia"/>
          <w:smallCaps w:val="0"/>
          <w:noProof/>
          <w:sz w:val="22"/>
          <w:lang w:val="en-US" w:eastAsia="en-US" w:bidi="ar-SA"/>
        </w:rPr>
      </w:pPr>
      <w:hyperlink w:anchor="_Toc46994907" w:history="1">
        <w:r w:rsidR="00875A4B" w:rsidRPr="006F1AF5">
          <w:rPr>
            <w:rStyle w:val="Hyperlink"/>
            <w:noProof/>
          </w:rPr>
          <w:t>Project</w:t>
        </w:r>
        <w:r w:rsidR="00875A4B">
          <w:rPr>
            <w:noProof/>
            <w:webHidden/>
          </w:rPr>
          <w:tab/>
        </w:r>
        <w:r w:rsidR="00875A4B">
          <w:rPr>
            <w:noProof/>
            <w:webHidden/>
          </w:rPr>
          <w:fldChar w:fldCharType="begin"/>
        </w:r>
        <w:r w:rsidR="00875A4B">
          <w:rPr>
            <w:noProof/>
            <w:webHidden/>
          </w:rPr>
          <w:instrText xml:space="preserve"> PAGEREF _Toc46994907 \h </w:instrText>
        </w:r>
        <w:r w:rsidR="00875A4B">
          <w:rPr>
            <w:noProof/>
            <w:webHidden/>
          </w:rPr>
        </w:r>
        <w:r w:rsidR="00875A4B">
          <w:rPr>
            <w:noProof/>
            <w:webHidden/>
          </w:rPr>
          <w:fldChar w:fldCharType="separate"/>
        </w:r>
        <w:r w:rsidR="00875A4B">
          <w:rPr>
            <w:noProof/>
            <w:webHidden/>
          </w:rPr>
          <w:t>24</w:t>
        </w:r>
        <w:r w:rsidR="00875A4B">
          <w:rPr>
            <w:noProof/>
            <w:webHidden/>
          </w:rPr>
          <w:fldChar w:fldCharType="end"/>
        </w:r>
      </w:hyperlink>
    </w:p>
    <w:p w14:paraId="440EA3E1" w14:textId="49FF4A99" w:rsidR="00875A4B" w:rsidRDefault="009C77A4">
      <w:pPr>
        <w:pStyle w:val="TOC4"/>
        <w:rPr>
          <w:rFonts w:eastAsiaTheme="minorEastAsia"/>
          <w:smallCaps w:val="0"/>
          <w:noProof/>
          <w:sz w:val="22"/>
          <w:lang w:val="en-US" w:eastAsia="en-US" w:bidi="ar-SA"/>
        </w:rPr>
      </w:pPr>
      <w:hyperlink w:anchor="_Toc46994908" w:history="1">
        <w:r w:rsidR="00875A4B" w:rsidRPr="006F1AF5">
          <w:rPr>
            <w:rStyle w:val="Hyperlink"/>
            <w:noProof/>
          </w:rPr>
          <w:t>SharePoint Online</w:t>
        </w:r>
        <w:r w:rsidR="00875A4B">
          <w:rPr>
            <w:noProof/>
            <w:webHidden/>
          </w:rPr>
          <w:tab/>
        </w:r>
        <w:r w:rsidR="00875A4B">
          <w:rPr>
            <w:noProof/>
            <w:webHidden/>
          </w:rPr>
          <w:fldChar w:fldCharType="begin"/>
        </w:r>
        <w:r w:rsidR="00875A4B">
          <w:rPr>
            <w:noProof/>
            <w:webHidden/>
          </w:rPr>
          <w:instrText xml:space="preserve"> PAGEREF _Toc46994908 \h </w:instrText>
        </w:r>
        <w:r w:rsidR="00875A4B">
          <w:rPr>
            <w:noProof/>
            <w:webHidden/>
          </w:rPr>
        </w:r>
        <w:r w:rsidR="00875A4B">
          <w:rPr>
            <w:noProof/>
            <w:webHidden/>
          </w:rPr>
          <w:fldChar w:fldCharType="separate"/>
        </w:r>
        <w:r w:rsidR="00875A4B">
          <w:rPr>
            <w:noProof/>
            <w:webHidden/>
          </w:rPr>
          <w:t>24</w:t>
        </w:r>
        <w:r w:rsidR="00875A4B">
          <w:rPr>
            <w:noProof/>
            <w:webHidden/>
          </w:rPr>
          <w:fldChar w:fldCharType="end"/>
        </w:r>
      </w:hyperlink>
    </w:p>
    <w:p w14:paraId="00B1C80F" w14:textId="39D7AAAD" w:rsidR="00875A4B" w:rsidRDefault="009C77A4">
      <w:pPr>
        <w:pStyle w:val="TOC4"/>
        <w:rPr>
          <w:rFonts w:eastAsiaTheme="minorEastAsia"/>
          <w:smallCaps w:val="0"/>
          <w:noProof/>
          <w:sz w:val="22"/>
          <w:lang w:val="en-US" w:eastAsia="en-US" w:bidi="ar-SA"/>
        </w:rPr>
      </w:pPr>
      <w:hyperlink w:anchor="_Toc46994909" w:history="1">
        <w:r w:rsidR="00875A4B" w:rsidRPr="006F1AF5">
          <w:rPr>
            <w:rStyle w:val="Hyperlink"/>
            <w:noProof/>
          </w:rPr>
          <w:t>Workplace Analytics</w:t>
        </w:r>
        <w:r w:rsidR="00875A4B">
          <w:rPr>
            <w:noProof/>
            <w:webHidden/>
          </w:rPr>
          <w:tab/>
        </w:r>
        <w:r w:rsidR="00875A4B">
          <w:rPr>
            <w:noProof/>
            <w:webHidden/>
          </w:rPr>
          <w:fldChar w:fldCharType="begin"/>
        </w:r>
        <w:r w:rsidR="00875A4B">
          <w:rPr>
            <w:noProof/>
            <w:webHidden/>
          </w:rPr>
          <w:instrText xml:space="preserve"> PAGEREF _Toc46994909 \h </w:instrText>
        </w:r>
        <w:r w:rsidR="00875A4B">
          <w:rPr>
            <w:noProof/>
            <w:webHidden/>
          </w:rPr>
        </w:r>
        <w:r w:rsidR="00875A4B">
          <w:rPr>
            <w:noProof/>
            <w:webHidden/>
          </w:rPr>
          <w:fldChar w:fldCharType="separate"/>
        </w:r>
        <w:r w:rsidR="00875A4B">
          <w:rPr>
            <w:noProof/>
            <w:webHidden/>
          </w:rPr>
          <w:t>25</w:t>
        </w:r>
        <w:r w:rsidR="00875A4B">
          <w:rPr>
            <w:noProof/>
            <w:webHidden/>
          </w:rPr>
          <w:fldChar w:fldCharType="end"/>
        </w:r>
      </w:hyperlink>
    </w:p>
    <w:p w14:paraId="3F548858" w14:textId="382ED58F" w:rsidR="00875A4B" w:rsidRDefault="009C77A4">
      <w:pPr>
        <w:pStyle w:val="TOC2"/>
        <w:tabs>
          <w:tab w:val="right" w:leader="dot" w:pos="5030"/>
        </w:tabs>
        <w:rPr>
          <w:rFonts w:eastAsiaTheme="minorEastAsia"/>
          <w:b w:val="0"/>
          <w:smallCaps w:val="0"/>
          <w:noProof/>
          <w:sz w:val="22"/>
          <w:lang w:val="en-US" w:eastAsia="en-US" w:bidi="ar-SA"/>
        </w:rPr>
      </w:pPr>
      <w:hyperlink w:anchor="_Toc46994910" w:history="1">
        <w:r w:rsidR="00875A4B" w:rsidRPr="006F1AF5">
          <w:rPr>
            <w:rStyle w:val="Hyperlink"/>
            <w:noProof/>
          </w:rPr>
          <w:t>Egyéb online szolgáltatások</w:t>
        </w:r>
        <w:r w:rsidR="00875A4B">
          <w:rPr>
            <w:noProof/>
            <w:webHidden/>
          </w:rPr>
          <w:tab/>
        </w:r>
        <w:r w:rsidR="00875A4B">
          <w:rPr>
            <w:noProof/>
            <w:webHidden/>
          </w:rPr>
          <w:fldChar w:fldCharType="begin"/>
        </w:r>
        <w:r w:rsidR="00875A4B">
          <w:rPr>
            <w:noProof/>
            <w:webHidden/>
          </w:rPr>
          <w:instrText xml:space="preserve"> PAGEREF _Toc46994910 \h </w:instrText>
        </w:r>
        <w:r w:rsidR="00875A4B">
          <w:rPr>
            <w:noProof/>
            <w:webHidden/>
          </w:rPr>
        </w:r>
        <w:r w:rsidR="00875A4B">
          <w:rPr>
            <w:noProof/>
            <w:webHidden/>
          </w:rPr>
          <w:fldChar w:fldCharType="separate"/>
        </w:r>
        <w:r w:rsidR="00875A4B">
          <w:rPr>
            <w:noProof/>
            <w:webHidden/>
          </w:rPr>
          <w:t>25</w:t>
        </w:r>
        <w:r w:rsidR="00875A4B">
          <w:rPr>
            <w:noProof/>
            <w:webHidden/>
          </w:rPr>
          <w:fldChar w:fldCharType="end"/>
        </w:r>
      </w:hyperlink>
    </w:p>
    <w:p w14:paraId="28FF67D8" w14:textId="4FA1347F" w:rsidR="00875A4B" w:rsidRDefault="009C77A4">
      <w:pPr>
        <w:pStyle w:val="TOC4"/>
        <w:rPr>
          <w:rFonts w:eastAsiaTheme="minorEastAsia"/>
          <w:smallCaps w:val="0"/>
          <w:noProof/>
          <w:sz w:val="22"/>
          <w:lang w:val="en-US" w:eastAsia="en-US" w:bidi="ar-SA"/>
        </w:rPr>
      </w:pPr>
      <w:hyperlink w:anchor="_Toc46994911" w:history="1">
        <w:r w:rsidR="00875A4B" w:rsidRPr="006F1AF5">
          <w:rPr>
            <w:rStyle w:val="Hyperlink"/>
            <w:noProof/>
          </w:rPr>
          <w:t>Bing Maps Mobile Asset Management Platform</w:t>
        </w:r>
        <w:r w:rsidR="00875A4B">
          <w:rPr>
            <w:noProof/>
            <w:webHidden/>
          </w:rPr>
          <w:tab/>
        </w:r>
        <w:r w:rsidR="00875A4B">
          <w:rPr>
            <w:noProof/>
            <w:webHidden/>
          </w:rPr>
          <w:fldChar w:fldCharType="begin"/>
        </w:r>
        <w:r w:rsidR="00875A4B">
          <w:rPr>
            <w:noProof/>
            <w:webHidden/>
          </w:rPr>
          <w:instrText xml:space="preserve"> PAGEREF _Toc46994911 \h </w:instrText>
        </w:r>
        <w:r w:rsidR="00875A4B">
          <w:rPr>
            <w:noProof/>
            <w:webHidden/>
          </w:rPr>
        </w:r>
        <w:r w:rsidR="00875A4B">
          <w:rPr>
            <w:noProof/>
            <w:webHidden/>
          </w:rPr>
          <w:fldChar w:fldCharType="separate"/>
        </w:r>
        <w:r w:rsidR="00875A4B">
          <w:rPr>
            <w:noProof/>
            <w:webHidden/>
          </w:rPr>
          <w:t>25</w:t>
        </w:r>
        <w:r w:rsidR="00875A4B">
          <w:rPr>
            <w:noProof/>
            <w:webHidden/>
          </w:rPr>
          <w:fldChar w:fldCharType="end"/>
        </w:r>
      </w:hyperlink>
    </w:p>
    <w:p w14:paraId="693FA089" w14:textId="3C516ECE" w:rsidR="00875A4B" w:rsidRDefault="009C77A4">
      <w:pPr>
        <w:pStyle w:val="TOC4"/>
        <w:rPr>
          <w:rFonts w:eastAsiaTheme="minorEastAsia"/>
          <w:smallCaps w:val="0"/>
          <w:noProof/>
          <w:sz w:val="22"/>
          <w:lang w:val="en-US" w:eastAsia="en-US" w:bidi="ar-SA"/>
        </w:rPr>
      </w:pPr>
      <w:hyperlink w:anchor="_Toc46994912" w:history="1">
        <w:r w:rsidR="00875A4B" w:rsidRPr="006F1AF5">
          <w:rPr>
            <w:rStyle w:val="Hyperlink"/>
            <w:noProof/>
          </w:rPr>
          <w:t>Bing Maps Transactions and Users</w:t>
        </w:r>
        <w:r w:rsidR="00875A4B">
          <w:rPr>
            <w:noProof/>
            <w:webHidden/>
          </w:rPr>
          <w:tab/>
        </w:r>
        <w:r w:rsidR="00875A4B">
          <w:rPr>
            <w:noProof/>
            <w:webHidden/>
          </w:rPr>
          <w:fldChar w:fldCharType="begin"/>
        </w:r>
        <w:r w:rsidR="00875A4B">
          <w:rPr>
            <w:noProof/>
            <w:webHidden/>
          </w:rPr>
          <w:instrText xml:space="preserve"> PAGEREF _Toc46994912 \h </w:instrText>
        </w:r>
        <w:r w:rsidR="00875A4B">
          <w:rPr>
            <w:noProof/>
            <w:webHidden/>
          </w:rPr>
        </w:r>
        <w:r w:rsidR="00875A4B">
          <w:rPr>
            <w:noProof/>
            <w:webHidden/>
          </w:rPr>
          <w:fldChar w:fldCharType="separate"/>
        </w:r>
        <w:r w:rsidR="00875A4B">
          <w:rPr>
            <w:noProof/>
            <w:webHidden/>
          </w:rPr>
          <w:t>26</w:t>
        </w:r>
        <w:r w:rsidR="00875A4B">
          <w:rPr>
            <w:noProof/>
            <w:webHidden/>
          </w:rPr>
          <w:fldChar w:fldCharType="end"/>
        </w:r>
      </w:hyperlink>
    </w:p>
    <w:p w14:paraId="48FE8428" w14:textId="193523F8" w:rsidR="00875A4B" w:rsidRDefault="009C77A4">
      <w:pPr>
        <w:pStyle w:val="TOC4"/>
        <w:rPr>
          <w:rFonts w:eastAsiaTheme="minorEastAsia"/>
          <w:smallCaps w:val="0"/>
          <w:noProof/>
          <w:sz w:val="22"/>
          <w:lang w:val="en-US" w:eastAsia="en-US" w:bidi="ar-SA"/>
        </w:rPr>
      </w:pPr>
      <w:hyperlink w:anchor="_Toc46994913" w:history="1">
        <w:r w:rsidR="00875A4B" w:rsidRPr="006F1AF5">
          <w:rPr>
            <w:rStyle w:val="Hyperlink"/>
            <w:noProof/>
          </w:rPr>
          <w:t>Microsoft Power Platform</w:t>
        </w:r>
        <w:r w:rsidR="00875A4B">
          <w:rPr>
            <w:noProof/>
            <w:webHidden/>
          </w:rPr>
          <w:tab/>
        </w:r>
        <w:r w:rsidR="00875A4B">
          <w:rPr>
            <w:noProof/>
            <w:webHidden/>
          </w:rPr>
          <w:fldChar w:fldCharType="begin"/>
        </w:r>
        <w:r w:rsidR="00875A4B">
          <w:rPr>
            <w:noProof/>
            <w:webHidden/>
          </w:rPr>
          <w:instrText xml:space="preserve"> PAGEREF _Toc46994913 \h </w:instrText>
        </w:r>
        <w:r w:rsidR="00875A4B">
          <w:rPr>
            <w:noProof/>
            <w:webHidden/>
          </w:rPr>
        </w:r>
        <w:r w:rsidR="00875A4B">
          <w:rPr>
            <w:noProof/>
            <w:webHidden/>
          </w:rPr>
          <w:fldChar w:fldCharType="separate"/>
        </w:r>
        <w:r w:rsidR="00875A4B">
          <w:rPr>
            <w:noProof/>
            <w:webHidden/>
          </w:rPr>
          <w:t>26</w:t>
        </w:r>
        <w:r w:rsidR="00875A4B">
          <w:rPr>
            <w:noProof/>
            <w:webHidden/>
          </w:rPr>
          <w:fldChar w:fldCharType="end"/>
        </w:r>
      </w:hyperlink>
    </w:p>
    <w:p w14:paraId="6720CAF2" w14:textId="772CF62E" w:rsidR="00875A4B" w:rsidRDefault="009C77A4">
      <w:pPr>
        <w:pStyle w:val="TOC4"/>
        <w:rPr>
          <w:rFonts w:eastAsiaTheme="minorEastAsia"/>
          <w:smallCaps w:val="0"/>
          <w:noProof/>
          <w:sz w:val="22"/>
          <w:lang w:val="en-US" w:eastAsia="en-US" w:bidi="ar-SA"/>
        </w:rPr>
      </w:pPr>
      <w:hyperlink w:anchor="_Toc46994914" w:history="1">
        <w:r w:rsidR="00875A4B" w:rsidRPr="006F1AF5">
          <w:rPr>
            <w:rStyle w:val="Hyperlink"/>
            <w:noProof/>
          </w:rPr>
          <w:t>Microsoft 365 – Felügyelet Nélküli Licenc</w:t>
        </w:r>
        <w:r w:rsidR="00875A4B">
          <w:rPr>
            <w:noProof/>
            <w:webHidden/>
          </w:rPr>
          <w:tab/>
        </w:r>
        <w:r w:rsidR="00875A4B">
          <w:rPr>
            <w:noProof/>
            <w:webHidden/>
          </w:rPr>
          <w:fldChar w:fldCharType="begin"/>
        </w:r>
        <w:r w:rsidR="00875A4B">
          <w:rPr>
            <w:noProof/>
            <w:webHidden/>
          </w:rPr>
          <w:instrText xml:space="preserve"> PAGEREF _Toc46994914 \h </w:instrText>
        </w:r>
        <w:r w:rsidR="00875A4B">
          <w:rPr>
            <w:noProof/>
            <w:webHidden/>
          </w:rPr>
        </w:r>
        <w:r w:rsidR="00875A4B">
          <w:rPr>
            <w:noProof/>
            <w:webHidden/>
          </w:rPr>
          <w:fldChar w:fldCharType="separate"/>
        </w:r>
        <w:r w:rsidR="00875A4B">
          <w:rPr>
            <w:noProof/>
            <w:webHidden/>
          </w:rPr>
          <w:t>27</w:t>
        </w:r>
        <w:r w:rsidR="00875A4B">
          <w:rPr>
            <w:noProof/>
            <w:webHidden/>
          </w:rPr>
          <w:fldChar w:fldCharType="end"/>
        </w:r>
      </w:hyperlink>
    </w:p>
    <w:p w14:paraId="70168CA3" w14:textId="136AB7AD" w:rsidR="00875A4B" w:rsidRDefault="009C77A4">
      <w:pPr>
        <w:pStyle w:val="TOC4"/>
        <w:rPr>
          <w:rFonts w:eastAsiaTheme="minorEastAsia"/>
          <w:smallCaps w:val="0"/>
          <w:noProof/>
          <w:sz w:val="22"/>
          <w:lang w:val="en-US" w:eastAsia="en-US" w:bidi="ar-SA"/>
        </w:rPr>
      </w:pPr>
      <w:hyperlink w:anchor="_Toc46994915" w:history="1">
        <w:r w:rsidR="00875A4B" w:rsidRPr="006F1AF5">
          <w:rPr>
            <w:rStyle w:val="Hyperlink"/>
            <w:noProof/>
          </w:rPr>
          <w:t>GitHub-ajánlatok</w:t>
        </w:r>
        <w:r w:rsidR="00875A4B">
          <w:rPr>
            <w:noProof/>
            <w:webHidden/>
          </w:rPr>
          <w:tab/>
        </w:r>
        <w:r w:rsidR="00875A4B">
          <w:rPr>
            <w:noProof/>
            <w:webHidden/>
          </w:rPr>
          <w:fldChar w:fldCharType="begin"/>
        </w:r>
        <w:r w:rsidR="00875A4B">
          <w:rPr>
            <w:noProof/>
            <w:webHidden/>
          </w:rPr>
          <w:instrText xml:space="preserve"> PAGEREF _Toc46994915 \h </w:instrText>
        </w:r>
        <w:r w:rsidR="00875A4B">
          <w:rPr>
            <w:noProof/>
            <w:webHidden/>
          </w:rPr>
        </w:r>
        <w:r w:rsidR="00875A4B">
          <w:rPr>
            <w:noProof/>
            <w:webHidden/>
          </w:rPr>
          <w:fldChar w:fldCharType="separate"/>
        </w:r>
        <w:r w:rsidR="00875A4B">
          <w:rPr>
            <w:noProof/>
            <w:webHidden/>
          </w:rPr>
          <w:t>27</w:t>
        </w:r>
        <w:r w:rsidR="00875A4B">
          <w:rPr>
            <w:noProof/>
            <w:webHidden/>
          </w:rPr>
          <w:fldChar w:fldCharType="end"/>
        </w:r>
      </w:hyperlink>
    </w:p>
    <w:p w14:paraId="2C1E4A8B" w14:textId="75769CD6" w:rsidR="00875A4B" w:rsidRDefault="009C77A4">
      <w:pPr>
        <w:pStyle w:val="TOC4"/>
        <w:rPr>
          <w:rFonts w:eastAsiaTheme="minorEastAsia"/>
          <w:smallCaps w:val="0"/>
          <w:noProof/>
          <w:sz w:val="22"/>
          <w:lang w:val="en-US" w:eastAsia="en-US" w:bidi="ar-SA"/>
        </w:rPr>
      </w:pPr>
      <w:hyperlink w:anchor="_Toc46994916" w:history="1">
        <w:r w:rsidR="00875A4B" w:rsidRPr="006F1AF5">
          <w:rPr>
            <w:rStyle w:val="Hyperlink"/>
            <w:noProof/>
          </w:rPr>
          <w:t>Microsoft Cloud App Security</w:t>
        </w:r>
        <w:r w:rsidR="00875A4B">
          <w:rPr>
            <w:noProof/>
            <w:webHidden/>
          </w:rPr>
          <w:tab/>
        </w:r>
        <w:r w:rsidR="00875A4B">
          <w:rPr>
            <w:noProof/>
            <w:webHidden/>
          </w:rPr>
          <w:fldChar w:fldCharType="begin"/>
        </w:r>
        <w:r w:rsidR="00875A4B">
          <w:rPr>
            <w:noProof/>
            <w:webHidden/>
          </w:rPr>
          <w:instrText xml:space="preserve"> PAGEREF _Toc46994916 \h </w:instrText>
        </w:r>
        <w:r w:rsidR="00875A4B">
          <w:rPr>
            <w:noProof/>
            <w:webHidden/>
          </w:rPr>
        </w:r>
        <w:r w:rsidR="00875A4B">
          <w:rPr>
            <w:noProof/>
            <w:webHidden/>
          </w:rPr>
          <w:fldChar w:fldCharType="separate"/>
        </w:r>
        <w:r w:rsidR="00875A4B">
          <w:rPr>
            <w:noProof/>
            <w:webHidden/>
          </w:rPr>
          <w:t>28</w:t>
        </w:r>
        <w:r w:rsidR="00875A4B">
          <w:rPr>
            <w:noProof/>
            <w:webHidden/>
          </w:rPr>
          <w:fldChar w:fldCharType="end"/>
        </w:r>
      </w:hyperlink>
    </w:p>
    <w:p w14:paraId="211E7DC1" w14:textId="5190D528" w:rsidR="00875A4B" w:rsidRDefault="009C77A4">
      <w:pPr>
        <w:pStyle w:val="TOC4"/>
        <w:rPr>
          <w:rFonts w:eastAsiaTheme="minorEastAsia"/>
          <w:smallCaps w:val="0"/>
          <w:noProof/>
          <w:sz w:val="22"/>
          <w:lang w:val="en-US" w:eastAsia="en-US" w:bidi="ar-SA"/>
        </w:rPr>
      </w:pPr>
      <w:hyperlink w:anchor="_Toc46994917" w:history="1">
        <w:r w:rsidR="00875A4B" w:rsidRPr="006F1AF5">
          <w:rPr>
            <w:rStyle w:val="Hyperlink"/>
            <w:noProof/>
          </w:rPr>
          <w:t>Microsoft Graph data connect for ISVs</w:t>
        </w:r>
        <w:r w:rsidR="00875A4B">
          <w:rPr>
            <w:noProof/>
            <w:webHidden/>
          </w:rPr>
          <w:tab/>
        </w:r>
        <w:r w:rsidR="00875A4B">
          <w:rPr>
            <w:noProof/>
            <w:webHidden/>
          </w:rPr>
          <w:fldChar w:fldCharType="begin"/>
        </w:r>
        <w:r w:rsidR="00875A4B">
          <w:rPr>
            <w:noProof/>
            <w:webHidden/>
          </w:rPr>
          <w:instrText xml:space="preserve"> PAGEREF _Toc46994917 \h </w:instrText>
        </w:r>
        <w:r w:rsidR="00875A4B">
          <w:rPr>
            <w:noProof/>
            <w:webHidden/>
          </w:rPr>
        </w:r>
        <w:r w:rsidR="00875A4B">
          <w:rPr>
            <w:noProof/>
            <w:webHidden/>
          </w:rPr>
          <w:fldChar w:fldCharType="separate"/>
        </w:r>
        <w:r w:rsidR="00875A4B">
          <w:rPr>
            <w:noProof/>
            <w:webHidden/>
          </w:rPr>
          <w:t>28</w:t>
        </w:r>
        <w:r w:rsidR="00875A4B">
          <w:rPr>
            <w:noProof/>
            <w:webHidden/>
          </w:rPr>
          <w:fldChar w:fldCharType="end"/>
        </w:r>
      </w:hyperlink>
    </w:p>
    <w:p w14:paraId="29CB24FD" w14:textId="523DEC96" w:rsidR="00875A4B" w:rsidRDefault="009C77A4">
      <w:pPr>
        <w:pStyle w:val="TOC4"/>
        <w:rPr>
          <w:rFonts w:eastAsiaTheme="minorEastAsia"/>
          <w:smallCaps w:val="0"/>
          <w:noProof/>
          <w:sz w:val="22"/>
          <w:lang w:val="en-US" w:eastAsia="en-US" w:bidi="ar-SA"/>
        </w:rPr>
      </w:pPr>
      <w:hyperlink w:anchor="_Toc46994918" w:history="1">
        <w:r w:rsidR="00875A4B" w:rsidRPr="006F1AF5">
          <w:rPr>
            <w:rStyle w:val="Hyperlink"/>
            <w:noProof/>
          </w:rPr>
          <w:t>Microsoft Healthcare Bot Service</w:t>
        </w:r>
        <w:r w:rsidR="00875A4B">
          <w:rPr>
            <w:noProof/>
            <w:webHidden/>
          </w:rPr>
          <w:tab/>
        </w:r>
        <w:r w:rsidR="00875A4B">
          <w:rPr>
            <w:noProof/>
            <w:webHidden/>
          </w:rPr>
          <w:fldChar w:fldCharType="begin"/>
        </w:r>
        <w:r w:rsidR="00875A4B">
          <w:rPr>
            <w:noProof/>
            <w:webHidden/>
          </w:rPr>
          <w:instrText xml:space="preserve"> PAGEREF _Toc46994918 \h </w:instrText>
        </w:r>
        <w:r w:rsidR="00875A4B">
          <w:rPr>
            <w:noProof/>
            <w:webHidden/>
          </w:rPr>
        </w:r>
        <w:r w:rsidR="00875A4B">
          <w:rPr>
            <w:noProof/>
            <w:webHidden/>
          </w:rPr>
          <w:fldChar w:fldCharType="separate"/>
        </w:r>
        <w:r w:rsidR="00875A4B">
          <w:rPr>
            <w:noProof/>
            <w:webHidden/>
          </w:rPr>
          <w:t>28</w:t>
        </w:r>
        <w:r w:rsidR="00875A4B">
          <w:rPr>
            <w:noProof/>
            <w:webHidden/>
          </w:rPr>
          <w:fldChar w:fldCharType="end"/>
        </w:r>
      </w:hyperlink>
    </w:p>
    <w:p w14:paraId="7156C983" w14:textId="23C01D60" w:rsidR="00875A4B" w:rsidRDefault="009C77A4">
      <w:pPr>
        <w:pStyle w:val="TOC4"/>
        <w:rPr>
          <w:rFonts w:eastAsiaTheme="minorEastAsia"/>
          <w:smallCaps w:val="0"/>
          <w:noProof/>
          <w:sz w:val="22"/>
          <w:lang w:val="en-US" w:eastAsia="en-US" w:bidi="ar-SA"/>
        </w:rPr>
      </w:pPr>
      <w:hyperlink w:anchor="_Toc46994919" w:history="1">
        <w:r w:rsidR="00875A4B" w:rsidRPr="006F1AF5">
          <w:rPr>
            <w:rStyle w:val="Hyperlink"/>
            <w:noProof/>
          </w:rPr>
          <w:t>Microsoft Intune</w:t>
        </w:r>
        <w:r w:rsidR="00875A4B">
          <w:rPr>
            <w:noProof/>
            <w:webHidden/>
          </w:rPr>
          <w:tab/>
        </w:r>
        <w:r w:rsidR="00875A4B">
          <w:rPr>
            <w:noProof/>
            <w:webHidden/>
          </w:rPr>
          <w:fldChar w:fldCharType="begin"/>
        </w:r>
        <w:r w:rsidR="00875A4B">
          <w:rPr>
            <w:noProof/>
            <w:webHidden/>
          </w:rPr>
          <w:instrText xml:space="preserve"> PAGEREF _Toc46994919 \h </w:instrText>
        </w:r>
        <w:r w:rsidR="00875A4B">
          <w:rPr>
            <w:noProof/>
            <w:webHidden/>
          </w:rPr>
        </w:r>
        <w:r w:rsidR="00875A4B">
          <w:rPr>
            <w:noProof/>
            <w:webHidden/>
          </w:rPr>
          <w:fldChar w:fldCharType="separate"/>
        </w:r>
        <w:r w:rsidR="00875A4B">
          <w:rPr>
            <w:noProof/>
            <w:webHidden/>
          </w:rPr>
          <w:t>29</w:t>
        </w:r>
        <w:r w:rsidR="00875A4B">
          <w:rPr>
            <w:noProof/>
            <w:webHidden/>
          </w:rPr>
          <w:fldChar w:fldCharType="end"/>
        </w:r>
      </w:hyperlink>
    </w:p>
    <w:p w14:paraId="297D8AFF" w14:textId="6519AADE" w:rsidR="00875A4B" w:rsidRDefault="009C77A4">
      <w:pPr>
        <w:pStyle w:val="TOC4"/>
        <w:rPr>
          <w:rFonts w:eastAsiaTheme="minorEastAsia"/>
          <w:smallCaps w:val="0"/>
          <w:noProof/>
          <w:sz w:val="22"/>
          <w:lang w:val="en-US" w:eastAsia="en-US" w:bidi="ar-SA"/>
        </w:rPr>
      </w:pPr>
      <w:hyperlink w:anchor="_Toc46994920" w:history="1">
        <w:r w:rsidR="00875A4B" w:rsidRPr="006F1AF5">
          <w:rPr>
            <w:rStyle w:val="Hyperlink"/>
            <w:noProof/>
          </w:rPr>
          <w:t>Microsoft Learning</w:t>
        </w:r>
        <w:r w:rsidR="00875A4B">
          <w:rPr>
            <w:noProof/>
            <w:webHidden/>
          </w:rPr>
          <w:tab/>
        </w:r>
        <w:r w:rsidR="00875A4B">
          <w:rPr>
            <w:noProof/>
            <w:webHidden/>
          </w:rPr>
          <w:fldChar w:fldCharType="begin"/>
        </w:r>
        <w:r w:rsidR="00875A4B">
          <w:rPr>
            <w:noProof/>
            <w:webHidden/>
          </w:rPr>
          <w:instrText xml:space="preserve"> PAGEREF _Toc46994920 \h </w:instrText>
        </w:r>
        <w:r w:rsidR="00875A4B">
          <w:rPr>
            <w:noProof/>
            <w:webHidden/>
          </w:rPr>
        </w:r>
        <w:r w:rsidR="00875A4B">
          <w:rPr>
            <w:noProof/>
            <w:webHidden/>
          </w:rPr>
          <w:fldChar w:fldCharType="separate"/>
        </w:r>
        <w:r w:rsidR="00875A4B">
          <w:rPr>
            <w:noProof/>
            <w:webHidden/>
          </w:rPr>
          <w:t>30</w:t>
        </w:r>
        <w:r w:rsidR="00875A4B">
          <w:rPr>
            <w:noProof/>
            <w:webHidden/>
          </w:rPr>
          <w:fldChar w:fldCharType="end"/>
        </w:r>
      </w:hyperlink>
    </w:p>
    <w:p w14:paraId="504A1B66" w14:textId="4A014A2E" w:rsidR="00875A4B" w:rsidRDefault="009C77A4">
      <w:pPr>
        <w:pStyle w:val="TOC4"/>
        <w:rPr>
          <w:rFonts w:eastAsiaTheme="minorEastAsia"/>
          <w:smallCaps w:val="0"/>
          <w:noProof/>
          <w:sz w:val="22"/>
          <w:lang w:val="en-US" w:eastAsia="en-US" w:bidi="ar-SA"/>
        </w:rPr>
      </w:pPr>
      <w:hyperlink w:anchor="_Toc46994921" w:history="1">
        <w:r w:rsidR="00875A4B" w:rsidRPr="006F1AF5">
          <w:rPr>
            <w:rStyle w:val="Hyperlink"/>
            <w:noProof/>
          </w:rPr>
          <w:t>Microsoft Search in Bing</w:t>
        </w:r>
        <w:r w:rsidR="00875A4B">
          <w:rPr>
            <w:noProof/>
            <w:webHidden/>
          </w:rPr>
          <w:tab/>
        </w:r>
        <w:r w:rsidR="00875A4B">
          <w:rPr>
            <w:noProof/>
            <w:webHidden/>
          </w:rPr>
          <w:fldChar w:fldCharType="begin"/>
        </w:r>
        <w:r w:rsidR="00875A4B">
          <w:rPr>
            <w:noProof/>
            <w:webHidden/>
          </w:rPr>
          <w:instrText xml:space="preserve"> PAGEREF _Toc46994921 \h </w:instrText>
        </w:r>
        <w:r w:rsidR="00875A4B">
          <w:rPr>
            <w:noProof/>
            <w:webHidden/>
          </w:rPr>
        </w:r>
        <w:r w:rsidR="00875A4B">
          <w:rPr>
            <w:noProof/>
            <w:webHidden/>
          </w:rPr>
          <w:fldChar w:fldCharType="separate"/>
        </w:r>
        <w:r w:rsidR="00875A4B">
          <w:rPr>
            <w:noProof/>
            <w:webHidden/>
          </w:rPr>
          <w:t>30</w:t>
        </w:r>
        <w:r w:rsidR="00875A4B">
          <w:rPr>
            <w:noProof/>
            <w:webHidden/>
          </w:rPr>
          <w:fldChar w:fldCharType="end"/>
        </w:r>
      </w:hyperlink>
    </w:p>
    <w:p w14:paraId="4609EBD3" w14:textId="7B9D1C50" w:rsidR="00875A4B" w:rsidRDefault="009C77A4">
      <w:pPr>
        <w:pStyle w:val="TOC4"/>
        <w:rPr>
          <w:rFonts w:eastAsiaTheme="minorEastAsia"/>
          <w:smallCaps w:val="0"/>
          <w:noProof/>
          <w:sz w:val="22"/>
          <w:lang w:val="en-US" w:eastAsia="en-US" w:bidi="ar-SA"/>
        </w:rPr>
      </w:pPr>
      <w:hyperlink w:anchor="_Toc46994922" w:history="1">
        <w:r w:rsidR="00875A4B" w:rsidRPr="006F1AF5">
          <w:rPr>
            <w:rStyle w:val="Hyperlink"/>
            <w:noProof/>
          </w:rPr>
          <w:t>Microsoft Veszélyforrások Elleni Védelem</w:t>
        </w:r>
        <w:r w:rsidR="00875A4B">
          <w:rPr>
            <w:noProof/>
            <w:webHidden/>
          </w:rPr>
          <w:tab/>
        </w:r>
        <w:r w:rsidR="00875A4B">
          <w:rPr>
            <w:noProof/>
            <w:webHidden/>
          </w:rPr>
          <w:fldChar w:fldCharType="begin"/>
        </w:r>
        <w:r w:rsidR="00875A4B">
          <w:rPr>
            <w:noProof/>
            <w:webHidden/>
          </w:rPr>
          <w:instrText xml:space="preserve"> PAGEREF _Toc46994922 \h </w:instrText>
        </w:r>
        <w:r w:rsidR="00875A4B">
          <w:rPr>
            <w:noProof/>
            <w:webHidden/>
          </w:rPr>
        </w:r>
        <w:r w:rsidR="00875A4B">
          <w:rPr>
            <w:noProof/>
            <w:webHidden/>
          </w:rPr>
          <w:fldChar w:fldCharType="separate"/>
        </w:r>
        <w:r w:rsidR="00875A4B">
          <w:rPr>
            <w:noProof/>
            <w:webHidden/>
          </w:rPr>
          <w:t>30</w:t>
        </w:r>
        <w:r w:rsidR="00875A4B">
          <w:rPr>
            <w:noProof/>
            <w:webHidden/>
          </w:rPr>
          <w:fldChar w:fldCharType="end"/>
        </w:r>
      </w:hyperlink>
    </w:p>
    <w:p w14:paraId="05A8DA58" w14:textId="7C4BCDB1" w:rsidR="00875A4B" w:rsidRDefault="009C77A4">
      <w:pPr>
        <w:pStyle w:val="TOC4"/>
        <w:rPr>
          <w:rFonts w:eastAsiaTheme="minorEastAsia"/>
          <w:smallCaps w:val="0"/>
          <w:noProof/>
          <w:sz w:val="22"/>
          <w:lang w:val="en-US" w:eastAsia="en-US" w:bidi="ar-SA"/>
        </w:rPr>
      </w:pPr>
      <w:hyperlink w:anchor="_Toc46994923" w:history="1">
        <w:r w:rsidR="00875A4B" w:rsidRPr="006F1AF5">
          <w:rPr>
            <w:rStyle w:val="Hyperlink"/>
            <w:noProof/>
          </w:rPr>
          <w:t>Minecraft: Education Edition</w:t>
        </w:r>
        <w:r w:rsidR="00875A4B">
          <w:rPr>
            <w:noProof/>
            <w:webHidden/>
          </w:rPr>
          <w:tab/>
        </w:r>
        <w:r w:rsidR="00875A4B">
          <w:rPr>
            <w:noProof/>
            <w:webHidden/>
          </w:rPr>
          <w:fldChar w:fldCharType="begin"/>
        </w:r>
        <w:r w:rsidR="00875A4B">
          <w:rPr>
            <w:noProof/>
            <w:webHidden/>
          </w:rPr>
          <w:instrText xml:space="preserve"> PAGEREF _Toc46994923 \h </w:instrText>
        </w:r>
        <w:r w:rsidR="00875A4B">
          <w:rPr>
            <w:noProof/>
            <w:webHidden/>
          </w:rPr>
        </w:r>
        <w:r w:rsidR="00875A4B">
          <w:rPr>
            <w:noProof/>
            <w:webHidden/>
          </w:rPr>
          <w:fldChar w:fldCharType="separate"/>
        </w:r>
        <w:r w:rsidR="00875A4B">
          <w:rPr>
            <w:noProof/>
            <w:webHidden/>
          </w:rPr>
          <w:t>30</w:t>
        </w:r>
        <w:r w:rsidR="00875A4B">
          <w:rPr>
            <w:noProof/>
            <w:webHidden/>
          </w:rPr>
          <w:fldChar w:fldCharType="end"/>
        </w:r>
      </w:hyperlink>
    </w:p>
    <w:p w14:paraId="39CD0988" w14:textId="06B72EA1" w:rsidR="00875A4B" w:rsidRDefault="009C77A4">
      <w:pPr>
        <w:pStyle w:val="TOC4"/>
        <w:rPr>
          <w:rFonts w:eastAsiaTheme="minorEastAsia"/>
          <w:smallCaps w:val="0"/>
          <w:noProof/>
          <w:sz w:val="22"/>
          <w:lang w:val="en-US" w:eastAsia="en-US" w:bidi="ar-SA"/>
        </w:rPr>
      </w:pPr>
      <w:hyperlink w:anchor="_Toc46994924" w:history="1">
        <w:r w:rsidR="00875A4B" w:rsidRPr="006F1AF5">
          <w:rPr>
            <w:rStyle w:val="Hyperlink"/>
            <w:noProof/>
          </w:rPr>
          <w:t>Office 365 Developer</w:t>
        </w:r>
        <w:r w:rsidR="00875A4B">
          <w:rPr>
            <w:noProof/>
            <w:webHidden/>
          </w:rPr>
          <w:tab/>
        </w:r>
        <w:r w:rsidR="00875A4B">
          <w:rPr>
            <w:noProof/>
            <w:webHidden/>
          </w:rPr>
          <w:fldChar w:fldCharType="begin"/>
        </w:r>
        <w:r w:rsidR="00875A4B">
          <w:rPr>
            <w:noProof/>
            <w:webHidden/>
          </w:rPr>
          <w:instrText xml:space="preserve"> PAGEREF _Toc46994924 \h </w:instrText>
        </w:r>
        <w:r w:rsidR="00875A4B">
          <w:rPr>
            <w:noProof/>
            <w:webHidden/>
          </w:rPr>
        </w:r>
        <w:r w:rsidR="00875A4B">
          <w:rPr>
            <w:noProof/>
            <w:webHidden/>
          </w:rPr>
          <w:fldChar w:fldCharType="separate"/>
        </w:r>
        <w:r w:rsidR="00875A4B">
          <w:rPr>
            <w:noProof/>
            <w:webHidden/>
          </w:rPr>
          <w:t>31</w:t>
        </w:r>
        <w:r w:rsidR="00875A4B">
          <w:rPr>
            <w:noProof/>
            <w:webHidden/>
          </w:rPr>
          <w:fldChar w:fldCharType="end"/>
        </w:r>
      </w:hyperlink>
    </w:p>
    <w:p w14:paraId="09F37CA7" w14:textId="551B7E4E" w:rsidR="00875A4B" w:rsidRDefault="009C77A4">
      <w:pPr>
        <w:pStyle w:val="TOC4"/>
        <w:rPr>
          <w:rFonts w:eastAsiaTheme="minorEastAsia"/>
          <w:smallCaps w:val="0"/>
          <w:noProof/>
          <w:sz w:val="22"/>
          <w:lang w:val="en-US" w:eastAsia="en-US" w:bidi="ar-SA"/>
        </w:rPr>
      </w:pPr>
      <w:hyperlink w:anchor="_Toc46994925" w:history="1">
        <w:r w:rsidR="00875A4B" w:rsidRPr="006F1AF5">
          <w:rPr>
            <w:rStyle w:val="Hyperlink"/>
            <w:noProof/>
          </w:rPr>
          <w:t>Microsoft Defender Komplex veszélyforrások elleni védelem</w:t>
        </w:r>
        <w:r w:rsidR="00875A4B">
          <w:rPr>
            <w:noProof/>
            <w:webHidden/>
          </w:rPr>
          <w:tab/>
        </w:r>
        <w:r w:rsidR="00875A4B">
          <w:rPr>
            <w:noProof/>
            <w:webHidden/>
          </w:rPr>
          <w:fldChar w:fldCharType="begin"/>
        </w:r>
        <w:r w:rsidR="00875A4B">
          <w:rPr>
            <w:noProof/>
            <w:webHidden/>
          </w:rPr>
          <w:instrText xml:space="preserve"> PAGEREF _Toc46994925 \h </w:instrText>
        </w:r>
        <w:r w:rsidR="00875A4B">
          <w:rPr>
            <w:noProof/>
            <w:webHidden/>
          </w:rPr>
        </w:r>
        <w:r w:rsidR="00875A4B">
          <w:rPr>
            <w:noProof/>
            <w:webHidden/>
          </w:rPr>
          <w:fldChar w:fldCharType="separate"/>
        </w:r>
        <w:r w:rsidR="00875A4B">
          <w:rPr>
            <w:noProof/>
            <w:webHidden/>
          </w:rPr>
          <w:t>31</w:t>
        </w:r>
        <w:r w:rsidR="00875A4B">
          <w:rPr>
            <w:noProof/>
            <w:webHidden/>
          </w:rPr>
          <w:fldChar w:fldCharType="end"/>
        </w:r>
      </w:hyperlink>
    </w:p>
    <w:p w14:paraId="5D01C8C4" w14:textId="5491ADE7" w:rsidR="00875A4B" w:rsidRDefault="009C77A4">
      <w:pPr>
        <w:pStyle w:val="TOC1"/>
        <w:tabs>
          <w:tab w:val="right" w:leader="dot" w:pos="5030"/>
        </w:tabs>
        <w:rPr>
          <w:rFonts w:eastAsiaTheme="minorEastAsia"/>
          <w:b w:val="0"/>
          <w:caps w:val="0"/>
          <w:noProof/>
          <w:sz w:val="22"/>
          <w:lang w:val="en-US" w:eastAsia="en-US" w:bidi="ar-SA"/>
        </w:rPr>
      </w:pPr>
      <w:hyperlink w:anchor="_Toc46994926" w:history="1">
        <w:r w:rsidR="00875A4B" w:rsidRPr="006F1AF5">
          <w:rPr>
            <w:rStyle w:val="Hyperlink"/>
            <w:noProof/>
          </w:rPr>
          <w:t>1. melléklet – Értesítések</w:t>
        </w:r>
        <w:r w:rsidR="00875A4B">
          <w:rPr>
            <w:noProof/>
            <w:webHidden/>
          </w:rPr>
          <w:tab/>
        </w:r>
        <w:r w:rsidR="00875A4B">
          <w:rPr>
            <w:noProof/>
            <w:webHidden/>
          </w:rPr>
          <w:fldChar w:fldCharType="begin"/>
        </w:r>
        <w:r w:rsidR="00875A4B">
          <w:rPr>
            <w:noProof/>
            <w:webHidden/>
          </w:rPr>
          <w:instrText xml:space="preserve"> PAGEREF _Toc46994926 \h </w:instrText>
        </w:r>
        <w:r w:rsidR="00875A4B">
          <w:rPr>
            <w:noProof/>
            <w:webHidden/>
          </w:rPr>
        </w:r>
        <w:r w:rsidR="00875A4B">
          <w:rPr>
            <w:noProof/>
            <w:webHidden/>
          </w:rPr>
          <w:fldChar w:fldCharType="separate"/>
        </w:r>
        <w:r w:rsidR="00875A4B">
          <w:rPr>
            <w:noProof/>
            <w:webHidden/>
          </w:rPr>
          <w:t>32</w:t>
        </w:r>
        <w:r w:rsidR="00875A4B">
          <w:rPr>
            <w:noProof/>
            <w:webHidden/>
          </w:rPr>
          <w:fldChar w:fldCharType="end"/>
        </w:r>
      </w:hyperlink>
    </w:p>
    <w:p w14:paraId="287FE697" w14:textId="0FDD05FD" w:rsidR="00875A4B" w:rsidRDefault="009C77A4">
      <w:pPr>
        <w:pStyle w:val="TOC3"/>
        <w:rPr>
          <w:rFonts w:eastAsiaTheme="minorEastAsia"/>
          <w:b w:val="0"/>
          <w:smallCaps w:val="0"/>
          <w:sz w:val="22"/>
          <w:lang w:val="en-US" w:eastAsia="en-US" w:bidi="ar-SA"/>
        </w:rPr>
      </w:pPr>
      <w:hyperlink w:anchor="_Toc46994927" w:history="1">
        <w:r w:rsidR="00875A4B" w:rsidRPr="006F1AF5">
          <w:rPr>
            <w:rStyle w:val="Hyperlink"/>
          </w:rPr>
          <w:t>Azok az Online Szolgáltatások, amelyekre nem alkalmazandó a DPA</w:t>
        </w:r>
        <w:r w:rsidR="00875A4B">
          <w:rPr>
            <w:webHidden/>
          </w:rPr>
          <w:tab/>
        </w:r>
        <w:r w:rsidR="00875A4B">
          <w:rPr>
            <w:webHidden/>
          </w:rPr>
          <w:fldChar w:fldCharType="begin"/>
        </w:r>
        <w:r w:rsidR="00875A4B">
          <w:rPr>
            <w:webHidden/>
          </w:rPr>
          <w:instrText xml:space="preserve"> PAGEREF _Toc46994927 \h </w:instrText>
        </w:r>
        <w:r w:rsidR="00875A4B">
          <w:rPr>
            <w:webHidden/>
          </w:rPr>
        </w:r>
        <w:r w:rsidR="00875A4B">
          <w:rPr>
            <w:webHidden/>
          </w:rPr>
          <w:fldChar w:fldCharType="separate"/>
        </w:r>
        <w:r w:rsidR="00875A4B">
          <w:rPr>
            <w:webHidden/>
          </w:rPr>
          <w:t>32</w:t>
        </w:r>
        <w:r w:rsidR="00875A4B">
          <w:rPr>
            <w:webHidden/>
          </w:rPr>
          <w:fldChar w:fldCharType="end"/>
        </w:r>
      </w:hyperlink>
    </w:p>
    <w:p w14:paraId="4DBDEB19" w14:textId="2B74B56D" w:rsidR="00875A4B" w:rsidRDefault="009C77A4">
      <w:pPr>
        <w:pStyle w:val="TOC3"/>
        <w:rPr>
          <w:rFonts w:eastAsiaTheme="minorEastAsia"/>
          <w:b w:val="0"/>
          <w:smallCaps w:val="0"/>
          <w:sz w:val="22"/>
          <w:lang w:val="en-US" w:eastAsia="en-US" w:bidi="ar-SA"/>
        </w:rPr>
      </w:pPr>
      <w:hyperlink w:anchor="_Toc46994928" w:history="1">
        <w:r w:rsidR="00875A4B" w:rsidRPr="006F1AF5">
          <w:rPr>
            <w:rStyle w:val="Hyperlink"/>
          </w:rPr>
          <w:t>Online Alapszolgáltatások</w:t>
        </w:r>
        <w:r w:rsidR="00875A4B">
          <w:rPr>
            <w:webHidden/>
          </w:rPr>
          <w:tab/>
        </w:r>
        <w:r w:rsidR="00875A4B">
          <w:rPr>
            <w:webHidden/>
          </w:rPr>
          <w:fldChar w:fldCharType="begin"/>
        </w:r>
        <w:r w:rsidR="00875A4B">
          <w:rPr>
            <w:webHidden/>
          </w:rPr>
          <w:instrText xml:space="preserve"> PAGEREF _Toc46994928 \h </w:instrText>
        </w:r>
        <w:r w:rsidR="00875A4B">
          <w:rPr>
            <w:webHidden/>
          </w:rPr>
        </w:r>
        <w:r w:rsidR="00875A4B">
          <w:rPr>
            <w:webHidden/>
          </w:rPr>
          <w:fldChar w:fldCharType="separate"/>
        </w:r>
        <w:r w:rsidR="00875A4B">
          <w:rPr>
            <w:webHidden/>
          </w:rPr>
          <w:t>32</w:t>
        </w:r>
        <w:r w:rsidR="00875A4B">
          <w:rPr>
            <w:webHidden/>
          </w:rPr>
          <w:fldChar w:fldCharType="end"/>
        </w:r>
      </w:hyperlink>
    </w:p>
    <w:p w14:paraId="09F0F96C" w14:textId="61DAEE32" w:rsidR="00875A4B" w:rsidRDefault="009C77A4">
      <w:pPr>
        <w:pStyle w:val="TOC3"/>
        <w:rPr>
          <w:rFonts w:eastAsiaTheme="minorEastAsia"/>
          <w:b w:val="0"/>
          <w:smallCaps w:val="0"/>
          <w:sz w:val="22"/>
          <w:lang w:val="en-US" w:eastAsia="en-US" w:bidi="ar-SA"/>
        </w:rPr>
      </w:pPr>
      <w:hyperlink w:anchor="_Toc46994929" w:history="1">
        <w:r w:rsidR="00875A4B" w:rsidRPr="006F1AF5">
          <w:rPr>
            <w:rStyle w:val="Hyperlink"/>
          </w:rPr>
          <w:t>Bing Maps</w:t>
        </w:r>
        <w:r w:rsidR="00875A4B">
          <w:rPr>
            <w:webHidden/>
          </w:rPr>
          <w:tab/>
        </w:r>
        <w:r w:rsidR="00875A4B">
          <w:rPr>
            <w:webHidden/>
          </w:rPr>
          <w:fldChar w:fldCharType="begin"/>
        </w:r>
        <w:r w:rsidR="00875A4B">
          <w:rPr>
            <w:webHidden/>
          </w:rPr>
          <w:instrText xml:space="preserve"> PAGEREF _Toc46994929 \h </w:instrText>
        </w:r>
        <w:r w:rsidR="00875A4B">
          <w:rPr>
            <w:webHidden/>
          </w:rPr>
        </w:r>
        <w:r w:rsidR="00875A4B">
          <w:rPr>
            <w:webHidden/>
          </w:rPr>
          <w:fldChar w:fldCharType="separate"/>
        </w:r>
        <w:r w:rsidR="00875A4B">
          <w:rPr>
            <w:webHidden/>
          </w:rPr>
          <w:t>34</w:t>
        </w:r>
        <w:r w:rsidR="00875A4B">
          <w:rPr>
            <w:webHidden/>
          </w:rPr>
          <w:fldChar w:fldCharType="end"/>
        </w:r>
      </w:hyperlink>
    </w:p>
    <w:p w14:paraId="7C9D67D1" w14:textId="74CA9B38" w:rsidR="00875A4B" w:rsidRDefault="009C77A4">
      <w:pPr>
        <w:pStyle w:val="TOC3"/>
        <w:rPr>
          <w:rFonts w:eastAsiaTheme="minorEastAsia"/>
          <w:b w:val="0"/>
          <w:smallCaps w:val="0"/>
          <w:sz w:val="22"/>
          <w:lang w:val="en-US" w:eastAsia="en-US" w:bidi="ar-SA"/>
        </w:rPr>
      </w:pPr>
      <w:hyperlink w:anchor="_Toc46994930" w:history="1">
        <w:r w:rsidR="00875A4B" w:rsidRPr="006F1AF5">
          <w:rPr>
            <w:rStyle w:val="Hyperlink"/>
          </w:rPr>
          <w:t>Szakmai szolgáltatások</w:t>
        </w:r>
        <w:r w:rsidR="00875A4B">
          <w:rPr>
            <w:webHidden/>
          </w:rPr>
          <w:tab/>
        </w:r>
        <w:r w:rsidR="00875A4B">
          <w:rPr>
            <w:webHidden/>
          </w:rPr>
          <w:fldChar w:fldCharType="begin"/>
        </w:r>
        <w:r w:rsidR="00875A4B">
          <w:rPr>
            <w:webHidden/>
          </w:rPr>
          <w:instrText xml:space="preserve"> PAGEREF _Toc46994930 \h </w:instrText>
        </w:r>
        <w:r w:rsidR="00875A4B">
          <w:rPr>
            <w:webHidden/>
          </w:rPr>
        </w:r>
        <w:r w:rsidR="00875A4B">
          <w:rPr>
            <w:webHidden/>
          </w:rPr>
          <w:fldChar w:fldCharType="separate"/>
        </w:r>
        <w:r w:rsidR="00875A4B">
          <w:rPr>
            <w:webHidden/>
          </w:rPr>
          <w:t>34</w:t>
        </w:r>
        <w:r w:rsidR="00875A4B">
          <w:rPr>
            <w:webHidden/>
          </w:rPr>
          <w:fldChar w:fldCharType="end"/>
        </w:r>
      </w:hyperlink>
    </w:p>
    <w:p w14:paraId="3DA4B6FC" w14:textId="2610114F" w:rsidR="00875A4B" w:rsidRDefault="009C77A4">
      <w:pPr>
        <w:pStyle w:val="TOC3"/>
        <w:rPr>
          <w:rFonts w:eastAsiaTheme="minorEastAsia"/>
          <w:b w:val="0"/>
          <w:smallCaps w:val="0"/>
          <w:sz w:val="22"/>
          <w:lang w:val="en-US" w:eastAsia="en-US" w:bidi="ar-SA"/>
        </w:rPr>
      </w:pPr>
      <w:hyperlink w:anchor="_Toc46994931" w:history="1">
        <w:r w:rsidR="00875A4B" w:rsidRPr="006F1AF5">
          <w:rPr>
            <w:rStyle w:val="Hyperlink"/>
          </w:rPr>
          <w:t>Az Azure Médiaszolgáltatások – H.265/HEVC-kódolásra vonatkozó értesítés</w:t>
        </w:r>
        <w:r w:rsidR="00875A4B">
          <w:rPr>
            <w:webHidden/>
          </w:rPr>
          <w:tab/>
        </w:r>
        <w:r w:rsidR="00875A4B">
          <w:rPr>
            <w:webHidden/>
          </w:rPr>
          <w:fldChar w:fldCharType="begin"/>
        </w:r>
        <w:r w:rsidR="00875A4B">
          <w:rPr>
            <w:webHidden/>
          </w:rPr>
          <w:instrText xml:space="preserve"> PAGEREF _Toc46994931 \h </w:instrText>
        </w:r>
        <w:r w:rsidR="00875A4B">
          <w:rPr>
            <w:webHidden/>
          </w:rPr>
        </w:r>
        <w:r w:rsidR="00875A4B">
          <w:rPr>
            <w:webHidden/>
          </w:rPr>
          <w:fldChar w:fldCharType="separate"/>
        </w:r>
        <w:r w:rsidR="00875A4B">
          <w:rPr>
            <w:webHidden/>
          </w:rPr>
          <w:t>36</w:t>
        </w:r>
        <w:r w:rsidR="00875A4B">
          <w:rPr>
            <w:webHidden/>
          </w:rPr>
          <w:fldChar w:fldCharType="end"/>
        </w:r>
      </w:hyperlink>
    </w:p>
    <w:p w14:paraId="730CB756" w14:textId="50C4F66C" w:rsidR="00875A4B" w:rsidRDefault="009C77A4">
      <w:pPr>
        <w:pStyle w:val="TOC3"/>
        <w:rPr>
          <w:rFonts w:eastAsiaTheme="minorEastAsia"/>
          <w:b w:val="0"/>
          <w:smallCaps w:val="0"/>
          <w:sz w:val="22"/>
          <w:lang w:val="en-US" w:eastAsia="en-US" w:bidi="ar-SA"/>
        </w:rPr>
      </w:pPr>
      <w:hyperlink w:anchor="_Toc46994932" w:history="1">
        <w:r w:rsidR="00875A4B" w:rsidRPr="006F1AF5">
          <w:rPr>
            <w:rStyle w:val="Hyperlink"/>
          </w:rPr>
          <w:t>Az Adobe Flash Playerre vonatkozó értesítés</w:t>
        </w:r>
        <w:r w:rsidR="00875A4B">
          <w:rPr>
            <w:webHidden/>
          </w:rPr>
          <w:tab/>
        </w:r>
        <w:r w:rsidR="00875A4B">
          <w:rPr>
            <w:webHidden/>
          </w:rPr>
          <w:fldChar w:fldCharType="begin"/>
        </w:r>
        <w:r w:rsidR="00875A4B">
          <w:rPr>
            <w:webHidden/>
          </w:rPr>
          <w:instrText xml:space="preserve"> PAGEREF _Toc46994932 \h </w:instrText>
        </w:r>
        <w:r w:rsidR="00875A4B">
          <w:rPr>
            <w:webHidden/>
          </w:rPr>
        </w:r>
        <w:r w:rsidR="00875A4B">
          <w:rPr>
            <w:webHidden/>
          </w:rPr>
          <w:fldChar w:fldCharType="separate"/>
        </w:r>
        <w:r w:rsidR="00875A4B">
          <w:rPr>
            <w:webHidden/>
          </w:rPr>
          <w:t>36</w:t>
        </w:r>
        <w:r w:rsidR="00875A4B">
          <w:rPr>
            <w:webHidden/>
          </w:rPr>
          <w:fldChar w:fldCharType="end"/>
        </w:r>
      </w:hyperlink>
    </w:p>
    <w:p w14:paraId="49E25D9F" w14:textId="598B9CD2" w:rsidR="00875A4B" w:rsidRDefault="009C77A4">
      <w:pPr>
        <w:pStyle w:val="TOC3"/>
        <w:rPr>
          <w:rFonts w:eastAsiaTheme="minorEastAsia"/>
          <w:b w:val="0"/>
          <w:smallCaps w:val="0"/>
          <w:sz w:val="22"/>
          <w:lang w:val="en-US" w:eastAsia="en-US" w:bidi="ar-SA"/>
        </w:rPr>
      </w:pPr>
      <w:hyperlink w:anchor="_Toc46994933" w:history="1">
        <w:r w:rsidR="00875A4B" w:rsidRPr="006F1AF5">
          <w:rPr>
            <w:rStyle w:val="Hyperlink"/>
          </w:rPr>
          <w:t>A H.264/AVC képi szabvánnyal, a VC-1 videoszabvánnyal, az MPEG-4 Part 2 képi szabvánnyal és az MPEG-2 videoszabvánnyal kapcsolatos értesítés</w:t>
        </w:r>
        <w:r w:rsidR="00875A4B">
          <w:rPr>
            <w:webHidden/>
          </w:rPr>
          <w:tab/>
        </w:r>
        <w:r w:rsidR="00875A4B">
          <w:rPr>
            <w:webHidden/>
          </w:rPr>
          <w:fldChar w:fldCharType="begin"/>
        </w:r>
        <w:r w:rsidR="00875A4B">
          <w:rPr>
            <w:webHidden/>
          </w:rPr>
          <w:instrText xml:space="preserve"> PAGEREF _Toc46994933 \h </w:instrText>
        </w:r>
        <w:r w:rsidR="00875A4B">
          <w:rPr>
            <w:webHidden/>
          </w:rPr>
        </w:r>
        <w:r w:rsidR="00875A4B">
          <w:rPr>
            <w:webHidden/>
          </w:rPr>
          <w:fldChar w:fldCharType="separate"/>
        </w:r>
        <w:r w:rsidR="00875A4B">
          <w:rPr>
            <w:webHidden/>
          </w:rPr>
          <w:t>36</w:t>
        </w:r>
        <w:r w:rsidR="00875A4B">
          <w:rPr>
            <w:webHidden/>
          </w:rPr>
          <w:fldChar w:fldCharType="end"/>
        </w:r>
      </w:hyperlink>
    </w:p>
    <w:p w14:paraId="0C2E6E83" w14:textId="771D2750" w:rsidR="00875A4B" w:rsidRDefault="009C77A4">
      <w:pPr>
        <w:pStyle w:val="TOC1"/>
        <w:tabs>
          <w:tab w:val="right" w:leader="dot" w:pos="5030"/>
        </w:tabs>
        <w:rPr>
          <w:rFonts w:eastAsiaTheme="minorEastAsia"/>
          <w:b w:val="0"/>
          <w:caps w:val="0"/>
          <w:noProof/>
          <w:sz w:val="22"/>
          <w:lang w:val="en-US" w:eastAsia="en-US" w:bidi="ar-SA"/>
        </w:rPr>
      </w:pPr>
      <w:hyperlink w:anchor="_Toc46994934" w:history="1">
        <w:r w:rsidR="00875A4B" w:rsidRPr="006F1AF5">
          <w:rPr>
            <w:rStyle w:val="Hyperlink"/>
            <w:noProof/>
          </w:rPr>
          <w:t>2. melléklet – Előfizetési Licenccsomagok</w:t>
        </w:r>
        <w:r w:rsidR="00875A4B">
          <w:rPr>
            <w:noProof/>
            <w:webHidden/>
          </w:rPr>
          <w:tab/>
        </w:r>
        <w:r w:rsidR="00875A4B">
          <w:rPr>
            <w:noProof/>
            <w:webHidden/>
          </w:rPr>
          <w:fldChar w:fldCharType="begin"/>
        </w:r>
        <w:r w:rsidR="00875A4B">
          <w:rPr>
            <w:noProof/>
            <w:webHidden/>
          </w:rPr>
          <w:instrText xml:space="preserve"> PAGEREF _Toc46994934 \h </w:instrText>
        </w:r>
        <w:r w:rsidR="00875A4B">
          <w:rPr>
            <w:noProof/>
            <w:webHidden/>
          </w:rPr>
        </w:r>
        <w:r w:rsidR="00875A4B">
          <w:rPr>
            <w:noProof/>
            <w:webHidden/>
          </w:rPr>
          <w:fldChar w:fldCharType="separate"/>
        </w:r>
        <w:r w:rsidR="00875A4B">
          <w:rPr>
            <w:noProof/>
            <w:webHidden/>
          </w:rPr>
          <w:t>37</w:t>
        </w:r>
        <w:r w:rsidR="00875A4B">
          <w:rPr>
            <w:noProof/>
            <w:webHidden/>
          </w:rPr>
          <w:fldChar w:fldCharType="end"/>
        </w:r>
      </w:hyperlink>
    </w:p>
    <w:p w14:paraId="6C525195" w14:textId="2DFAE963" w:rsidR="00875A4B" w:rsidRDefault="009C77A4">
      <w:pPr>
        <w:pStyle w:val="TOC3"/>
        <w:rPr>
          <w:rFonts w:eastAsiaTheme="minorEastAsia"/>
          <w:b w:val="0"/>
          <w:smallCaps w:val="0"/>
          <w:sz w:val="22"/>
          <w:lang w:val="en-US" w:eastAsia="en-US" w:bidi="ar-SA"/>
        </w:rPr>
      </w:pPr>
      <w:hyperlink w:anchor="_Toc46994935" w:history="1">
        <w:r w:rsidR="00875A4B" w:rsidRPr="006F1AF5">
          <w:rPr>
            <w:rStyle w:val="Hyperlink"/>
          </w:rPr>
          <w:t>Állami szektor</w:t>
        </w:r>
        <w:r w:rsidR="00875A4B">
          <w:rPr>
            <w:webHidden/>
          </w:rPr>
          <w:tab/>
        </w:r>
        <w:r w:rsidR="00875A4B">
          <w:rPr>
            <w:webHidden/>
          </w:rPr>
          <w:fldChar w:fldCharType="begin"/>
        </w:r>
        <w:r w:rsidR="00875A4B">
          <w:rPr>
            <w:webHidden/>
          </w:rPr>
          <w:instrText xml:space="preserve"> PAGEREF _Toc46994935 \h </w:instrText>
        </w:r>
        <w:r w:rsidR="00875A4B">
          <w:rPr>
            <w:webHidden/>
          </w:rPr>
        </w:r>
        <w:r w:rsidR="00875A4B">
          <w:rPr>
            <w:webHidden/>
          </w:rPr>
          <w:fldChar w:fldCharType="separate"/>
        </w:r>
        <w:r w:rsidR="00875A4B">
          <w:rPr>
            <w:webHidden/>
          </w:rPr>
          <w:t>38</w:t>
        </w:r>
        <w:r w:rsidR="00875A4B">
          <w:rPr>
            <w:webHidden/>
          </w:rPr>
          <w:fldChar w:fldCharType="end"/>
        </w:r>
      </w:hyperlink>
    </w:p>
    <w:p w14:paraId="092C9288" w14:textId="2D10B199"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2" w:name="Introduction"/>
      <w:bookmarkStart w:id="3" w:name="_Toc507768531"/>
      <w:bookmarkStart w:id="4" w:name="_Toc507239485"/>
      <w:bookmarkStart w:id="5" w:name="_Toc46994866"/>
      <w:bookmarkStart w:id="6" w:name="_Toc378147615"/>
      <w:bookmarkStart w:id="7" w:name="_Toc378151517"/>
      <w:bookmarkStart w:id="8" w:name="_Toc379797094"/>
      <w:bookmarkStart w:id="9" w:name="_Toc380513120"/>
      <w:bookmarkStart w:id="10" w:name="_Toc380655159"/>
      <w:bookmarkStart w:id="11" w:name="_Toc383415077"/>
      <w:r>
        <w:lastRenderedPageBreak/>
        <w:t>Bevezetés</w:t>
      </w:r>
      <w:bookmarkEnd w:id="2"/>
      <w:bookmarkEnd w:id="3"/>
      <w:bookmarkEnd w:id="4"/>
      <w:bookmarkEnd w:id="5"/>
    </w:p>
    <w:p w14:paraId="09F07553" w14:textId="5DE40A17" w:rsidR="00EA7C75" w:rsidRDefault="007170AE" w:rsidP="00EA7C75">
      <w:pPr>
        <w:pStyle w:val="ProductList-Body"/>
        <w:spacing w:after="240"/>
      </w:pPr>
      <w:bookmarkStart w:id="12" w:name="_Toc507768532"/>
      <w:r>
        <w:t>A felek elfogadják, hogy a jelen Online Szolgáltatások Feltételei irányadóak az Online Szolgáltatások Ügyfél általi használatára, és (az alábbiakban definiált) DPA határozza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Szakmai Szolgáltatások nyújtására a jelen Online Szolgáltatások Feltételei – nem kizáró jelleggel ideértve az 1. mellékletben és a DPA-ban ismertetett, a Szakmai Szolgáltatási Adatok és a Személyes Adatok ilyen szolgáltatásnyújtással kapcsolatos kezelését és védelmét illető feltételeket is – az irányadóak. A Nem-Microsoft Termékek (a fogalom meghatározását lásd alább) Ügyfél általi használatára külön feltételek, többek között különböző adatvédelmi és biztonsági feltételek vonatkoznak. Amennyiben a DPA és az Ügyfél mennyiségi licencszerződésének (ideértve a Termékfeltételeket és az Online Szolgáltatások Feltételeit is) bármely egyéb feltétele között bármilyen ütközés vagy ellentmondás tapasztalható, a DPA rendelkezései az irányadók</w:t>
      </w:r>
      <w:r w:rsidR="00EA7C75">
        <w:t>.</w:t>
      </w:r>
    </w:p>
    <w:p w14:paraId="52CE1484" w14:textId="77777777" w:rsidR="002A6E27" w:rsidRDefault="002A6E27" w:rsidP="002A6E27">
      <w:pPr>
        <w:pStyle w:val="ProductList-SubSubSectionHeading"/>
        <w:outlineLvl w:val="1"/>
      </w:pPr>
      <w:bookmarkStart w:id="13" w:name="_Toc46994867"/>
      <w:r>
        <w:t>Szolgáltatási Szint Megállapodások</w:t>
      </w:r>
      <w:bookmarkEnd w:id="12"/>
      <w:bookmarkEnd w:id="13"/>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4" w:name="_Toc507768533"/>
      <w:bookmarkStart w:id="15" w:name="_Toc46994868"/>
      <w:r>
        <w:t>Az alkalmazandó Online Szolgáltatások Feltételei dokumentum és a frissítések</w:t>
      </w:r>
      <w:bookmarkEnd w:id="14"/>
      <w:bookmarkEnd w:id="15"/>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6" w:name="_Toc507768534"/>
      <w:bookmarkStart w:id="17" w:name="_Toc46994869"/>
      <w:r>
        <w:t>Elektronikus értesítések</w:t>
      </w:r>
      <w:bookmarkEnd w:id="16"/>
      <w:bookmarkEnd w:id="17"/>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8" w:name="_Toc507768535"/>
      <w:bookmarkStart w:id="19" w:name="_Toc507239486"/>
      <w:bookmarkStart w:id="20" w:name="_Toc46994870"/>
      <w:r>
        <w:t>Korábbi verziók</w:t>
      </w:r>
      <w:bookmarkEnd w:id="18"/>
      <w:bookmarkEnd w:id="19"/>
      <w:bookmarkEnd w:id="20"/>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6994871"/>
      <w:r>
        <w:t>Pontosítások és a módosítások összefoglalása</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9A1594" w14:paraId="33BAE711"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AA6104" w14:textId="77777777" w:rsidR="009A1594" w:rsidRDefault="009A1594" w:rsidP="007D2DD3">
            <w:pPr>
              <w:pStyle w:val="ProductList-TableBody"/>
            </w:pPr>
            <w:r>
              <w:rPr>
                <w:color w:val="FFFFFF"/>
              </w:rPr>
              <w:t>Kiegészítések</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B58AB93" w14:textId="77777777" w:rsidR="009A1594" w:rsidRDefault="009A1594" w:rsidP="007D2DD3">
            <w:pPr>
              <w:pStyle w:val="ProductList-TableBody"/>
            </w:pPr>
            <w:r>
              <w:rPr>
                <w:color w:val="FFFFFF"/>
              </w:rPr>
              <w:t>Törlések</w:t>
            </w:r>
          </w:p>
        </w:tc>
      </w:tr>
      <w:tr w:rsidR="009A1594" w14:paraId="37F568AF"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43F47A7" w14:textId="777705B4" w:rsidR="009A1594" w:rsidRDefault="00875A4B" w:rsidP="007D2DD3">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2AAC884B" w14:textId="77777777" w:rsidR="009A1594" w:rsidRDefault="009A1594" w:rsidP="007D2DD3">
            <w:pPr>
              <w:pStyle w:val="ProductList-TableBody"/>
            </w:pPr>
          </w:p>
        </w:tc>
      </w:tr>
    </w:tbl>
    <w:p w14:paraId="5CBDC755" w14:textId="77777777" w:rsidR="009A1594" w:rsidRDefault="009A1594" w:rsidP="009A1594">
      <w:pPr>
        <w:pStyle w:val="ProductList-ClauseHeading"/>
        <w:keepNext w:val="0"/>
      </w:pPr>
    </w:p>
    <w:p w14:paraId="45C7950B" w14:textId="77777777" w:rsidR="00875A4B" w:rsidRPr="00CF31D1" w:rsidRDefault="00875A4B" w:rsidP="00875A4B">
      <w:pPr>
        <w:pStyle w:val="ProductList-ClauseHeading"/>
        <w:keepNext w:val="0"/>
      </w:pPr>
      <w:r>
        <w:t>Online Szolgáltatások</w:t>
      </w:r>
    </w:p>
    <w:p w14:paraId="14ADA795" w14:textId="46FF13E0" w:rsidR="00875A4B" w:rsidRPr="00CF31D1" w:rsidRDefault="009C77A4" w:rsidP="00875A4B">
      <w:pPr>
        <w:pStyle w:val="ProductList-Body"/>
      </w:pPr>
      <w:hyperlink w:anchor="M365Applications" w:tooltip="Microsoft 365-alkalmazások" w:history="1">
        <w:r w:rsidR="00875A4B">
          <w:rPr>
            <w:rStyle w:val="Hyperlink"/>
          </w:rPr>
          <w:t>Microsoft 365-alkalmazások</w:t>
        </w:r>
      </w:hyperlink>
      <w:r w:rsidR="00875A4B">
        <w:t xml:space="preserve">: Olyan rendelkezésekkel egészült ki, amelyek világossá teszik, hogy amikor munkahelyi vagy iskolai fiókkal használják </w:t>
      </w:r>
      <w:r w:rsidR="00875A4B">
        <w:rPr>
          <w:rFonts w:ascii="Calibri" w:eastAsia="Calibri" w:hAnsi="Calibri" w:cs="Arial"/>
        </w:rPr>
        <w:t>a Microsoft 365-alkalmazások mobilverzióit olyan Online Szolgáltatások elérésére, amelyekre a jelen OST vonatkozik, akkor az M365 Mobilalkalmazások ilyen használatára a jelen OST-nek a megfelelő Online Szolgáltatásokra vonatkozó feltételei alkalmazandók. A Microsoftnak az M365 Mobilalkalmazásokkal kapcsolatos kötelezettségvállalásai nem terjednek ki azon mobilplatformok harmadik fél szolgáltatóinak adatkezelésére, szabályzataira és gyakorlataira, amelyeken a mobilalkalmazások működnek (pl. Apple, Google).</w:t>
      </w:r>
    </w:p>
    <w:p w14:paraId="6502B7C6" w14:textId="77777777" w:rsidR="00875A4B" w:rsidRPr="00CF31D1" w:rsidRDefault="00875A4B" w:rsidP="00875A4B">
      <w:pPr>
        <w:pStyle w:val="ProductList-Body"/>
      </w:pPr>
    </w:p>
    <w:p w14:paraId="34510D0F" w14:textId="77777777" w:rsidR="00875A4B" w:rsidRPr="00CF31D1" w:rsidRDefault="00875A4B" w:rsidP="00875A4B">
      <w:pPr>
        <w:pStyle w:val="ProductList-ClauseHeading"/>
        <w:keepNext w:val="0"/>
      </w:pPr>
      <w:r>
        <w:t>1. melléklet – Értesítések</w:t>
      </w:r>
    </w:p>
    <w:p w14:paraId="01CCA58E" w14:textId="419019A4" w:rsidR="00343151" w:rsidRDefault="009C77A4" w:rsidP="00875A4B">
      <w:pPr>
        <w:pStyle w:val="ProductList-Body"/>
      </w:pPr>
      <w:hyperlink w:anchor="CoreOnlineServices" w:tooltip="Online Alapszolgáltatások" w:history="1">
        <w:r w:rsidR="00875A4B">
          <w:rPr>
            <w:rStyle w:val="Hyperlink"/>
          </w:rPr>
          <w:t>Online Alapszolgáltatások</w:t>
        </w:r>
      </w:hyperlink>
      <w:r w:rsidR="00875A4B">
        <w:t>: A Microsoft Dynamics 365-alapszolgáltatások listája kiegészült a Dynamics 365 Customer Insights elemmel. A Microsoft Power Platform Alapszolgáltatásainak listája kiegészült a Microsoft Virtual Agents elemmel. Az Office 365-alapszolgáltatások listája kiegészült a Cortana elemmel</w:t>
      </w:r>
      <w:r w:rsidR="009A1594">
        <w:t xml:space="preserve">. </w:t>
      </w:r>
    </w:p>
    <w:p w14:paraId="0C4E0752" w14:textId="1FECE66A" w:rsidR="006061D8" w:rsidRDefault="009C77A4" w:rsidP="009B3555">
      <w:pPr>
        <w:pStyle w:val="ProductList-Body"/>
        <w:shd w:val="clear" w:color="auto" w:fill="A6A6A6" w:themeFill="background1" w:themeFillShade="A6"/>
        <w:spacing w:before="120" w:after="240"/>
        <w:jc w:val="right"/>
        <w:sectPr w:rsidR="006061D8" w:rsidSect="00A61B2A">
          <w:footerReference w:type="first" r:id="rId17"/>
          <w:pgSz w:w="12240" w:h="15840"/>
          <w:pgMar w:top="1440" w:right="720" w:bottom="1440" w:left="720" w:header="720" w:footer="720" w:gutter="0"/>
          <w:cols w:space="720"/>
          <w:titlePg/>
          <w:docGrid w:linePitch="360"/>
        </w:sectPr>
      </w:pPr>
      <w:hyperlink w:anchor="TableofContents" w:tooltip="Tartalomjegyzék" w:history="1">
        <w:r w:rsidR="00F83B73">
          <w:rPr>
            <w:rStyle w:val="Hyperlink"/>
            <w:sz w:val="16"/>
            <w:szCs w:val="16"/>
          </w:rPr>
          <w:t>Tartalomjegyzék</w:t>
        </w:r>
      </w:hyperlink>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2A1D5872" w14:textId="77777777" w:rsidR="002A6E27" w:rsidRPr="00103924" w:rsidRDefault="002A6E27" w:rsidP="002A6E27">
      <w:pPr>
        <w:pStyle w:val="ProductList-SectionHeading"/>
        <w:outlineLvl w:val="0"/>
      </w:pPr>
      <w:bookmarkStart w:id="31" w:name="_Toc507768537"/>
      <w:bookmarkStart w:id="32" w:name="_Toc507239489"/>
      <w:bookmarkStart w:id="33" w:name="_Toc46994872"/>
      <w:bookmarkStart w:id="34" w:name="Definitions"/>
      <w:bookmarkEnd w:id="6"/>
      <w:bookmarkEnd w:id="7"/>
      <w:bookmarkEnd w:id="8"/>
      <w:bookmarkEnd w:id="9"/>
      <w:bookmarkEnd w:id="10"/>
      <w:bookmarkEnd w:id="11"/>
      <w:r>
        <w:lastRenderedPageBreak/>
        <w:t>Fogalommeghatározások</w:t>
      </w:r>
      <w:bookmarkEnd w:id="31"/>
      <w:bookmarkEnd w:id="32"/>
      <w:bookmarkEnd w:id="33"/>
    </w:p>
    <w:bookmarkEnd w:id="34"/>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6A043B1B" w:rsidR="002A6E27" w:rsidRDefault="002A6E27" w:rsidP="002A6E27">
      <w:pPr>
        <w:pStyle w:val="ProductList-Body"/>
        <w:spacing w:after="120"/>
      </w:pPr>
      <w:r>
        <w:t>Az „</w:t>
      </w:r>
      <w:r w:rsidR="007170AE">
        <w:t>Online Alapszolgáltatások” az 1. mellékletben Online Alapszolgáltatásként felsorolt Online Szolgáltatásokat jelenti</w:t>
      </w:r>
      <w:r>
        <w:t>.</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2F4E1CC8" w14:textId="0FD5250C" w:rsidR="007170AE" w:rsidRPr="00874919" w:rsidRDefault="000B4C7C" w:rsidP="007170AE">
      <w:pPr>
        <w:pStyle w:val="ProductList-Body"/>
        <w:spacing w:after="110"/>
      </w:pPr>
      <w:r>
        <w:t xml:space="preserve">Az „Adatvédelmi Kiegészítés” (a továbbiakban „DPA”) a </w:t>
      </w:r>
      <w:hyperlink r:id="rId18" w:history="1">
        <w:r>
          <w:rPr>
            <w:rStyle w:val="Hyperlink"/>
          </w:rPr>
          <w:t>https://aka.ms/DPA</w:t>
        </w:r>
      </w:hyperlink>
      <w:r>
        <w:t xml:space="preserve"> webhelyen közzétett „Microsoft Online Szolgáltatások Adatvédelmi Kiegészítése” című dokumentumot jelenti</w:t>
      </w:r>
      <w:r w:rsidR="007170AE">
        <w:t>.</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0D55804E" w14:textId="77777777" w:rsidR="007170AE" w:rsidRDefault="007170AE" w:rsidP="007170AE">
      <w:pPr>
        <w:pStyle w:val="ProductList-Body"/>
        <w:spacing w:after="110"/>
      </w:pPr>
      <w:r>
        <w:t xml:space="preserve">A „Licencprogram Webhelye” a </w:t>
      </w:r>
      <w:hyperlink r:id="rId19" w:history="1">
        <w:r>
          <w:rPr>
            <w:rStyle w:val="Hyperlink"/>
          </w:rPr>
          <w:t>http://www.microsoft.com/licensing/contracts</w:t>
        </w:r>
      </w:hyperlink>
      <w:r>
        <w:t xml:space="preserve"> webhelyet, illetve az annak helyébe lépő webhelyet jelenti.</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hyperlink r:id="rId20" w:history="1">
        <w:r>
          <w:rPr>
            <w:rStyle w:val="Hyperlink"/>
          </w:rPr>
          <w:t>http://go.microsoft.com/?linkid=9839207</w:t>
        </w:r>
      </w:hyperlink>
      <w:r>
        <w:t xml:space="preserve"> webhelyen található </w:t>
      </w:r>
      <w:hyperlink r:id="rId21" w:history="1">
        <w:r>
          <w:rPr>
            <w:rStyle w:val="Hyperlink"/>
          </w:rPr>
          <w:t>Termékfeltételek</w:t>
        </w:r>
      </w:hyperlink>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hyperlink r:id="rId22" w:history="1">
        <w:r>
          <w:rPr>
            <w:rStyle w:val="Hyperlink"/>
          </w:rPr>
          <w:t>Termékfeltételek</w:t>
        </w:r>
      </w:hyperlink>
      <w:r>
        <w:t xml:space="preserve"> „Szoftverfelügyelet kiszervezése” rendelkezése vonatkozik. A Termékfeltételek a </w:t>
      </w:r>
      <w:hyperlink r:id="rId23" w:history="1">
        <w:r>
          <w:rPr>
            <w:rStyle w:val="Hyperlink"/>
          </w:rPr>
          <w:t>http://go.microsoft.com/?linkid=9839207</w:t>
        </w:r>
      </w:hyperlink>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4"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5" w:name="_Toc507239490"/>
      <w:r>
        <w:t>Online Szolgáltatások Feltételei</w:t>
      </w:r>
      <w:bookmarkEnd w:id="35"/>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lastRenderedPageBreak/>
        <w:t>Az „SL” előfizetési licencet jelent.</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507D437E" w14:textId="576AC449"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02C0FBC4" w14:textId="77777777" w:rsidR="006061D8" w:rsidRDefault="009C77A4"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5"/>
          <w:footerReference w:type="first" r:id="rId26"/>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6" w:name="_Toc507768538"/>
      <w:bookmarkStart w:id="37" w:name="_Toc46994873"/>
      <w:bookmarkStart w:id="38" w:name="GeneralTerms"/>
      <w:r>
        <w:lastRenderedPageBreak/>
        <w:t>Általános feltételek</w:t>
      </w:r>
      <w:bookmarkEnd w:id="36"/>
      <w:bookmarkEnd w:id="37"/>
    </w:p>
    <w:p w14:paraId="3AAADED6" w14:textId="77777777" w:rsidR="002A6E27" w:rsidRDefault="002A6E27" w:rsidP="002A6E27">
      <w:pPr>
        <w:pStyle w:val="ProductList-SubSubSectionHeading"/>
        <w:outlineLvl w:val="1"/>
      </w:pPr>
      <w:bookmarkStart w:id="39" w:name="_Toc507768539"/>
      <w:bookmarkStart w:id="40" w:name="_Toc46994874"/>
      <w:bookmarkStart w:id="41" w:name="OnlineServicesChanges"/>
      <w:bookmarkEnd w:id="38"/>
      <w:r>
        <w:t>Az Online Szolgáltatások licencelése</w:t>
      </w:r>
      <w:bookmarkEnd w:id="39"/>
      <w:bookmarkEnd w:id="40"/>
    </w:p>
    <w:bookmarkEnd w:id="41"/>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2" w:name="_Toc507768540"/>
      <w:bookmarkStart w:id="43" w:name="_Toc46994875"/>
      <w:r>
        <w:t>Az Online Szolgáltatások használata</w:t>
      </w:r>
      <w:bookmarkEnd w:id="42"/>
      <w:bookmarkEnd w:id="43"/>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316B2D">
      <w:pPr>
        <w:pStyle w:val="ProductList-Body"/>
        <w:numPr>
          <w:ilvl w:val="0"/>
          <w:numId w:val="1"/>
        </w:numPr>
        <w:ind w:left="608" w:hanging="270"/>
      </w:pPr>
      <w:r w:rsidRPr="00C967D7">
        <w:t>jogszabály, rendelkezés, kormányrendelet vagy határozat által tiltott módon;</w:t>
      </w:r>
    </w:p>
    <w:p w14:paraId="63A79ADC" w14:textId="77777777" w:rsidR="006061D8" w:rsidRPr="00C967D7" w:rsidRDefault="006061D8" w:rsidP="00316B2D">
      <w:pPr>
        <w:pStyle w:val="ProductList-Body"/>
        <w:numPr>
          <w:ilvl w:val="0"/>
          <w:numId w:val="1"/>
        </w:numPr>
        <w:spacing w:before="40"/>
        <w:ind w:left="608" w:hanging="270"/>
      </w:pPr>
      <w:r w:rsidRPr="00C967D7">
        <w:t>mások jogainak megsértésére;</w:t>
      </w:r>
    </w:p>
    <w:p w14:paraId="2FECE242" w14:textId="77777777" w:rsidR="006061D8" w:rsidRPr="00C967D7" w:rsidRDefault="006061D8" w:rsidP="00316B2D">
      <w:pPr>
        <w:pStyle w:val="ProductList-Body"/>
        <w:numPr>
          <w:ilvl w:val="0"/>
          <w:numId w:val="1"/>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316B2D">
      <w:pPr>
        <w:pStyle w:val="ProductList-Body"/>
        <w:numPr>
          <w:ilvl w:val="0"/>
          <w:numId w:val="1"/>
        </w:numPr>
        <w:spacing w:before="40"/>
        <w:ind w:left="608" w:hanging="270"/>
      </w:pPr>
      <w:r w:rsidRPr="00C967D7">
        <w:t>levélszemét és kártékony programok terjesztésére;</w:t>
      </w:r>
    </w:p>
    <w:p w14:paraId="72B0917A" w14:textId="77777777" w:rsidR="006061D8" w:rsidRPr="00C967D7" w:rsidRDefault="006061D8" w:rsidP="00316B2D">
      <w:pPr>
        <w:pStyle w:val="ProductList-Body"/>
        <w:numPr>
          <w:ilvl w:val="0"/>
          <w:numId w:val="1"/>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40CEB7C" w14:textId="77777777" w:rsidR="00AF1E06" w:rsidRDefault="00AF1E06" w:rsidP="00AF1E06">
      <w:pPr>
        <w:pStyle w:val="ProductList-Body"/>
        <w:numPr>
          <w:ilvl w:val="0"/>
          <w:numId w:val="1"/>
        </w:numPr>
        <w:spacing w:before="40" w:line="218" w:lineRule="auto"/>
        <w:ind w:left="605" w:hanging="274"/>
      </w:pPr>
      <w:r>
        <w:t>arra, hogy bármilyen olyan alkalmazási területen vagy helyzetben használja, ahol az Online Szolgáltatás hibája halálos vagy súlyos személyi sérüléshez vezethet, illetve súlyos fizikai vagy környezeti károkat okozhat, kivéve az alábbi, „Nagy kockázattal járó használat” című szakaszban foglaltaknak megfelelően; vagy</w:t>
      </w:r>
    </w:p>
    <w:p w14:paraId="2EB2EC29" w14:textId="77777777" w:rsidR="00AF1E06" w:rsidRDefault="00AF1E06" w:rsidP="00AF1E06">
      <w:pPr>
        <w:pStyle w:val="ProductList-Body"/>
        <w:numPr>
          <w:ilvl w:val="0"/>
          <w:numId w:val="1"/>
        </w:numPr>
        <w:spacing w:before="40" w:after="120" w:line="218" w:lineRule="auto"/>
        <w:ind w:left="619" w:hanging="274"/>
      </w:pPr>
      <w:r>
        <w:t>arra, hogy bárkinek segítséget nyújtson a fentebb felsoroltak végrehajtásához, vagy bárkit ilyesmire bátorítson.</w:t>
      </w:r>
    </w:p>
    <w:p w14:paraId="211A9AF7" w14:textId="77777777" w:rsidR="00AF1E06" w:rsidRDefault="00AF1E06" w:rsidP="00AF1E06">
      <w:pPr>
        <w:pStyle w:val="ProductList-Body"/>
        <w:spacing w:line="218" w:lineRule="auto"/>
        <w:ind w:left="158"/>
      </w:pPr>
      <w:r>
        <w:t>A jelen szakaszbeli megfelelő használatra vonatkozó szabályzat megsértése az Online Szolgáltatások felfüggesztésével járhat. Ha a Microsoft felfüggeszti az Online Szolgáltatást, akkor azt csak az észszerűen szükséges mértékben függeszti fel. Kivéve azt az esetet, amikor a Microsoft úgy véli, hogy azonnali felfüggesztésre van szükség, a Microsoft egy Online Szolgáltatás fentebb említett okokból történő felfüggesztése előtt értesítést küld.</w:t>
      </w:r>
    </w:p>
    <w:p w14:paraId="14B7C6CE" w14:textId="77777777" w:rsidR="00AF1E06" w:rsidRDefault="00AF1E06" w:rsidP="00AF1E06">
      <w:pPr>
        <w:pStyle w:val="ProductList-Body"/>
        <w:spacing w:line="218" w:lineRule="auto"/>
        <w:ind w:left="180"/>
      </w:pPr>
    </w:p>
    <w:p w14:paraId="695294D7" w14:textId="77777777" w:rsidR="00AF1E06" w:rsidRPr="004A132F" w:rsidRDefault="00AF1E06" w:rsidP="00AF1E06">
      <w:pPr>
        <w:pStyle w:val="ProductList-Body"/>
        <w:spacing w:line="218" w:lineRule="auto"/>
        <w:ind w:left="180"/>
        <w:outlineLvl w:val="2"/>
        <w:rPr>
          <w:b/>
          <w:bCs/>
          <w:color w:val="0072C6"/>
        </w:rPr>
      </w:pPr>
      <w:r>
        <w:rPr>
          <w:b/>
          <w:bCs/>
          <w:color w:val="0072C6"/>
        </w:rPr>
        <w:t>Nagy kockázattal járó használat</w:t>
      </w:r>
    </w:p>
    <w:p w14:paraId="1870C828" w14:textId="2024EB4D" w:rsidR="002A6E27" w:rsidRDefault="00AF1E06" w:rsidP="00AF1E06">
      <w:pPr>
        <w:pStyle w:val="ProductList-Body"/>
        <w:ind w:left="158"/>
      </w:pPr>
      <w:r>
        <w:t xml:space="preserve">FIGYELMEZTETÉS: A modern technológiák, különösen a platformtechnológiák új, innovatív módú használatot tehetnek lehetővé, és az Ügyfélnek tekintettel kell lennie arra, hogy az ilyen technológiák konkrét használata biztonságos-e. Az Online Szolgáltatásokat nem olyan felhasználási területekre tervezték, és az Online Szolgáltatások rendeltetésszerűen nem használhatók semmilyen olyan felhasználási területen, amelyeken a szolgáltatás megszakadása, hibás működése vagy az Online Szolgáltatás egyéb rendellenes működése halálhoz vagy súlyos személyi sérüléshez vezethet, illetve súlyos fizikai vagy környezeti károkat okozhat (a továbbiakban együttesen „Nagy Kockázattal Járó Használat”). Ezért az Ügyfélnek úgy kell megterveznie és megvalósítania minden alkalmazást, hogy az Online Szolgáltatás bármilyen megszakadása, hibája, hibás működése vagy egyéb rendellenes működése esetén ne csökkenjen az emberek, a vagyontárgyak és a környezet biztonsága olyan szint alá, amely még észszerű, megfelelő és jogszerű, sem általában, sem valamely konkrét iparág esetében. Ha az Ügyfél az Online Szolgáltatásokat a Nagy Kockázattal Járó Használat körülményei között használja, azt a saját felelősségére teszi. Az Ügyfél vállalja, hogy a Microsoftot megvédi, kártalanítja és mentesíti </w:t>
      </w:r>
      <w:r>
        <w:lastRenderedPageBreak/>
        <w:t>minden olyan igénnyel (ideértve az objektív felelősségen alapuló igényeket is) kapcsolatos kár, költség és ügyvédi díj vonatkozásában, amely az Online Szolgáltatásokhoz kapcsolódó Nagy Kockázattal Járó Használatból vagy abból ered, hogy a Microsoft gondatlanul járt el az Online Szolgáltatás(ok) megtervezésekor vagy azok Ügyfél számára történő nyújtásakor. Az előbb említett kártalanítási kötelezettség az Ügyfél mennyiségi licencszerződésében meghatározott bármilyen védelmi kötelezettségen felül értendő, és nem vonatkozik rá az ilyen szerződésekben található semmilyen felelősségkorlátozás vagy felelősségkizárás</w:t>
      </w:r>
      <w:r w:rsidR="002A6E27">
        <w:t>.</w:t>
      </w:r>
    </w:p>
    <w:p w14:paraId="39BB5C08" w14:textId="77777777" w:rsidR="002A6E27" w:rsidRDefault="002A6E27" w:rsidP="002A6E27">
      <w:pPr>
        <w:pStyle w:val="ProductList-Body"/>
      </w:pPr>
    </w:p>
    <w:p w14:paraId="64345ECE" w14:textId="77777777" w:rsidR="007170AE" w:rsidRDefault="007170AE" w:rsidP="007170AE">
      <w:pPr>
        <w:pStyle w:val="ProductList-SubSubSectionHeading"/>
        <w:outlineLvl w:val="1"/>
      </w:pPr>
      <w:bookmarkStart w:id="44" w:name="_Toc26883663"/>
      <w:bookmarkStart w:id="45" w:name="_Toc27047313"/>
      <w:bookmarkStart w:id="46" w:name="_Toc46994876"/>
      <w:bookmarkStart w:id="47" w:name="_Toc507768541"/>
      <w:bookmarkStart w:id="48" w:name="_Toc507239493"/>
      <w:r>
        <w:t>Adatvédelem és biztonság</w:t>
      </w:r>
      <w:bookmarkEnd w:id="44"/>
      <w:bookmarkEnd w:id="45"/>
      <w:bookmarkEnd w:id="46"/>
    </w:p>
    <w:p w14:paraId="4825ED5C" w14:textId="77777777" w:rsidR="007170AE" w:rsidRDefault="007170AE" w:rsidP="007170AE">
      <w:pPr>
        <w:pStyle w:val="ProductList-Body"/>
      </w:pPr>
      <w:r>
        <w:t>Az Online Szolgáltatásokra, az 1. mellékletben felsorolt Online Szolgáltatások kivételével, a DPA feltételei alkalmazandók. Az Online Alapszolgáltatásokat illetően az Online Szolgáltatások biztonsági gyakorlatokra vonatkozó szolgáltatásspecifikus részletei és az inaktív Ügyféladatok helye az 1. mellékletben találhatók.</w:t>
      </w:r>
    </w:p>
    <w:p w14:paraId="3B1E7921" w14:textId="77777777" w:rsidR="007170AE" w:rsidRDefault="007170AE" w:rsidP="00574811">
      <w:pPr>
        <w:pStyle w:val="ProductList-Body"/>
      </w:pPr>
    </w:p>
    <w:p w14:paraId="63C66CE8" w14:textId="7FE624CB" w:rsidR="002A6E27" w:rsidRDefault="002A6E27" w:rsidP="007170AE">
      <w:pPr>
        <w:pStyle w:val="ProductList-SubSubSectionHeading"/>
        <w:outlineLvl w:val="1"/>
      </w:pPr>
      <w:bookmarkStart w:id="49" w:name="_Toc46994877"/>
      <w:r>
        <w:t>Szoftverek használata az Online Szolgáltatással</w:t>
      </w:r>
      <w:bookmarkEnd w:id="47"/>
      <w:bookmarkEnd w:id="48"/>
      <w:bookmarkEnd w:id="49"/>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AF1E06">
      <w:pPr>
        <w:pStyle w:val="ProductList-Body"/>
        <w:ind w:left="187"/>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7170AE">
      <w:pPr>
        <w:pStyle w:val="ProductList-Body"/>
        <w:ind w:left="187"/>
        <w:outlineLvl w:val="2"/>
      </w:pPr>
      <w:r>
        <w:rPr>
          <w:b/>
          <w:color w:val="0072C6"/>
        </w:rPr>
        <w:t>A szoftver eredetiségének ellenőrzése, automatikus frissítései és rá vonatkozó adatok gyűjtése</w:t>
      </w:r>
    </w:p>
    <w:p w14:paraId="5CA5B88F" w14:textId="31D305E2" w:rsidR="00103924" w:rsidRPr="00690C65" w:rsidRDefault="007170AE" w:rsidP="00AD5F09">
      <w:pPr>
        <w:pStyle w:val="ProductList-Body"/>
        <w:ind w:left="180"/>
      </w:pPr>
      <w:r>
        <w:t>A Microsoft automatikusan ellenőrizheti bármelyik szoftverének a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az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 DPA-ban definiált) Diagnosztikai Adatokat gyűjthetnek az Alkalmazások használatára és teljesítményére vonatkozóan; ezek az adatok a Microsofthoz továbbíthatók, amennyiben bármilyen Személyes Adatot tartalmaznak, és a DPA-ban meghatározott célokra használhatók</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0" w:name="_Toc507768542"/>
      <w:bookmarkStart w:id="51" w:name="_Toc46994878"/>
      <w:r>
        <w:t>Technikai korlátozások</w:t>
      </w:r>
      <w:bookmarkEnd w:id="50"/>
      <w:bookmarkEnd w:id="51"/>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2" w:name="_Toc507768543"/>
      <w:bookmarkStart w:id="53" w:name="_Toc46994879"/>
      <w:r>
        <w:t>Importálási/Exportálási Szolgáltatások</w:t>
      </w:r>
      <w:bookmarkEnd w:id="52"/>
      <w:bookmarkEnd w:id="53"/>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4" w:name="_Toc507768544"/>
      <w:bookmarkStart w:id="55" w:name="_Toc46994880"/>
      <w:r>
        <w:t>Betűkészlet-összetevők</w:t>
      </w:r>
      <w:bookmarkEnd w:id="54"/>
      <w:bookmarkEnd w:id="55"/>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6" w:name="_Toc507768545"/>
      <w:bookmarkStart w:id="57" w:name="_Toc46994881"/>
      <w:r>
        <w:lastRenderedPageBreak/>
        <w:t>Az Online Szolgáltatások módosításai és elérhetősége</w:t>
      </w:r>
      <w:bookmarkEnd w:id="56"/>
      <w:bookmarkEnd w:id="57"/>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7" w:history="1">
        <w:r>
          <w:rPr>
            <w:rStyle w:val="Hyperlink"/>
          </w:rPr>
          <w:t>https://go.microsoft.com/fwlink/?linkid=870295</w:t>
        </w:r>
      </w:hyperlink>
      <w:r>
        <w:t>.</w:t>
      </w:r>
    </w:p>
    <w:p w14:paraId="7AABB8E9" w14:textId="77777777" w:rsidR="002A6E27" w:rsidRDefault="002A6E27" w:rsidP="002A6E27">
      <w:pPr>
        <w:pStyle w:val="ProductList-Body"/>
      </w:pPr>
    </w:p>
    <w:p w14:paraId="28E1AB19" w14:textId="77777777" w:rsidR="002A6E27" w:rsidRDefault="002A6E27" w:rsidP="00AF1E06">
      <w:pPr>
        <w:pStyle w:val="ProductList-SubSubSectionHeading"/>
        <w:ind w:left="-90"/>
        <w:outlineLvl w:val="1"/>
      </w:pPr>
      <w:bookmarkStart w:id="58" w:name="_Toc507768547"/>
      <w:bookmarkStart w:id="59" w:name="_Toc46994882"/>
      <w:r>
        <w:t>Egyéb</w:t>
      </w:r>
      <w:bookmarkEnd w:id="58"/>
      <w:bookmarkEnd w:id="59"/>
    </w:p>
    <w:p w14:paraId="26344B7B" w14:textId="77777777" w:rsidR="0009763E" w:rsidRPr="002A6E27" w:rsidRDefault="0009763E" w:rsidP="00AF1E06">
      <w:pPr>
        <w:pStyle w:val="ProductList-Body"/>
        <w:ind w:left="158"/>
        <w:rPr>
          <w:b/>
          <w:color w:val="0072C6"/>
        </w:rPr>
      </w:pPr>
      <w:bookmarkStart w:id="60" w:name="_Toc460240070"/>
      <w:bookmarkStart w:id="61" w:name="_Toc459970681"/>
      <w:bookmarkStart w:id="62" w:name="NonMicrosoftProducts"/>
      <w:r w:rsidRPr="002A6E27">
        <w:rPr>
          <w:b/>
          <w:color w:val="0072C6"/>
        </w:rPr>
        <w:t>Nem-Microsoft-Termékek</w:t>
      </w:r>
      <w:bookmarkEnd w:id="60"/>
      <w:bookmarkEnd w:id="61"/>
    </w:p>
    <w:bookmarkEnd w:id="62"/>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343151">
      <w:pPr>
        <w:pStyle w:val="ProductList-Body"/>
        <w:ind w:left="158" w:firstLine="22"/>
        <w:rPr>
          <w:b/>
          <w:color w:val="0072C6"/>
        </w:rPr>
      </w:pPr>
      <w:bookmarkStart w:id="63" w:name="GeneralTerms_Previews"/>
      <w:r>
        <w:rPr>
          <w:b/>
          <w:color w:val="0072C6"/>
        </w:rPr>
        <w:t>Előzetesek</w:t>
      </w:r>
    </w:p>
    <w:p w14:paraId="79DAA783" w14:textId="1C0D796B" w:rsidR="0022509E" w:rsidRDefault="007170AE" w:rsidP="00343151">
      <w:pPr>
        <w:pStyle w:val="ProductList-Body"/>
        <w:tabs>
          <w:tab w:val="clear" w:pos="158"/>
          <w:tab w:val="left" w:pos="180"/>
        </w:tabs>
        <w:ind w:left="180"/>
      </w:pPr>
      <w:r>
        <w:t>AZ ELŐZETESEK „ADOTT ÁLLAPOTBAN”, „MINDEN HIBÁJUKKAL EGYÜTT” ÉS „ADOTT ELÉRHETŐSÉG MELLETT” ÁLLNAK RENDELKEZÉSRE, amint ezt a jelen dokumentum ismerteti. Az Előzetesekre nem vonatkozik a megfelelő Online Szolgáltatás SLA-ja, és előfordulhat, hogy nem vehető igénybe hozzájuk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w:t>
      </w:r>
      <w:r w:rsidR="0022509E">
        <w:t xml:space="preserve">. </w:t>
      </w:r>
    </w:p>
    <w:p w14:paraId="54594825" w14:textId="77777777" w:rsidR="0022509E" w:rsidRDefault="0022509E" w:rsidP="00343151">
      <w:pPr>
        <w:pStyle w:val="ProductList-Body"/>
        <w:tabs>
          <w:tab w:val="clear" w:pos="158"/>
          <w:tab w:val="left" w:pos="180"/>
        </w:tabs>
        <w:ind w:left="180"/>
      </w:pPr>
    </w:p>
    <w:p w14:paraId="0031A184" w14:textId="77777777" w:rsidR="0022509E" w:rsidRDefault="0022509E" w:rsidP="00343151">
      <w:pPr>
        <w:pStyle w:val="ProductList-Body"/>
        <w:tabs>
          <w:tab w:val="clear" w:pos="158"/>
          <w:tab w:val="left" w:pos="180"/>
        </w:tabs>
        <w:ind w:left="180"/>
      </w:pPr>
      <w:r>
        <w:t xml:space="preserve">Kivéve, ha egy külön szerződés ettől eltérően rendelkezik, az Előzetesekre nem vonatkozik a megfelelő Online Szolgáltatás SLA-ja. </w:t>
      </w:r>
    </w:p>
    <w:p w14:paraId="0B0DF1EA" w14:textId="77777777" w:rsidR="0022509E" w:rsidRDefault="0022509E" w:rsidP="00343151">
      <w:pPr>
        <w:pStyle w:val="ProductList-Body"/>
        <w:tabs>
          <w:tab w:val="clear" w:pos="158"/>
          <w:tab w:val="left" w:pos="180"/>
        </w:tabs>
        <w:ind w:left="180"/>
      </w:pPr>
    </w:p>
    <w:p w14:paraId="310650E3" w14:textId="77777777" w:rsidR="0022509E" w:rsidRDefault="0022509E" w:rsidP="00343151">
      <w:pPr>
        <w:pStyle w:val="ProductList-Body"/>
        <w:tabs>
          <w:tab w:val="clear" w:pos="158"/>
          <w:tab w:val="left" w:pos="180"/>
        </w:tabs>
        <w:ind w:left="180"/>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5A59E321" w14:textId="77777777" w:rsidR="0022509E" w:rsidRDefault="0022509E" w:rsidP="00343151">
      <w:pPr>
        <w:pStyle w:val="ProductList-Body"/>
        <w:tabs>
          <w:tab w:val="clear" w:pos="158"/>
          <w:tab w:val="left" w:pos="180"/>
        </w:tabs>
        <w:ind w:left="180"/>
      </w:pPr>
    </w:p>
    <w:p w14:paraId="456B4F4E" w14:textId="77777777" w:rsidR="0022509E" w:rsidRDefault="0022509E" w:rsidP="00343151">
      <w:pPr>
        <w:pStyle w:val="ProductList-Body"/>
        <w:tabs>
          <w:tab w:val="clear" w:pos="158"/>
          <w:tab w:val="left" w:pos="180"/>
        </w:tabs>
        <w:ind w:left="180"/>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343151">
      <w:pPr>
        <w:pStyle w:val="ProductList-Body"/>
        <w:tabs>
          <w:tab w:val="clear" w:pos="158"/>
          <w:tab w:val="left" w:pos="180"/>
        </w:tabs>
        <w:ind w:left="180"/>
        <w:rPr>
          <w:b/>
          <w:color w:val="0072C6"/>
        </w:rPr>
      </w:pPr>
    </w:p>
    <w:p w14:paraId="3ACE563A" w14:textId="77777777" w:rsidR="007170AE" w:rsidRPr="00144B40" w:rsidRDefault="007170AE" w:rsidP="00343151">
      <w:pPr>
        <w:pStyle w:val="ProductList-Body"/>
        <w:tabs>
          <w:tab w:val="clear" w:pos="158"/>
          <w:tab w:val="left" w:pos="180"/>
        </w:tabs>
        <w:ind w:left="180"/>
        <w:rPr>
          <w:b/>
          <w:color w:val="0072C6"/>
        </w:rPr>
      </w:pPr>
      <w:r>
        <w:rPr>
          <w:b/>
          <w:color w:val="0072C6"/>
        </w:rPr>
        <w:t>Az Azure Active Directory ingyenes kiadása</w:t>
      </w:r>
    </w:p>
    <w:p w14:paraId="18CEB1C2" w14:textId="77777777" w:rsidR="007170AE" w:rsidRDefault="007170AE" w:rsidP="00343151">
      <w:pPr>
        <w:pStyle w:val="ProductList-Body"/>
        <w:tabs>
          <w:tab w:val="clear" w:pos="158"/>
          <w:tab w:val="left" w:pos="180"/>
        </w:tabs>
        <w:ind w:left="180"/>
      </w:pPr>
      <w:r>
        <w:t xml:space="preserve">Amint az a </w:t>
      </w:r>
      <w:hyperlink r:id="rId28" w:history="1">
        <w:r>
          <w:rPr>
            <w:rStyle w:val="Hyperlink"/>
          </w:rPr>
          <w:t>https://docs.microsoft.com/en-us/azure/active-directory/fundamentals/active-directory-whatis</w:t>
        </w:r>
      </w:hyperlink>
      <w:r>
        <w:t xml:space="preserve"> webhelyen olvasható, a legtöbb Online Szolgáltatás magában foglalja az Azure Active Directory egy példányát, amely egy felhőalapú felhasználóhitelesítési képesség (a továbbiakban „Ingyenes Azure AD”). Miután az Ügyfél konfigurálja és használatba veszi az első ilyen Online Szolgáltatást, az Ingyenes Azure AD-nek az adott példánya – az Ügyfél által az Ügyfél felhasználói számára konfigurált módon – biztosíthatja a felhasználóhitelesítést egy Online Szolgáltatás minden későbbiekben beszerzett előfizetése esetében. </w:t>
      </w:r>
    </w:p>
    <w:p w14:paraId="4C862C47" w14:textId="77777777" w:rsidR="007170AE" w:rsidRDefault="007170AE" w:rsidP="00343151">
      <w:pPr>
        <w:pStyle w:val="ProductList-Body"/>
        <w:tabs>
          <w:tab w:val="clear" w:pos="158"/>
          <w:tab w:val="left" w:pos="180"/>
        </w:tabs>
        <w:ind w:left="180"/>
      </w:pPr>
    </w:p>
    <w:p w14:paraId="525D8099" w14:textId="77777777" w:rsidR="007170AE" w:rsidRPr="000C0798" w:rsidRDefault="007170AE" w:rsidP="00343151">
      <w:pPr>
        <w:pStyle w:val="ProductList-Body"/>
        <w:tabs>
          <w:tab w:val="clear" w:pos="158"/>
          <w:tab w:val="left" w:pos="180"/>
        </w:tabs>
        <w:ind w:left="180"/>
      </w:pPr>
      <w:r>
        <w:lastRenderedPageBreak/>
        <w:t>Az Ügyfél Ingyenes Azure AD-példánya azt is lehetővé teszi, hogy a hitelesített felhasználok az Online Szolgáltatásokon kívül is kapcsolatot tartsanak a Microsofttal vagy egy harmadik féllel (a továbbiakban „Egyéb AD-n Alapuló Szolgáltatások”), különösen, ha a Microsoft vagy az adott harmadik fél felhasználói fiókot követel meg az Azure Active Directory címtárhoz. Az Ingyenes Azure AD Egyéb AD-n Alapuló Szolgáltatások esetében történő működését illetően a Microsoft marad az adatfeldolgozó, és az Ingyenes Azure AD Ügyfél általi ilyen használata úgy értendő, hogy az Ügyfél határozott utasítást ad a Microsoftnak arra, hogy az ilyen használat engedélyezett legyen. Az Egyéb AD-n Alapuló Szolgáltatások működését illetően a vonatkozó szerződés és adatvédelmi szabályzat alapján határozható meg az Egyéb AD-n Alapuló Szolgáltatás szolgáltatójának szerepköre.</w:t>
      </w:r>
    </w:p>
    <w:p w14:paraId="1843075A" w14:textId="77777777" w:rsidR="007170AE" w:rsidRDefault="007170AE" w:rsidP="00343151">
      <w:pPr>
        <w:pStyle w:val="ProductList-Body"/>
        <w:tabs>
          <w:tab w:val="clear" w:pos="158"/>
          <w:tab w:val="left" w:pos="180"/>
        </w:tabs>
        <w:ind w:left="180"/>
        <w:rPr>
          <w:b/>
          <w:color w:val="0072C6"/>
        </w:rPr>
      </w:pPr>
    </w:p>
    <w:p w14:paraId="4058F830" w14:textId="04464EA0" w:rsidR="0022509E" w:rsidRPr="004C41FC" w:rsidRDefault="0022509E" w:rsidP="00343151">
      <w:pPr>
        <w:pStyle w:val="ProductList-Body"/>
        <w:tabs>
          <w:tab w:val="clear" w:pos="158"/>
          <w:tab w:val="left" w:pos="180"/>
        </w:tabs>
        <w:ind w:left="180"/>
      </w:pPr>
      <w:r>
        <w:rPr>
          <w:b/>
          <w:color w:val="0072C6"/>
        </w:rPr>
        <w:t>Összehasonlító teljesítményvizsgálat</w:t>
      </w:r>
    </w:p>
    <w:p w14:paraId="30361E8F" w14:textId="77777777" w:rsidR="0022509E" w:rsidRDefault="0022509E" w:rsidP="00343151">
      <w:pPr>
        <w:pStyle w:val="ProductList-Body"/>
        <w:tabs>
          <w:tab w:val="clear" w:pos="158"/>
          <w:tab w:val="left" w:pos="180"/>
        </w:tabs>
        <w:ind w:left="180"/>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343151">
      <w:pPr>
        <w:pStyle w:val="ProductList-Body"/>
        <w:ind w:left="158" w:firstLine="22"/>
      </w:pPr>
    </w:p>
    <w:p w14:paraId="3A069B82" w14:textId="77777777" w:rsidR="0022509E" w:rsidRPr="00AF1A25" w:rsidRDefault="0022509E" w:rsidP="00343151">
      <w:pPr>
        <w:pStyle w:val="ProductList-Body"/>
        <w:ind w:left="158" w:firstLine="22"/>
        <w:rPr>
          <w:b/>
          <w:color w:val="0072C6"/>
        </w:rPr>
      </w:pPr>
      <w:r>
        <w:rPr>
          <w:b/>
          <w:bCs/>
          <w:color w:val="0072C6"/>
        </w:rPr>
        <w:t>Kormányzati Ügyfelek</w:t>
      </w:r>
    </w:p>
    <w:bookmarkEnd w:id="63"/>
    <w:p w14:paraId="2A88A737" w14:textId="77777777" w:rsidR="0022509E" w:rsidRDefault="0022509E" w:rsidP="00343151">
      <w:pPr>
        <w:pStyle w:val="ProductList-Body"/>
        <w:ind w:left="180" w:firstLine="22"/>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316B2D">
      <w:pPr>
        <w:pStyle w:val="ProductList-Body"/>
        <w:numPr>
          <w:ilvl w:val="0"/>
          <w:numId w:val="10"/>
        </w:numPr>
        <w:ind w:left="720"/>
      </w:pPr>
      <w:r>
        <w:t xml:space="preserve">A Microsoft kizár az Ügyfél által az Online Szolgáltatásra vonatkozóan igényelt kártérítést illető bármely és minden jogcímet. </w:t>
      </w:r>
    </w:p>
    <w:p w14:paraId="717A4AA0" w14:textId="17A588ED" w:rsidR="0022509E" w:rsidRDefault="0022509E" w:rsidP="00316B2D">
      <w:pPr>
        <w:pStyle w:val="ProductList-Body"/>
        <w:numPr>
          <w:ilvl w:val="0"/>
          <w:numId w:val="10"/>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343151">
      <w:pPr>
        <w:pStyle w:val="ProductList-Body"/>
        <w:ind w:left="316" w:hanging="158"/>
        <w:rPr>
          <w:b/>
          <w:bCs/>
          <w:color w:val="0072C6"/>
        </w:rPr>
      </w:pPr>
      <w:r>
        <w:rPr>
          <w:b/>
          <w:bCs/>
          <w:color w:val="0072C6"/>
        </w:rPr>
        <w:t>Német Online Szolgáltatások</w:t>
      </w:r>
    </w:p>
    <w:p w14:paraId="51F7D612" w14:textId="35BF1A0E" w:rsidR="009F1560" w:rsidRPr="009F1560" w:rsidRDefault="009F1560" w:rsidP="00343151">
      <w:pPr>
        <w:pStyle w:val="ProductList-Body"/>
        <w:ind w:left="316" w:hanging="158"/>
        <w:rPr>
          <w:b/>
          <w:bCs/>
          <w:color w:val="0072C6"/>
        </w:rPr>
      </w:pPr>
      <w:r>
        <w:t xml:space="preserve">A német Online Szolgáltatásokra a </w:t>
      </w:r>
      <w:hyperlink r:id="rId29" w:history="1">
        <w:r>
          <w:rPr>
            <w:rStyle w:val="Hyperlink"/>
          </w:rPr>
          <w:t>https://aka.ms/MCAGermanSupplement</w:t>
        </w:r>
      </w:hyperlink>
      <w:r>
        <w:t xml:space="preserve"> webhelyen elérhető ajánlatspecifikus feltételek is vonatkoznak.</w:t>
      </w:r>
    </w:p>
    <w:p w14:paraId="55F725AB" w14:textId="77777777" w:rsidR="006061D8" w:rsidRDefault="009C77A4"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3825D264" w14:textId="3D5C5E1A" w:rsidR="006061D8" w:rsidRDefault="006061D8" w:rsidP="00A914BF">
      <w:pPr>
        <w:pStyle w:val="ProductList-Body"/>
        <w:sectPr w:rsidR="006061D8"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6994883"/>
      <w:r>
        <w:lastRenderedPageBreak/>
        <w:t>Online Szolgáltatás Szolgáltatásspecifikus Feltételei</w:t>
      </w:r>
      <w:bookmarkEnd w:id="64"/>
      <w:bookmarkEnd w:id="65"/>
    </w:p>
    <w:p w14:paraId="3B9E80E0" w14:textId="7F2247BE" w:rsidR="000E6ED8" w:rsidRPr="00690C65" w:rsidRDefault="007170AE" w:rsidP="00A914BF">
      <w:pPr>
        <w:pStyle w:val="ProductList-Body"/>
      </w:pPr>
      <w:r>
        <w:t>A felsorolt Online Szolgáltatásokra az Online Szolgáltatások fenti Általános feltételein túl az Online Szolgáltatások következő szolgáltatásspecifikus feltételei is alkalmazandók. Amennyiben az Általános feltételek és az Online Szolgáltatások szolgáltatásspecifikus feltételei között bármilyen ütközés vagy ellentmondás tapasztalható, az érintett Online Szolgáltatásokra az Online Szolgáltatások szolgáltatásspecifikus feltételei az irányadók. Az alább fel nem sorolt Online Szolgáltatásokhoz nem tartoznak Online Szolgáltatás Szolgáltatásspecifikus Feltételei</w:t>
      </w:r>
      <w:r w:rsidR="00272578">
        <w:t>.</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6" w:name="_Toc46994884"/>
      <w:bookmarkStart w:id="67" w:name="MicrosoftAzureServices"/>
      <w:r w:rsidRPr="004C0405">
        <w:rPr>
          <w:lang w:val="hu-HU"/>
        </w:rPr>
        <w:t>Microsoft Azure Szolgáltatások</w:t>
      </w:r>
      <w:bookmarkEnd w:id="66"/>
    </w:p>
    <w:bookmarkEnd w:id="67"/>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32"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771F4E">
      <w:pPr>
        <w:pStyle w:val="ProductList-Body"/>
        <w:spacing w:after="120"/>
      </w:pPr>
      <w:r>
        <w:t xml:space="preserve">A „Microsoft Azure-szolgáltatások” a </w:t>
      </w:r>
      <w:hyperlink r:id="rId33"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771F4E">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771F4E">
      <w:pPr>
        <w:pStyle w:val="ProductList-Body"/>
      </w:pPr>
    </w:p>
    <w:p w14:paraId="09F83536" w14:textId="77777777" w:rsidR="009616E2" w:rsidRPr="00690C65" w:rsidRDefault="00272578" w:rsidP="00771F4E">
      <w:pPr>
        <w:pStyle w:val="ProductList-Body"/>
      </w:pPr>
      <w:r>
        <w:rPr>
          <w:b/>
          <w:color w:val="00188F"/>
        </w:rPr>
        <w:t>Korlátozások</w:t>
      </w:r>
    </w:p>
    <w:p w14:paraId="23A765D2" w14:textId="121DFCA9" w:rsidR="00272578" w:rsidRPr="00690C65" w:rsidRDefault="00272578" w:rsidP="00771F4E">
      <w:pPr>
        <w:pStyle w:val="ProductList-Body"/>
      </w:pPr>
      <w:r>
        <w:t>Az Ügyfél nem teheti a következőket:</w:t>
      </w:r>
    </w:p>
    <w:p w14:paraId="67F9EDEC" w14:textId="77777777" w:rsidR="00272578" w:rsidRPr="00690C65" w:rsidRDefault="00272578" w:rsidP="00316B2D">
      <w:pPr>
        <w:pStyle w:val="ProductList-Body"/>
        <w:numPr>
          <w:ilvl w:val="0"/>
          <w:numId w:val="3"/>
        </w:numPr>
        <w:ind w:left="450" w:hanging="270"/>
      </w:pPr>
      <w:r>
        <w:t>nem értékesítheti tovább és nem terjesztheti tovább a Microsoft Azure Szolgáltatásokat, illetve</w:t>
      </w:r>
    </w:p>
    <w:p w14:paraId="7A295F42" w14:textId="7BF2C9E7" w:rsidR="00272578" w:rsidRPr="00690C65" w:rsidRDefault="00272578" w:rsidP="00316B2D">
      <w:pPr>
        <w:pStyle w:val="ProductList-Body"/>
        <w:numPr>
          <w:ilvl w:val="0"/>
          <w:numId w:val="3"/>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771F4E">
      <w:pPr>
        <w:pStyle w:val="ProductList-Body"/>
      </w:pPr>
    </w:p>
    <w:p w14:paraId="47217428" w14:textId="77777777" w:rsidR="009616E2" w:rsidRPr="00690C65" w:rsidRDefault="00272578" w:rsidP="00771F4E">
      <w:pPr>
        <w:pStyle w:val="ProductList-Body"/>
      </w:pPr>
      <w:r>
        <w:rPr>
          <w:b/>
          <w:color w:val="00188F"/>
        </w:rPr>
        <w:t>Szolgáltatások és funkciók megszüntetése</w:t>
      </w:r>
    </w:p>
    <w:p w14:paraId="20384FBB" w14:textId="12F9580B" w:rsidR="00272578" w:rsidRPr="00690C65" w:rsidRDefault="00272578" w:rsidP="00771F4E">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771F4E">
      <w:pPr>
        <w:pStyle w:val="ProductList-Body"/>
      </w:pPr>
    </w:p>
    <w:p w14:paraId="41CC1263" w14:textId="18D9CCC7" w:rsidR="009616E2" w:rsidRPr="00690C65" w:rsidRDefault="002A3B84" w:rsidP="00771F4E">
      <w:pPr>
        <w:pStyle w:val="ProductList-Body"/>
      </w:pPr>
      <w:r>
        <w:rPr>
          <w:b/>
          <w:color w:val="00188F"/>
        </w:rPr>
        <w:t>Az adatok megőrzése a szolgáltatás lejárta vagy felmondása után</w:t>
      </w:r>
    </w:p>
    <w:p w14:paraId="2B576A03" w14:textId="4CEA408C" w:rsidR="00272578" w:rsidRPr="00690C65" w:rsidRDefault="00272578" w:rsidP="00771F4E">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771F4E">
      <w:pPr>
        <w:pStyle w:val="ProductList-Body"/>
      </w:pPr>
    </w:p>
    <w:p w14:paraId="209E464C" w14:textId="77777777" w:rsidR="009616E2" w:rsidRPr="00690C65" w:rsidRDefault="00272578" w:rsidP="007170AE">
      <w:pPr>
        <w:pStyle w:val="ProductList-Body"/>
        <w:keepNext/>
      </w:pPr>
      <w:r>
        <w:rPr>
          <w:b/>
          <w:color w:val="00188F"/>
        </w:rPr>
        <w:lastRenderedPageBreak/>
        <w:t>Kivétel: üzemeltetés</w:t>
      </w:r>
    </w:p>
    <w:p w14:paraId="538ACDF4" w14:textId="6A2762A6" w:rsidR="00272578" w:rsidRPr="00690C65" w:rsidRDefault="00272578" w:rsidP="00771F4E">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771F4E">
      <w:pPr>
        <w:pStyle w:val="ProductList-Body"/>
      </w:pPr>
    </w:p>
    <w:p w14:paraId="3E94406D" w14:textId="77777777" w:rsidR="004C0405" w:rsidRPr="007F0A21" w:rsidRDefault="004C0405" w:rsidP="00771F4E">
      <w:pPr>
        <w:pStyle w:val="ProductList-Body"/>
      </w:pPr>
      <w:r>
        <w:rPr>
          <w:b/>
          <w:color w:val="00188F"/>
        </w:rPr>
        <w:t>Szoftverek használata a Microsoft Azure-ban</w:t>
      </w:r>
    </w:p>
    <w:p w14:paraId="0F0BF3D1" w14:textId="5878767B" w:rsidR="00272578" w:rsidRPr="00690C65" w:rsidRDefault="004C0405" w:rsidP="00771F4E">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771F4E">
      <w:pPr>
        <w:pStyle w:val="ProductList-Body"/>
      </w:pPr>
    </w:p>
    <w:p w14:paraId="7253DB67" w14:textId="77207652" w:rsidR="005F013C" w:rsidRPr="00690C65" w:rsidRDefault="005F013C" w:rsidP="00771F4E">
      <w:pPr>
        <w:pStyle w:val="ProductList-Body"/>
      </w:pPr>
      <w:r>
        <w:rPr>
          <w:b/>
          <w:color w:val="00188F"/>
        </w:rPr>
        <w:t>Az adatközpontok elérhetősége</w:t>
      </w:r>
    </w:p>
    <w:p w14:paraId="12EDE99A" w14:textId="1C9F5C17" w:rsidR="005F013C" w:rsidRPr="00690C65" w:rsidRDefault="005F013C" w:rsidP="00771F4E">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4" w:history="1">
        <w:r>
          <w:rPr>
            <w:rStyle w:val="Hyperlink"/>
          </w:rPr>
          <w:t>http://azure.microsoft.com/en-us/regions</w:t>
        </w:r>
      </w:hyperlink>
      <w:r>
        <w:t>.</w:t>
      </w:r>
    </w:p>
    <w:p w14:paraId="7768F54B" w14:textId="77777777" w:rsidR="005F013C" w:rsidRPr="00690C65" w:rsidRDefault="005F013C" w:rsidP="00771F4E">
      <w:pPr>
        <w:pStyle w:val="ProductList-Body"/>
      </w:pPr>
    </w:p>
    <w:p w14:paraId="0597F066" w14:textId="77777777" w:rsidR="009616E2" w:rsidRPr="00690C65" w:rsidRDefault="00272578" w:rsidP="00771F4E">
      <w:pPr>
        <w:pStyle w:val="ProductList-Body"/>
      </w:pPr>
      <w:r>
        <w:rPr>
          <w:b/>
          <w:color w:val="00188F"/>
        </w:rPr>
        <w:t>Megosztás</w:t>
      </w:r>
    </w:p>
    <w:p w14:paraId="58955B29" w14:textId="4CC62FD6" w:rsidR="00272578" w:rsidRPr="00690C65" w:rsidRDefault="00272578" w:rsidP="00771F4E">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771F4E">
      <w:pPr>
        <w:pStyle w:val="ProductList-Body"/>
      </w:pPr>
    </w:p>
    <w:p w14:paraId="3C9319FB" w14:textId="1AC547E7" w:rsidR="009616E2" w:rsidRPr="00690C65" w:rsidRDefault="00BB13A7" w:rsidP="00771F4E">
      <w:pPr>
        <w:pStyle w:val="ProductList-Body"/>
      </w:pPr>
      <w:r>
        <w:rPr>
          <w:b/>
          <w:color w:val="00188F"/>
        </w:rPr>
        <w:t>Piactér</w:t>
      </w:r>
    </w:p>
    <w:p w14:paraId="4EB185DE" w14:textId="77777777" w:rsidR="005333FD" w:rsidRDefault="005333FD" w:rsidP="00771F4E">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5" w:history="1">
        <w:r>
          <w:rPr>
            <w:rStyle w:val="Hyperlink"/>
          </w:rPr>
          <w:t>http://azure.microsoft.com/en-us/support/legal/store-terms</w:t>
        </w:r>
      </w:hyperlink>
      <w:hyperlink r:id="rId36" w:history="1"/>
      <w:r>
        <w:t>.</w:t>
      </w:r>
    </w:p>
    <w:bookmarkStart w:id="68" w:name="MicrosoftTranslator"/>
    <w:p w14:paraId="44215CC4" w14:textId="77777777" w:rsidR="008D389E" w:rsidRDefault="008D389E" w:rsidP="00771F4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771F4E">
      <w:pPr>
        <w:pStyle w:val="ProductList-Offering2Heading"/>
        <w:outlineLvl w:val="2"/>
        <w:rPr>
          <w:lang w:val="hu-HU"/>
        </w:rPr>
      </w:pPr>
      <w:bookmarkStart w:id="69" w:name="_Toc8395026"/>
      <w:r>
        <w:rPr>
          <w:lang w:val="hu-HU"/>
        </w:rPr>
        <w:tab/>
      </w:r>
      <w:bookmarkStart w:id="70" w:name="_Toc46994885"/>
      <w:r w:rsidRPr="00C81029">
        <w:rPr>
          <w:lang w:val="hu-HU"/>
        </w:rPr>
        <w:t>Azure DevTest Labs</w:t>
      </w:r>
      <w:bookmarkEnd w:id="69"/>
      <w:bookmarkEnd w:id="70"/>
    </w:p>
    <w:p w14:paraId="2881CD23" w14:textId="77777777" w:rsidR="00C81029" w:rsidRPr="000F395E" w:rsidRDefault="00C81029" w:rsidP="00771F4E">
      <w:pPr>
        <w:pStyle w:val="ProductList-ClauseHeading"/>
        <w:keepNext w:val="0"/>
      </w:pPr>
      <w:r>
        <w:t>Titkos információk az Azure DevTest Labs szolgáltatásban</w:t>
      </w:r>
    </w:p>
    <w:p w14:paraId="16A791B5" w14:textId="200B8D41" w:rsidR="00C81029" w:rsidRPr="000F395E" w:rsidRDefault="007170AE" w:rsidP="00771F4E">
      <w:pPr>
        <w:pStyle w:val="ProductList-Body"/>
      </w:pPr>
      <w:r>
        <w:t>Amikor egy felhasználó első alkalommal ment titkos információt, az Azure DevTest Labs automatikusan létrehoz egy kulcstrezort. Ezt a kulcstrezort az Ügyfél kizárólag a DevTest Labs szolgáltatáshoz kapcsolódó jelszavak, SSH-kulcsok vagy személyes hozzáférési jogkivonatok tárolására használhatja</w:t>
      </w:r>
      <w:r w:rsidR="00C81029">
        <w:t>.</w:t>
      </w:r>
    </w:p>
    <w:p w14:paraId="45631F6C" w14:textId="77777777" w:rsidR="00C81029" w:rsidRDefault="009C77A4" w:rsidP="00771F4E">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771F4E">
      <w:pPr>
        <w:pStyle w:val="ProductList-Offering2Heading"/>
        <w:outlineLvl w:val="2"/>
        <w:rPr>
          <w:lang w:val="hu-HU"/>
        </w:rPr>
      </w:pPr>
      <w:r w:rsidRPr="008D389E">
        <w:rPr>
          <w:lang w:val="hu-HU"/>
        </w:rPr>
        <w:tab/>
      </w:r>
      <w:bookmarkStart w:id="71" w:name="_Toc783785"/>
      <w:bookmarkStart w:id="72" w:name="_Toc46994886"/>
      <w:r w:rsidRPr="008D389E">
        <w:rPr>
          <w:lang w:val="hu-HU"/>
        </w:rPr>
        <w:t>Azure Lab Services</w:t>
      </w:r>
      <w:bookmarkEnd w:id="71"/>
      <w:bookmarkEnd w:id="72"/>
    </w:p>
    <w:p w14:paraId="05151C38" w14:textId="77777777" w:rsidR="007170AE" w:rsidRDefault="007170AE" w:rsidP="007170AE">
      <w:pPr>
        <w:pStyle w:val="ProductList-ClauseHeading"/>
        <w:keepNext w:val="0"/>
      </w:pPr>
      <w:r>
        <w:t>Kapcsolat a végfelhasználókkal</w:t>
      </w:r>
    </w:p>
    <w:p w14:paraId="15E83CEE" w14:textId="77777777" w:rsidR="007170AE" w:rsidRDefault="007170AE" w:rsidP="007170AE">
      <w:pPr>
        <w:pStyle w:val="ProductList-Body"/>
      </w:pPr>
      <w:r>
        <w:t>Míg az Ügyfél és a Microsoft között létrejött megállapodás alapján a Microsoft nyújt az Ügyfél számára Azure Lab Services szolgáltatásokat, a kapcsolódó szolgáltatásoknak az Ügyfél végfelhasználói számára történő nyújtása vonatkozásában az Ügyfél az egyedüli szolgáltató, és egyedül és kizárólag az Ügyfelet terheli felelősség a végfelhasználók felé, ideértve bármilyen támogatási kötelezettséget is. Az Ügyfél végfelhasználói a szolgáltatások vonatkozásában nem szerződő felek a Microsofttal kötött semmilyen szerződésben.</w:t>
      </w:r>
    </w:p>
    <w:p w14:paraId="09762CDD" w14:textId="77777777" w:rsidR="007170AE" w:rsidRPr="00C84B58" w:rsidRDefault="007170AE" w:rsidP="007170AE">
      <w:pPr>
        <w:pStyle w:val="ProductList-Body"/>
      </w:pPr>
    </w:p>
    <w:p w14:paraId="15A3C8D2" w14:textId="77777777" w:rsidR="007170AE" w:rsidRDefault="007170AE" w:rsidP="007170AE">
      <w:pPr>
        <w:pStyle w:val="ProductList-ClauseHeading"/>
        <w:keepNext w:val="0"/>
      </w:pPr>
      <w:r>
        <w:t>Értesítés; felelősség; a Microsofttal szembeni eljárások kizárása</w:t>
      </w:r>
    </w:p>
    <w:p w14:paraId="475BCC0C" w14:textId="77777777" w:rsidR="007170AE" w:rsidRDefault="007170AE" w:rsidP="007170AE">
      <w:pPr>
        <w:pStyle w:val="ProductList-Body"/>
        <w:spacing w:after="120"/>
      </w:pPr>
      <w:r>
        <w:t>Az Ügyfél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27AFC533" w14:textId="77777777" w:rsidR="007170AE" w:rsidRDefault="007170AE" w:rsidP="007170AE">
      <w:pPr>
        <w:pStyle w:val="ProductList-Body"/>
        <w:spacing w:after="120"/>
      </w:pPr>
      <w:r>
        <w:t>Az Ügyfél tudomásul veszi és elfogadja, hogy a Microsoftnak nincs semmilyen kötelezettsége vagy felelőssége az Ügyfél vagy az Ügyfél bármelyik végfelhasználója felé a szolgáltatások végfelhasználó általi használatával kapcsolatosan.</w:t>
      </w:r>
    </w:p>
    <w:p w14:paraId="1D2CEB07" w14:textId="77777777" w:rsidR="007170AE" w:rsidRDefault="007170AE" w:rsidP="007170AE">
      <w:pPr>
        <w:pStyle w:val="ProductList-Body"/>
      </w:pPr>
      <w:r>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5F41398B" w14:textId="77777777" w:rsidR="007170AE" w:rsidRPr="00C84B58" w:rsidRDefault="007170AE" w:rsidP="007170AE">
      <w:pPr>
        <w:pStyle w:val="ProductList-Body"/>
      </w:pPr>
    </w:p>
    <w:p w14:paraId="644966B4" w14:textId="77777777" w:rsidR="007170AE" w:rsidRDefault="007170AE" w:rsidP="007170AE">
      <w:pPr>
        <w:pStyle w:val="ProductList-ClauseHeading"/>
      </w:pPr>
      <w:r>
        <w:lastRenderedPageBreak/>
        <w:t>Kártalanítás</w:t>
      </w:r>
    </w:p>
    <w:p w14:paraId="6EF60618" w14:textId="77777777" w:rsidR="007170AE" w:rsidRDefault="007170AE" w:rsidP="007170AE">
      <w:pPr>
        <w:pStyle w:val="ProductList-Body"/>
      </w:pPr>
      <w:r>
        <w:t>Az Ügyfél elfogadja, hogy köteles kártalanítani és mentesíteni a Microsoftot a végfelhasználóknak, harmadik feleknek és/vagy szabályozó hatóságoknak a végfelhasználók számára nyújtott szolgáltatáshoz kapcsolódóan felmerülő igényeivel szemben. Az Ügyfél köteles megfizetni az ilyen igények eredményeként előálló bármilyen ítéletben vagy egyezségben megállapított összeget, valamint az összes kapcsolódó költséget – ideértve az észszerű mértékű ügyvégi díjakat is – és kiadást.</w:t>
      </w:r>
    </w:p>
    <w:p w14:paraId="6F54A679" w14:textId="77777777" w:rsidR="007170AE" w:rsidRPr="00C84B58" w:rsidRDefault="007170AE" w:rsidP="007170AE">
      <w:pPr>
        <w:pStyle w:val="ProductList-Body"/>
      </w:pPr>
    </w:p>
    <w:p w14:paraId="1D83758E" w14:textId="77777777" w:rsidR="007170AE" w:rsidRDefault="007170AE" w:rsidP="007170AE">
      <w:pPr>
        <w:pStyle w:val="ProductList-ClauseHeading"/>
        <w:keepNext w:val="0"/>
      </w:pPr>
      <w:r>
        <w:t>Végfelhasználókra vonatkozó feltételek</w:t>
      </w:r>
    </w:p>
    <w:p w14:paraId="57419D54" w14:textId="77777777" w:rsidR="007170AE" w:rsidRDefault="007170AE" w:rsidP="007170AE">
      <w:pPr>
        <w:pStyle w:val="ProductList-Body"/>
        <w:spacing w:after="120"/>
      </w:pPr>
      <w:r>
        <w:t>Azért, hogy az Ügyfél a végfelhasználói számára nyújthassa a szolgáltatásokat, az Ügyélnek és az Ügyfél végfelhasználóinak olyan érvényes, kötelező érvényű, írásos szerződésben kell megállapodniuk egymással, amely tartalmazza a következő követelmények lényegét:</w:t>
      </w:r>
    </w:p>
    <w:p w14:paraId="0B3D8A11" w14:textId="77777777" w:rsidR="007170AE" w:rsidRDefault="007170AE" w:rsidP="007170AE">
      <w:pPr>
        <w:pStyle w:val="ProductList-Body"/>
        <w:spacing w:after="120"/>
      </w:pPr>
      <w:r>
        <w:rPr>
          <w:u w:val="single"/>
        </w:rPr>
        <w:t>A kapcsolat meghatározása</w:t>
      </w:r>
      <w:r>
        <w:t>: A szolgáltatások vonatkozásában az Ügyfél az egyedüli szolgáltató. Az Ügyfél a felelős azért, hogy bármilyen támogatást nyújtson a végfelhasználók számra. Az Ügyfél a szolgáltatásokat az Ügyfél végfelhasználóinak az Ügyfél használati feltételei és adatvédelmi irányelvei szerint nyújtja.</w:t>
      </w:r>
    </w:p>
    <w:p w14:paraId="52E66CE4" w14:textId="77777777" w:rsidR="007170AE" w:rsidRDefault="007170AE" w:rsidP="007170AE">
      <w:pPr>
        <w:pStyle w:val="ProductList-Body"/>
        <w:spacing w:after="120"/>
      </w:pPr>
      <w:r>
        <w:rPr>
          <w:u w:val="single"/>
        </w:rPr>
        <w:t>Megfelelőség; megfelelő használat</w:t>
      </w:r>
      <w:r>
        <w:t>: Az Ügyfél általi szolgáltatásnyújtást és a szolgáltatás végfelhasználók általi használatát illetően kizárólag az Ügyfél a felelős az összes alkalmazandó jogszabály betartásáért, ideértve többek között a GDPR rendelkezéseinek betartását is. Továbbá, az érthetőség érdekében és a megfelelő használatra vonatkozó szabályzat rendelkezéseinek korlátozása nélkül, sem az Ügyfél, sem az Ügyfél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6CEC41F0" w14:textId="77777777" w:rsidR="007170AE" w:rsidRDefault="007170AE" w:rsidP="007170AE">
      <w:pPr>
        <w:pStyle w:val="ProductList-Body"/>
        <w:spacing w:after="120"/>
      </w:pPr>
      <w:r>
        <w:rPr>
          <w:u w:val="single"/>
        </w:rPr>
        <w:t>A szavatosság kizárása</w:t>
      </w:r>
      <w:r>
        <w:t>: Az Ügyfél köteles kizárni a szolgáltatásokhoz kapcsolódó bármilyen és minden szavatosságot, és köteles kizárni mindezeket a Microsoft vonatkozásában is.</w:t>
      </w:r>
    </w:p>
    <w:p w14:paraId="3EAA8F98" w14:textId="77777777" w:rsidR="007170AE" w:rsidRDefault="007170AE" w:rsidP="007170AE">
      <w:pPr>
        <w:pStyle w:val="ProductList-Body"/>
      </w:pPr>
      <w:r>
        <w:rPr>
          <w:u w:val="single"/>
        </w:rPr>
        <w:t>A felelősség korlátozása és a károk kizárása</w:t>
      </w:r>
      <w:r>
        <w:t>: Az Ügyfél az Ügyfél és a Microsoft között létrejött bármely alkalmazandó szerződés rendelkezéseivel összhangban lévő módon köteles kizárni a felelősséget és a károkat.</w:t>
      </w:r>
    </w:p>
    <w:p w14:paraId="30539A5A" w14:textId="77777777" w:rsidR="007170AE" w:rsidRPr="00C84B58" w:rsidRDefault="007170AE" w:rsidP="007170AE">
      <w:pPr>
        <w:pStyle w:val="ProductList-Body"/>
      </w:pPr>
    </w:p>
    <w:p w14:paraId="12554A43" w14:textId="77777777" w:rsidR="007170AE" w:rsidRDefault="007170AE" w:rsidP="007170AE">
      <w:pPr>
        <w:pStyle w:val="ProductList-ClauseHeading"/>
        <w:keepNext w:val="0"/>
      </w:pPr>
      <w:r>
        <w:t>Frissítések</w:t>
      </w:r>
    </w:p>
    <w:p w14:paraId="405E36B3" w14:textId="6D0E9E77" w:rsidR="006061D8" w:rsidRPr="00C967D7" w:rsidRDefault="007170AE" w:rsidP="007170AE">
      <w:pPr>
        <w:pStyle w:val="ProductList-Body"/>
      </w:pPr>
      <w:r>
        <w:t>Az Ügyfél a felelős az Ügyfél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r w:rsidR="006061D8" w:rsidRPr="00C967D7">
        <w:t>.</w:t>
      </w:r>
    </w:p>
    <w:p w14:paraId="2D142344" w14:textId="77777777" w:rsidR="006061D8"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771F4E">
      <w:pPr>
        <w:pStyle w:val="ProductList-Offering2Heading"/>
        <w:outlineLvl w:val="2"/>
      </w:pPr>
      <w:bookmarkStart w:id="73" w:name="AzureMaps"/>
      <w:r>
        <w:tab/>
      </w:r>
      <w:bookmarkStart w:id="74" w:name="_Toc13858367"/>
      <w:bookmarkStart w:id="75" w:name="_Toc46994887"/>
      <w:bookmarkStart w:id="76" w:name="AzureMachineLearningService"/>
      <w:r>
        <w:t>Azure Machine Learning szolgáltatás</w:t>
      </w:r>
      <w:bookmarkEnd w:id="74"/>
      <w:bookmarkEnd w:id="75"/>
    </w:p>
    <w:bookmarkEnd w:id="76"/>
    <w:p w14:paraId="6D67A48D" w14:textId="77777777" w:rsidR="00EA7C75" w:rsidRDefault="00EA7C75" w:rsidP="00771F4E">
      <w:pPr>
        <w:pStyle w:val="ProductList-ClauseHeading"/>
        <w:keepNext w:val="0"/>
      </w:pPr>
      <w:r>
        <w:t>NVIDIA-összetevők</w:t>
      </w:r>
    </w:p>
    <w:p w14:paraId="3C20B1E7" w14:textId="77777777" w:rsidR="00EA7C75" w:rsidRDefault="00EA7C75" w:rsidP="00771F4E">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hyperlink r:id="rId37" w:history="1">
        <w:r>
          <w:rPr>
            <w:rStyle w:val="Hyperlink"/>
          </w:rPr>
          <w:t>https://go.microsoft.com/fwlink/?linkid=874330</w:t>
        </w:r>
      </w:hyperlink>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9C77A4" w:rsidP="00771F4E">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hyperlink w:anchor="GeneralTerms" w:tooltip="Általános feltételek" w:history="1">
        <w:r w:rsidR="00EA7C75">
          <w:rPr>
            <w:rStyle w:val="Hyperlink"/>
            <w:sz w:val="16"/>
            <w:szCs w:val="16"/>
          </w:rPr>
          <w:t>Általános feltételek</w:t>
        </w:r>
      </w:hyperlink>
    </w:p>
    <w:p w14:paraId="40445B9F" w14:textId="08210EBA" w:rsidR="00AE00C5" w:rsidRPr="00AE00C5" w:rsidRDefault="00AE00C5" w:rsidP="00771F4E">
      <w:pPr>
        <w:pStyle w:val="ProductList-Offering2Heading"/>
        <w:outlineLvl w:val="2"/>
        <w:rPr>
          <w:lang w:val="hu-HU"/>
        </w:rPr>
      </w:pPr>
      <w:r w:rsidRPr="00AE00C5">
        <w:rPr>
          <w:lang w:val="hu-HU"/>
        </w:rPr>
        <w:tab/>
      </w:r>
      <w:bookmarkStart w:id="77" w:name="_Toc509825512"/>
      <w:bookmarkStart w:id="78" w:name="_Toc510880769"/>
      <w:bookmarkStart w:id="79" w:name="_Toc46994888"/>
      <w:r w:rsidRPr="00AE00C5">
        <w:rPr>
          <w:lang w:val="hu-HU"/>
        </w:rPr>
        <w:t>Azure Maps</w:t>
      </w:r>
      <w:bookmarkEnd w:id="77"/>
      <w:bookmarkEnd w:id="78"/>
      <w:bookmarkEnd w:id="79"/>
    </w:p>
    <w:bookmarkEnd w:id="73"/>
    <w:p w14:paraId="1AFDC9AF" w14:textId="77777777" w:rsidR="007170AE" w:rsidRDefault="007170AE" w:rsidP="007170AE">
      <w:pPr>
        <w:pStyle w:val="ProductList-ClauseHeading"/>
        <w:keepNext w:val="0"/>
      </w:pPr>
      <w:r>
        <w:t>A navigációra vonatkozó korlátozások.</w:t>
      </w:r>
    </w:p>
    <w:p w14:paraId="152F01B7" w14:textId="77777777" w:rsidR="007170AE" w:rsidRDefault="007170AE" w:rsidP="007170AE">
      <w:pPr>
        <w:pStyle w:val="ProductList-Body"/>
      </w:pPr>
      <w:r>
        <w:t>Az Ügyfél nem használhatja az Azure Maps szolgáltatást arra, hogy segítségével bármilyen alkalmazásban engedélyezze a részletes navigációt.</w:t>
      </w:r>
    </w:p>
    <w:p w14:paraId="4761735E" w14:textId="77777777" w:rsidR="007170AE" w:rsidRPr="00006432" w:rsidRDefault="007170AE" w:rsidP="007170AE">
      <w:pPr>
        <w:pStyle w:val="ProductList-Body"/>
      </w:pPr>
    </w:p>
    <w:p w14:paraId="0093A53C" w14:textId="77777777" w:rsidR="007170AE" w:rsidRDefault="007170AE" w:rsidP="007170AE">
      <w:pPr>
        <w:pStyle w:val="ProductList-ClauseHeading"/>
        <w:keepNext w:val="0"/>
      </w:pPr>
      <w:r>
        <w:t>Az adatbázisra vonatkozó korlátozások </w:t>
      </w:r>
    </w:p>
    <w:p w14:paraId="3B36983C" w14:textId="77777777" w:rsidR="007170AE" w:rsidRDefault="007170AE" w:rsidP="007170AE">
      <w:pPr>
        <w:pStyle w:val="ProductList-Body"/>
      </w:pPr>
      <w:r>
        <w:t>Az Ügyfél nem használhatja az Azure Maps szolgáltatást, sem pedig annak bármelyik részét arra, hogy segítségével versenytársat jelentő adatbázist vagy szolgáltatást, vagy teljesen vagy részben az Ügyfél saját adataival és/vagy bármilyen harmadik fél által biztosított vagy létrehozott adatokkal feltöltött származtatott adatbázist hozzon létre.</w:t>
      </w:r>
    </w:p>
    <w:p w14:paraId="387AFA6F" w14:textId="77777777" w:rsidR="007170AE" w:rsidRPr="00006432" w:rsidRDefault="007170AE" w:rsidP="007170AE">
      <w:pPr>
        <w:pStyle w:val="ProductList-Body"/>
      </w:pPr>
    </w:p>
    <w:p w14:paraId="60E641F3" w14:textId="77777777" w:rsidR="007170AE" w:rsidRPr="00006432" w:rsidRDefault="007170AE" w:rsidP="007170AE">
      <w:pPr>
        <w:pStyle w:val="ProductList-Body"/>
      </w:pPr>
      <w:r>
        <w:t>Az Ügyfél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7C7CE802" w14:textId="77777777" w:rsidR="007170AE" w:rsidRDefault="007170AE" w:rsidP="007170AE">
      <w:pPr>
        <w:pStyle w:val="ProductList-Body"/>
      </w:pPr>
    </w:p>
    <w:p w14:paraId="5EDD81AC" w14:textId="77777777" w:rsidR="007170AE" w:rsidRDefault="007170AE" w:rsidP="007170AE">
      <w:pPr>
        <w:pStyle w:val="ProductList-ClauseHeading"/>
        <w:keepNext w:val="0"/>
      </w:pPr>
      <w:r>
        <w:t>Az API-k által adott eredmények</w:t>
      </w:r>
    </w:p>
    <w:p w14:paraId="72C48184" w14:textId="77777777" w:rsidR="007170AE" w:rsidRPr="00006432" w:rsidRDefault="007170AE" w:rsidP="007170AE">
      <w:pPr>
        <w:pStyle w:val="ProductList-Body"/>
      </w:pPr>
      <w:r>
        <w:t xml:space="preserve">Az Ügyfél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w:t>
      </w:r>
      <w:r>
        <w:lastRenderedPageBreak/>
        <w:t>„Eredmények”) annak érdekében, hogy több felhasználó kiszolgálása céljából méretezze az ilyen Eredményeket, vagy hogy megkerülje az Azure Maps bármelyik funkcióját.</w:t>
      </w:r>
    </w:p>
    <w:p w14:paraId="77A9A394" w14:textId="77777777" w:rsidR="007170AE" w:rsidRDefault="007170AE" w:rsidP="007170AE">
      <w:pPr>
        <w:pStyle w:val="ProductList-Body"/>
      </w:pPr>
    </w:p>
    <w:p w14:paraId="41F56412" w14:textId="77777777" w:rsidR="007170AE" w:rsidRDefault="007170AE" w:rsidP="007170AE">
      <w:pPr>
        <w:pStyle w:val="ProductList-Body"/>
      </w:pPr>
      <w:r>
        <w:t>Az Eredmények gyorsítótárazása és tárolása akkor megengedett, ha ennek a gyorsítótárazásnak a célja az Ügyfél alkalmazása késleltetési idejének a csökkentése. Az Eredmények nem tárolhatók tovább (i) a visszatérő fejlécek által jelzett érvényességi időszaknál vagy (ii) 6 hónapnál, amennyiben ez a rövidebb.</w:t>
      </w:r>
    </w:p>
    <w:p w14:paraId="7E0CD164" w14:textId="77777777" w:rsidR="007170AE" w:rsidRPr="00006432" w:rsidRDefault="007170AE" w:rsidP="007170AE">
      <w:pPr>
        <w:pStyle w:val="ProductList-Body"/>
      </w:pPr>
    </w:p>
    <w:p w14:paraId="4CC9D4C6" w14:textId="77777777" w:rsidR="007170AE" w:rsidRPr="00006432" w:rsidRDefault="007170AE" w:rsidP="007170AE">
      <w:pPr>
        <w:pStyle w:val="ProductList-Body"/>
      </w:pPr>
      <w:bookmarkStart w:id="80" w:name="_Hlk509835802"/>
      <w:r>
        <w:t>Az Ügyfél nem jeleníthet meg semmilyen Eredményt semmiféle harmadik fél által biztosított tartalomban vagy földrajzi térkép-adatbázisban.</w:t>
      </w:r>
    </w:p>
    <w:bookmarkEnd w:id="80"/>
    <w:p w14:paraId="75F49C0C" w14:textId="77777777" w:rsidR="007170AE" w:rsidRDefault="007170AE" w:rsidP="007170AE">
      <w:pPr>
        <w:pStyle w:val="ProductList-Body"/>
      </w:pPr>
    </w:p>
    <w:p w14:paraId="44137CAF" w14:textId="77777777" w:rsidR="007170AE" w:rsidRDefault="007170AE" w:rsidP="007170AE">
      <w:pPr>
        <w:pStyle w:val="ProductList-ClauseHeading"/>
        <w:keepNext w:val="0"/>
      </w:pPr>
      <w:r>
        <w:t>Térképadatok</w:t>
      </w:r>
    </w:p>
    <w:p w14:paraId="3AA31706" w14:textId="77777777" w:rsidR="007170AE" w:rsidRDefault="007170AE" w:rsidP="007170A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8"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1DB705AB" w14:textId="77777777" w:rsidR="007170AE" w:rsidRDefault="007170AE" w:rsidP="007170AE">
      <w:pPr>
        <w:pStyle w:val="ProductList-Body"/>
      </w:pPr>
    </w:p>
    <w:p w14:paraId="11612559" w14:textId="77777777" w:rsidR="007170AE" w:rsidRDefault="007170AE" w:rsidP="007170AE">
      <w:pPr>
        <w:pStyle w:val="ProductList-ClauseHeading"/>
        <w:keepNext w:val="0"/>
      </w:pPr>
      <w:r>
        <w:t>A User region (Felhasználó régiója) paraméter</w:t>
      </w:r>
    </w:p>
    <w:p w14:paraId="56E291F6" w14:textId="77777777" w:rsidR="007170AE" w:rsidRPr="00C228A5" w:rsidRDefault="007170AE" w:rsidP="007170A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Ügyfél által az Azure Maps szolgáltatáson keresztül jogszerűen elérhető, harmadik féltől származó tartalmat elérhetővé tették.</w:t>
      </w:r>
    </w:p>
    <w:p w14:paraId="4D0660E9" w14:textId="77777777" w:rsidR="007170AE" w:rsidRPr="00006432" w:rsidRDefault="007170AE" w:rsidP="007170AE">
      <w:pPr>
        <w:pStyle w:val="ProductList-Body"/>
      </w:pPr>
    </w:p>
    <w:p w14:paraId="08C09C9F" w14:textId="77777777" w:rsidR="007170AE" w:rsidRDefault="007170AE" w:rsidP="007170AE">
      <w:pPr>
        <w:pStyle w:val="ProductList-ClauseHeading"/>
        <w:keepNext w:val="0"/>
      </w:pPr>
      <w:r>
        <w:t>A pontosság nem szavatolt</w:t>
      </w:r>
    </w:p>
    <w:p w14:paraId="6045284C" w14:textId="77777777" w:rsidR="007170AE" w:rsidRPr="00006432" w:rsidRDefault="007170AE" w:rsidP="007170AE">
      <w:pPr>
        <w:pStyle w:val="ProductList-Body"/>
      </w:pPr>
      <w:r>
        <w:t xml:space="preserve">Sem a Microsoft, sem annak szállítói nem szavatolják, hogy a térképek, a képek, az adatok és az Azure Maps által adott bármely tartalom pontos és teljes. </w:t>
      </w:r>
    </w:p>
    <w:p w14:paraId="5827CFB6" w14:textId="77777777" w:rsidR="007170AE" w:rsidRDefault="007170AE" w:rsidP="007170AE">
      <w:pPr>
        <w:pStyle w:val="ProductList-Body"/>
      </w:pPr>
    </w:p>
    <w:p w14:paraId="0A586CBC" w14:textId="77777777" w:rsidR="007170AE" w:rsidRDefault="007170AE" w:rsidP="007170AE">
      <w:pPr>
        <w:pStyle w:val="ProductList-ClauseHeading"/>
        <w:keepNext w:val="0"/>
      </w:pPr>
      <w:r>
        <w:t>Szerzői jogok</w:t>
      </w:r>
    </w:p>
    <w:p w14:paraId="0FA60753" w14:textId="7D50262F" w:rsidR="00AE00C5" w:rsidRDefault="007170AE" w:rsidP="007170AE">
      <w:pPr>
        <w:pStyle w:val="ProductList-Body"/>
      </w:pPr>
      <w:r>
        <w:rPr>
          <w:szCs w:val="18"/>
        </w:rPr>
        <w:t>Az Ügyfél nem távolíthat el, nem takarhat el, nem maszkolhat és nem módosíthat az Azure Maps által elhelyezett vagy automatikusan előállított egyetlen emblémát és/vagy szerzői jogi nyilatkozatot sem</w:t>
      </w:r>
      <w:r w:rsidR="00AE00C5">
        <w:t>.</w:t>
      </w:r>
    </w:p>
    <w:p w14:paraId="7899BD58" w14:textId="77777777" w:rsidR="006061D8"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F5C6093" w14:textId="0A278D60" w:rsidR="0022509E" w:rsidRDefault="00911725" w:rsidP="00771F4E">
      <w:pPr>
        <w:pStyle w:val="ProductList-Offering2Heading"/>
        <w:outlineLvl w:val="2"/>
      </w:pPr>
      <w:r w:rsidRPr="00911725">
        <w:rPr>
          <w:lang w:val="hu-HU"/>
        </w:rPr>
        <w:tab/>
      </w:r>
      <w:bookmarkStart w:id="81" w:name="_Toc46994889"/>
      <w:r w:rsidR="00221CC2">
        <w:t>Azure Stack Hub</w:t>
      </w:r>
      <w:bookmarkEnd w:id="81"/>
    </w:p>
    <w:p w14:paraId="076CF065" w14:textId="77777777" w:rsidR="00221CC2" w:rsidRPr="003F5FE0" w:rsidRDefault="00221CC2" w:rsidP="00221CC2">
      <w:pPr>
        <w:pStyle w:val="ProductList-ClauseHeading"/>
        <w:keepNext w:val="0"/>
      </w:pPr>
      <w:r>
        <w:t xml:space="preserve">Azure Stack Hub – adatvédelem </w:t>
      </w:r>
    </w:p>
    <w:p w14:paraId="2C36D200" w14:textId="77777777" w:rsidR="007170AE" w:rsidRDefault="007170AE" w:rsidP="007170AE">
      <w:pPr>
        <w:pStyle w:val="ProductList-Body"/>
      </w:pPr>
      <w:r>
        <w:t xml:space="preserve">Az Azure Stack Hub Ügyfél általi használatára a </w:t>
      </w:r>
      <w:hyperlink r:id="rId39"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vagy Microsoft Ügyféllel Kötött Szerződéssel rendelkező Ügyfél egy Viszonteladó által üzemeltetett Microsoft Azure Stack Hub-szoftvereket vagy </w:t>
      </w:r>
      <w:r>
        <w:noBreakHyphen/>
        <w:t xml:space="preserve">szolgáltatásokat használ, akkor az ilyen használatra a Viszonteladó adatvédelmi gyakorlata vonatkozik, amely eltérhet a Microsoftétól. </w:t>
      </w:r>
    </w:p>
    <w:p w14:paraId="4E23276F" w14:textId="77777777" w:rsidR="007170AE" w:rsidRDefault="007170AE" w:rsidP="007170AE">
      <w:pPr>
        <w:pStyle w:val="ProductList-Body"/>
      </w:pPr>
    </w:p>
    <w:p w14:paraId="57CE7798" w14:textId="35ACBA92" w:rsidR="00221CC2" w:rsidRPr="003F5FE0" w:rsidRDefault="007170AE" w:rsidP="007170AE">
      <w:pPr>
        <w:pStyle w:val="ProductList-Body"/>
      </w:pPr>
      <w:r>
        <w:t>Amennyiben a Microsoft az Azure Stack Hubhoz kapcsolódóan személyes adatok feldolgozója vagy további feldolgozója, a Microsoft az összes ügyfél felé vállalja, hogy teljesíti (a) a DPA „Személyes Adatok kezelése; GDPR” rendelkezésében és (b) a DPA 3. mellékletében található, az Európai Unió Általános adatvédelmi rendeletének feltételeiben megfogalmazott kötelezettségeket</w:t>
      </w:r>
      <w:r w:rsidR="00221CC2">
        <w:t>.</w:t>
      </w:r>
    </w:p>
    <w:p w14:paraId="0884928F" w14:textId="77777777" w:rsidR="007170AE" w:rsidRDefault="007170AE" w:rsidP="00221CC2">
      <w:pPr>
        <w:pStyle w:val="ProductList-ClauseHeading"/>
        <w:keepNext w:val="0"/>
      </w:pPr>
    </w:p>
    <w:p w14:paraId="26CEDC49" w14:textId="5AF873F0" w:rsidR="00221CC2" w:rsidRPr="003F5FE0" w:rsidRDefault="00221CC2" w:rsidP="00221CC2">
      <w:pPr>
        <w:pStyle w:val="ProductList-ClauseHeading"/>
        <w:keepNext w:val="0"/>
      </w:pPr>
      <w:r>
        <w:t xml:space="preserve">Az Azure Stack Hub használata </w:t>
      </w:r>
    </w:p>
    <w:p w14:paraId="68E59CBB" w14:textId="77777777" w:rsidR="00221CC2" w:rsidRPr="003F5FE0" w:rsidRDefault="00221CC2" w:rsidP="00221CC2">
      <w:pPr>
        <w:pStyle w:val="ProductList-Body"/>
        <w:tabs>
          <w:tab w:val="clear" w:pos="158"/>
          <w:tab w:val="left" w:pos="360"/>
        </w:tabs>
      </w:pPr>
      <w:r>
        <w:t xml:space="preserve">Az Ügyfél az Azure Stack Hub szolgáltatást csak azon a hardveren használhatja, amelyre az előre van telepítve. </w:t>
      </w:r>
    </w:p>
    <w:p w14:paraId="4BBAA553" w14:textId="77777777" w:rsidR="00221CC2" w:rsidRPr="003F5FE0" w:rsidRDefault="00221CC2" w:rsidP="00221CC2">
      <w:pPr>
        <w:pStyle w:val="ProductList-Body"/>
        <w:tabs>
          <w:tab w:val="clear" w:pos="158"/>
          <w:tab w:val="left" w:pos="360"/>
        </w:tabs>
      </w:pPr>
    </w:p>
    <w:p w14:paraId="52653080" w14:textId="77777777" w:rsidR="00221CC2" w:rsidRPr="003F5FE0" w:rsidRDefault="00221CC2" w:rsidP="007170AE">
      <w:pPr>
        <w:pStyle w:val="ProductList-ClauseHeading"/>
        <w:keepNext w:val="0"/>
      </w:pPr>
      <w:r>
        <w:t>Az alapértelmezett szolgáltatói előfizetés használata</w:t>
      </w:r>
    </w:p>
    <w:p w14:paraId="3470EFBF" w14:textId="0F02860E" w:rsidR="00E00C02" w:rsidRPr="00D26C87" w:rsidRDefault="00221CC2" w:rsidP="00221CC2">
      <w:pPr>
        <w:pStyle w:val="ProductList-Body"/>
      </w:pPr>
      <w:r>
        <w:t>Az Azure Stack Hub telepítési folyamata során a rendszergazda számára létrehozott előfizetés (az alapértelmezett szolgáltatói előfizetés) kizárólag az Azure Stack Hub infrastruktúrájának telepítésére és felügyeletére használható; nem használható semmilyen olyan munkaterhelés futtatására, amely nem telepít vagy nem felügyel Azure Stack Hub infrastruktúrát (nem használható például semmilyen alkalmazási munkaterhelés futtatására</w:t>
      </w:r>
      <w:r w:rsidR="00E00C02">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3D01CA69"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771F4E">
      <w:pPr>
        <w:pStyle w:val="ProductList-Offering2Heading"/>
        <w:outlineLvl w:val="2"/>
        <w:rPr>
          <w:lang w:val="hu-HU"/>
        </w:rPr>
      </w:pPr>
      <w:r w:rsidRPr="00AE00C5">
        <w:rPr>
          <w:lang w:val="hu-HU"/>
        </w:rPr>
        <w:tab/>
      </w:r>
      <w:bookmarkStart w:id="91" w:name="MicrosoftCognitiveServices"/>
      <w:bookmarkStart w:id="92" w:name="_Toc510880771"/>
      <w:bookmarkStart w:id="93" w:name="_Toc510115105"/>
      <w:bookmarkStart w:id="94" w:name="_Toc46994890"/>
      <w:r w:rsidRPr="00AE00C5">
        <w:rPr>
          <w:lang w:val="hu-HU"/>
        </w:rPr>
        <w:t>Bing Keresési Szolgáltatások</w:t>
      </w:r>
      <w:bookmarkEnd w:id="91"/>
      <w:bookmarkEnd w:id="92"/>
      <w:bookmarkEnd w:id="93"/>
      <w:bookmarkEnd w:id="94"/>
    </w:p>
    <w:p w14:paraId="248C2799" w14:textId="77777777" w:rsidR="00AE00C5" w:rsidRPr="002001F8" w:rsidRDefault="00AE00C5" w:rsidP="00771F4E">
      <w:pPr>
        <w:pStyle w:val="ProductList-ClauseHeading"/>
        <w:keepNext w:val="0"/>
      </w:pPr>
      <w:r>
        <w:t>Bing Keresési Szolgáltatások – használatra és megjelenítésre vonatkozó követelmények</w:t>
      </w:r>
    </w:p>
    <w:p w14:paraId="2FD7D80C" w14:textId="77777777" w:rsidR="00AE00C5" w:rsidRDefault="00AE00C5" w:rsidP="00771F4E">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40"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2E1E0629" w14:textId="77777777" w:rsidR="00AE00C5" w:rsidRPr="008846DD" w:rsidRDefault="00AE00C5" w:rsidP="00771F4E">
      <w:pPr>
        <w:pStyle w:val="ProductList-ClauseHeading"/>
        <w:keepNext w:val="0"/>
      </w:pPr>
      <w:r>
        <w:lastRenderedPageBreak/>
        <w:t xml:space="preserve">Bing Keresési Szolgáltatások – adatvédelem </w:t>
      </w:r>
    </w:p>
    <w:p w14:paraId="50DF1056" w14:textId="77777777" w:rsidR="00AE00C5" w:rsidRDefault="00AE00C5" w:rsidP="00771F4E">
      <w:pPr>
        <w:pStyle w:val="ProductList-Body"/>
      </w:pPr>
      <w:r>
        <w:t xml:space="preserve">A Bing Keresési Szolgáltatások Ügyfél általi használatára a </w:t>
      </w:r>
      <w:hyperlink r:id="rId41"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771F4E">
      <w:pPr>
        <w:pStyle w:val="ProductList-Body"/>
      </w:pPr>
    </w:p>
    <w:p w14:paraId="631AB3EC" w14:textId="77777777" w:rsidR="00AE00C5" w:rsidRPr="00964225" w:rsidRDefault="00AE00C5" w:rsidP="00771F4E">
      <w:pPr>
        <w:pStyle w:val="ProductList-ClauseHeading"/>
        <w:keepNext w:val="0"/>
        <w:rPr>
          <w:color w:val="0072C6"/>
        </w:rPr>
      </w:pPr>
      <w:r>
        <w:t>A Bing Keresési Szolgáltatások Adatainak használata</w:t>
      </w:r>
    </w:p>
    <w:p w14:paraId="12753E6D" w14:textId="77777777" w:rsidR="00AE00C5" w:rsidRDefault="00AE00C5" w:rsidP="00771F4E">
      <w:pPr>
        <w:pStyle w:val="ProductList-Body"/>
      </w:pPr>
      <w:r>
        <w:t>Kizárólag az Ügyfél a felelős a Bing Keresési Szolgáltatások összes Adatának tartalmáért.</w:t>
      </w:r>
    </w:p>
    <w:p w14:paraId="36E89F55" w14:textId="77777777" w:rsidR="00AE00C5" w:rsidRDefault="00AE00C5" w:rsidP="00771F4E">
      <w:pPr>
        <w:pStyle w:val="ProductList-Body"/>
      </w:pPr>
    </w:p>
    <w:p w14:paraId="15356183" w14:textId="77777777" w:rsidR="00AE00C5" w:rsidRDefault="00AE00C5" w:rsidP="00771F4E">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771F4E">
      <w:pPr>
        <w:pStyle w:val="ProductList-Body"/>
      </w:pPr>
    </w:p>
    <w:p w14:paraId="34D7DAF9" w14:textId="77777777" w:rsidR="00AE00C5" w:rsidRDefault="00AE00C5" w:rsidP="00771F4E">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771F4E">
      <w:pPr>
        <w:pStyle w:val="ProductList-Body"/>
      </w:pPr>
    </w:p>
    <w:p w14:paraId="0287790C" w14:textId="77777777" w:rsidR="007170AE" w:rsidRPr="00EE4338" w:rsidRDefault="007170AE" w:rsidP="007170AE">
      <w:pPr>
        <w:pStyle w:val="ProductList-ClauseHeading"/>
        <w:keepNext w:val="0"/>
        <w:rPr>
          <w:color w:val="0072C6"/>
        </w:rPr>
      </w:pPr>
      <w:r>
        <w:t>Az Adatvédelmi feltételek alkalmazása a Bing Keresési Szolgáltatásokra</w:t>
      </w:r>
    </w:p>
    <w:p w14:paraId="223B846C" w14:textId="77777777" w:rsidR="007170AE" w:rsidRDefault="007170AE" w:rsidP="007170AE">
      <w:pPr>
        <w:pStyle w:val="ProductList-Body"/>
      </w:pPr>
      <w:r>
        <w:t>A Bing Keresési Szolgáltatásokra a DPA-nak kizárólag a következő szakaszai alkalmazandók: Adatok továbbítása, Alvállalkozók alkalmazása és Kapcsolattartás a Microsofttal. Ezek a szakaszok nem alkalmazandók a felsorolt szolgáltatások Előzeteseire.</w:t>
      </w:r>
    </w:p>
    <w:p w14:paraId="6053EC84" w14:textId="77777777" w:rsidR="007170AE" w:rsidRPr="009A17A9" w:rsidRDefault="007170AE" w:rsidP="007170AE">
      <w:pPr>
        <w:pStyle w:val="ProductList-Body"/>
      </w:pPr>
    </w:p>
    <w:p w14:paraId="0EA56729" w14:textId="77777777" w:rsidR="007170AE" w:rsidRDefault="007170AE" w:rsidP="007170AE">
      <w:pPr>
        <w:pStyle w:val="ProductList-ClauseHeading"/>
        <w:keepNext w:val="0"/>
      </w:pPr>
      <w:r>
        <w:t>A GDPR-feltételek nem alkalmazandók a Bing Keresési Szolgáltatásokra:</w:t>
      </w:r>
    </w:p>
    <w:p w14:paraId="7A735640" w14:textId="77777777" w:rsidR="007170AE" w:rsidRDefault="007170AE" w:rsidP="007170AE">
      <w:pPr>
        <w:pStyle w:val="ProductList-Body"/>
      </w:pPr>
      <w:r>
        <w:t>A GDPR-feltételek (meghatározásuk a DPA-ban található) nem alkalmazandók a Bing Keresési Szolgáltatásokra.</w:t>
      </w:r>
    </w:p>
    <w:p w14:paraId="35C0C498" w14:textId="77777777" w:rsidR="007170AE" w:rsidRDefault="007170AE" w:rsidP="007170AE">
      <w:pPr>
        <w:pStyle w:val="ProductList-Body"/>
        <w:tabs>
          <w:tab w:val="left" w:pos="360"/>
        </w:tabs>
      </w:pPr>
    </w:p>
    <w:p w14:paraId="3F42D210" w14:textId="77777777" w:rsidR="007170AE" w:rsidRDefault="007170AE" w:rsidP="007170AE">
      <w:pPr>
        <w:pStyle w:val="ProductList-ClauseHeading"/>
        <w:keepNext w:val="0"/>
      </w:pPr>
      <w:r>
        <w:t>Elsőbbségi sorrend:</w:t>
      </w:r>
    </w:p>
    <w:p w14:paraId="2CFD81D4" w14:textId="0181774C" w:rsidR="00AE00C5" w:rsidRDefault="007170AE" w:rsidP="007170AE">
      <w:pPr>
        <w:pStyle w:val="ProductList-Body"/>
      </w:pPr>
      <w:r>
        <w:t>Amennyiben ellentmondás található a jelen szakasz és az OST más részei vagy a DPA között, a „Bing Keresési Szolgáltatások” című jelen szakasz az irányadó</w:t>
      </w:r>
      <w:r w:rsidR="00AE00C5">
        <w:t>.</w:t>
      </w:r>
    </w:p>
    <w:p w14:paraId="08BEF849" w14:textId="77777777" w:rsidR="006061D8"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771F4E">
      <w:pPr>
        <w:pStyle w:val="ProductList-Offering2Heading"/>
        <w:outlineLvl w:val="2"/>
        <w:rPr>
          <w:lang w:val="hu-HU"/>
        </w:rPr>
      </w:pPr>
      <w:r w:rsidRPr="009A0BAD">
        <w:rPr>
          <w:lang w:val="hu-HU"/>
        </w:rPr>
        <w:tab/>
      </w:r>
      <w:bookmarkStart w:id="95" w:name="_Toc5958159"/>
      <w:bookmarkStart w:id="96" w:name="_Toc46994891"/>
      <w:bookmarkStart w:id="97" w:name="CognitiveServices"/>
      <w:r w:rsidRPr="009A0BAD">
        <w:rPr>
          <w:lang w:val="hu-HU"/>
        </w:rPr>
        <w:t>Cognitive Services</w:t>
      </w:r>
      <w:bookmarkEnd w:id="95"/>
      <w:bookmarkEnd w:id="96"/>
    </w:p>
    <w:bookmarkEnd w:id="97"/>
    <w:p w14:paraId="747AF567" w14:textId="77777777" w:rsidR="009A0BAD" w:rsidRDefault="009A0BAD" w:rsidP="00771F4E">
      <w:pPr>
        <w:pStyle w:val="ProductList-ClauseHeading"/>
        <w:keepNext w:val="0"/>
      </w:pPr>
      <w:r>
        <w:t>A szolgáltatáskimenet Ügyfél általi használatára vonatkozó korlátozás</w:t>
      </w:r>
    </w:p>
    <w:p w14:paraId="2C256D40" w14:textId="681CC043" w:rsidR="009A0BAD" w:rsidRPr="00F86985" w:rsidRDefault="007170AE" w:rsidP="00771F4E">
      <w:pPr>
        <w:pStyle w:val="ProductList-Body"/>
      </w:pPr>
      <w:r>
        <w:t>Az Ügyfél nem teheti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r w:rsidR="009A0BAD">
        <w:t>).</w:t>
      </w:r>
    </w:p>
    <w:p w14:paraId="32DCFB67" w14:textId="77777777" w:rsidR="009A0BAD" w:rsidRPr="00F86985" w:rsidRDefault="009A0BAD" w:rsidP="00771F4E">
      <w:pPr>
        <w:pStyle w:val="ProductList-Body"/>
      </w:pPr>
    </w:p>
    <w:p w14:paraId="62A57F60" w14:textId="77777777" w:rsidR="009A0BAD" w:rsidRPr="00F86985" w:rsidRDefault="009A0BAD" w:rsidP="00771F4E">
      <w:pPr>
        <w:pStyle w:val="ProductList-ClauseHeading"/>
        <w:keepNext w:val="0"/>
      </w:pPr>
      <w:r>
        <w:t>A Microsoft Translator szerzői jogának jelzése</w:t>
      </w:r>
    </w:p>
    <w:p w14:paraId="0214615E" w14:textId="77777777" w:rsidR="009A0BAD" w:rsidRPr="00F86985" w:rsidRDefault="009A0BAD" w:rsidP="00771F4E">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771F4E">
      <w:pPr>
        <w:pStyle w:val="ProductList-Body"/>
      </w:pPr>
    </w:p>
    <w:p w14:paraId="7913E827" w14:textId="77777777" w:rsidR="009A0BAD" w:rsidRPr="00541FFF" w:rsidRDefault="009A0BAD" w:rsidP="00771F4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7D38E288"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A tárlókban elérhető Cognitive Services szolgáltatások számlázási végponthoz történő csatlakozásra szolgálnak. A jelen szerződés alapján az Ügyfél a tárolókat és a számlázási végpontokat Online Szolgáltatásként veszi licencbe, és a tárolókra is a jelen szerződés Online Szolgáltatásokkal használt szoftverek Használatára vonatkozó feltételei vonatkoznak.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 Egy, az Ügyféltől és az Ügyfél Társvállalataitól különböző jogi személy felügyelete vagy irányítása alatt álló bármely dedikált hardverre a </w:t>
      </w:r>
      <w:hyperlink r:id="rId42" w:history="1">
        <w:r>
          <w:rPr>
            <w:rStyle w:val="Hyperlink"/>
            <w:rFonts w:ascii="Calibri" w:eastAsia="Calibri" w:hAnsi="Calibri" w:cs="Arial"/>
            <w:sz w:val="18"/>
          </w:rPr>
          <w:t>http://go.microsoft.com/?linkid=9839207</w:t>
        </w:r>
      </w:hyperlink>
      <w:r>
        <w:rPr>
          <w:rFonts w:ascii="Calibri" w:eastAsia="Calibri" w:hAnsi="Calibri" w:cs="Arial"/>
          <w:sz w:val="18"/>
        </w:rPr>
        <w:t xml:space="preserve"> webhelyen található Termékfeltételek „Szoftverfelügyelet kiszervezése” rendelkezése vonatkozik.</w:t>
      </w:r>
    </w:p>
    <w:p w14:paraId="0A576582"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p>
    <w:p w14:paraId="55DDE77E"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tárolókban a Microsoft bizalmas és jogvédett anyagai vannak. Az Ügyfél vállalja, hogy az ilyen anyagokat bizalmasan kezeli, és haladéktalanul értesíti a Microsoftot, ha bármilyen lehetséges jogtalan elsajátítás vagy visszaélés jut az Ügyfél tudomására.</w:t>
      </w:r>
    </w:p>
    <w:p w14:paraId="0BBE0DA4" w14:textId="471819D5" w:rsidR="009A0BAD" w:rsidRPr="00E90A70"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lastRenderedPageBreak/>
        <w:t xml:space="preserve">A </w:t>
      </w:r>
      <w:r>
        <w:rPr>
          <w:rFonts w:ascii="Calibri" w:eastAsia="Calibri" w:hAnsi="Calibri" w:cs="Arial"/>
          <w:sz w:val="18"/>
        </w:rPr>
        <w:t>DPA feltételei nem alkalmazandók az Ügyfél dedikált hardverére telepített tárolókra, kivéve, ha a számlázási végponttal kapcsolatban bármilyen Személyes Adat gyűjtésére kerül sor, mert az ilyen tárolók üzemeltetési környezete nem áll a Microsoft irányítása alatt</w:t>
      </w:r>
      <w:r w:rsidR="009A0BAD">
        <w:rPr>
          <w:rFonts w:ascii="Calibri" w:eastAsia="Calibri" w:hAnsi="Calibri" w:cs="Arial"/>
          <w:sz w:val="18"/>
        </w:rPr>
        <w:t>.</w:t>
      </w:r>
    </w:p>
    <w:p w14:paraId="151E0E98" w14:textId="77777777" w:rsidR="009A0BAD" w:rsidRPr="009A17A9" w:rsidRDefault="009A0BAD" w:rsidP="00771F4E">
      <w:pPr>
        <w:pStyle w:val="ProductList-Body"/>
      </w:pPr>
    </w:p>
    <w:p w14:paraId="3D2291AB" w14:textId="77777777" w:rsidR="009A0BAD" w:rsidRPr="00F86985" w:rsidRDefault="009A0BAD" w:rsidP="009A1594">
      <w:pPr>
        <w:pStyle w:val="ProductList-ClauseHeading"/>
        <w:keepNext w:val="0"/>
      </w:pPr>
      <w:r>
        <w:t>Inaktív Cognitive Services-konfigurációk és egyéni modellek</w:t>
      </w:r>
    </w:p>
    <w:p w14:paraId="723B2CA7" w14:textId="77777777" w:rsidR="009A0BAD" w:rsidRPr="009A17A9" w:rsidRDefault="009A0BAD" w:rsidP="00771F4E">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067300F" w:rsidR="001B4851" w:rsidRPr="001B4851" w:rsidRDefault="00A31BD0" w:rsidP="00A31BD0">
      <w:pPr>
        <w:pStyle w:val="ProductList-Offering2Heading"/>
        <w:outlineLvl w:val="2"/>
        <w:rPr>
          <w:lang w:val="hu-HU"/>
        </w:rPr>
      </w:pPr>
      <w:r w:rsidRPr="00886521">
        <w:rPr>
          <w:lang w:val="hu-HU"/>
        </w:rPr>
        <w:tab/>
      </w:r>
      <w:bookmarkStart w:id="98" w:name="_Toc46994892"/>
      <w:r w:rsidR="001B4851" w:rsidRPr="001B4851">
        <w:rPr>
          <w:lang w:val="hu-HU"/>
        </w:rPr>
        <w:t>Microsoft Genomics</w:t>
      </w:r>
      <w:bookmarkEnd w:id="82"/>
      <w:bookmarkEnd w:id="98"/>
    </w:p>
    <w:p w14:paraId="0AAA42C3" w14:textId="77777777" w:rsidR="001B4851" w:rsidRPr="00BA2331" w:rsidRDefault="001B4851" w:rsidP="00771F4E">
      <w:pPr>
        <w:pStyle w:val="ProductList-ClauseHeading"/>
        <w:keepNext w:val="0"/>
      </w:pPr>
      <w:r>
        <w:t xml:space="preserve">Microsoft Genomics – adatvédelem </w:t>
      </w:r>
    </w:p>
    <w:p w14:paraId="40CFE903" w14:textId="77777777" w:rsidR="001B4851" w:rsidRPr="00BA2331" w:rsidRDefault="001B4851" w:rsidP="00771F4E">
      <w:pPr>
        <w:pStyle w:val="ProductList-Body"/>
      </w:pPr>
      <w:r>
        <w:t xml:space="preserve">A Microsoft Genomics Ügyfél általi használatára a </w:t>
      </w:r>
      <w:hyperlink r:id="rId43"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771F4E">
      <w:pPr>
        <w:pStyle w:val="ProductList-Body"/>
      </w:pPr>
    </w:p>
    <w:p w14:paraId="2370138A" w14:textId="77777777" w:rsidR="001B4851" w:rsidRPr="00BA2331" w:rsidRDefault="001B4851" w:rsidP="00771F4E">
      <w:pPr>
        <w:pStyle w:val="ProductList-ClauseHeading"/>
        <w:keepNext w:val="0"/>
      </w:pPr>
      <w:r>
        <w:t xml:space="preserve">A Broad licencfeltételei </w:t>
      </w:r>
    </w:p>
    <w:p w14:paraId="1DAA4A7D" w14:textId="5B7E9306" w:rsidR="001B4851" w:rsidRPr="00BA2331" w:rsidRDefault="007170AE" w:rsidP="00771F4E">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GATK Végfelhasználói Licencszerződése (a továbbiakban „</w:t>
      </w:r>
      <w:r>
        <w:rPr>
          <w:bCs/>
        </w:rPr>
        <w:t>Broad EULA</w:t>
      </w:r>
      <w:r>
        <w:t xml:space="preserve">”; helye: </w:t>
      </w:r>
      <w:hyperlink r:id="rId44" w:history="1">
        <w:r>
          <w:rPr>
            <w:rStyle w:val="Hyperlink"/>
          </w:rPr>
          <w:t>https://software.broadinstitute.org/gatk/eula/index?p=Azure</w:t>
        </w:r>
      </w:hyperlink>
      <w:r>
        <w:t>) is vonatkozik</w:t>
      </w:r>
      <w:r w:rsidR="001B4851">
        <w:t xml:space="preserve">. </w:t>
      </w:r>
    </w:p>
    <w:p w14:paraId="28F84E1E" w14:textId="77777777" w:rsidR="001B4851" w:rsidRPr="00BA2331" w:rsidRDefault="001B4851" w:rsidP="00771F4E">
      <w:pPr>
        <w:pStyle w:val="ProductList-Body"/>
      </w:pPr>
      <w:r>
        <w:t xml:space="preserve"> </w:t>
      </w:r>
    </w:p>
    <w:p w14:paraId="58D98AEC" w14:textId="77777777" w:rsidR="001B4851" w:rsidRPr="00BA2331" w:rsidRDefault="001B4851" w:rsidP="00771F4E">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771F4E">
      <w:pPr>
        <w:pStyle w:val="ProductList-Body"/>
      </w:pPr>
    </w:p>
    <w:p w14:paraId="77499087" w14:textId="77777777" w:rsidR="001B4851" w:rsidRPr="00BA2331" w:rsidRDefault="001B4851" w:rsidP="00771F4E">
      <w:pPr>
        <w:pStyle w:val="ProductList-ClauseHeading"/>
        <w:keepNext w:val="0"/>
      </w:pPr>
      <w:r>
        <w:t>Tilos az egészségügyi felhasználás</w:t>
      </w:r>
    </w:p>
    <w:p w14:paraId="5C3A8C5E" w14:textId="77777777" w:rsidR="001B4851" w:rsidRPr="00BA2331" w:rsidRDefault="001B4851" w:rsidP="00771F4E">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771F4E">
      <w:pPr>
        <w:pStyle w:val="ProductList-Offering2Heading"/>
        <w:outlineLvl w:val="2"/>
        <w:rPr>
          <w:lang w:val="hu-HU"/>
        </w:rPr>
      </w:pPr>
      <w:r w:rsidRPr="005333FD">
        <w:rPr>
          <w:lang w:val="hu-HU"/>
        </w:rPr>
        <w:tab/>
      </w:r>
      <w:bookmarkStart w:id="99" w:name="_Toc494738673"/>
      <w:bookmarkStart w:id="100" w:name="_Toc46994893"/>
      <w:r w:rsidRPr="005333FD">
        <w:rPr>
          <w:lang w:val="hu-HU"/>
        </w:rPr>
        <w:t xml:space="preserve">Visual Studio </w:t>
      </w:r>
      <w:r w:rsidR="00BE375F" w:rsidRPr="005333FD">
        <w:rPr>
          <w:lang w:val="hu-HU"/>
        </w:rPr>
        <w:t>App</w:t>
      </w:r>
      <w:r w:rsidRPr="005333FD">
        <w:rPr>
          <w:lang w:val="hu-HU"/>
        </w:rPr>
        <w:t xml:space="preserve"> Center</w:t>
      </w:r>
      <w:bookmarkEnd w:id="99"/>
      <w:bookmarkEnd w:id="100"/>
    </w:p>
    <w:p w14:paraId="270DB2A8" w14:textId="0005F94A" w:rsidR="001B4851" w:rsidRPr="00BA2331" w:rsidRDefault="001B4851" w:rsidP="00771F4E">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771F4E">
      <w:pPr>
        <w:pStyle w:val="ProductList-Body"/>
      </w:pPr>
      <w:r>
        <w:t xml:space="preserve">A Visual Studio </w:t>
      </w:r>
      <w:r w:rsidR="00BE375F">
        <w:t>App</w:t>
      </w:r>
      <w:r>
        <w:t xml:space="preserve"> Center Test Ügyfél általi használatára a </w:t>
      </w:r>
      <w:hyperlink r:id="rId45"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771F4E">
      <w:pPr>
        <w:pStyle w:val="ProductList-Body"/>
      </w:pPr>
    </w:p>
    <w:p w14:paraId="116C9988" w14:textId="77777777" w:rsidR="001B4851" w:rsidRPr="00BA2331" w:rsidRDefault="001B4851" w:rsidP="00771F4E">
      <w:pPr>
        <w:pStyle w:val="ProductList-ClauseHeading"/>
        <w:keepNext w:val="0"/>
      </w:pPr>
      <w:r>
        <w:t>Fejlesztésre és tesztelésre irányuló használat</w:t>
      </w:r>
    </w:p>
    <w:p w14:paraId="0E4AACBC" w14:textId="57FC7A23" w:rsidR="001B4851" w:rsidRPr="00BA2331" w:rsidRDefault="001B4851" w:rsidP="00771F4E">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771F4E">
      <w:pPr>
        <w:pStyle w:val="ProductList-Body"/>
      </w:pPr>
    </w:p>
    <w:p w14:paraId="35F1812A" w14:textId="77777777" w:rsidR="001B4851" w:rsidRPr="00BA2331" w:rsidRDefault="001B4851" w:rsidP="00771F4E">
      <w:pPr>
        <w:pStyle w:val="ProductList-ClauseHeading"/>
        <w:keepNext w:val="0"/>
      </w:pPr>
      <w:r>
        <w:t>Jogosult fejlesztő</w:t>
      </w:r>
    </w:p>
    <w:p w14:paraId="0CF504B9" w14:textId="1541EE03" w:rsidR="001B4851" w:rsidRPr="00BA2331" w:rsidRDefault="001B4851" w:rsidP="00771F4E">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771F4E">
      <w:pPr>
        <w:pStyle w:val="ProductList-Body"/>
      </w:pPr>
    </w:p>
    <w:p w14:paraId="060721AE" w14:textId="77777777" w:rsidR="001B4851" w:rsidRPr="00BA2331" w:rsidRDefault="001B4851" w:rsidP="00771F4E">
      <w:pPr>
        <w:pStyle w:val="ProductList-ClauseHeading"/>
        <w:keepNext w:val="0"/>
      </w:pPr>
      <w:r>
        <w:t>Hozzáférés harmadik fél által nyújtott adattár-szolgáltatáshoz</w:t>
      </w:r>
    </w:p>
    <w:p w14:paraId="5AA3C52F" w14:textId="0C854E22" w:rsidR="001B4851" w:rsidRPr="00BA2331" w:rsidRDefault="007170AE" w:rsidP="00771F4E">
      <w:pPr>
        <w:pStyle w:val="ProductList-Body"/>
      </w:pPr>
      <w:r>
        <w:t>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w:t>
      </w:r>
      <w:r w:rsidR="001B4851">
        <w:t>.</w:t>
      </w:r>
    </w:p>
    <w:p w14:paraId="758A3455" w14:textId="77777777" w:rsidR="006061D8"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771F4E">
      <w:pPr>
        <w:pStyle w:val="ProductList-OfferingGroupHeading"/>
        <w:spacing w:after="80"/>
        <w:outlineLvl w:val="1"/>
        <w:rPr>
          <w:lang w:val="hu-HU"/>
        </w:rPr>
      </w:pPr>
      <w:bookmarkStart w:id="101" w:name="_Toc46994894"/>
      <w:r w:rsidRPr="003E6627">
        <w:rPr>
          <w:lang w:val="hu-HU"/>
        </w:rPr>
        <w:t>Microsoft Azure-csomagok</w:t>
      </w:r>
      <w:bookmarkEnd w:id="83"/>
      <w:bookmarkEnd w:id="84"/>
      <w:bookmarkEnd w:id="101"/>
    </w:p>
    <w:p w14:paraId="0E95C70B" w14:textId="77777777" w:rsidR="003E6627" w:rsidRDefault="003E6627" w:rsidP="00771F4E">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028B6DE" w14:textId="77777777" w:rsidR="003E6627" w:rsidRPr="00017A5A" w:rsidRDefault="003E6627" w:rsidP="009A1594">
      <w:pPr>
        <w:pStyle w:val="ProductList-Body"/>
        <w:tabs>
          <w:tab w:val="clear" w:pos="158"/>
          <w:tab w:val="left" w:pos="180"/>
        </w:tabs>
        <w:rPr>
          <w:b/>
          <w:color w:val="00188F"/>
        </w:rPr>
      </w:pPr>
      <w:r>
        <w:rPr>
          <w:b/>
          <w:color w:val="00188F"/>
        </w:rPr>
        <w:lastRenderedPageBreak/>
        <w:t>Előfizetésilicenc-csomagok</w:t>
      </w:r>
    </w:p>
    <w:p w14:paraId="2D5A2B5E" w14:textId="2FC57320" w:rsidR="00426B98" w:rsidRDefault="00426B98" w:rsidP="00771F4E">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Pr="0022509E" w:rsidRDefault="003E6627" w:rsidP="00771F4E">
      <w:pPr>
        <w:pStyle w:val="ProductList-Body"/>
        <w:rPr>
          <w:sz w:val="16"/>
          <w:szCs w:val="16"/>
        </w:rPr>
      </w:pPr>
    </w:p>
    <w:p w14:paraId="0E0B37BB" w14:textId="7E47D92A" w:rsidR="00383DE3" w:rsidRPr="00886521" w:rsidRDefault="003E6627" w:rsidP="00771F4E">
      <w:pPr>
        <w:pStyle w:val="ProductList-Offering2Heading"/>
        <w:outlineLvl w:val="2"/>
        <w:rPr>
          <w:lang w:val="hu-HU"/>
        </w:rPr>
      </w:pPr>
      <w:r>
        <w:rPr>
          <w:lang w:val="hu-HU"/>
        </w:rPr>
        <w:tab/>
      </w:r>
      <w:bookmarkStart w:id="102" w:name="_Toc46994895"/>
      <w:r w:rsidR="00383DE3" w:rsidRPr="00886521">
        <w:rPr>
          <w:lang w:val="hu-HU"/>
        </w:rPr>
        <w:t>Azure Active Directory Basic</w:t>
      </w:r>
      <w:bookmarkEnd w:id="85"/>
      <w:bookmarkEnd w:id="86"/>
      <w:bookmarkEnd w:id="102"/>
    </w:p>
    <w:bookmarkEnd w:id="87"/>
    <w:p w14:paraId="5F65B9CD" w14:textId="77777777" w:rsidR="00383DE3" w:rsidRPr="003C2FBE" w:rsidRDefault="00383DE3" w:rsidP="00771F4E">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03" w:name="AzureActiveDirectoryPremium"/>
    <w:p w14:paraId="520684E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771F4E">
      <w:pPr>
        <w:pStyle w:val="ProductList-Offering2Heading"/>
        <w:outlineLvl w:val="2"/>
        <w:rPr>
          <w:lang w:val="hu-HU"/>
        </w:rPr>
      </w:pPr>
      <w:r w:rsidRPr="00BE375F">
        <w:rPr>
          <w:lang w:val="hu-HU"/>
        </w:rPr>
        <w:tab/>
      </w:r>
      <w:bookmarkStart w:id="104" w:name="_Toc459970715"/>
      <w:bookmarkStart w:id="105" w:name="_Toc457466429"/>
      <w:bookmarkStart w:id="106" w:name="_Toc46994896"/>
      <w:r w:rsidRPr="00BE375F">
        <w:rPr>
          <w:lang w:val="hu-HU"/>
        </w:rPr>
        <w:t>Azure Active Directory Premium</w:t>
      </w:r>
      <w:bookmarkEnd w:id="104"/>
      <w:bookmarkEnd w:id="105"/>
      <w:bookmarkEnd w:id="106"/>
    </w:p>
    <w:bookmarkEnd w:id="103"/>
    <w:p w14:paraId="341D5840" w14:textId="365A0710" w:rsidR="00383DE3" w:rsidRDefault="00383DE3" w:rsidP="00771F4E">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771F4E">
      <w:pPr>
        <w:pStyle w:val="ProductList-Body"/>
      </w:pPr>
    </w:p>
    <w:p w14:paraId="4E2BCD4E" w14:textId="77777777" w:rsidR="00FA675D" w:rsidRDefault="00FA675D" w:rsidP="00771F4E">
      <w:pPr>
        <w:pStyle w:val="ProductList-ClauseHeading"/>
        <w:keepNext w:val="0"/>
      </w:pPr>
      <w:r>
        <w:t>Külső Felhasználók engedélyezése</w:t>
      </w:r>
    </w:p>
    <w:p w14:paraId="016FFE02" w14:textId="77777777" w:rsidR="00FA675D" w:rsidRPr="00534B01" w:rsidRDefault="00FA675D" w:rsidP="00771F4E">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07" w:name="AzureInformationProtectionPremium"/>
    <w:p w14:paraId="6D4C9403" w14:textId="13BA25BF" w:rsidR="00FC13F5"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62FE73BB" w:rsidR="00383DE3" w:rsidRPr="00A10644" w:rsidRDefault="00383DE3" w:rsidP="00771F4E">
      <w:pPr>
        <w:pStyle w:val="ProductList-Offering2Heading"/>
        <w:outlineLvl w:val="2"/>
        <w:rPr>
          <w:lang w:val="hu-HU"/>
        </w:rPr>
      </w:pPr>
      <w:r w:rsidRPr="00A10644">
        <w:rPr>
          <w:lang w:val="hu-HU"/>
        </w:rPr>
        <w:tab/>
      </w:r>
      <w:bookmarkStart w:id="108" w:name="AzureRightsManagement"/>
      <w:bookmarkStart w:id="109" w:name="_Toc459970716"/>
      <w:bookmarkStart w:id="110" w:name="_Toc457466430"/>
      <w:bookmarkStart w:id="111" w:name="_Toc46994897"/>
      <w:r w:rsidRPr="00A10644">
        <w:rPr>
          <w:lang w:val="hu-HU"/>
        </w:rPr>
        <w:t>Azure Information Protection</w:t>
      </w:r>
      <w:bookmarkEnd w:id="108"/>
      <w:r w:rsidRPr="00A10644">
        <w:rPr>
          <w:lang w:val="hu-HU"/>
        </w:rPr>
        <w:t xml:space="preserve"> Premium</w:t>
      </w:r>
      <w:bookmarkEnd w:id="109"/>
      <w:bookmarkEnd w:id="110"/>
      <w:bookmarkEnd w:id="111"/>
    </w:p>
    <w:bookmarkEnd w:id="107"/>
    <w:p w14:paraId="23BA019F" w14:textId="77777777" w:rsidR="00383DE3" w:rsidRPr="003C2FBE" w:rsidRDefault="00383DE3" w:rsidP="00771F4E">
      <w:pPr>
        <w:pStyle w:val="ProductList-Body"/>
        <w:tabs>
          <w:tab w:val="clear" w:pos="158"/>
          <w:tab w:val="left" w:pos="360"/>
        </w:tabs>
      </w:pPr>
      <w:r>
        <w:rPr>
          <w:b/>
          <w:color w:val="00188F"/>
        </w:rPr>
        <w:t>Értesítések</w:t>
      </w:r>
    </w:p>
    <w:p w14:paraId="31DD037C" w14:textId="55297B98" w:rsidR="00383DE3" w:rsidRPr="003C2FBE" w:rsidRDefault="00383DE3"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12" w:name="_Toc388464308"/>
    <w:bookmarkStart w:id="113" w:name="_Toc494738678"/>
    <w:bookmarkStart w:id="114" w:name="_Toc492329139"/>
    <w:bookmarkEnd w:id="88"/>
    <w:bookmarkEnd w:id="89"/>
    <w:bookmarkEnd w:id="90"/>
    <w:bookmarkEnd w:id="112"/>
    <w:p w14:paraId="4237E05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E3CBF4F" w14:textId="77777777" w:rsidR="00E07646" w:rsidRPr="00E464DF" w:rsidRDefault="00E07646" w:rsidP="00771F4E">
      <w:pPr>
        <w:pStyle w:val="ProductList-OfferingGroupHeading"/>
        <w:spacing w:after="80"/>
        <w:outlineLvl w:val="1"/>
      </w:pPr>
      <w:bookmarkStart w:id="115" w:name="_Toc5958166"/>
      <w:bookmarkStart w:id="116" w:name="_Toc8395038"/>
      <w:bookmarkStart w:id="117" w:name="_Toc6563826"/>
      <w:bookmarkStart w:id="118" w:name="_Toc17975729"/>
      <w:bookmarkStart w:id="119" w:name="_Toc46994898"/>
      <w:bookmarkEnd w:id="113"/>
      <w:bookmarkEnd w:id="114"/>
      <w:r>
        <w:t>Microsoft Dynamics 365-szolgáltatások</w:t>
      </w:r>
      <w:bookmarkEnd w:id="115"/>
      <w:bookmarkEnd w:id="116"/>
      <w:bookmarkEnd w:id="117"/>
      <w:bookmarkEnd w:id="118"/>
      <w:bookmarkEnd w:id="119"/>
    </w:p>
    <w:p w14:paraId="5B84310F" w14:textId="77777777" w:rsidR="00E07646" w:rsidRPr="00A8327A" w:rsidRDefault="00E07646" w:rsidP="00771F4E">
      <w:pPr>
        <w:pStyle w:val="ProductList-Body"/>
        <w:rPr>
          <w:rFonts w:asciiTheme="majorHAnsi" w:hAnsiTheme="majorHAnsi"/>
          <w:sz w:val="16"/>
          <w:szCs w:val="16"/>
        </w:rPr>
        <w:sectPr w:rsidR="00E07646" w:rsidRPr="00A8327A" w:rsidSect="00D65CFF">
          <w:footerReference w:type="default" r:id="rId46"/>
          <w:footerReference w:type="first" r:id="rId47"/>
          <w:pgSz w:w="12240" w:h="15840"/>
          <w:pgMar w:top="1440" w:right="720" w:bottom="1440" w:left="720" w:header="720" w:footer="720" w:gutter="0"/>
          <w:cols w:space="720"/>
          <w:titlePg/>
          <w:docGrid w:linePitch="360"/>
        </w:sectPr>
      </w:pPr>
    </w:p>
    <w:p w14:paraId="419155D3" w14:textId="77777777" w:rsidR="0078699E" w:rsidRDefault="0078699E" w:rsidP="0078699E">
      <w:pPr>
        <w:pStyle w:val="ProductList-ClauseHeading"/>
        <w:keepNext w:val="0"/>
      </w:pPr>
      <w:r>
        <w:t>Értesítések</w:t>
      </w:r>
    </w:p>
    <w:p w14:paraId="7F96596A" w14:textId="77777777" w:rsidR="0078699E" w:rsidRPr="00AB267B" w:rsidRDefault="0078699E" w:rsidP="0078699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xml:space="preserve">) alkalmazandók. Az Ügyfélnek nyújtott bármely bevonó, áttelepítő és telepítő szolgáltatásra az </w:t>
      </w:r>
      <w:hyperlink w:anchor="Attachment1" w:tooltip="1. melléklet" w:history="1">
        <w:r>
          <w:rPr>
            <w:rStyle w:val="Hyperlink"/>
          </w:rPr>
          <w:t>1. mellékletben</w:t>
        </w:r>
      </w:hyperlink>
      <w:r>
        <w:t xml:space="preserve"> található Szakmai Szolgáltatásokra vonatkozó értesítés vonatkozik. Továbbá az Azure Médiaszolgáltatások – H.265/HEVC-kódolással és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csak a Dynamics 365 Commerce esetében alkalmazandók.</w:t>
      </w:r>
    </w:p>
    <w:p w14:paraId="45F12893" w14:textId="77777777" w:rsidR="0078699E" w:rsidRDefault="0078699E" w:rsidP="0078699E">
      <w:pPr>
        <w:pStyle w:val="ProductList-Body"/>
      </w:pPr>
    </w:p>
    <w:p w14:paraId="4FAE6CFD" w14:textId="77777777" w:rsidR="0078699E" w:rsidRPr="000A5E8A" w:rsidRDefault="0078699E" w:rsidP="0078699E">
      <w:pPr>
        <w:pStyle w:val="ProductList-ClauseHeading"/>
        <w:keepNext w:val="0"/>
      </w:pPr>
      <w:r>
        <w:t>Külső Felhasználók</w:t>
      </w:r>
    </w:p>
    <w:p w14:paraId="7197FABA" w14:textId="77777777" w:rsidR="0078699E" w:rsidRDefault="0078699E" w:rsidP="0078699E">
      <w:pPr>
        <w:pStyle w:val="ProductList-Body"/>
        <w:tabs>
          <w:tab w:val="clear" w:pos="158"/>
          <w:tab w:val="left" w:pos="360"/>
        </w:tabs>
      </w:pPr>
      <w: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 Dynamics 365 Supply Chain Management, a Dynamics 365 Finance, a Dynamics 365 Commerce vagy a Dynamics 365 Human Resources részét képező szolgáltatásoktól vagy összetevőktől különböző Dynamics 365-szolgáltatásokkal használják.</w:t>
      </w:r>
    </w:p>
    <w:p w14:paraId="6E7AA316" w14:textId="77777777" w:rsidR="0078699E" w:rsidRDefault="0078699E" w:rsidP="0078699E">
      <w:pPr>
        <w:pStyle w:val="ProductList-Body"/>
        <w:tabs>
          <w:tab w:val="clear" w:pos="158"/>
          <w:tab w:val="left" w:pos="360"/>
        </w:tabs>
        <w:rPr>
          <w:color w:val="000000" w:themeColor="text1"/>
          <w:szCs w:val="18"/>
        </w:rPr>
      </w:pPr>
    </w:p>
    <w:p w14:paraId="71CF6406" w14:textId="77777777" w:rsidR="0078699E" w:rsidRDefault="0078699E" w:rsidP="0078699E">
      <w:pPr>
        <w:pStyle w:val="ProductList-ClauseHeading"/>
        <w:keepNext w:val="0"/>
      </w:pPr>
      <w:r>
        <w:t>Felügyeleti portál</w:t>
      </w:r>
    </w:p>
    <w:p w14:paraId="3B8A0DF2" w14:textId="3C3D1CB6" w:rsidR="00E07646" w:rsidRPr="00E464DF" w:rsidRDefault="0078699E" w:rsidP="0078699E">
      <w:pPr>
        <w:pStyle w:val="ProductList-Body"/>
      </w:pPr>
      <w:r>
        <w:t>A Dynamics 365 Supply Chain Management, a Dynamics 365 Finance, a Dynamics 365 Commerce és a Dynamics 365 Human Resource SL licencek megengedik, hogy az ügyelek az Online Szolgáltatást a Microsoft Dynamics Lifecycle Services (vagy az annak helyébe lépő) szolgáltatással (amelyre külön feltételek vonatkoznak) helyezzék üzembe és felügyeljék</w:t>
      </w:r>
      <w:r w:rsidR="00E07646">
        <w:t>.</w:t>
      </w:r>
    </w:p>
    <w:p w14:paraId="3A45D122" w14:textId="77777777" w:rsidR="00E07646" w:rsidRPr="00E464DF" w:rsidRDefault="00E07646" w:rsidP="00771F4E">
      <w:pPr>
        <w:pStyle w:val="ProductList-Body"/>
      </w:pPr>
    </w:p>
    <w:p w14:paraId="1834C884" w14:textId="77777777" w:rsidR="00423028" w:rsidRPr="00E94E14" w:rsidRDefault="00423028" w:rsidP="00771F4E">
      <w:pPr>
        <w:pStyle w:val="ProductList-ClauseHeading"/>
        <w:keepNext w:val="0"/>
      </w:pPr>
      <w:bookmarkStart w:id="120" w:name="_Hlk23231825"/>
      <w:r>
        <w:t>A Dynamics 365-szolgáltatások vegyes üzembe állítása</w:t>
      </w:r>
    </w:p>
    <w:p w14:paraId="3BFD1E8F" w14:textId="77777777" w:rsidR="00423028" w:rsidRDefault="00423028" w:rsidP="00771F4E">
      <w:pPr>
        <w:pStyle w:val="ProductList-Body"/>
      </w:pPr>
      <w:r>
        <w:t>Az Ügyfelek vegyesen használhatják (i) a Dynamics 365 Sales Professional és Enterprise licenceket, (ii) a Dynamics 365 Customer Service Professional és Enterprise licenceket vagy (iii) a Dynamics 365 Business Central és a Dynamics 365 Finance vagy Supply Chain Management licenceket, amennyiben teljesülnek a következő feltételek:</w:t>
      </w:r>
    </w:p>
    <w:bookmarkEnd w:id="120"/>
    <w:p w14:paraId="788A2D0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mindegyik Online Szolgáltatást egy külön példány keretében állítják üzembe; valamint</w:t>
      </w:r>
    </w:p>
    <w:p w14:paraId="67EEB15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a licencelt felhasználók csak azokhoz a példányokhoz férhetnek hozzá, amelyek elérésére jogosultak.</w:t>
      </w:r>
    </w:p>
    <w:p w14:paraId="6A528582" w14:textId="77777777" w:rsidR="00E07646" w:rsidRPr="00E464DF" w:rsidRDefault="00E07646" w:rsidP="00771F4E">
      <w:pPr>
        <w:pStyle w:val="ProductList-Body"/>
      </w:pPr>
    </w:p>
    <w:p w14:paraId="7AD8B100" w14:textId="77777777" w:rsidR="00E07646" w:rsidRPr="00E464DF" w:rsidRDefault="00E07646" w:rsidP="0078699E">
      <w:pPr>
        <w:pStyle w:val="ProductList-ClauseHeading"/>
      </w:pPr>
      <w:r>
        <w:lastRenderedPageBreak/>
        <w:t>A Dynamics 365 Business Central-szolgáltatások vegyes üzembe állítása</w:t>
      </w:r>
    </w:p>
    <w:p w14:paraId="660B58F7" w14:textId="77777777" w:rsidR="00E07646" w:rsidRPr="00E464DF" w:rsidRDefault="00E07646" w:rsidP="00771F4E">
      <w:pPr>
        <w:pStyle w:val="ProductList-Body"/>
      </w:pPr>
      <w:r>
        <w:t>Az ügyfelek egyazon bérlőn nem használhatnak vegyesen Dynamics 365 Business Central Premium és Dynamics 365 Business Central Essentials licenceket.</w:t>
      </w:r>
    </w:p>
    <w:p w14:paraId="5C60E142" w14:textId="77777777" w:rsidR="00E07646" w:rsidRPr="00E464DF" w:rsidRDefault="00E07646" w:rsidP="00771F4E">
      <w:pPr>
        <w:pStyle w:val="ProductList-ClauseHeading"/>
        <w:keepNext w:val="0"/>
        <w:tabs>
          <w:tab w:val="clear" w:pos="360"/>
          <w:tab w:val="left" w:pos="0"/>
        </w:tabs>
        <w:ind w:left="360" w:hanging="360"/>
      </w:pPr>
    </w:p>
    <w:p w14:paraId="0BAE7F8A" w14:textId="77777777" w:rsidR="00E07646" w:rsidRPr="00E464DF" w:rsidRDefault="00E07646" w:rsidP="00771F4E">
      <w:pPr>
        <w:pStyle w:val="ProductList-ClauseHeading"/>
        <w:keepNext w:val="0"/>
        <w:tabs>
          <w:tab w:val="clear" w:pos="360"/>
          <w:tab w:val="left" w:pos="0"/>
        </w:tabs>
        <w:ind w:left="360" w:hanging="360"/>
      </w:pPr>
      <w:r>
        <w:t>Dynamics 365 Marketing</w:t>
      </w:r>
    </w:p>
    <w:p w14:paraId="405F8D73" w14:textId="77777777" w:rsidR="00E07646" w:rsidRPr="00E464DF" w:rsidRDefault="00E07646" w:rsidP="00771F4E">
      <w:pPr>
        <w:pStyle w:val="ProductList-Body"/>
        <w:tabs>
          <w:tab w:val="clear" w:pos="158"/>
          <w:tab w:val="left" w:pos="90"/>
          <w:tab w:val="left" w:pos="270"/>
        </w:tabs>
        <w:ind w:left="518" w:hanging="360"/>
      </w:pPr>
      <w:r>
        <w:rPr>
          <w:b/>
          <w:bCs/>
          <w:color w:val="0072C6"/>
        </w:rPr>
        <w:t>Reklámozásra vonatkozó jogszabályok, előírások és iparági normák</w:t>
      </w:r>
    </w:p>
    <w:p w14:paraId="2CC25716" w14:textId="77777777" w:rsidR="00E07646" w:rsidRPr="00E464DF" w:rsidRDefault="00E07646" w:rsidP="00771F4E">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3693A675" w14:textId="77777777" w:rsidR="00E07646" w:rsidRPr="00E464DF" w:rsidRDefault="00E07646" w:rsidP="00771F4E">
      <w:pPr>
        <w:pStyle w:val="ProductList-Body"/>
      </w:pPr>
    </w:p>
    <w:p w14:paraId="1E2585B8" w14:textId="77777777" w:rsidR="0078699E" w:rsidRDefault="0078699E" w:rsidP="0078699E">
      <w:pPr>
        <w:pStyle w:val="ProductList-ClauseHeading"/>
        <w:keepNext w:val="0"/>
      </w:pPr>
      <w:r>
        <w:t>A Dynamics Supply Chain Management, a Finance és a Commerce forráskódja</w:t>
      </w:r>
    </w:p>
    <w:p w14:paraId="2087930D" w14:textId="77777777" w:rsidR="0078699E" w:rsidRDefault="0078699E" w:rsidP="0078699E">
      <w:pPr>
        <w:pStyle w:val="ProductList-Body"/>
        <w:tabs>
          <w:tab w:val="clear" w:pos="158"/>
          <w:tab w:val="left" w:pos="360"/>
        </w:tabs>
        <w:rPr>
          <w:strike/>
        </w:rPr>
      </w:pPr>
      <w:r>
        <w:t xml:space="preserve">Saját belső használatára az Ügyfél módosíthatja a Dynamics 365 Supply Chain Management, a Dynamics 365 Finance és a Dynamics 365 Commerce alkalmazás-forráskódját. </w:t>
      </w:r>
    </w:p>
    <w:p w14:paraId="0C211DD6" w14:textId="77777777" w:rsidR="0078699E" w:rsidRPr="007F1B5F" w:rsidRDefault="0078699E" w:rsidP="0078699E">
      <w:pPr>
        <w:pStyle w:val="ProductList-Body"/>
        <w:tabs>
          <w:tab w:val="clear" w:pos="158"/>
          <w:tab w:val="left" w:pos="360"/>
        </w:tabs>
      </w:pPr>
    </w:p>
    <w:p w14:paraId="6D82527D" w14:textId="77777777" w:rsidR="0078699E" w:rsidRDefault="0078699E" w:rsidP="0078699E">
      <w:pPr>
        <w:pStyle w:val="ProductList-ClauseHeading"/>
        <w:keepNext w:val="0"/>
      </w:pPr>
      <w:r>
        <w:t>Kiszolgálói használati jogok Dynamics 365 Felhasználói SL, Frissítési Garanciából Felhasználói SL és Kiegészítő Felhasználói SL licencek esetén</w:t>
      </w:r>
    </w:p>
    <w:p w14:paraId="0658E2B0" w14:textId="19A1BE75" w:rsidR="0078699E" w:rsidRPr="00AC38E9" w:rsidRDefault="0078699E" w:rsidP="0078699E">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Human Resources szolgáltatásra, vagy akik Open License, Open Value vagy Open Value Subscription program keretében licencelik a Dynamics 365 online szolgáltatásokat.</w:t>
      </w:r>
    </w:p>
    <w:p w14:paraId="1AD026A2" w14:textId="77777777" w:rsidR="00343151" w:rsidRDefault="00343151" w:rsidP="0078699E">
      <w:pPr>
        <w:pStyle w:val="ProductList-Body"/>
        <w:ind w:left="180"/>
        <w:rPr>
          <w:b/>
          <w:color w:val="0072C6"/>
        </w:rPr>
      </w:pPr>
    </w:p>
    <w:p w14:paraId="1AFD3E20" w14:textId="7D7208FF" w:rsidR="0078699E" w:rsidRPr="002C6BAD" w:rsidRDefault="0078699E" w:rsidP="0078699E">
      <w:pPr>
        <w:pStyle w:val="ProductList-Body"/>
        <w:ind w:left="180"/>
        <w:rPr>
          <w:b/>
          <w:color w:val="0072C6"/>
        </w:rPr>
      </w:pPr>
      <w:r>
        <w:rPr>
          <w:b/>
          <w:color w:val="0072C6"/>
        </w:rPr>
        <w:t>Dynamics 365 for Operations helyszíni Kiszolgáló</w:t>
      </w:r>
    </w:p>
    <w:p w14:paraId="62ECC7A6" w14:textId="00451058" w:rsidR="00E07646" w:rsidRPr="00E464DF" w:rsidRDefault="0078699E" w:rsidP="0078699E">
      <w:pPr>
        <w:pStyle w:val="ProductList-Body"/>
        <w:ind w:left="180"/>
      </w:pPr>
      <w:r>
        <w:t>Azok az Ügyfelek, akik érvényes előfizetéssel rendelkeznek a Dynamics 365 Supply Chain Management, a Dynamics 365 Finance vagy a Dynamics 365 Commerce szolgáltatásra</w:t>
      </w:r>
      <w:r w:rsidR="00E07646">
        <w:t>:</w:t>
      </w:r>
    </w:p>
    <w:p w14:paraId="30B42524" w14:textId="77777777" w:rsidR="00E07646" w:rsidRPr="00E464DF" w:rsidRDefault="00E07646" w:rsidP="00316B2D">
      <w:pPr>
        <w:pStyle w:val="ProductList-Body"/>
        <w:numPr>
          <w:ilvl w:val="0"/>
          <w:numId w:val="5"/>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316B2D">
      <w:pPr>
        <w:pStyle w:val="ProductList-Body"/>
        <w:numPr>
          <w:ilvl w:val="0"/>
          <w:numId w:val="5"/>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316B2D">
      <w:pPr>
        <w:pStyle w:val="ProductList-Body"/>
        <w:numPr>
          <w:ilvl w:val="0"/>
          <w:numId w:val="5"/>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316B2D">
      <w:pPr>
        <w:pStyle w:val="ProductList-Body"/>
        <w:numPr>
          <w:ilvl w:val="0"/>
          <w:numId w:val="5"/>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316B2D">
      <w:pPr>
        <w:pStyle w:val="ProductList-Body"/>
        <w:numPr>
          <w:ilvl w:val="0"/>
          <w:numId w:val="5"/>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771F4E">
      <w:pPr>
        <w:pStyle w:val="ProductList-Body"/>
      </w:pPr>
    </w:p>
    <w:p w14:paraId="13B184B5" w14:textId="77777777" w:rsidR="00E07646" w:rsidRPr="00E464DF" w:rsidRDefault="00E07646" w:rsidP="00771F4E">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771F4E">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316B2D">
      <w:pPr>
        <w:pStyle w:val="ProductList-Body"/>
        <w:numPr>
          <w:ilvl w:val="0"/>
          <w:numId w:val="8"/>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316B2D">
      <w:pPr>
        <w:pStyle w:val="ProductList-Body"/>
        <w:numPr>
          <w:ilvl w:val="0"/>
          <w:numId w:val="8"/>
        </w:numPr>
      </w:pPr>
      <w:r>
        <w:t xml:space="preserve">a Dynamics 365 Helyszíni Kiszolgáló helyett telepíthetik és használhatják a Dynamics CRM 2016 Server szoftvert; </w:t>
      </w:r>
    </w:p>
    <w:p w14:paraId="160DBBCB"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771F4E">
      <w:pPr>
        <w:pStyle w:val="ProductList-Body"/>
      </w:pPr>
    </w:p>
    <w:p w14:paraId="778123E4" w14:textId="77777777" w:rsidR="00E07646" w:rsidRPr="00E464DF" w:rsidRDefault="00E07646" w:rsidP="00771F4E">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771F4E">
      <w:pPr>
        <w:pStyle w:val="ProductList-Body"/>
        <w:ind w:left="180"/>
      </w:pPr>
      <w:r>
        <w:t>Azok az ügyfelek, akik érvényes előfizetéssel rendelkeznek a Dynamics 365 Business Central szolgáltatásra,</w:t>
      </w:r>
    </w:p>
    <w:p w14:paraId="4377E288" w14:textId="77777777" w:rsidR="00E07646" w:rsidRPr="00E464DF" w:rsidRDefault="00E07646" w:rsidP="00316B2D">
      <w:pPr>
        <w:pStyle w:val="ProductList-Body"/>
        <w:numPr>
          <w:ilvl w:val="0"/>
          <w:numId w:val="8"/>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771F4E">
      <w:pPr>
        <w:pStyle w:val="ProductList-Body"/>
      </w:pPr>
    </w:p>
    <w:p w14:paraId="44C21697" w14:textId="77777777" w:rsidR="00E07646" w:rsidRPr="00E464DF" w:rsidRDefault="00E07646" w:rsidP="00EA0B67">
      <w:pPr>
        <w:pStyle w:val="ProductList-ClauseHeading"/>
      </w:pPr>
      <w:r>
        <w:lastRenderedPageBreak/>
        <w:t>Microsoft Relationship Sales megoldás</w:t>
      </w:r>
    </w:p>
    <w:p w14:paraId="64E967C2" w14:textId="77777777" w:rsidR="00E07646" w:rsidRPr="00E464DF" w:rsidRDefault="00E07646" w:rsidP="00771F4E">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0C086330" w14:textId="77777777" w:rsidR="00343151" w:rsidRDefault="00343151" w:rsidP="0078699E">
      <w:pPr>
        <w:pStyle w:val="ProductList-Body"/>
        <w:ind w:left="158"/>
        <w:rPr>
          <w:b/>
          <w:color w:val="0072C6"/>
        </w:rPr>
      </w:pPr>
    </w:p>
    <w:p w14:paraId="1BE43F58" w14:textId="3E66E267" w:rsidR="00E07646" w:rsidRPr="00E464DF" w:rsidRDefault="00E07646" w:rsidP="0078699E">
      <w:pPr>
        <w:pStyle w:val="ProductList-Body"/>
        <w:ind w:left="158"/>
      </w:pPr>
      <w:r>
        <w:rPr>
          <w:b/>
          <w:color w:val="0072C6"/>
        </w:rPr>
        <w:t>LinkedIn Sales Navigator</w:t>
      </w:r>
    </w:p>
    <w:p w14:paraId="1E5ED941" w14:textId="36F841B9" w:rsidR="00E07646" w:rsidRPr="00E464DF" w:rsidRDefault="007170AE" w:rsidP="00771F4E">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toborzásra nem használhatja. A LinkedIn Sales Navigator minden egyes felhasználójának a LinkedIn tagjának kell lennie, és magára nézve kötelezőnek kell elfogadnia a </w:t>
      </w:r>
      <w:hyperlink r:id="rId48"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és a DPA-t is) foglalt bármely ellenkező értelmű rendelkezésre, a LinkedIn Sales Navigator szolgáltatás Ügyfél általi használatára a </w:t>
      </w:r>
      <w:hyperlink r:id="rId49" w:history="1">
        <w:r>
          <w:rPr>
            <w:rStyle w:val="Hyperlink"/>
          </w:rPr>
          <w:t>https://www.linkedin.com/legal/privacy-policy</w:t>
        </w:r>
      </w:hyperlink>
      <w:r>
        <w:t xml:space="preserve"> webhelyen található LinkedIn Adatvédelmi Szabályzat alkalmazandó. A LinkedIn Corporation (mint adatfeldolgozó) és az Ügyfél (mint adatkezelő) köteles betartani a </w:t>
      </w:r>
      <w:hyperlink r:id="rId50" w:history="1">
        <w:r>
          <w:rPr>
            <w:rStyle w:val="Hyperlink"/>
          </w:rPr>
          <w:t>https://legal.linkedin.com/dpa</w:t>
        </w:r>
      </w:hyperlink>
      <w:r>
        <w:t xml:space="preserve"> webhelyen található Adatfeldolgozási Szerződés feltételeit</w:t>
      </w:r>
      <w:r w:rsidR="00E07646">
        <w:t xml:space="preserve">. </w:t>
      </w:r>
    </w:p>
    <w:p w14:paraId="37C154A0" w14:textId="77777777" w:rsidR="00E07646" w:rsidRPr="00E464DF" w:rsidRDefault="00E07646" w:rsidP="00771F4E">
      <w:pPr>
        <w:pStyle w:val="ProductList-Body"/>
      </w:pPr>
    </w:p>
    <w:p w14:paraId="0ED858F1" w14:textId="77777777" w:rsidR="00E07646" w:rsidRPr="00E464DF" w:rsidRDefault="00E07646" w:rsidP="00771F4E">
      <w:pPr>
        <w:pStyle w:val="ProductList-ClauseHeading"/>
        <w:keepNext w:val="0"/>
      </w:pPr>
      <w:r>
        <w:t>Dynamics 365 Operations Rendeléssorok</w:t>
      </w:r>
    </w:p>
    <w:p w14:paraId="1CD8CEB9" w14:textId="77777777" w:rsidR="00E07646" w:rsidRPr="00E464DF" w:rsidRDefault="00E07646" w:rsidP="00771F4E">
      <w:pPr>
        <w:pStyle w:val="ProductList-Body"/>
      </w:pPr>
      <w:r>
        <w:t>A felhasználóknak, illetve az eszközöknek nincs szükségük SL licencre ahhoz, hogy közvetett módon (nem ügyfél felhasználói felületen keresztül) végrehajtsák a Dynamics 365 Licencelési útmutatójában (</w:t>
      </w:r>
      <w:hyperlink r:id="rId51" w:history="1">
        <w:r>
          <w:rPr>
            <w:rStyle w:val="Hyperlink"/>
          </w:rPr>
          <w:t>https://go.microsoft.com/fwlink/?LinkId=866544&amp;clcid=0x409</w:t>
        </w:r>
      </w:hyperlink>
      <w:r>
        <w:t xml:space="preserve">) megjelölt típusú tranzakciókat. A megengedett tranzakciók száma nem haladhatja meg a licencelt rendeléssorok számát. </w:t>
      </w:r>
    </w:p>
    <w:p w14:paraId="447F5963" w14:textId="77777777" w:rsidR="00E07646" w:rsidRPr="00E464DF" w:rsidRDefault="00E07646" w:rsidP="00771F4E">
      <w:pPr>
        <w:pStyle w:val="ProductList-Body"/>
        <w:tabs>
          <w:tab w:val="clear" w:pos="158"/>
          <w:tab w:val="left" w:pos="90"/>
          <w:tab w:val="left" w:pos="270"/>
        </w:tabs>
      </w:pPr>
    </w:p>
    <w:p w14:paraId="6494FE0F" w14:textId="77777777" w:rsidR="00E07646" w:rsidRPr="00E464DF" w:rsidRDefault="00E07646" w:rsidP="00771F4E">
      <w:pPr>
        <w:pStyle w:val="ProductList-ClauseHeading"/>
        <w:keepNext w:val="0"/>
      </w:pPr>
      <w:r>
        <w:t>Dynamics 365 Customer Insights</w:t>
      </w:r>
    </w:p>
    <w:p w14:paraId="42E37026" w14:textId="77777777" w:rsidR="00E07646" w:rsidRPr="00E464DF" w:rsidRDefault="00E07646" w:rsidP="00771F4E">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771F4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771F4E">
      <w:pPr>
        <w:pStyle w:val="ProductList-Body"/>
        <w:tabs>
          <w:tab w:val="clear" w:pos="158"/>
          <w:tab w:val="left" w:pos="90"/>
          <w:tab w:val="left" w:pos="270"/>
        </w:tabs>
        <w:ind w:left="360" w:hanging="360"/>
      </w:pPr>
    </w:p>
    <w:p w14:paraId="2F2065AB" w14:textId="77777777" w:rsidR="00E07646" w:rsidRPr="00E464DF" w:rsidRDefault="00E07646" w:rsidP="00771F4E">
      <w:pPr>
        <w:pStyle w:val="ProductList-ClauseHeading"/>
        <w:keepNext w:val="0"/>
        <w:tabs>
          <w:tab w:val="clear" w:pos="360"/>
          <w:tab w:val="left" w:pos="0"/>
        </w:tabs>
        <w:ind w:left="360" w:hanging="360"/>
      </w:pPr>
      <w:r>
        <w:t>Dynamics 365 Fraud Protection</w:t>
      </w:r>
    </w:p>
    <w:p w14:paraId="74025275" w14:textId="71D87F8A" w:rsidR="00E07646" w:rsidRPr="00E464DF" w:rsidRDefault="007170AE" w:rsidP="00771F4E">
      <w:pPr>
        <w:pStyle w:val="ProductList-Body"/>
      </w:pPr>
      <w:r>
        <w:t>A Dynamics 365 Fraud Protection (a továbbiakban „DFP”) a szolgáltatás nyújtása érdekében a Microsoft Dynamics 365 Adatvédelmi Központban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r w:rsidR="00E07646">
        <w:t>.</w:t>
      </w:r>
    </w:p>
    <w:p w14:paraId="63A9CBCD" w14:textId="77777777" w:rsidR="00343151" w:rsidRDefault="00343151" w:rsidP="00771F4E">
      <w:pPr>
        <w:pStyle w:val="ProductList-Body"/>
        <w:tabs>
          <w:tab w:val="clear" w:pos="158"/>
          <w:tab w:val="left" w:pos="90"/>
          <w:tab w:val="left" w:pos="270"/>
        </w:tabs>
        <w:ind w:left="518" w:hanging="360"/>
        <w:rPr>
          <w:b/>
          <w:bCs/>
          <w:color w:val="0072C6"/>
        </w:rPr>
      </w:pPr>
    </w:p>
    <w:p w14:paraId="1822593A" w14:textId="38D1CCC7" w:rsidR="00E07646" w:rsidRPr="00E464DF" w:rsidRDefault="00E07646" w:rsidP="00771F4E">
      <w:pPr>
        <w:pStyle w:val="ProductList-Body"/>
        <w:tabs>
          <w:tab w:val="clear" w:pos="158"/>
          <w:tab w:val="left" w:pos="90"/>
          <w:tab w:val="left" w:pos="270"/>
        </w:tabs>
        <w:ind w:left="518" w:hanging="360"/>
      </w:pPr>
      <w:r>
        <w:rPr>
          <w:b/>
          <w:bCs/>
          <w:color w:val="0072C6"/>
        </w:rPr>
        <w:t>Használati korlátozások</w:t>
      </w:r>
    </w:p>
    <w:p w14:paraId="78C5D052" w14:textId="77777777" w:rsidR="00E07646" w:rsidRPr="00E464DF" w:rsidRDefault="00E07646" w:rsidP="00771F4E">
      <w:pPr>
        <w:pStyle w:val="ProductList-Body"/>
        <w:tabs>
          <w:tab w:val="clear" w:pos="158"/>
          <w:tab w:val="left" w:pos="90"/>
          <w:tab w:val="left" w:pos="270"/>
        </w:tabs>
        <w:ind w:left="158"/>
      </w:pPr>
      <w:r>
        <w:t xml:space="preserve">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személyét jelentős mértékben érintő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 </w:t>
      </w:r>
    </w:p>
    <w:p w14:paraId="57D5DA37" w14:textId="77777777" w:rsidR="00E07646" w:rsidRPr="00E464DF" w:rsidRDefault="00E07646" w:rsidP="00771F4E">
      <w:pPr>
        <w:pStyle w:val="ProductList-Body"/>
        <w:tabs>
          <w:tab w:val="left" w:pos="90"/>
          <w:tab w:val="left" w:pos="270"/>
        </w:tabs>
        <w:ind w:left="518" w:hanging="360"/>
      </w:pPr>
    </w:p>
    <w:p w14:paraId="07CD1E44" w14:textId="422156B5" w:rsidR="0022509E" w:rsidRPr="00931AE7" w:rsidRDefault="00E07646" w:rsidP="007170AE">
      <w:pPr>
        <w:pStyle w:val="ProductList-Body"/>
        <w:tabs>
          <w:tab w:val="clear" w:pos="158"/>
          <w:tab w:val="left" w:pos="90"/>
          <w:tab w:val="left" w:pos="270"/>
        </w:tabs>
        <w:ind w:left="180" w:hanging="22"/>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21" w:name="O365Services"/>
    <w:p w14:paraId="74A666A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EA0B67">
      <w:pPr>
        <w:pStyle w:val="ProductList-OfferingGroupHeading"/>
        <w:keepNext/>
        <w:rPr>
          <w:lang w:val="hu-HU"/>
        </w:rPr>
      </w:pPr>
      <w:bookmarkStart w:id="122" w:name="_Toc46994899"/>
      <w:r w:rsidRPr="004C0405">
        <w:rPr>
          <w:lang w:val="hu-HU"/>
        </w:rPr>
        <w:lastRenderedPageBreak/>
        <w:t>Office 365-szolgáltatások</w:t>
      </w:r>
      <w:bookmarkEnd w:id="122"/>
    </w:p>
    <w:bookmarkEnd w:id="121"/>
    <w:p w14:paraId="1D497005" w14:textId="77777777" w:rsidR="004A2759" w:rsidRPr="000772BE" w:rsidRDefault="004A2759" w:rsidP="00EA0B67">
      <w:pPr>
        <w:pStyle w:val="ProductList-Body"/>
        <w:keepNext/>
        <w:tabs>
          <w:tab w:val="clear" w:pos="158"/>
          <w:tab w:val="left" w:pos="360"/>
        </w:tabs>
      </w:pPr>
      <w:r>
        <w:rPr>
          <w:b/>
          <w:color w:val="00188F"/>
        </w:rPr>
        <w:t>Értesítések</w:t>
      </w:r>
    </w:p>
    <w:p w14:paraId="4CE7ACB8" w14:textId="74CA8ADA" w:rsidR="000E3993" w:rsidRPr="00690C65" w:rsidRDefault="004A2759" w:rsidP="00771F4E">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771F4E">
      <w:pPr>
        <w:pStyle w:val="ProductList-Body"/>
      </w:pPr>
    </w:p>
    <w:p w14:paraId="78B5ADA0" w14:textId="77777777" w:rsidR="009427A1" w:rsidRPr="00690C65" w:rsidRDefault="009427A1" w:rsidP="00771F4E">
      <w:pPr>
        <w:pStyle w:val="ProductList-Body"/>
      </w:pPr>
      <w:bookmarkStart w:id="123" w:name="CoreFeaturesforOffice365Services"/>
      <w:r>
        <w:rPr>
          <w:b/>
          <w:color w:val="00188F"/>
        </w:rPr>
        <w:t>Az Office 365-szolgáltatások Alapvető Funkciói</w:t>
      </w:r>
    </w:p>
    <w:bookmarkEnd w:id="123"/>
    <w:p w14:paraId="3ED5EEEB" w14:textId="736481E7" w:rsidR="009427A1" w:rsidRPr="00690C65" w:rsidRDefault="009427A1" w:rsidP="00771F4E">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796B0687" w14:textId="77777777" w:rsidR="00343151" w:rsidRDefault="00343151" w:rsidP="00771F4E">
      <w:pPr>
        <w:pStyle w:val="ProductList-Body"/>
        <w:tabs>
          <w:tab w:val="clear" w:pos="158"/>
          <w:tab w:val="left" w:pos="360"/>
        </w:tabs>
        <w:ind w:left="187"/>
        <w:rPr>
          <w:b/>
          <w:color w:val="0072C6"/>
        </w:rPr>
      </w:pPr>
    </w:p>
    <w:p w14:paraId="6313F83C" w14:textId="2DB0F9C7" w:rsidR="009427A1" w:rsidRPr="00690C65" w:rsidRDefault="009427A1" w:rsidP="00771F4E">
      <w:pPr>
        <w:pStyle w:val="ProductList-Body"/>
        <w:tabs>
          <w:tab w:val="clear" w:pos="158"/>
          <w:tab w:val="left" w:pos="360"/>
        </w:tabs>
        <w:ind w:left="187"/>
      </w:pPr>
      <w:r>
        <w:rPr>
          <w:b/>
          <w:color w:val="0072C6"/>
        </w:rPr>
        <w:t>Felügyeleti portál</w:t>
      </w:r>
    </w:p>
    <w:p w14:paraId="1026F256" w14:textId="77777777" w:rsidR="009427A1" w:rsidRPr="00690C65" w:rsidRDefault="009427A1" w:rsidP="00771F4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71F4E">
      <w:pPr>
        <w:pStyle w:val="ProductList-Body"/>
      </w:pPr>
    </w:p>
    <w:p w14:paraId="63D99E02" w14:textId="77777777" w:rsidR="001B4851" w:rsidRPr="00BA2331" w:rsidRDefault="001B4851" w:rsidP="00771F4E">
      <w:pPr>
        <w:pStyle w:val="ProductList-ClauseHeading"/>
        <w:keepNext w:val="0"/>
      </w:pPr>
      <w:r>
        <w:t>Szolgáltatástitkosítás az Ügyfél kulcsával</w:t>
      </w:r>
    </w:p>
    <w:p w14:paraId="2E8F9CD4" w14:textId="77777777" w:rsidR="001B4851" w:rsidRPr="00BA2331" w:rsidRDefault="001B4851" w:rsidP="00771F4E">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71F4E">
      <w:pPr>
        <w:pStyle w:val="ProductList-Body"/>
        <w:tabs>
          <w:tab w:val="clear" w:pos="158"/>
          <w:tab w:val="left" w:pos="180"/>
        </w:tabs>
        <w:rPr>
          <w:b/>
          <w:color w:val="00188F"/>
        </w:rPr>
      </w:pPr>
    </w:p>
    <w:p w14:paraId="139CDA67" w14:textId="77777777" w:rsidR="00343151" w:rsidRDefault="00343151" w:rsidP="00343151">
      <w:pPr>
        <w:pStyle w:val="ProductList-Body"/>
        <w:rPr>
          <w:b/>
          <w:color w:val="00188F"/>
        </w:rPr>
      </w:pPr>
      <w:r>
        <w:rPr>
          <w:b/>
          <w:color w:val="00188F"/>
        </w:rPr>
        <w:t>Cortana</w:t>
      </w:r>
    </w:p>
    <w:p w14:paraId="037360BD" w14:textId="77777777" w:rsidR="00343151" w:rsidRDefault="00343151" w:rsidP="00343151">
      <w:pPr>
        <w:pStyle w:val="ProductList-Body"/>
        <w:rPr>
          <w:bCs/>
        </w:rPr>
      </w:pPr>
      <w:r>
        <w:rPr>
          <w:bCs/>
        </w:rPr>
        <w:t>Az Office 365-szolgáltatásokba épített Cortana alap platformszolgáltatás bizonyos esetekben megengedi,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3DA2A58A" w14:textId="064546F0" w:rsidR="00886521" w:rsidRDefault="00886521" w:rsidP="00771F4E">
      <w:pPr>
        <w:pStyle w:val="ProductList-Body"/>
        <w:tabs>
          <w:tab w:val="clear" w:pos="158"/>
          <w:tab w:val="left" w:pos="360"/>
        </w:tabs>
      </w:pPr>
    </w:p>
    <w:p w14:paraId="7B5CDA5E" w14:textId="77777777" w:rsidR="000122BD" w:rsidRPr="00EB48C9" w:rsidRDefault="000122BD" w:rsidP="00771F4E">
      <w:pPr>
        <w:pStyle w:val="ProductList-Body"/>
        <w:rPr>
          <w:b/>
          <w:color w:val="00188F"/>
        </w:rPr>
      </w:pPr>
      <w:r>
        <w:rPr>
          <w:b/>
          <w:color w:val="00188F"/>
        </w:rPr>
        <w:t>Microsoft Veszélyforrás-szakértők</w:t>
      </w:r>
    </w:p>
    <w:p w14:paraId="2ABF19F0" w14:textId="34323322" w:rsidR="000122BD" w:rsidRDefault="000122BD" w:rsidP="00771F4E">
      <w:pPr>
        <w:pStyle w:val="ProductList-Body"/>
        <w:tabs>
          <w:tab w:val="clear" w:pos="158"/>
          <w:tab w:val="left" w:pos="360"/>
        </w:tabs>
      </w:pPr>
      <w:r>
        <w:t xml:space="preserve">Az Ügyfélnek a Microsoft Veszélyforrás-szakértők – Szakértők igény szerint szolgáltatás keretében nyújtott bármely szolgáltatásra az </w:t>
      </w:r>
      <w:hyperlink w:anchor="Attachment1" w:tooltip="1. melléklet" w:history="1">
        <w:r>
          <w:rPr>
            <w:rStyle w:val="Hyperlink"/>
          </w:rPr>
          <w:t>1. mellékletben</w:t>
        </w:r>
      </w:hyperlink>
      <w:r>
        <w:t xml:space="preserve"> található Szakmai Szolgáltatásokra vonatkozó értesítés vonatkozik.</w:t>
      </w:r>
    </w:p>
    <w:p w14:paraId="0697747F" w14:textId="2BF3CA3F" w:rsidR="000122BD" w:rsidRDefault="000122BD" w:rsidP="00771F4E">
      <w:pPr>
        <w:pStyle w:val="ProductList-Body"/>
        <w:tabs>
          <w:tab w:val="clear" w:pos="158"/>
          <w:tab w:val="left" w:pos="360"/>
        </w:tabs>
      </w:pPr>
    </w:p>
    <w:p w14:paraId="2DFE914C" w14:textId="77777777" w:rsidR="00AF1E06" w:rsidRDefault="00AF1E06" w:rsidP="00AF1E06">
      <w:pPr>
        <w:pStyle w:val="ProductList-ClauseHeading"/>
        <w:keepNext w:val="0"/>
        <w:spacing w:line="218" w:lineRule="auto"/>
      </w:pPr>
      <w:r>
        <w:t>Megfelelőségi végpontszolgáltatások</w:t>
      </w:r>
    </w:p>
    <w:p w14:paraId="42A2A90E" w14:textId="5286F833" w:rsidR="00AF1E06" w:rsidRDefault="00AF1E06" w:rsidP="00AF1E06">
      <w:pPr>
        <w:pStyle w:val="ProductList-Body"/>
        <w:tabs>
          <w:tab w:val="clear" w:pos="158"/>
          <w:tab w:val="left" w:pos="360"/>
        </w:tabs>
      </w:pPr>
      <w:r>
        <w:t>A Belső kockázatkezelés és a Microsoft Információvédelem (a továbbiakban a „Megfelelőségi Szolgáltatások”) olyan végpontszolgáltatásokat is tartalmaznak, amelyek integrálják a Microsoft Defender Komplex veszélyforrások elleni védelem szolgáltatásból (a továbbiakban „MDATP”) származó Ügyféladatokat. Ha az Ügyfél nem rendelkezik érvényes MDATP-előfizetéssel, akkor az MDATP egy példánya automatikusan elérhetővé válik számára a Megfelelőségi Szolgáltatások végpontszolgáltatásainak engedélyezésére korlátozott céllal. Az ilyen végpontszolgáltatások nyújtásának céljából gyűjtött Ügyféladatokra csak az MDATP-ra alkalmazandó felételek és DPA-rendelkezések alkalmazandók</w:t>
      </w:r>
    </w:p>
    <w:p w14:paraId="1EECA7D4" w14:textId="77777777" w:rsidR="00AF1E06" w:rsidRDefault="00AF1E06" w:rsidP="00AF1E06">
      <w:pPr>
        <w:pStyle w:val="ProductList-Body"/>
        <w:tabs>
          <w:tab w:val="clear" w:pos="158"/>
          <w:tab w:val="left" w:pos="360"/>
        </w:tabs>
      </w:pPr>
    </w:p>
    <w:p w14:paraId="08323F6D" w14:textId="77777777" w:rsidR="00886521" w:rsidRPr="00D67A4B" w:rsidRDefault="00886521" w:rsidP="00771F4E">
      <w:pPr>
        <w:pStyle w:val="ProductList-Body"/>
        <w:rPr>
          <w:b/>
          <w:color w:val="00188F"/>
        </w:rPr>
      </w:pPr>
      <w:r>
        <w:rPr>
          <w:b/>
          <w:color w:val="00188F"/>
        </w:rPr>
        <w:t>Yammer</w:t>
      </w:r>
    </w:p>
    <w:p w14:paraId="0AB7E988" w14:textId="77777777" w:rsidR="00886521" w:rsidRDefault="00886521" w:rsidP="00771F4E">
      <w:pPr>
        <w:pStyle w:val="ProductList-Body"/>
      </w:pPr>
      <w:r>
        <w:t>A Yammert tartalmazó Office 365-szolgáltatások esetében a külső hálózati funkcióval a Yammerbe meghívott Külső Felhasználóknak nem kell Felhasználói SL.</w:t>
      </w:r>
    </w:p>
    <w:bookmarkStart w:id="124" w:name="AudioServices"/>
    <w:p w14:paraId="2EBD414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771F4E">
      <w:pPr>
        <w:pStyle w:val="ProductList-Offering2Heading"/>
        <w:outlineLvl w:val="2"/>
        <w:rPr>
          <w:lang w:val="hu-HU"/>
        </w:rPr>
      </w:pPr>
      <w:r w:rsidRPr="005B193C">
        <w:rPr>
          <w:lang w:val="hu-HU"/>
        </w:rPr>
        <w:tab/>
      </w:r>
      <w:bookmarkStart w:id="125" w:name="_Toc528174078"/>
      <w:bookmarkStart w:id="126" w:name="_Toc46994900"/>
      <w:r w:rsidRPr="005B193C">
        <w:rPr>
          <w:lang w:val="hu-HU"/>
        </w:rPr>
        <w:t>Hangszolgáltatások</w:t>
      </w:r>
      <w:bookmarkEnd w:id="125"/>
      <w:bookmarkEnd w:id="126"/>
    </w:p>
    <w:p w14:paraId="17FA87E5" w14:textId="77777777" w:rsidR="005333FD" w:rsidRDefault="005333FD" w:rsidP="00771F4E">
      <w:pPr>
        <w:pStyle w:val="ProductList-Offering1"/>
        <w:sectPr w:rsidR="005333FD" w:rsidSect="00E275D6">
          <w:footerReference w:type="first" r:id="rId52"/>
          <w:type w:val="continuous"/>
          <w:pgSz w:w="12240" w:h="15840"/>
          <w:pgMar w:top="1440" w:right="720" w:bottom="1440" w:left="720" w:header="720" w:footer="720" w:gutter="0"/>
          <w:cols w:space="720"/>
          <w:titlePg/>
          <w:docGrid w:linePitch="360"/>
        </w:sectPr>
      </w:pPr>
    </w:p>
    <w:bookmarkEnd w:id="124"/>
    <w:p w14:paraId="7CB850AC"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771F4E">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771F4E">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771F4E">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771F4E">
      <w:pPr>
        <w:pStyle w:val="ProductList-Body"/>
        <w:rPr>
          <w:b/>
          <w:color w:val="00188F"/>
        </w:rPr>
      </w:pPr>
      <w:r>
        <w:rPr>
          <w:b/>
          <w:color w:val="00188F"/>
        </w:rPr>
        <w:t>Az Office 365-szolgáltatások Alapvető Funkciói</w:t>
      </w:r>
    </w:p>
    <w:p w14:paraId="4E30A666" w14:textId="0571A21A" w:rsidR="005333FD" w:rsidRPr="00D7478E" w:rsidRDefault="005333FD" w:rsidP="00771F4E">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38484DFA" w14:textId="77777777" w:rsidR="00343151" w:rsidRDefault="00343151" w:rsidP="00771F4E">
      <w:pPr>
        <w:pStyle w:val="ProductList-Body"/>
        <w:tabs>
          <w:tab w:val="clear" w:pos="158"/>
          <w:tab w:val="left" w:pos="360"/>
        </w:tabs>
        <w:ind w:left="187"/>
        <w:rPr>
          <w:b/>
          <w:color w:val="0072C6"/>
        </w:rPr>
      </w:pPr>
    </w:p>
    <w:p w14:paraId="3B6C75FD" w14:textId="4CA02F6D" w:rsidR="005333FD" w:rsidRPr="00D7478E" w:rsidRDefault="005333FD" w:rsidP="00771F4E">
      <w:pPr>
        <w:pStyle w:val="ProductList-Body"/>
        <w:tabs>
          <w:tab w:val="clear" w:pos="158"/>
          <w:tab w:val="left" w:pos="360"/>
        </w:tabs>
        <w:ind w:left="187"/>
        <w:rPr>
          <w:b/>
          <w:color w:val="0072C6"/>
        </w:rPr>
      </w:pPr>
      <w:r>
        <w:rPr>
          <w:b/>
          <w:color w:val="0072C6"/>
        </w:rPr>
        <w:t>Azonnali üzenetküldés</w:t>
      </w:r>
    </w:p>
    <w:p w14:paraId="4AF74A12" w14:textId="77777777" w:rsidR="005333FD" w:rsidRDefault="005333FD" w:rsidP="00771F4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771F4E">
      <w:pPr>
        <w:pStyle w:val="ProductList-Body"/>
        <w:tabs>
          <w:tab w:val="clear" w:pos="158"/>
          <w:tab w:val="left" w:pos="360"/>
        </w:tabs>
        <w:ind w:left="180"/>
      </w:pPr>
    </w:p>
    <w:p w14:paraId="6082A5DC" w14:textId="77777777" w:rsidR="005333FD" w:rsidRPr="00D7478E" w:rsidRDefault="005333FD" w:rsidP="00AF1E06">
      <w:pPr>
        <w:pStyle w:val="ProductList-Body"/>
        <w:keepNext/>
        <w:tabs>
          <w:tab w:val="clear" w:pos="158"/>
          <w:tab w:val="left" w:pos="360"/>
        </w:tabs>
        <w:ind w:left="187"/>
        <w:rPr>
          <w:b/>
          <w:color w:val="0072C6"/>
        </w:rPr>
      </w:pPr>
      <w:r>
        <w:rPr>
          <w:b/>
          <w:color w:val="0072C6"/>
        </w:rPr>
        <w:lastRenderedPageBreak/>
        <w:t>Jelenlét</w:t>
      </w:r>
    </w:p>
    <w:p w14:paraId="0F21D1C0" w14:textId="77777777" w:rsidR="005333FD" w:rsidRDefault="005333FD" w:rsidP="00771F4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771F4E">
      <w:pPr>
        <w:pStyle w:val="ProductList-Body"/>
        <w:tabs>
          <w:tab w:val="clear" w:pos="158"/>
          <w:tab w:val="left" w:pos="360"/>
        </w:tabs>
        <w:ind w:left="180"/>
      </w:pPr>
    </w:p>
    <w:p w14:paraId="69A0291C" w14:textId="77777777" w:rsidR="005333FD" w:rsidRPr="00D7478E" w:rsidRDefault="005333FD" w:rsidP="009A1594">
      <w:pPr>
        <w:pStyle w:val="ProductList-Body"/>
        <w:tabs>
          <w:tab w:val="clear" w:pos="158"/>
          <w:tab w:val="left" w:pos="360"/>
        </w:tabs>
        <w:ind w:left="187"/>
        <w:rPr>
          <w:b/>
          <w:color w:val="0072C6"/>
        </w:rPr>
      </w:pPr>
      <w:r>
        <w:rPr>
          <w:b/>
          <w:color w:val="0072C6"/>
        </w:rPr>
        <w:t>Online értekezletek</w:t>
      </w:r>
    </w:p>
    <w:p w14:paraId="405609F6" w14:textId="77777777" w:rsidR="005333FD" w:rsidRDefault="005333FD" w:rsidP="00771F4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771F4E">
      <w:pPr>
        <w:pStyle w:val="ProductList-Body"/>
      </w:pPr>
    </w:p>
    <w:p w14:paraId="1E12BCD3" w14:textId="77777777" w:rsidR="005333FD" w:rsidRDefault="005333FD" w:rsidP="00AF1E06">
      <w:pPr>
        <w:pStyle w:val="ProductList-Body"/>
        <w:rPr>
          <w:b/>
          <w:color w:val="00188F"/>
        </w:rPr>
      </w:pPr>
      <w:r>
        <w:rPr>
          <w:b/>
          <w:color w:val="00188F"/>
        </w:rPr>
        <w:t>Értesítések</w:t>
      </w:r>
    </w:p>
    <w:p w14:paraId="4FE29C2E" w14:textId="147FA300" w:rsidR="005333FD" w:rsidRDefault="005333FD" w:rsidP="00771F4E">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771F4E">
      <w:pPr>
        <w:pStyle w:val="ProductList-Body"/>
        <w:tabs>
          <w:tab w:val="clear" w:pos="158"/>
          <w:tab w:val="left" w:pos="360"/>
        </w:tabs>
      </w:pPr>
    </w:p>
    <w:p w14:paraId="49F950A0" w14:textId="77777777" w:rsidR="005333FD" w:rsidRPr="00207B92" w:rsidRDefault="005333FD" w:rsidP="00771F4E">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771F4E">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771F4E">
      <w:pPr>
        <w:pStyle w:val="ProductList-Body"/>
        <w:tabs>
          <w:tab w:val="clear" w:pos="158"/>
          <w:tab w:val="left" w:pos="360"/>
        </w:tabs>
      </w:pPr>
    </w:p>
    <w:p w14:paraId="3F53CA10" w14:textId="77777777" w:rsidR="005333FD" w:rsidRPr="0011540B" w:rsidRDefault="005333FD" w:rsidP="00771F4E">
      <w:pPr>
        <w:pStyle w:val="ProductList-Body"/>
        <w:rPr>
          <w:b/>
          <w:color w:val="00188F"/>
        </w:rPr>
      </w:pPr>
      <w:r>
        <w:rPr>
          <w:b/>
          <w:color w:val="00188F"/>
        </w:rPr>
        <w:t>Közös Körzeti Kommunikációs Eszköz</w:t>
      </w:r>
    </w:p>
    <w:p w14:paraId="0C7BA554" w14:textId="77777777" w:rsidR="005333FD" w:rsidRDefault="005333FD" w:rsidP="00771F4E">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771F4E">
      <w:pPr>
        <w:pStyle w:val="ProductList-Body"/>
        <w:tabs>
          <w:tab w:val="clear" w:pos="158"/>
          <w:tab w:val="left" w:pos="360"/>
        </w:tabs>
      </w:pPr>
    </w:p>
    <w:p w14:paraId="1F3B43C7" w14:textId="77777777" w:rsidR="00A031BB" w:rsidRPr="003619D2" w:rsidRDefault="00A031BB" w:rsidP="00771F4E">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771F4E">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hyperlink r:id="rId53" w:history="1">
        <w:r w:rsidR="005333FD">
          <w:rPr>
            <w:rStyle w:val="Hyperlink"/>
          </w:rPr>
          <w:t>http://go.microsoft.com/fwlink/?LinkId=690247</w:t>
        </w:r>
      </w:hyperlink>
      <w:r w:rsidR="005333FD">
        <w:t xml:space="preserve"> címen elérhető webhelye ismerteti.</w:t>
      </w:r>
    </w:p>
    <w:p w14:paraId="047C71DD" w14:textId="77777777" w:rsidR="005333FD" w:rsidRDefault="005333FD" w:rsidP="00771F4E">
      <w:pPr>
        <w:pStyle w:val="ProductList-Body"/>
        <w:tabs>
          <w:tab w:val="clear" w:pos="158"/>
          <w:tab w:val="left" w:pos="360"/>
        </w:tabs>
      </w:pPr>
    </w:p>
    <w:p w14:paraId="3528E2CF" w14:textId="77777777" w:rsidR="005333FD" w:rsidRPr="0081293D" w:rsidRDefault="005333FD" w:rsidP="00771F4E">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771F4E">
      <w:pPr>
        <w:pStyle w:val="ProductList-Body"/>
      </w:pPr>
    </w:p>
    <w:p w14:paraId="04B8C114" w14:textId="77777777" w:rsidR="005333FD" w:rsidRPr="003619D2" w:rsidRDefault="005333FD" w:rsidP="00771F4E">
      <w:pPr>
        <w:pStyle w:val="ProductList-Body"/>
        <w:ind w:right="360"/>
        <w:rPr>
          <w:b/>
          <w:color w:val="00188F"/>
        </w:rPr>
      </w:pPr>
      <w:r>
        <w:rPr>
          <w:b/>
          <w:color w:val="00188F"/>
        </w:rPr>
        <w:t>A Sürgősségi Szolgáltatásokra vonatkozó fontos információ</w:t>
      </w:r>
    </w:p>
    <w:p w14:paraId="3ED3D86F" w14:textId="34D4D07F" w:rsidR="005333FD" w:rsidRDefault="000B0815" w:rsidP="00771F4E">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r w:rsidR="005333FD">
        <w:t>.</w:t>
      </w:r>
    </w:p>
    <w:p w14:paraId="2D7F13FF" w14:textId="77777777" w:rsidR="006061D8"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343151">
      <w:pPr>
        <w:pStyle w:val="ProductList-Offering2Heading"/>
        <w:outlineLvl w:val="2"/>
        <w:rPr>
          <w:lang w:val="hu-HU"/>
        </w:rPr>
      </w:pPr>
      <w:r w:rsidRPr="00FA675D">
        <w:rPr>
          <w:lang w:val="hu-HU"/>
        </w:rPr>
        <w:tab/>
      </w:r>
      <w:bookmarkStart w:id="127" w:name="ExchangeOnline"/>
      <w:bookmarkStart w:id="128" w:name="_Toc524436947"/>
      <w:bookmarkStart w:id="129" w:name="_Toc523239319"/>
      <w:bookmarkStart w:id="130" w:name="_Toc46994901"/>
      <w:r w:rsidRPr="00FA675D">
        <w:rPr>
          <w:lang w:val="hu-HU"/>
        </w:rPr>
        <w:t>Exchange Online</w:t>
      </w:r>
      <w:bookmarkEnd w:id="127"/>
      <w:bookmarkEnd w:id="128"/>
      <w:bookmarkEnd w:id="129"/>
      <w:bookmarkEnd w:id="130"/>
    </w:p>
    <w:p w14:paraId="38101CD9" w14:textId="77777777" w:rsidR="000172A8" w:rsidRPr="00C22064" w:rsidRDefault="000172A8" w:rsidP="00771F4E">
      <w:pPr>
        <w:pStyle w:val="ProductList-Offering1"/>
        <w:sectPr w:rsidR="000172A8" w:rsidRPr="00C22064" w:rsidSect="00E275D6">
          <w:footerReference w:type="first" r:id="rId54"/>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Adatveszteség-megelőzés</w:t>
      </w:r>
    </w:p>
    <w:p w14:paraId="19CD76A1" w14:textId="58F4250E"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7A4CBF73" w14:textId="77777777" w:rsidR="000172A8" w:rsidRPr="00C22064" w:rsidRDefault="000172A8" w:rsidP="00771F4E">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771F4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771F4E">
      <w:pPr>
        <w:pStyle w:val="ProductList-Body"/>
      </w:pPr>
      <w:r>
        <w:rPr>
          <w:b/>
          <w:color w:val="00188F"/>
        </w:rPr>
        <w:t>Az Office 365-szolgáltatások Alapvető Funkciói – Exchange Online</w:t>
      </w:r>
    </w:p>
    <w:p w14:paraId="029F6D7B" w14:textId="1736559A" w:rsidR="001A19E0" w:rsidRPr="00690C65" w:rsidRDefault="001A19E0" w:rsidP="00771F4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211BEB5" w14:textId="77777777" w:rsidR="001A19E0" w:rsidRPr="00690C65" w:rsidRDefault="001A19E0" w:rsidP="0078699E">
      <w:pPr>
        <w:pStyle w:val="ProductList-Body"/>
        <w:ind w:left="158"/>
      </w:pPr>
      <w:r>
        <w:rPr>
          <w:b/>
          <w:color w:val="0072C6"/>
        </w:rPr>
        <w:t>E-mailek</w:t>
      </w:r>
    </w:p>
    <w:p w14:paraId="3937A9A0" w14:textId="4DCDD39C" w:rsidR="001A19E0" w:rsidRPr="00690C65" w:rsidRDefault="001A19E0" w:rsidP="00771F4E">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771F4E">
      <w:pPr>
        <w:pStyle w:val="ProductList-Body"/>
        <w:ind w:left="180"/>
      </w:pPr>
    </w:p>
    <w:p w14:paraId="53900BEE" w14:textId="77777777" w:rsidR="001A19E0" w:rsidRPr="00690C65" w:rsidRDefault="001A19E0" w:rsidP="00771F4E">
      <w:pPr>
        <w:pStyle w:val="ProductList-Body"/>
        <w:ind w:left="187"/>
      </w:pPr>
      <w:r>
        <w:rPr>
          <w:b/>
          <w:color w:val="0072C6"/>
        </w:rPr>
        <w:t>Mobil- és webböngészők elérése</w:t>
      </w:r>
    </w:p>
    <w:p w14:paraId="277343D5" w14:textId="1C1D7BA1" w:rsidR="001A19E0" w:rsidRPr="00690C65" w:rsidRDefault="001A19E0" w:rsidP="00771F4E">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05B168D9" w14:textId="77777777" w:rsidR="001A19E0" w:rsidRPr="00690C65" w:rsidRDefault="001A19E0" w:rsidP="00771F4E">
      <w:pPr>
        <w:pStyle w:val="ProductList-Body"/>
        <w:ind w:left="180"/>
      </w:pPr>
      <w:r>
        <w:rPr>
          <w:b/>
          <w:color w:val="0072C6"/>
        </w:rPr>
        <w:lastRenderedPageBreak/>
        <w:t>Adatmegőrzési irányelvek</w:t>
      </w:r>
    </w:p>
    <w:p w14:paraId="0BFE11A8" w14:textId="021008B4" w:rsidR="001A19E0" w:rsidRPr="00690C65" w:rsidRDefault="001A19E0" w:rsidP="00771F4E">
      <w:pPr>
        <w:pStyle w:val="ProductList-Body"/>
        <w:ind w:left="180"/>
      </w:pPr>
      <w:r>
        <w:t>Az Ügyfél e-mail üzenetekre vonatkozó archiválási és adatmegőrzési irányelveket alakíthat ki.</w:t>
      </w:r>
    </w:p>
    <w:p w14:paraId="62F76152" w14:textId="77777777" w:rsidR="000B4C7C" w:rsidRDefault="000B4C7C" w:rsidP="00343151">
      <w:pPr>
        <w:pStyle w:val="ProductList-Body"/>
        <w:ind w:left="158"/>
        <w:rPr>
          <w:b/>
          <w:color w:val="0072C6"/>
        </w:rPr>
      </w:pPr>
    </w:p>
    <w:p w14:paraId="42B509D2" w14:textId="58E84DA4" w:rsidR="001A19E0" w:rsidRPr="00690C65" w:rsidRDefault="001A19E0" w:rsidP="00343151">
      <w:pPr>
        <w:pStyle w:val="ProductList-Body"/>
        <w:ind w:left="158"/>
      </w:pPr>
      <w:r>
        <w:rPr>
          <w:b/>
          <w:color w:val="0072C6"/>
        </w:rPr>
        <w:t>Törölt elem és postaláda visszaállítása</w:t>
      </w:r>
    </w:p>
    <w:p w14:paraId="25D20ED3" w14:textId="77777777" w:rsidR="0089404E" w:rsidRPr="0044514B" w:rsidRDefault="0089404E" w:rsidP="00771F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771F4E">
      <w:pPr>
        <w:pStyle w:val="ProductList-Body"/>
        <w:ind w:left="180"/>
      </w:pPr>
    </w:p>
    <w:p w14:paraId="4FCE47EA" w14:textId="77777777" w:rsidR="001A19E0" w:rsidRPr="00690C65" w:rsidRDefault="001A19E0" w:rsidP="00771F4E">
      <w:pPr>
        <w:pStyle w:val="ProductList-Body"/>
        <w:ind w:left="187"/>
      </w:pPr>
      <w:r>
        <w:rPr>
          <w:b/>
          <w:color w:val="0072C6"/>
        </w:rPr>
        <w:t>Több postaládára kiterjedő keresés</w:t>
      </w:r>
    </w:p>
    <w:p w14:paraId="442DBA42" w14:textId="37A9B852" w:rsidR="001A19E0" w:rsidRPr="00690C65" w:rsidRDefault="001A19E0" w:rsidP="00771F4E">
      <w:pPr>
        <w:pStyle w:val="ProductList-Body"/>
        <w:ind w:left="180"/>
      </w:pPr>
      <w:r>
        <w:t>Az Ügyfél a szervezetén belüli több postaláda tartalmára kiterjedően is végre tud hajtani keresést.</w:t>
      </w:r>
    </w:p>
    <w:p w14:paraId="6D60AB6B" w14:textId="77777777" w:rsidR="001A19E0" w:rsidRPr="00690C65" w:rsidRDefault="001A19E0" w:rsidP="00771F4E">
      <w:pPr>
        <w:pStyle w:val="ProductList-Body"/>
        <w:ind w:left="180"/>
      </w:pPr>
    </w:p>
    <w:p w14:paraId="3467D71C" w14:textId="77777777" w:rsidR="001A19E0" w:rsidRPr="00690C65" w:rsidRDefault="001A19E0" w:rsidP="00771F4E">
      <w:pPr>
        <w:pStyle w:val="ProductList-Body"/>
        <w:ind w:left="187"/>
      </w:pPr>
      <w:r>
        <w:rPr>
          <w:b/>
          <w:color w:val="0072C6"/>
        </w:rPr>
        <w:t>Naptár</w:t>
      </w:r>
    </w:p>
    <w:p w14:paraId="294F5C1B" w14:textId="0EB42AC3" w:rsidR="001A19E0" w:rsidRPr="00690C65" w:rsidRDefault="001A19E0" w:rsidP="00771F4E">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771F4E">
      <w:pPr>
        <w:pStyle w:val="ProductList-Body"/>
        <w:ind w:left="180"/>
      </w:pPr>
    </w:p>
    <w:p w14:paraId="12646D9A" w14:textId="77777777" w:rsidR="001A19E0" w:rsidRPr="00690C65" w:rsidRDefault="001A19E0" w:rsidP="00771F4E">
      <w:pPr>
        <w:pStyle w:val="ProductList-Body"/>
        <w:ind w:left="187"/>
      </w:pPr>
      <w:r>
        <w:rPr>
          <w:b/>
          <w:color w:val="0072C6"/>
        </w:rPr>
        <w:t>Névjegyek</w:t>
      </w:r>
    </w:p>
    <w:p w14:paraId="648D4163" w14:textId="31CD581B" w:rsidR="001A19E0" w:rsidRPr="00690C65" w:rsidRDefault="001A19E0" w:rsidP="00771F4E">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771F4E">
      <w:pPr>
        <w:pStyle w:val="ProductList-Body"/>
      </w:pPr>
    </w:p>
    <w:p w14:paraId="6B6C75C8" w14:textId="47017AF8" w:rsidR="00DC0A1F" w:rsidRPr="00690C65" w:rsidRDefault="00DC0A1F" w:rsidP="00771F4E">
      <w:pPr>
        <w:pStyle w:val="ProductList-Body"/>
      </w:pPr>
      <w:r>
        <w:rPr>
          <w:b/>
          <w:color w:val="00188F"/>
        </w:rPr>
        <w:t>Az Office 365-szolgáltatások Alapvető Funkciói – Exchange Online Archiválás</w:t>
      </w:r>
    </w:p>
    <w:p w14:paraId="3AEF57B1" w14:textId="10100B6C" w:rsidR="00DC0A1F" w:rsidRPr="00690C65" w:rsidRDefault="00DC0A1F" w:rsidP="00771F4E">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6E3E608" w14:textId="77777777" w:rsidR="00343151" w:rsidRDefault="00343151" w:rsidP="0078699E">
      <w:pPr>
        <w:pStyle w:val="ProductList-Body"/>
        <w:ind w:left="158"/>
        <w:rPr>
          <w:b/>
          <w:color w:val="0072C6"/>
        </w:rPr>
      </w:pPr>
    </w:p>
    <w:p w14:paraId="40C43371" w14:textId="52AECC63" w:rsidR="00ED50E6" w:rsidRPr="00690C65" w:rsidRDefault="001A19E0" w:rsidP="0078699E">
      <w:pPr>
        <w:pStyle w:val="ProductList-Body"/>
        <w:ind w:left="158"/>
      </w:pPr>
      <w:r>
        <w:rPr>
          <w:b/>
          <w:color w:val="0072C6"/>
        </w:rPr>
        <w:t>Tárolás</w:t>
      </w:r>
    </w:p>
    <w:p w14:paraId="4D3B73EF" w14:textId="41F65D4D" w:rsidR="001A19E0" w:rsidRPr="00690C65" w:rsidRDefault="001A19E0" w:rsidP="00771F4E">
      <w:pPr>
        <w:pStyle w:val="ProductList-Body"/>
        <w:ind w:left="180"/>
      </w:pPr>
      <w:r>
        <w:t>Az Ügyfél meg tudja engedni egy végfelhasználónak, hogy az tárolja az e-mail üzeneteket.</w:t>
      </w:r>
    </w:p>
    <w:p w14:paraId="20F27813" w14:textId="77777777" w:rsidR="00ED50E6" w:rsidRPr="00690C65" w:rsidRDefault="00ED50E6" w:rsidP="00771F4E">
      <w:pPr>
        <w:pStyle w:val="ProductList-Body"/>
        <w:ind w:left="180"/>
      </w:pPr>
    </w:p>
    <w:p w14:paraId="0586DAE4" w14:textId="77777777" w:rsidR="00ED50E6" w:rsidRPr="00690C65" w:rsidRDefault="001A19E0" w:rsidP="00771F4E">
      <w:pPr>
        <w:pStyle w:val="ProductList-Body"/>
        <w:ind w:left="187"/>
      </w:pPr>
      <w:r>
        <w:rPr>
          <w:b/>
          <w:color w:val="0072C6"/>
        </w:rPr>
        <w:t>Adatmegőrzési irányelvek</w:t>
      </w:r>
    </w:p>
    <w:p w14:paraId="7CDB87D7" w14:textId="21882356" w:rsidR="001A19E0" w:rsidRPr="00690C65" w:rsidRDefault="001A19E0" w:rsidP="00771F4E">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771F4E">
      <w:pPr>
        <w:pStyle w:val="ProductList-Body"/>
        <w:ind w:left="180"/>
      </w:pPr>
    </w:p>
    <w:p w14:paraId="53518FF9" w14:textId="77777777" w:rsidR="00ED50E6" w:rsidRPr="00690C65" w:rsidRDefault="001A19E0" w:rsidP="00771F4E">
      <w:pPr>
        <w:pStyle w:val="ProductList-Body"/>
        <w:ind w:left="187"/>
      </w:pPr>
      <w:r>
        <w:rPr>
          <w:b/>
          <w:color w:val="0072C6"/>
        </w:rPr>
        <w:t>Törölt elem és postaláda visszaállítása</w:t>
      </w:r>
    </w:p>
    <w:p w14:paraId="0CF73227" w14:textId="7B0D2157" w:rsidR="001A19E0" w:rsidRPr="00690C65" w:rsidRDefault="001A19E0" w:rsidP="00771F4E">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771F4E">
      <w:pPr>
        <w:pStyle w:val="ProductList-Body"/>
        <w:ind w:left="180"/>
      </w:pPr>
    </w:p>
    <w:p w14:paraId="32403BAC" w14:textId="77777777" w:rsidR="00ED50E6" w:rsidRPr="00690C65" w:rsidRDefault="001A19E0" w:rsidP="00771F4E">
      <w:pPr>
        <w:pStyle w:val="ProductList-Body"/>
        <w:ind w:left="187"/>
      </w:pPr>
      <w:r>
        <w:rPr>
          <w:b/>
          <w:color w:val="0072C6"/>
        </w:rPr>
        <w:t>Több postaládára kiterjedő keresés</w:t>
      </w:r>
    </w:p>
    <w:p w14:paraId="024BBD24" w14:textId="653E014F" w:rsidR="001A19E0" w:rsidRPr="00690C65" w:rsidRDefault="001A19E0" w:rsidP="00771F4E">
      <w:pPr>
        <w:pStyle w:val="ProductList-Body"/>
        <w:ind w:left="180"/>
      </w:pPr>
      <w:r>
        <w:t>Az Ügyfél a szervezetén belüli több postaláda tartalmára kiterjedően is végre tud hajtani keresést.</w:t>
      </w:r>
    </w:p>
    <w:p w14:paraId="2351983F" w14:textId="77777777" w:rsidR="00ED50E6" w:rsidRPr="00690C65" w:rsidRDefault="00ED50E6" w:rsidP="00771F4E">
      <w:pPr>
        <w:pStyle w:val="ProductList-Body"/>
        <w:ind w:left="180"/>
      </w:pPr>
    </w:p>
    <w:p w14:paraId="448BE475" w14:textId="77777777" w:rsidR="00ED50E6" w:rsidRPr="00690C65" w:rsidRDefault="001A19E0" w:rsidP="00771F4E">
      <w:pPr>
        <w:pStyle w:val="ProductList-Body"/>
        <w:ind w:left="187"/>
      </w:pPr>
      <w:r>
        <w:rPr>
          <w:b/>
          <w:color w:val="0072C6"/>
        </w:rPr>
        <w:t>Jogszerű adatvisszatartás</w:t>
      </w:r>
    </w:p>
    <w:p w14:paraId="2EA3BFAF" w14:textId="45C83957" w:rsidR="001A19E0" w:rsidRPr="00690C65" w:rsidRDefault="001A19E0" w:rsidP="00771F4E">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771F4E">
      <w:pPr>
        <w:pStyle w:val="ProductList-Body"/>
      </w:pPr>
    </w:p>
    <w:p w14:paraId="4ACEA0A4" w14:textId="60DB9570" w:rsidR="006523C8" w:rsidRPr="00690C65" w:rsidRDefault="006523C8" w:rsidP="00771F4E">
      <w:pPr>
        <w:pStyle w:val="ProductList-Body"/>
        <w:ind w:left="180"/>
      </w:pPr>
      <w:r>
        <w:rPr>
          <w:b/>
          <w:color w:val="0072C6"/>
        </w:rPr>
        <w:t>Archiválás</w:t>
      </w:r>
    </w:p>
    <w:p w14:paraId="73F5962E" w14:textId="77777777" w:rsidR="006523C8" w:rsidRPr="00690C65" w:rsidRDefault="006523C8" w:rsidP="00771F4E">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771F4E">
      <w:pPr>
        <w:pStyle w:val="ProductList-Body"/>
        <w:ind w:left="180"/>
      </w:pPr>
    </w:p>
    <w:p w14:paraId="2B0BFA2B" w14:textId="6300D19C" w:rsidR="006523C8" w:rsidRPr="00690C65" w:rsidRDefault="006523C8" w:rsidP="00771F4E">
      <w:pPr>
        <w:pStyle w:val="ProductList-Body"/>
        <w:ind w:left="180"/>
      </w:pPr>
      <w:r>
        <w:rPr>
          <w:b/>
          <w:color w:val="0072C6"/>
        </w:rPr>
        <w:t>Exchange Server archiválása:</w:t>
      </w:r>
    </w:p>
    <w:p w14:paraId="05891E4A" w14:textId="2817688F" w:rsidR="006523C8" w:rsidRPr="00690C65" w:rsidRDefault="006523C8" w:rsidP="00771F4E">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771F4E">
      <w:pPr>
        <w:pStyle w:val="ProductList-Body"/>
        <w:ind w:left="180"/>
      </w:pPr>
    </w:p>
    <w:p w14:paraId="543BB330" w14:textId="77777777" w:rsidR="00622882" w:rsidRDefault="00622882" w:rsidP="00771F4E">
      <w:pPr>
        <w:pStyle w:val="ProductList-ClauseHeading"/>
        <w:keepNext w:val="0"/>
      </w:pPr>
      <w:r>
        <w:t>Okostelefon- és táblagép-eszközök</w:t>
      </w:r>
    </w:p>
    <w:p w14:paraId="46779EDA" w14:textId="7D31C897" w:rsidR="009215D6" w:rsidRPr="003A1DB6" w:rsidRDefault="00875A4B" w:rsidP="00771F4E">
      <w:pPr>
        <w:pStyle w:val="ProductList-Body"/>
        <w:tabs>
          <w:tab w:val="clear" w:pos="158"/>
          <w:tab w:val="left" w:pos="270"/>
        </w:tabs>
      </w:pPr>
      <w:r>
        <w:t xml:space="preserve">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munkahelyi vagy iskolai fiókjával. </w:t>
      </w:r>
      <w:r>
        <w:rPr>
          <w:rFonts w:ascii="Calibri" w:eastAsia="Calibri" w:hAnsi="Calibri" w:cs="Arial"/>
        </w:rPr>
        <w:t>A Microsoft Outlookra az M 365 Mobilalkalmazásokra alkalmazandó Szolgáltatásspecifikus Feltételek is vonatkoznak</w:t>
      </w:r>
      <w:r w:rsidR="009215D6">
        <w:t xml:space="preserve">. </w:t>
      </w:r>
    </w:p>
    <w:p w14:paraId="1FC1A84C" w14:textId="77777777" w:rsidR="009215D6" w:rsidRDefault="009215D6" w:rsidP="00771F4E">
      <w:pPr>
        <w:pStyle w:val="ProductList-Body"/>
        <w:tabs>
          <w:tab w:val="clear" w:pos="158"/>
          <w:tab w:val="left" w:pos="270"/>
        </w:tabs>
        <w:rPr>
          <w:b/>
          <w:color w:val="00188F"/>
        </w:rPr>
      </w:pPr>
    </w:p>
    <w:p w14:paraId="6F4D5951" w14:textId="0C5E7BD7" w:rsidR="006523C8" w:rsidRPr="00690C65" w:rsidRDefault="006523C8" w:rsidP="00771F4E">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771F4E">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55" w:history="1">
        <w:r>
          <w:rPr>
            <w:rStyle w:val="Hyperlink"/>
          </w:rPr>
          <w:t>http://go.microsoft.com/?linkid=9839206</w:t>
        </w:r>
      </w:hyperlink>
      <w:r w:rsidRPr="007E1E14">
        <w:t xml:space="preserve"> webhelyen található</w:t>
      </w:r>
      <w:r w:rsidRPr="00386E97">
        <w:t>.</w:t>
      </w:r>
    </w:p>
    <w:p w14:paraId="667B4796" w14:textId="77777777" w:rsidR="00875A4B" w:rsidRDefault="00875A4B" w:rsidP="009A1594">
      <w:pPr>
        <w:pStyle w:val="ProductList-Body"/>
        <w:tabs>
          <w:tab w:val="clear" w:pos="158"/>
          <w:tab w:val="left" w:pos="180"/>
        </w:tabs>
        <w:rPr>
          <w:b/>
          <w:color w:val="00188F"/>
        </w:rPr>
      </w:pPr>
    </w:p>
    <w:p w14:paraId="1643D562" w14:textId="300FBABA" w:rsidR="00B82CB5" w:rsidRPr="00017A5A" w:rsidRDefault="00B82CB5" w:rsidP="009A1594">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771F4E">
      <w:pPr>
        <w:pStyle w:val="ProductList-Body"/>
      </w:pPr>
      <w:r>
        <w:t>Ha az Ügyfél Eszközönként vásárolt licencet az Office 365 Adatveszteség-megelőzéshez, a Licencelt Eszköz összes felhasználója licenccel rendelkezik az Online Szolgáltatáshoz.</w:t>
      </w:r>
      <w:bookmarkStart w:id="131" w:name="_Hlk486589626"/>
    </w:p>
    <w:bookmarkEnd w:id="131"/>
    <w:p w14:paraId="74206182" w14:textId="77777777" w:rsidR="00E73CA4" w:rsidRDefault="00E73CA4" w:rsidP="00771F4E">
      <w:pPr>
        <w:pStyle w:val="ProductList-Body"/>
        <w:tabs>
          <w:tab w:val="clear" w:pos="158"/>
          <w:tab w:val="left" w:pos="180"/>
        </w:tabs>
      </w:pPr>
    </w:p>
    <w:p w14:paraId="6BBA33D5" w14:textId="07351E23" w:rsidR="00E73CA4" w:rsidRPr="00525136" w:rsidRDefault="00E73CA4" w:rsidP="00AF1E06">
      <w:pPr>
        <w:pStyle w:val="ProductList-Body"/>
        <w:rPr>
          <w:b/>
          <w:color w:val="00188F"/>
        </w:rPr>
      </w:pPr>
      <w:bookmarkStart w:id="132" w:name="_Toc423959249"/>
      <w:r w:rsidRPr="00525136">
        <w:rPr>
          <w:b/>
          <w:color w:val="00188F"/>
        </w:rPr>
        <w:t>Szolgáltatási Szint Megállapodás</w:t>
      </w:r>
      <w:bookmarkEnd w:id="132"/>
    </w:p>
    <w:p w14:paraId="0084F0CE" w14:textId="2BD583D2" w:rsidR="003E6627" w:rsidRDefault="000B4C7C" w:rsidP="00AF1E06">
      <w:pPr>
        <w:pStyle w:val="ProductList-Body"/>
        <w:tabs>
          <w:tab w:val="clear" w:pos="158"/>
          <w:tab w:val="left" w:pos="180"/>
        </w:tabs>
      </w:pPr>
      <w:r>
        <w:t>Az Office 365 Komplex Veszélyforrások Elleni Védelemhez nincs SLA</w:t>
      </w:r>
      <w:r w:rsidR="003E6627">
        <w:t>.</w:t>
      </w:r>
    </w:p>
    <w:bookmarkStart w:id="133" w:name="O365Applications"/>
    <w:p w14:paraId="7F2EDC20"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6C537742" w14:textId="77777777" w:rsidR="007E7EBE" w:rsidRDefault="007E7EBE" w:rsidP="007E7EBE">
      <w:pPr>
        <w:pStyle w:val="ProductList-Offering2Heading"/>
        <w:outlineLvl w:val="2"/>
      </w:pPr>
      <w:r w:rsidRPr="005B193C">
        <w:rPr>
          <w:lang w:val="hu-HU"/>
        </w:rPr>
        <w:tab/>
      </w:r>
      <w:bookmarkStart w:id="134" w:name="_Toc46994902"/>
      <w:r>
        <w:t>Microsoft Stream</w:t>
      </w:r>
      <w:bookmarkEnd w:id="134"/>
    </w:p>
    <w:p w14:paraId="59131D4E" w14:textId="77777777" w:rsidR="007E7EBE" w:rsidRDefault="007E7EBE" w:rsidP="007E7EBE">
      <w:pPr>
        <w:pStyle w:val="ProductList-Body"/>
        <w:tabs>
          <w:tab w:val="clear" w:pos="158"/>
          <w:tab w:val="left" w:pos="360"/>
        </w:tabs>
        <w:rPr>
          <w:b/>
          <w:color w:val="00188F"/>
        </w:rPr>
      </w:pPr>
      <w:r>
        <w:rPr>
          <w:b/>
          <w:color w:val="00188F"/>
        </w:rPr>
        <w:t>Értesítések</w:t>
      </w:r>
    </w:p>
    <w:p w14:paraId="4D581CC4" w14:textId="77777777" w:rsidR="007E7EBE" w:rsidRDefault="007E7EBE" w:rsidP="007E7EB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48546677" w14:textId="77777777" w:rsidR="007E7EBE" w:rsidRDefault="007E7EBE" w:rsidP="007E7EBE">
      <w:pPr>
        <w:pStyle w:val="ProductList-Body"/>
      </w:pPr>
    </w:p>
    <w:p w14:paraId="68EBC635" w14:textId="77777777" w:rsidR="007E7EBE" w:rsidRDefault="007E7EBE" w:rsidP="007E7EBE">
      <w:pPr>
        <w:pStyle w:val="ProductList-Body"/>
        <w:tabs>
          <w:tab w:val="clear" w:pos="158"/>
          <w:tab w:val="left" w:pos="360"/>
        </w:tabs>
        <w:rPr>
          <w:b/>
          <w:color w:val="00188F"/>
        </w:rPr>
      </w:pPr>
      <w:r>
        <w:rPr>
          <w:b/>
          <w:color w:val="00188F"/>
        </w:rPr>
        <w:t>Stream-beli Élő Események</w:t>
      </w:r>
    </w:p>
    <w:p w14:paraId="381FDD6F" w14:textId="77777777" w:rsidR="007E7EBE" w:rsidRDefault="007E7EBE" w:rsidP="007E7EBE">
      <w:pPr>
        <w:pStyle w:val="ProductList-Body"/>
      </w:pPr>
      <w:r>
        <w:t>A Stream-beli Élő Eseményekre a következők érvényesek:</w:t>
      </w:r>
    </w:p>
    <w:p w14:paraId="397EC0AB" w14:textId="77777777" w:rsidR="007E7EBE" w:rsidRDefault="007E7EBE" w:rsidP="007E7EBE">
      <w:pPr>
        <w:pStyle w:val="ProductList-Bullet"/>
        <w:numPr>
          <w:ilvl w:val="0"/>
          <w:numId w:val="11"/>
        </w:numPr>
      </w:pPr>
      <w:r>
        <w:t>a Stream-beli Élő Események hossza nem haladhatja meg a négy (4) órát;</w:t>
      </w:r>
    </w:p>
    <w:p w14:paraId="4EB235B0" w14:textId="77777777" w:rsidR="007E7EBE" w:rsidRDefault="007E7EBE" w:rsidP="007E7EBE">
      <w:pPr>
        <w:pStyle w:val="ProductList-Bullet"/>
        <w:numPr>
          <w:ilvl w:val="0"/>
          <w:numId w:val="11"/>
        </w:numPr>
      </w:pPr>
      <w:r>
        <w:t>a Stream-beli Élő Események résztvevőinek száma nem haladhatja meg a 10 000-et; és</w:t>
      </w:r>
    </w:p>
    <w:p w14:paraId="25C28B6A" w14:textId="77777777" w:rsidR="007E7EBE" w:rsidRDefault="007E7EBE" w:rsidP="007E7EBE">
      <w:pPr>
        <w:pStyle w:val="ProductList-Bullet"/>
        <w:numPr>
          <w:ilvl w:val="0"/>
          <w:numId w:val="11"/>
        </w:numPr>
      </w:pPr>
      <w:r>
        <w:t>a Stream-beli Élő Események száma minden egyes időpontban ügyfelenként tizenötre (15) korlátozott.</w:t>
      </w:r>
    </w:p>
    <w:p w14:paraId="336B1941" w14:textId="77777777" w:rsidR="007E7EBE" w:rsidRDefault="009C77A4" w:rsidP="007E7EBE">
      <w:pPr>
        <w:pStyle w:val="ProductList-Body"/>
        <w:shd w:val="clear" w:color="auto" w:fill="A6A6A6" w:themeFill="background1" w:themeFillShade="A6"/>
        <w:spacing w:before="120" w:after="240"/>
        <w:jc w:val="right"/>
      </w:pPr>
      <w:hyperlink w:anchor="TableofContents" w:tooltip="Tartalomjegyzék" w:history="1">
        <w:r w:rsidR="007E7EBE">
          <w:rPr>
            <w:rStyle w:val="Hyperlink"/>
            <w:sz w:val="16"/>
            <w:szCs w:val="16"/>
          </w:rPr>
          <w:t>Tartalomjegyzék</w:t>
        </w:r>
      </w:hyperlink>
      <w:r w:rsidR="007E7EBE">
        <w:rPr>
          <w:sz w:val="16"/>
          <w:szCs w:val="16"/>
        </w:rPr>
        <w:t xml:space="preserve"> / </w:t>
      </w:r>
      <w:hyperlink w:anchor="GeneralTerms" w:tooltip="Általános feltételek" w:history="1">
        <w:r w:rsidR="007E7EBE">
          <w:rPr>
            <w:rStyle w:val="Hyperlink"/>
            <w:sz w:val="16"/>
            <w:szCs w:val="16"/>
          </w:rPr>
          <w:t>Általános feltételek</w:t>
        </w:r>
      </w:hyperlink>
    </w:p>
    <w:p w14:paraId="372EE0FA" w14:textId="0DC1C6E2" w:rsidR="00343151" w:rsidRDefault="00343151" w:rsidP="00343151">
      <w:pPr>
        <w:pStyle w:val="ProductList-Offering2Heading"/>
        <w:outlineLvl w:val="2"/>
      </w:pPr>
      <w:r w:rsidRPr="00FA675D">
        <w:rPr>
          <w:lang w:val="hu-HU"/>
        </w:rPr>
        <w:tab/>
      </w:r>
      <w:bookmarkStart w:id="135" w:name="_Toc46994903"/>
      <w:r>
        <w:t>Microsoft Teams</w:t>
      </w:r>
      <w:bookmarkEnd w:id="135"/>
    </w:p>
    <w:p w14:paraId="1C799B3B" w14:textId="77777777" w:rsidR="00343151" w:rsidRDefault="00343151" w:rsidP="00343151">
      <w:pPr>
        <w:pStyle w:val="ProductList-Body"/>
        <w:tabs>
          <w:tab w:val="clear" w:pos="158"/>
          <w:tab w:val="left" w:pos="360"/>
        </w:tabs>
        <w:rPr>
          <w:b/>
          <w:color w:val="00188F"/>
        </w:rPr>
      </w:pPr>
      <w:r>
        <w:rPr>
          <w:b/>
          <w:color w:val="00188F"/>
        </w:rPr>
        <w:t>Értesítések</w:t>
      </w:r>
    </w:p>
    <w:p w14:paraId="0044FA0F" w14:textId="77777777" w:rsidR="00343151" w:rsidRDefault="00343151" w:rsidP="00343151">
      <w:pPr>
        <w:pStyle w:val="ProductList-Body"/>
      </w:pPr>
      <w:r>
        <w:t xml:space="preserve">A Microsoft Teams csevegő munkaterületet tartalmazó összes Office 365-szolgáltatásra az </w:t>
      </w:r>
      <w:hyperlink r:id="rId56" w:anchor="Attachment1" w:tooltip="1. melléklet" w:history="1">
        <w:r>
          <w:rPr>
            <w:rStyle w:val="Hyperlink"/>
          </w:rPr>
          <w:t>1. mellékletben</w:t>
        </w:r>
      </w:hyperlink>
      <w:r>
        <w:t xml:space="preserve"> található H.264/MPEG-4 AVC-re vonatkozó értesítés alkalmazandó.</w:t>
      </w:r>
    </w:p>
    <w:p w14:paraId="7139B9D5" w14:textId="77777777" w:rsidR="00343151" w:rsidRDefault="00343151" w:rsidP="00343151">
      <w:pPr>
        <w:pStyle w:val="ProductList-Body"/>
        <w:rPr>
          <w:b/>
          <w:bCs/>
        </w:rPr>
      </w:pPr>
    </w:p>
    <w:p w14:paraId="4E9B1CE9" w14:textId="77777777" w:rsidR="00343151" w:rsidRDefault="00343151" w:rsidP="00343151">
      <w:pPr>
        <w:pStyle w:val="ProductList-Body"/>
        <w:tabs>
          <w:tab w:val="clear" w:pos="158"/>
          <w:tab w:val="left" w:pos="360"/>
        </w:tabs>
        <w:rPr>
          <w:b/>
          <w:color w:val="00188F"/>
        </w:rPr>
      </w:pPr>
      <w:r>
        <w:rPr>
          <w:b/>
          <w:color w:val="00188F"/>
        </w:rPr>
        <w:t>Egészségügyi szektorbeli ügyfelek</w:t>
      </w:r>
    </w:p>
    <w:p w14:paraId="2FB0FA86" w14:textId="77777777" w:rsidR="00343151" w:rsidRDefault="00343151" w:rsidP="00343151">
      <w:pPr>
        <w:pStyle w:val="ProductList-Body"/>
      </w:pPr>
      <w:r>
        <w:t>Kizárólag az Ügyfél a felelős a következőkért: (1) a Microsoft Teams használata során szerzett információk és Adatok pontosságáért és megfelelőségéért; (2) az Ügyfél bármely alkalmazása és/vagy szolgáltatása és a Microsoft Teams közötti biztonságos alkalmazások közötti hitelesítés megvalósításáért; (3) a végfelhasználóktól megfelelő hozzájárulás beszerzéséért a Microsoft Teams végfelhasználók és Ügyfél általi használatához kapcsolódóan; (4) megfelelő figyelmeztetések, felelősségkizáró nyilatkozatok és nyilatkozatok megjelenítéséért a végfelhasználók számára a Microsoft Teams végfelhasználók és Ügyfél általi használatához kapcsolódóan.</w:t>
      </w:r>
    </w:p>
    <w:p w14:paraId="3387C564" w14:textId="77777777" w:rsidR="00343151" w:rsidRDefault="00343151" w:rsidP="00343151">
      <w:pPr>
        <w:pStyle w:val="ProductList-Body"/>
      </w:pPr>
    </w:p>
    <w:p w14:paraId="7AAC5794" w14:textId="77777777" w:rsidR="00343151" w:rsidRDefault="00343151" w:rsidP="00343151">
      <w:pPr>
        <w:pStyle w:val="ProductList-Body"/>
      </w:pP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2154ACD6" w14:textId="77777777" w:rsidR="00343151" w:rsidRDefault="00343151" w:rsidP="00343151">
      <w:pPr>
        <w:pStyle w:val="ProductList-Body"/>
      </w:pPr>
    </w:p>
    <w:p w14:paraId="48774FAE" w14:textId="77777777" w:rsidR="00343151" w:rsidRDefault="00343151" w:rsidP="00343151">
      <w:pPr>
        <w:pStyle w:val="ProductList-Body"/>
        <w:rPr>
          <w:b/>
          <w:color w:val="00188F"/>
        </w:rPr>
      </w:pPr>
      <w:r>
        <w:rPr>
          <w:b/>
          <w:color w:val="00188F"/>
        </w:rPr>
        <w:t>Próbaverziók</w:t>
      </w:r>
    </w:p>
    <w:p w14:paraId="24389A0F" w14:textId="77777777" w:rsidR="00343151" w:rsidRDefault="00343151" w:rsidP="00343151">
      <w:pPr>
        <w:pStyle w:val="ProductList-Body"/>
        <w:rPr>
          <w:b/>
        </w:rPr>
      </w:pPr>
      <w:r>
        <w:t>Microsoft Teams Exploratory Experience próbaverziót csak az egyes végfelhasználók kezdeményezhetnek. Az Ügyfél nem kezdeményezhet Microsoft Teams Exploratory Experience próbaverziót végfelhasználó alkalmazottjainak nevében.</w:t>
      </w:r>
    </w:p>
    <w:p w14:paraId="173274A6" w14:textId="77777777" w:rsidR="00343151" w:rsidRDefault="009C77A4" w:rsidP="00343151">
      <w:pPr>
        <w:pStyle w:val="ProductList-Body"/>
        <w:shd w:val="clear" w:color="auto" w:fill="A6A6A6" w:themeFill="background1" w:themeFillShade="A6"/>
        <w:spacing w:before="120" w:after="240"/>
        <w:jc w:val="right"/>
      </w:pPr>
      <w:hyperlink w:anchor="TableofContents" w:tooltip="Tartalomjegyzék" w:history="1">
        <w:r w:rsidR="00343151">
          <w:rPr>
            <w:rStyle w:val="Hyperlink"/>
            <w:sz w:val="16"/>
            <w:szCs w:val="16"/>
          </w:rPr>
          <w:t>Tartalomjegyzék</w:t>
        </w:r>
      </w:hyperlink>
      <w:r w:rsidR="00343151">
        <w:rPr>
          <w:sz w:val="16"/>
          <w:szCs w:val="16"/>
        </w:rPr>
        <w:t xml:space="preserve"> / </w:t>
      </w:r>
      <w:hyperlink w:anchor="GeneralTerms" w:tooltip="Általános feltételek" w:history="1">
        <w:r w:rsidR="00343151">
          <w:rPr>
            <w:rStyle w:val="Hyperlink"/>
            <w:sz w:val="16"/>
            <w:szCs w:val="16"/>
          </w:rPr>
          <w:t>Általános feltételek</w:t>
        </w:r>
      </w:hyperlink>
    </w:p>
    <w:p w14:paraId="0768E592" w14:textId="77777777" w:rsidR="000B0815" w:rsidRDefault="000172A8" w:rsidP="00875A4B">
      <w:pPr>
        <w:pStyle w:val="ProductList-Offering2Heading"/>
        <w:pageBreakBefore/>
        <w:outlineLvl w:val="2"/>
      </w:pPr>
      <w:r w:rsidRPr="00FA675D">
        <w:rPr>
          <w:lang w:val="hu-HU"/>
        </w:rPr>
        <w:tab/>
      </w:r>
      <w:bookmarkStart w:id="136" w:name="M365Applications"/>
      <w:bookmarkStart w:id="137" w:name="_Toc37676501"/>
      <w:bookmarkStart w:id="138" w:name="_Toc46994904"/>
      <w:bookmarkEnd w:id="133"/>
      <w:r w:rsidR="000B0815">
        <w:t>Microsoft 365-alkalmazások</w:t>
      </w:r>
      <w:bookmarkEnd w:id="136"/>
      <w:bookmarkEnd w:id="137"/>
      <w:bookmarkEnd w:id="138"/>
    </w:p>
    <w:p w14:paraId="5E3BBAF3" w14:textId="77777777" w:rsidR="000B0815" w:rsidRDefault="000B0815" w:rsidP="000B0815">
      <w:pPr>
        <w:pStyle w:val="ProductList-Offering1"/>
        <w:sectPr w:rsidR="000B0815" w:rsidSect="00E275D6">
          <w:type w:val="continuous"/>
          <w:pgSz w:w="12240" w:h="15840"/>
          <w:pgMar w:top="1440" w:right="720" w:bottom="1440" w:left="720" w:header="720" w:footer="720" w:gutter="0"/>
          <w:cols w:space="720"/>
          <w:titlePg/>
          <w:docGrid w:linePitch="360"/>
        </w:sectPr>
      </w:pPr>
    </w:p>
    <w:p w14:paraId="347FDCDC"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Üzleti Microsoft 365 alkalmazások</w:t>
      </w:r>
    </w:p>
    <w:p w14:paraId="2848C2EF"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Nagyvállalati Microsoft 365 alkalmazások</w:t>
      </w:r>
    </w:p>
    <w:p w14:paraId="0A6B0A97"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Visio Online (1. és 2. csomag)</w:t>
      </w:r>
    </w:p>
    <w:p w14:paraId="47820C6F" w14:textId="77777777" w:rsidR="000B0815" w:rsidRDefault="000B0815" w:rsidP="000B0815">
      <w:pPr>
        <w:pStyle w:val="ProductList-Offering2"/>
        <w:sectPr w:rsidR="000B0815" w:rsidSect="005B7124">
          <w:type w:val="continuous"/>
          <w:pgSz w:w="12240" w:h="15840"/>
          <w:pgMar w:top="1440" w:right="720" w:bottom="1440" w:left="720" w:header="720" w:footer="720" w:gutter="0"/>
          <w:cols w:num="2" w:space="720"/>
          <w:titlePg/>
          <w:docGrid w:linePitch="360"/>
        </w:sectPr>
      </w:pPr>
    </w:p>
    <w:p w14:paraId="6323E666" w14:textId="77777777" w:rsidR="000B0815" w:rsidRPr="000A5E8A" w:rsidRDefault="000B0815" w:rsidP="000B0815">
      <w:pPr>
        <w:pStyle w:val="ProductList-Body"/>
        <w:pBdr>
          <w:top w:val="single" w:sz="4" w:space="1" w:color="BFBFBF" w:themeColor="background1" w:themeShade="BF"/>
        </w:pBdr>
        <w:rPr>
          <w:b/>
          <w:color w:val="000000" w:themeColor="text1"/>
          <w:sz w:val="8"/>
          <w:szCs w:val="8"/>
        </w:rPr>
      </w:pPr>
    </w:p>
    <w:p w14:paraId="734ABC5B" w14:textId="77777777" w:rsidR="000B0815" w:rsidRPr="00123E7D" w:rsidRDefault="000B0815" w:rsidP="000B0815">
      <w:pPr>
        <w:pStyle w:val="ProductList-Body"/>
        <w:rPr>
          <w:b/>
          <w:color w:val="00188F"/>
        </w:rPr>
      </w:pPr>
      <w:r>
        <w:rPr>
          <w:b/>
          <w:color w:val="00188F"/>
        </w:rPr>
        <w:t>Szolgáltatási Szint Megállapodás</w:t>
      </w:r>
    </w:p>
    <w:p w14:paraId="1528DF14" w14:textId="77777777" w:rsidR="000B0815" w:rsidRDefault="000B0815" w:rsidP="000B0815">
      <w:pPr>
        <w:pStyle w:val="ProductList-Body"/>
      </w:pPr>
      <w:r>
        <w:t>A Visio Online szolgáltatáshoz nincs SLA.</w:t>
      </w:r>
    </w:p>
    <w:p w14:paraId="723366F7" w14:textId="77EF3326" w:rsidR="000B0815" w:rsidRPr="00123E7D" w:rsidRDefault="000B0815" w:rsidP="000B0815">
      <w:pPr>
        <w:pStyle w:val="ProductList-Body"/>
        <w:tabs>
          <w:tab w:val="clear" w:pos="158"/>
          <w:tab w:val="left" w:pos="180"/>
        </w:tabs>
        <w:rPr>
          <w:b/>
          <w:color w:val="00188F"/>
        </w:rPr>
      </w:pPr>
      <w:r>
        <w:rPr>
          <w:b/>
          <w:color w:val="00188F"/>
        </w:rPr>
        <w:t xml:space="preserve">Telepítési és használati jogok </w:t>
      </w:r>
    </w:p>
    <w:p w14:paraId="3901FE01" w14:textId="77777777" w:rsidR="000B0815" w:rsidRDefault="000B0815" w:rsidP="000B0815">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1C7A31F9" w14:textId="77777777" w:rsidR="000B0815" w:rsidRDefault="000B0815" w:rsidP="000B0815">
      <w:pPr>
        <w:pStyle w:val="ProductList-Body"/>
        <w:numPr>
          <w:ilvl w:val="0"/>
          <w:numId w:val="6"/>
        </w:numPr>
        <w:ind w:left="450" w:hanging="270"/>
      </w:pPr>
      <w:r>
        <w:t>egyszerre legfeljebb öt OSE-ben aktiválhatják az SL-lel biztosított szoftvert helyi vagy távoli használatra;</w:t>
      </w:r>
    </w:p>
    <w:p w14:paraId="16DBED7C" w14:textId="77777777" w:rsidR="000B0815" w:rsidRDefault="000B0815" w:rsidP="000B0815">
      <w:pPr>
        <w:pStyle w:val="ProductList-Body"/>
        <w:numPr>
          <w:ilvl w:val="0"/>
          <w:numId w:val="6"/>
        </w:numPr>
        <w:ind w:left="450" w:hanging="270"/>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57" w:history="1">
        <w:r>
          <w:rPr>
            <w:rStyle w:val="Hyperlink"/>
          </w:rPr>
          <w:t>Termékfeltételekben</w:t>
        </w:r>
      </w:hyperlink>
      <w:r>
        <w:t xml:space="preserve"> foglalt meghatározásuk értelmében használva). A Termékfeltételek a </w:t>
      </w:r>
      <w:hyperlink r:id="rId58"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59" w:history="1">
        <w:r>
          <w:rPr>
            <w:rStyle w:val="Hyperlink"/>
          </w:rPr>
          <w:t>www.office.com/sca</w:t>
        </w:r>
      </w:hyperlink>
      <w:r>
        <w:rPr>
          <w:color w:val="1F497D"/>
        </w:rPr>
        <w:t xml:space="preserve">. </w:t>
      </w:r>
      <w:r>
        <w:t>A megosztott aktiválásra vonatkozó rendelkezés csak olyan Üzleti Microsoft 365 alkalmazásokra vonatkozó licenccel rendelkező Ügyfelekre alkalmazandó, akik az Üzleti Microsoft 365 alkalmazásokat a Microsoft 365 Vállalati prémium verzió egy összetevőjeként licencelik;</w:t>
      </w:r>
    </w:p>
    <w:p w14:paraId="0E32613A" w14:textId="77777777" w:rsidR="000B0815" w:rsidRPr="008958E4" w:rsidRDefault="000B0815" w:rsidP="000B0815">
      <w:pPr>
        <w:pStyle w:val="ProductList-Body"/>
        <w:numPr>
          <w:ilvl w:val="0"/>
          <w:numId w:val="6"/>
        </w:numPr>
        <w:ind w:left="450" w:hanging="270"/>
        <w:rPr>
          <w:b/>
        </w:rPr>
      </w:pPr>
      <w:r>
        <w:t>legalább 30 naponta csatlakoztatniuk kell az internetre azokat az eszközöket, amelyeken egy felhasználó telepítette a szoftvert, mert különben sérülhetnek a szoftver funkciói; valamint</w:t>
      </w:r>
    </w:p>
    <w:p w14:paraId="3DC8A3DF" w14:textId="77777777" w:rsidR="000B0815" w:rsidRDefault="000B0815" w:rsidP="000B0815">
      <w:pPr>
        <w:pStyle w:val="ProductList-Body"/>
        <w:numPr>
          <w:ilvl w:val="0"/>
          <w:numId w:val="6"/>
        </w:numPr>
        <w:ind w:left="450" w:hanging="270"/>
      </w:pPr>
      <w:r>
        <w:t>használhatják a ProPlus részeként biztosított, az internetre csatlakozó Online Szolgáltatásokat [amelyekre a jelen OST vonatkozik].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55436585" w14:textId="77777777" w:rsidR="000B0815" w:rsidRDefault="000B0815" w:rsidP="000B0815">
      <w:pPr>
        <w:pStyle w:val="ProductList-Body"/>
        <w:numPr>
          <w:ilvl w:val="1"/>
          <w:numId w:val="13"/>
        </w:numPr>
        <w:ind w:left="810"/>
      </w:pPr>
      <w:r>
        <w:t>Az Online Szolgáltatások megengedik, hogy az Ügyfél engedélyezze vagy letiltsa ezeket a nem kötelező, csatlakozó szolgáltatásokat; és</w:t>
      </w:r>
    </w:p>
    <w:p w14:paraId="159A9269" w14:textId="77777777" w:rsidR="000B0815" w:rsidRPr="00F40FD0" w:rsidRDefault="000B0815" w:rsidP="000B0815">
      <w:pPr>
        <w:pStyle w:val="ProductList-Body"/>
        <w:numPr>
          <w:ilvl w:val="1"/>
          <w:numId w:val="13"/>
        </w:numPr>
        <w:ind w:left="810"/>
      </w:pPr>
      <w:r>
        <w:t>az Ügyfél a felelős azért, hogy kiértékelje, engedélyezze vagy letiltsa felhasználói számára a nem kötelező, csatlakozó szolgáltatások elérhetőségét.</w:t>
      </w:r>
    </w:p>
    <w:p w14:paraId="4ECFD231" w14:textId="77777777" w:rsidR="00AF1E06" w:rsidRDefault="00AF1E06" w:rsidP="00AF1E06">
      <w:pPr>
        <w:pStyle w:val="ProductList-Body"/>
        <w:spacing w:line="218" w:lineRule="auto"/>
        <w:rPr>
          <w:b/>
          <w:color w:val="00188F"/>
        </w:rPr>
      </w:pPr>
    </w:p>
    <w:p w14:paraId="191CC292" w14:textId="3B4B3227" w:rsidR="00AF1E06" w:rsidRPr="00797140" w:rsidRDefault="00AF1E06" w:rsidP="00AF1E06">
      <w:pPr>
        <w:pStyle w:val="ProductList-Body"/>
        <w:spacing w:line="218" w:lineRule="auto"/>
        <w:rPr>
          <w:b/>
          <w:color w:val="00188F"/>
        </w:rPr>
      </w:pPr>
      <w:r>
        <w:rPr>
          <w:b/>
          <w:color w:val="00188F"/>
        </w:rPr>
        <w:t>Eszközalapú előfizetési licenc</w:t>
      </w:r>
    </w:p>
    <w:p w14:paraId="7F61158E" w14:textId="77777777" w:rsidR="00AF1E06" w:rsidRDefault="00AF1E06" w:rsidP="00AF1E06">
      <w:pPr>
        <w:pStyle w:val="ProductList-Body"/>
        <w:spacing w:before="40" w:line="218" w:lineRule="auto"/>
      </w:pPr>
      <w:r>
        <w:t>Minden Eszköz SL megengedi az előfizetéssel biztosított szoftverek használatát. Egy Licencelt Eszköz felhasználói:</w:t>
      </w:r>
    </w:p>
    <w:p w14:paraId="4A84E378" w14:textId="77777777" w:rsidR="00AF1E06" w:rsidRDefault="00AF1E06" w:rsidP="00AF1E06">
      <w:pPr>
        <w:pStyle w:val="ProductList-Body"/>
        <w:numPr>
          <w:ilvl w:val="0"/>
          <w:numId w:val="17"/>
        </w:numPr>
        <w:spacing w:before="40" w:line="218" w:lineRule="auto"/>
      </w:pPr>
      <w:r>
        <w:t>a biztosított szoftvereket a Licencelt Eszközön futtatott egyetlen Operációsrendszer-környezetben aktiválhatják és használhatják; vagy</w:t>
      </w:r>
    </w:p>
    <w:p w14:paraId="6717483C" w14:textId="77777777" w:rsidR="00AF1E06" w:rsidRPr="00AE2E24" w:rsidRDefault="00AF1E06" w:rsidP="00AF1E06">
      <w:pPr>
        <w:pStyle w:val="ProductList-Body"/>
        <w:numPr>
          <w:ilvl w:val="0"/>
          <w:numId w:val="17"/>
        </w:numPr>
        <w:spacing w:before="40" w:line="218" w:lineRule="auto"/>
        <w:rPr>
          <w:spacing w:val="-1"/>
        </w:rPr>
      </w:pPr>
      <w:r w:rsidRPr="00AE2E24">
        <w:rPr>
          <w:spacing w:val="-1"/>
        </w:rPr>
        <w:t xml:space="preserve">a Licencelt Eszközről távolról telepíthetik és használhatják a szoftvereket egy Hálózati Kiszolgálón vagy a Microsoft Azure-on, illetve egy Minősített Több-bérlős Üzemeltetési Partner felhasználásával (a továbbiakban „QMTH”) futtatott egyetlen Operációsrendszer-környezetben. A szoftverek QMTH felhasználásával történő telepítésére és használatára vonatkozó jogok nem érvényesek, ha a QMTH Nyilvántartásba Vett Szolgáltatót használ Adatközpont-szolgáltatóként (ez utóbbi fogalmakat a </w:t>
      </w:r>
      <w:hyperlink r:id="rId60" w:history="1">
        <w:r w:rsidRPr="00AE2E24">
          <w:rPr>
            <w:rStyle w:val="Hyperlink"/>
            <w:spacing w:val="-1"/>
          </w:rPr>
          <w:t>Termékfeltételekben</w:t>
        </w:r>
      </w:hyperlink>
      <w:r w:rsidRPr="00AE2E24">
        <w:rPr>
          <w:spacing w:val="-1"/>
        </w:rPr>
        <w:t xml:space="preserve"> foglalt meghatározásuk értelmében használva). A Termékfeltételek a </w:t>
      </w:r>
      <w:hyperlink r:id="rId61" w:history="1">
        <w:r w:rsidRPr="00AE2E24">
          <w:rPr>
            <w:rStyle w:val="Hyperlink"/>
            <w:spacing w:val="-1"/>
          </w:rPr>
          <w:t>http://go.microsoft.com/?linkid=9839207</w:t>
        </w:r>
      </w:hyperlink>
      <w:r w:rsidRPr="00AE2E24">
        <w:rPr>
          <w:spacing w:val="-1"/>
        </w:rPr>
        <w:t xml:space="preserve"> webhelyen találhatók. A Minősített Több-bérlős Üzemeltetési Partnerek listája és a további rendszerbe állítási követelmények itt találhatók: www.office.com/sca.</w:t>
      </w:r>
    </w:p>
    <w:p w14:paraId="033B173E" w14:textId="77777777" w:rsidR="00AF1E06" w:rsidRDefault="00AF1E06" w:rsidP="00AF1E06">
      <w:pPr>
        <w:pStyle w:val="ProductList-Body"/>
        <w:spacing w:before="40" w:line="218" w:lineRule="auto"/>
      </w:pPr>
      <w:r>
        <w:t>Az Ügyfélnek legalább 90 naponta csatlakoztatnia kell az internetre minden olyan Operációsrendszer-környezetet, amelyre a szoftvereket telepítette, mert különben sérülhetnek a szoftverek funkciói.</w:t>
      </w:r>
    </w:p>
    <w:p w14:paraId="65EF799E" w14:textId="77777777" w:rsidR="000B0815" w:rsidRPr="00FF3FF1" w:rsidRDefault="000B0815" w:rsidP="000B0815">
      <w:pPr>
        <w:pStyle w:val="ProductList-Body"/>
        <w:spacing w:before="40"/>
      </w:pPr>
    </w:p>
    <w:p w14:paraId="2F199A6F" w14:textId="77777777" w:rsidR="000B0815" w:rsidRPr="00597EF9" w:rsidRDefault="000B0815" w:rsidP="000B0815">
      <w:pPr>
        <w:pStyle w:val="ProductList-Body"/>
        <w:rPr>
          <w:b/>
          <w:color w:val="00188F"/>
        </w:rPr>
      </w:pPr>
      <w:r>
        <w:rPr>
          <w:b/>
          <w:color w:val="00188F"/>
        </w:rPr>
        <w:t>Okostelefon- és táblagép-eszközök</w:t>
      </w:r>
    </w:p>
    <w:p w14:paraId="622BC99D" w14:textId="77777777" w:rsidR="00875A4B" w:rsidRPr="00CF31D1" w:rsidRDefault="00875A4B" w:rsidP="00875A4B">
      <w:pPr>
        <w:pStyle w:val="ProductList-Body"/>
      </w:pPr>
      <w:r>
        <w:t>Minden olyan felhasználó, akihez az Ügyfél Üzleti Microsoft 365 alkalmazások vagy Nagyvállalati Microsoft 365 alkalmazások Felhasználói SL licencet rendel, (i) kereskedelmi célokra használhatja a mobileszközökön futtatható Microsoft Office szolgáltatást, és (ii) legfeljebb öt okostelefonon és öt táblagépen bejelentkezhet a Microsoft Office szolgáltatásba munkahelyi vagy iskolai fiókjával.</w:t>
      </w:r>
    </w:p>
    <w:p w14:paraId="44E26EF1" w14:textId="77777777" w:rsidR="00875A4B" w:rsidRPr="00CF31D1" w:rsidRDefault="00875A4B" w:rsidP="00875A4B">
      <w:pPr>
        <w:pStyle w:val="ProductList-Body"/>
      </w:pPr>
    </w:p>
    <w:p w14:paraId="04466DB8" w14:textId="3DC6E466" w:rsidR="000B0815" w:rsidRDefault="00875A4B" w:rsidP="00875A4B">
      <w:pPr>
        <w:pStyle w:val="ProductList-Body"/>
      </w:pPr>
      <w:r>
        <w:rPr>
          <w:rFonts w:ascii="Calibri" w:eastAsia="Calibri" w:hAnsi="Calibri" w:cs="Arial"/>
        </w:rPr>
        <w:t>Amikor munkahelyi vagy iskolai fiókkal használják a Microsoft Word, Excel, PowerPoint, Outlook, OneDrive és Teams alkalmazások mobileszközökre kifejlesztett verzióit (a továbbiakban „M 365 Mobilalkalmazások”) olyan Online Szolgáltatások elérésére, amelyekre a jelen OST vonatkozik, akkor az M 365 Mobilalkalmazások ilyen használatára a jelen OST-nek a megfelelő Online Szolgáltatásokra vonatkozó feltételei alkalmazandók. A Microsoftnak az M 365 Mobilalkalmazásokkal kapcsolatos kötelezettségvállalásai nem terjednek ki azon mobilplatformok harmadik fél szolgáltatóinak adatkezelésére, szabályzataira és gyakorlataira, amelyeken a mobilalkalmazások működnek (pl. Apple, Google</w:t>
      </w:r>
      <w:r w:rsidR="000B0815">
        <w:t>.</w:t>
      </w:r>
    </w:p>
    <w:p w14:paraId="1CEBD3B5" w14:textId="77777777" w:rsidR="000B0815" w:rsidRDefault="000B0815" w:rsidP="000B0815">
      <w:pPr>
        <w:pStyle w:val="ProductList-Body"/>
      </w:pPr>
    </w:p>
    <w:p w14:paraId="1E259282" w14:textId="77777777" w:rsidR="000B0815" w:rsidRPr="00974EAE" w:rsidRDefault="000B0815" w:rsidP="000B0815">
      <w:pPr>
        <w:pStyle w:val="ProductList-Body"/>
        <w:rPr>
          <w:b/>
          <w:color w:val="00188F"/>
        </w:rPr>
      </w:pPr>
      <w:r>
        <w:rPr>
          <w:b/>
          <w:color w:val="00188F"/>
        </w:rPr>
        <w:t>A következő feltételek kizárólag a Nagyvállalati Microsoft 365 alkalmazások szolgáltatásra érvényesek</w:t>
      </w:r>
    </w:p>
    <w:p w14:paraId="22725135" w14:textId="77777777" w:rsidR="000B0815" w:rsidRPr="00FC409E" w:rsidRDefault="000B0815" w:rsidP="000B0815">
      <w:pPr>
        <w:pStyle w:val="ProductList-Body"/>
        <w:ind w:left="180"/>
        <w:rPr>
          <w:b/>
          <w:color w:val="0072C6"/>
        </w:rPr>
      </w:pPr>
      <w:r>
        <w:rPr>
          <w:b/>
          <w:color w:val="0072C6"/>
        </w:rPr>
        <w:t>Az Office Otthoni és Diákverzió 2013 RT kereskedelmi használata</w:t>
      </w:r>
    </w:p>
    <w:p w14:paraId="16A218C7" w14:textId="77777777" w:rsidR="000B0815" w:rsidRDefault="000B0815" w:rsidP="000B0815">
      <w:pPr>
        <w:pStyle w:val="ProductList-Body"/>
        <w:ind w:left="180"/>
      </w:pPr>
      <w:r>
        <w:t>Az Office Home &amp; Student 2013 RT kereskedelmi használatára vonatkozó korlátozás feloldottnak tekintendő minden egyes Nagyvállalati Microsoft 365 alkalmazások Felhasználói SL esetében. Kivéve, ha a jelen szakasz ettől eltérően rendelkezik, az Office Home &amp; Student 2013 RT Licencében megfogalmazott feltételek az irányadók.</w:t>
      </w:r>
    </w:p>
    <w:p w14:paraId="639D3872" w14:textId="77777777" w:rsidR="000B0815" w:rsidRDefault="000B0815" w:rsidP="000B0815">
      <w:pPr>
        <w:pStyle w:val="ProductList-Body"/>
        <w:ind w:left="180"/>
      </w:pPr>
    </w:p>
    <w:p w14:paraId="218B696C" w14:textId="77777777" w:rsidR="000B0815" w:rsidRPr="00FC409E" w:rsidRDefault="000B0815" w:rsidP="00875A4B">
      <w:pPr>
        <w:pStyle w:val="ProductList-Body"/>
        <w:keepNext/>
        <w:ind w:left="187"/>
        <w:rPr>
          <w:b/>
          <w:color w:val="0072C6"/>
        </w:rPr>
      </w:pPr>
      <w:r>
        <w:rPr>
          <w:b/>
          <w:color w:val="0072C6"/>
        </w:rPr>
        <w:t>Office Online Server</w:t>
      </w:r>
    </w:p>
    <w:p w14:paraId="09EDFD04" w14:textId="7C581F4F" w:rsidR="00E07646" w:rsidRPr="00E464DF" w:rsidRDefault="000B0815" w:rsidP="000B0815">
      <w:pPr>
        <w:pStyle w:val="ProductList-Body"/>
        <w:ind w:left="180"/>
      </w:pPr>
      <w:r w:rsidRPr="009B6EE5">
        <w:t xml:space="preserve">Az Ügyfél minden egyes Nagyvállalati Microsoft 365 alkalmazások-előfizetés esetén az Office Online Server szoftvernek tetszőleges számú példányát telepítheti az Ügyfél kizárólagos használatára fenntartott bármely Kiszolgálóra. </w:t>
      </w:r>
      <w:bookmarkStart w:id="139" w:name="_Hlk19132461"/>
      <w:r w:rsidRPr="009B6EE5">
        <w:t xml:space="preserve">Egy, az Ügyféltől és az Ügyfél Társvállalataitól különböző jogi személy felügyelete vagy irányítása alatt álló bármely dedikált kiszolgálóra a </w:t>
      </w:r>
      <w:hyperlink r:id="rId62" w:history="1">
        <w:r w:rsidRPr="009B6EE5">
          <w:rPr>
            <w:rStyle w:val="Hyperlink"/>
            <w:spacing w:val="-1"/>
          </w:rPr>
          <w:t>Termékfeltételek</w:t>
        </w:r>
      </w:hyperlink>
      <w:r w:rsidRPr="009B6EE5">
        <w:t xml:space="preserve"> „Szoftverfelügyelet kiszervezése” rendelkezése vonatkozik. </w:t>
      </w:r>
      <w:bookmarkEnd w:id="139"/>
      <w:r w:rsidRPr="009B6EE5">
        <w:t>A Nagyvállalati Microsoft 365 alkalmazások minden felhasználója használhatja az Office Online Server szoftvert. Ez a rendelkezés nem alkalmazandó az olyan Ügyfelekre, amelyek ezt a Terméket a Microsoft Online Előfizetési Szerződés, a Microsoft Felhő Szerződés, A Microsoft Ügyféllel Kötött Szerződése vagy kizárólag Online Szolgáltatásokra vonatkozó egyéb Microsoft-szerződés keretében veszik licencbe</w:t>
      </w:r>
      <w:r w:rsidR="00E07646">
        <w:t>.</w:t>
      </w:r>
    </w:p>
    <w:p w14:paraId="43BFA432" w14:textId="77777777" w:rsidR="006061D8"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771F4E">
      <w:pPr>
        <w:pStyle w:val="ProductList-Offering2Heading"/>
        <w:outlineLvl w:val="2"/>
      </w:pPr>
      <w:r w:rsidRPr="004C0405">
        <w:rPr>
          <w:lang w:val="hu-HU"/>
        </w:rPr>
        <w:tab/>
      </w:r>
      <w:bookmarkStart w:id="140" w:name="_Toc6563831"/>
      <w:bookmarkStart w:id="141" w:name="_Toc8395043"/>
      <w:bookmarkStart w:id="142" w:name="Officefortheweb"/>
      <w:bookmarkStart w:id="143" w:name="_Toc13858383"/>
      <w:bookmarkStart w:id="144" w:name="_Toc46994905"/>
      <w:r w:rsidR="00EA7C75">
        <w:t xml:space="preserve">Webes </w:t>
      </w:r>
      <w:bookmarkEnd w:id="140"/>
      <w:bookmarkEnd w:id="141"/>
      <w:r w:rsidR="00EA7C75">
        <w:t>Office</w:t>
      </w:r>
      <w:bookmarkEnd w:id="142"/>
      <w:bookmarkEnd w:id="143"/>
      <w:bookmarkEnd w:id="144"/>
    </w:p>
    <w:p w14:paraId="24A45D55" w14:textId="77777777" w:rsidR="00D7478E" w:rsidRPr="00690C65" w:rsidRDefault="00D7478E" w:rsidP="00771F4E">
      <w:pPr>
        <w:pStyle w:val="ProductList-Body"/>
      </w:pPr>
      <w:r>
        <w:rPr>
          <w:b/>
          <w:color w:val="00188F"/>
        </w:rPr>
        <w:t>Az Office 365-szolgáltatások Alapvető Funkciói</w:t>
      </w:r>
    </w:p>
    <w:p w14:paraId="448E7847" w14:textId="77777777" w:rsidR="00EA7C75" w:rsidRDefault="00EA7C75" w:rsidP="00771F4E">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771F4E">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771F4E">
      <w:pPr>
        <w:pStyle w:val="ProductList-Body"/>
        <w:tabs>
          <w:tab w:val="clear" w:pos="158"/>
          <w:tab w:val="left" w:pos="180"/>
        </w:tabs>
      </w:pPr>
    </w:p>
    <w:p w14:paraId="2EC44286" w14:textId="77777777" w:rsidR="00976EB6" w:rsidRPr="00690C65" w:rsidRDefault="00976EB6" w:rsidP="00771F4E">
      <w:pPr>
        <w:pStyle w:val="ProductList-Body"/>
        <w:tabs>
          <w:tab w:val="clear" w:pos="158"/>
          <w:tab w:val="left" w:pos="180"/>
        </w:tabs>
      </w:pPr>
      <w:r>
        <w:rPr>
          <w:b/>
          <w:color w:val="00188F"/>
        </w:rPr>
        <w:t>Külső felhasználók</w:t>
      </w:r>
    </w:p>
    <w:p w14:paraId="3A38EAD8" w14:textId="6E263510" w:rsidR="00976EB6" w:rsidRPr="00690C65" w:rsidRDefault="00EA7C75" w:rsidP="00771F4E">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9A1594">
      <w:pPr>
        <w:pStyle w:val="ProductList-Offering2Heading"/>
        <w:rPr>
          <w:lang w:val="hu-HU"/>
        </w:rPr>
      </w:pPr>
      <w:r>
        <w:rPr>
          <w:lang w:val="hu-HU"/>
        </w:rPr>
        <w:tab/>
      </w:r>
      <w:bookmarkStart w:id="145" w:name="_Toc46994906"/>
      <w:r w:rsidR="005B7124" w:rsidRPr="004C0405">
        <w:rPr>
          <w:lang w:val="hu-HU"/>
        </w:rPr>
        <w:t>OneDrive for Business</w:t>
      </w:r>
      <w:bookmarkEnd w:id="145"/>
    </w:p>
    <w:p w14:paraId="0064B7AB" w14:textId="77777777" w:rsidR="006523C8" w:rsidRPr="00690C65" w:rsidRDefault="006523C8" w:rsidP="009A1594">
      <w:pPr>
        <w:pStyle w:val="ProductList-Body"/>
        <w:tabs>
          <w:tab w:val="clear" w:pos="158"/>
          <w:tab w:val="left" w:pos="180"/>
        </w:tabs>
      </w:pPr>
      <w:r>
        <w:rPr>
          <w:b/>
          <w:color w:val="00188F"/>
        </w:rPr>
        <w:t>Külső felhasználók</w:t>
      </w:r>
    </w:p>
    <w:p w14:paraId="5B0B041D" w14:textId="34E71C79" w:rsidR="006523C8" w:rsidRPr="00690C65" w:rsidRDefault="006523C8" w:rsidP="009A1594">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1B8D1E7" w14:textId="77777777" w:rsidR="001C0335" w:rsidRDefault="001C0335" w:rsidP="00771F4E">
      <w:pPr>
        <w:pStyle w:val="ProductList-Offering2Heading"/>
        <w:outlineLvl w:val="2"/>
      </w:pPr>
      <w:r>
        <w:tab/>
      </w:r>
      <w:bookmarkStart w:id="146" w:name="_Toc6563833"/>
      <w:bookmarkStart w:id="147" w:name="_Toc21617054"/>
      <w:bookmarkStart w:id="148" w:name="_Toc46994907"/>
      <w:bookmarkStart w:id="149" w:name="ProjectOnline"/>
      <w:r>
        <w:t>Project</w:t>
      </w:r>
      <w:bookmarkEnd w:id="146"/>
      <w:bookmarkEnd w:id="147"/>
      <w:bookmarkEnd w:id="148"/>
    </w:p>
    <w:bookmarkEnd w:id="149"/>
    <w:p w14:paraId="6A595C10" w14:textId="77777777" w:rsidR="001C0335" w:rsidRDefault="001C0335" w:rsidP="00771F4E">
      <w:pPr>
        <w:pStyle w:val="ProductList-Offering1"/>
        <w:sectPr w:rsidR="001C0335"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012DC728" w14:textId="770094E9" w:rsidR="001C0335" w:rsidRDefault="001C0335" w:rsidP="00771F4E">
      <w:pPr>
        <w:pStyle w:val="ProductList-Body"/>
        <w:rPr>
          <w:rFonts w:asciiTheme="majorHAnsi" w:hAnsiTheme="majorHAnsi"/>
          <w:sz w:val="16"/>
          <w:szCs w:val="16"/>
        </w:rPr>
      </w:pPr>
      <w:r>
        <w:rPr>
          <w:rFonts w:asciiTheme="majorHAnsi" w:hAnsiTheme="majorHAnsi"/>
          <w:sz w:val="16"/>
          <w:szCs w:val="16"/>
        </w:rPr>
        <w:t>Project Essentials</w:t>
      </w:r>
    </w:p>
    <w:p w14:paraId="543DE7E0"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771F4E">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771F4E">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771F4E">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771F4E">
      <w:pPr>
        <w:pStyle w:val="ProductList-Body"/>
        <w:rPr>
          <w:b/>
          <w:color w:val="00188F"/>
        </w:rPr>
      </w:pPr>
      <w:r>
        <w:rPr>
          <w:b/>
          <w:color w:val="00188F"/>
        </w:rPr>
        <w:t>Project-alkalmazásra vonatkozó telepítési és használati jogok</w:t>
      </w:r>
    </w:p>
    <w:p w14:paraId="2EC16957" w14:textId="77777777" w:rsidR="001C0335" w:rsidRDefault="001C0335" w:rsidP="00771F4E">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316B2D">
      <w:pPr>
        <w:pStyle w:val="ProductList-Body"/>
        <w:numPr>
          <w:ilvl w:val="0"/>
          <w:numId w:val="4"/>
        </w:numPr>
      </w:pPr>
      <w:r>
        <w:t>egyszerre legfeljebb öt OSE-ben aktiválhatják az SL-lel biztosított szoftvert helyi vagy távoli használatra;</w:t>
      </w:r>
    </w:p>
    <w:p w14:paraId="5A24C6F8" w14:textId="77777777" w:rsidR="0078699E" w:rsidRDefault="0078699E" w:rsidP="0078699E">
      <w:pPr>
        <w:pStyle w:val="ProductList-Body"/>
        <w:numPr>
          <w:ilvl w:val="0"/>
          <w:numId w:val="4"/>
        </w:numPr>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65" w:history="1">
        <w:r>
          <w:rPr>
            <w:rStyle w:val="Hyperlink"/>
          </w:rPr>
          <w:t>Termékfeltételekben</w:t>
        </w:r>
      </w:hyperlink>
      <w:r>
        <w:t xml:space="preserve"> foglalt meghatározásuk értelmében használva). A Termékfeltételek a </w:t>
      </w:r>
      <w:hyperlink r:id="rId66"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67" w:history="1">
        <w:r>
          <w:rPr>
            <w:rStyle w:val="Hyperlink"/>
          </w:rPr>
          <w:t>www.office.com/sca</w:t>
        </w:r>
      </w:hyperlink>
      <w:r>
        <w:t>; továbbá</w:t>
      </w:r>
    </w:p>
    <w:p w14:paraId="0D7129D3" w14:textId="77777777" w:rsidR="001C0335" w:rsidRDefault="001C0335" w:rsidP="00316B2D">
      <w:pPr>
        <w:pStyle w:val="ProductList-Body"/>
        <w:numPr>
          <w:ilvl w:val="0"/>
          <w:numId w:val="4"/>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771F4E">
      <w:pPr>
        <w:pStyle w:val="ProductList-Body"/>
        <w:rPr>
          <w:rFonts w:asciiTheme="majorHAnsi" w:hAnsiTheme="majorHAnsi"/>
          <w:sz w:val="16"/>
          <w:szCs w:val="16"/>
        </w:rPr>
      </w:pPr>
    </w:p>
    <w:p w14:paraId="40168BE8" w14:textId="77777777" w:rsidR="001C0335" w:rsidRPr="005108F0" w:rsidRDefault="001C0335" w:rsidP="00343151">
      <w:pPr>
        <w:pStyle w:val="ProductList-Body"/>
        <w:rPr>
          <w:b/>
          <w:color w:val="00188F"/>
        </w:rPr>
      </w:pPr>
      <w:r>
        <w:rPr>
          <w:b/>
          <w:color w:val="00188F"/>
        </w:rPr>
        <w:t>A SharePoint Online használata</w:t>
      </w:r>
    </w:p>
    <w:p w14:paraId="19A61DA8" w14:textId="48481434" w:rsidR="009215D6" w:rsidRDefault="001C0335" w:rsidP="00771F4E">
      <w:pPr>
        <w:pStyle w:val="ProductList-Body"/>
      </w:pPr>
      <w:r>
        <w:t>A Project 3. csomag vagy 5. csomag SL licenccel a SharePoint Online funkcióihoz biztosított jogok a Project támogatására szolgáló adattárolásra és adatelérésre korlátozódnak</w:t>
      </w:r>
      <w:r w:rsidR="009215D6">
        <w:t>.</w:t>
      </w:r>
    </w:p>
    <w:p w14:paraId="1E6A45C5" w14:textId="6E036BFB" w:rsidR="0022509E"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7E7EBE">
      <w:pPr>
        <w:pStyle w:val="ProductList-Offering2Heading"/>
        <w:outlineLvl w:val="2"/>
        <w:rPr>
          <w:lang w:val="hu-HU"/>
        </w:rPr>
      </w:pPr>
      <w:r w:rsidRPr="00FA675D">
        <w:rPr>
          <w:lang w:val="hu-HU"/>
        </w:rPr>
        <w:tab/>
      </w:r>
      <w:bookmarkStart w:id="150" w:name="_Toc524436952"/>
      <w:bookmarkStart w:id="151" w:name="_Toc523239324"/>
      <w:bookmarkStart w:id="152" w:name="_Toc46994908"/>
      <w:r w:rsidRPr="00FA675D">
        <w:rPr>
          <w:lang w:val="hu-HU"/>
        </w:rPr>
        <w:t>SharePoint Online</w:t>
      </w:r>
      <w:bookmarkEnd w:id="150"/>
      <w:bookmarkEnd w:id="151"/>
      <w:bookmarkEnd w:id="152"/>
    </w:p>
    <w:p w14:paraId="09BDFE30" w14:textId="77777777" w:rsidR="000172A8" w:rsidRPr="00C22064" w:rsidRDefault="000172A8" w:rsidP="00771F4E">
      <w:pPr>
        <w:pStyle w:val="ProductList-Offering1"/>
        <w:ind w:left="0"/>
        <w:sectPr w:rsidR="000172A8" w:rsidRPr="00C22064" w:rsidSect="00E275D6">
          <w:footerReference w:type="first" r:id="rId68"/>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771F4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771F4E">
      <w:pPr>
        <w:pStyle w:val="ProductList-Body"/>
      </w:pPr>
      <w:r>
        <w:rPr>
          <w:b/>
          <w:color w:val="00188F"/>
        </w:rPr>
        <w:t>Az Office 365-szolgáltatások Alapvető Funkciói</w:t>
      </w:r>
    </w:p>
    <w:p w14:paraId="071D9734" w14:textId="5AD94A98" w:rsidR="00D7478E" w:rsidRPr="00690C65" w:rsidRDefault="004B79A4" w:rsidP="00771F4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3C7AF6D9" w14:textId="77777777" w:rsidR="00ED50E6" w:rsidRPr="00690C65" w:rsidRDefault="001A19E0" w:rsidP="00771F4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771F4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771F4E">
      <w:pPr>
        <w:pStyle w:val="ProductList-Body"/>
        <w:tabs>
          <w:tab w:val="clear" w:pos="158"/>
          <w:tab w:val="left" w:pos="180"/>
        </w:tabs>
        <w:ind w:left="180"/>
      </w:pPr>
    </w:p>
    <w:p w14:paraId="7F657CBD" w14:textId="77777777" w:rsidR="00ED50E6" w:rsidRPr="00690C65" w:rsidRDefault="001A19E0" w:rsidP="00771F4E">
      <w:pPr>
        <w:pStyle w:val="ProductList-Body"/>
        <w:tabs>
          <w:tab w:val="clear" w:pos="158"/>
          <w:tab w:val="left" w:pos="180"/>
        </w:tabs>
        <w:ind w:left="187"/>
      </w:pPr>
      <w:r>
        <w:rPr>
          <w:b/>
          <w:color w:val="0072C6"/>
        </w:rPr>
        <w:t>Tárolás</w:t>
      </w:r>
    </w:p>
    <w:p w14:paraId="39343941" w14:textId="736F4EE6" w:rsidR="001A19E0" w:rsidRPr="00690C65" w:rsidRDefault="001A19E0" w:rsidP="00771F4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771F4E">
      <w:pPr>
        <w:pStyle w:val="ProductList-Body"/>
      </w:pPr>
    </w:p>
    <w:p w14:paraId="5240EB9E" w14:textId="77777777" w:rsidR="00974EAE" w:rsidRPr="00690C65" w:rsidRDefault="001A19E0" w:rsidP="00771F4E">
      <w:pPr>
        <w:pStyle w:val="ProductList-Body"/>
        <w:tabs>
          <w:tab w:val="clear" w:pos="158"/>
          <w:tab w:val="left" w:pos="180"/>
        </w:tabs>
      </w:pPr>
      <w:r>
        <w:rPr>
          <w:b/>
          <w:color w:val="00188F"/>
        </w:rPr>
        <w:t>Külső felhasználók</w:t>
      </w:r>
    </w:p>
    <w:p w14:paraId="02135ED3" w14:textId="0F43EA63" w:rsidR="001A19E0" w:rsidRPr="00690C65" w:rsidRDefault="001A19E0" w:rsidP="00771F4E">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771F4E">
      <w:pPr>
        <w:pStyle w:val="ProductList-Body"/>
        <w:tabs>
          <w:tab w:val="clear" w:pos="158"/>
          <w:tab w:val="left" w:pos="180"/>
        </w:tabs>
      </w:pPr>
    </w:p>
    <w:p w14:paraId="61A15A1D" w14:textId="6242E069" w:rsidR="00974EAE" w:rsidRPr="00690C65" w:rsidRDefault="001A19E0" w:rsidP="00875A4B">
      <w:pPr>
        <w:pStyle w:val="ProductList-Body"/>
        <w:tabs>
          <w:tab w:val="clear" w:pos="158"/>
          <w:tab w:val="left" w:pos="180"/>
        </w:tabs>
      </w:pPr>
      <w:r>
        <w:rPr>
          <w:b/>
          <w:color w:val="00188F"/>
        </w:rPr>
        <w:t>Tárhely Kiegészítő SL-ek</w:t>
      </w:r>
    </w:p>
    <w:p w14:paraId="734FFA4B" w14:textId="1392397F" w:rsidR="001A19E0" w:rsidRDefault="001A19E0" w:rsidP="00875A4B">
      <w:pPr>
        <w:pStyle w:val="ProductList-Body"/>
        <w:tabs>
          <w:tab w:val="clear" w:pos="158"/>
          <w:tab w:val="left" w:pos="180"/>
        </w:tabs>
      </w:pPr>
      <w:r>
        <w:t>Office 365 Extra Fájltárhelyre van szükség a SharePoint Online Plan 1 és 2-ben foglalt tárhelyen felül nyújtott minden gigabájtnyi extra tárhelyhez.</w:t>
      </w:r>
    </w:p>
    <w:p w14:paraId="078FC356" w14:textId="77777777" w:rsidR="000B0815" w:rsidRPr="00585A48" w:rsidRDefault="009C77A4" w:rsidP="000B0815">
      <w:pPr>
        <w:pStyle w:val="ProductList-Body"/>
        <w:shd w:val="clear" w:color="auto" w:fill="A6A6A6" w:themeFill="background1" w:themeFillShade="A6"/>
        <w:spacing w:before="120" w:after="240"/>
        <w:jc w:val="right"/>
        <w:rPr>
          <w:sz w:val="16"/>
          <w:szCs w:val="16"/>
        </w:rPr>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31456B9F" w14:textId="77777777" w:rsidR="000B0815" w:rsidRDefault="000B0815" w:rsidP="000B0815">
      <w:pPr>
        <w:pStyle w:val="ProductList-Offering2Heading"/>
        <w:outlineLvl w:val="2"/>
      </w:pPr>
      <w:r>
        <w:tab/>
      </w:r>
      <w:bookmarkStart w:id="153" w:name="WorkplaceAnalytics"/>
      <w:bookmarkStart w:id="154" w:name="_Toc37676506"/>
      <w:bookmarkStart w:id="155" w:name="_Toc46994909"/>
      <w:r>
        <w:t>Workplace Analytics</w:t>
      </w:r>
      <w:bookmarkEnd w:id="153"/>
      <w:bookmarkEnd w:id="154"/>
      <w:bookmarkEnd w:id="155"/>
    </w:p>
    <w:p w14:paraId="4F3E8123" w14:textId="77777777" w:rsidR="000B0815" w:rsidRDefault="000B0815" w:rsidP="000B0815">
      <w:pPr>
        <w:pStyle w:val="ProductList-Body"/>
        <w:tabs>
          <w:tab w:val="clear" w:pos="158"/>
          <w:tab w:val="left" w:pos="360"/>
        </w:tabs>
        <w:rPr>
          <w:b/>
          <w:color w:val="00188F"/>
        </w:rPr>
      </w:pPr>
      <w:r>
        <w:rPr>
          <w:b/>
          <w:color w:val="00188F"/>
        </w:rPr>
        <w:t>HIPAA Üzlettársi Szerződés</w:t>
      </w:r>
    </w:p>
    <w:p w14:paraId="2BECF568" w14:textId="77777777" w:rsidR="000B0815" w:rsidRDefault="000B0815" w:rsidP="000B0815">
      <w:pPr>
        <w:pStyle w:val="ProductList-Body"/>
      </w:pPr>
      <w:r>
        <w:t>Bár a HIPAA Üzlettársi Szerződésben (a továbbiakban „BAA”) nem került meghatározásra a Workplace Analytics, 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Workplace Analytics szolgáltatásra vonatkozó mennyiségi licencszerződés megkötésekor megköttetik a BAA is, amelynek teljes szövege a </w:t>
      </w:r>
      <w:hyperlink r:id="rId69" w:history="1">
        <w:r>
          <w:rPr>
            <w:rStyle w:val="Hyperlink"/>
          </w:rPr>
          <w:t>http://aka.ms/BAA</w:t>
        </w:r>
      </w:hyperlink>
      <w:r>
        <w:t xml:space="preserve"> webhelyen található.</w:t>
      </w:r>
    </w:p>
    <w:p w14:paraId="3C8F5A84" w14:textId="77777777" w:rsidR="000B0815" w:rsidRDefault="000B0815" w:rsidP="000B0815">
      <w:pPr>
        <w:pStyle w:val="ProductList-Body"/>
      </w:pPr>
    </w:p>
    <w:p w14:paraId="62905B95" w14:textId="77777777" w:rsidR="000B0815" w:rsidRDefault="000B0815" w:rsidP="000B0815">
      <w:pPr>
        <w:pStyle w:val="ProductList-Body"/>
        <w:tabs>
          <w:tab w:val="clear" w:pos="158"/>
          <w:tab w:val="left" w:pos="360"/>
        </w:tabs>
        <w:rPr>
          <w:b/>
          <w:color w:val="00188F"/>
        </w:rPr>
      </w:pPr>
      <w:r>
        <w:rPr>
          <w:b/>
          <w:color w:val="00188F"/>
        </w:rPr>
        <w:t>Harmadik fél által végrehajtott auditok</w:t>
      </w:r>
    </w:p>
    <w:p w14:paraId="6BB48644" w14:textId="5CE81701" w:rsidR="000B0815" w:rsidRPr="00690C65" w:rsidRDefault="000B0815" w:rsidP="00771F4E">
      <w:pPr>
        <w:pStyle w:val="ProductList-Body"/>
        <w:tabs>
          <w:tab w:val="clear" w:pos="158"/>
          <w:tab w:val="left" w:pos="180"/>
        </w:tabs>
      </w:pPr>
      <w:r>
        <w:t>A Microsoft megfelelő technikai és szervezeti intézkedéseket foganatosított és fog foganatosítani, tart fenn és fog fenntartani annak érdekében, hogy megvédje az Ügyféladatokat és a Személyes Adatokat a véletlen vagy törvénytelen megsemmisítéstől, elvesztéstől, megváltoztatástól, a Workplace Analytics szolgáltatáshoz továbbított, abban tárolt vagy másképpen kezelt személyes adatokat az illetéktelen eléréstől vagy nyilvánosságra hozataltól. Ezek az intézkedések teljesítik az ISO 27001, az ISO 27002 és az ISO 27018 szabványban megfogalmazott követelményeket. Az Office 365-szolgáltatások auditjaival összhangban a Microsoft rendszeresen végeztetett és fog végeztetni harmadik fél által végrehajtott auditokat annak ellenőrzésére, hogy teljesülnek-e ezek a követelmények.</w:t>
      </w:r>
    </w:p>
    <w:p w14:paraId="11FF944E" w14:textId="77777777" w:rsidR="006061D8"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EF9505" w14:textId="25F7BEDF" w:rsidR="008E1EAF" w:rsidRPr="004C0405" w:rsidRDefault="004B3528" w:rsidP="000B4C7C">
      <w:pPr>
        <w:pStyle w:val="ProductList-OfferingGroupHeading"/>
        <w:rPr>
          <w:lang w:val="hu-HU"/>
        </w:rPr>
      </w:pPr>
      <w:bookmarkStart w:id="156" w:name="_Toc46994910"/>
      <w:bookmarkStart w:id="157" w:name="OtherOnlineServices"/>
      <w:r w:rsidRPr="004C0405">
        <w:rPr>
          <w:lang w:val="hu-HU"/>
        </w:rPr>
        <w:t>Egyéb online szolgáltatások</w:t>
      </w:r>
      <w:bookmarkEnd w:id="156"/>
    </w:p>
    <w:p w14:paraId="00F55A8D" w14:textId="77777777" w:rsidR="008D389E" w:rsidRPr="009A0BAD" w:rsidRDefault="008D389E" w:rsidP="00771F4E">
      <w:pPr>
        <w:pStyle w:val="ProductList-Offering2Heading"/>
        <w:outlineLvl w:val="2"/>
        <w:rPr>
          <w:lang w:val="hu-HU"/>
        </w:rPr>
      </w:pPr>
      <w:bookmarkStart w:id="158" w:name="MicrosoftLearning"/>
      <w:bookmarkStart w:id="159" w:name="MicrosoftPowerBIPro"/>
      <w:bookmarkEnd w:id="157"/>
      <w:r w:rsidRPr="008D389E">
        <w:rPr>
          <w:lang w:val="hu-HU"/>
        </w:rPr>
        <w:tab/>
      </w:r>
      <w:bookmarkStart w:id="160" w:name="_Toc3111583"/>
      <w:bookmarkStart w:id="161" w:name="_Toc794198"/>
      <w:bookmarkStart w:id="162" w:name="_Toc46994911"/>
      <w:bookmarkStart w:id="163" w:name="BingMaps"/>
      <w:r w:rsidRPr="009A0BAD">
        <w:rPr>
          <w:lang w:val="hu-HU"/>
        </w:rPr>
        <w:t>Bing Maps Mobile Asset Management Platform</w:t>
      </w:r>
      <w:bookmarkEnd w:id="160"/>
      <w:bookmarkEnd w:id="161"/>
      <w:bookmarkEnd w:id="162"/>
    </w:p>
    <w:bookmarkEnd w:id="163"/>
    <w:p w14:paraId="5F9F7444" w14:textId="77777777" w:rsidR="008D389E" w:rsidRPr="00931AE7" w:rsidRDefault="008D389E" w:rsidP="00771F4E">
      <w:pPr>
        <w:pStyle w:val="ProductList-Body"/>
      </w:pPr>
      <w:r>
        <w:rPr>
          <w:b/>
          <w:color w:val="00188F"/>
        </w:rPr>
        <w:t>Szolgáltatási SL licencek</w:t>
      </w:r>
    </w:p>
    <w:p w14:paraId="033C3285" w14:textId="77777777" w:rsidR="008D389E" w:rsidRPr="00931AE7" w:rsidRDefault="008D389E" w:rsidP="00771F4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316B2D">
      <w:pPr>
        <w:pStyle w:val="ProductList-Body"/>
        <w:numPr>
          <w:ilvl w:val="0"/>
          <w:numId w:val="6"/>
        </w:numPr>
        <w:spacing w:before="40"/>
      </w:pPr>
      <w:r>
        <w:t>Asset Management for North America Kiegészítő SL (útvonallal vagy útvonal nélkül),</w:t>
      </w:r>
    </w:p>
    <w:p w14:paraId="15726F6F" w14:textId="77777777" w:rsidR="008D389E" w:rsidRPr="00931AE7" w:rsidRDefault="008D389E" w:rsidP="00316B2D">
      <w:pPr>
        <w:pStyle w:val="ProductList-Body"/>
        <w:numPr>
          <w:ilvl w:val="0"/>
          <w:numId w:val="6"/>
        </w:numPr>
        <w:spacing w:before="40"/>
      </w:pPr>
      <w:r>
        <w:t>Mobile Asset Management for Europe Kiegészítő SL (útvonallal vagy útvonal nélkül) vagy</w:t>
      </w:r>
    </w:p>
    <w:p w14:paraId="6229B756" w14:textId="77777777" w:rsidR="008D389E" w:rsidRPr="00931AE7" w:rsidRDefault="008D389E" w:rsidP="00316B2D">
      <w:pPr>
        <w:pStyle w:val="ProductList-Body"/>
        <w:numPr>
          <w:ilvl w:val="0"/>
          <w:numId w:val="6"/>
        </w:numPr>
        <w:spacing w:before="40"/>
      </w:pPr>
      <w:r>
        <w:t>Asset Management for Rest of World Kiegészítő SL (útvonallal vagy útvonal nélkül).</w:t>
      </w:r>
    </w:p>
    <w:p w14:paraId="756B390D" w14:textId="77777777" w:rsidR="008D389E" w:rsidRPr="00931AE7" w:rsidRDefault="008D389E" w:rsidP="00771F4E">
      <w:pPr>
        <w:pStyle w:val="ProductList-Body"/>
      </w:pPr>
    </w:p>
    <w:p w14:paraId="2D78AD9F" w14:textId="77777777" w:rsidR="008D389E" w:rsidRPr="00931AE7" w:rsidRDefault="008D389E" w:rsidP="00771F4E">
      <w:pPr>
        <w:pStyle w:val="ProductList-Body"/>
      </w:pPr>
      <w:r>
        <w:rPr>
          <w:b/>
          <w:color w:val="00188F"/>
        </w:rPr>
        <w:t>Bing Térképek API-k</w:t>
      </w:r>
    </w:p>
    <w:p w14:paraId="09A97705" w14:textId="77777777" w:rsidR="008D389E" w:rsidRPr="00931AE7" w:rsidRDefault="008D389E" w:rsidP="00771F4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0" w:history="1">
        <w:r>
          <w:rPr>
            <w:rStyle w:val="Hyperlink"/>
          </w:rPr>
          <w:t>https://aka.ms/bingmapsplatformapistou</w:t>
        </w:r>
      </w:hyperlink>
      <w:r>
        <w:t xml:space="preserve"> és </w:t>
      </w:r>
      <w:hyperlink r:id="rId71" w:history="1">
        <w:r>
          <w:rPr>
            <w:rStyle w:val="Hyperlink"/>
          </w:rPr>
          <w:t>https://aka.ms/bingmapsplatformsdks/</w:t>
        </w:r>
      </w:hyperlink>
      <w:r>
        <w:t>.</w:t>
      </w:r>
    </w:p>
    <w:p w14:paraId="4547AE84" w14:textId="77777777" w:rsidR="008D389E" w:rsidRPr="00931AE7" w:rsidRDefault="008D389E" w:rsidP="00771F4E">
      <w:pPr>
        <w:pStyle w:val="ProductList-Body"/>
      </w:pPr>
    </w:p>
    <w:p w14:paraId="69FEE487" w14:textId="77777777" w:rsidR="008D389E" w:rsidRPr="00931AE7" w:rsidRDefault="008D389E" w:rsidP="0078699E">
      <w:pPr>
        <w:pStyle w:val="ProductList-Body"/>
      </w:pPr>
      <w:r>
        <w:rPr>
          <w:b/>
          <w:color w:val="00188F"/>
        </w:rPr>
        <w:t>Bing Térképek – adatvédelem</w:t>
      </w:r>
    </w:p>
    <w:p w14:paraId="7292026E" w14:textId="77777777" w:rsidR="008D389E" w:rsidRPr="00931AE7" w:rsidRDefault="008D389E" w:rsidP="0078699E">
      <w:pPr>
        <w:pStyle w:val="ProductList-Body"/>
      </w:pPr>
      <w:r>
        <w:t xml:space="preserve">A Bing Maps Mobile Asset Management Platform Ügyfél általi használatára a Microsoft Adatvédelmi nyilatkozata (helye: </w:t>
      </w:r>
      <w:hyperlink r:id="rId72"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9C77A4"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771F4E">
      <w:pPr>
        <w:pStyle w:val="ProductList-Offering2Heading"/>
        <w:outlineLvl w:val="2"/>
        <w:rPr>
          <w:lang w:val="hu-HU"/>
        </w:rPr>
      </w:pPr>
      <w:r w:rsidRPr="008D389E">
        <w:rPr>
          <w:lang w:val="hu-HU"/>
        </w:rPr>
        <w:tab/>
      </w:r>
      <w:bookmarkStart w:id="164" w:name="BingMapsTransactionsandUsers"/>
      <w:bookmarkStart w:id="165" w:name="_Toc3111584"/>
      <w:bookmarkStart w:id="166" w:name="_Toc46994912"/>
      <w:r w:rsidRPr="008D389E">
        <w:rPr>
          <w:lang w:val="hu-HU"/>
        </w:rPr>
        <w:t>Bing Maps Transactions and Users</w:t>
      </w:r>
      <w:bookmarkEnd w:id="164"/>
      <w:bookmarkEnd w:id="165"/>
      <w:bookmarkEnd w:id="166"/>
    </w:p>
    <w:p w14:paraId="7FE70D06" w14:textId="77777777" w:rsidR="008D389E" w:rsidRPr="00A8327A" w:rsidRDefault="008D389E" w:rsidP="00771F4E">
      <w:pPr>
        <w:pStyle w:val="ProductList-Body"/>
        <w:rPr>
          <w:rFonts w:asciiTheme="majorHAnsi" w:hAnsiTheme="majorHAnsi"/>
          <w:sz w:val="16"/>
          <w:szCs w:val="16"/>
        </w:rPr>
        <w:sectPr w:rsidR="008D389E" w:rsidRPr="00A8327A" w:rsidSect="00D7165C">
          <w:footerReference w:type="first" r:id="rId73"/>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771F4E">
      <w:pPr>
        <w:pStyle w:val="ProductList-Body"/>
      </w:pPr>
      <w:r>
        <w:rPr>
          <w:rFonts w:asciiTheme="majorHAnsi" w:hAnsiTheme="majorHAnsi"/>
          <w:sz w:val="16"/>
          <w:szCs w:val="16"/>
        </w:rPr>
        <w:t>Bing Maps Transactions</w:t>
      </w:r>
    </w:p>
    <w:p w14:paraId="3495F59B" w14:textId="77777777" w:rsidR="008D389E" w:rsidRPr="00931AE7" w:rsidRDefault="008D389E" w:rsidP="00771F4E">
      <w:pPr>
        <w:pStyle w:val="ProductList-Body"/>
      </w:pPr>
      <w:r>
        <w:rPr>
          <w:rFonts w:asciiTheme="majorHAnsi" w:hAnsiTheme="majorHAnsi"/>
          <w:sz w:val="16"/>
          <w:szCs w:val="16"/>
        </w:rPr>
        <w:t>Bing Maps Known User</w:t>
      </w:r>
    </w:p>
    <w:p w14:paraId="77FC1239" w14:textId="77777777" w:rsidR="008D389E" w:rsidRPr="00931AE7" w:rsidRDefault="008D389E" w:rsidP="00771F4E">
      <w:pPr>
        <w:pStyle w:val="ProductList-Body"/>
      </w:pPr>
      <w:r>
        <w:rPr>
          <w:rFonts w:asciiTheme="majorHAnsi" w:hAnsiTheme="majorHAnsi"/>
          <w:sz w:val="16"/>
          <w:szCs w:val="16"/>
        </w:rPr>
        <w:t>Bing Maps Light Known User</w:t>
      </w:r>
    </w:p>
    <w:p w14:paraId="1C540986" w14:textId="77777777" w:rsidR="008D389E" w:rsidRDefault="008D389E" w:rsidP="00771F4E">
      <w:pPr>
        <w:pStyle w:val="ProductList-Body"/>
        <w:rPr>
          <w:rFonts w:asciiTheme="majorHAnsi" w:hAnsiTheme="majorHAnsi"/>
          <w:sz w:val="16"/>
          <w:szCs w:val="16"/>
        </w:rPr>
        <w:sectPr w:rsidR="008D389E" w:rsidSect="00D7165C">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771F4E">
      <w:pPr>
        <w:pStyle w:val="ProductList-Body"/>
        <w:pBdr>
          <w:top w:val="single" w:sz="4" w:space="1" w:color="BFBFBF" w:themeColor="background1" w:themeShade="BF"/>
        </w:pBdr>
      </w:pPr>
    </w:p>
    <w:p w14:paraId="5453FD4E" w14:textId="77777777" w:rsidR="008D389E" w:rsidRPr="00931AE7" w:rsidRDefault="008D389E" w:rsidP="00771F4E">
      <w:pPr>
        <w:pStyle w:val="ProductList-Body"/>
      </w:pPr>
      <w:r>
        <w:rPr>
          <w:b/>
          <w:color w:val="00188F"/>
        </w:rPr>
        <w:t>Hitelesített Felhasználók</w:t>
      </w:r>
    </w:p>
    <w:p w14:paraId="35297739" w14:textId="77777777" w:rsidR="008D389E" w:rsidRPr="00931AE7" w:rsidRDefault="008D389E" w:rsidP="00771F4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771F4E">
      <w:pPr>
        <w:pStyle w:val="ProductList-Body"/>
      </w:pPr>
    </w:p>
    <w:p w14:paraId="3FD58A4D" w14:textId="77777777" w:rsidR="008D389E" w:rsidRPr="00931AE7" w:rsidRDefault="008D389E" w:rsidP="00875A4B">
      <w:pPr>
        <w:pStyle w:val="ProductList-Body"/>
      </w:pPr>
      <w:r>
        <w:rPr>
          <w:b/>
          <w:color w:val="00188F"/>
        </w:rPr>
        <w:t>Bing Térképek API-k</w:t>
      </w:r>
    </w:p>
    <w:p w14:paraId="7E278E6D" w14:textId="77777777" w:rsidR="008D389E" w:rsidRPr="00931AE7" w:rsidRDefault="008D389E" w:rsidP="00771F4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6" w:history="1">
        <w:r>
          <w:rPr>
            <w:rStyle w:val="Hyperlink"/>
          </w:rPr>
          <w:t>https://aka.ms/bingmapsplatformapistou</w:t>
        </w:r>
      </w:hyperlink>
      <w:r>
        <w:t xml:space="preserve"> és </w:t>
      </w:r>
      <w:hyperlink r:id="rId77" w:history="1">
        <w:r>
          <w:rPr>
            <w:rStyle w:val="Hyperlink"/>
          </w:rPr>
          <w:t>https://aka.ms/bingmapsplatformsdks/</w:t>
        </w:r>
      </w:hyperlink>
      <w:r>
        <w:t>.</w:t>
      </w:r>
    </w:p>
    <w:p w14:paraId="4E8FDF5C" w14:textId="77777777" w:rsidR="008D389E" w:rsidRPr="00931AE7" w:rsidRDefault="008D389E" w:rsidP="00771F4E">
      <w:pPr>
        <w:pStyle w:val="ProductList-Body"/>
      </w:pPr>
    </w:p>
    <w:p w14:paraId="0078BEB1" w14:textId="77777777" w:rsidR="008D389E" w:rsidRPr="00931AE7" w:rsidRDefault="008D389E" w:rsidP="00771F4E">
      <w:pPr>
        <w:pStyle w:val="ProductList-Body"/>
      </w:pPr>
      <w:r>
        <w:rPr>
          <w:b/>
          <w:color w:val="00188F"/>
        </w:rPr>
        <w:t>Bing Térképek – adatvédelem</w:t>
      </w:r>
    </w:p>
    <w:p w14:paraId="33383FDA" w14:textId="77777777" w:rsidR="008D389E" w:rsidRPr="00931AE7" w:rsidRDefault="008D389E" w:rsidP="00771F4E">
      <w:pPr>
        <w:pStyle w:val="ProductList-Body"/>
      </w:pPr>
      <w:r>
        <w:t xml:space="preserve">A Bing Térképek Ügyfél általi használatára a Microsoft Adatvédelmi nyilatkozata (helye: </w:t>
      </w:r>
      <w:hyperlink r:id="rId78"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9C77A4"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9A1594">
      <w:pPr>
        <w:pStyle w:val="ProductList-Offering2Heading"/>
        <w:outlineLvl w:val="2"/>
      </w:pPr>
      <w:bookmarkStart w:id="167" w:name="MicrosoftPowerPlatform"/>
      <w:r>
        <w:tab/>
      </w:r>
      <w:bookmarkStart w:id="168" w:name="_Toc8395051"/>
      <w:bookmarkStart w:id="169" w:name="_Toc6563839"/>
      <w:bookmarkStart w:id="170" w:name="_Toc46994913"/>
      <w:bookmarkStart w:id="171" w:name="BusinessApplicationPlatform"/>
      <w:r>
        <w:t>Microsoft Power Platform</w:t>
      </w:r>
      <w:bookmarkEnd w:id="168"/>
      <w:bookmarkEnd w:id="169"/>
      <w:bookmarkEnd w:id="170"/>
    </w:p>
    <w:bookmarkEnd w:id="171"/>
    <w:p w14:paraId="76C30250" w14:textId="77777777" w:rsidR="00C81029" w:rsidRPr="00A8327A" w:rsidRDefault="00C81029" w:rsidP="00771F4E">
      <w:pPr>
        <w:pStyle w:val="ProductList-Body"/>
        <w:rPr>
          <w:rFonts w:asciiTheme="majorHAnsi" w:hAnsiTheme="majorHAnsi"/>
          <w:sz w:val="16"/>
          <w:szCs w:val="16"/>
        </w:rPr>
        <w:sectPr w:rsidR="00C81029" w:rsidRPr="00A8327A" w:rsidSect="00D7165C">
          <w:footerReference w:type="default" r:id="rId79"/>
          <w:footerReference w:type="first" r:id="rId80"/>
          <w:type w:val="continuous"/>
          <w:pgSz w:w="12240" w:h="15840"/>
          <w:pgMar w:top="1440" w:right="720" w:bottom="1440" w:left="720" w:header="720" w:footer="720" w:gutter="0"/>
          <w:cols w:space="720"/>
          <w:titlePg/>
          <w:docGrid w:linePitch="360"/>
        </w:sectPr>
      </w:pPr>
    </w:p>
    <w:bookmarkEnd w:id="167"/>
    <w:p w14:paraId="2C446C61" w14:textId="21FFF950" w:rsidR="00E00FC7" w:rsidRPr="004E78BB" w:rsidRDefault="00E00FC7" w:rsidP="00771F4E">
      <w:pPr>
        <w:pStyle w:val="ProductList-Body"/>
      </w:pPr>
      <w:r>
        <w:rPr>
          <w:rFonts w:asciiTheme="majorHAnsi" w:hAnsiTheme="majorHAnsi"/>
          <w:sz w:val="16"/>
          <w:szCs w:val="16"/>
        </w:rPr>
        <w:t xml:space="preserve">Microsoft </w:t>
      </w:r>
      <w:r w:rsidR="0078699E">
        <w:rPr>
          <w:rFonts w:asciiTheme="majorHAnsi" w:hAnsiTheme="majorHAnsi"/>
          <w:sz w:val="16"/>
          <w:szCs w:val="16"/>
        </w:rPr>
        <w:t>Power Automate</w:t>
      </w:r>
    </w:p>
    <w:p w14:paraId="57FE8AD8" w14:textId="58AD9872" w:rsidR="00E00FC7" w:rsidRDefault="00E00FC7" w:rsidP="00771F4E">
      <w:pPr>
        <w:pStyle w:val="ProductList-Body"/>
        <w:rPr>
          <w:rFonts w:asciiTheme="majorHAnsi" w:hAnsiTheme="majorHAnsi"/>
          <w:sz w:val="16"/>
          <w:szCs w:val="16"/>
        </w:rPr>
      </w:pPr>
      <w:r>
        <w:rPr>
          <w:rFonts w:asciiTheme="majorHAnsi" w:hAnsiTheme="majorHAnsi"/>
          <w:sz w:val="16"/>
          <w:szCs w:val="16"/>
        </w:rPr>
        <w:t>Microsoft PowerApps</w:t>
      </w:r>
    </w:p>
    <w:p w14:paraId="16BE2F59" w14:textId="192B2C52" w:rsidR="00875A4B" w:rsidRPr="004E78BB" w:rsidRDefault="00875A4B" w:rsidP="00771F4E">
      <w:pPr>
        <w:pStyle w:val="ProductList-Body"/>
      </w:pPr>
      <w:r>
        <w:rPr>
          <w:rFonts w:asciiTheme="majorHAnsi" w:hAnsiTheme="majorHAnsi"/>
          <w:sz w:val="16"/>
          <w:szCs w:val="16"/>
        </w:rPr>
        <w:t>Microsoft Power Virtual Agents</w:t>
      </w:r>
    </w:p>
    <w:p w14:paraId="5B2176DB" w14:textId="77777777" w:rsidR="00E00FC7" w:rsidRPr="004E78BB" w:rsidRDefault="00E00FC7" w:rsidP="00771F4E">
      <w:pPr>
        <w:pStyle w:val="ProductList-Body"/>
      </w:pPr>
      <w:r>
        <w:rPr>
          <w:rFonts w:asciiTheme="majorHAnsi" w:hAnsiTheme="majorHAnsi"/>
          <w:sz w:val="16"/>
          <w:szCs w:val="16"/>
        </w:rPr>
        <w:t>Microsoft Power BI Pro</w:t>
      </w:r>
    </w:p>
    <w:p w14:paraId="0D6D603F" w14:textId="7971C7D5" w:rsidR="00E00FC7" w:rsidRDefault="00E00FC7" w:rsidP="00771F4E">
      <w:pPr>
        <w:pStyle w:val="ProductList-Body"/>
        <w:rPr>
          <w:rFonts w:asciiTheme="majorHAnsi" w:hAnsiTheme="majorHAnsi"/>
          <w:sz w:val="16"/>
          <w:szCs w:val="16"/>
        </w:rPr>
        <w:sectPr w:rsidR="00E00FC7" w:rsidSect="00FA6196">
          <w:footerReference w:type="default" r:id="rId81"/>
          <w:footerReference w:type="first" r:id="rId8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771F4E">
      <w:pPr>
        <w:pStyle w:val="ProductList-Body"/>
        <w:tabs>
          <w:tab w:val="clear" w:pos="158"/>
          <w:tab w:val="left" w:pos="360"/>
        </w:tabs>
      </w:pPr>
      <w:r>
        <w:rPr>
          <w:b/>
          <w:color w:val="00188F"/>
        </w:rPr>
        <w:t>Értesítések</w:t>
      </w:r>
    </w:p>
    <w:p w14:paraId="77E94C24" w14:textId="593B86B8" w:rsidR="00E215A9" w:rsidRPr="00E52A5C" w:rsidRDefault="00E215A9" w:rsidP="00771F4E">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771F4E">
      <w:pPr>
        <w:pStyle w:val="ProductList-Body"/>
      </w:pPr>
    </w:p>
    <w:p w14:paraId="235F5297" w14:textId="77777777" w:rsidR="00E00FC7" w:rsidRPr="004E78BB" w:rsidRDefault="00E00FC7" w:rsidP="00AF1E06">
      <w:pPr>
        <w:pStyle w:val="ProductList-Body"/>
        <w:tabs>
          <w:tab w:val="clear" w:pos="158"/>
          <w:tab w:val="left" w:pos="360"/>
        </w:tabs>
      </w:pPr>
      <w:r>
        <w:rPr>
          <w:b/>
          <w:color w:val="00188F"/>
          <w:szCs w:val="18"/>
        </w:rPr>
        <w:t>Microsoft Power BI</w:t>
      </w:r>
    </w:p>
    <w:p w14:paraId="1AF03915" w14:textId="77777777" w:rsidR="00E00FC7" w:rsidRPr="004E78BB" w:rsidRDefault="00E00FC7" w:rsidP="00AF1E06">
      <w:pPr>
        <w:pStyle w:val="ProductList-Body"/>
        <w:ind w:left="180"/>
      </w:pPr>
      <w:r>
        <w:rPr>
          <w:b/>
          <w:color w:val="0072C6"/>
          <w:szCs w:val="18"/>
        </w:rPr>
        <w:t>Meghatározások</w:t>
      </w:r>
    </w:p>
    <w:p w14:paraId="0CCAA663" w14:textId="77777777" w:rsidR="00E00FC7" w:rsidRPr="004E78BB" w:rsidRDefault="00E00FC7" w:rsidP="00771F4E">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771F4E">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771F4E">
      <w:pPr>
        <w:pStyle w:val="ProductList-Body"/>
        <w:ind w:left="180"/>
      </w:pPr>
    </w:p>
    <w:p w14:paraId="65FD9BD2" w14:textId="77777777" w:rsidR="00E00FC7" w:rsidRPr="004E78BB" w:rsidRDefault="00E00FC7" w:rsidP="000B4C7C">
      <w:pPr>
        <w:pStyle w:val="ProductList-Body"/>
        <w:ind w:left="187"/>
      </w:pPr>
      <w:r>
        <w:rPr>
          <w:b/>
          <w:color w:val="0072C6"/>
          <w:szCs w:val="18"/>
        </w:rPr>
        <w:t>Üzemeltetésre vonatkozó kivétel a Beágyazott Funkciók esetében</w:t>
      </w:r>
    </w:p>
    <w:p w14:paraId="4D4FC34B" w14:textId="4465FDA6" w:rsidR="00E00FC7" w:rsidRPr="004E78BB" w:rsidRDefault="00E00FC7" w:rsidP="00771F4E">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771F4E">
      <w:pPr>
        <w:pStyle w:val="ProductList-Body"/>
        <w:ind w:left="180"/>
      </w:pPr>
    </w:p>
    <w:p w14:paraId="1D5B0AEE" w14:textId="77777777" w:rsidR="00E00FC7" w:rsidRPr="004E78BB" w:rsidRDefault="00E00FC7" w:rsidP="00771F4E">
      <w:pPr>
        <w:pStyle w:val="ProductList-Body"/>
        <w:ind w:left="180"/>
      </w:pPr>
      <w:r>
        <w:rPr>
          <w:b/>
          <w:color w:val="0072C6"/>
          <w:szCs w:val="18"/>
        </w:rPr>
        <w:t>Korlátozások</w:t>
      </w:r>
    </w:p>
    <w:p w14:paraId="48BF05B5" w14:textId="77777777" w:rsidR="00E00FC7" w:rsidRPr="004E78BB" w:rsidRDefault="00E00FC7" w:rsidP="00771F4E">
      <w:pPr>
        <w:pStyle w:val="ProductList-Body"/>
        <w:ind w:left="180"/>
      </w:pPr>
      <w:r>
        <w:rPr>
          <w:szCs w:val="18"/>
        </w:rPr>
        <w:t>Az Ügyfél nem teheti a következőket:</w:t>
      </w:r>
    </w:p>
    <w:p w14:paraId="634AC1E6" w14:textId="77777777" w:rsidR="00E00FC7" w:rsidRPr="004E78BB" w:rsidRDefault="00E00FC7" w:rsidP="00316B2D">
      <w:pPr>
        <w:pStyle w:val="ProductList-Body"/>
        <w:numPr>
          <w:ilvl w:val="0"/>
          <w:numId w:val="7"/>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316B2D">
      <w:pPr>
        <w:pStyle w:val="ProductList-Body"/>
        <w:numPr>
          <w:ilvl w:val="0"/>
          <w:numId w:val="7"/>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4F3D7E44" w14:textId="77777777" w:rsidR="00875A4B" w:rsidRDefault="00875A4B" w:rsidP="000B4C7C">
      <w:pPr>
        <w:pStyle w:val="ProductList-Body"/>
        <w:ind w:left="158"/>
        <w:rPr>
          <w:b/>
          <w:color w:val="0072C6"/>
          <w:szCs w:val="18"/>
        </w:rPr>
      </w:pPr>
    </w:p>
    <w:p w14:paraId="519D990C" w14:textId="7AD818D4" w:rsidR="00E00FC7" w:rsidRPr="004E78BB" w:rsidRDefault="00E00FC7" w:rsidP="000B4C7C">
      <w:pPr>
        <w:pStyle w:val="ProductList-Body"/>
        <w:ind w:left="158"/>
      </w:pPr>
      <w:r>
        <w:rPr>
          <w:b/>
          <w:color w:val="0072C6"/>
          <w:szCs w:val="18"/>
        </w:rPr>
        <w:t xml:space="preserve">Hozzáférés Felhasználói SL nélkül </w:t>
      </w:r>
    </w:p>
    <w:p w14:paraId="260545FD" w14:textId="547351C9" w:rsidR="00E00FC7" w:rsidRDefault="00E00FC7" w:rsidP="00771F4E">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w:t>
      </w:r>
    </w:p>
    <w:p w14:paraId="34C9D90F" w14:textId="18EBB735" w:rsidR="00FA6196" w:rsidRDefault="00FA6196" w:rsidP="00771F4E">
      <w:pPr>
        <w:pStyle w:val="ProductList-Body"/>
        <w:ind w:left="180"/>
        <w:rPr>
          <w:szCs w:val="18"/>
        </w:rPr>
      </w:pPr>
    </w:p>
    <w:p w14:paraId="30B5D7A6" w14:textId="77777777" w:rsidR="00FA6196" w:rsidRPr="0008458E" w:rsidRDefault="00FA6196" w:rsidP="00771F4E">
      <w:pPr>
        <w:pStyle w:val="ProductList-Body"/>
        <w:ind w:left="187"/>
      </w:pPr>
      <w:r>
        <w:rPr>
          <w:b/>
          <w:color w:val="0072C6"/>
          <w:szCs w:val="18"/>
        </w:rPr>
        <w:t>Webes közzététel (Publish to Web)</w:t>
      </w:r>
    </w:p>
    <w:p w14:paraId="4B1EC2D3" w14:textId="1A2F6E6D" w:rsidR="00FA6196" w:rsidRDefault="00FA6196" w:rsidP="00771F4E">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771F4E">
      <w:pPr>
        <w:pStyle w:val="ProductList-Body"/>
        <w:ind w:left="180"/>
      </w:pPr>
    </w:p>
    <w:p w14:paraId="69DCBAD7" w14:textId="3840F1A2" w:rsidR="00AE00C5" w:rsidRPr="00E35975" w:rsidRDefault="00AE00C5" w:rsidP="00875A4B">
      <w:pPr>
        <w:pStyle w:val="ProductList-Body"/>
        <w:keepNext/>
        <w:tabs>
          <w:tab w:val="clear" w:pos="158"/>
          <w:tab w:val="left" w:pos="360"/>
        </w:tabs>
        <w:rPr>
          <w:b/>
          <w:color w:val="00188F"/>
          <w:szCs w:val="18"/>
        </w:rPr>
      </w:pPr>
      <w:r>
        <w:rPr>
          <w:b/>
          <w:color w:val="00188F"/>
          <w:szCs w:val="18"/>
        </w:rPr>
        <w:t>Microsoft Power</w:t>
      </w:r>
      <w:r w:rsidR="0078699E">
        <w:rPr>
          <w:b/>
          <w:color w:val="00188F"/>
          <w:szCs w:val="18"/>
        </w:rPr>
        <w:t xml:space="preserve"> </w:t>
      </w:r>
      <w:r>
        <w:rPr>
          <w:b/>
          <w:color w:val="00188F"/>
          <w:szCs w:val="18"/>
        </w:rPr>
        <w:t>Apps</w:t>
      </w:r>
    </w:p>
    <w:p w14:paraId="53F8C9DB" w14:textId="77777777" w:rsidR="00AE00C5" w:rsidRDefault="00AE00C5" w:rsidP="00771F4E">
      <w:pPr>
        <w:pStyle w:val="ProductList-Body"/>
        <w:ind w:left="180"/>
        <w:rPr>
          <w:b/>
          <w:color w:val="0072C6"/>
          <w:szCs w:val="18"/>
        </w:rPr>
      </w:pPr>
      <w:r>
        <w:rPr>
          <w:b/>
          <w:color w:val="0072C6"/>
          <w:szCs w:val="18"/>
        </w:rPr>
        <w:t>Korlátozott entitások</w:t>
      </w:r>
    </w:p>
    <w:p w14:paraId="0A64CB27" w14:textId="0DA0B8C9" w:rsidR="00AE00C5" w:rsidRDefault="00AE00C5" w:rsidP="00771F4E">
      <w:pPr>
        <w:pStyle w:val="ProductList-Body"/>
        <w:ind w:left="158"/>
      </w:pPr>
      <w:r>
        <w:t xml:space="preserve">Az Ügyfél semmilyen adatot nem hozhat lére, nem módosíthat és nem törölhet az olyan típusú entitásokból, amelyek a </w:t>
      </w:r>
      <w:hyperlink r:id="rId83"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771F4E">
      <w:pPr>
        <w:pStyle w:val="ProductList-Body"/>
        <w:ind w:left="158"/>
      </w:pPr>
    </w:p>
    <w:p w14:paraId="65C26CA5" w14:textId="77777777" w:rsidR="00A031BB" w:rsidRPr="000F48E2" w:rsidRDefault="00A031BB" w:rsidP="00771F4E">
      <w:pPr>
        <w:pStyle w:val="ProductList-Body"/>
        <w:ind w:left="180"/>
        <w:rPr>
          <w:b/>
          <w:color w:val="0072C6"/>
          <w:szCs w:val="18"/>
        </w:rPr>
      </w:pPr>
      <w:r>
        <w:rPr>
          <w:b/>
          <w:color w:val="0072C6"/>
          <w:szCs w:val="18"/>
        </w:rPr>
        <w:t>Nem hitelesített Külső Felhasználók</w:t>
      </w:r>
    </w:p>
    <w:p w14:paraId="0FD6C77A" w14:textId="40CAEBA3" w:rsidR="00A031BB" w:rsidRDefault="0078699E" w:rsidP="00771F4E">
      <w:pPr>
        <w:pStyle w:val="ProductList-Body"/>
        <w:ind w:left="158"/>
      </w:pPr>
      <w:r>
        <w:t>A Power Apps által nem hitelesített Külső Felhasználóknak nem kell Felhasználói SL licenc a Power Portálok eléréséhez</w:t>
      </w:r>
      <w:r w:rsidR="00A031BB">
        <w:t>.</w:t>
      </w:r>
    </w:p>
    <w:p w14:paraId="6DFFB5F3" w14:textId="77777777" w:rsidR="000B4C7C" w:rsidRPr="009445D6" w:rsidRDefault="009C77A4" w:rsidP="000B4C7C">
      <w:pPr>
        <w:pStyle w:val="ProductList-Body"/>
        <w:shd w:val="clear" w:color="auto" w:fill="A6A6A6" w:themeFill="background1" w:themeFillShade="A6"/>
        <w:spacing w:before="120" w:after="240"/>
        <w:jc w:val="right"/>
      </w:pPr>
      <w:hyperlink w:anchor="TableofContents" w:tooltip="Tartalomjegyzék" w:history="1">
        <w:r w:rsidR="000B4C7C">
          <w:rPr>
            <w:rStyle w:val="Hyperlink"/>
            <w:sz w:val="16"/>
            <w:szCs w:val="16"/>
          </w:rPr>
          <w:t>Tartalomjegyzék</w:t>
        </w:r>
      </w:hyperlink>
      <w:r w:rsidR="000B4C7C">
        <w:rPr>
          <w:sz w:val="16"/>
          <w:szCs w:val="16"/>
        </w:rPr>
        <w:t xml:space="preserve"> / </w:t>
      </w:r>
      <w:hyperlink w:anchor="GeneralTerms" w:tooltip="Általános feltételek" w:history="1">
        <w:r w:rsidR="000B4C7C">
          <w:rPr>
            <w:rStyle w:val="Hyperlink"/>
            <w:sz w:val="16"/>
            <w:szCs w:val="16"/>
          </w:rPr>
          <w:t>Általános feltételek</w:t>
        </w:r>
      </w:hyperlink>
    </w:p>
    <w:p w14:paraId="05F420EC" w14:textId="77777777" w:rsidR="000B4C7C" w:rsidRPr="009445D6" w:rsidRDefault="000B4C7C" w:rsidP="000B4C7C">
      <w:pPr>
        <w:pStyle w:val="ProductList-Offering2Heading"/>
        <w:outlineLvl w:val="2"/>
      </w:pPr>
      <w:r>
        <w:tab/>
      </w:r>
      <w:bookmarkStart w:id="172" w:name="M365UnattendedLicense"/>
      <w:bookmarkStart w:id="173" w:name="_Toc34838460"/>
      <w:bookmarkStart w:id="174" w:name="_Toc46994914"/>
      <w:r>
        <w:t>Microsoft 365 – Felügyelet Nélküli Licenc</w:t>
      </w:r>
      <w:bookmarkEnd w:id="172"/>
      <w:bookmarkEnd w:id="173"/>
      <w:bookmarkEnd w:id="174"/>
    </w:p>
    <w:p w14:paraId="019FA8AC" w14:textId="77777777" w:rsidR="000B4C7C" w:rsidRPr="009445D6" w:rsidRDefault="000B4C7C" w:rsidP="000B4C7C">
      <w:pPr>
        <w:pStyle w:val="ProductList-Body"/>
      </w:pPr>
      <w:r>
        <w:rPr>
          <w:b/>
          <w:color w:val="00188F"/>
        </w:rPr>
        <w:t>Szolgáltatási Szint Megállapodás</w:t>
      </w:r>
    </w:p>
    <w:p w14:paraId="65168508" w14:textId="77777777" w:rsidR="000B4C7C" w:rsidRPr="009445D6" w:rsidRDefault="000B4C7C" w:rsidP="000B4C7C">
      <w:pPr>
        <w:pStyle w:val="ProductList-Body"/>
      </w:pPr>
      <w:r>
        <w:t>A Microsoft 365 – Felügyelet Nélküli Licenc szolgáltatáshoz nem tartozik SLA.</w:t>
      </w:r>
    </w:p>
    <w:p w14:paraId="2BFA66BD" w14:textId="77777777" w:rsidR="000B4C7C" w:rsidRPr="009445D6" w:rsidRDefault="000B4C7C" w:rsidP="000B4C7C">
      <w:pPr>
        <w:pStyle w:val="ProductList-Body"/>
      </w:pPr>
    </w:p>
    <w:p w14:paraId="40443601" w14:textId="77777777" w:rsidR="000B4C7C" w:rsidRPr="009445D6" w:rsidRDefault="000B4C7C" w:rsidP="000B4C7C">
      <w:pPr>
        <w:pStyle w:val="ProductList-Body"/>
      </w:pPr>
      <w:r>
        <w:rPr>
          <w:b/>
          <w:color w:val="00188F"/>
        </w:rPr>
        <w:t>Fogalommeghatározások</w:t>
      </w:r>
    </w:p>
    <w:p w14:paraId="13D899EF" w14:textId="77777777" w:rsidR="000B4C7C" w:rsidRPr="009445D6" w:rsidRDefault="000B4C7C" w:rsidP="000B4C7C">
      <w:pPr>
        <w:pStyle w:val="ProductList-Body"/>
      </w:pPr>
      <w:r>
        <w:t>A „Robotikus Folyamatautomatizálás” vagy más néven „RPA” vagy „robotok” olyan alkalmazást jelent, vagy alkalmazások bámely olyan csoportját jelenti, amelye(ke)t ismétlődő feladatok végrehajtása érdekében adatok rögzítésére és alkalmazások kezelésére használnak. A robotok egy Operációsrendszer-környezeten belül a Windows 10 felhasználói felületének bármely elemén működhetnek, és/vagy bármely Operációsrendszer-környezetben bármely Office-alkalmazáson működhetnek.</w:t>
      </w:r>
    </w:p>
    <w:p w14:paraId="779629EE" w14:textId="77777777" w:rsidR="000B4C7C" w:rsidRPr="009445D6" w:rsidRDefault="000B4C7C" w:rsidP="000B4C7C">
      <w:pPr>
        <w:pStyle w:val="ProductList-Body"/>
      </w:pPr>
    </w:p>
    <w:p w14:paraId="56D393EF" w14:textId="77777777" w:rsidR="000B4C7C" w:rsidRPr="009445D6" w:rsidRDefault="000B4C7C" w:rsidP="000B4C7C">
      <w:pPr>
        <w:pStyle w:val="ProductList-Body"/>
      </w:pPr>
      <w:r>
        <w:t>„Felügyelet Nélküli Robot” – Bármilyen olyan robot, amely nem felel meg pontosan a „Felügyelt Robot” fogalma kritériumainak, „Felügyelet Nélküli Robot”-nak tekintendő.</w:t>
      </w:r>
    </w:p>
    <w:p w14:paraId="0DDF1710" w14:textId="77777777" w:rsidR="000B4C7C" w:rsidRPr="009445D6" w:rsidRDefault="000B4C7C" w:rsidP="000B4C7C">
      <w:pPr>
        <w:pStyle w:val="ProductList-Body"/>
      </w:pPr>
    </w:p>
    <w:p w14:paraId="42846F1E" w14:textId="77777777" w:rsidR="000B4C7C" w:rsidRPr="009445D6" w:rsidRDefault="000B4C7C" w:rsidP="000B4C7C">
      <w:pPr>
        <w:pStyle w:val="ProductList-Body"/>
      </w:pPr>
      <w:r>
        <w:t xml:space="preserve">„Felügyelt Robot” – Egy Felügyelt Robot segítséget nyújt egy személynek az automatizálható feladatok végrehajtásában az adott személy helyi és/vagy távoli munkaállomásán. A személlyel egy időben dolgozik ugyanaz(ok)on a munkaállomás(ok)on az ismétlődő feladatok végrehajtásán, működését az adott személy kifejezett tevékenységei indítják el.  </w:t>
      </w:r>
    </w:p>
    <w:p w14:paraId="6DA7B57A" w14:textId="77777777" w:rsidR="000B4C7C" w:rsidRPr="009445D6" w:rsidRDefault="000B4C7C" w:rsidP="000B4C7C">
      <w:pPr>
        <w:pStyle w:val="ProductList-Body"/>
      </w:pPr>
    </w:p>
    <w:p w14:paraId="55E9F285" w14:textId="77777777" w:rsidR="000B4C7C" w:rsidRPr="009445D6" w:rsidRDefault="000B4C7C" w:rsidP="00875A4B">
      <w:pPr>
        <w:pStyle w:val="ProductList-Body"/>
      </w:pPr>
      <w:r>
        <w:rPr>
          <w:b/>
          <w:color w:val="00188F"/>
        </w:rPr>
        <w:t xml:space="preserve">Hozzárendelés és használati jogok </w:t>
      </w:r>
    </w:p>
    <w:p w14:paraId="4BEEE552" w14:textId="77777777" w:rsidR="000B0815" w:rsidRPr="003744F4" w:rsidRDefault="000B0815" w:rsidP="000B0815">
      <w:pPr>
        <w:pStyle w:val="ProductList-Body"/>
        <w:numPr>
          <w:ilvl w:val="0"/>
          <w:numId w:val="15"/>
        </w:numPr>
        <w:tabs>
          <w:tab w:val="clear" w:pos="158"/>
        </w:tabs>
      </w:pPr>
      <w:r>
        <w:t xml:space="preserve">Az Ügyfél egy Microsoft 365 A3/E3 csomag – Felügyelet Nélküli Licencet hozzárendelhet egy, az Ügyfél általi használatara dedikált hardveren futtatott Felügyelet Nélküli Robothoz </w:t>
      </w:r>
      <w:r>
        <w:rPr>
          <w:rStyle w:val="normaltextrun"/>
          <w:rFonts w:ascii="Calibri" w:hAnsi="Calibri" w:cs="Calibri"/>
          <w:szCs w:val="18"/>
          <w:shd w:val="clear" w:color="auto" w:fill="FFFFFF"/>
        </w:rPr>
        <w:t>(a Termékfeltétek kiszervezési rendelkezésének megfelelően</w:t>
      </w:r>
      <w:r>
        <w:t xml:space="preserve">, amely itt olvasható: </w:t>
      </w:r>
      <w:hyperlink r:id="rId84" w:history="1">
        <w:r>
          <w:rPr>
            <w:rStyle w:val="Hyperlink"/>
          </w:rPr>
          <w:t>http://go.microsoft.com/?linkid=9839207</w:t>
        </w:r>
      </w:hyperlink>
      <w:r>
        <w:rPr>
          <w:rStyle w:val="normaltextrun"/>
          <w:rFonts w:ascii="Calibri" w:hAnsi="Calibri" w:cs="Calibri"/>
          <w:szCs w:val="18"/>
          <w:shd w:val="clear" w:color="auto" w:fill="FFFFFF"/>
        </w:rPr>
        <w:t>) vagy egy Azure-on futtatott virtuális géphez</w:t>
      </w:r>
      <w:r>
        <w:t>.</w:t>
      </w:r>
    </w:p>
    <w:p w14:paraId="030A5283" w14:textId="77777777" w:rsidR="009A1594" w:rsidRDefault="009A1594" w:rsidP="009A1594">
      <w:pPr>
        <w:pStyle w:val="ProductList-Body"/>
        <w:numPr>
          <w:ilvl w:val="0"/>
          <w:numId w:val="15"/>
        </w:numPr>
        <w:tabs>
          <w:tab w:val="clear" w:pos="158"/>
        </w:tabs>
      </w:pPr>
      <w:r>
        <w:t>Egy-egy Microsoft 365 A3/E3 csomag – Felügyelet Nélküli Licenc az M365 A3/E3 csomagnak csak egyetlen, egyedi fizikai vagy virtuális Operációsrendszer-környezetben történő használatát engedi meg Robotikus Folyamatautomatizálás céljából.</w:t>
      </w:r>
    </w:p>
    <w:p w14:paraId="3E0C0F08" w14:textId="77777777" w:rsidR="009A1594" w:rsidRDefault="009A1594" w:rsidP="009A1594">
      <w:pPr>
        <w:pStyle w:val="ProductList-Body"/>
        <w:numPr>
          <w:ilvl w:val="0"/>
          <w:numId w:val="15"/>
        </w:numPr>
        <w:tabs>
          <w:tab w:val="clear" w:pos="158"/>
        </w:tabs>
      </w:pPr>
      <w:r>
        <w:t>Minden egyes Microsoft 365 A3/E3 csomag – Felügyelet Nélküli Licenc a Nagyvállalati Microsoft 365 alkalmazások egyetlen, egyedi példányát engedi meg.</w:t>
      </w:r>
    </w:p>
    <w:p w14:paraId="07D64DC2" w14:textId="77777777" w:rsidR="000B0815" w:rsidRPr="003744F4" w:rsidRDefault="000B0815" w:rsidP="000B0815">
      <w:pPr>
        <w:pStyle w:val="ProductList-Body"/>
        <w:numPr>
          <w:ilvl w:val="0"/>
          <w:numId w:val="15"/>
        </w:numPr>
        <w:tabs>
          <w:tab w:val="clear" w:pos="158"/>
        </w:tabs>
      </w:pPr>
      <w:r>
        <w:rPr>
          <w:rStyle w:val="normaltextrun"/>
          <w:rFonts w:ascii="Calibri" w:hAnsi="Calibri" w:cs="Calibri"/>
          <w:szCs w:val="18"/>
          <w:shd w:val="clear" w:color="auto" w:fill="FFFFFF"/>
        </w:rPr>
        <w:t>Egy Microsoft 365 A3/E3 csomag – Felügyelet Nélküli Licenchez hozzárendelt robotok elérhetik a Windows Virtuális Asztalt (WVD).</w:t>
      </w:r>
      <w:r>
        <w:rPr>
          <w:rStyle w:val="eop"/>
          <w:rFonts w:ascii="Calibri" w:hAnsi="Calibri" w:cs="Calibri"/>
          <w:szCs w:val="18"/>
          <w:shd w:val="clear" w:color="auto" w:fill="FFFFFF"/>
        </w:rPr>
        <w:t> </w:t>
      </w:r>
    </w:p>
    <w:p w14:paraId="4371BF2D" w14:textId="77777777" w:rsidR="000B0815" w:rsidRDefault="000B0815" w:rsidP="000B0815">
      <w:pPr>
        <w:pStyle w:val="ProductList-Body"/>
        <w:numPr>
          <w:ilvl w:val="0"/>
          <w:numId w:val="15"/>
        </w:numPr>
        <w:tabs>
          <w:tab w:val="clear" w:pos="158"/>
        </w:tabs>
      </w:pPr>
      <w:r>
        <w:t xml:space="preserve">A robotokra vonatkozó licencek átrendelésére ugyanazok a szabályok vonatkoznak, mint a felhasználókra és az eszközökre vonatkozó licencek esetében, úgy tekintve, mintha a robot egy felhasználó lenne. (Lásd: </w:t>
      </w:r>
      <w:hyperlink w:anchor="LicensingtheOnlineServices" w:history="1">
        <w:r>
          <w:rPr>
            <w:rStyle w:val="Hyperlink"/>
          </w:rPr>
          <w:t>A licencek átrendelése</w:t>
        </w:r>
        <w:r>
          <w:t>.)</w:t>
        </w:r>
      </w:hyperlink>
    </w:p>
    <w:p w14:paraId="7F18B8D0" w14:textId="77777777" w:rsidR="000B4C7C" w:rsidRPr="009445D6" w:rsidRDefault="000B4C7C" w:rsidP="000B4C7C">
      <w:pPr>
        <w:pStyle w:val="ProductList-Body"/>
        <w:ind w:left="720"/>
      </w:pPr>
    </w:p>
    <w:p w14:paraId="7276F1C7" w14:textId="77777777" w:rsidR="000B4C7C" w:rsidRPr="009445D6" w:rsidRDefault="000B4C7C" w:rsidP="000B4C7C">
      <w:pPr>
        <w:pStyle w:val="ProductList-Body"/>
      </w:pPr>
      <w:r>
        <w:rPr>
          <w:b/>
          <w:color w:val="00188F"/>
        </w:rPr>
        <w:t>Használati korlátozás</w:t>
      </w:r>
    </w:p>
    <w:p w14:paraId="582666FD" w14:textId="77777777" w:rsidR="000B4C7C" w:rsidRPr="009445D6" w:rsidRDefault="000B4C7C" w:rsidP="000B4C7C">
      <w:pPr>
        <w:pStyle w:val="ProductList-Body"/>
        <w:numPr>
          <w:ilvl w:val="0"/>
          <w:numId w:val="14"/>
        </w:numPr>
        <w:tabs>
          <w:tab w:val="clear" w:pos="158"/>
        </w:tabs>
      </w:pPr>
      <w:r>
        <w:t xml:space="preserve">Felügyelet Nélküli Robotok licenccel nem rendelkező felhasználó vagy eszköz nevében nem hozhatnak létre, illetve nem ismételhetnek meg tevékenységeket vagy munkafolyamatokat. (Lásd: </w:t>
      </w:r>
      <w:hyperlink w:anchor="LicensingtheOnlineServices" w:history="1">
        <w:r>
          <w:rPr>
            <w:rStyle w:val="Hyperlink"/>
          </w:rPr>
          <w:t>Multiplexelés</w:t>
        </w:r>
      </w:hyperlink>
      <w:r>
        <w:t>.)</w:t>
      </w:r>
    </w:p>
    <w:p w14:paraId="43BE96EB" w14:textId="61589404" w:rsidR="000B4C7C" w:rsidRPr="005A5C60" w:rsidRDefault="000B4C7C" w:rsidP="000B4C7C">
      <w:pPr>
        <w:pStyle w:val="ProductList-Body"/>
        <w:numPr>
          <w:ilvl w:val="0"/>
          <w:numId w:val="14"/>
        </w:numPr>
        <w:tabs>
          <w:tab w:val="clear" w:pos="158"/>
        </w:tabs>
      </w:pPr>
      <w:r>
        <w:t>A Microsoft fenntartja a jogot arra, hogy megfelelő értesítést követően korlátozza vagy letiltsa a Microsoft API-hívásokat, ha azok észszerűtlen mennyiségű sávszélességet használnak, károsan befolyásolják a Microsoft API-k stabilitását, vagy károsan befolyásolják más alkalmazások viselkedését.</w:t>
      </w:r>
    </w:p>
    <w:bookmarkStart w:id="175" w:name="Intune"/>
    <w:p w14:paraId="6FCA274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F4301C3" w14:textId="2354344D" w:rsidR="002528B0" w:rsidRPr="00A8327A" w:rsidRDefault="00A31BD0" w:rsidP="00CC6D66">
      <w:pPr>
        <w:pStyle w:val="ProductList-Offering2Heading"/>
        <w:outlineLvl w:val="2"/>
      </w:pPr>
      <w:bookmarkStart w:id="176" w:name="_Toc531082929"/>
      <w:bookmarkStart w:id="177" w:name="_Toc6563840"/>
      <w:bookmarkStart w:id="178" w:name="GitHubOfferings"/>
      <w:bookmarkStart w:id="179" w:name="_Toc21617061"/>
      <w:r w:rsidRPr="00886521">
        <w:rPr>
          <w:lang w:val="hu-HU"/>
        </w:rPr>
        <w:tab/>
      </w:r>
      <w:bookmarkStart w:id="180" w:name="_Toc46994915"/>
      <w:r w:rsidR="002528B0">
        <w:t>GitHub</w:t>
      </w:r>
      <w:bookmarkEnd w:id="176"/>
      <w:bookmarkEnd w:id="177"/>
      <w:r w:rsidR="002528B0">
        <w:t>-ajánlatok</w:t>
      </w:r>
      <w:bookmarkEnd w:id="178"/>
      <w:bookmarkEnd w:id="179"/>
      <w:bookmarkEnd w:id="180"/>
    </w:p>
    <w:p w14:paraId="68A754DA" w14:textId="77777777" w:rsidR="002528B0" w:rsidRPr="00A8327A" w:rsidRDefault="002528B0" w:rsidP="00771F4E">
      <w:pPr>
        <w:pStyle w:val="ProductList-Body"/>
        <w:rPr>
          <w:rFonts w:asciiTheme="majorHAnsi" w:hAnsiTheme="majorHAnsi"/>
          <w:sz w:val="16"/>
          <w:szCs w:val="16"/>
        </w:rPr>
        <w:sectPr w:rsidR="002528B0" w:rsidRPr="00A8327A" w:rsidSect="00B67656">
          <w:footerReference w:type="default" r:id="rId85"/>
          <w:footerReference w:type="first" r:id="rId86"/>
          <w:type w:val="continuous"/>
          <w:pgSz w:w="12240" w:h="15840"/>
          <w:pgMar w:top="1440" w:right="720" w:bottom="1440" w:left="720" w:header="720" w:footer="720" w:gutter="0"/>
          <w:cols w:space="720"/>
          <w:titlePg/>
          <w:docGrid w:linePitch="360"/>
        </w:sectPr>
      </w:pPr>
    </w:p>
    <w:p w14:paraId="766F262E"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Actions</w:t>
      </w:r>
    </w:p>
    <w:p w14:paraId="4864317C" w14:textId="11B61096" w:rsidR="002528B0" w:rsidRDefault="002528B0" w:rsidP="00771F4E">
      <w:pPr>
        <w:pStyle w:val="ProductList-Body"/>
        <w:rPr>
          <w:rFonts w:asciiTheme="majorHAnsi" w:hAnsiTheme="majorHAnsi"/>
          <w:sz w:val="16"/>
          <w:szCs w:val="16"/>
        </w:rPr>
      </w:pPr>
      <w:r>
        <w:rPr>
          <w:rFonts w:asciiTheme="majorHAnsi" w:hAnsiTheme="majorHAnsi"/>
          <w:sz w:val="16"/>
          <w:szCs w:val="16"/>
        </w:rPr>
        <w:t>GitHub Insights</w:t>
      </w:r>
    </w:p>
    <w:p w14:paraId="1B463A68" w14:textId="77777777" w:rsidR="000B4C7C" w:rsidRPr="009445D6" w:rsidRDefault="000B4C7C" w:rsidP="000B4C7C">
      <w:pPr>
        <w:pStyle w:val="ProductList-Body"/>
      </w:pPr>
      <w:r>
        <w:rPr>
          <w:rFonts w:asciiTheme="majorHAnsi" w:hAnsiTheme="majorHAnsi"/>
          <w:sz w:val="16"/>
          <w:szCs w:val="16"/>
        </w:rPr>
        <w:t>GitHub Learning Lab for Organizations</w:t>
      </w:r>
    </w:p>
    <w:p w14:paraId="703B660B" w14:textId="77777777" w:rsidR="000B4C7C" w:rsidRPr="009445D6" w:rsidRDefault="000B4C7C" w:rsidP="000B4C7C">
      <w:pPr>
        <w:pStyle w:val="ProductList-Body"/>
      </w:pPr>
      <w:r>
        <w:rPr>
          <w:rFonts w:asciiTheme="majorHAnsi" w:hAnsiTheme="majorHAnsi"/>
          <w:sz w:val="16"/>
          <w:szCs w:val="16"/>
        </w:rPr>
        <w:t>GitHub One</w:t>
      </w:r>
    </w:p>
    <w:p w14:paraId="46CB2F86"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Advanced Security</w:t>
      </w:r>
    </w:p>
    <w:p w14:paraId="667D8511"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Packages</w:t>
      </w:r>
    </w:p>
    <w:p w14:paraId="7BEAFA79" w14:textId="1893511A" w:rsidR="00AF1E06" w:rsidRDefault="00AF1E06" w:rsidP="00771F4E">
      <w:pPr>
        <w:pStyle w:val="ProductList-Body"/>
        <w:rPr>
          <w:rFonts w:asciiTheme="majorHAnsi" w:hAnsiTheme="majorHAnsi"/>
          <w:sz w:val="16"/>
          <w:szCs w:val="16"/>
        </w:rPr>
        <w:sectPr w:rsidR="00AF1E06" w:rsidSect="00B67656">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097E926" w14:textId="77777777" w:rsidR="002528B0" w:rsidRPr="00A8327A" w:rsidRDefault="002528B0" w:rsidP="00771F4E">
      <w:pPr>
        <w:pStyle w:val="ProductList-Body"/>
        <w:pBdr>
          <w:top w:val="single" w:sz="4" w:space="1" w:color="BFBFBF" w:themeColor="background1" w:themeShade="BF"/>
        </w:pBdr>
        <w:rPr>
          <w:b/>
          <w:color w:val="000000" w:themeColor="text1"/>
          <w:sz w:val="8"/>
          <w:szCs w:val="8"/>
        </w:rPr>
      </w:pPr>
    </w:p>
    <w:p w14:paraId="5ED80D93" w14:textId="4B8951C3" w:rsidR="002528B0" w:rsidRDefault="007170AE" w:rsidP="00771F4E">
      <w:pPr>
        <w:pStyle w:val="ProductList-Body"/>
      </w:pPr>
      <w:r>
        <w:t xml:space="preserve">A GitHub-ajánlatokat a GitHub, Inc. vállalat biztosítja. Azzal, hogy használja a GitHub-ajánlatokat, az Ügyfél magára nézve kötelezőnek fogadja el a GitHub </w:t>
      </w:r>
      <w:hyperlink r:id="rId89" w:history="1">
        <w:r>
          <w:rPr>
            <w:rStyle w:val="Hyperlink"/>
          </w:rPr>
          <w:t>https://aka.ms/github_terms</w:t>
        </w:r>
      </w:hyperlink>
      <w:r>
        <w:t xml:space="preserve"> webhelyen található feltételeit. Tekintet nélkül az Ügyfél mennyiségi licencszerződésében (ideértve a jelen Online Szolgáltatások Feltételeit és a DPA-t is) foglalt bármely ellenkező értelmű rendelkezésre, az önállóan vagy a Visual Studio Enterprise vagy Professional with GitHub Enterprise licencként licencelt GitHub-ajánlatok (ideértve a GitHub Enterprise szolgáltatást is) Ügyfél általi használatára a </w:t>
      </w:r>
      <w:hyperlink r:id="rId90" w:history="1">
        <w:r>
          <w:rPr>
            <w:rStyle w:val="Hyperlink"/>
          </w:rPr>
          <w:t>https://help.github.com/articles/github-privacy-statement/</w:t>
        </w:r>
      </w:hyperlink>
      <w:r>
        <w:t xml:space="preserve"> webhelyen található GitHub Adatvédelmi Nyilatkozat (GitHub Privacy Statement) és a </w:t>
      </w:r>
      <w:hyperlink r:id="rId91" w:history="1">
        <w:r>
          <w:rPr>
            <w:rStyle w:val="Hyperlink"/>
          </w:rPr>
          <w:t>https://aka.ms/github_terms</w:t>
        </w:r>
      </w:hyperlink>
      <w:r>
        <w:t xml:space="preserve"> webhelyen található GitHub Adatvédelmi Kiegészítés (GitHub Data Protection Addendum) alkalmazandó</w:t>
      </w:r>
      <w:r w:rsidR="002528B0">
        <w:t>.</w:t>
      </w:r>
    </w:p>
    <w:p w14:paraId="218DB824" w14:textId="77777777" w:rsidR="002528B0" w:rsidRDefault="002528B0" w:rsidP="00771F4E">
      <w:pPr>
        <w:pStyle w:val="ProductList-Body"/>
      </w:pPr>
    </w:p>
    <w:p w14:paraId="54DE060F" w14:textId="77777777" w:rsidR="002528B0" w:rsidRPr="00093ADB" w:rsidRDefault="002528B0" w:rsidP="00771F4E">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771F4E">
      <w:pPr>
        <w:pStyle w:val="ProductList-Body"/>
      </w:pPr>
    </w:p>
    <w:p w14:paraId="0209C892" w14:textId="77777777" w:rsidR="002528B0" w:rsidRPr="00B74F37" w:rsidRDefault="002528B0" w:rsidP="00771F4E">
      <w:pPr>
        <w:pStyle w:val="ProductList-Body"/>
        <w:tabs>
          <w:tab w:val="clear" w:pos="158"/>
          <w:tab w:val="left" w:pos="360"/>
        </w:tabs>
        <w:rPr>
          <w:b/>
          <w:color w:val="00188F"/>
        </w:rPr>
      </w:pPr>
      <w:r>
        <w:rPr>
          <w:b/>
          <w:color w:val="00188F"/>
        </w:rPr>
        <w:t>GitHub Advanced Security és GitHub Insights</w:t>
      </w:r>
    </w:p>
    <w:p w14:paraId="6AA850FB" w14:textId="10CE5646" w:rsidR="009A0BAD" w:rsidRDefault="009A1594" w:rsidP="00771F4E">
      <w:pPr>
        <w:pStyle w:val="ProductList-Body"/>
      </w:pPr>
      <w:r>
        <w:t>Az Ügyfél azon Licencelt Felhasználói, akik licenccel rendelkeznek a GitHub Enterprise szolgáltatásra vagy egy, a GitHub Enterprise szolgáltatást is magában foglaló ajánlatra, elérhetik és használhatják a GitHub Advanced Security és a GitHub Insights szolgáltatást, feltéve, hogy az összes ilyen felhasználóhoz GitHub Advanced Security és GitHub Insights Felhasználói SL licenc is hozzá van rendelve. Ez nem vonatkozik az Enrollment for Education Solutions beléptetéssel rendelkező ügyfelekre</w:t>
      </w:r>
      <w:r w:rsidR="009A0BAD">
        <w:t>.</w:t>
      </w:r>
    </w:p>
    <w:p w14:paraId="25FC56AC" w14:textId="5C95D28F" w:rsidR="000B4C7C" w:rsidRDefault="000B4C7C" w:rsidP="00771F4E">
      <w:pPr>
        <w:pStyle w:val="ProductList-Body"/>
      </w:pPr>
    </w:p>
    <w:p w14:paraId="412B78B6" w14:textId="77777777" w:rsidR="00AF1E06" w:rsidRPr="00BF002B" w:rsidRDefault="00AF1E06" w:rsidP="00AF1E06">
      <w:pPr>
        <w:pStyle w:val="ProductList-Body"/>
        <w:rPr>
          <w:b/>
          <w:color w:val="00188F"/>
        </w:rPr>
      </w:pPr>
      <w:r>
        <w:rPr>
          <w:b/>
          <w:color w:val="00188F"/>
        </w:rPr>
        <w:t xml:space="preserve">GitHub Engineering Direct (önálló vagy GitHub One-nal) </w:t>
      </w:r>
    </w:p>
    <w:p w14:paraId="7ABB9C20" w14:textId="3BC2B184" w:rsidR="000B4C7C" w:rsidRPr="001A19E0" w:rsidRDefault="00AF1E06" w:rsidP="00AF1E06">
      <w:r>
        <w:rPr>
          <w:sz w:val="18"/>
        </w:rPr>
        <w:t>A GitHub Engineering Direct a GitHub, Inc. által nyújtott bővített szintű technikai támogatás. A GitHub Engineering Direct ajánlat igénybevételének előfeltétele, hogy az ügyfél Microsoft Premier vagy Egyesített Támogatással rendelkezzen. Azzal, hogy igénybe veszi a GitHub technikai támogatását, az Ügyfél magára nézve kötelezőnek ismeri el a GitHub</w:t>
      </w:r>
      <w:r>
        <w:rPr>
          <w:rFonts w:ascii="Segoe UI" w:eastAsia="Times New Roman" w:hAnsi="Segoe UI" w:cs="Segoe UI"/>
          <w:b/>
          <w:bCs/>
          <w:sz w:val="21"/>
          <w:szCs w:val="21"/>
        </w:rPr>
        <w:t xml:space="preserve"> </w:t>
      </w:r>
      <w:hyperlink r:id="rId92" w:history="1">
        <w:r>
          <w:rPr>
            <w:rStyle w:val="Hyperlink"/>
            <w:rFonts w:eastAsia="Times New Roman" w:cstheme="minorHAnsi"/>
            <w:sz w:val="18"/>
            <w:szCs w:val="18"/>
          </w:rPr>
          <w:t>https://aka.ms/githubsupport</w:t>
        </w:r>
      </w:hyperlink>
      <w:r>
        <w:rPr>
          <w:rFonts w:eastAsia="Times New Roman" w:cstheme="minorHAnsi"/>
          <w:sz w:val="18"/>
          <w:szCs w:val="18"/>
        </w:rPr>
        <w:t xml:space="preserve"> webhelyen elérhető feltételeit</w:t>
      </w:r>
      <w:r w:rsidR="000B4C7C">
        <w:rPr>
          <w:rFonts w:eastAsia="Times New Roman" w:cstheme="minorHAnsi"/>
          <w:sz w:val="18"/>
          <w:szCs w:val="18"/>
        </w:rPr>
        <w:t xml:space="preserve">. </w:t>
      </w:r>
    </w:p>
    <w:p w14:paraId="3950FDDF" w14:textId="77777777" w:rsidR="006061D8"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9A1594">
      <w:pPr>
        <w:pStyle w:val="ProductList-Offering2Heading"/>
        <w:outlineLvl w:val="2"/>
        <w:rPr>
          <w:lang w:val="hu-HU"/>
        </w:rPr>
      </w:pPr>
      <w:r w:rsidRPr="005B193C">
        <w:rPr>
          <w:lang w:val="hu-HU"/>
        </w:rPr>
        <w:tab/>
      </w:r>
      <w:bookmarkStart w:id="181" w:name="_Toc531082930"/>
      <w:bookmarkStart w:id="182" w:name="MicrosoftCloudAppSecurity"/>
      <w:bookmarkStart w:id="183" w:name="_Toc531348188"/>
      <w:bookmarkStart w:id="184" w:name="_Toc46994916"/>
      <w:r w:rsidRPr="005B193C">
        <w:rPr>
          <w:lang w:val="hu-HU"/>
        </w:rPr>
        <w:t>Microsoft Cloud App Security</w:t>
      </w:r>
      <w:bookmarkEnd w:id="181"/>
      <w:bookmarkEnd w:id="182"/>
      <w:bookmarkEnd w:id="183"/>
      <w:bookmarkEnd w:id="184"/>
    </w:p>
    <w:p w14:paraId="45981DB5" w14:textId="77777777" w:rsidR="005B193C" w:rsidRDefault="005B193C" w:rsidP="00771F4E">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771F4E">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771F4E">
      <w:pPr>
        <w:pStyle w:val="ProductList-Body"/>
        <w:tabs>
          <w:tab w:val="clear" w:pos="158"/>
          <w:tab w:val="left" w:pos="360"/>
        </w:tabs>
      </w:pPr>
    </w:p>
    <w:p w14:paraId="290966C6" w14:textId="77777777" w:rsidR="005B193C" w:rsidRDefault="005B193C" w:rsidP="00AF1E06">
      <w:pPr>
        <w:pStyle w:val="ProductList-Body"/>
        <w:tabs>
          <w:tab w:val="clear" w:pos="158"/>
          <w:tab w:val="left" w:pos="360"/>
        </w:tabs>
        <w:rPr>
          <w:b/>
          <w:color w:val="00188F"/>
        </w:rPr>
      </w:pPr>
      <w:r>
        <w:rPr>
          <w:b/>
          <w:color w:val="00188F"/>
        </w:rPr>
        <w:t>Értesítések</w:t>
      </w:r>
    </w:p>
    <w:p w14:paraId="68B8763F" w14:textId="20B39FEC" w:rsidR="005B193C" w:rsidRDefault="005B193C" w:rsidP="00AF1E06">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771F4E">
      <w:pPr>
        <w:pStyle w:val="ProductList-Offering2Heading"/>
        <w:outlineLvl w:val="2"/>
        <w:rPr>
          <w:lang w:val="hu-HU"/>
        </w:rPr>
      </w:pPr>
      <w:r w:rsidRPr="009A0BAD">
        <w:rPr>
          <w:lang w:val="hu-HU"/>
        </w:rPr>
        <w:tab/>
      </w:r>
      <w:bookmarkStart w:id="185" w:name="MicrosoftGraphdataconnect"/>
      <w:bookmarkStart w:id="186" w:name="_Toc3111588"/>
      <w:bookmarkStart w:id="187" w:name="_Toc46994917"/>
      <w:r w:rsidRPr="009A0BAD">
        <w:rPr>
          <w:lang w:val="hu-HU"/>
        </w:rPr>
        <w:t>Microsoft Graph data connect</w:t>
      </w:r>
      <w:bookmarkEnd w:id="185"/>
      <w:r w:rsidRPr="009A0BAD">
        <w:rPr>
          <w:lang w:val="hu-HU"/>
        </w:rPr>
        <w:t xml:space="preserve"> for ISVs</w:t>
      </w:r>
      <w:bookmarkEnd w:id="186"/>
      <w:bookmarkEnd w:id="187"/>
    </w:p>
    <w:p w14:paraId="3EFC2456" w14:textId="77777777" w:rsidR="008D389E" w:rsidRPr="00931AE7" w:rsidRDefault="008D389E" w:rsidP="00771F4E">
      <w:pPr>
        <w:pStyle w:val="ProductList-Body"/>
        <w:tabs>
          <w:tab w:val="clear" w:pos="158"/>
          <w:tab w:val="left" w:pos="360"/>
        </w:tabs>
      </w:pPr>
      <w:r>
        <w:rPr>
          <w:b/>
          <w:color w:val="00188F"/>
        </w:rPr>
        <w:t>Szolgáltatási SL licencek</w:t>
      </w:r>
    </w:p>
    <w:p w14:paraId="6A0ACE75" w14:textId="77777777" w:rsidR="008D389E" w:rsidRPr="00931AE7" w:rsidRDefault="008D389E" w:rsidP="00771F4E">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771F4E">
      <w:pPr>
        <w:pStyle w:val="ProductList-Body"/>
      </w:pPr>
    </w:p>
    <w:p w14:paraId="68B9BD30" w14:textId="77777777" w:rsidR="008D389E" w:rsidRPr="00931AE7" w:rsidRDefault="008D389E" w:rsidP="00EA0B67">
      <w:pPr>
        <w:pStyle w:val="ProductList-ClauseHeading"/>
        <w:keepNext w:val="0"/>
      </w:pPr>
      <w:r>
        <w:t>Szolgáltatási Szint Megállapodás</w:t>
      </w:r>
    </w:p>
    <w:p w14:paraId="389BC1EA" w14:textId="77777777" w:rsidR="008D389E" w:rsidRPr="00931AE7" w:rsidRDefault="008D389E" w:rsidP="00EA0B67">
      <w:pPr>
        <w:pStyle w:val="ProductList-Body"/>
      </w:pPr>
      <w:r>
        <w:rPr>
          <w:szCs w:val="18"/>
        </w:rPr>
        <w:t>A Microsoft Graph data connect for ISVs szolgáltatáshoz nincs SLA.</w:t>
      </w:r>
    </w:p>
    <w:p w14:paraId="4A6B01ED" w14:textId="77777777" w:rsidR="008D389E" w:rsidRPr="00931AE7" w:rsidRDefault="009C77A4"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43151">
      <w:pPr>
        <w:pStyle w:val="ProductList-Offering2Heading"/>
        <w:outlineLvl w:val="2"/>
        <w:rPr>
          <w:lang w:val="hu-HU"/>
        </w:rPr>
      </w:pPr>
      <w:r w:rsidRPr="006061D8">
        <w:rPr>
          <w:lang w:val="hu-HU"/>
        </w:rPr>
        <w:tab/>
      </w:r>
      <w:bookmarkStart w:id="188" w:name="_Toc534755264"/>
      <w:bookmarkStart w:id="189" w:name="_Toc46994918"/>
      <w:r w:rsidRPr="006061D8">
        <w:rPr>
          <w:lang w:val="hu-HU"/>
        </w:rPr>
        <w:t>Microsoft Healthcare Bot Service</w:t>
      </w:r>
      <w:bookmarkEnd w:id="188"/>
      <w:bookmarkEnd w:id="189"/>
    </w:p>
    <w:p w14:paraId="779514E3" w14:textId="77777777" w:rsidR="00324F38" w:rsidRDefault="00324F38" w:rsidP="00343151">
      <w:pPr>
        <w:pStyle w:val="ProductList-Body"/>
        <w:tabs>
          <w:tab w:val="clear" w:pos="158"/>
          <w:tab w:val="left" w:pos="360"/>
        </w:tabs>
        <w:rPr>
          <w:b/>
          <w:color w:val="00188F"/>
        </w:rPr>
      </w:pPr>
      <w:r>
        <w:rPr>
          <w:b/>
          <w:color w:val="00188F"/>
        </w:rPr>
        <w:t>Fogalommeghatározások</w:t>
      </w:r>
    </w:p>
    <w:p w14:paraId="2D4F33D7" w14:textId="77777777" w:rsidR="00324F38" w:rsidRDefault="00324F38" w:rsidP="00771F4E">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771F4E">
      <w:pPr>
        <w:pStyle w:val="ProductList-Body"/>
      </w:pPr>
    </w:p>
    <w:p w14:paraId="3FDBBC67" w14:textId="77777777" w:rsidR="00324F38" w:rsidRDefault="00324F38" w:rsidP="00771F4E">
      <w:pPr>
        <w:pStyle w:val="ProductList-Body"/>
        <w:tabs>
          <w:tab w:val="clear" w:pos="158"/>
          <w:tab w:val="left" w:pos="360"/>
        </w:tabs>
        <w:rPr>
          <w:b/>
          <w:color w:val="00188F"/>
        </w:rPr>
      </w:pPr>
      <w:r>
        <w:rPr>
          <w:b/>
          <w:color w:val="00188F"/>
        </w:rPr>
        <w:t>Az Ügyfél kötelezettségei</w:t>
      </w:r>
    </w:p>
    <w:p w14:paraId="6BD79076" w14:textId="77777777" w:rsidR="00324F38" w:rsidRDefault="00324F38" w:rsidP="00771F4E">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93"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771F4E">
      <w:pPr>
        <w:pStyle w:val="ProductList-Body"/>
      </w:pPr>
    </w:p>
    <w:p w14:paraId="3FEDFED8" w14:textId="77777777" w:rsidR="00324F38" w:rsidRDefault="00324F38" w:rsidP="00875A4B">
      <w:pPr>
        <w:pStyle w:val="ProductList-Body"/>
        <w:keepNext/>
        <w:tabs>
          <w:tab w:val="clear" w:pos="158"/>
          <w:tab w:val="left" w:pos="360"/>
        </w:tabs>
        <w:rPr>
          <w:b/>
          <w:color w:val="00188F"/>
        </w:rPr>
      </w:pPr>
      <w:r>
        <w:rPr>
          <w:b/>
          <w:color w:val="00188F"/>
        </w:rPr>
        <w:t>Használati korlátozás</w:t>
      </w:r>
    </w:p>
    <w:p w14:paraId="285668A8" w14:textId="77777777" w:rsidR="00324F38" w:rsidRPr="00B764FF" w:rsidRDefault="00324F38" w:rsidP="00771F4E">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9A1594">
      <w:pPr>
        <w:pStyle w:val="ProductList-Offering2Heading"/>
        <w:outlineLvl w:val="2"/>
        <w:rPr>
          <w:lang w:val="hu-HU"/>
        </w:rPr>
      </w:pPr>
      <w:r w:rsidRPr="00E00FC7">
        <w:rPr>
          <w:lang w:val="hu-HU"/>
        </w:rPr>
        <w:tab/>
      </w:r>
      <w:bookmarkStart w:id="190" w:name="_Toc476230944"/>
      <w:bookmarkStart w:id="191" w:name="_Toc46994919"/>
      <w:r w:rsidRPr="00E00FC7">
        <w:rPr>
          <w:lang w:val="hu-HU"/>
        </w:rPr>
        <w:t>Microsoft Intune</w:t>
      </w:r>
      <w:bookmarkEnd w:id="190"/>
      <w:bookmarkEnd w:id="191"/>
    </w:p>
    <w:p w14:paraId="2146E395" w14:textId="77777777" w:rsidR="00E00FC7" w:rsidRPr="00A8327A" w:rsidRDefault="00E00FC7" w:rsidP="00771F4E">
      <w:pPr>
        <w:pStyle w:val="ProductList-Body"/>
        <w:rPr>
          <w:rFonts w:asciiTheme="majorHAnsi" w:hAnsiTheme="majorHAnsi"/>
          <w:sz w:val="16"/>
          <w:szCs w:val="16"/>
        </w:rPr>
        <w:sectPr w:rsidR="00E00FC7" w:rsidRPr="00A8327A" w:rsidSect="00FA6196">
          <w:footerReference w:type="first" r:id="rId94"/>
          <w:type w:val="continuous"/>
          <w:pgSz w:w="12240" w:h="15840"/>
          <w:pgMar w:top="1440" w:right="720" w:bottom="1440" w:left="720" w:header="720" w:footer="720" w:gutter="0"/>
          <w:cols w:space="720"/>
          <w:titlePg/>
          <w:docGrid w:linePitch="360"/>
        </w:sectPr>
      </w:pPr>
    </w:p>
    <w:bookmarkEnd w:id="175"/>
    <w:p w14:paraId="19605C16"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771F4E">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48B2000" w:rsidR="00FA675D" w:rsidRPr="00A8327A" w:rsidRDefault="00FA675D" w:rsidP="00771F4E">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Kiegészítő a </w:t>
      </w:r>
      <w:bookmarkStart w:id="192" w:name="_Hlk43279350"/>
      <w:r w:rsidR="00A05AAF">
        <w:rPr>
          <w:rFonts w:asciiTheme="majorHAnsi" w:hAnsiTheme="majorHAnsi"/>
          <w:sz w:val="16"/>
          <w:szCs w:val="16"/>
        </w:rPr>
        <w:t>Microsoft Endpoint</w:t>
      </w:r>
      <w:bookmarkEnd w:id="192"/>
      <w:r w:rsidR="00A05AAF">
        <w:rPr>
          <w:rFonts w:asciiTheme="majorHAnsi" w:hAnsiTheme="majorHAnsi"/>
          <w:sz w:val="16"/>
          <w:szCs w:val="16"/>
        </w:rPr>
        <w:t xml:space="preserve"> </w:t>
      </w:r>
      <w:r>
        <w:rPr>
          <w:rFonts w:asciiTheme="majorHAnsi" w:hAnsiTheme="majorHAnsi"/>
          <w:sz w:val="16"/>
          <w:szCs w:val="16"/>
        </w:rPr>
        <w:t>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771F4E">
      <w:pPr>
        <w:pStyle w:val="ProductList-Body"/>
        <w:tabs>
          <w:tab w:val="clear" w:pos="158"/>
          <w:tab w:val="left" w:pos="360"/>
        </w:tabs>
      </w:pPr>
      <w:r>
        <w:rPr>
          <w:b/>
          <w:color w:val="00188F"/>
        </w:rPr>
        <w:t>Értesítések</w:t>
      </w:r>
    </w:p>
    <w:p w14:paraId="37C10AB5" w14:textId="2D6D8E7E" w:rsidR="00E00FC7" w:rsidRPr="004E78BB" w:rsidRDefault="00E00FC7"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771F4E">
      <w:pPr>
        <w:pStyle w:val="ProductList-Body"/>
      </w:pPr>
    </w:p>
    <w:p w14:paraId="111943C8" w14:textId="77777777" w:rsidR="00FA675D" w:rsidRPr="00A8327A" w:rsidRDefault="00FA675D" w:rsidP="00771F4E">
      <w:pPr>
        <w:pStyle w:val="ProductList-Body"/>
        <w:tabs>
          <w:tab w:val="clear" w:pos="158"/>
          <w:tab w:val="left" w:pos="180"/>
        </w:tabs>
        <w:rPr>
          <w:b/>
          <w:color w:val="00188F"/>
        </w:rPr>
      </w:pPr>
      <w:r>
        <w:rPr>
          <w:b/>
          <w:color w:val="00188F"/>
        </w:rPr>
        <w:t>Eszközök és alkalmazások felügyelete</w:t>
      </w:r>
    </w:p>
    <w:p w14:paraId="1149F80C" w14:textId="19C36870" w:rsidR="00FA675D" w:rsidRDefault="00875A4B" w:rsidP="00771F4E">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 Ha az eszközök kezelésére a Munkahelyi Microsoft Intune-portál alkalmazást használják, akkor a Munkahelyi Microsoft Intune-portál alkalmazás használatára az OST-nek a Microsoft Intune Online Szolgáltatásokra (ezek meghatározása az Értesítések című 1. melléklet Online Alapszolgáltatások táblázatában található) alkalmazandó feltételei alkalmazandók. A Microsoftnak a Munkahelyi Microsoft Intune-portál alkalmazással kapcsolatos kötelezettségvállalásai nem terjednek ki azon mobilplatformok harmadik fél szolgáltatóinak adatkezelésére, szabályzataira és gyakorlataira, amelyeken a Munkahelyi Microsoft Intune-portál alkalmazás működik (pl. Apple, Google</w:t>
      </w:r>
      <w:r w:rsidR="00FA675D">
        <w:t>.</w:t>
      </w:r>
    </w:p>
    <w:p w14:paraId="5DBD942A" w14:textId="77777777" w:rsidR="00FA675D" w:rsidRDefault="00FA675D" w:rsidP="00771F4E">
      <w:pPr>
        <w:pStyle w:val="ProductList-Body"/>
        <w:tabs>
          <w:tab w:val="clear" w:pos="158"/>
          <w:tab w:val="left" w:pos="180"/>
        </w:tabs>
      </w:pPr>
    </w:p>
    <w:p w14:paraId="4CE9E4C0" w14:textId="77777777" w:rsidR="00FA675D" w:rsidRPr="00612EFD" w:rsidRDefault="00FA675D" w:rsidP="00771F4E">
      <w:pPr>
        <w:pStyle w:val="ProductList-Body"/>
        <w:rPr>
          <w:b/>
          <w:bCs/>
          <w:color w:val="00188F"/>
        </w:rPr>
      </w:pPr>
      <w:r>
        <w:rPr>
          <w:b/>
          <w:bCs/>
          <w:color w:val="00188F"/>
        </w:rPr>
        <w:t>Microsoft Intune for Devices</w:t>
      </w:r>
    </w:p>
    <w:p w14:paraId="43F97D41" w14:textId="77777777" w:rsidR="00FA675D" w:rsidRPr="00A8327A" w:rsidRDefault="00FA675D" w:rsidP="00771F4E">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193" w:name="_Hlk521486116"/>
      <w:r>
        <w:t>E szolgáltatás keretében nem használhatók a jellemzően konkrét felhasználóhoz rendelt alkalmazások, például az Outlook és a OneDrive.</w:t>
      </w:r>
      <w:bookmarkEnd w:id="193"/>
    </w:p>
    <w:p w14:paraId="264611CF" w14:textId="77777777" w:rsidR="00383DE3" w:rsidRPr="003C2FBE" w:rsidRDefault="00383DE3" w:rsidP="00771F4E">
      <w:pPr>
        <w:pStyle w:val="ProductList-Body"/>
        <w:tabs>
          <w:tab w:val="clear" w:pos="158"/>
          <w:tab w:val="left" w:pos="180"/>
        </w:tabs>
      </w:pPr>
    </w:p>
    <w:p w14:paraId="6925E9DE" w14:textId="77777777" w:rsidR="00383DE3" w:rsidRPr="003C2FBE" w:rsidRDefault="00383DE3" w:rsidP="00771F4E">
      <w:pPr>
        <w:pStyle w:val="ProductList-Body"/>
        <w:tabs>
          <w:tab w:val="clear" w:pos="158"/>
          <w:tab w:val="left" w:pos="180"/>
        </w:tabs>
      </w:pPr>
      <w:r>
        <w:rPr>
          <w:b/>
          <w:color w:val="00188F"/>
        </w:rPr>
        <w:t>Tárhely Kiegészítő SL</w:t>
      </w:r>
    </w:p>
    <w:p w14:paraId="6E89E846" w14:textId="77777777" w:rsidR="00383DE3" w:rsidRPr="003C2FBE" w:rsidRDefault="00383DE3" w:rsidP="00771F4E">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771F4E">
      <w:pPr>
        <w:pStyle w:val="ProductList-Body"/>
        <w:tabs>
          <w:tab w:val="clear" w:pos="158"/>
          <w:tab w:val="left" w:pos="180"/>
        </w:tabs>
        <w:rPr>
          <w:sz w:val="16"/>
        </w:rPr>
      </w:pPr>
    </w:p>
    <w:p w14:paraId="21A26B69" w14:textId="77777777" w:rsidR="00383DE3" w:rsidRPr="003C2FBE" w:rsidRDefault="00383DE3" w:rsidP="000B4C7C">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771F4E">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95" w:history="1">
        <w:r>
          <w:rPr>
            <w:rStyle w:val="Hyperlink"/>
          </w:rPr>
          <w:t>http://go.microsoft.com/?linkid=9839206</w:t>
        </w:r>
      </w:hyperlink>
      <w:hyperlink w:history="1"/>
      <w:r>
        <w:t xml:space="preserve"> webhelyen találhatók.</w:t>
      </w:r>
    </w:p>
    <w:p w14:paraId="5757AED1" w14:textId="77777777" w:rsidR="00383DE3" w:rsidRPr="00C65B74" w:rsidRDefault="00383DE3" w:rsidP="00771F4E">
      <w:pPr>
        <w:pStyle w:val="ProductList-Body"/>
        <w:tabs>
          <w:tab w:val="clear" w:pos="158"/>
          <w:tab w:val="left" w:pos="180"/>
        </w:tabs>
        <w:rPr>
          <w:sz w:val="16"/>
        </w:rPr>
      </w:pPr>
    </w:p>
    <w:p w14:paraId="59DA5F11" w14:textId="77777777" w:rsidR="00383DE3" w:rsidRPr="003C2FBE" w:rsidRDefault="00383DE3" w:rsidP="00CC6D66">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875A4B">
      <w:pPr>
        <w:pStyle w:val="ProductList-Body"/>
        <w:keepNext/>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194" w:name="_Toc453946633"/>
    <w:bookmarkStart w:id="195" w:name="_Toc451949071"/>
    <w:p w14:paraId="79AC18C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771F4E">
      <w:pPr>
        <w:pStyle w:val="ProductList-Offering2Heading"/>
        <w:outlineLvl w:val="2"/>
        <w:rPr>
          <w:lang w:val="hu-HU"/>
        </w:rPr>
      </w:pPr>
      <w:r w:rsidRPr="005333FD">
        <w:rPr>
          <w:lang w:val="hu-HU"/>
        </w:rPr>
        <w:tab/>
      </w:r>
      <w:bookmarkStart w:id="196" w:name="_Toc46994920"/>
      <w:r w:rsidR="00F83B73" w:rsidRPr="005333FD">
        <w:rPr>
          <w:lang w:val="hu-HU"/>
        </w:rPr>
        <w:t>Microsoft Learning</w:t>
      </w:r>
      <w:bookmarkEnd w:id="194"/>
      <w:bookmarkEnd w:id="196"/>
      <w:r w:rsidR="00F83B73" w:rsidRPr="005333FD">
        <w:rPr>
          <w:lang w:val="hu-HU"/>
        </w:rPr>
        <w:t xml:space="preserve"> </w:t>
      </w:r>
      <w:bookmarkEnd w:id="195"/>
    </w:p>
    <w:bookmarkEnd w:id="158"/>
    <w:p w14:paraId="7B75C766" w14:textId="77777777" w:rsidR="00F83B73" w:rsidRPr="00903BB7" w:rsidRDefault="00F83B73" w:rsidP="00771F4E">
      <w:pPr>
        <w:pStyle w:val="ProductList-ClauseHeading"/>
        <w:keepNext w:val="0"/>
      </w:pPr>
      <w:r>
        <w:t>Microsoft Learning E-Reference Library</w:t>
      </w:r>
    </w:p>
    <w:p w14:paraId="706F8040" w14:textId="77777777" w:rsidR="00F83B73" w:rsidRPr="00903BB7" w:rsidRDefault="00F83B73" w:rsidP="00771F4E">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771F4E">
      <w:pPr>
        <w:pStyle w:val="ProductList-Body"/>
        <w:rPr>
          <w:sz w:val="16"/>
        </w:rPr>
      </w:pPr>
    </w:p>
    <w:p w14:paraId="61B23DF6" w14:textId="77777777" w:rsidR="00F83B73" w:rsidRPr="00903BB7" w:rsidRDefault="00F83B73" w:rsidP="00771F4E">
      <w:pPr>
        <w:pStyle w:val="ProductList-ClauseHeading"/>
        <w:keepNext w:val="0"/>
      </w:pPr>
      <w:bookmarkStart w:id="197" w:name="_Toc451949072"/>
      <w:r>
        <w:t>Microsoft Learning Imagine Academy</w:t>
      </w:r>
      <w:bookmarkEnd w:id="197"/>
      <w:r>
        <w:t xml:space="preserve"> Szolgáltatási SL</w:t>
      </w:r>
    </w:p>
    <w:p w14:paraId="0DFFEAA0" w14:textId="3161FFB9" w:rsidR="00F83B73" w:rsidRDefault="00F83B73" w:rsidP="00771F4E">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771F4E">
      <w:pPr>
        <w:pStyle w:val="ProductList-Body"/>
      </w:pPr>
    </w:p>
    <w:p w14:paraId="2DD8BC6A" w14:textId="77777777" w:rsidR="00F83B73" w:rsidRPr="00903BB7" w:rsidRDefault="00F83B73" w:rsidP="00771F4E">
      <w:pPr>
        <w:pStyle w:val="ProductList-ClauseHeading"/>
        <w:keepNext w:val="0"/>
      </w:pPr>
      <w:r>
        <w:t>Útmutató a Microsoft Learning Imagine Academy programhoz</w:t>
      </w:r>
    </w:p>
    <w:p w14:paraId="6EC10280" w14:textId="77777777" w:rsidR="00F83B73" w:rsidRPr="00903BB7" w:rsidRDefault="00F83B73" w:rsidP="00771F4E">
      <w:pPr>
        <w:pStyle w:val="ProductList-Body"/>
      </w:pPr>
      <w:r>
        <w:t xml:space="preserve">A Microsoft Learning Imagine Academy Ügyfél általi használatára és előnyeinek igénybevételére az Imagine Academy programnak a </w:t>
      </w:r>
      <w:hyperlink r:id="rId96" w:history="1">
        <w:r>
          <w:rPr>
            <w:rStyle w:val="Hyperlink"/>
          </w:rPr>
          <w:t>http://www.microsoft.com/itacademy</w:t>
        </w:r>
      </w:hyperlink>
      <w:r>
        <w:t xml:space="preserve"> webhelyen található útmutatója vonatkozik.</w:t>
      </w:r>
    </w:p>
    <w:p w14:paraId="7D89DA16" w14:textId="77777777" w:rsidR="00F83B73" w:rsidRPr="00C65B74" w:rsidRDefault="00F83B73" w:rsidP="00771F4E">
      <w:pPr>
        <w:pStyle w:val="ProductList-Body"/>
        <w:rPr>
          <w:sz w:val="16"/>
        </w:rPr>
      </w:pPr>
    </w:p>
    <w:p w14:paraId="2C808C48" w14:textId="77777777" w:rsidR="00F83B73" w:rsidRPr="00903BB7" w:rsidRDefault="00F83B73" w:rsidP="00771F4E">
      <w:pPr>
        <w:pStyle w:val="ProductList-ClauseHeading"/>
        <w:keepNext w:val="0"/>
      </w:pPr>
      <w:r>
        <w:t>A Microsoft Learning Imagine Academy program harmadik fél által nyújtott előnyei</w:t>
      </w:r>
    </w:p>
    <w:p w14:paraId="5A927D99" w14:textId="77777777" w:rsidR="00F83B73" w:rsidRPr="00903BB7" w:rsidRDefault="00F83B73" w:rsidP="00771F4E">
      <w:pPr>
        <w:pStyle w:val="ProductList-Body"/>
      </w:pPr>
      <w:r>
        <w:t>A program előnyeivel csak egy licencelt intézmény karai, dolgozói és a licencelt intézménybe aktuálisan beiratkozott hallgatói élhetnek.</w:t>
      </w:r>
    </w:p>
    <w:bookmarkEnd w:id="159"/>
    <w:p w14:paraId="5A409EC1"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9A1594">
      <w:pPr>
        <w:pStyle w:val="ProductList-Offering2Heading"/>
        <w:outlineLvl w:val="2"/>
        <w:rPr>
          <w:lang w:val="hu-HU"/>
        </w:rPr>
      </w:pPr>
      <w:r w:rsidRPr="009A0BAD">
        <w:rPr>
          <w:lang w:val="hu-HU"/>
        </w:rPr>
        <w:tab/>
      </w:r>
      <w:bookmarkStart w:id="198" w:name="MicrosoftSearchinBing"/>
      <w:bookmarkStart w:id="199" w:name="_Toc3111592"/>
      <w:bookmarkStart w:id="200" w:name="_Toc46994921"/>
      <w:r w:rsidRPr="009A0BAD">
        <w:rPr>
          <w:lang w:val="hu-HU"/>
        </w:rPr>
        <w:t>Microsoft Search in Bing</w:t>
      </w:r>
      <w:bookmarkEnd w:id="198"/>
      <w:bookmarkEnd w:id="199"/>
      <w:bookmarkEnd w:id="200"/>
    </w:p>
    <w:p w14:paraId="21A0B68E" w14:textId="77777777" w:rsidR="0022509E" w:rsidRDefault="0022509E" w:rsidP="00771F4E">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771F4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771F4E">
      <w:pPr>
        <w:pStyle w:val="ProductList-Body"/>
      </w:pPr>
    </w:p>
    <w:p w14:paraId="4CD9D24E" w14:textId="77777777" w:rsidR="008D389E" w:rsidRPr="00931AE7" w:rsidRDefault="008D389E" w:rsidP="00771F4E">
      <w:pPr>
        <w:pStyle w:val="ProductList-Body"/>
      </w:pPr>
      <w:r>
        <w:rPr>
          <w:b/>
          <w:color w:val="00188F"/>
        </w:rPr>
        <w:t>Microsoft Search in Bing – adatvédelem</w:t>
      </w:r>
    </w:p>
    <w:p w14:paraId="5B65C88F" w14:textId="43F712F1" w:rsidR="008D389E" w:rsidRDefault="007170AE" w:rsidP="00771F4E">
      <w:pPr>
        <w:pStyle w:val="ProductList-Body"/>
      </w:pPr>
      <w:r>
        <w:t xml:space="preserve">Amikor egy felhasználó keresési kérést ad meg a Microsoft Keresés a Bingben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és a DPA csak a Microsoft Keresés a Bingben szolgáltatásra alkalmazandók. A Bing.com webhelyen végrehajtott nyilvános keresésre a </w:t>
      </w:r>
      <w:hyperlink r:id="rId97" w:history="1">
        <w:r>
          <w:rPr>
            <w:rStyle w:val="Hyperlink"/>
          </w:rPr>
          <w:t>https://go.microsoft.com/fwlink/?LinkId=521839</w:t>
        </w:r>
      </w:hyperlink>
      <w:r>
        <w:t xml:space="preserve"> webhelyen található Microsoft Adatvédelmi Nyilatkozat alkalmazandó</w:t>
      </w:r>
      <w:r w:rsidR="008D389E">
        <w:t xml:space="preserve">. </w:t>
      </w:r>
    </w:p>
    <w:p w14:paraId="789E7087" w14:textId="2187E711" w:rsidR="000B0815" w:rsidRDefault="009C77A4" w:rsidP="000B0815">
      <w:pPr>
        <w:pStyle w:val="ProductList-Body"/>
        <w:shd w:val="clear" w:color="auto" w:fill="A6A6A6" w:themeFill="background1" w:themeFillShade="A6"/>
        <w:spacing w:before="120" w:after="240"/>
        <w:jc w:val="right"/>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5118D764" w14:textId="77777777" w:rsidR="000B0815" w:rsidRPr="009C1170" w:rsidRDefault="000B0815" w:rsidP="000B0815">
      <w:pPr>
        <w:pStyle w:val="ProductList-Offering2Heading"/>
        <w:outlineLvl w:val="2"/>
      </w:pPr>
      <w:r>
        <w:tab/>
      </w:r>
      <w:bookmarkStart w:id="201" w:name="MicosoftThreatProtection"/>
      <w:bookmarkStart w:id="202" w:name="_Toc37676519"/>
      <w:bookmarkStart w:id="203" w:name="_Toc46994922"/>
      <w:r>
        <w:t>Microsoft Veszélyforrások Elleni Védelem</w:t>
      </w:r>
      <w:bookmarkEnd w:id="201"/>
      <w:bookmarkEnd w:id="202"/>
      <w:bookmarkEnd w:id="203"/>
    </w:p>
    <w:p w14:paraId="410C03AD" w14:textId="77777777" w:rsidR="000B0815" w:rsidRDefault="000B0815" w:rsidP="000B0815">
      <w:pPr>
        <w:pStyle w:val="ProductList-Body"/>
        <w:tabs>
          <w:tab w:val="clear" w:pos="158"/>
          <w:tab w:val="left" w:pos="360"/>
        </w:tabs>
        <w:rPr>
          <w:b/>
          <w:color w:val="00188F"/>
        </w:rPr>
      </w:pPr>
      <w:r>
        <w:rPr>
          <w:b/>
          <w:color w:val="00188F"/>
        </w:rPr>
        <w:t>Az adatok kezelése.</w:t>
      </w:r>
    </w:p>
    <w:p w14:paraId="04F5D05A" w14:textId="77777777" w:rsidR="000B0815" w:rsidRPr="00DD4101" w:rsidRDefault="000B0815" w:rsidP="000B0815">
      <w:pPr>
        <w:pStyle w:val="ProductList-Body"/>
      </w:pPr>
      <w:r>
        <w:t>A Microsoft Veszélyforrások elleni védelem integrál más, nevezetesen a következő Online Szolgáltatásokból származó Ügyféladatokat: Microsoft Defender Komplex veszélyforrások elleni védelem, Office 365 Komplex veszélyforrások elleni védelem, Microsoft Cloud Application Security, Azure Advanced Threat Protection, Azure Active Directory, valamint az Ügyfél által konfigurált egyéb Online Szolgáltatások, ha vannak ilyenek (a jelen rendelkezésben a továbbiakban együttesen „MTP Bemeneti Szolgáltatások”). Miután megtörtént az MTP Bemeneti Szolgáltatásokból származó Ügyféladatok integrálása a Microsoft Veszélyforrások elleni védelem szolgáltatásba, ezekre az adatokra kizárólag az OST és a DPA Microsoft Veszélyforrások elleni védelem szolgáltatásra alkalmazandó rendelkezései alkalmazandók.</w:t>
      </w:r>
    </w:p>
    <w:p w14:paraId="099C6D46" w14:textId="77777777" w:rsidR="000B0815" w:rsidRPr="00931AE7" w:rsidRDefault="000B0815" w:rsidP="00771F4E">
      <w:pPr>
        <w:pStyle w:val="ProductList-Body"/>
      </w:pPr>
    </w:p>
    <w:p w14:paraId="6ACC0810" w14:textId="77777777" w:rsidR="008D389E" w:rsidRPr="00931AE7" w:rsidRDefault="009C77A4" w:rsidP="00771F4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771F4E">
      <w:pPr>
        <w:pStyle w:val="ProductList-Offering2Heading"/>
        <w:outlineLvl w:val="2"/>
        <w:rPr>
          <w:lang w:val="hu-HU"/>
        </w:rPr>
      </w:pPr>
      <w:r w:rsidRPr="00BE375F">
        <w:rPr>
          <w:lang w:val="hu-HU"/>
        </w:rPr>
        <w:tab/>
      </w:r>
      <w:bookmarkStart w:id="204" w:name="_Toc457466455"/>
      <w:bookmarkStart w:id="205" w:name="_Toc46994923"/>
      <w:r w:rsidRPr="00BE375F">
        <w:rPr>
          <w:lang w:val="hu-HU"/>
        </w:rPr>
        <w:t>Minecraft: Education Edition</w:t>
      </w:r>
      <w:bookmarkEnd w:id="204"/>
      <w:bookmarkEnd w:id="205"/>
    </w:p>
    <w:p w14:paraId="4A691B1C" w14:textId="77777777" w:rsidR="00292994" w:rsidRDefault="00292994" w:rsidP="00771F4E">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9C77A4"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343151">
      <w:pPr>
        <w:pStyle w:val="ProductList-Offering2Heading"/>
        <w:rPr>
          <w:lang w:val="hu-HU"/>
        </w:rPr>
      </w:pPr>
      <w:r>
        <w:rPr>
          <w:lang w:val="hu-HU"/>
        </w:rPr>
        <w:tab/>
      </w:r>
      <w:bookmarkStart w:id="206" w:name="_Toc46994924"/>
      <w:r w:rsidR="00581CDB" w:rsidRPr="004C0405">
        <w:rPr>
          <w:lang w:val="hu-HU"/>
        </w:rPr>
        <w:t>Office 365 Developer</w:t>
      </w:r>
      <w:bookmarkEnd w:id="206"/>
    </w:p>
    <w:p w14:paraId="5B0F2979" w14:textId="77777777" w:rsidR="00581CDB" w:rsidRPr="00690C65" w:rsidRDefault="00581CDB" w:rsidP="00771F4E">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771F4E">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771F4E">
      <w:pPr>
        <w:pStyle w:val="ProductList-Body"/>
        <w:tabs>
          <w:tab w:val="clear" w:pos="158"/>
          <w:tab w:val="left" w:pos="180"/>
        </w:tabs>
        <w:rPr>
          <w:sz w:val="16"/>
        </w:rPr>
      </w:pPr>
    </w:p>
    <w:p w14:paraId="6DDC9EA3" w14:textId="77777777" w:rsidR="00581CDB" w:rsidRPr="00690C65" w:rsidRDefault="00581CDB" w:rsidP="00CC6D66">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771F4E">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9C77A4" w:rsidP="00771F4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771F4E">
      <w:pPr>
        <w:pStyle w:val="ProductList-Offering2Heading"/>
        <w:outlineLvl w:val="2"/>
        <w:rPr>
          <w:lang w:val="hu-HU"/>
        </w:rPr>
      </w:pPr>
      <w:r w:rsidRPr="00886521">
        <w:rPr>
          <w:lang w:val="hu-HU"/>
        </w:rPr>
        <w:tab/>
      </w:r>
      <w:bookmarkStart w:id="207" w:name="_Toc13858401"/>
      <w:bookmarkStart w:id="208" w:name="_Toc46994925"/>
      <w:r w:rsidR="00EA7C75">
        <w:t>Microsoft Defender Komplex veszélyforrások elleni védelem</w:t>
      </w:r>
      <w:bookmarkEnd w:id="207"/>
      <w:bookmarkEnd w:id="208"/>
    </w:p>
    <w:p w14:paraId="5D089EC6" w14:textId="77777777" w:rsidR="00F83B73" w:rsidRPr="00903BB7" w:rsidRDefault="00F83B73" w:rsidP="00771F4E">
      <w:pPr>
        <w:pStyle w:val="ProductList-Body"/>
      </w:pPr>
      <w:r>
        <w:rPr>
          <w:b/>
          <w:color w:val="00188F"/>
        </w:rPr>
        <w:t>Adatok megőrzése</w:t>
      </w:r>
    </w:p>
    <w:p w14:paraId="49215CB6" w14:textId="34246C6E" w:rsidR="001B4851" w:rsidRPr="00BA2331" w:rsidRDefault="007170AE" w:rsidP="00771F4E">
      <w:pPr>
        <w:pStyle w:val="ProductList-Body"/>
      </w:pPr>
      <w:r>
        <w:t>A Microsoft Defender Komplex Veszélyforrások Elleni Védelem nem tartalmaz végrehajtható Ügyféladatokat, ezért nem alkalmazandók az DPA-nek az Ügyféladatok kinyerésére vonatkozó feltételei</w:t>
      </w:r>
      <w:r w:rsidR="001B4851">
        <w:t xml:space="preserve">. </w:t>
      </w:r>
    </w:p>
    <w:p w14:paraId="2148F3CA" w14:textId="2935BF55" w:rsidR="000E6ED8" w:rsidRDefault="009C77A4"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98"/>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09" w:name="Attachment1"/>
      <w:bookmarkStart w:id="210" w:name="_Toc46994926"/>
      <w:r>
        <w:t>1. melléklet – Értesítések</w:t>
      </w:r>
      <w:bookmarkEnd w:id="209"/>
      <w:bookmarkEnd w:id="210"/>
    </w:p>
    <w:p w14:paraId="7AAAF6AB" w14:textId="77777777" w:rsidR="007170AE" w:rsidRDefault="007170AE" w:rsidP="007170AE">
      <w:pPr>
        <w:pStyle w:val="ProductList-Offering1Heading"/>
        <w:outlineLvl w:val="1"/>
      </w:pPr>
      <w:bookmarkStart w:id="211" w:name="_Toc27047360"/>
      <w:bookmarkStart w:id="212" w:name="_Toc46994927"/>
      <w:r>
        <w:t>Azok az Online Szolgáltatások, amelyekre nem alkalmazandó a DPA</w:t>
      </w:r>
      <w:bookmarkEnd w:id="211"/>
      <w:bookmarkEnd w:id="212"/>
    </w:p>
    <w:p w14:paraId="19701067" w14:textId="77777777" w:rsidR="009A1594" w:rsidRDefault="009A1594" w:rsidP="009A1594">
      <w:pPr>
        <w:pStyle w:val="ProductList-Body"/>
      </w:pPr>
      <w:r>
        <w:t xml:space="preserve">A DPA feltételei nem alkalmazandók a következő szolgáltatásokra: Bing Maps Mobile Asset Management Platform, Bing Maps Transactions and Users, Bing Search Services (korábban Bing Keresési Szolgáltatások), az Ügyfél dedikált hardverére telepített tárolókban lévő Cognitive Services szolgáltatások, GitHub-ajánlatok, LinkedIn Sales Navigator, Azure Stack Hub, Microsoft Graph data connect for ISVs, Microsoft Genomics és Visual Studio App Center Test. Ezen Online Szolgáltatások mindegyikére az alkalmazandó </w:t>
      </w:r>
      <w:hyperlink w:anchor="OnlineServiceSpecificTerms" w:tooltip="Online Szolgáltatás – Szolgáltatásspecifikus Feltételek" w:history="1">
        <w:r>
          <w:rPr>
            <w:color w:val="0563C1" w:themeColor="hyperlink"/>
            <w:u w:val="single"/>
          </w:rPr>
          <w:t>Online Szolgáltatások Szolgáltatásspecifikus Feltételeiben</w:t>
        </w:r>
      </w:hyperlink>
      <w:r>
        <w:t xml:space="preserve"> található adatvédelmi és biztonsági feltételek vonatkoznak.</w:t>
      </w:r>
    </w:p>
    <w:p w14:paraId="7B31F9C9" w14:textId="77777777" w:rsidR="009A1594" w:rsidRDefault="009A1594" w:rsidP="009A1594">
      <w:pPr>
        <w:pStyle w:val="ProductList-Body"/>
      </w:pPr>
    </w:p>
    <w:p w14:paraId="474880F7" w14:textId="77777777" w:rsidR="009A1594" w:rsidRDefault="009A1594" w:rsidP="009A1594">
      <w:pPr>
        <w:pStyle w:val="ProductList-ClauseHeading"/>
        <w:keepNext w:val="0"/>
      </w:pPr>
      <w:r>
        <w:t>A DPA bizonyos feltételeinek kizárása bizonyos földrajzi térségek vonatkozásában</w:t>
      </w:r>
    </w:p>
    <w:p w14:paraId="0BC5FC01" w14:textId="438861C4" w:rsidR="007170AE" w:rsidRDefault="009A1594" w:rsidP="009A1594">
      <w:pPr>
        <w:pStyle w:val="ProductList-Body"/>
      </w:pPr>
      <w:r>
        <w:t>A Dynamics 365 és a Power Platform online szolgáltatás esetében a DPA A függeléképen található speciális feltételek („A Microsoft az Ügyféladatok másolatait és az adat-helyreállítási eljárásokat az Ügyféladatokat feldolgozó elsődleges számítógépes berendezéstől elkülönített helyen tárolja.”) nem alkalmazandók a következő földrajzi térségek vonatkozásában: Egyesült Arab Emírségek és Dél-Afrika</w:t>
      </w:r>
      <w:r w:rsidR="007170AE">
        <w:t>.</w:t>
      </w:r>
    </w:p>
    <w:p w14:paraId="45616BD5" w14:textId="77777777" w:rsidR="007170AE" w:rsidRPr="00133E27" w:rsidRDefault="009C77A4"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4572B06E" w14:textId="77777777" w:rsidR="007170AE" w:rsidRDefault="007170AE" w:rsidP="007170AE">
      <w:pPr>
        <w:pStyle w:val="ProductList-Offering1Heading"/>
        <w:outlineLvl w:val="1"/>
      </w:pPr>
      <w:bookmarkStart w:id="213" w:name="_Toc27047361"/>
      <w:bookmarkStart w:id="214" w:name="_Toc46994928"/>
      <w:bookmarkStart w:id="215" w:name="CoreOnlineServices"/>
      <w:r>
        <w:t>Online Alapszolgáltatások</w:t>
      </w:r>
      <w:bookmarkEnd w:id="213"/>
      <w:bookmarkEnd w:id="214"/>
    </w:p>
    <w:bookmarkEnd w:id="215"/>
    <w:p w14:paraId="5BE754EF" w14:textId="77777777" w:rsidR="007170AE" w:rsidRPr="00FC2D52" w:rsidRDefault="007170AE" w:rsidP="007170AE">
      <w:pPr>
        <w:pStyle w:val="ProductList-Body"/>
      </w:pPr>
      <w:r>
        <w:t>Az „Online Alapszolgáltatások” kifejezés kizárólag az alábbi táblázatban előforduló szolgáltatásokat jelenti, nem vonatkozik semmilyen Előzetesre.</w:t>
      </w:r>
    </w:p>
    <w:p w14:paraId="54B24105" w14:textId="77777777" w:rsidR="007170AE" w:rsidRDefault="007170AE" w:rsidP="007170A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170AE" w14:paraId="0E680991" w14:textId="77777777" w:rsidTr="0078699E">
        <w:trPr>
          <w:tblHeader/>
        </w:trPr>
        <w:tc>
          <w:tcPr>
            <w:tcW w:w="10800" w:type="dxa"/>
            <w:gridSpan w:val="2"/>
            <w:shd w:val="clear" w:color="auto" w:fill="0072C6"/>
          </w:tcPr>
          <w:p w14:paraId="557541BE" w14:textId="77777777" w:rsidR="007170AE" w:rsidRPr="00231971" w:rsidRDefault="007170AE" w:rsidP="0078699E">
            <w:pPr>
              <w:pStyle w:val="ProductList-Body"/>
              <w:spacing w:before="20" w:after="20"/>
              <w:rPr>
                <w:color w:val="FFFFFF" w:themeColor="background1"/>
                <w:sz w:val="16"/>
                <w:szCs w:val="16"/>
              </w:rPr>
            </w:pPr>
            <w:r>
              <w:rPr>
                <w:color w:val="FFFFFF" w:themeColor="background1"/>
                <w:sz w:val="16"/>
                <w:szCs w:val="16"/>
              </w:rPr>
              <w:t>Online Szolgáltatások</w:t>
            </w:r>
          </w:p>
        </w:tc>
      </w:tr>
      <w:tr w:rsidR="00875A4B" w14:paraId="4C000877" w14:textId="77777777" w:rsidTr="0078699E">
        <w:tc>
          <w:tcPr>
            <w:tcW w:w="2610" w:type="dxa"/>
            <w:vAlign w:val="center"/>
          </w:tcPr>
          <w:p w14:paraId="4843B699" w14:textId="206B0FB6" w:rsidR="00875A4B" w:rsidRPr="00231971" w:rsidRDefault="00875A4B" w:rsidP="00875A4B">
            <w:pPr>
              <w:pStyle w:val="ProductList-Body"/>
              <w:rPr>
                <w:sz w:val="16"/>
                <w:szCs w:val="16"/>
              </w:rPr>
            </w:pPr>
            <w:r>
              <w:rPr>
                <w:sz w:val="16"/>
                <w:szCs w:val="16"/>
              </w:rPr>
              <w:t>Microsoft Dynamics 365-alapszolgáltatások</w:t>
            </w:r>
          </w:p>
        </w:tc>
        <w:tc>
          <w:tcPr>
            <w:tcW w:w="8190" w:type="dxa"/>
          </w:tcPr>
          <w:p w14:paraId="68C0EAE3" w14:textId="176A6D43" w:rsidR="00875A4B" w:rsidRPr="00231971" w:rsidRDefault="00875A4B" w:rsidP="00875A4B">
            <w:pPr>
              <w:pStyle w:val="ProductList-Body"/>
              <w:rPr>
                <w:sz w:val="16"/>
                <w:szCs w:val="16"/>
              </w:rPr>
            </w:pPr>
            <w:r>
              <w:rPr>
                <w:sz w:val="16"/>
                <w:szCs w:val="16"/>
              </w:rPr>
              <w:t>A következő szolgáltatások, amelyek mindegyike önálló szolgáltatás vagy egy Dynamics 365 márkájú csomag vagy alkalmazás részét képezi: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és Dynamics 365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tr w:rsidR="00875A4B" w14:paraId="297B79CF" w14:textId="77777777" w:rsidTr="0078699E">
        <w:tc>
          <w:tcPr>
            <w:tcW w:w="2610" w:type="dxa"/>
            <w:vAlign w:val="center"/>
          </w:tcPr>
          <w:p w14:paraId="38519CB1" w14:textId="3C150DF2" w:rsidR="00875A4B" w:rsidRPr="00231971" w:rsidRDefault="00875A4B" w:rsidP="00875A4B">
            <w:pPr>
              <w:pStyle w:val="ProductList-Body"/>
              <w:rPr>
                <w:sz w:val="16"/>
                <w:szCs w:val="16"/>
              </w:rPr>
            </w:pPr>
            <w:r>
              <w:rPr>
                <w:rFonts w:ascii="Calibri" w:eastAsia="Times New Roman" w:hAnsi="Calibri" w:cs="Calibri"/>
                <w:sz w:val="16"/>
                <w:szCs w:val="16"/>
              </w:rPr>
              <w:t>Office 365-szolgáltatások </w:t>
            </w:r>
          </w:p>
        </w:tc>
        <w:tc>
          <w:tcPr>
            <w:tcW w:w="8190" w:type="dxa"/>
          </w:tcPr>
          <w:p w14:paraId="2DF4F583" w14:textId="2F898622" w:rsidR="00875A4B" w:rsidRPr="00231971" w:rsidRDefault="00875A4B" w:rsidP="00875A4B">
            <w:pPr>
              <w:pStyle w:val="ProductList-Body"/>
              <w:rPr>
                <w:sz w:val="16"/>
                <w:szCs w:val="16"/>
              </w:rPr>
            </w:pPr>
            <w:r>
              <w:rPr>
                <w:rFonts w:ascii="Calibri" w:eastAsia="Times New Roman" w:hAnsi="Calibri" w:cs="Calibri"/>
                <w:sz w:val="16"/>
                <w:szCs w:val="16"/>
              </w:rPr>
              <w:t xml:space="preserve">A következő szolgáltatások, amelyek mindegyike önálló szolgáltatás vagy egy Office 365 márkájú csomag vagy programcsomag részét képezi: Megfelelőségkezelő,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xml:space="preserve"> </w:t>
            </w:r>
            <w:r>
              <w:rPr>
                <w:rFonts w:ascii="Calibri" w:eastAsia="Times New Roman" w:hAnsi="Calibri" w:cs="Calibri"/>
                <w:sz w:val="16"/>
                <w:szCs w:val="16"/>
              </w:rPr>
              <w:t>Ügyfélszéf, Exchange Online Archiválás, Exchange Online Védelmi szolgáltatás, Exchange Online, Microsoft Bookings, Microsoft Forms, Microsoft MyAnalytics, Microsoft Planner, Microsoft StaffHub, Microsoft Stream, Microsoft Teams (ideértve a Bookings (Foglalások), a Lists (Listák) és a Shifts (Műszakok) szolgáltatást is), Microsoft To-Do, Office 365 Komplex veszélyforrások elleni védelem, Office 365 Videó, Webes Office, OneDrive Vállalati verzió, Project Online (a Roadmap és a Webes Projekt kivételével), SharePoint Online, Skype Vállalati online verzió, Sway, Whiteboard, Yammer Enterprise és, a Kaizala Pro esetében, az Ügyfél szervezetének a felügyeleti portálon keresztül kezelt csoportjai, valamint az Ügyfél szervezetének két tagja közötti csevegés. Nem tartoznak az Office 365-szolgáltatások közé a Nagyvállalati Microsoft 365 alkalmazások,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 </w:t>
            </w:r>
          </w:p>
        </w:tc>
      </w:tr>
      <w:tr w:rsidR="009A1594" w14:paraId="6207A2A7" w14:textId="77777777" w:rsidTr="0078699E">
        <w:tc>
          <w:tcPr>
            <w:tcW w:w="2610" w:type="dxa"/>
            <w:vAlign w:val="center"/>
          </w:tcPr>
          <w:p w14:paraId="00FCBE2A" w14:textId="334E9234" w:rsidR="009A1594" w:rsidRPr="00231971" w:rsidRDefault="009A1594" w:rsidP="009A1594">
            <w:pPr>
              <w:pStyle w:val="ProductList-Body"/>
              <w:rPr>
                <w:sz w:val="16"/>
                <w:szCs w:val="16"/>
              </w:rPr>
            </w:pPr>
            <w:r>
              <w:rPr>
                <w:sz w:val="16"/>
                <w:szCs w:val="16"/>
              </w:rPr>
              <w:t>Microsoft Azure-alapszolgáltatások</w:t>
            </w:r>
          </w:p>
        </w:tc>
        <w:tc>
          <w:tcPr>
            <w:tcW w:w="8190" w:type="dxa"/>
          </w:tcPr>
          <w:p w14:paraId="7B17FB11" w14:textId="37DD4BBD" w:rsidR="009A1594" w:rsidRPr="00231971" w:rsidRDefault="009A1594" w:rsidP="009A1594">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API for FHIR, Azure Cache for Redis, Azure Container Registry (ACR),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NetApp Files,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Scheduler (korábban magyarul Feladatütemező), Security Center, Service Bus (korábban magyarul Szolgáltatásbusz), Service Fabric, SignalR Service, Site Recovery, SQL Data Warehouse, SQL Database (korábban magyarul SQL adatbázis), SQL Server Stretch Database, Storage (korábban magyarul Tárolás), StorSimple, Stream Analytics, Text Analytics, Traffic Manager (korábban magyarul Forgalomkezelő), Video Indexer, Virtual Machines (korábban magyarul Virtuális Gépek), Virtual Machine Scale Sets, Virtual Network (korábban magyarul Virtuális Hálózat) és VPN Gateway (korábban magyarul VPN-átjáró) </w:t>
            </w:r>
          </w:p>
        </w:tc>
      </w:tr>
      <w:tr w:rsidR="007170AE" w14:paraId="4BED66A2" w14:textId="77777777" w:rsidTr="0078699E">
        <w:tc>
          <w:tcPr>
            <w:tcW w:w="2610" w:type="dxa"/>
            <w:vAlign w:val="center"/>
          </w:tcPr>
          <w:p w14:paraId="59F7C033" w14:textId="77777777" w:rsidR="007170AE" w:rsidRPr="00231971" w:rsidRDefault="007170AE" w:rsidP="0078699E">
            <w:pPr>
              <w:pStyle w:val="ProductList-Body"/>
              <w:rPr>
                <w:sz w:val="16"/>
                <w:szCs w:val="16"/>
              </w:rPr>
            </w:pPr>
            <w:r>
              <w:rPr>
                <w:sz w:val="16"/>
                <w:szCs w:val="16"/>
              </w:rPr>
              <w:t>Microsoft Cloud App Security</w:t>
            </w:r>
          </w:p>
        </w:tc>
        <w:tc>
          <w:tcPr>
            <w:tcW w:w="8190" w:type="dxa"/>
          </w:tcPr>
          <w:p w14:paraId="10955513" w14:textId="77777777" w:rsidR="007170AE" w:rsidRPr="00231971" w:rsidRDefault="007170AE" w:rsidP="0078699E">
            <w:pPr>
              <w:pStyle w:val="ProductList-Body"/>
              <w:rPr>
                <w:sz w:val="16"/>
                <w:szCs w:val="16"/>
              </w:rPr>
            </w:pPr>
            <w:r>
              <w:rPr>
                <w:sz w:val="16"/>
                <w:szCs w:val="16"/>
              </w:rPr>
              <w:t>A Microsoft Cloud App Security felhőszolgáltatás része.</w:t>
            </w:r>
          </w:p>
        </w:tc>
      </w:tr>
      <w:tr w:rsidR="007170AE" w14:paraId="5962F452" w14:textId="77777777" w:rsidTr="0078699E">
        <w:tc>
          <w:tcPr>
            <w:tcW w:w="2610" w:type="dxa"/>
            <w:vAlign w:val="center"/>
          </w:tcPr>
          <w:p w14:paraId="6D873F8C" w14:textId="77777777" w:rsidR="007170AE" w:rsidRPr="00231971" w:rsidRDefault="007170AE" w:rsidP="0078699E">
            <w:pPr>
              <w:pStyle w:val="ProductList-Body"/>
              <w:rPr>
                <w:sz w:val="16"/>
                <w:szCs w:val="16"/>
              </w:rPr>
            </w:pPr>
            <w:r>
              <w:rPr>
                <w:sz w:val="16"/>
                <w:szCs w:val="16"/>
              </w:rPr>
              <w:t>Microsoft Intune Online Szolgáltatások</w:t>
            </w:r>
          </w:p>
        </w:tc>
        <w:tc>
          <w:tcPr>
            <w:tcW w:w="8190" w:type="dxa"/>
          </w:tcPr>
          <w:p w14:paraId="789DD0DF" w14:textId="77777777" w:rsidR="007170AE" w:rsidRPr="00231971" w:rsidRDefault="007170AE" w:rsidP="0078699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875A4B" w14:paraId="4A8DB2E9" w14:textId="77777777" w:rsidTr="0078699E">
        <w:tc>
          <w:tcPr>
            <w:tcW w:w="2610" w:type="dxa"/>
            <w:vAlign w:val="center"/>
          </w:tcPr>
          <w:p w14:paraId="4443CAA0" w14:textId="0F30BC8E" w:rsidR="00875A4B" w:rsidRPr="00231971" w:rsidRDefault="00875A4B" w:rsidP="00875A4B">
            <w:pPr>
              <w:pStyle w:val="ProductList-Body"/>
              <w:rPr>
                <w:sz w:val="16"/>
                <w:szCs w:val="16"/>
              </w:rPr>
            </w:pPr>
            <w:r>
              <w:rPr>
                <w:sz w:val="16"/>
                <w:szCs w:val="16"/>
              </w:rPr>
              <w:t>A Microsoft Power Platform Alapszolgáltatásai</w:t>
            </w:r>
          </w:p>
        </w:tc>
        <w:tc>
          <w:tcPr>
            <w:tcW w:w="8190" w:type="dxa"/>
          </w:tcPr>
          <w:p w14:paraId="77C137FC" w14:textId="2D4047EB" w:rsidR="00875A4B" w:rsidRPr="00231971" w:rsidRDefault="00875A4B" w:rsidP="00875A4B">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 Apps, Microsoft Power Automate és Microsoft Virtual Agents. A Microsoft Power Platform Alapszolgáltatásai nem tartalmaznak semmilyen ügyfélszoftvert, sem a Power BI Report Servert, sem a Power BI-t, sem a Power Apps vagy a Microsoft Power Automate mobilalkalmazást, sem a Power BI Desktopot, sem a Power Apps Studiót, sem mást.</w:t>
            </w:r>
          </w:p>
        </w:tc>
      </w:tr>
      <w:tr w:rsidR="007170AE" w14:paraId="2564DF35" w14:textId="77777777" w:rsidTr="0078699E">
        <w:tc>
          <w:tcPr>
            <w:tcW w:w="2610" w:type="dxa"/>
            <w:vAlign w:val="center"/>
          </w:tcPr>
          <w:p w14:paraId="391571EE"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8190" w:type="dxa"/>
          </w:tcPr>
          <w:p w14:paraId="06C096C6" w14:textId="77777777" w:rsidR="007170AE" w:rsidRPr="00231971" w:rsidRDefault="007170AE" w:rsidP="0078699E">
            <w:pPr>
              <w:pStyle w:val="ProductList-Body"/>
              <w:rPr>
                <w:sz w:val="16"/>
                <w:szCs w:val="16"/>
              </w:rPr>
            </w:pPr>
            <w:r>
              <w:rPr>
                <w:sz w:val="16"/>
                <w:szCs w:val="16"/>
              </w:rPr>
              <w:t>A Microsoft Defender Komplex Veszélyforrások Elleni Védelem következő felhőalapú szolgáltatás részei: Támadási felület csökkentése, Újgenerációs védelem, Végponti észlelés és reagálás, Automatikus vizsgálat és szervizelés, Veszélyforrás- és biztonságirés-kezelés, SmartScreen.</w:t>
            </w:r>
          </w:p>
        </w:tc>
      </w:tr>
      <w:tr w:rsidR="000B0815" w14:paraId="103D06A0" w14:textId="77777777" w:rsidTr="0078699E">
        <w:tc>
          <w:tcPr>
            <w:tcW w:w="2610" w:type="dxa"/>
            <w:vAlign w:val="center"/>
          </w:tcPr>
          <w:p w14:paraId="0E57C2F3" w14:textId="601D886A" w:rsidR="000B0815" w:rsidRDefault="000B0815" w:rsidP="000B0815">
            <w:pPr>
              <w:pStyle w:val="ProductList-Body"/>
              <w:rPr>
                <w:sz w:val="16"/>
                <w:szCs w:val="16"/>
              </w:rPr>
            </w:pPr>
            <w:r>
              <w:rPr>
                <w:sz w:val="16"/>
                <w:szCs w:val="16"/>
              </w:rPr>
              <w:t>Microsoft Veszélyforrások Elleni Védelem</w:t>
            </w:r>
          </w:p>
        </w:tc>
        <w:tc>
          <w:tcPr>
            <w:tcW w:w="8190" w:type="dxa"/>
          </w:tcPr>
          <w:p w14:paraId="57DE8FBC" w14:textId="6807282B" w:rsidR="000B0815" w:rsidRDefault="000B0815" w:rsidP="000B0815">
            <w:pPr>
              <w:pStyle w:val="ProductList-Body"/>
              <w:rPr>
                <w:sz w:val="16"/>
                <w:szCs w:val="16"/>
              </w:rPr>
            </w:pPr>
            <w:r>
              <w:rPr>
                <w:sz w:val="16"/>
                <w:szCs w:val="16"/>
              </w:rPr>
              <w:t>A Microsoft Veszélyforrások elleni védelem felhőszolgáltatás része.</w:t>
            </w:r>
          </w:p>
        </w:tc>
      </w:tr>
    </w:tbl>
    <w:p w14:paraId="29D3AD5A" w14:textId="77777777" w:rsidR="007170AE" w:rsidRDefault="007170AE" w:rsidP="007170AE">
      <w:pPr>
        <w:pStyle w:val="ProductList-Body"/>
      </w:pPr>
    </w:p>
    <w:p w14:paraId="38AE18E8" w14:textId="77777777" w:rsidR="007170AE" w:rsidRPr="00645D88" w:rsidRDefault="007170AE" w:rsidP="007170AE">
      <w:pPr>
        <w:pStyle w:val="ProductList-ClauseHeading"/>
        <w:keepNext w:val="0"/>
        <w:rPr>
          <w:rFonts w:cstheme="minorHAnsi"/>
          <w:szCs w:val="18"/>
        </w:rPr>
      </w:pPr>
      <w:r>
        <w:rPr>
          <w:rFonts w:cstheme="minorHAnsi"/>
          <w:szCs w:val="18"/>
        </w:rPr>
        <w:t>Online Alapszolgáltatások biztonsági gyakorlatai és szabályzatai</w:t>
      </w:r>
    </w:p>
    <w:p w14:paraId="7CD61975" w14:textId="758DADED" w:rsidR="007170AE" w:rsidRDefault="007170AE" w:rsidP="007170AE">
      <w:pPr>
        <w:pStyle w:val="ProductList-Body"/>
      </w:pPr>
      <w:r>
        <w:t xml:space="preserve">Az Online Szolgáltatásokra vonatkozóan a DPA-ban található biztonsági gyakorlatokon és szabályzatokon túl minden egyes Online Alapszolgáltatásnak figyelembe kell vennie az alábbi táblázatban található, adatkezelésre vonatkozó szabványokat és keretrendszereket, továbbá foganatosítania kell és fenn kell tartania a DPA </w:t>
      </w:r>
      <w:hyperlink w:anchor="AppendixB_SecurityMeasures" w:tooltip="B függelék" w:history="1">
        <w:r>
          <w:t>A függelékében</w:t>
        </w:r>
      </w:hyperlink>
      <w:r>
        <w:t xml:space="preserve"> meghatározott biztonsági intézkedéseket az Ügyféladatok védelmére.</w:t>
      </w:r>
    </w:p>
    <w:p w14:paraId="3C9B940A" w14:textId="77777777" w:rsidR="007170AE" w:rsidRDefault="007170AE" w:rsidP="007170A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7170AE" w:rsidRPr="00C62FB6" w14:paraId="707FFC58" w14:textId="77777777" w:rsidTr="0078699E">
        <w:trPr>
          <w:tblHeader/>
          <w:jc w:val="center"/>
        </w:trPr>
        <w:tc>
          <w:tcPr>
            <w:tcW w:w="5395" w:type="dxa"/>
            <w:shd w:val="clear" w:color="auto" w:fill="0072C6"/>
            <w:vAlign w:val="center"/>
          </w:tcPr>
          <w:p w14:paraId="378B2B42" w14:textId="77777777" w:rsidR="007170AE" w:rsidRPr="00231971" w:rsidRDefault="007170AE" w:rsidP="0078699E">
            <w:pPr>
              <w:pStyle w:val="ProductList-Body"/>
              <w:rPr>
                <w:color w:val="FFFFFF" w:themeColor="background1"/>
                <w:sz w:val="16"/>
                <w:szCs w:val="16"/>
              </w:rPr>
            </w:pPr>
            <w:r>
              <w:rPr>
                <w:color w:val="FFFFFF" w:themeColor="background1"/>
                <w:sz w:val="16"/>
                <w:szCs w:val="16"/>
              </w:rPr>
              <w:t>Online Szolgáltatás</w:t>
            </w:r>
          </w:p>
        </w:tc>
        <w:tc>
          <w:tcPr>
            <w:tcW w:w="2637" w:type="dxa"/>
            <w:shd w:val="clear" w:color="auto" w:fill="0072C6"/>
            <w:vAlign w:val="center"/>
          </w:tcPr>
          <w:p w14:paraId="710764D5"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3B421C3"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2 Type II</w:t>
            </w:r>
          </w:p>
        </w:tc>
      </w:tr>
      <w:tr w:rsidR="007170AE" w:rsidRPr="00C62FB6" w14:paraId="6DD9F06B" w14:textId="77777777" w:rsidTr="0078699E">
        <w:trPr>
          <w:trHeight w:val="288"/>
          <w:jc w:val="center"/>
        </w:trPr>
        <w:tc>
          <w:tcPr>
            <w:tcW w:w="5395" w:type="dxa"/>
            <w:vAlign w:val="center"/>
          </w:tcPr>
          <w:p w14:paraId="7900B93F" w14:textId="77777777" w:rsidR="007170AE" w:rsidRPr="00231971" w:rsidRDefault="007170AE" w:rsidP="0078699E">
            <w:pPr>
              <w:pStyle w:val="ProductList-Body"/>
              <w:rPr>
                <w:sz w:val="16"/>
                <w:szCs w:val="16"/>
              </w:rPr>
            </w:pPr>
            <w:r>
              <w:rPr>
                <w:sz w:val="16"/>
                <w:szCs w:val="16"/>
              </w:rPr>
              <w:t>Office 365-szolgáltatások</w:t>
            </w:r>
          </w:p>
        </w:tc>
        <w:tc>
          <w:tcPr>
            <w:tcW w:w="2637" w:type="dxa"/>
            <w:vAlign w:val="center"/>
          </w:tcPr>
          <w:p w14:paraId="2BCF9AB4"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566EA5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6A5A85CF" w14:textId="77777777" w:rsidTr="0078699E">
        <w:trPr>
          <w:trHeight w:val="288"/>
          <w:jc w:val="center"/>
        </w:trPr>
        <w:tc>
          <w:tcPr>
            <w:tcW w:w="5395" w:type="dxa"/>
            <w:vAlign w:val="center"/>
          </w:tcPr>
          <w:p w14:paraId="5CE93D1E" w14:textId="77777777" w:rsidR="007170AE" w:rsidRPr="00231971" w:rsidRDefault="007170AE" w:rsidP="0078699E">
            <w:pPr>
              <w:pStyle w:val="ProductList-Body"/>
              <w:rPr>
                <w:sz w:val="16"/>
                <w:szCs w:val="16"/>
              </w:rPr>
            </w:pPr>
            <w:r>
              <w:rPr>
                <w:sz w:val="16"/>
                <w:szCs w:val="16"/>
              </w:rPr>
              <w:t>Microsoft Dynamics 365-alapszolgáltatások</w:t>
            </w:r>
          </w:p>
        </w:tc>
        <w:tc>
          <w:tcPr>
            <w:tcW w:w="2637" w:type="dxa"/>
            <w:vAlign w:val="center"/>
          </w:tcPr>
          <w:p w14:paraId="7ADA98AA" w14:textId="31D4B13F"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2F1F99C2" w14:textId="47A097E0"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5691F2F7" w14:textId="77777777" w:rsidTr="0078699E">
        <w:trPr>
          <w:trHeight w:val="288"/>
          <w:jc w:val="center"/>
        </w:trPr>
        <w:tc>
          <w:tcPr>
            <w:tcW w:w="5395" w:type="dxa"/>
            <w:vAlign w:val="center"/>
          </w:tcPr>
          <w:p w14:paraId="2DCC4A57" w14:textId="77777777" w:rsidR="007170AE" w:rsidRPr="00231971" w:rsidRDefault="007170AE" w:rsidP="0078699E">
            <w:pPr>
              <w:pStyle w:val="ProductList-Body"/>
              <w:rPr>
                <w:sz w:val="16"/>
                <w:szCs w:val="16"/>
              </w:rPr>
            </w:pPr>
            <w:r>
              <w:rPr>
                <w:sz w:val="16"/>
                <w:szCs w:val="16"/>
              </w:rPr>
              <w:t>Microsoft Azure-alapszolgáltatások</w:t>
            </w:r>
          </w:p>
        </w:tc>
        <w:tc>
          <w:tcPr>
            <w:tcW w:w="2637" w:type="dxa"/>
            <w:vAlign w:val="center"/>
          </w:tcPr>
          <w:p w14:paraId="114CB3EA" w14:textId="2AE689AA" w:rsidR="007170AE" w:rsidRPr="004C41FC" w:rsidRDefault="007170AE" w:rsidP="0078699E">
            <w:pPr>
              <w:pStyle w:val="ProductList-Body"/>
            </w:pPr>
            <w:r>
              <w:rPr>
                <w:color w:val="000000" w:themeColor="text1"/>
                <w:sz w:val="16"/>
                <w:szCs w:val="16"/>
              </w:rPr>
              <w:t>Változó*</w:t>
            </w:r>
          </w:p>
        </w:tc>
        <w:tc>
          <w:tcPr>
            <w:tcW w:w="2768" w:type="dxa"/>
            <w:vAlign w:val="center"/>
          </w:tcPr>
          <w:p w14:paraId="469ED659" w14:textId="76EF4BFB" w:rsidR="007170AE" w:rsidRPr="00231971" w:rsidRDefault="007170AE" w:rsidP="0078699E">
            <w:pPr>
              <w:pStyle w:val="ProductList-Body"/>
              <w:rPr>
                <w:color w:val="000000" w:themeColor="text1"/>
                <w:sz w:val="16"/>
                <w:szCs w:val="16"/>
              </w:rPr>
            </w:pPr>
            <w:r>
              <w:rPr>
                <w:color w:val="000000" w:themeColor="text1"/>
                <w:sz w:val="16"/>
                <w:szCs w:val="16"/>
              </w:rPr>
              <w:t>Változó*</w:t>
            </w:r>
          </w:p>
        </w:tc>
      </w:tr>
      <w:tr w:rsidR="007170AE" w:rsidRPr="00C62FB6" w14:paraId="28014C3D" w14:textId="77777777" w:rsidTr="0078699E">
        <w:trPr>
          <w:trHeight w:val="288"/>
          <w:jc w:val="center"/>
        </w:trPr>
        <w:tc>
          <w:tcPr>
            <w:tcW w:w="5395" w:type="dxa"/>
            <w:vAlign w:val="center"/>
          </w:tcPr>
          <w:p w14:paraId="3822D761" w14:textId="77777777" w:rsidR="007170AE" w:rsidRPr="00231971" w:rsidRDefault="007170AE" w:rsidP="0078699E">
            <w:pPr>
              <w:pStyle w:val="ProductList-Body"/>
              <w:rPr>
                <w:sz w:val="16"/>
                <w:szCs w:val="16"/>
              </w:rPr>
            </w:pPr>
            <w:r>
              <w:rPr>
                <w:sz w:val="16"/>
                <w:szCs w:val="16"/>
              </w:rPr>
              <w:t>Microsoft Cloud App Security</w:t>
            </w:r>
          </w:p>
        </w:tc>
        <w:tc>
          <w:tcPr>
            <w:tcW w:w="2637" w:type="dxa"/>
            <w:vAlign w:val="center"/>
          </w:tcPr>
          <w:p w14:paraId="2BAD826D"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3A714F70"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394C2128" w14:textId="77777777" w:rsidTr="0078699E">
        <w:trPr>
          <w:trHeight w:val="288"/>
          <w:jc w:val="center"/>
        </w:trPr>
        <w:tc>
          <w:tcPr>
            <w:tcW w:w="5395" w:type="dxa"/>
            <w:vAlign w:val="center"/>
          </w:tcPr>
          <w:p w14:paraId="54D67DC0" w14:textId="77777777" w:rsidR="007170AE" w:rsidRPr="00231971" w:rsidRDefault="007170AE" w:rsidP="0078699E">
            <w:pPr>
              <w:pStyle w:val="ProductList-Body"/>
              <w:rPr>
                <w:sz w:val="16"/>
                <w:szCs w:val="16"/>
              </w:rPr>
            </w:pPr>
            <w:r>
              <w:rPr>
                <w:sz w:val="16"/>
                <w:szCs w:val="16"/>
              </w:rPr>
              <w:t>Microsoft Intune Online Szolgáltatások</w:t>
            </w:r>
          </w:p>
        </w:tc>
        <w:tc>
          <w:tcPr>
            <w:tcW w:w="2637" w:type="dxa"/>
            <w:vAlign w:val="center"/>
          </w:tcPr>
          <w:p w14:paraId="43A3146E"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6253861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EFB2764" w14:textId="77777777" w:rsidTr="0078699E">
        <w:trPr>
          <w:trHeight w:val="288"/>
          <w:jc w:val="center"/>
        </w:trPr>
        <w:tc>
          <w:tcPr>
            <w:tcW w:w="5395" w:type="dxa"/>
            <w:vAlign w:val="center"/>
          </w:tcPr>
          <w:p w14:paraId="38A0DE96" w14:textId="77777777" w:rsidR="007170AE" w:rsidRPr="00231971" w:rsidRDefault="007170AE" w:rsidP="0078699E">
            <w:pPr>
              <w:pStyle w:val="ProductList-Body"/>
              <w:rPr>
                <w:sz w:val="16"/>
                <w:szCs w:val="16"/>
              </w:rPr>
            </w:pPr>
            <w:r>
              <w:rPr>
                <w:sz w:val="16"/>
                <w:szCs w:val="16"/>
              </w:rPr>
              <w:t>A Microsoft Power Platform Alapszolgáltatásai</w:t>
            </w:r>
          </w:p>
        </w:tc>
        <w:tc>
          <w:tcPr>
            <w:tcW w:w="2637" w:type="dxa"/>
            <w:vAlign w:val="center"/>
          </w:tcPr>
          <w:p w14:paraId="0E87FF4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591805"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48EE885" w14:textId="77777777" w:rsidTr="0078699E">
        <w:trPr>
          <w:trHeight w:val="288"/>
          <w:jc w:val="center"/>
        </w:trPr>
        <w:tc>
          <w:tcPr>
            <w:tcW w:w="5395" w:type="dxa"/>
            <w:vAlign w:val="center"/>
          </w:tcPr>
          <w:p w14:paraId="042334A6"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2637" w:type="dxa"/>
            <w:vAlign w:val="center"/>
          </w:tcPr>
          <w:p w14:paraId="55A76798" w14:textId="77777777" w:rsidR="007170AE"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3E2144" w14:textId="77777777" w:rsidR="007170AE" w:rsidRDefault="007170AE" w:rsidP="0078699E">
            <w:pPr>
              <w:pStyle w:val="ProductList-Body"/>
              <w:rPr>
                <w:color w:val="000000" w:themeColor="text1"/>
                <w:sz w:val="16"/>
                <w:szCs w:val="16"/>
              </w:rPr>
            </w:pPr>
            <w:r>
              <w:rPr>
                <w:color w:val="000000" w:themeColor="text1"/>
                <w:sz w:val="16"/>
                <w:szCs w:val="16"/>
              </w:rPr>
              <w:t>Igen</w:t>
            </w:r>
          </w:p>
        </w:tc>
      </w:tr>
      <w:tr w:rsidR="000B0815" w:rsidRPr="00C62FB6" w14:paraId="785D12C8" w14:textId="77777777" w:rsidTr="0078699E">
        <w:trPr>
          <w:trHeight w:val="288"/>
          <w:jc w:val="center"/>
        </w:trPr>
        <w:tc>
          <w:tcPr>
            <w:tcW w:w="5395" w:type="dxa"/>
            <w:vAlign w:val="center"/>
          </w:tcPr>
          <w:p w14:paraId="4F73B22D" w14:textId="35A2F776" w:rsidR="000B0815" w:rsidRDefault="000B0815" w:rsidP="000B0815">
            <w:pPr>
              <w:pStyle w:val="ProductList-Body"/>
              <w:rPr>
                <w:sz w:val="16"/>
                <w:szCs w:val="16"/>
              </w:rPr>
            </w:pPr>
            <w:r>
              <w:rPr>
                <w:sz w:val="16"/>
                <w:szCs w:val="16"/>
              </w:rPr>
              <w:t>Microsoft Veszélyforrások Elleni Védelem</w:t>
            </w:r>
          </w:p>
        </w:tc>
        <w:tc>
          <w:tcPr>
            <w:tcW w:w="2637" w:type="dxa"/>
            <w:vAlign w:val="center"/>
          </w:tcPr>
          <w:p w14:paraId="24874BA1" w14:textId="47FC497A" w:rsidR="000B0815" w:rsidRDefault="000B0815" w:rsidP="000B0815">
            <w:pPr>
              <w:pStyle w:val="ProductList-Body"/>
              <w:rPr>
                <w:color w:val="000000" w:themeColor="text1"/>
                <w:sz w:val="16"/>
                <w:szCs w:val="16"/>
              </w:rPr>
            </w:pPr>
            <w:r>
              <w:rPr>
                <w:color w:val="000000" w:themeColor="text1"/>
                <w:sz w:val="16"/>
                <w:szCs w:val="16"/>
              </w:rPr>
              <w:t>Igen</w:t>
            </w:r>
          </w:p>
        </w:tc>
        <w:tc>
          <w:tcPr>
            <w:tcW w:w="2768" w:type="dxa"/>
            <w:vAlign w:val="center"/>
          </w:tcPr>
          <w:p w14:paraId="756D2CD0" w14:textId="349B9E78" w:rsidR="000B0815" w:rsidRDefault="000B0815" w:rsidP="000B0815">
            <w:pPr>
              <w:pStyle w:val="ProductList-Body"/>
              <w:rPr>
                <w:color w:val="000000" w:themeColor="text1"/>
                <w:sz w:val="16"/>
                <w:szCs w:val="16"/>
              </w:rPr>
            </w:pPr>
            <w:r>
              <w:rPr>
                <w:color w:val="000000" w:themeColor="text1"/>
                <w:sz w:val="16"/>
                <w:szCs w:val="16"/>
              </w:rPr>
              <w:t>Igen</w:t>
            </w:r>
          </w:p>
        </w:tc>
      </w:tr>
    </w:tbl>
    <w:p w14:paraId="7488D946" w14:textId="68B7B61E" w:rsidR="007170AE" w:rsidRPr="00FC2D52" w:rsidRDefault="007170AE" w:rsidP="007170AE">
      <w:pPr>
        <w:pStyle w:val="ProductList-Body"/>
      </w:pPr>
      <w:r>
        <w:rPr>
          <w:color w:val="000000" w:themeColor="text1"/>
        </w:rPr>
        <w:t>*</w:t>
      </w:r>
      <w:r>
        <w:rPr>
          <w:i/>
          <w:iCs/>
          <w:color w:val="000000" w:themeColor="text1"/>
        </w:rPr>
        <w:t>Az aktuális érvényességi kört az auditjelentés ismerteti, összefoglalója a Microsoft Adatvédelmi központban található.</w:t>
      </w:r>
    </w:p>
    <w:p w14:paraId="4104455F" w14:textId="77777777" w:rsidR="007170AE" w:rsidRDefault="007170AE" w:rsidP="007170AE">
      <w:pPr>
        <w:pStyle w:val="ProductList-Body"/>
      </w:pPr>
    </w:p>
    <w:p w14:paraId="5BE61990" w14:textId="77777777" w:rsidR="007170AE" w:rsidRPr="00645D88" w:rsidRDefault="007170AE" w:rsidP="007170AE">
      <w:pPr>
        <w:pStyle w:val="ProductList-ClauseHeading"/>
        <w:keepNext w:val="0"/>
      </w:pPr>
      <w:r>
        <w:t>Az inaktív Ügyféladatok helye Online Alapszolgáltatások esetében</w:t>
      </w:r>
    </w:p>
    <w:p w14:paraId="256F912A" w14:textId="77777777" w:rsidR="007170AE" w:rsidRDefault="007170AE" w:rsidP="007170AE">
      <w:pPr>
        <w:pStyle w:val="ProductList-Body"/>
      </w:pPr>
      <w:r>
        <w:t>Az Online Alapszolgáltatások vonatkozásában a Microsoft az inaktív Ügyféladatokat nagyobb földrajzi területeken belül (a továbbiakban ezek mindegyike egy „Geó”) tárolja az alábbiak szerint:</w:t>
      </w:r>
    </w:p>
    <w:p w14:paraId="4420C8A8" w14:textId="2C062FE2" w:rsidR="007170AE" w:rsidRDefault="000B0815" w:rsidP="00316B2D">
      <w:pPr>
        <w:pStyle w:val="ProductList-Body"/>
        <w:numPr>
          <w:ilvl w:val="1"/>
          <w:numId w:val="2"/>
        </w:numPr>
        <w:tabs>
          <w:tab w:val="clear" w:pos="158"/>
          <w:tab w:val="left" w:pos="360"/>
        </w:tabs>
        <w:ind w:left="360" w:hanging="18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Kanadában, Németországban vagy Svájcban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r w:rsidR="007170AE">
        <w:t>.</w:t>
      </w:r>
    </w:p>
    <w:p w14:paraId="38BEAB0D" w14:textId="77777777" w:rsidR="007170AE" w:rsidRPr="00D32837" w:rsidRDefault="007170AE" w:rsidP="00316B2D">
      <w:pPr>
        <w:pStyle w:val="ProductList-Body"/>
        <w:numPr>
          <w:ilvl w:val="1"/>
          <w:numId w:val="2"/>
        </w:numPr>
        <w:tabs>
          <w:tab w:val="clear" w:pos="158"/>
          <w:tab w:val="left" w:pos="360"/>
        </w:tabs>
        <w:ind w:left="360" w:hanging="180"/>
      </w:pPr>
      <w:r>
        <w:rPr>
          <w:b/>
          <w:bCs/>
        </w:rPr>
        <w:t>Microsoft Intune Online Szolgáltatások</w:t>
      </w:r>
      <w:r>
        <w:t>. Ha az Ügyfél egy elérhető Geón belül üzembe állítandó Microsoft Intune bérlőfiókot hoz létre, akkor az adott szolgáltatás vonatkozásában a Microsoft az inaktív Ügyféladatokat az adott Geóban fogja tárolni, kivéve, ha a Microsoft Intune Adatvédelmi Központ ettől eltérően rendelkezik.</w:t>
      </w:r>
    </w:p>
    <w:p w14:paraId="05B4D948" w14:textId="68E06D43" w:rsidR="007170AE" w:rsidRDefault="007170AE" w:rsidP="00316B2D">
      <w:pPr>
        <w:pStyle w:val="ProductList-Body"/>
        <w:numPr>
          <w:ilvl w:val="1"/>
          <w:numId w:val="2"/>
        </w:numPr>
        <w:tabs>
          <w:tab w:val="clear" w:pos="158"/>
          <w:tab w:val="left" w:pos="360"/>
        </w:tabs>
        <w:ind w:left="360" w:hanging="180"/>
      </w:pPr>
      <w:r>
        <w:rPr>
          <w:b/>
          <w:bCs/>
        </w:rPr>
        <w:t>A Microsoft Power Platform Alapszolgáltatásai</w:t>
      </w:r>
      <w:r>
        <w:t xml:space="preserve">. </w:t>
      </w:r>
      <w:r w:rsidR="00875A4B">
        <w:t>Ha az Ügyfél a bérlőjét Ausztráliában, Ázsiában és a Csendes-óceáni térségben, az Egyesült Államokban, az Egyesült Királyságban, az Európai Unióban, Franciaországban (a Microsoft Power Virtual Agents kivételével), Indiában, Japánban vagy Kanadában hozza létre, akkor a Microsoft az inaktív Ügyféladatokat az adott Geóban tárolja, kivéve, ha a Microsoft Power Platform Adatvédelmi központjának az adatok helyére vonatkozó szakasza ettől eltérően rendelkezik</w:t>
      </w:r>
      <w:r>
        <w:t>.</w:t>
      </w:r>
    </w:p>
    <w:p w14:paraId="0600648B" w14:textId="77777777" w:rsidR="007170AE" w:rsidRDefault="007170AE" w:rsidP="00316B2D">
      <w:pPr>
        <w:pStyle w:val="ProductList-Body"/>
        <w:numPr>
          <w:ilvl w:val="1"/>
          <w:numId w:val="2"/>
        </w:numPr>
        <w:tabs>
          <w:tab w:val="clear" w:pos="158"/>
          <w:tab w:val="left" w:pos="360"/>
        </w:tabs>
        <w:ind w:left="360" w:hanging="180"/>
      </w:pPr>
      <w:r>
        <w:rPr>
          <w:b/>
          <w:bCs/>
        </w:rPr>
        <w:t>Microsoft Azure-alapszolgáltatások</w:t>
      </w:r>
      <w:r>
        <w:t>. Ha az Ügyfél egy adott szolgáltatást úgy konfigurál, hogy az egy Geón belül legyen telepítve, akkor a Microsoft az adott szolgáltatásra vonatkozóan az inaktív Ügyféladatokat az megadott Geóban tárolja. Bizonyos szolgáltatások esetében az Ügyfél nem konfigurálhatja az üzembe állítást egy adott Geóba vagy az USA-n kívülre, és a biztonsági másolatok más helyeken tárolódhatnak. További részleteket a Microsoft Adatvédelmi központ tartalmaz (amelyet a Microsoft időről időre frissít, de általános kibocsátású, meglévő Szolgáltatásokhoz a Microsoft nem ad hozzá kivételeket).</w:t>
      </w:r>
    </w:p>
    <w:p w14:paraId="581DE39D" w14:textId="77777777" w:rsidR="007170AE" w:rsidRPr="00FC2D52" w:rsidRDefault="007170AE" w:rsidP="00316B2D">
      <w:pPr>
        <w:pStyle w:val="ProductList-Body"/>
        <w:numPr>
          <w:ilvl w:val="1"/>
          <w:numId w:val="2"/>
        </w:numPr>
        <w:tabs>
          <w:tab w:val="clear" w:pos="158"/>
          <w:tab w:val="left" w:pos="360"/>
        </w:tabs>
        <w:ind w:left="360" w:hanging="180"/>
      </w:pPr>
      <w:r>
        <w:rPr>
          <w:b/>
          <w:bCs/>
        </w:rPr>
        <w:t>Microsoft Cloud App Security</w:t>
      </w:r>
      <w:r>
        <w:t>. Ha az Ügyfél a bérlőjét az Egyesült Államokban vagy az Európai Unióban hozza létre, akkor a Microsoft az inaktív Ügyféladatokat kizárólag az adott Geóban tárolja, kivéve, ha a Microsoft Cloud App Security Adatvédelmi Központ ettől eltérően rendelkezik.</w:t>
      </w:r>
    </w:p>
    <w:p w14:paraId="0DB1E3F1" w14:textId="77777777" w:rsidR="007170AE" w:rsidRDefault="007170AE" w:rsidP="00316B2D">
      <w:pPr>
        <w:pStyle w:val="ProductList-Body"/>
        <w:numPr>
          <w:ilvl w:val="1"/>
          <w:numId w:val="2"/>
        </w:numPr>
        <w:tabs>
          <w:tab w:val="clear" w:pos="158"/>
          <w:tab w:val="left" w:pos="360"/>
        </w:tabs>
        <w:ind w:left="360" w:hanging="180"/>
      </w:pPr>
      <w:r>
        <w:rPr>
          <w:b/>
          <w:bCs/>
        </w:rPr>
        <w:t>Microsoft Dynamics 365-alapszolgáltatások</w:t>
      </w:r>
      <w:r>
        <w:t>. Ha az Ügyfél egy elérhető Geón belül üzembe állítandó Microsoft Dynamics 365-alapszolgáltatást nyújt, akkor az adott szolgáltatás vonatkozásában a Microsoft az inaktív Ügyféladatokat az adott Geóban tárolja, kivéve, ha a Microsoft Dynamics 365 Adatvédelmi Központ ettől eltérően rendelkezik.</w:t>
      </w:r>
    </w:p>
    <w:p w14:paraId="7C824939" w14:textId="7C3A70F0" w:rsidR="007170AE" w:rsidRDefault="007170AE" w:rsidP="00316B2D">
      <w:pPr>
        <w:pStyle w:val="ProductList-Body"/>
        <w:numPr>
          <w:ilvl w:val="1"/>
          <w:numId w:val="2"/>
        </w:numPr>
        <w:tabs>
          <w:tab w:val="clear" w:pos="158"/>
          <w:tab w:val="left" w:pos="360"/>
        </w:tabs>
        <w:ind w:left="360" w:hanging="180"/>
      </w:pPr>
      <w:r>
        <w:rPr>
          <w:b/>
          <w:bCs/>
        </w:rPr>
        <w:t>Microsoft Defender Komplex Veszélyforrások Elleni Védelem Szolgáltatások</w:t>
      </w:r>
      <w:r>
        <w:t>. Ha az Ügyfél egy elérhető Geón belül üzembe állítandó Microsoft Defender Komplex veszélyforrások elleni védelem bérlőt hoz létre, akkor az adott szolgáltatás vonatkozásában a Microsoft az inaktív Ügyféladatokat az adott Geóban tárolja, kivéve, ha a Microsoft Defender Komplex veszélyforrások elleni védelem Adatvédelmi Központ ettől eltérően rendelkezik.</w:t>
      </w:r>
    </w:p>
    <w:p w14:paraId="690B9E79" w14:textId="1D919D04" w:rsidR="000B0815" w:rsidRDefault="000B0815" w:rsidP="000B0815">
      <w:pPr>
        <w:pStyle w:val="ProductList-Body"/>
        <w:numPr>
          <w:ilvl w:val="1"/>
          <w:numId w:val="2"/>
        </w:numPr>
        <w:tabs>
          <w:tab w:val="clear" w:pos="158"/>
          <w:tab w:val="left" w:pos="360"/>
        </w:tabs>
        <w:ind w:left="360" w:hanging="180"/>
      </w:pPr>
      <w:r>
        <w:rPr>
          <w:b/>
          <w:bCs/>
        </w:rPr>
        <w:t>Microsoft Veszélyforrások elleni védelem</w:t>
      </w:r>
      <w:r>
        <w:t>. Ha az Ügyfél egy elérhető Geón belül üzembe állítandó Microsoft Veszélyforrások elleni védelem bérlőt hoz létre, akkor az adott szolgáltatás vonatkozásában a Microsoft az inaktív Ügyféladatokat az adott Geóban fogja tárolni, kivéve, ha a Microsoft Veszélyforrások elleni védelem Adatvédelmi Központ ettől eltérően rendelkezik.</w:t>
      </w:r>
    </w:p>
    <w:p w14:paraId="2D400426" w14:textId="77777777" w:rsidR="007170AE" w:rsidRPr="00585A48" w:rsidRDefault="009C77A4"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2F4609B8" w14:textId="0A35F4A9" w:rsidR="004D27A6" w:rsidRPr="004C0405" w:rsidRDefault="00D67A4B" w:rsidP="004A2759">
      <w:pPr>
        <w:pStyle w:val="ProductList-Offering1Heading"/>
        <w:rPr>
          <w:lang w:val="hu-HU"/>
        </w:rPr>
      </w:pPr>
      <w:bookmarkStart w:id="216" w:name="_Toc46994929"/>
      <w:r w:rsidRPr="004C0405">
        <w:rPr>
          <w:lang w:val="hu-HU"/>
        </w:rPr>
        <w:t>Bing Maps</w:t>
      </w:r>
      <w:bookmarkEnd w:id="216"/>
    </w:p>
    <w:p w14:paraId="39E9F494" w14:textId="77777777" w:rsidR="00FA675D" w:rsidRDefault="00FA675D" w:rsidP="00FA675D">
      <w:pPr>
        <w:pStyle w:val="ProductList-Body"/>
      </w:pPr>
      <w:bookmarkStart w:id="217"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99" w:history="1">
        <w:r>
          <w:rPr>
            <w:rStyle w:val="Hyperlink"/>
          </w:rPr>
          <w:t>go.microsoft.com/?linkid=9710837</w:t>
        </w:r>
      </w:hyperlink>
      <w:r>
        <w:t xml:space="preserve"> webhelyen található Végfelhasználókra vonatkozó Használati Feltételei és a Microsoft </w:t>
      </w:r>
      <w:hyperlink r:id="rId100" w:history="1">
        <w:r>
          <w:rPr>
            <w:rStyle w:val="Hyperlink"/>
          </w:rPr>
          <w:t>go.microsoft.com/fwlink/?LinkID=248686</w:t>
        </w:r>
      </w:hyperlink>
      <w:r>
        <w:t xml:space="preserve"> webhelyen található Adatvédelmi Nyilatkozata vonatkozik.</w:t>
      </w:r>
    </w:p>
    <w:bookmarkStart w:id="218"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19" w:name="_Toc6563852"/>
      <w:bookmarkStart w:id="220" w:name="_Toc13858404"/>
      <w:bookmarkStart w:id="221" w:name="_Toc8395064"/>
      <w:bookmarkStart w:id="222" w:name="_Toc46994930"/>
      <w:bookmarkEnd w:id="217"/>
      <w:bookmarkEnd w:id="218"/>
      <w:r>
        <w:t>Szakmai szolgáltatások</w:t>
      </w:r>
      <w:bookmarkEnd w:id="219"/>
      <w:bookmarkEnd w:id="220"/>
      <w:bookmarkEnd w:id="221"/>
      <w:bookmarkEnd w:id="222"/>
    </w:p>
    <w:p w14:paraId="43D37719" w14:textId="77777777" w:rsidR="007170AE" w:rsidRDefault="007170AE" w:rsidP="007170AE">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 A Szakmai Szolgáltatásokra vonatkozó adatvédelmi és biztonsági feltételek a DPA-ban találhatók.</w:t>
      </w:r>
    </w:p>
    <w:p w14:paraId="228CE3A8" w14:textId="77777777" w:rsidR="007170AE" w:rsidRDefault="007170AE" w:rsidP="007170AE">
      <w:pPr>
        <w:pStyle w:val="ProductList-Body"/>
      </w:pPr>
    </w:p>
    <w:p w14:paraId="12067B40" w14:textId="77777777" w:rsidR="007170AE" w:rsidRDefault="007170AE" w:rsidP="007170AE">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1DB30A36" w14:textId="77777777" w:rsidR="007170AE" w:rsidRPr="002B2D27" w:rsidRDefault="007170AE" w:rsidP="007170AE">
      <w:pPr>
        <w:pStyle w:val="ProductList-Body"/>
        <w:rPr>
          <w:b/>
        </w:rPr>
      </w:pPr>
    </w:p>
    <w:p w14:paraId="789B89CA" w14:textId="77777777" w:rsidR="007170AE" w:rsidRPr="00FC2D52" w:rsidRDefault="007170AE" w:rsidP="007170AE">
      <w:pPr>
        <w:pStyle w:val="ProductList-ClauseHeading"/>
        <w:keepNext w:val="0"/>
      </w:pPr>
      <w:r>
        <w:rPr>
          <w:bCs/>
        </w:rPr>
        <w:t>Szakmai Szolgáltatások Feltételei</w:t>
      </w:r>
    </w:p>
    <w:p w14:paraId="5363E6DF" w14:textId="6805BE82" w:rsidR="00EA7C75" w:rsidRPr="00AC5443" w:rsidRDefault="007170AE" w:rsidP="007170AE">
      <w:pPr>
        <w:pStyle w:val="ProductList-Body"/>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451E4606" w14:textId="77777777" w:rsidR="00EA7C75" w:rsidRDefault="00EA7C75" w:rsidP="00EA7C75">
      <w:pPr>
        <w:pStyle w:val="ProductList-Body"/>
        <w:tabs>
          <w:tab w:val="clear" w:pos="158"/>
          <w:tab w:val="left" w:pos="360"/>
        </w:tabs>
        <w:ind w:left="180"/>
      </w:pPr>
    </w:p>
    <w:p w14:paraId="35711E0F" w14:textId="77777777" w:rsidR="00EA7C75" w:rsidRPr="00AC5443" w:rsidRDefault="00EA7C75" w:rsidP="00CC6D66">
      <w:pPr>
        <w:pStyle w:val="ProductList-Body"/>
        <w:tabs>
          <w:tab w:val="clear" w:pos="158"/>
          <w:tab w:val="left" w:pos="360"/>
        </w:tabs>
        <w:ind w:left="187"/>
        <w:outlineLvl w:val="3"/>
        <w:rPr>
          <w:b/>
          <w:color w:val="0072C6"/>
        </w:rPr>
      </w:pPr>
      <w:r>
        <w:rPr>
          <w:b/>
          <w:color w:val="0072C6"/>
        </w:rPr>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6F0881CA" w14:textId="77777777" w:rsidR="00EA7C75" w:rsidRDefault="00EA7C75" w:rsidP="00EA7C75">
      <w:pPr>
        <w:pStyle w:val="ProductList-Body"/>
        <w:tabs>
          <w:tab w:val="clear" w:pos="158"/>
          <w:tab w:val="left" w:pos="360"/>
        </w:tabs>
        <w:ind w:left="180"/>
      </w:pPr>
    </w:p>
    <w:p w14:paraId="34681852" w14:textId="77777777" w:rsidR="00EA7C75" w:rsidRPr="00AC5443" w:rsidRDefault="00EA7C75" w:rsidP="007170AE">
      <w:pPr>
        <w:pStyle w:val="ProductList-Body"/>
        <w:tabs>
          <w:tab w:val="clear" w:pos="158"/>
          <w:tab w:val="left" w:pos="360"/>
        </w:tabs>
        <w:ind w:left="187"/>
        <w:outlineLvl w:val="3"/>
        <w:rPr>
          <w:b/>
          <w:color w:val="0072C6"/>
        </w:rPr>
      </w:pPr>
      <w:r>
        <w:rPr>
          <w:b/>
          <w:color w:val="0072C6"/>
        </w:rPr>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23"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24" w:name="_Toc46994931"/>
      <w:r w:rsidRPr="00720263">
        <w:rPr>
          <w:lang w:val="hu-HU"/>
        </w:rPr>
        <w:t>Az Azure Médiaszolgáltatások – H.265/HEVC-kódolásra vonatkozó értesítés</w:t>
      </w:r>
      <w:bookmarkEnd w:id="223"/>
      <w:bookmarkEnd w:id="224"/>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25"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7170AE">
      <w:pPr>
        <w:pStyle w:val="ProductList-Offering1Heading"/>
        <w:outlineLvl w:val="1"/>
        <w:rPr>
          <w:lang w:val="hu-HU"/>
        </w:rPr>
      </w:pPr>
      <w:bookmarkStart w:id="226" w:name="_Toc46994932"/>
      <w:r w:rsidRPr="00911725">
        <w:rPr>
          <w:lang w:val="hu-HU"/>
        </w:rPr>
        <w:t>Az Adobe Flash Playerre vonatkozó értesítés</w:t>
      </w:r>
      <w:bookmarkEnd w:id="225"/>
      <w:bookmarkEnd w:id="226"/>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101"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27" w:name="_Toc484158324"/>
    <w:bookmarkStart w:id="228"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29" w:name="_Toc46994933"/>
      <w:r w:rsidRPr="00911725">
        <w:rPr>
          <w:lang w:val="hu-HU"/>
        </w:rPr>
        <w:t>A H.264/AVC képi szabvánnyal, a VC-1 videoszabvánnyal, az MPEG-4 Part 2 képi szabvánnyal és az MPEG-2 videoszabvánnyal kapcsolatos értesítés</w:t>
      </w:r>
      <w:bookmarkEnd w:id="227"/>
      <w:bookmarkEnd w:id="228"/>
      <w:bookmarkEnd w:id="229"/>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102"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9C77A4"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103"/>
          <w:footerReference w:type="first" r:id="rId104"/>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30" w:name="_Toc503180509"/>
      <w:bookmarkStart w:id="231" w:name="_Toc46994934"/>
      <w:bookmarkStart w:id="232" w:name="Attachment2"/>
      <w:r>
        <w:t>2. melléklet – Előfizetési Licenccsomagok</w:t>
      </w:r>
      <w:bookmarkEnd w:id="230"/>
      <w:bookmarkEnd w:id="231"/>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800" w:type="dxa"/>
        <w:tblLayout w:type="fixed"/>
        <w:tblLook w:val="04A0" w:firstRow="1" w:lastRow="0" w:firstColumn="1" w:lastColumn="0" w:noHBand="0" w:noVBand="1"/>
      </w:tblPr>
      <w:tblGrid>
        <w:gridCol w:w="3875"/>
        <w:gridCol w:w="381"/>
        <w:gridCol w:w="381"/>
        <w:gridCol w:w="381"/>
        <w:gridCol w:w="382"/>
        <w:gridCol w:w="720"/>
        <w:gridCol w:w="720"/>
        <w:gridCol w:w="450"/>
        <w:gridCol w:w="450"/>
        <w:gridCol w:w="382"/>
        <w:gridCol w:w="383"/>
        <w:gridCol w:w="382"/>
        <w:gridCol w:w="383"/>
        <w:gridCol w:w="810"/>
        <w:gridCol w:w="705"/>
        <w:gridCol w:w="15"/>
      </w:tblGrid>
      <w:tr w:rsidR="00713798" w14:paraId="0DEE453F" w14:textId="77777777" w:rsidTr="00713798">
        <w:trPr>
          <w:gridAfter w:val="1"/>
          <w:wAfter w:w="15" w:type="dxa"/>
          <w:trHeight w:val="636"/>
          <w:tblHeader/>
        </w:trPr>
        <w:tc>
          <w:tcPr>
            <w:tcW w:w="3875" w:type="dxa"/>
            <w:vMerge w:val="restart"/>
            <w:tcBorders>
              <w:top w:val="nil"/>
              <w:left w:val="nil"/>
              <w:bottom w:val="dashSmallGap" w:sz="4" w:space="0" w:color="FFFFFF" w:themeColor="text1" w:themeTint="00" w:themeShade="00"/>
              <w:right w:val="nil"/>
            </w:tcBorders>
            <w:vAlign w:val="bottom"/>
            <w:hideMark/>
          </w:tcPr>
          <w:p w14:paraId="4540A581" w14:textId="77777777" w:rsidR="00713798" w:rsidRDefault="00713798" w:rsidP="00D7165C">
            <w:pPr>
              <w:pStyle w:val="ProductList-Body"/>
              <w:tabs>
                <w:tab w:val="clear" w:pos="158"/>
                <w:tab w:val="left" w:pos="720"/>
              </w:tabs>
              <w:spacing w:line="256" w:lineRule="auto"/>
              <w:ind w:left="-108"/>
              <w:rPr>
                <w:sz w:val="22"/>
              </w:rPr>
            </w:pPr>
            <w:r>
              <w:rPr>
                <w:sz w:val="22"/>
              </w:rPr>
              <w:t>Online Szolgáltatás</w:t>
            </w:r>
          </w:p>
        </w:tc>
        <w:tc>
          <w:tcPr>
            <w:tcW w:w="152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713798" w:rsidRPr="001F15CE" w:rsidRDefault="00713798"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412D5" w14:textId="07FF8F0E" w:rsidR="00713798" w:rsidRPr="001F15CE" w:rsidRDefault="00E703E6"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6E3D18" w14:textId="2954476A" w:rsidR="00713798" w:rsidRPr="001F15CE" w:rsidRDefault="00E703E6"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713798" w:rsidRPr="001F15CE" w:rsidRDefault="00713798"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5346969A" w:rsidR="00713798" w:rsidRPr="00931AE7" w:rsidRDefault="00713798"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713798" w:rsidRDefault="00713798"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491D27C5" w:rsidR="00713798" w:rsidRPr="006F1174" w:rsidRDefault="00713798"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Vállalati </w:t>
            </w:r>
            <w:r w:rsidR="00AF1E06">
              <w:rPr>
                <w:rFonts w:asciiTheme="majorHAnsi" w:hAnsiTheme="majorHAnsi"/>
                <w:color w:val="FFFFFF" w:themeColor="background1"/>
                <w:sz w:val="15"/>
                <w:szCs w:val="15"/>
              </w:rPr>
              <w:t xml:space="preserve">prémium </w:t>
            </w:r>
            <w:r>
              <w:rPr>
                <w:rFonts w:asciiTheme="majorHAnsi" w:hAnsiTheme="majorHAnsi"/>
                <w:color w:val="FFFFFF" w:themeColor="background1"/>
                <w:sz w:val="15"/>
                <w:szCs w:val="15"/>
              </w:rPr>
              <w:t>verzió</w:t>
            </w:r>
          </w:p>
        </w:tc>
      </w:tr>
      <w:tr w:rsidR="00713798" w14:paraId="5E82AB37" w14:textId="77777777" w:rsidTr="00713798">
        <w:trPr>
          <w:trHeight w:val="299"/>
          <w:tblHeader/>
        </w:trPr>
        <w:tc>
          <w:tcPr>
            <w:tcW w:w="3875" w:type="dxa"/>
            <w:vMerge/>
            <w:tcBorders>
              <w:top w:val="nil"/>
              <w:left w:val="nil"/>
              <w:bottom w:val="dashSmallGap" w:sz="4" w:space="0" w:color="808080" w:themeColor="background1" w:themeShade="80"/>
              <w:right w:val="nil"/>
            </w:tcBorders>
            <w:vAlign w:val="center"/>
            <w:hideMark/>
          </w:tcPr>
          <w:p w14:paraId="08E33032" w14:textId="77777777" w:rsidR="00713798" w:rsidRDefault="00713798" w:rsidP="00D7165C">
            <w:pPr>
              <w:spacing w:after="0"/>
            </w:pPr>
          </w:p>
        </w:tc>
        <w:tc>
          <w:tcPr>
            <w:tcW w:w="38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15EBA1A8"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8D189" w14:textId="0F0D03C2" w:rsidR="00713798" w:rsidRDefault="00713798" w:rsidP="007137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5771A9A6"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713798" w:rsidDel="009C5E6C"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13798" w14:paraId="10B9EA70" w14:textId="77777777" w:rsidTr="00713798">
        <w:trPr>
          <w:trHeight w:val="210"/>
        </w:trPr>
        <w:tc>
          <w:tcPr>
            <w:tcW w:w="3875" w:type="dxa"/>
            <w:tcBorders>
              <w:top w:val="nil"/>
              <w:left w:val="nil"/>
              <w:bottom w:val="dashSmallGap" w:sz="4" w:space="0" w:color="BFBFBF" w:themeColor="background1" w:themeShade="BF"/>
              <w:right w:val="nil"/>
            </w:tcBorders>
            <w:noWrap/>
            <w:vAlign w:val="center"/>
            <w:hideMark/>
          </w:tcPr>
          <w:p w14:paraId="55EF3B8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04D3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258B394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C9FE48F"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E5A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173E8E8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641331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DCF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34207BE5"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B0E47A4" w14:textId="77777777" w:rsidTr="00E703E6">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411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273E897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1455E6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B3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2DCB002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612EEE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63C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0ADA8613"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204FA6C"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495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135AE94B"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B2A3A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08F17" w14:textId="112FF943"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E26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7DCBD"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108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405E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270F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4809A"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6A21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4EF7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B610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4BC3F" w14:textId="27C9ACEA"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67FF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568E"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E3F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A726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3C4F0FF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9181B" w14:textId="787A39DB"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E93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8C4E"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074D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04AD"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011C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6CA3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B8C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4D25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93EC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B0EA" w14:textId="0CC52E98"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0D70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5EF1B"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20F8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9780B"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5E2ABEF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2F6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290A560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C0B130"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AD7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CF7253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E1E20A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13953156"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bookmarkStart w:id="233" w:name="_Hlk37926720"/>
            <w:r w:rsidRPr="00E703E6">
              <w:rPr>
                <w:rFonts w:asciiTheme="majorHAnsi" w:hAnsiTheme="majorHAnsi"/>
                <w:sz w:val="15"/>
                <w:szCs w:val="15"/>
                <w:lang w:val="en-US"/>
              </w:rPr>
              <w:t>Microsoft 365 Apps for business</w:t>
            </w:r>
            <w:bookmarkEnd w:id="233"/>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FA6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54518171"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483AB2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30CFC6AD"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bookmarkStart w:id="234" w:name="_Hlk37926721"/>
            <w:r w:rsidRPr="00E703E6">
              <w:rPr>
                <w:rFonts w:asciiTheme="majorHAnsi" w:hAnsiTheme="majorHAnsi"/>
                <w:sz w:val="15"/>
                <w:szCs w:val="15"/>
                <w:lang w:val="en-US"/>
              </w:rPr>
              <w:t>Microsoft 365 Apps for enterprise</w:t>
            </w:r>
            <w:bookmarkEnd w:id="234"/>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CD9E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0005CC5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9BD8402" w14:textId="77777777" w:rsidTr="00713798">
        <w:trPr>
          <w:trHeight w:val="24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863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2D47D23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352D83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614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54E9E43E"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0FC0793"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5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34ABC8F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877FC8F"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F9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4124397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77979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A534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5DA9310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4DBEF62"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40D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2E88E3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46AE333"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C70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2D67818D"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62E3D3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B1C5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4E9E2CD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B2E8DE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B94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01EAB5C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CA313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8AD1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029BB84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630393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44A9C9EB"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49A459" w14:textId="3315F1B5"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2957E"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DCE3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A422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80BC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735F8" w14:textId="6BE68338"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A5620" w14:textId="0544ECB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6DF6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B75ED" w14:textId="4039D53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C0EE308" w14:textId="686997B9"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sidRPr="00DD7E81">
        <w:rPr>
          <w:i/>
          <w:sz w:val="16"/>
          <w:szCs w:val="16"/>
        </w:rPr>
        <w: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0B6A9C2D"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34144C9F" w14:textId="0D6240A3" w:rsidR="008D389E" w:rsidRDefault="008D389E" w:rsidP="008D389E">
      <w:pPr>
        <w:pStyle w:val="ProductList-Body"/>
        <w:rPr>
          <w:i/>
          <w:sz w:val="16"/>
          <w:szCs w:val="16"/>
        </w:rPr>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494BEF7E"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0D567826" w14:textId="53AB4E1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35" w:name="_Toc503180510"/>
      <w:r>
        <w:br w:type="page"/>
      </w:r>
    </w:p>
    <w:p w14:paraId="19559725" w14:textId="301ACAA6" w:rsidR="00417E8D" w:rsidRDefault="00417E8D" w:rsidP="00417E8D">
      <w:pPr>
        <w:pStyle w:val="ProductList-Offering1Heading"/>
      </w:pPr>
      <w:bookmarkStart w:id="236" w:name="_Toc46994935"/>
      <w:r>
        <w:t>Állami szektor</w:t>
      </w:r>
      <w:bookmarkEnd w:id="235"/>
      <w:bookmarkEnd w:id="236"/>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8D389E" w14:paraId="31CE6C4C" w14:textId="77777777" w:rsidTr="007137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713798" w14:paraId="746A8C4C" w14:textId="77777777" w:rsidTr="00713798">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713798" w:rsidRDefault="00713798" w:rsidP="00D7165C">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1C9E926E" w14:textId="08AC33FA"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713798" w:rsidRPr="006F1174"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13798" w14:paraId="23E02B64" w14:textId="77777777" w:rsidTr="00713798">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42ED2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BD5709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2F746F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620A791"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CFEEBED"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25FD9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313D962"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AAF04" w14:textId="6316F758"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EE0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FE6D2"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6D82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715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A0B6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32E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5638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FB7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72B18"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D2543"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B6A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0C90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FABB19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261AA" w14:textId="031BE21C"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9AC1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FFC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0D7F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5970E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C2B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E1C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CC3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E78D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8CA6"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8D27"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1EAA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47A1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9417FFC"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F47254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8B724F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2519E677"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r w:rsidRPr="00E703E6">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19912D8" w14:textId="77777777" w:rsidTr="007137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DFC33F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59D958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3A804E"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26E64C0"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5950D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D1034C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C971296"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81C8F7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17EE0F"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5C64D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21CF1900"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171DA" w14:textId="0C25882E"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9B5C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5741"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328C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7720F" w14:textId="16E5F3AD"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F6DB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F239D" w14:textId="0EC1F8B6"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6216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72E67FF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63D66BB6"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Pr>
          <w:i/>
          <w:sz w:val="16"/>
          <w:szCs w:val="16"/>
        </w:rPr>
        <w: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32"/>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5D1CCB7E"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6A809E32" w14:textId="30C11603" w:rsidR="008D389E" w:rsidRDefault="008D389E" w:rsidP="008D389E">
      <w:pPr>
        <w:pStyle w:val="ProductList-Body"/>
      </w:pPr>
      <w:r>
        <w:rPr>
          <w:i/>
          <w:sz w:val="16"/>
          <w:szCs w:val="16"/>
          <w:vertAlign w:val="superscript"/>
        </w:rPr>
        <w:t>6</w:t>
      </w:r>
      <w:r>
        <w:rPr>
          <w:i/>
          <w:sz w:val="16"/>
          <w:szCs w:val="16"/>
        </w:rPr>
        <w:t xml:space="preserve"> </w:t>
      </w:r>
      <w:r w:rsidR="00A031BB">
        <w:rPr>
          <w:i/>
          <w:sz w:val="16"/>
          <w:szCs w:val="16"/>
        </w:rPr>
        <w:t>A Microsoft 365 A5 Security szolgáltatásnak része a Microsoft Defender Komplex veszélyforrások elleni védelem is</w:t>
      </w:r>
      <w:r>
        <w:rPr>
          <w:i/>
          <w:sz w:val="16"/>
          <w:szCs w:val="16"/>
        </w:rPr>
        <w:t>.</w:t>
      </w:r>
    </w:p>
    <w:p w14:paraId="22E6CF05"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7A762E9A" w14:textId="10AB50B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03D498C1" w14:textId="77777777" w:rsidR="006061D8" w:rsidRDefault="009C77A4"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A202F8A" w14:textId="77777777" w:rsidR="004D27A6" w:rsidRPr="00690C65" w:rsidRDefault="004D27A6" w:rsidP="00A31BD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655171" w14:textId="77777777" w:rsidR="004760AA" w:rsidRDefault="004760AA" w:rsidP="009A573F">
      <w:pPr>
        <w:spacing w:after="0" w:line="240" w:lineRule="auto"/>
      </w:pPr>
      <w:r>
        <w:separator/>
      </w:r>
    </w:p>
  </w:endnote>
  <w:endnote w:type="continuationSeparator" w:id="0">
    <w:p w14:paraId="16912BEA" w14:textId="77777777" w:rsidR="004760AA" w:rsidRDefault="004760AA" w:rsidP="009A573F">
      <w:pPr>
        <w:spacing w:after="0" w:line="240" w:lineRule="auto"/>
      </w:pPr>
      <w:r>
        <w:continuationSeparator/>
      </w:r>
    </w:p>
  </w:endnote>
  <w:endnote w:type="continuationNotice" w:id="1">
    <w:p w14:paraId="0E7904A2" w14:textId="77777777" w:rsidR="004760AA" w:rsidRDefault="004760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B0815" w:rsidRDefault="000B081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B0815" w:rsidRPr="00591643" w:rsidRDefault="000B081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6ACDDE4D"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441F7" w14:textId="77777777" w:rsidR="000B0815" w:rsidRPr="00C76DF3" w:rsidRDefault="009C77A4"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138669"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183047" w14:textId="77777777" w:rsidR="000B0815" w:rsidRPr="00C76DF3" w:rsidRDefault="009C77A4"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00EE3B"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0307D" w14:textId="77777777" w:rsidR="000B0815" w:rsidRPr="00C76DF3" w:rsidRDefault="009C77A4"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110A33"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0F163" w14:textId="77777777" w:rsidR="000B0815" w:rsidRPr="00C76DF3" w:rsidRDefault="009C77A4"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938E8"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9033B" w14:textId="77777777" w:rsidR="000B0815" w:rsidRPr="00C76DF3" w:rsidRDefault="009C77A4"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E537610" w14:textId="77777777" w:rsidR="000B0815" w:rsidRPr="00D45D3B" w:rsidRDefault="000B0815"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739E1022"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0B0815" w:rsidRPr="00C76DF3" w:rsidRDefault="009C77A4" w:rsidP="004A275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0B0815" w:rsidRPr="00C76DF3" w:rsidRDefault="000B081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0B0815" w:rsidRPr="00C76DF3" w:rsidRDefault="009C77A4" w:rsidP="004A2759">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0B0815" w:rsidRPr="00C76DF3" w:rsidRDefault="000B081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0B0815" w:rsidRPr="00C76DF3" w:rsidRDefault="009C77A4" w:rsidP="004A275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0B0815" w:rsidRPr="00C76DF3" w:rsidRDefault="009C77A4" w:rsidP="004A275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0B0815" w:rsidRPr="00C76DF3" w:rsidRDefault="009C77A4" w:rsidP="004A275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1DDDE84" w14:textId="77777777" w:rsidR="000B0815" w:rsidRPr="00591643" w:rsidRDefault="000B0815"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2CCA746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0B0815" w:rsidRPr="00C76DF3" w:rsidRDefault="009C77A4" w:rsidP="00D45D3B">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0B0815" w:rsidRPr="00C76DF3" w:rsidRDefault="000B081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0B0815" w:rsidRPr="00C76DF3" w:rsidRDefault="009C77A4" w:rsidP="00D45D3B">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0B0815" w:rsidRPr="00C76DF3" w:rsidRDefault="000B081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0B0815" w:rsidRPr="00C76DF3" w:rsidRDefault="009C77A4" w:rsidP="00D45D3B">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0B0815" w:rsidRPr="00C76DF3" w:rsidRDefault="009C77A4" w:rsidP="00D45D3B">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0B0815" w:rsidRPr="00C76DF3" w:rsidRDefault="009C77A4" w:rsidP="00D45D3B">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D3251CC" w14:textId="77777777" w:rsidR="000B0815" w:rsidRPr="00D45D3B" w:rsidRDefault="000B0815"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5A18D67"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16B92" w14:textId="77777777" w:rsidR="000B0815" w:rsidRPr="00C76DF3" w:rsidRDefault="009C77A4"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789E26"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7F709" w14:textId="77777777" w:rsidR="000B0815" w:rsidRPr="00C76DF3" w:rsidRDefault="009C77A4"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D0F4E"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0E08E" w14:textId="77777777" w:rsidR="000B0815" w:rsidRPr="00C76DF3" w:rsidRDefault="009C77A4"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6236A6C"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68BF9" w14:textId="77777777" w:rsidR="000B0815" w:rsidRPr="00C76DF3" w:rsidRDefault="009C77A4"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4A807"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EBC7B" w14:textId="77777777" w:rsidR="000B0815" w:rsidRPr="00C76DF3" w:rsidRDefault="009C77A4"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6493C80" w14:textId="77777777" w:rsidR="000B0815" w:rsidRPr="00D45D3B" w:rsidRDefault="000B0815"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6B868F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0B0815" w:rsidRPr="00C76DF3" w:rsidRDefault="009C77A4" w:rsidP="00D45D3B">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0B0815" w:rsidRPr="00C76DF3" w:rsidRDefault="000B081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0B0815" w:rsidRPr="00C76DF3" w:rsidRDefault="009C77A4" w:rsidP="00D45D3B">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0B0815" w:rsidRPr="00C76DF3" w:rsidRDefault="000B081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0B0815" w:rsidRPr="00C76DF3" w:rsidRDefault="009C77A4" w:rsidP="00D45D3B">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0B0815" w:rsidRPr="00C76DF3" w:rsidRDefault="009C77A4" w:rsidP="00D45D3B">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0B0815" w:rsidRPr="00C76DF3" w:rsidRDefault="009C77A4" w:rsidP="00D45D3B">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56C66C9" w14:textId="77777777" w:rsidR="000B0815" w:rsidRPr="00D45D3B" w:rsidRDefault="000B0815"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6A72E988"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C327C" w14:textId="77777777" w:rsidR="000B0815" w:rsidRPr="00C76DF3" w:rsidRDefault="009C77A4"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99357"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657B4" w14:textId="77777777" w:rsidR="000B0815" w:rsidRPr="00C76DF3" w:rsidRDefault="009C77A4"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0F9233"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8611A" w14:textId="77777777" w:rsidR="000B0815" w:rsidRPr="00C76DF3" w:rsidRDefault="009C77A4"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4621397"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6461F" w14:textId="77777777" w:rsidR="000B0815" w:rsidRPr="00C76DF3" w:rsidRDefault="009C77A4"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0CEAED"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D73DF" w14:textId="77777777" w:rsidR="000B0815" w:rsidRPr="00C76DF3" w:rsidRDefault="009C77A4"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5A9FA559" w14:textId="77777777" w:rsidR="000B0815" w:rsidRPr="00D45D3B" w:rsidRDefault="000B0815"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0073795"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96A4" w14:textId="77777777" w:rsidR="000B0815" w:rsidRPr="00C76DF3" w:rsidRDefault="009C77A4"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1CC78"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E0EF5" w14:textId="77777777" w:rsidR="000B0815" w:rsidRPr="00C76DF3" w:rsidRDefault="009C77A4"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108E0A"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608F2" w14:textId="77777777" w:rsidR="000B0815" w:rsidRPr="00C76DF3" w:rsidRDefault="009C77A4"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321ABC"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6A94" w14:textId="77777777" w:rsidR="000B0815" w:rsidRPr="00C76DF3" w:rsidRDefault="009C77A4"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D5FCB"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D925" w14:textId="77777777" w:rsidR="000B0815" w:rsidRPr="00C76DF3" w:rsidRDefault="009C77A4"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3419BAA" w14:textId="77777777" w:rsidR="000B0815" w:rsidRPr="00D45D3B" w:rsidRDefault="000B0815"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5821D9EB"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29F5C" w14:textId="77777777" w:rsidR="000B0815" w:rsidRPr="00C76DF3" w:rsidRDefault="009C77A4"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A84524"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632C" w14:textId="77777777" w:rsidR="000B0815" w:rsidRPr="00C76DF3" w:rsidRDefault="009C77A4"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F67ACF"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21949" w14:textId="77777777" w:rsidR="000B0815" w:rsidRPr="00C76DF3" w:rsidRDefault="009C77A4"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E74C"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65063" w14:textId="77777777" w:rsidR="000B0815" w:rsidRPr="00C76DF3" w:rsidRDefault="009C77A4"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6B084"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ADE4" w14:textId="77777777" w:rsidR="000B0815" w:rsidRPr="00C76DF3" w:rsidRDefault="009C77A4"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7BF76453" w14:textId="77777777" w:rsidR="000B0815" w:rsidRPr="00591643" w:rsidRDefault="000B081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45ECAA54"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0B0815" w:rsidRPr="00C76DF3" w:rsidRDefault="009C77A4"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0B0815" w:rsidRPr="00C76DF3" w:rsidRDefault="009C77A4"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0B0815" w:rsidRPr="00C76DF3" w:rsidRDefault="009C77A4"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0B0815" w:rsidRPr="00C76DF3" w:rsidRDefault="009C77A4"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0B0815" w:rsidRPr="00C76DF3" w:rsidRDefault="009C77A4"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34F277E" w14:textId="77777777" w:rsidR="000B0815" w:rsidRPr="00591643" w:rsidRDefault="000B081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B0815"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B0815" w:rsidRPr="00C76DF3" w:rsidRDefault="009C77A4" w:rsidP="000172A8">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B0815" w:rsidRPr="00C76DF3" w:rsidRDefault="000B0815"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B0815" w:rsidRPr="00C76DF3" w:rsidRDefault="009C77A4" w:rsidP="000172A8">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B0815" w:rsidRPr="00C76DF3" w:rsidRDefault="000B0815"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B0815" w:rsidRPr="00C76DF3" w:rsidRDefault="009C77A4" w:rsidP="000172A8">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B0815" w:rsidRPr="00C76DF3" w:rsidRDefault="000B0815"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B0815" w:rsidRPr="00C76DF3" w:rsidRDefault="009C77A4" w:rsidP="000172A8">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B0815" w:rsidRPr="00C76DF3" w:rsidRDefault="000B0815"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B0815" w:rsidRPr="00C76DF3" w:rsidRDefault="009C77A4" w:rsidP="000172A8">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B0815" w:rsidRPr="00C76DF3" w:rsidRDefault="000B0815"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B0815" w:rsidRPr="00C76DF3" w:rsidRDefault="009C77A4" w:rsidP="000172A8">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238BE81" w14:textId="77777777" w:rsidR="000B0815" w:rsidRPr="00591643" w:rsidRDefault="000B081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4A688" w14:textId="77777777" w:rsidR="000B0815" w:rsidRPr="00591643" w:rsidRDefault="000B081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5A7124AA"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20143" w14:textId="77777777" w:rsidR="000B0815" w:rsidRPr="00C76DF3" w:rsidRDefault="009C77A4"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7289A"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D7DCE" w14:textId="77777777" w:rsidR="000B0815" w:rsidRPr="00C76DF3" w:rsidRDefault="009C77A4"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003DA"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AEFE" w14:textId="77777777" w:rsidR="000B0815" w:rsidRPr="00C76DF3" w:rsidRDefault="009C77A4"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61639"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5B48" w14:textId="77777777" w:rsidR="000B0815" w:rsidRPr="00C76DF3" w:rsidRDefault="009C77A4"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D9313"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02967" w14:textId="77777777" w:rsidR="000B0815" w:rsidRPr="00C76DF3" w:rsidRDefault="009C77A4"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A8284A5" w14:textId="77777777" w:rsidR="000B0815" w:rsidRPr="00591643" w:rsidRDefault="000B081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0B0815" w:rsidRPr="00C76DF3" w:rsidRDefault="009C77A4"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0B0815" w:rsidRPr="00C76DF3" w:rsidRDefault="009C77A4"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0B0815" w:rsidRPr="00C76DF3" w:rsidRDefault="009C77A4"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0B0815" w:rsidRPr="00C76DF3" w:rsidRDefault="009C77A4"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0B0815" w:rsidRPr="00C76DF3" w:rsidRDefault="009C77A4"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0B0815" w:rsidRPr="00C76DF3" w:rsidRDefault="009C77A4"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65AAEEF" w14:textId="77777777" w:rsidR="000B0815" w:rsidRPr="00591643" w:rsidRDefault="000B081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B081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0B0815" w:rsidRPr="00C76DF3" w:rsidRDefault="009C77A4" w:rsidP="004A275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0B0815" w:rsidRPr="00C76DF3" w:rsidRDefault="000B081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0B0815" w:rsidRPr="00C76DF3" w:rsidRDefault="009C77A4" w:rsidP="004A2759">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0B0815" w:rsidRPr="00C76DF3" w:rsidRDefault="000B081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0B0815" w:rsidRPr="00C76DF3" w:rsidRDefault="009C77A4" w:rsidP="004A275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0B0815" w:rsidRPr="00C76DF3" w:rsidRDefault="000B081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0B0815" w:rsidRPr="00C76DF3" w:rsidRDefault="009C77A4" w:rsidP="004A2759">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0B0815" w:rsidRPr="00C76DF3" w:rsidRDefault="009C77A4" w:rsidP="004A275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0B0815" w:rsidRPr="00C76DF3" w:rsidRDefault="009C77A4" w:rsidP="004A275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6CAFA448" w14:textId="77777777" w:rsidR="000B0815" w:rsidRPr="00591643" w:rsidRDefault="000B0815"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0B0815" w:rsidRPr="00C76DF3" w:rsidRDefault="009C77A4"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0B0815" w:rsidRPr="00C76DF3" w:rsidRDefault="009C77A4"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0B0815" w:rsidRPr="00C76DF3" w:rsidRDefault="009C77A4"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0B0815" w:rsidRPr="00C76DF3" w:rsidRDefault="009C77A4"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0B0815" w:rsidRPr="00C76DF3" w:rsidRDefault="009C77A4"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0B0815" w:rsidRPr="00C76DF3" w:rsidRDefault="009C77A4"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8F60B9C" w14:textId="77777777" w:rsidR="000B0815" w:rsidRPr="00591643" w:rsidRDefault="000B081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0B0815" w:rsidRPr="00C76DF3" w:rsidRDefault="009C77A4" w:rsidP="005C51AC">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0B0815" w:rsidRPr="00C76DF3" w:rsidRDefault="000B081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0B0815" w:rsidRPr="00C76DF3" w:rsidRDefault="009C77A4" w:rsidP="005C51AC">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0B0815" w:rsidRPr="00C76DF3" w:rsidRDefault="000B081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0B0815" w:rsidRPr="00C76DF3" w:rsidRDefault="009C77A4" w:rsidP="005C51AC">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0B0815" w:rsidRPr="00C76DF3" w:rsidRDefault="000B081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0B0815" w:rsidRPr="00C76DF3" w:rsidRDefault="009C77A4" w:rsidP="005C51AC">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0B0815" w:rsidRPr="00C76DF3" w:rsidRDefault="000B08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0B0815" w:rsidRPr="00C76DF3" w:rsidRDefault="009C77A4" w:rsidP="005C51AC">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0B0815" w:rsidRPr="00C76DF3" w:rsidRDefault="000B08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0B0815" w:rsidRPr="00C76DF3" w:rsidRDefault="009C77A4" w:rsidP="005C51AC">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0881CF0" w14:textId="77777777" w:rsidR="000B0815" w:rsidRPr="00591643" w:rsidRDefault="000B0815"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0B0815" w:rsidRPr="00C76DF3" w:rsidRDefault="009C77A4"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0B0815" w:rsidRPr="00C76DF3" w:rsidRDefault="009C77A4"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0B0815" w:rsidRPr="00C76DF3" w:rsidRDefault="009C77A4"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0B0815" w:rsidRPr="00C76DF3" w:rsidRDefault="009C77A4"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0B0815" w:rsidRPr="00C76DF3" w:rsidRDefault="009C77A4"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0B0815" w:rsidRPr="00C76DF3" w:rsidRDefault="009C77A4"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78254362" w14:textId="77777777" w:rsidR="000B0815" w:rsidRPr="00591643" w:rsidRDefault="000B081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0B0815" w:rsidRPr="00C76DF3" w:rsidRDefault="009C77A4" w:rsidP="00D7165C">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0B0815" w:rsidRPr="00C76DF3" w:rsidRDefault="000B0815"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0B0815" w:rsidRPr="00C76DF3" w:rsidRDefault="009C77A4" w:rsidP="00D7165C">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0B0815" w:rsidRPr="00C76DF3" w:rsidRDefault="000B0815"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0B0815" w:rsidRPr="00C76DF3" w:rsidRDefault="009C77A4" w:rsidP="00D7165C">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0B0815" w:rsidRPr="00C76DF3" w:rsidRDefault="000B0815"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0B0815" w:rsidRPr="00C76DF3" w:rsidRDefault="009C77A4" w:rsidP="00D7165C">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0B0815" w:rsidRPr="00C76DF3" w:rsidRDefault="000B0815"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0B0815" w:rsidRPr="00C76DF3" w:rsidRDefault="009C77A4" w:rsidP="00D7165C">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0B0815" w:rsidRPr="00C76DF3" w:rsidRDefault="000B0815"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0B0815" w:rsidRPr="00C76DF3" w:rsidRDefault="009C77A4" w:rsidP="00D7165C">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A106A6F" w14:textId="77777777" w:rsidR="000B0815" w:rsidRPr="00591643" w:rsidRDefault="000B0815"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0B0815" w:rsidRPr="00C76DF3" w:rsidRDefault="009C77A4"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0B0815" w:rsidRPr="00C76DF3" w:rsidRDefault="009C77A4"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0B0815" w:rsidRPr="00C76DF3" w:rsidRDefault="009C77A4"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0B0815" w:rsidRPr="00C76DF3" w:rsidRDefault="009C77A4"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0B0815" w:rsidRPr="00C76DF3" w:rsidRDefault="009C77A4"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0B0815" w:rsidRPr="00C76DF3" w:rsidRDefault="009C77A4"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E256441" w14:textId="77777777" w:rsidR="000B0815" w:rsidRPr="00591643" w:rsidRDefault="000B081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0B0815" w:rsidRPr="00C76DF3" w:rsidRDefault="009C77A4" w:rsidP="00C8102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0B0815" w:rsidRPr="00C76DF3" w:rsidRDefault="000B0815"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0B0815" w:rsidRPr="00C76DF3" w:rsidRDefault="009C77A4" w:rsidP="00C81029">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0B0815" w:rsidRPr="00C76DF3" w:rsidRDefault="000B0815"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0B0815" w:rsidRPr="00C76DF3" w:rsidRDefault="009C77A4" w:rsidP="00C8102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0B0815" w:rsidRPr="00C76DF3" w:rsidRDefault="000B0815"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0B0815" w:rsidRPr="00C76DF3" w:rsidRDefault="009C77A4" w:rsidP="00C81029">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0B0815" w:rsidRPr="00C76DF3" w:rsidRDefault="009C77A4" w:rsidP="00C8102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0B0815" w:rsidRPr="00C76DF3" w:rsidRDefault="009C77A4" w:rsidP="00C8102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20CF3FC" w14:textId="77777777" w:rsidR="000B0815" w:rsidRPr="00591643" w:rsidRDefault="000B0815"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0B0815" w:rsidRPr="00C76DF3" w:rsidRDefault="009C77A4"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0B0815" w:rsidRPr="00C76DF3" w:rsidRDefault="009C77A4"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0B0815" w:rsidRPr="00C76DF3" w:rsidRDefault="009C77A4"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0B0815" w:rsidRPr="00C76DF3" w:rsidRDefault="009C77A4"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0B0815" w:rsidRPr="00C76DF3" w:rsidRDefault="009C77A4"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0B0815" w:rsidRPr="00C76DF3" w:rsidRDefault="009C77A4"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08B83CB1" w14:textId="77777777" w:rsidR="000B0815" w:rsidRPr="00591643" w:rsidRDefault="000B081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6F7B691E"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7C34" w14:textId="77777777" w:rsidR="000B0815" w:rsidRPr="00C76DF3" w:rsidRDefault="009C77A4"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1A6B1"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498F0" w14:textId="77777777" w:rsidR="000B0815" w:rsidRPr="00C76DF3" w:rsidRDefault="009C77A4"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2BF159"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6CC15" w14:textId="77777777" w:rsidR="000B0815" w:rsidRPr="00C76DF3" w:rsidRDefault="009C77A4"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018ED"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8E0A9" w14:textId="77777777" w:rsidR="000B0815" w:rsidRPr="00C76DF3" w:rsidRDefault="009C77A4"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FA5D0"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8DE0C" w14:textId="77777777" w:rsidR="000B0815" w:rsidRPr="00C76DF3" w:rsidRDefault="009C77A4"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0633320D" w14:textId="77777777" w:rsidR="000B0815" w:rsidRPr="00591643" w:rsidRDefault="000B081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0B0815" w:rsidRPr="00C76DF3" w:rsidRDefault="009C77A4"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0B0815" w:rsidRPr="00C76DF3" w:rsidRDefault="009C77A4"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0B0815" w:rsidRPr="00C76DF3" w:rsidRDefault="009C77A4"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0B0815" w:rsidRPr="00C76DF3" w:rsidRDefault="009C77A4"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0B0815" w:rsidRPr="00C76DF3" w:rsidRDefault="009C77A4"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0B0815" w:rsidRPr="00C76DF3" w:rsidRDefault="009C77A4"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3110BDD" w14:textId="77777777" w:rsidR="000B0815" w:rsidRPr="00591643" w:rsidRDefault="000B081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7C1F28B9"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A05A" w14:textId="77777777" w:rsidR="000B0815" w:rsidRPr="00C76DF3" w:rsidRDefault="009C77A4"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091AA"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C8B3" w14:textId="77777777" w:rsidR="000B0815" w:rsidRPr="00C76DF3" w:rsidRDefault="009C77A4"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5FBC"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56791" w14:textId="77777777" w:rsidR="000B0815" w:rsidRPr="00C76DF3" w:rsidRDefault="009C77A4"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0F53"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FC17D" w14:textId="77777777" w:rsidR="000B0815" w:rsidRPr="00C76DF3" w:rsidRDefault="009C77A4"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631"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A47BE" w14:textId="77777777" w:rsidR="000B0815" w:rsidRPr="00C76DF3" w:rsidRDefault="009C77A4"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75B84CA" w14:textId="77777777" w:rsidR="000B0815" w:rsidRPr="00591643" w:rsidRDefault="000B0815"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0B0815" w:rsidRPr="00C76DF3" w:rsidRDefault="009C77A4"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0B0815" w:rsidRPr="00C76DF3" w:rsidRDefault="009C77A4"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0B0815" w:rsidRPr="00C76DF3" w:rsidRDefault="009C77A4"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0B0815" w:rsidRPr="00C76DF3" w:rsidRDefault="009C77A4"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0B0815" w:rsidRPr="00C76DF3" w:rsidRDefault="009C77A4"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0B0815" w:rsidRPr="00C76DF3" w:rsidRDefault="009C77A4"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4D23DEB4" w14:textId="77777777" w:rsidR="000B0815" w:rsidRPr="00591643" w:rsidRDefault="000B0815">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0B0815" w:rsidRPr="00C76DF3" w:rsidRDefault="009C77A4"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0B0815" w:rsidRPr="00C76DF3" w:rsidRDefault="009C77A4"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0B0815" w:rsidRPr="00C76DF3" w:rsidRDefault="009C77A4"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0B0815" w:rsidRPr="00C76DF3" w:rsidRDefault="009C77A4"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0B0815" w:rsidRPr="00C76DF3" w:rsidRDefault="009C77A4"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0B0815" w:rsidRPr="00C76DF3" w:rsidRDefault="009C77A4"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38CDF152" w14:textId="77777777" w:rsidR="000B0815" w:rsidRPr="00591643" w:rsidRDefault="000B081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0B0815" w:rsidRPr="00C76DF3" w:rsidRDefault="009C77A4"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0B0815" w:rsidRPr="00C76DF3" w:rsidRDefault="009C77A4"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0B0815" w:rsidRPr="00C76DF3" w:rsidRDefault="009C77A4"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0B0815" w:rsidRPr="00C76DF3" w:rsidRDefault="009C77A4"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0B0815" w:rsidRPr="00C76DF3" w:rsidRDefault="009C77A4"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0B0815" w:rsidRPr="00C76DF3" w:rsidRDefault="009C77A4"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7A242047" w14:textId="77777777" w:rsidR="000B0815" w:rsidRPr="00591643" w:rsidRDefault="000B0815">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29A3D52D"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77A5C" w14:textId="77777777" w:rsidR="000B0815" w:rsidRPr="00C76DF3" w:rsidRDefault="009C77A4"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FDE8F8"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7239" w14:textId="77777777" w:rsidR="000B0815" w:rsidRPr="00C76DF3" w:rsidRDefault="009C77A4"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DBF8F"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ABC65" w14:textId="77777777" w:rsidR="000B0815" w:rsidRPr="00C76DF3" w:rsidRDefault="009C77A4"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BA5AAA"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FBC8" w14:textId="77777777" w:rsidR="000B0815" w:rsidRPr="00C76DF3" w:rsidRDefault="009C77A4"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C0131"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6B754" w14:textId="77777777" w:rsidR="000B0815" w:rsidRPr="00C76DF3" w:rsidRDefault="009C77A4"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0B4967AF" w14:textId="77777777" w:rsidR="000B0815" w:rsidRPr="00591643" w:rsidRDefault="000B0815"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79B166CC"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0B0815" w:rsidRPr="00C76DF3" w:rsidRDefault="009C77A4" w:rsidP="00C8102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0B0815" w:rsidRPr="00C76DF3" w:rsidRDefault="000B0815"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0B0815" w:rsidRPr="00C76DF3" w:rsidRDefault="009C77A4" w:rsidP="00C81029">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0B0815" w:rsidRPr="00C76DF3" w:rsidRDefault="000B0815"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0B0815" w:rsidRPr="00C76DF3" w:rsidRDefault="009C77A4" w:rsidP="00C8102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0B0815" w:rsidRPr="00C76DF3" w:rsidRDefault="009C77A4" w:rsidP="00C8102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0B0815" w:rsidRPr="00C76DF3" w:rsidRDefault="009C77A4" w:rsidP="00C8102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7BA898D" w14:textId="77777777" w:rsidR="000B0815" w:rsidRPr="00591643" w:rsidRDefault="000B0815"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6AAA37" w14:textId="77777777" w:rsidR="004760AA" w:rsidRDefault="004760AA" w:rsidP="009A573F">
      <w:pPr>
        <w:spacing w:after="0" w:line="240" w:lineRule="auto"/>
      </w:pPr>
      <w:r>
        <w:separator/>
      </w:r>
    </w:p>
  </w:footnote>
  <w:footnote w:type="continuationSeparator" w:id="0">
    <w:p w14:paraId="297C38C5" w14:textId="77777777" w:rsidR="004760AA" w:rsidRDefault="004760AA" w:rsidP="009A573F">
      <w:pPr>
        <w:spacing w:after="0" w:line="240" w:lineRule="auto"/>
      </w:pPr>
      <w:r>
        <w:continuationSeparator/>
      </w:r>
    </w:p>
  </w:footnote>
  <w:footnote w:type="continuationNotice" w:id="1">
    <w:p w14:paraId="538661EF" w14:textId="77777777" w:rsidR="004760AA" w:rsidRDefault="004760A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B0815" w:rsidRPr="004D27A6" w:rsidRDefault="000B081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9788309"/>
      <w:docPartObj>
        <w:docPartGallery w:val="Page Numbers (Top of Page)"/>
        <w:docPartUnique/>
      </w:docPartObj>
    </w:sdtPr>
    <w:sdtEndPr>
      <w:rPr>
        <w:noProof/>
        <w:sz w:val="16"/>
        <w:szCs w:val="16"/>
      </w:rPr>
    </w:sdtEndPr>
    <w:sdtContent>
      <w:p w14:paraId="264A633B" w14:textId="280578CD" w:rsidR="000B0815" w:rsidRPr="009A0BAD" w:rsidRDefault="009C77A4"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0B0815" w:rsidRPr="009A0BAD">
              <w:rPr>
                <w:sz w:val="16"/>
              </w:rPr>
              <w:t xml:space="preserve">A Microsoft Online Szolgáltatások Nagybani Licencbe Adására vonatkozó Feltételek (magyar, </w:t>
            </w:r>
            <w:r w:rsidR="000B0815">
              <w:rPr>
                <w:sz w:val="16"/>
                <w:szCs w:val="16"/>
              </w:rPr>
              <w:t xml:space="preserve">2020. </w:t>
            </w:r>
            <w:r w:rsidR="00875A4B" w:rsidRPr="00875A4B">
              <w:rPr>
                <w:sz w:val="16"/>
                <w:szCs w:val="16"/>
              </w:rPr>
              <w:t>augusztus</w:t>
            </w:r>
            <w:r w:rsidR="000B0815" w:rsidRPr="009A0BAD">
              <w:rPr>
                <w:sz w:val="16"/>
              </w:rPr>
              <w:t>)</w:t>
            </w:r>
          </w:sdtContent>
        </w:sdt>
        <w:r w:rsidR="000B0815" w:rsidRPr="009A0BAD">
          <w:rPr>
            <w:sz w:val="16"/>
            <w:szCs w:val="16"/>
          </w:rPr>
          <w:tab/>
        </w:r>
        <w:r w:rsidR="000B0815" w:rsidRPr="009A0BAD">
          <w:rPr>
            <w:sz w:val="16"/>
            <w:szCs w:val="16"/>
          </w:rPr>
          <w:fldChar w:fldCharType="begin"/>
        </w:r>
        <w:r w:rsidR="000B0815" w:rsidRPr="009A0BAD">
          <w:rPr>
            <w:sz w:val="16"/>
            <w:szCs w:val="16"/>
          </w:rPr>
          <w:instrText xml:space="preserve"> PAGE   \* MERGEFORMAT </w:instrText>
        </w:r>
        <w:r w:rsidR="000B0815" w:rsidRPr="009A0BAD">
          <w:rPr>
            <w:sz w:val="16"/>
            <w:szCs w:val="16"/>
          </w:rPr>
          <w:fldChar w:fldCharType="separate"/>
        </w:r>
        <w:r w:rsidR="000B0815">
          <w:rPr>
            <w:sz w:val="16"/>
            <w:szCs w:val="16"/>
          </w:rPr>
          <w:t>2</w:t>
        </w:r>
        <w:r w:rsidR="000B0815"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968979E" w:rsidR="000B0815" w:rsidRPr="009A0BAD" w:rsidRDefault="009C77A4"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0B0815" w:rsidRPr="009A0BAD">
              <w:rPr>
                <w:sz w:val="16"/>
              </w:rPr>
              <w:t xml:space="preserve">A Microsoft Online Szolgáltatások Nagybani Licencbe Adására vonatkozó Feltételek (magyar, </w:t>
            </w:r>
            <w:r w:rsidR="000B0815">
              <w:rPr>
                <w:sz w:val="16"/>
                <w:szCs w:val="16"/>
              </w:rPr>
              <w:t xml:space="preserve">2020. </w:t>
            </w:r>
            <w:r w:rsidR="00875A4B" w:rsidRPr="00875A4B">
              <w:rPr>
                <w:sz w:val="16"/>
                <w:szCs w:val="16"/>
              </w:rPr>
              <w:t>augusztus</w:t>
            </w:r>
            <w:r w:rsidR="000B0815" w:rsidRPr="009A0BAD">
              <w:rPr>
                <w:sz w:val="16"/>
              </w:rPr>
              <w:t>)</w:t>
            </w:r>
          </w:sdtContent>
        </w:sdt>
        <w:r w:rsidR="000B0815" w:rsidRPr="009A0BAD">
          <w:rPr>
            <w:sz w:val="16"/>
            <w:szCs w:val="16"/>
          </w:rPr>
          <w:tab/>
        </w:r>
        <w:r w:rsidR="000B0815" w:rsidRPr="009A0BAD">
          <w:rPr>
            <w:sz w:val="16"/>
            <w:szCs w:val="16"/>
          </w:rPr>
          <w:fldChar w:fldCharType="begin"/>
        </w:r>
        <w:r w:rsidR="000B0815" w:rsidRPr="009A0BAD">
          <w:rPr>
            <w:sz w:val="16"/>
            <w:szCs w:val="16"/>
          </w:rPr>
          <w:instrText xml:space="preserve"> PAGE   \* MERGEFORMAT </w:instrText>
        </w:r>
        <w:r w:rsidR="000B0815" w:rsidRPr="009A0BAD">
          <w:rPr>
            <w:sz w:val="16"/>
            <w:szCs w:val="16"/>
          </w:rPr>
          <w:fldChar w:fldCharType="separate"/>
        </w:r>
        <w:r w:rsidR="000B0815" w:rsidRPr="009A0BAD">
          <w:rPr>
            <w:noProof/>
            <w:sz w:val="16"/>
            <w:szCs w:val="16"/>
          </w:rPr>
          <w:t>2</w:t>
        </w:r>
        <w:r w:rsidR="000B0815"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A829D4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SlSQRIo4I43lqHOoIOUe36r2FfG9EGwslDy5qGpj0dwOlf6u4J0zvldqU7TO0ReSuOuTX9VaXRVcSDvcjUQs4w==" w:salt="EaOVRsI1UwSYxn6MHNzvY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0815"/>
    <w:rsid w:val="000B1561"/>
    <w:rsid w:val="000B2305"/>
    <w:rsid w:val="000B46E6"/>
    <w:rsid w:val="000B4C7C"/>
    <w:rsid w:val="000B5632"/>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4E8"/>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1CC2"/>
    <w:rsid w:val="002243FD"/>
    <w:rsid w:val="00224DEB"/>
    <w:rsid w:val="0022509E"/>
    <w:rsid w:val="00232755"/>
    <w:rsid w:val="0023366E"/>
    <w:rsid w:val="00233C87"/>
    <w:rsid w:val="00234095"/>
    <w:rsid w:val="002346B6"/>
    <w:rsid w:val="00235556"/>
    <w:rsid w:val="00236AEC"/>
    <w:rsid w:val="00237725"/>
    <w:rsid w:val="00237F34"/>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B2D"/>
    <w:rsid w:val="00316CEB"/>
    <w:rsid w:val="00320D8C"/>
    <w:rsid w:val="00321BDB"/>
    <w:rsid w:val="00321FEE"/>
    <w:rsid w:val="00324F38"/>
    <w:rsid w:val="00330BCF"/>
    <w:rsid w:val="00332075"/>
    <w:rsid w:val="00332DA2"/>
    <w:rsid w:val="00337870"/>
    <w:rsid w:val="00340729"/>
    <w:rsid w:val="00340AF6"/>
    <w:rsid w:val="00343151"/>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C95"/>
    <w:rsid w:val="00471C07"/>
    <w:rsid w:val="00472FC6"/>
    <w:rsid w:val="004760AA"/>
    <w:rsid w:val="00476830"/>
    <w:rsid w:val="00477621"/>
    <w:rsid w:val="00480706"/>
    <w:rsid w:val="00481542"/>
    <w:rsid w:val="00485BAA"/>
    <w:rsid w:val="00486812"/>
    <w:rsid w:val="00491BB3"/>
    <w:rsid w:val="004925A1"/>
    <w:rsid w:val="0049363D"/>
    <w:rsid w:val="004947AF"/>
    <w:rsid w:val="004947FD"/>
    <w:rsid w:val="004949B3"/>
    <w:rsid w:val="00495DD9"/>
    <w:rsid w:val="004976F4"/>
    <w:rsid w:val="00497926"/>
    <w:rsid w:val="00497E15"/>
    <w:rsid w:val="004A2655"/>
    <w:rsid w:val="004A2759"/>
    <w:rsid w:val="004A2A95"/>
    <w:rsid w:val="004A3FA6"/>
    <w:rsid w:val="004A5441"/>
    <w:rsid w:val="004A6A38"/>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585F"/>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3CD3"/>
    <w:rsid w:val="0056432C"/>
    <w:rsid w:val="00567AAC"/>
    <w:rsid w:val="005741AA"/>
    <w:rsid w:val="00574811"/>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A7D2B"/>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067F1"/>
    <w:rsid w:val="00711815"/>
    <w:rsid w:val="00713798"/>
    <w:rsid w:val="00714BFF"/>
    <w:rsid w:val="007155B2"/>
    <w:rsid w:val="007170AE"/>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1F4E"/>
    <w:rsid w:val="00775FA0"/>
    <w:rsid w:val="00777FB4"/>
    <w:rsid w:val="007804C9"/>
    <w:rsid w:val="00780D45"/>
    <w:rsid w:val="00781084"/>
    <w:rsid w:val="00782926"/>
    <w:rsid w:val="00782C7B"/>
    <w:rsid w:val="00783294"/>
    <w:rsid w:val="007835FC"/>
    <w:rsid w:val="00783931"/>
    <w:rsid w:val="00784263"/>
    <w:rsid w:val="0078699E"/>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E7EBE"/>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A45"/>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5A4B"/>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180"/>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594"/>
    <w:rsid w:val="009A167F"/>
    <w:rsid w:val="009A38BC"/>
    <w:rsid w:val="009A48E0"/>
    <w:rsid w:val="009A573F"/>
    <w:rsid w:val="009A5DDB"/>
    <w:rsid w:val="009A674C"/>
    <w:rsid w:val="009A6ABA"/>
    <w:rsid w:val="009B0ECA"/>
    <w:rsid w:val="009B0F82"/>
    <w:rsid w:val="009B1BF6"/>
    <w:rsid w:val="009B280A"/>
    <w:rsid w:val="009B2DBE"/>
    <w:rsid w:val="009B3555"/>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C77A4"/>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370F"/>
    <w:rsid w:val="009F7D89"/>
    <w:rsid w:val="00A00443"/>
    <w:rsid w:val="00A0071A"/>
    <w:rsid w:val="00A009CA"/>
    <w:rsid w:val="00A01F41"/>
    <w:rsid w:val="00A031BB"/>
    <w:rsid w:val="00A03983"/>
    <w:rsid w:val="00A0485E"/>
    <w:rsid w:val="00A049E4"/>
    <w:rsid w:val="00A05175"/>
    <w:rsid w:val="00A05AAF"/>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1BD0"/>
    <w:rsid w:val="00A325ED"/>
    <w:rsid w:val="00A33717"/>
    <w:rsid w:val="00A35873"/>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1E06"/>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38A1"/>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67656"/>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5E5E"/>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1B56"/>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12361"/>
    <w:rsid w:val="00C13DF8"/>
    <w:rsid w:val="00C15E68"/>
    <w:rsid w:val="00C16CDA"/>
    <w:rsid w:val="00C2099C"/>
    <w:rsid w:val="00C21E41"/>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3E40"/>
    <w:rsid w:val="00C8549E"/>
    <w:rsid w:val="00C92DC7"/>
    <w:rsid w:val="00C9307D"/>
    <w:rsid w:val="00C93CC2"/>
    <w:rsid w:val="00C9518F"/>
    <w:rsid w:val="00C9711E"/>
    <w:rsid w:val="00CA40F6"/>
    <w:rsid w:val="00CA509E"/>
    <w:rsid w:val="00CA57D9"/>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6D66"/>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178F"/>
    <w:rsid w:val="00E526D8"/>
    <w:rsid w:val="00E53C1F"/>
    <w:rsid w:val="00E53F8E"/>
    <w:rsid w:val="00E553C4"/>
    <w:rsid w:val="00E57A29"/>
    <w:rsid w:val="00E60265"/>
    <w:rsid w:val="00E602C2"/>
    <w:rsid w:val="00E6194F"/>
    <w:rsid w:val="00E61DFC"/>
    <w:rsid w:val="00E65293"/>
    <w:rsid w:val="00E652A8"/>
    <w:rsid w:val="00E66E5C"/>
    <w:rsid w:val="00E67F37"/>
    <w:rsid w:val="00E703E6"/>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03"/>
    <w:rsid w:val="00E93FD0"/>
    <w:rsid w:val="00E957F0"/>
    <w:rsid w:val="00E96D66"/>
    <w:rsid w:val="00E97D78"/>
    <w:rsid w:val="00EA044F"/>
    <w:rsid w:val="00EA0550"/>
    <w:rsid w:val="00EA0B67"/>
    <w:rsid w:val="00EA116D"/>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C7A32"/>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702"/>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 w:type="paragraph" w:customStyle="1" w:styleId="ProductList-TableBody">
    <w:name w:val="Product List - Table Body"/>
    <w:basedOn w:val="Normal"/>
    <w:qFormat/>
    <w:rsid w:val="0078699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8699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B0815"/>
  </w:style>
  <w:style w:type="character" w:customStyle="1" w:styleId="eop">
    <w:name w:val="eop"/>
    <w:basedOn w:val="DefaultParagraphFont"/>
    <w:rsid w:val="000B08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1285028">
      <w:bodyDiv w:val="1"/>
      <w:marLeft w:val="0"/>
      <w:marRight w:val="0"/>
      <w:marTop w:val="0"/>
      <w:marBottom w:val="0"/>
      <w:divBdr>
        <w:top w:val="none" w:sz="0" w:space="0" w:color="auto"/>
        <w:left w:val="none" w:sz="0" w:space="0" w:color="auto"/>
        <w:bottom w:val="none" w:sz="0" w:space="0" w:color="auto"/>
        <w:right w:val="none" w:sz="0" w:space="0" w:color="auto"/>
      </w:divBdr>
    </w:div>
    <w:div w:id="99591721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827607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footer" Target="footer11.xml"/><Relationship Id="rId63" Type="http://schemas.openxmlformats.org/officeDocument/2006/relationships/footer" Target="footer14.xml"/><Relationship Id="rId68" Type="http://schemas.openxmlformats.org/officeDocument/2006/relationships/footer" Target="footer16.xml"/><Relationship Id="rId84" Type="http://schemas.openxmlformats.org/officeDocument/2006/relationships/hyperlink" Target="http://go.microsoft.com/?linkid=9839207"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5.xml"/><Relationship Id="rId69" Type="http://schemas.openxmlformats.org/officeDocument/2006/relationships/hyperlink" Target="http://aka.ms/BAA" TargetMode="External"/><Relationship Id="rId80" Type="http://schemas.openxmlformats.org/officeDocument/2006/relationships/footer" Target="footer21.xm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www.office.com/sca" TargetMode="External"/><Relationship Id="rId103" Type="http://schemas.openxmlformats.org/officeDocument/2006/relationships/footer" Target="footer30.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footer" Target="footer19.xml"/><Relationship Id="rId83" Type="http://schemas.openxmlformats.org/officeDocument/2006/relationships/hyperlink" Target="https://go.microsoft.com/fwlink/?linkid=868812" TargetMode="External"/><Relationship Id="rId88" Type="http://schemas.openxmlformats.org/officeDocument/2006/relationships/footer" Target="footer27.xml"/><Relationship Id="rId91" Type="http://schemas.openxmlformats.org/officeDocument/2006/relationships/hyperlink" Target="https://aka.ms/github_terms"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6"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hyperlink" Target="https://go.microsoft.com/fwlink/?LinkId=521839" TargetMode="External"/><Relationship Id="rId81" Type="http://schemas.openxmlformats.org/officeDocument/2006/relationships/footer" Target="footer22.xml"/><Relationship Id="rId86" Type="http://schemas.openxmlformats.org/officeDocument/2006/relationships/footer" Target="footer25.xml"/><Relationship Id="rId94" Type="http://schemas.openxmlformats.org/officeDocument/2006/relationships/footer" Target="footer28.xm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hyperlink" Target="http://go.microsoft.com/?linkid=9839206" TargetMode="External"/><Relationship Id="rId76" Type="http://schemas.openxmlformats.org/officeDocument/2006/relationships/hyperlink" Target="https://aka.ms/bingmapsplatformapistou" TargetMode="External"/><Relationship Id="rId97" Type="http://schemas.openxmlformats.org/officeDocument/2006/relationships/hyperlink" Target="https://go.microsoft.com/fwlink/?LinkId=521839"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7" TargetMode="External"/><Relationship Id="rId87" Type="http://schemas.openxmlformats.org/officeDocument/2006/relationships/footer" Target="footer26.xml"/><Relationship Id="rId61" Type="http://schemas.openxmlformats.org/officeDocument/2006/relationships/hyperlink" Target="http://go.microsoft.com/?linkid=9839207" TargetMode="External"/><Relationship Id="rId82" Type="http://schemas.openxmlformats.org/officeDocument/2006/relationships/footer" Target="footer23.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HUN.zip\Buildback%20for%20OST%20%2034%20lang%20%202-12-20.docx" TargetMode="External"/><Relationship Id="rId77" Type="http://schemas.openxmlformats.org/officeDocument/2006/relationships/hyperlink" Target="https://aka.ms/bingmapsplatformsdks/" TargetMode="External"/><Relationship Id="rId100" Type="http://schemas.openxmlformats.org/officeDocument/2006/relationships/hyperlink" Target="http://go.microsoft.com/fwlink/?LinkID=248686"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haadminstoragedev.blob.core.windows.net/docs/HBS%20Preview%20Disclaimer%20and%20Acknowledgment%20(181113).pdf" TargetMode="External"/><Relationship Id="rId98" Type="http://schemas.openxmlformats.org/officeDocument/2006/relationships/footer" Target="footer29.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10.xm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B657B1-AF50-485B-9716-384CBBF1D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25337</Words>
  <Characters>144427</Characters>
  <Application>Microsoft Office Word</Application>
  <DocSecurity>8</DocSecurity>
  <Lines>1203</Lines>
  <Paragraphs>338</Paragraphs>
  <ScaleCrop>false</ScaleCrop>
  <LinksUpToDate>false</LinksUpToDate>
  <CharactersWithSpaces>169426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2020-07-31T15:40:00Z</dcterms:created>
  <dcterms:modified xsi:type="dcterms:W3CDTF">2020-07-31T15:40:00Z</dcterms:modified>
</cp:coreProperties>
</file>