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9811E03"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F85456">
        <w:rPr>
          <w:rFonts w:ascii="Calibri Light" w:eastAsia="MS PGothic" w:hAnsi="Calibri Light" w:cs="Calibri Light"/>
          <w:color w:val="FFFFFF" w:themeColor="background1"/>
          <w:sz w:val="72"/>
          <w:szCs w:val="72"/>
        </w:rPr>
        <w:t>10</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074F60" w:rsidRDefault="00D34129">
      <w:pPr>
        <w:pStyle w:val="ProductList-Body"/>
        <w:outlineLvl w:val="0"/>
        <w:rPr>
          <w:rFonts w:eastAsia="MS PGothic" w:cs="Calibri"/>
          <w:b/>
          <w:sz w:val="40"/>
          <w:szCs w:val="24"/>
          <w:lang w:val="ja-JP"/>
        </w:rPr>
        <w:sectPr w:rsidR="002E61A1" w:rsidRPr="00074F60"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074F60">
        <w:rPr>
          <w:rFonts w:eastAsia="MS PGothic" w:cs="Calibri"/>
          <w:b/>
          <w:sz w:val="40"/>
          <w:szCs w:val="24"/>
          <w:lang w:val="ja-JP"/>
        </w:rPr>
        <w:lastRenderedPageBreak/>
        <w:t>目次</w:t>
      </w:r>
      <w:bookmarkEnd w:id="2"/>
    </w:p>
    <w:p w14:paraId="5D205665" w14:textId="55F41E9C" w:rsidR="00074F60" w:rsidRPr="00074F60" w:rsidRDefault="00390B6F">
      <w:pPr>
        <w:pStyle w:val="TOC1"/>
        <w:rPr>
          <w:rFonts w:cs="Calibri"/>
          <w:b w:val="0"/>
          <w:caps w:val="0"/>
          <w:sz w:val="22"/>
          <w:lang w:val="en-US" w:eastAsia="en-US"/>
        </w:rPr>
      </w:pPr>
      <w:r w:rsidRPr="00074F60">
        <w:rPr>
          <w:rFonts w:cs="Calibri"/>
        </w:rPr>
        <w:fldChar w:fldCharType="begin"/>
      </w:r>
      <w:r w:rsidR="00D34129" w:rsidRPr="00074F60">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74F60">
        <w:rPr>
          <w:rFonts w:cs="Calibri"/>
        </w:rPr>
        <w:fldChar w:fldCharType="separate"/>
      </w:r>
      <w:hyperlink w:anchor="_Toc51932017" w:history="1">
        <w:r w:rsidR="00074F60" w:rsidRPr="00074F60">
          <w:rPr>
            <w:rStyle w:val="Hyperlink"/>
            <w:rFonts w:cs="Calibri"/>
          </w:rPr>
          <w:t>概要</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_Toc51932017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w:t>
        </w:r>
        <w:r w:rsidR="00074F60" w:rsidRPr="00074F60">
          <w:rPr>
            <w:rFonts w:cs="Calibri"/>
            <w:webHidden/>
          </w:rPr>
          <w:fldChar w:fldCharType="end"/>
        </w:r>
      </w:hyperlink>
    </w:p>
    <w:p w14:paraId="3C9F3C54" w14:textId="3FA915C5" w:rsidR="00074F60" w:rsidRPr="00074F60" w:rsidRDefault="00AC001D">
      <w:pPr>
        <w:pStyle w:val="TOC5"/>
        <w:tabs>
          <w:tab w:val="right" w:leader="dot" w:pos="5030"/>
        </w:tabs>
        <w:rPr>
          <w:rFonts w:eastAsia="MS PGothic" w:cs="Calibri"/>
          <w:noProof/>
          <w:sz w:val="22"/>
          <w:lang w:eastAsia="en-US"/>
        </w:rPr>
      </w:pPr>
      <w:hyperlink w:anchor="_Toc51932018" w:history="1">
        <w:r w:rsidR="00074F60" w:rsidRPr="00074F60">
          <w:rPr>
            <w:rStyle w:val="Hyperlink"/>
            <w:rFonts w:eastAsia="MS PGothic" w:cs="Calibri"/>
            <w:noProof/>
          </w:rPr>
          <w:t>サービス</w:t>
        </w:r>
        <w:r w:rsidR="00074F60" w:rsidRPr="00074F60">
          <w:rPr>
            <w:rStyle w:val="Hyperlink"/>
            <w:rFonts w:eastAsia="MS PGothic" w:cs="Calibri"/>
            <w:noProof/>
          </w:rPr>
          <w:t xml:space="preserve"> </w:t>
        </w:r>
        <w:r w:rsidR="00074F60" w:rsidRPr="00074F60">
          <w:rPr>
            <w:rStyle w:val="Hyperlink"/>
            <w:rFonts w:eastAsia="MS PGothic" w:cs="Calibri"/>
            <w:noProof/>
          </w:rPr>
          <w:t>レベル契約</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_Toc51932018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w:t>
        </w:r>
        <w:r w:rsidR="00074F60" w:rsidRPr="00074F60">
          <w:rPr>
            <w:rFonts w:eastAsia="MS PGothic" w:cs="Calibri"/>
            <w:noProof/>
            <w:webHidden/>
          </w:rPr>
          <w:fldChar w:fldCharType="end"/>
        </w:r>
      </w:hyperlink>
    </w:p>
    <w:p w14:paraId="43DA41F9" w14:textId="07A353B8" w:rsidR="00074F60" w:rsidRPr="00074F60" w:rsidRDefault="00AC001D">
      <w:pPr>
        <w:pStyle w:val="TOC5"/>
        <w:tabs>
          <w:tab w:val="right" w:leader="dot" w:pos="5030"/>
        </w:tabs>
        <w:rPr>
          <w:rFonts w:eastAsia="MS PGothic" w:cs="Calibri"/>
          <w:noProof/>
          <w:sz w:val="22"/>
          <w:lang w:eastAsia="en-US"/>
        </w:rPr>
      </w:pPr>
      <w:hyperlink w:anchor="_Toc51932019" w:history="1">
        <w:r w:rsidR="00074F60" w:rsidRPr="00074F60">
          <w:rPr>
            <w:rStyle w:val="Hyperlink"/>
            <w:rFonts w:eastAsia="MS PGothic" w:cs="Calibri"/>
            <w:noProof/>
          </w:rPr>
          <w:t>適用されるオンライン</w:t>
        </w:r>
        <w:r w:rsidR="00074F60" w:rsidRPr="00074F60">
          <w:rPr>
            <w:rStyle w:val="Hyperlink"/>
            <w:rFonts w:eastAsia="MS PGothic" w:cs="Calibri"/>
            <w:noProof/>
          </w:rPr>
          <w:t xml:space="preserve"> </w:t>
        </w:r>
        <w:r w:rsidR="00074F60" w:rsidRPr="00074F60">
          <w:rPr>
            <w:rStyle w:val="Hyperlink"/>
            <w:rFonts w:eastAsia="MS PGothic" w:cs="Calibri"/>
            <w:noProof/>
          </w:rPr>
          <w:t>サービス条件および更新</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_Toc51932019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w:t>
        </w:r>
        <w:r w:rsidR="00074F60" w:rsidRPr="00074F60">
          <w:rPr>
            <w:rFonts w:eastAsia="MS PGothic" w:cs="Calibri"/>
            <w:noProof/>
            <w:webHidden/>
          </w:rPr>
          <w:fldChar w:fldCharType="end"/>
        </w:r>
      </w:hyperlink>
    </w:p>
    <w:p w14:paraId="2721D708" w14:textId="1A5CC987" w:rsidR="00074F60" w:rsidRPr="00074F60" w:rsidRDefault="00AC001D">
      <w:pPr>
        <w:pStyle w:val="TOC5"/>
        <w:tabs>
          <w:tab w:val="right" w:leader="dot" w:pos="5030"/>
        </w:tabs>
        <w:rPr>
          <w:rFonts w:eastAsia="MS PGothic" w:cs="Calibri"/>
          <w:noProof/>
          <w:sz w:val="22"/>
          <w:lang w:eastAsia="en-US"/>
        </w:rPr>
      </w:pPr>
      <w:hyperlink w:anchor="_Toc51932020" w:history="1">
        <w:r w:rsidR="00074F60" w:rsidRPr="00074F60">
          <w:rPr>
            <w:rStyle w:val="Hyperlink"/>
            <w:rFonts w:eastAsia="MS PGothic" w:cs="Calibri"/>
            <w:noProof/>
          </w:rPr>
          <w:t>電子通知</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_Toc51932020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w:t>
        </w:r>
        <w:r w:rsidR="00074F60" w:rsidRPr="00074F60">
          <w:rPr>
            <w:rFonts w:eastAsia="MS PGothic" w:cs="Calibri"/>
            <w:noProof/>
            <w:webHidden/>
          </w:rPr>
          <w:fldChar w:fldCharType="end"/>
        </w:r>
      </w:hyperlink>
    </w:p>
    <w:p w14:paraId="5843251F" w14:textId="39555DDD" w:rsidR="00074F60" w:rsidRPr="00074F60" w:rsidRDefault="00AC001D">
      <w:pPr>
        <w:pStyle w:val="TOC5"/>
        <w:tabs>
          <w:tab w:val="right" w:leader="dot" w:pos="5030"/>
        </w:tabs>
        <w:rPr>
          <w:rFonts w:eastAsia="MS PGothic" w:cs="Calibri"/>
          <w:noProof/>
          <w:sz w:val="22"/>
          <w:lang w:eastAsia="en-US"/>
        </w:rPr>
      </w:pPr>
      <w:hyperlink w:anchor="_Toc51932021" w:history="1">
        <w:r w:rsidR="00074F60" w:rsidRPr="00074F60">
          <w:rPr>
            <w:rStyle w:val="Hyperlink"/>
            <w:rFonts w:eastAsia="MS PGothic" w:cs="Calibri"/>
            <w:noProof/>
          </w:rPr>
          <w:t>旧バージョン</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_Toc51932021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w:t>
        </w:r>
        <w:r w:rsidR="00074F60" w:rsidRPr="00074F60">
          <w:rPr>
            <w:rFonts w:eastAsia="MS PGothic" w:cs="Calibri"/>
            <w:noProof/>
            <w:webHidden/>
          </w:rPr>
          <w:fldChar w:fldCharType="end"/>
        </w:r>
      </w:hyperlink>
    </w:p>
    <w:p w14:paraId="22F40096" w14:textId="185909F1" w:rsidR="00074F60" w:rsidRPr="00074F60" w:rsidRDefault="00AC001D">
      <w:pPr>
        <w:pStyle w:val="TOC3"/>
        <w:rPr>
          <w:rFonts w:cs="Calibri"/>
          <w:b w:val="0"/>
          <w:smallCaps w:val="0"/>
          <w:sz w:val="22"/>
          <w:lang w:val="en-US" w:eastAsia="en-US"/>
        </w:rPr>
      </w:pPr>
      <w:hyperlink w:anchor="_Toc51932022" w:history="1">
        <w:r w:rsidR="00074F60" w:rsidRPr="00074F60">
          <w:rPr>
            <w:rStyle w:val="Hyperlink"/>
            <w:rFonts w:cs="Calibri"/>
          </w:rPr>
          <w:t>説明および変更事項の概要</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_Toc51932022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w:t>
        </w:r>
        <w:r w:rsidR="00074F60" w:rsidRPr="00074F60">
          <w:rPr>
            <w:rFonts w:cs="Calibri"/>
            <w:webHidden/>
          </w:rPr>
          <w:fldChar w:fldCharType="end"/>
        </w:r>
      </w:hyperlink>
    </w:p>
    <w:p w14:paraId="05C74AAB" w14:textId="54248598" w:rsidR="00074F60" w:rsidRPr="00074F60" w:rsidRDefault="00AC001D">
      <w:pPr>
        <w:pStyle w:val="TOC1"/>
        <w:rPr>
          <w:rFonts w:cs="Calibri"/>
          <w:b w:val="0"/>
          <w:caps w:val="0"/>
          <w:sz w:val="22"/>
          <w:lang w:val="en-US" w:eastAsia="en-US"/>
        </w:rPr>
      </w:pPr>
      <w:hyperlink w:anchor="_Toc51932023" w:history="1">
        <w:r w:rsidR="00074F60" w:rsidRPr="00074F60">
          <w:rPr>
            <w:rStyle w:val="Hyperlink"/>
            <w:rFonts w:cs="Calibri"/>
          </w:rPr>
          <w:t>定義</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_Toc51932023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4</w:t>
        </w:r>
        <w:r w:rsidR="00074F60" w:rsidRPr="00074F60">
          <w:rPr>
            <w:rFonts w:cs="Calibri"/>
            <w:webHidden/>
          </w:rPr>
          <w:fldChar w:fldCharType="end"/>
        </w:r>
      </w:hyperlink>
    </w:p>
    <w:p w14:paraId="4988433C" w14:textId="2571DEC0" w:rsidR="00074F60" w:rsidRPr="00074F60" w:rsidRDefault="00AC001D">
      <w:pPr>
        <w:pStyle w:val="TOC1"/>
        <w:rPr>
          <w:rFonts w:cs="Calibri"/>
          <w:b w:val="0"/>
          <w:caps w:val="0"/>
          <w:sz w:val="22"/>
          <w:lang w:val="en-US" w:eastAsia="en-US"/>
        </w:rPr>
      </w:pPr>
      <w:hyperlink w:anchor="_Toc51932024" w:history="1">
        <w:r w:rsidR="00074F60" w:rsidRPr="00074F60">
          <w:rPr>
            <w:rStyle w:val="Hyperlink"/>
            <w:rFonts w:cs="Calibri"/>
          </w:rPr>
          <w:t>標準の条件</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_Toc51932024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6</w:t>
        </w:r>
        <w:r w:rsidR="00074F60" w:rsidRPr="00074F60">
          <w:rPr>
            <w:rFonts w:cs="Calibri"/>
            <w:webHidden/>
          </w:rPr>
          <w:fldChar w:fldCharType="end"/>
        </w:r>
      </w:hyperlink>
    </w:p>
    <w:p w14:paraId="0B8828B8" w14:textId="3A6A720D" w:rsidR="00074F60" w:rsidRPr="00074F60" w:rsidRDefault="00AC001D">
      <w:pPr>
        <w:pStyle w:val="TOC5"/>
        <w:tabs>
          <w:tab w:val="right" w:leader="dot" w:pos="5030"/>
        </w:tabs>
        <w:rPr>
          <w:rFonts w:eastAsia="MS PGothic" w:cs="Calibri"/>
          <w:noProof/>
          <w:sz w:val="22"/>
          <w:lang w:eastAsia="en-US"/>
        </w:rPr>
      </w:pPr>
      <w:hyperlink w:anchor="_Toc51932025" w:history="1">
        <w:r w:rsidR="00074F60" w:rsidRPr="00074F60">
          <w:rPr>
            <w:rStyle w:val="Hyperlink"/>
            <w:rFonts w:eastAsia="MS PGothic" w:cs="Calibri"/>
            <w:noProof/>
          </w:rPr>
          <w:t xml:space="preserve">Online Service </w:t>
        </w:r>
        <w:r w:rsidR="00074F60" w:rsidRPr="00074F60">
          <w:rPr>
            <w:rStyle w:val="Hyperlink"/>
            <w:rFonts w:eastAsia="MS PGothic" w:cs="Calibri"/>
            <w:noProof/>
          </w:rPr>
          <w:t>のライセンス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_Toc51932025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6</w:t>
        </w:r>
        <w:r w:rsidR="00074F60" w:rsidRPr="00074F60">
          <w:rPr>
            <w:rFonts w:eastAsia="MS PGothic" w:cs="Calibri"/>
            <w:noProof/>
            <w:webHidden/>
          </w:rPr>
          <w:fldChar w:fldCharType="end"/>
        </w:r>
      </w:hyperlink>
    </w:p>
    <w:p w14:paraId="018EDF1C" w14:textId="0BA1AD1B" w:rsidR="00074F60" w:rsidRPr="00074F60" w:rsidRDefault="00AC001D">
      <w:pPr>
        <w:pStyle w:val="TOC5"/>
        <w:tabs>
          <w:tab w:val="right" w:leader="dot" w:pos="5030"/>
        </w:tabs>
        <w:rPr>
          <w:rFonts w:eastAsia="MS PGothic" w:cs="Calibri"/>
          <w:noProof/>
          <w:sz w:val="22"/>
          <w:lang w:eastAsia="en-US"/>
        </w:rPr>
      </w:pPr>
      <w:hyperlink w:anchor="_Toc51932026" w:history="1">
        <w:r w:rsidR="00074F60" w:rsidRPr="00074F60">
          <w:rPr>
            <w:rStyle w:val="Hyperlink"/>
            <w:rFonts w:eastAsia="MS PGothic" w:cs="Calibri"/>
            <w:noProof/>
          </w:rPr>
          <w:t xml:space="preserve">Online Service </w:t>
        </w:r>
        <w:r w:rsidR="00074F60" w:rsidRPr="00074F60">
          <w:rPr>
            <w:rStyle w:val="Hyperlink"/>
            <w:rFonts w:eastAsia="MS PGothic" w:cs="Calibri"/>
            <w:noProof/>
          </w:rPr>
          <w:t>の使用</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_Toc51932026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6</w:t>
        </w:r>
        <w:r w:rsidR="00074F60" w:rsidRPr="00074F60">
          <w:rPr>
            <w:rFonts w:eastAsia="MS PGothic" w:cs="Calibri"/>
            <w:noProof/>
            <w:webHidden/>
          </w:rPr>
          <w:fldChar w:fldCharType="end"/>
        </w:r>
      </w:hyperlink>
    </w:p>
    <w:p w14:paraId="6111D47D" w14:textId="259925EE" w:rsidR="00074F60" w:rsidRPr="00074F60" w:rsidRDefault="00AC001D">
      <w:pPr>
        <w:pStyle w:val="TOC5"/>
        <w:tabs>
          <w:tab w:val="right" w:leader="dot" w:pos="5030"/>
        </w:tabs>
        <w:rPr>
          <w:rFonts w:eastAsia="MS PGothic" w:cs="Calibri"/>
          <w:noProof/>
          <w:sz w:val="22"/>
          <w:lang w:eastAsia="en-US"/>
        </w:rPr>
      </w:pPr>
      <w:hyperlink w:anchor="_Toc51932027" w:history="1">
        <w:r w:rsidR="00074F60" w:rsidRPr="00074F60">
          <w:rPr>
            <w:rStyle w:val="Hyperlink"/>
            <w:rFonts w:eastAsia="MS PGothic" w:cs="Calibri"/>
            <w:noProof/>
          </w:rPr>
          <w:t>データ保護とセキュリティ</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_Toc51932027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7</w:t>
        </w:r>
        <w:r w:rsidR="00074F60" w:rsidRPr="00074F60">
          <w:rPr>
            <w:rFonts w:eastAsia="MS PGothic" w:cs="Calibri"/>
            <w:noProof/>
            <w:webHidden/>
          </w:rPr>
          <w:fldChar w:fldCharType="end"/>
        </w:r>
      </w:hyperlink>
    </w:p>
    <w:p w14:paraId="0411BCC5" w14:textId="1640FA75" w:rsidR="00074F60" w:rsidRPr="00074F60" w:rsidRDefault="00AC001D">
      <w:pPr>
        <w:pStyle w:val="TOC5"/>
        <w:tabs>
          <w:tab w:val="right" w:leader="dot" w:pos="5030"/>
        </w:tabs>
        <w:rPr>
          <w:rFonts w:eastAsia="MS PGothic" w:cs="Calibri"/>
          <w:noProof/>
          <w:sz w:val="22"/>
          <w:lang w:eastAsia="en-US"/>
        </w:rPr>
      </w:pPr>
      <w:hyperlink w:anchor="_Toc51932028" w:history="1">
        <w:r w:rsidR="00074F60" w:rsidRPr="00074F60">
          <w:rPr>
            <w:rStyle w:val="Hyperlink"/>
            <w:rFonts w:eastAsia="MS PGothic" w:cs="Calibri"/>
            <w:noProof/>
          </w:rPr>
          <w:t xml:space="preserve">Online Service </w:t>
        </w:r>
        <w:r w:rsidR="00074F60" w:rsidRPr="00074F60">
          <w:rPr>
            <w:rStyle w:val="Hyperlink"/>
            <w:rFonts w:eastAsia="MS PGothic" w:cs="Calibri"/>
            <w:noProof/>
          </w:rPr>
          <w:t>でのソフトウェアの使用</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_Toc51932028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7</w:t>
        </w:r>
        <w:r w:rsidR="00074F60" w:rsidRPr="00074F60">
          <w:rPr>
            <w:rFonts w:eastAsia="MS PGothic" w:cs="Calibri"/>
            <w:noProof/>
            <w:webHidden/>
          </w:rPr>
          <w:fldChar w:fldCharType="end"/>
        </w:r>
      </w:hyperlink>
    </w:p>
    <w:p w14:paraId="37838C16" w14:textId="68BD0B5C" w:rsidR="00074F60" w:rsidRPr="00074F60" w:rsidRDefault="00AC001D">
      <w:pPr>
        <w:pStyle w:val="TOC5"/>
        <w:tabs>
          <w:tab w:val="right" w:leader="dot" w:pos="5030"/>
        </w:tabs>
        <w:rPr>
          <w:rFonts w:eastAsia="MS PGothic" w:cs="Calibri"/>
          <w:noProof/>
          <w:sz w:val="22"/>
          <w:lang w:eastAsia="en-US"/>
        </w:rPr>
      </w:pPr>
      <w:hyperlink w:anchor="_Toc51932029" w:history="1">
        <w:r w:rsidR="00074F60" w:rsidRPr="00074F60">
          <w:rPr>
            <w:rStyle w:val="Hyperlink"/>
            <w:rFonts w:eastAsia="MS PGothic" w:cs="Calibri"/>
            <w:noProof/>
          </w:rPr>
          <w:t>技術的な制限</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_Toc51932029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7</w:t>
        </w:r>
        <w:r w:rsidR="00074F60" w:rsidRPr="00074F60">
          <w:rPr>
            <w:rFonts w:eastAsia="MS PGothic" w:cs="Calibri"/>
            <w:noProof/>
            <w:webHidden/>
          </w:rPr>
          <w:fldChar w:fldCharType="end"/>
        </w:r>
      </w:hyperlink>
    </w:p>
    <w:p w14:paraId="4CA1FC83" w14:textId="45A5EE06" w:rsidR="00074F60" w:rsidRPr="00074F60" w:rsidRDefault="00AC001D">
      <w:pPr>
        <w:pStyle w:val="TOC5"/>
        <w:tabs>
          <w:tab w:val="right" w:leader="dot" w:pos="5030"/>
        </w:tabs>
        <w:rPr>
          <w:rFonts w:eastAsia="MS PGothic" w:cs="Calibri"/>
          <w:noProof/>
          <w:sz w:val="22"/>
          <w:lang w:eastAsia="en-US"/>
        </w:rPr>
      </w:pPr>
      <w:hyperlink w:anchor="_Toc51932030" w:history="1">
        <w:r w:rsidR="00074F60" w:rsidRPr="00074F60">
          <w:rPr>
            <w:rStyle w:val="Hyperlink"/>
            <w:rFonts w:eastAsia="MS PGothic" w:cs="Calibri"/>
            <w:noProof/>
          </w:rPr>
          <w:t xml:space="preserve">Import/Export </w:t>
        </w:r>
        <w:r w:rsidR="00074F60" w:rsidRPr="00074F60">
          <w:rPr>
            <w:rStyle w:val="Hyperlink"/>
            <w:rFonts w:eastAsia="MS PGothic" w:cs="Calibri"/>
            <w:noProof/>
          </w:rPr>
          <w:t>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_Toc51932030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7</w:t>
        </w:r>
        <w:r w:rsidR="00074F60" w:rsidRPr="00074F60">
          <w:rPr>
            <w:rFonts w:eastAsia="MS PGothic" w:cs="Calibri"/>
            <w:noProof/>
            <w:webHidden/>
          </w:rPr>
          <w:fldChar w:fldCharType="end"/>
        </w:r>
      </w:hyperlink>
    </w:p>
    <w:p w14:paraId="7D61033B" w14:textId="64B7227E" w:rsidR="00074F60" w:rsidRPr="00074F60" w:rsidRDefault="00AC001D">
      <w:pPr>
        <w:pStyle w:val="TOC5"/>
        <w:tabs>
          <w:tab w:val="right" w:leader="dot" w:pos="5030"/>
        </w:tabs>
        <w:rPr>
          <w:rFonts w:eastAsia="MS PGothic" w:cs="Calibri"/>
          <w:noProof/>
          <w:sz w:val="22"/>
          <w:lang w:eastAsia="en-US"/>
        </w:rPr>
      </w:pPr>
      <w:hyperlink w:anchor="_Toc51932031" w:history="1">
        <w:r w:rsidR="00074F60" w:rsidRPr="00074F60">
          <w:rPr>
            <w:rStyle w:val="Hyperlink"/>
            <w:rFonts w:eastAsia="MS PGothic" w:cs="Calibri"/>
            <w:noProof/>
          </w:rPr>
          <w:t>フォント</w:t>
        </w:r>
        <w:r w:rsidR="00074F60" w:rsidRPr="00074F60">
          <w:rPr>
            <w:rStyle w:val="Hyperlink"/>
            <w:rFonts w:eastAsia="MS PGothic" w:cs="Calibri"/>
            <w:noProof/>
          </w:rPr>
          <w:t xml:space="preserve"> </w:t>
        </w:r>
        <w:r w:rsidR="00074F60" w:rsidRPr="00074F60">
          <w:rPr>
            <w:rStyle w:val="Hyperlink"/>
            <w:rFonts w:eastAsia="MS PGothic" w:cs="Calibri"/>
            <w:noProof/>
          </w:rPr>
          <w:t>コンポーネント</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_Toc51932031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7</w:t>
        </w:r>
        <w:r w:rsidR="00074F60" w:rsidRPr="00074F60">
          <w:rPr>
            <w:rFonts w:eastAsia="MS PGothic" w:cs="Calibri"/>
            <w:noProof/>
            <w:webHidden/>
          </w:rPr>
          <w:fldChar w:fldCharType="end"/>
        </w:r>
      </w:hyperlink>
    </w:p>
    <w:p w14:paraId="0DC5DFE1" w14:textId="45DEEC01" w:rsidR="00074F60" w:rsidRPr="00074F60" w:rsidRDefault="00AC001D">
      <w:pPr>
        <w:pStyle w:val="TOC5"/>
        <w:tabs>
          <w:tab w:val="right" w:leader="dot" w:pos="5030"/>
        </w:tabs>
        <w:rPr>
          <w:rFonts w:eastAsia="MS PGothic" w:cs="Calibri"/>
          <w:noProof/>
          <w:sz w:val="22"/>
          <w:lang w:eastAsia="en-US"/>
        </w:rPr>
      </w:pPr>
      <w:hyperlink w:anchor="_Toc51932032" w:history="1">
        <w:r w:rsidR="00074F60" w:rsidRPr="00074F60">
          <w:rPr>
            <w:rStyle w:val="Hyperlink"/>
            <w:rFonts w:eastAsia="MS PGothic" w:cs="Calibri"/>
            <w:noProof/>
          </w:rPr>
          <w:t xml:space="preserve">Online Service </w:t>
        </w:r>
        <w:r w:rsidR="00074F60" w:rsidRPr="00074F60">
          <w:rPr>
            <w:rStyle w:val="Hyperlink"/>
            <w:rFonts w:eastAsia="MS PGothic" w:cs="Calibri"/>
            <w:noProof/>
          </w:rPr>
          <w:t>の変更と提供状況</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_Toc51932032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8</w:t>
        </w:r>
        <w:r w:rsidR="00074F60" w:rsidRPr="00074F60">
          <w:rPr>
            <w:rFonts w:eastAsia="MS PGothic" w:cs="Calibri"/>
            <w:noProof/>
            <w:webHidden/>
          </w:rPr>
          <w:fldChar w:fldCharType="end"/>
        </w:r>
      </w:hyperlink>
    </w:p>
    <w:p w14:paraId="7B2A6E83" w14:textId="3853AB91" w:rsidR="00074F60" w:rsidRPr="00074F60" w:rsidRDefault="00AC001D">
      <w:pPr>
        <w:pStyle w:val="TOC5"/>
        <w:tabs>
          <w:tab w:val="right" w:leader="dot" w:pos="5030"/>
        </w:tabs>
        <w:rPr>
          <w:rFonts w:eastAsia="MS PGothic" w:cs="Calibri"/>
          <w:noProof/>
          <w:sz w:val="22"/>
          <w:lang w:eastAsia="en-US"/>
        </w:rPr>
      </w:pPr>
      <w:hyperlink w:anchor="_Toc51932033" w:history="1">
        <w:r w:rsidR="00074F60" w:rsidRPr="00074F60">
          <w:rPr>
            <w:rStyle w:val="Hyperlink"/>
            <w:rFonts w:eastAsia="MS PGothic" w:cs="Calibri"/>
            <w:noProof/>
          </w:rPr>
          <w:t>共通データ</w:t>
        </w:r>
        <w:r w:rsidR="00074F60" w:rsidRPr="00074F60">
          <w:rPr>
            <w:rStyle w:val="Hyperlink"/>
            <w:rFonts w:eastAsia="MS PGothic" w:cs="Calibri"/>
            <w:noProof/>
          </w:rPr>
          <w:t xml:space="preserve"> </w:t>
        </w:r>
        <w:r w:rsidR="00074F60" w:rsidRPr="00074F60">
          <w:rPr>
            <w:rStyle w:val="Hyperlink"/>
            <w:rFonts w:eastAsia="MS PGothic" w:cs="Calibri"/>
            <w:noProof/>
          </w:rPr>
          <w:t>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_Toc51932033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8</w:t>
        </w:r>
        <w:r w:rsidR="00074F60" w:rsidRPr="00074F60">
          <w:rPr>
            <w:rFonts w:eastAsia="MS PGothic" w:cs="Calibri"/>
            <w:noProof/>
            <w:webHidden/>
          </w:rPr>
          <w:fldChar w:fldCharType="end"/>
        </w:r>
      </w:hyperlink>
    </w:p>
    <w:p w14:paraId="25DE8523" w14:textId="7CFA8FB9" w:rsidR="00074F60" w:rsidRPr="00074F60" w:rsidRDefault="00AC001D">
      <w:pPr>
        <w:pStyle w:val="TOC5"/>
        <w:tabs>
          <w:tab w:val="right" w:leader="dot" w:pos="5030"/>
        </w:tabs>
        <w:rPr>
          <w:rFonts w:eastAsia="MS PGothic" w:cs="Calibri"/>
          <w:noProof/>
          <w:sz w:val="22"/>
          <w:lang w:eastAsia="en-US"/>
        </w:rPr>
      </w:pPr>
      <w:hyperlink w:anchor="_Toc51932034" w:history="1">
        <w:r w:rsidR="00074F60" w:rsidRPr="00074F60">
          <w:rPr>
            <w:rStyle w:val="Hyperlink"/>
            <w:rFonts w:eastAsia="MS PGothic" w:cs="Calibri"/>
            <w:noProof/>
          </w:rPr>
          <w:t>その他</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_Toc51932034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8</w:t>
        </w:r>
        <w:r w:rsidR="00074F60" w:rsidRPr="00074F60">
          <w:rPr>
            <w:rFonts w:eastAsia="MS PGothic" w:cs="Calibri"/>
            <w:noProof/>
            <w:webHidden/>
          </w:rPr>
          <w:fldChar w:fldCharType="end"/>
        </w:r>
      </w:hyperlink>
    </w:p>
    <w:p w14:paraId="64A658C5" w14:textId="6136E53D" w:rsidR="00074F60" w:rsidRPr="00074F60" w:rsidRDefault="00AC001D">
      <w:pPr>
        <w:pStyle w:val="TOC1"/>
        <w:rPr>
          <w:rFonts w:cs="Calibri"/>
          <w:b w:val="0"/>
          <w:caps w:val="0"/>
          <w:sz w:val="22"/>
          <w:lang w:val="en-US" w:eastAsia="en-US"/>
        </w:rPr>
      </w:pPr>
      <w:hyperlink w:anchor="_Toc51932035" w:history="1">
        <w:r w:rsidR="00074F60" w:rsidRPr="00074F60">
          <w:rPr>
            <w:rStyle w:val="Hyperlink"/>
            <w:rFonts w:cs="Calibri"/>
          </w:rPr>
          <w:t xml:space="preserve">Online Service </w:t>
        </w:r>
        <w:r w:rsidR="00074F60" w:rsidRPr="00074F60">
          <w:rPr>
            <w:rStyle w:val="Hyperlink"/>
            <w:rFonts w:cs="Calibri"/>
          </w:rPr>
          <w:t>固有の条件</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_Toc51932035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10</w:t>
        </w:r>
        <w:r w:rsidR="00074F60" w:rsidRPr="00074F60">
          <w:rPr>
            <w:rFonts w:cs="Calibri"/>
            <w:webHidden/>
          </w:rPr>
          <w:fldChar w:fldCharType="end"/>
        </w:r>
      </w:hyperlink>
    </w:p>
    <w:p w14:paraId="5CA85B3A" w14:textId="6EEF44D2" w:rsidR="00074F60" w:rsidRPr="00074F60" w:rsidRDefault="00AC001D">
      <w:pPr>
        <w:pStyle w:val="TOC2"/>
        <w:tabs>
          <w:tab w:val="right" w:leader="dot" w:pos="5030"/>
        </w:tabs>
        <w:rPr>
          <w:rFonts w:eastAsia="MS PGothic" w:cs="Calibri"/>
          <w:b w:val="0"/>
          <w:smallCaps w:val="0"/>
          <w:noProof/>
          <w:sz w:val="22"/>
          <w:lang w:eastAsia="en-US"/>
        </w:rPr>
      </w:pPr>
      <w:hyperlink w:anchor="_Toc51932036" w:history="1">
        <w:r w:rsidR="00074F60" w:rsidRPr="00074F60">
          <w:rPr>
            <w:rStyle w:val="Hyperlink"/>
            <w:rFonts w:eastAsia="MS PGothic" w:cs="Calibri"/>
            <w:noProof/>
          </w:rPr>
          <w:t xml:space="preserve">Microsoft Azure </w:t>
        </w:r>
        <w:r w:rsidR="00074F60" w:rsidRPr="00074F60">
          <w:rPr>
            <w:rStyle w:val="Hyperlink"/>
            <w:rFonts w:eastAsia="MS PGothic" w:cs="Calibri"/>
            <w:noProof/>
          </w:rPr>
          <w:t>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_Toc51932036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10</w:t>
        </w:r>
        <w:r w:rsidR="00074F60" w:rsidRPr="00074F60">
          <w:rPr>
            <w:rFonts w:eastAsia="MS PGothic" w:cs="Calibri"/>
            <w:noProof/>
            <w:webHidden/>
          </w:rPr>
          <w:fldChar w:fldCharType="end"/>
        </w:r>
      </w:hyperlink>
    </w:p>
    <w:p w14:paraId="41C09BDC" w14:textId="23838E21" w:rsidR="00074F60" w:rsidRPr="00074F60" w:rsidRDefault="00AC001D">
      <w:pPr>
        <w:pStyle w:val="TOC4"/>
        <w:rPr>
          <w:rFonts w:eastAsia="MS PGothic" w:cs="Calibri"/>
          <w:smallCaps w:val="0"/>
          <w:noProof/>
          <w:sz w:val="22"/>
          <w:lang w:eastAsia="en-US"/>
        </w:rPr>
      </w:pPr>
      <w:hyperlink w:anchor="_Toc51932037" w:history="1">
        <w:r w:rsidR="00074F60" w:rsidRPr="00074F60">
          <w:rPr>
            <w:rStyle w:val="Hyperlink"/>
            <w:rFonts w:eastAsia="MS PGothic" w:cs="Calibri"/>
            <w:noProof/>
            <w:lang w:eastAsia="en-US"/>
          </w:rPr>
          <w:t>Azure DevTest Labs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_Toc51932037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11</w:t>
        </w:r>
        <w:r w:rsidR="00074F60" w:rsidRPr="00074F60">
          <w:rPr>
            <w:rFonts w:eastAsia="MS PGothic" w:cs="Calibri"/>
            <w:noProof/>
            <w:webHidden/>
          </w:rPr>
          <w:fldChar w:fldCharType="end"/>
        </w:r>
      </w:hyperlink>
    </w:p>
    <w:p w14:paraId="15280DF5" w14:textId="61E41216" w:rsidR="00074F60" w:rsidRPr="00074F60" w:rsidRDefault="00AC001D">
      <w:pPr>
        <w:pStyle w:val="TOC4"/>
        <w:rPr>
          <w:rFonts w:eastAsia="MS PGothic" w:cs="Calibri"/>
          <w:smallCaps w:val="0"/>
          <w:noProof/>
          <w:sz w:val="22"/>
          <w:lang w:eastAsia="en-US"/>
        </w:rPr>
      </w:pPr>
      <w:hyperlink w:anchor="_Toc51932038" w:history="1">
        <w:r w:rsidR="00074F60" w:rsidRPr="00074F60">
          <w:rPr>
            <w:rStyle w:val="Hyperlink"/>
            <w:rFonts w:eastAsia="MS PGothic" w:cs="Calibri"/>
            <w:noProof/>
          </w:rPr>
          <w:t xml:space="preserve">Azure </w:t>
        </w:r>
        <w:r w:rsidR="00074F60" w:rsidRPr="00074F60">
          <w:rPr>
            <w:rStyle w:val="Hyperlink"/>
            <w:rFonts w:eastAsia="MS PGothic" w:cs="Calibri"/>
            <w:noProof/>
          </w:rPr>
          <w:t>ラボ</w:t>
        </w:r>
        <w:r w:rsidR="00074F60" w:rsidRPr="00074F60">
          <w:rPr>
            <w:rStyle w:val="Hyperlink"/>
            <w:rFonts w:eastAsia="MS PGothic" w:cs="Calibri"/>
            <w:noProof/>
          </w:rPr>
          <w:t xml:space="preserve"> </w:t>
        </w:r>
        <w:r w:rsidR="00074F60" w:rsidRPr="00074F60">
          <w:rPr>
            <w:rStyle w:val="Hyperlink"/>
            <w:rFonts w:eastAsia="MS PGothic" w:cs="Calibri"/>
            <w:noProof/>
          </w:rPr>
          <w:t>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_Toc51932038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11</w:t>
        </w:r>
        <w:r w:rsidR="00074F60" w:rsidRPr="00074F60">
          <w:rPr>
            <w:rFonts w:eastAsia="MS PGothic" w:cs="Calibri"/>
            <w:noProof/>
            <w:webHidden/>
          </w:rPr>
          <w:fldChar w:fldCharType="end"/>
        </w:r>
      </w:hyperlink>
    </w:p>
    <w:p w14:paraId="3CAC2AF9" w14:textId="306C879A" w:rsidR="00074F60" w:rsidRPr="00074F60" w:rsidRDefault="00AC001D">
      <w:pPr>
        <w:pStyle w:val="TOC4"/>
        <w:rPr>
          <w:rFonts w:eastAsia="MS PGothic" w:cs="Calibri"/>
          <w:smallCaps w:val="0"/>
          <w:noProof/>
          <w:sz w:val="22"/>
          <w:lang w:eastAsia="en-US"/>
        </w:rPr>
      </w:pPr>
      <w:hyperlink w:anchor="_Toc51932039" w:history="1">
        <w:r w:rsidR="00074F60" w:rsidRPr="00074F60">
          <w:rPr>
            <w:rStyle w:val="Hyperlink"/>
            <w:rFonts w:eastAsia="MS PGothic" w:cs="Calibri"/>
            <w:noProof/>
          </w:rPr>
          <w:t xml:space="preserve">Azure Machine Learning </w:t>
        </w:r>
        <w:r w:rsidR="00074F60" w:rsidRPr="00074F60">
          <w:rPr>
            <w:rStyle w:val="Hyperlink"/>
            <w:rFonts w:eastAsia="MS PGothic" w:cs="Calibri"/>
            <w:noProof/>
          </w:rPr>
          <w:t>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_Toc51932039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12</w:t>
        </w:r>
        <w:r w:rsidR="00074F60" w:rsidRPr="00074F60">
          <w:rPr>
            <w:rFonts w:eastAsia="MS PGothic" w:cs="Calibri"/>
            <w:noProof/>
            <w:webHidden/>
          </w:rPr>
          <w:fldChar w:fldCharType="end"/>
        </w:r>
      </w:hyperlink>
    </w:p>
    <w:p w14:paraId="33F96A6D" w14:textId="5AFD498C" w:rsidR="00074F60" w:rsidRPr="00074F60" w:rsidRDefault="00AC001D">
      <w:pPr>
        <w:pStyle w:val="TOC4"/>
        <w:rPr>
          <w:rFonts w:eastAsia="MS PGothic" w:cs="Calibri"/>
          <w:smallCaps w:val="0"/>
          <w:noProof/>
          <w:sz w:val="22"/>
          <w:lang w:eastAsia="en-US"/>
        </w:rPr>
      </w:pPr>
      <w:hyperlink w:anchor="_Toc51932040" w:history="1">
        <w:r w:rsidR="00074F60" w:rsidRPr="00074F60">
          <w:rPr>
            <w:rStyle w:val="Hyperlink"/>
            <w:rFonts w:eastAsia="MS PGothic" w:cs="Calibri"/>
            <w:noProof/>
          </w:rPr>
          <w:t>Azure Maps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_Toc51932040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12</w:t>
        </w:r>
        <w:r w:rsidR="00074F60" w:rsidRPr="00074F60">
          <w:rPr>
            <w:rFonts w:eastAsia="MS PGothic" w:cs="Calibri"/>
            <w:noProof/>
            <w:webHidden/>
          </w:rPr>
          <w:fldChar w:fldCharType="end"/>
        </w:r>
      </w:hyperlink>
    </w:p>
    <w:p w14:paraId="02749485" w14:textId="48CCD4DF" w:rsidR="00074F60" w:rsidRPr="00074F60" w:rsidRDefault="00AC001D">
      <w:pPr>
        <w:pStyle w:val="TOC4"/>
        <w:rPr>
          <w:rFonts w:eastAsia="MS PGothic" w:cs="Calibri"/>
          <w:smallCaps w:val="0"/>
          <w:noProof/>
          <w:sz w:val="22"/>
          <w:lang w:eastAsia="en-US"/>
        </w:rPr>
      </w:pPr>
      <w:hyperlink w:anchor="_Toc51932041" w:history="1">
        <w:r w:rsidR="00074F60" w:rsidRPr="00074F60">
          <w:rPr>
            <w:rStyle w:val="Hyperlink"/>
            <w:rFonts w:eastAsia="MS PGothic" w:cs="Calibri"/>
            <w:noProof/>
          </w:rPr>
          <w:t>Azure SQL Edge</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_Toc51932041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13</w:t>
        </w:r>
        <w:r w:rsidR="00074F60" w:rsidRPr="00074F60">
          <w:rPr>
            <w:rFonts w:eastAsia="MS PGothic" w:cs="Calibri"/>
            <w:noProof/>
            <w:webHidden/>
          </w:rPr>
          <w:fldChar w:fldCharType="end"/>
        </w:r>
      </w:hyperlink>
    </w:p>
    <w:p w14:paraId="4D725947" w14:textId="2FB8F83B" w:rsidR="00074F60" w:rsidRPr="00074F60" w:rsidRDefault="00AC001D">
      <w:pPr>
        <w:pStyle w:val="TOC4"/>
        <w:rPr>
          <w:rFonts w:eastAsia="MS PGothic" w:cs="Calibri"/>
          <w:smallCaps w:val="0"/>
          <w:noProof/>
          <w:sz w:val="22"/>
          <w:lang w:eastAsia="en-US"/>
        </w:rPr>
      </w:pPr>
      <w:hyperlink w:anchor="_Toc51932042" w:history="1">
        <w:r w:rsidR="00074F60" w:rsidRPr="00074F60">
          <w:rPr>
            <w:rStyle w:val="Hyperlink"/>
            <w:rFonts w:eastAsia="MS PGothic" w:cs="Calibri"/>
            <w:noProof/>
          </w:rPr>
          <w:t>Azure Stack Hub</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_Toc51932042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13</w:t>
        </w:r>
        <w:r w:rsidR="00074F60" w:rsidRPr="00074F60">
          <w:rPr>
            <w:rFonts w:eastAsia="MS PGothic" w:cs="Calibri"/>
            <w:noProof/>
            <w:webHidden/>
          </w:rPr>
          <w:fldChar w:fldCharType="end"/>
        </w:r>
      </w:hyperlink>
    </w:p>
    <w:p w14:paraId="36D7E405" w14:textId="1CCE5C2F" w:rsidR="00074F60" w:rsidRPr="00074F60" w:rsidRDefault="00AC001D">
      <w:pPr>
        <w:pStyle w:val="TOC4"/>
        <w:rPr>
          <w:rFonts w:eastAsia="MS PGothic" w:cs="Calibri"/>
          <w:smallCaps w:val="0"/>
          <w:noProof/>
          <w:sz w:val="22"/>
          <w:lang w:eastAsia="en-US"/>
        </w:rPr>
      </w:pPr>
      <w:hyperlink w:anchor="_Toc51932043" w:history="1">
        <w:r w:rsidR="00074F60" w:rsidRPr="00074F60">
          <w:rPr>
            <w:rStyle w:val="Hyperlink"/>
            <w:rFonts w:eastAsia="MS PGothic" w:cs="Calibri"/>
            <w:noProof/>
          </w:rPr>
          <w:t xml:space="preserve">Bing </w:t>
        </w:r>
        <w:r w:rsidR="00074F60" w:rsidRPr="00074F60">
          <w:rPr>
            <w:rStyle w:val="Hyperlink"/>
            <w:rFonts w:eastAsia="MS PGothic" w:cs="Calibri"/>
            <w:noProof/>
          </w:rPr>
          <w:t>検索サービス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_Toc51932043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14</w:t>
        </w:r>
        <w:r w:rsidR="00074F60" w:rsidRPr="00074F60">
          <w:rPr>
            <w:rFonts w:eastAsia="MS PGothic" w:cs="Calibri"/>
            <w:noProof/>
            <w:webHidden/>
          </w:rPr>
          <w:fldChar w:fldCharType="end"/>
        </w:r>
      </w:hyperlink>
    </w:p>
    <w:p w14:paraId="13535B87" w14:textId="4E1EF433" w:rsidR="00074F60" w:rsidRPr="00074F60" w:rsidRDefault="00AC001D">
      <w:pPr>
        <w:pStyle w:val="TOC4"/>
        <w:rPr>
          <w:rFonts w:eastAsia="MS PGothic" w:cs="Calibri"/>
          <w:smallCaps w:val="0"/>
          <w:noProof/>
          <w:sz w:val="22"/>
          <w:lang w:eastAsia="en-US"/>
        </w:rPr>
      </w:pPr>
      <w:hyperlink w:anchor="_Toc51932044" w:history="1">
        <w:r w:rsidR="00074F60" w:rsidRPr="00074F60">
          <w:rPr>
            <w:rStyle w:val="Hyperlink"/>
            <w:rFonts w:eastAsia="MS PGothic" w:cs="Calibri"/>
            <w:noProof/>
          </w:rPr>
          <w:t>Cognitive Services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_Toc51932044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14</w:t>
        </w:r>
        <w:r w:rsidR="00074F60" w:rsidRPr="00074F60">
          <w:rPr>
            <w:rFonts w:eastAsia="MS PGothic" w:cs="Calibri"/>
            <w:noProof/>
            <w:webHidden/>
          </w:rPr>
          <w:fldChar w:fldCharType="end"/>
        </w:r>
      </w:hyperlink>
    </w:p>
    <w:p w14:paraId="7FEAF6FF" w14:textId="207179B7" w:rsidR="00074F60" w:rsidRPr="00074F60" w:rsidRDefault="00AC001D">
      <w:pPr>
        <w:pStyle w:val="TOC4"/>
        <w:rPr>
          <w:rFonts w:eastAsia="MS PGothic" w:cs="Calibri"/>
          <w:smallCaps w:val="0"/>
          <w:noProof/>
          <w:sz w:val="22"/>
          <w:lang w:eastAsia="en-US"/>
        </w:rPr>
      </w:pPr>
      <w:hyperlink w:anchor="_Toc51932045" w:history="1">
        <w:r w:rsidR="00074F60" w:rsidRPr="00074F60">
          <w:rPr>
            <w:rStyle w:val="Hyperlink"/>
            <w:rFonts w:eastAsia="MS PGothic" w:cs="Calibri"/>
            <w:noProof/>
          </w:rPr>
          <w:t>Microsoft Genomics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_Toc51932045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15</w:t>
        </w:r>
        <w:r w:rsidR="00074F60" w:rsidRPr="00074F60">
          <w:rPr>
            <w:rFonts w:eastAsia="MS PGothic" w:cs="Calibri"/>
            <w:noProof/>
            <w:webHidden/>
          </w:rPr>
          <w:fldChar w:fldCharType="end"/>
        </w:r>
      </w:hyperlink>
    </w:p>
    <w:p w14:paraId="7412943D" w14:textId="5845F57E" w:rsidR="00074F60" w:rsidRPr="00074F60" w:rsidRDefault="00AC001D">
      <w:pPr>
        <w:pStyle w:val="TOC4"/>
        <w:rPr>
          <w:rFonts w:eastAsia="MS PGothic" w:cs="Calibri"/>
          <w:smallCaps w:val="0"/>
          <w:noProof/>
          <w:sz w:val="22"/>
          <w:lang w:eastAsia="en-US"/>
        </w:rPr>
      </w:pPr>
      <w:hyperlink w:anchor="_Toc51932046" w:history="1">
        <w:r w:rsidR="00074F60" w:rsidRPr="00074F60">
          <w:rPr>
            <w:rStyle w:val="Hyperlink"/>
            <w:rFonts w:eastAsia="MS PGothic" w:cs="Calibri"/>
            <w:noProof/>
          </w:rPr>
          <w:t>Visual Studio App Center</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_Toc51932046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15</w:t>
        </w:r>
        <w:r w:rsidR="00074F60" w:rsidRPr="00074F60">
          <w:rPr>
            <w:rFonts w:eastAsia="MS PGothic" w:cs="Calibri"/>
            <w:noProof/>
            <w:webHidden/>
          </w:rPr>
          <w:fldChar w:fldCharType="end"/>
        </w:r>
      </w:hyperlink>
    </w:p>
    <w:p w14:paraId="07CDCEE4" w14:textId="11299F1B" w:rsidR="00074F60" w:rsidRPr="00074F60" w:rsidRDefault="00AC001D">
      <w:pPr>
        <w:pStyle w:val="TOC2"/>
        <w:tabs>
          <w:tab w:val="right" w:leader="dot" w:pos="5030"/>
        </w:tabs>
        <w:rPr>
          <w:rFonts w:eastAsia="MS PGothic" w:cs="Calibri"/>
          <w:b w:val="0"/>
          <w:smallCaps w:val="0"/>
          <w:noProof/>
          <w:sz w:val="22"/>
          <w:lang w:eastAsia="en-US"/>
        </w:rPr>
      </w:pPr>
      <w:hyperlink w:anchor="_Toc51932047" w:history="1">
        <w:r w:rsidR="00074F60" w:rsidRPr="00074F60">
          <w:rPr>
            <w:rStyle w:val="Hyperlink"/>
            <w:rFonts w:eastAsia="MS PGothic" w:cs="Calibri"/>
            <w:noProof/>
          </w:rPr>
          <w:t xml:space="preserve">Microsoft Azure </w:t>
        </w:r>
        <w:r w:rsidR="00074F60" w:rsidRPr="00074F60">
          <w:rPr>
            <w:rStyle w:val="Hyperlink"/>
            <w:rFonts w:eastAsia="MS PGothic" w:cs="Calibri"/>
            <w:noProof/>
          </w:rPr>
          <w:t>プラン</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_Toc51932047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16</w:t>
        </w:r>
        <w:r w:rsidR="00074F60" w:rsidRPr="00074F60">
          <w:rPr>
            <w:rFonts w:eastAsia="MS PGothic" w:cs="Calibri"/>
            <w:noProof/>
            <w:webHidden/>
          </w:rPr>
          <w:fldChar w:fldCharType="end"/>
        </w:r>
      </w:hyperlink>
    </w:p>
    <w:p w14:paraId="7D86B580" w14:textId="67C640E1" w:rsidR="00074F60" w:rsidRPr="00074F60" w:rsidRDefault="00AC001D">
      <w:pPr>
        <w:pStyle w:val="TOC4"/>
        <w:rPr>
          <w:rFonts w:eastAsia="MS PGothic" w:cs="Calibri"/>
          <w:smallCaps w:val="0"/>
          <w:noProof/>
          <w:sz w:val="22"/>
          <w:lang w:eastAsia="en-US"/>
        </w:rPr>
      </w:pPr>
      <w:hyperlink w:anchor="_Toc51932048" w:history="1">
        <w:r w:rsidR="00074F60" w:rsidRPr="00074F60">
          <w:rPr>
            <w:rStyle w:val="Hyperlink"/>
            <w:rFonts w:eastAsia="MS PGothic" w:cs="Calibri"/>
            <w:noProof/>
          </w:rPr>
          <w:t>Azure Active Directory Basic</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_Toc51932048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16</w:t>
        </w:r>
        <w:r w:rsidR="00074F60" w:rsidRPr="00074F60">
          <w:rPr>
            <w:rFonts w:eastAsia="MS PGothic" w:cs="Calibri"/>
            <w:noProof/>
            <w:webHidden/>
          </w:rPr>
          <w:fldChar w:fldCharType="end"/>
        </w:r>
      </w:hyperlink>
    </w:p>
    <w:p w14:paraId="33EDE3F1" w14:textId="6757FE4A" w:rsidR="00074F60" w:rsidRPr="00074F60" w:rsidRDefault="00AC001D">
      <w:pPr>
        <w:pStyle w:val="TOC4"/>
        <w:rPr>
          <w:rFonts w:eastAsia="MS PGothic" w:cs="Calibri"/>
          <w:smallCaps w:val="0"/>
          <w:noProof/>
          <w:sz w:val="22"/>
          <w:lang w:eastAsia="en-US"/>
        </w:rPr>
      </w:pPr>
      <w:hyperlink w:anchor="_Toc51932049" w:history="1">
        <w:r w:rsidR="00074F60" w:rsidRPr="00074F60">
          <w:rPr>
            <w:rStyle w:val="Hyperlink"/>
            <w:rFonts w:eastAsia="MS PGothic" w:cs="Calibri"/>
            <w:noProof/>
          </w:rPr>
          <w:t>Azure Active Directory Premium</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_Toc51932049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16</w:t>
        </w:r>
        <w:r w:rsidR="00074F60" w:rsidRPr="00074F60">
          <w:rPr>
            <w:rFonts w:eastAsia="MS PGothic" w:cs="Calibri"/>
            <w:noProof/>
            <w:webHidden/>
          </w:rPr>
          <w:fldChar w:fldCharType="end"/>
        </w:r>
      </w:hyperlink>
    </w:p>
    <w:p w14:paraId="484E5284" w14:textId="380FC138" w:rsidR="00074F60" w:rsidRPr="00074F60" w:rsidRDefault="00AC001D">
      <w:pPr>
        <w:pStyle w:val="TOC4"/>
        <w:rPr>
          <w:rFonts w:eastAsia="MS PGothic" w:cs="Calibri"/>
          <w:smallCaps w:val="0"/>
          <w:noProof/>
          <w:sz w:val="22"/>
          <w:lang w:eastAsia="en-US"/>
        </w:rPr>
      </w:pPr>
      <w:hyperlink w:anchor="_Toc51932050" w:history="1">
        <w:r w:rsidR="00074F60" w:rsidRPr="00074F60">
          <w:rPr>
            <w:rStyle w:val="Hyperlink"/>
            <w:rFonts w:eastAsia="MS PGothic" w:cs="Calibri"/>
            <w:noProof/>
            <w:lang w:val="fr-FR"/>
          </w:rPr>
          <w:t>Azure Information Protection Premium</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_Toc51932050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16</w:t>
        </w:r>
        <w:r w:rsidR="00074F60" w:rsidRPr="00074F60">
          <w:rPr>
            <w:rFonts w:eastAsia="MS PGothic" w:cs="Calibri"/>
            <w:noProof/>
            <w:webHidden/>
          </w:rPr>
          <w:fldChar w:fldCharType="end"/>
        </w:r>
      </w:hyperlink>
    </w:p>
    <w:p w14:paraId="7FC0741B" w14:textId="21AE9026" w:rsidR="00074F60" w:rsidRPr="00074F60" w:rsidRDefault="00AC001D">
      <w:pPr>
        <w:pStyle w:val="TOC2"/>
        <w:tabs>
          <w:tab w:val="right" w:leader="dot" w:pos="5030"/>
        </w:tabs>
        <w:rPr>
          <w:rFonts w:eastAsia="MS PGothic" w:cs="Calibri"/>
          <w:b w:val="0"/>
          <w:smallCaps w:val="0"/>
          <w:noProof/>
          <w:sz w:val="22"/>
          <w:lang w:eastAsia="en-US"/>
        </w:rPr>
      </w:pPr>
      <w:hyperlink w:anchor="_Toc51932051" w:history="1">
        <w:r w:rsidR="00074F60" w:rsidRPr="00074F60">
          <w:rPr>
            <w:rStyle w:val="Hyperlink"/>
            <w:rFonts w:eastAsia="MS PGothic" w:cs="Calibri"/>
            <w:noProof/>
          </w:rPr>
          <w:t xml:space="preserve">Office 365 </w:t>
        </w:r>
        <w:r w:rsidR="00074F60" w:rsidRPr="00074F60">
          <w:rPr>
            <w:rStyle w:val="Hyperlink"/>
            <w:rFonts w:eastAsia="MS PGothic" w:cs="Calibri"/>
            <w:noProof/>
          </w:rPr>
          <w:t>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_Toc51932051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19</w:t>
        </w:r>
        <w:r w:rsidR="00074F60" w:rsidRPr="00074F60">
          <w:rPr>
            <w:rFonts w:eastAsia="MS PGothic" w:cs="Calibri"/>
            <w:noProof/>
            <w:webHidden/>
          </w:rPr>
          <w:fldChar w:fldCharType="end"/>
        </w:r>
      </w:hyperlink>
    </w:p>
    <w:p w14:paraId="15332E11" w14:textId="00E148D7" w:rsidR="00074F60" w:rsidRPr="00074F60" w:rsidRDefault="00AC001D">
      <w:pPr>
        <w:pStyle w:val="TOC4"/>
        <w:rPr>
          <w:rFonts w:eastAsia="MS PGothic" w:cs="Calibri"/>
          <w:smallCaps w:val="0"/>
          <w:noProof/>
          <w:sz w:val="22"/>
          <w:lang w:eastAsia="en-US"/>
        </w:rPr>
      </w:pPr>
      <w:hyperlink w:anchor="_Toc51932052" w:history="1">
        <w:r w:rsidR="00074F60" w:rsidRPr="00074F60">
          <w:rPr>
            <w:rStyle w:val="Hyperlink"/>
            <w:rFonts w:eastAsia="MS PGothic" w:cs="Calibri"/>
            <w:noProof/>
          </w:rPr>
          <w:t>音声サービス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_Toc51932052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20</w:t>
        </w:r>
        <w:r w:rsidR="00074F60" w:rsidRPr="00074F60">
          <w:rPr>
            <w:rFonts w:eastAsia="MS PGothic" w:cs="Calibri"/>
            <w:noProof/>
            <w:webHidden/>
          </w:rPr>
          <w:fldChar w:fldCharType="end"/>
        </w:r>
      </w:hyperlink>
    </w:p>
    <w:p w14:paraId="677AF832" w14:textId="51405A41" w:rsidR="00074F60" w:rsidRPr="00074F60" w:rsidRDefault="00AC001D">
      <w:pPr>
        <w:pStyle w:val="TOC4"/>
        <w:rPr>
          <w:rFonts w:eastAsia="MS PGothic" w:cs="Calibri"/>
          <w:smallCaps w:val="0"/>
          <w:noProof/>
          <w:sz w:val="22"/>
          <w:lang w:eastAsia="en-US"/>
        </w:rPr>
      </w:pPr>
      <w:hyperlink w:anchor="_Toc51932053" w:history="1">
        <w:r w:rsidR="00074F60" w:rsidRPr="00074F60">
          <w:rPr>
            <w:rStyle w:val="Hyperlink"/>
            <w:rFonts w:eastAsia="MS PGothic" w:cs="Calibri"/>
            <w:noProof/>
          </w:rPr>
          <w:t>Exchange Online</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_Toc51932053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21</w:t>
        </w:r>
        <w:r w:rsidR="00074F60" w:rsidRPr="00074F60">
          <w:rPr>
            <w:rFonts w:eastAsia="MS PGothic" w:cs="Calibri"/>
            <w:noProof/>
            <w:webHidden/>
          </w:rPr>
          <w:fldChar w:fldCharType="end"/>
        </w:r>
      </w:hyperlink>
    </w:p>
    <w:p w14:paraId="739094F1" w14:textId="3F17B965" w:rsidR="00074F60" w:rsidRPr="00074F60" w:rsidRDefault="00AC001D">
      <w:pPr>
        <w:pStyle w:val="TOC4"/>
        <w:rPr>
          <w:rFonts w:eastAsia="MS PGothic" w:cs="Calibri"/>
          <w:smallCaps w:val="0"/>
          <w:noProof/>
          <w:sz w:val="22"/>
          <w:lang w:eastAsia="en-US"/>
        </w:rPr>
      </w:pPr>
      <w:hyperlink w:anchor="_Toc51932054" w:history="1">
        <w:r w:rsidR="00074F60" w:rsidRPr="00074F60">
          <w:rPr>
            <w:rStyle w:val="Hyperlink"/>
            <w:rFonts w:eastAsia="MS PGothic" w:cs="Calibri"/>
            <w:noProof/>
          </w:rPr>
          <w:t>Microsoft Stream</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_Toc51932054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22</w:t>
        </w:r>
        <w:r w:rsidR="00074F60" w:rsidRPr="00074F60">
          <w:rPr>
            <w:rFonts w:eastAsia="MS PGothic" w:cs="Calibri"/>
            <w:noProof/>
            <w:webHidden/>
          </w:rPr>
          <w:fldChar w:fldCharType="end"/>
        </w:r>
      </w:hyperlink>
    </w:p>
    <w:p w14:paraId="0CAEC848" w14:textId="033631EF" w:rsidR="00074F60" w:rsidRPr="00074F60" w:rsidRDefault="00AC001D">
      <w:pPr>
        <w:pStyle w:val="TOC4"/>
        <w:rPr>
          <w:rFonts w:eastAsia="MS PGothic" w:cs="Calibri"/>
          <w:smallCaps w:val="0"/>
          <w:noProof/>
          <w:sz w:val="22"/>
          <w:lang w:eastAsia="en-US"/>
        </w:rPr>
      </w:pPr>
      <w:hyperlink w:anchor="_Toc51932055" w:history="1">
        <w:r w:rsidR="00074F60" w:rsidRPr="00074F60">
          <w:rPr>
            <w:rStyle w:val="Hyperlink"/>
            <w:rFonts w:eastAsia="MS PGothic" w:cs="Calibri"/>
            <w:noProof/>
          </w:rPr>
          <w:t>Microsoft Teams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_Toc51932055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22</w:t>
        </w:r>
        <w:r w:rsidR="00074F60" w:rsidRPr="00074F60">
          <w:rPr>
            <w:rFonts w:eastAsia="MS PGothic" w:cs="Calibri"/>
            <w:noProof/>
            <w:webHidden/>
          </w:rPr>
          <w:fldChar w:fldCharType="end"/>
        </w:r>
      </w:hyperlink>
    </w:p>
    <w:p w14:paraId="284626D5" w14:textId="7E4DF644" w:rsidR="00074F60" w:rsidRPr="00074F60" w:rsidRDefault="00AC001D">
      <w:pPr>
        <w:pStyle w:val="TOC4"/>
        <w:rPr>
          <w:rFonts w:eastAsia="MS PGothic" w:cs="Calibri"/>
          <w:smallCaps w:val="0"/>
          <w:noProof/>
          <w:sz w:val="22"/>
          <w:lang w:eastAsia="en-US"/>
        </w:rPr>
      </w:pPr>
      <w:hyperlink w:anchor="_Toc51932056" w:history="1">
        <w:r w:rsidR="00074F60" w:rsidRPr="00074F60">
          <w:rPr>
            <w:rStyle w:val="Hyperlink"/>
            <w:rFonts w:eastAsia="MS PGothic" w:cs="Calibri"/>
            <w:noProof/>
          </w:rPr>
          <w:t xml:space="preserve">Microsoft 365 </w:t>
        </w:r>
        <w:r w:rsidR="00074F60" w:rsidRPr="00074F60">
          <w:rPr>
            <w:rStyle w:val="Hyperlink"/>
            <w:rFonts w:eastAsia="MS PGothic" w:cs="Calibri"/>
            <w:noProof/>
          </w:rPr>
          <w:t>アプリケーション</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_Toc51932056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23</w:t>
        </w:r>
        <w:r w:rsidR="00074F60" w:rsidRPr="00074F60">
          <w:rPr>
            <w:rFonts w:eastAsia="MS PGothic" w:cs="Calibri"/>
            <w:noProof/>
            <w:webHidden/>
          </w:rPr>
          <w:fldChar w:fldCharType="end"/>
        </w:r>
      </w:hyperlink>
    </w:p>
    <w:p w14:paraId="264C8775" w14:textId="1E2C8E1E" w:rsidR="00074F60" w:rsidRPr="00074F60" w:rsidRDefault="00AC001D">
      <w:pPr>
        <w:pStyle w:val="TOC4"/>
        <w:rPr>
          <w:rFonts w:eastAsia="MS PGothic" w:cs="Calibri"/>
          <w:smallCaps w:val="0"/>
          <w:noProof/>
          <w:sz w:val="22"/>
          <w:lang w:eastAsia="en-US"/>
        </w:rPr>
      </w:pPr>
      <w:hyperlink w:anchor="_Toc51932057" w:history="1">
        <w:r w:rsidR="00074F60" w:rsidRPr="00074F60">
          <w:rPr>
            <w:rStyle w:val="Hyperlink"/>
            <w:rFonts w:eastAsia="MS PGothic" w:cs="Calibri"/>
            <w:noProof/>
          </w:rPr>
          <w:t xml:space="preserve">Web </w:t>
        </w:r>
        <w:r w:rsidR="00074F60" w:rsidRPr="00074F60">
          <w:rPr>
            <w:rStyle w:val="Hyperlink"/>
            <w:rFonts w:eastAsia="MS PGothic" w:cs="Calibri"/>
            <w:noProof/>
          </w:rPr>
          <w:t>用</w:t>
        </w:r>
        <w:r w:rsidR="00074F60" w:rsidRPr="00074F60">
          <w:rPr>
            <w:rStyle w:val="Hyperlink"/>
            <w:rFonts w:eastAsia="MS PGothic" w:cs="Calibri"/>
            <w:noProof/>
          </w:rPr>
          <w:t>Office</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_Toc51932057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24</w:t>
        </w:r>
        <w:r w:rsidR="00074F60" w:rsidRPr="00074F60">
          <w:rPr>
            <w:rFonts w:eastAsia="MS PGothic" w:cs="Calibri"/>
            <w:noProof/>
            <w:webHidden/>
          </w:rPr>
          <w:fldChar w:fldCharType="end"/>
        </w:r>
      </w:hyperlink>
    </w:p>
    <w:p w14:paraId="60F55151" w14:textId="0FC550F9" w:rsidR="00074F60" w:rsidRPr="00074F60" w:rsidRDefault="00AC001D">
      <w:pPr>
        <w:pStyle w:val="TOC4"/>
        <w:rPr>
          <w:rFonts w:eastAsia="MS PGothic" w:cs="Calibri"/>
          <w:smallCaps w:val="0"/>
          <w:noProof/>
          <w:sz w:val="22"/>
          <w:lang w:eastAsia="en-US"/>
        </w:rPr>
      </w:pPr>
      <w:hyperlink w:anchor="_Toc51932058" w:history="1">
        <w:r w:rsidR="00074F60" w:rsidRPr="00074F60">
          <w:rPr>
            <w:rStyle w:val="Hyperlink"/>
            <w:rFonts w:eastAsia="MS PGothic" w:cs="Calibri"/>
            <w:noProof/>
          </w:rPr>
          <w:t>OneDrive for Business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_Toc51932058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24</w:t>
        </w:r>
        <w:r w:rsidR="00074F60" w:rsidRPr="00074F60">
          <w:rPr>
            <w:rFonts w:eastAsia="MS PGothic" w:cs="Calibri"/>
            <w:noProof/>
            <w:webHidden/>
          </w:rPr>
          <w:fldChar w:fldCharType="end"/>
        </w:r>
      </w:hyperlink>
    </w:p>
    <w:p w14:paraId="3E3D8B02" w14:textId="2292D062" w:rsidR="00074F60" w:rsidRPr="00074F60" w:rsidRDefault="00AC001D">
      <w:pPr>
        <w:pStyle w:val="TOC4"/>
        <w:rPr>
          <w:rFonts w:eastAsia="MS PGothic" w:cs="Calibri"/>
          <w:smallCaps w:val="0"/>
          <w:noProof/>
          <w:sz w:val="22"/>
          <w:lang w:eastAsia="en-US"/>
        </w:rPr>
      </w:pPr>
      <w:hyperlink w:anchor="_Toc51932059" w:history="1">
        <w:r w:rsidR="00074F60" w:rsidRPr="00074F60">
          <w:rPr>
            <w:rStyle w:val="Hyperlink"/>
            <w:rFonts w:eastAsia="MS PGothic" w:cs="Calibri"/>
            <w:noProof/>
          </w:rPr>
          <w:t>SharePoint Online</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_Toc51932059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25</w:t>
        </w:r>
        <w:r w:rsidR="00074F60" w:rsidRPr="00074F60">
          <w:rPr>
            <w:rFonts w:eastAsia="MS PGothic" w:cs="Calibri"/>
            <w:noProof/>
            <w:webHidden/>
          </w:rPr>
          <w:fldChar w:fldCharType="end"/>
        </w:r>
      </w:hyperlink>
    </w:p>
    <w:p w14:paraId="5A0AABDC" w14:textId="7F813485" w:rsidR="00074F60" w:rsidRPr="00074F60" w:rsidRDefault="00AC001D">
      <w:pPr>
        <w:pStyle w:val="TOC4"/>
        <w:rPr>
          <w:rFonts w:eastAsia="MS PGothic" w:cs="Calibri"/>
          <w:smallCaps w:val="0"/>
          <w:noProof/>
          <w:sz w:val="22"/>
          <w:lang w:eastAsia="en-US"/>
        </w:rPr>
      </w:pPr>
      <w:hyperlink w:anchor="_Toc51932060" w:history="1">
        <w:r w:rsidR="00074F60" w:rsidRPr="00074F60">
          <w:rPr>
            <w:rStyle w:val="Hyperlink"/>
            <w:rFonts w:eastAsia="MS PGothic" w:cs="Calibri"/>
            <w:noProof/>
          </w:rPr>
          <w:t>Workplace Analytics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_Toc51932060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25</w:t>
        </w:r>
        <w:r w:rsidR="00074F60" w:rsidRPr="00074F60">
          <w:rPr>
            <w:rFonts w:eastAsia="MS PGothic" w:cs="Calibri"/>
            <w:noProof/>
            <w:webHidden/>
          </w:rPr>
          <w:fldChar w:fldCharType="end"/>
        </w:r>
      </w:hyperlink>
    </w:p>
    <w:p w14:paraId="666FF27B" w14:textId="7F2AE7BB" w:rsidR="00074F60" w:rsidRPr="00074F60" w:rsidRDefault="00AC001D">
      <w:pPr>
        <w:pStyle w:val="TOC2"/>
        <w:tabs>
          <w:tab w:val="right" w:leader="dot" w:pos="5030"/>
        </w:tabs>
        <w:rPr>
          <w:rFonts w:eastAsia="MS PGothic" w:cs="Calibri"/>
          <w:b w:val="0"/>
          <w:smallCaps w:val="0"/>
          <w:noProof/>
          <w:sz w:val="22"/>
          <w:lang w:eastAsia="en-US"/>
        </w:rPr>
      </w:pPr>
      <w:hyperlink w:anchor="_Toc51932061" w:history="1">
        <w:r w:rsidR="00074F60" w:rsidRPr="00074F60">
          <w:rPr>
            <w:rStyle w:val="Hyperlink"/>
            <w:rFonts w:eastAsia="MS PGothic" w:cs="Calibri"/>
            <w:noProof/>
            <w:lang w:val="ja-JP"/>
          </w:rPr>
          <w:t>その他の</w:t>
        </w:r>
        <w:r w:rsidR="00074F60" w:rsidRPr="00074F60">
          <w:rPr>
            <w:rStyle w:val="Hyperlink"/>
            <w:rFonts w:eastAsia="MS PGothic" w:cs="Calibri"/>
            <w:noProof/>
          </w:rPr>
          <w:t xml:space="preserve"> Online Services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_Toc51932061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25</w:t>
        </w:r>
        <w:r w:rsidR="00074F60" w:rsidRPr="00074F60">
          <w:rPr>
            <w:rFonts w:eastAsia="MS PGothic" w:cs="Calibri"/>
            <w:noProof/>
            <w:webHidden/>
          </w:rPr>
          <w:fldChar w:fldCharType="end"/>
        </w:r>
      </w:hyperlink>
    </w:p>
    <w:p w14:paraId="6FB65789" w14:textId="525EEC41" w:rsidR="00074F60" w:rsidRPr="00074F60" w:rsidRDefault="00AC001D">
      <w:pPr>
        <w:pStyle w:val="TOC4"/>
        <w:rPr>
          <w:rFonts w:eastAsia="MS PGothic" w:cs="Calibri"/>
          <w:smallCaps w:val="0"/>
          <w:noProof/>
          <w:sz w:val="22"/>
          <w:lang w:eastAsia="en-US"/>
        </w:rPr>
      </w:pPr>
      <w:hyperlink w:anchor="_Toc51932062" w:history="1">
        <w:r w:rsidR="00074F60" w:rsidRPr="00074F60">
          <w:rPr>
            <w:rStyle w:val="Hyperlink"/>
            <w:rFonts w:eastAsia="MS PGothic" w:cs="Calibri"/>
            <w:noProof/>
          </w:rPr>
          <w:t>Bing Maps Mobile Asset Management Platform</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_Toc51932062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25</w:t>
        </w:r>
        <w:r w:rsidR="00074F60" w:rsidRPr="00074F60">
          <w:rPr>
            <w:rFonts w:eastAsia="MS PGothic" w:cs="Calibri"/>
            <w:noProof/>
            <w:webHidden/>
          </w:rPr>
          <w:fldChar w:fldCharType="end"/>
        </w:r>
      </w:hyperlink>
    </w:p>
    <w:p w14:paraId="41491077" w14:textId="77500CEF" w:rsidR="00074F60" w:rsidRPr="00074F60" w:rsidRDefault="00AC001D">
      <w:pPr>
        <w:pStyle w:val="TOC4"/>
        <w:rPr>
          <w:rFonts w:eastAsia="MS PGothic" w:cs="Calibri"/>
          <w:smallCaps w:val="0"/>
          <w:noProof/>
          <w:sz w:val="22"/>
          <w:lang w:eastAsia="en-US"/>
        </w:rPr>
      </w:pPr>
      <w:hyperlink w:anchor="_Toc51932063" w:history="1">
        <w:r w:rsidR="00074F60" w:rsidRPr="00074F60">
          <w:rPr>
            <w:rStyle w:val="Hyperlink"/>
            <w:rFonts w:eastAsia="MS PGothic" w:cs="Calibri"/>
            <w:noProof/>
          </w:rPr>
          <w:t>Bing Maps Transactions and Users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_Toc51932063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26</w:t>
        </w:r>
        <w:r w:rsidR="00074F60" w:rsidRPr="00074F60">
          <w:rPr>
            <w:rFonts w:eastAsia="MS PGothic" w:cs="Calibri"/>
            <w:noProof/>
            <w:webHidden/>
          </w:rPr>
          <w:fldChar w:fldCharType="end"/>
        </w:r>
      </w:hyperlink>
    </w:p>
    <w:p w14:paraId="2B097C13" w14:textId="0D770C18" w:rsidR="00074F60" w:rsidRPr="00074F60" w:rsidRDefault="00AC001D">
      <w:pPr>
        <w:pStyle w:val="TOC4"/>
        <w:rPr>
          <w:rFonts w:eastAsia="MS PGothic" w:cs="Calibri"/>
          <w:smallCaps w:val="0"/>
          <w:noProof/>
          <w:sz w:val="22"/>
          <w:lang w:eastAsia="en-US"/>
        </w:rPr>
      </w:pPr>
      <w:hyperlink w:anchor="_Toc51932064" w:history="1">
        <w:r w:rsidR="00074F60" w:rsidRPr="00074F60">
          <w:rPr>
            <w:rStyle w:val="Hyperlink"/>
            <w:rFonts w:eastAsia="MS PGothic" w:cs="Calibri"/>
            <w:noProof/>
            <w:lang w:eastAsia="en-US"/>
          </w:rPr>
          <w:t>Microsoft Power Platform</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_Toc51932064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26</w:t>
        </w:r>
        <w:r w:rsidR="00074F60" w:rsidRPr="00074F60">
          <w:rPr>
            <w:rFonts w:eastAsia="MS PGothic" w:cs="Calibri"/>
            <w:noProof/>
            <w:webHidden/>
          </w:rPr>
          <w:fldChar w:fldCharType="end"/>
        </w:r>
      </w:hyperlink>
    </w:p>
    <w:p w14:paraId="25E9AC63" w14:textId="7BAD4841" w:rsidR="00074F60" w:rsidRPr="00074F60" w:rsidRDefault="00AC001D">
      <w:pPr>
        <w:pStyle w:val="TOC4"/>
        <w:rPr>
          <w:rFonts w:eastAsia="MS PGothic" w:cs="Calibri"/>
          <w:smallCaps w:val="0"/>
          <w:noProof/>
          <w:sz w:val="22"/>
          <w:lang w:eastAsia="en-US"/>
        </w:rPr>
      </w:pPr>
      <w:hyperlink w:anchor="_Toc51932065" w:history="1">
        <w:r w:rsidR="00074F60" w:rsidRPr="00074F60">
          <w:rPr>
            <w:rStyle w:val="Hyperlink"/>
            <w:rFonts w:eastAsia="MS PGothic" w:cs="Calibri"/>
            <w:noProof/>
          </w:rPr>
          <w:t>Intelligent Content Services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_Toc51932065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27</w:t>
        </w:r>
        <w:r w:rsidR="00074F60" w:rsidRPr="00074F60">
          <w:rPr>
            <w:rFonts w:eastAsia="MS PGothic" w:cs="Calibri"/>
            <w:noProof/>
            <w:webHidden/>
          </w:rPr>
          <w:fldChar w:fldCharType="end"/>
        </w:r>
      </w:hyperlink>
    </w:p>
    <w:p w14:paraId="10871062" w14:textId="4606279A" w:rsidR="00074F60" w:rsidRPr="00074F60" w:rsidRDefault="00AC001D">
      <w:pPr>
        <w:pStyle w:val="TOC4"/>
        <w:rPr>
          <w:rFonts w:eastAsia="MS PGothic" w:cs="Calibri"/>
          <w:smallCaps w:val="0"/>
          <w:noProof/>
          <w:sz w:val="22"/>
          <w:lang w:eastAsia="en-US"/>
        </w:rPr>
      </w:pPr>
      <w:hyperlink w:anchor="_Toc51932066" w:history="1">
        <w:r w:rsidR="00074F60" w:rsidRPr="00074F60">
          <w:rPr>
            <w:rStyle w:val="Hyperlink"/>
            <w:rFonts w:eastAsia="MS PGothic" w:cs="Calibri"/>
            <w:noProof/>
            <w:lang w:eastAsia="en-US"/>
          </w:rPr>
          <w:t>Microsoft Cloud App Security</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_Toc51932066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28</w:t>
        </w:r>
        <w:r w:rsidR="00074F60" w:rsidRPr="00074F60">
          <w:rPr>
            <w:rFonts w:eastAsia="MS PGothic" w:cs="Calibri"/>
            <w:noProof/>
            <w:webHidden/>
          </w:rPr>
          <w:fldChar w:fldCharType="end"/>
        </w:r>
      </w:hyperlink>
    </w:p>
    <w:p w14:paraId="288C3ED8" w14:textId="3B28638F" w:rsidR="00074F60" w:rsidRPr="00074F60" w:rsidRDefault="00AC001D">
      <w:pPr>
        <w:pStyle w:val="TOC4"/>
        <w:rPr>
          <w:rFonts w:eastAsia="MS PGothic" w:cs="Calibri"/>
          <w:smallCaps w:val="0"/>
          <w:noProof/>
          <w:sz w:val="22"/>
          <w:lang w:eastAsia="en-US"/>
        </w:rPr>
      </w:pPr>
      <w:hyperlink w:anchor="_Toc51932067" w:history="1">
        <w:r w:rsidR="00074F60" w:rsidRPr="00074F60">
          <w:rPr>
            <w:rStyle w:val="Hyperlink"/>
            <w:rFonts w:eastAsia="MS PGothic" w:cs="Calibri"/>
            <w:noProof/>
          </w:rPr>
          <w:t>Microsoft Graph data connect for ISVs</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_Toc51932067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29</w:t>
        </w:r>
        <w:r w:rsidR="00074F60" w:rsidRPr="00074F60">
          <w:rPr>
            <w:rFonts w:eastAsia="MS PGothic" w:cs="Calibri"/>
            <w:noProof/>
            <w:webHidden/>
          </w:rPr>
          <w:fldChar w:fldCharType="end"/>
        </w:r>
      </w:hyperlink>
    </w:p>
    <w:p w14:paraId="2753A3A3" w14:textId="466435FA" w:rsidR="00074F60" w:rsidRPr="00074F60" w:rsidRDefault="00AC001D">
      <w:pPr>
        <w:pStyle w:val="TOC4"/>
        <w:rPr>
          <w:rFonts w:eastAsia="MS PGothic" w:cs="Calibri"/>
          <w:smallCaps w:val="0"/>
          <w:noProof/>
          <w:sz w:val="22"/>
          <w:lang w:eastAsia="en-US"/>
        </w:rPr>
      </w:pPr>
      <w:hyperlink w:anchor="_Toc51932068" w:history="1">
        <w:r w:rsidR="00074F60" w:rsidRPr="00074F60">
          <w:rPr>
            <w:rStyle w:val="Hyperlink"/>
            <w:rFonts w:eastAsia="MS PGothic" w:cs="Calibri"/>
            <w:noProof/>
          </w:rPr>
          <w:t xml:space="preserve">Microsoft Healthcare Bot </w:t>
        </w:r>
        <w:r w:rsidR="00074F60" w:rsidRPr="00074F60">
          <w:rPr>
            <w:rStyle w:val="Hyperlink"/>
            <w:rFonts w:eastAsia="MS PGothic" w:cs="Calibri"/>
            <w:noProof/>
          </w:rPr>
          <w:t>サービス</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_Toc51932068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29</w:t>
        </w:r>
        <w:r w:rsidR="00074F60" w:rsidRPr="00074F60">
          <w:rPr>
            <w:rFonts w:eastAsia="MS PGothic" w:cs="Calibri"/>
            <w:noProof/>
            <w:webHidden/>
          </w:rPr>
          <w:fldChar w:fldCharType="end"/>
        </w:r>
      </w:hyperlink>
    </w:p>
    <w:p w14:paraId="4EB95C69" w14:textId="2BEFB6CD" w:rsidR="00074F60" w:rsidRPr="00074F60" w:rsidRDefault="00AC001D">
      <w:pPr>
        <w:pStyle w:val="TOC4"/>
        <w:rPr>
          <w:rFonts w:eastAsia="MS PGothic" w:cs="Calibri"/>
          <w:smallCaps w:val="0"/>
          <w:noProof/>
          <w:sz w:val="22"/>
          <w:lang w:eastAsia="en-US"/>
        </w:rPr>
      </w:pPr>
      <w:hyperlink w:anchor="_Toc51932069" w:history="1">
        <w:r w:rsidR="00074F60" w:rsidRPr="00074F60">
          <w:rPr>
            <w:rStyle w:val="Hyperlink"/>
            <w:rFonts w:eastAsia="MS PGothic" w:cs="Calibri"/>
            <w:noProof/>
          </w:rPr>
          <w:t>Microsoft Intune</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_Toc51932069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29</w:t>
        </w:r>
        <w:r w:rsidR="00074F60" w:rsidRPr="00074F60">
          <w:rPr>
            <w:rFonts w:eastAsia="MS PGothic" w:cs="Calibri"/>
            <w:noProof/>
            <w:webHidden/>
          </w:rPr>
          <w:fldChar w:fldCharType="end"/>
        </w:r>
      </w:hyperlink>
    </w:p>
    <w:p w14:paraId="381B0AD3" w14:textId="20338BB0" w:rsidR="00074F60" w:rsidRPr="00074F60" w:rsidRDefault="00AC001D">
      <w:pPr>
        <w:pStyle w:val="TOC4"/>
        <w:rPr>
          <w:rFonts w:eastAsia="MS PGothic" w:cs="Calibri"/>
          <w:smallCaps w:val="0"/>
          <w:noProof/>
          <w:sz w:val="22"/>
          <w:lang w:eastAsia="en-US"/>
        </w:rPr>
      </w:pPr>
      <w:hyperlink w:anchor="_Toc51932070" w:history="1">
        <w:r w:rsidR="00074F60" w:rsidRPr="00074F60">
          <w:rPr>
            <w:rStyle w:val="Hyperlink"/>
            <w:rFonts w:eastAsia="MS PGothic" w:cs="Calibri"/>
            <w:noProof/>
          </w:rPr>
          <w:t>Microsoft Learning</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_Toc51932070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30</w:t>
        </w:r>
        <w:r w:rsidR="00074F60" w:rsidRPr="00074F60">
          <w:rPr>
            <w:rFonts w:eastAsia="MS PGothic" w:cs="Calibri"/>
            <w:noProof/>
            <w:webHidden/>
          </w:rPr>
          <w:fldChar w:fldCharType="end"/>
        </w:r>
      </w:hyperlink>
    </w:p>
    <w:p w14:paraId="007B22F6" w14:textId="3FC5C873" w:rsidR="00074F60" w:rsidRPr="00074F60" w:rsidRDefault="00AC001D">
      <w:pPr>
        <w:pStyle w:val="TOC4"/>
        <w:rPr>
          <w:rFonts w:eastAsia="MS PGothic" w:cs="Calibri"/>
          <w:smallCaps w:val="0"/>
          <w:noProof/>
          <w:sz w:val="22"/>
          <w:lang w:eastAsia="en-US"/>
        </w:rPr>
      </w:pPr>
      <w:hyperlink w:anchor="_Toc51932071" w:history="1">
        <w:r w:rsidR="00074F60" w:rsidRPr="00074F60">
          <w:rPr>
            <w:rStyle w:val="Hyperlink"/>
            <w:rFonts w:eastAsia="MS PGothic" w:cs="Calibri"/>
            <w:noProof/>
          </w:rPr>
          <w:t>Microsoft Search in Bing</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_Toc51932071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30</w:t>
        </w:r>
        <w:r w:rsidR="00074F60" w:rsidRPr="00074F60">
          <w:rPr>
            <w:rFonts w:eastAsia="MS PGothic" w:cs="Calibri"/>
            <w:noProof/>
            <w:webHidden/>
          </w:rPr>
          <w:fldChar w:fldCharType="end"/>
        </w:r>
      </w:hyperlink>
    </w:p>
    <w:p w14:paraId="0EF8F6D6" w14:textId="01E27161" w:rsidR="00074F60" w:rsidRPr="00074F60" w:rsidRDefault="00AC001D">
      <w:pPr>
        <w:pStyle w:val="TOC4"/>
        <w:rPr>
          <w:rFonts w:eastAsia="MS PGothic" w:cs="Calibri"/>
          <w:smallCaps w:val="0"/>
          <w:noProof/>
          <w:sz w:val="22"/>
          <w:lang w:eastAsia="en-US"/>
        </w:rPr>
      </w:pPr>
      <w:hyperlink w:anchor="_Toc51932072" w:history="1">
        <w:r w:rsidR="00074F60" w:rsidRPr="00074F60">
          <w:rPr>
            <w:rStyle w:val="Hyperlink"/>
            <w:rFonts w:eastAsia="MS PGothic" w:cs="Calibri"/>
            <w:noProof/>
          </w:rPr>
          <w:t>Microsoft Threat Protection</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_Toc51932072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31</w:t>
        </w:r>
        <w:r w:rsidR="00074F60" w:rsidRPr="00074F60">
          <w:rPr>
            <w:rFonts w:eastAsia="MS PGothic" w:cs="Calibri"/>
            <w:noProof/>
            <w:webHidden/>
          </w:rPr>
          <w:fldChar w:fldCharType="end"/>
        </w:r>
      </w:hyperlink>
    </w:p>
    <w:p w14:paraId="00221D74" w14:textId="77832EC8" w:rsidR="00074F60" w:rsidRPr="00074F60" w:rsidRDefault="00AC001D">
      <w:pPr>
        <w:pStyle w:val="TOC4"/>
        <w:rPr>
          <w:rFonts w:eastAsia="MS PGothic" w:cs="Calibri"/>
          <w:smallCaps w:val="0"/>
          <w:noProof/>
          <w:sz w:val="22"/>
          <w:lang w:eastAsia="en-US"/>
        </w:rPr>
      </w:pPr>
      <w:hyperlink w:anchor="_Toc51932073" w:history="1">
        <w:r w:rsidR="00074F60" w:rsidRPr="00074F60">
          <w:rPr>
            <w:rStyle w:val="Hyperlink"/>
            <w:rFonts w:eastAsia="MS PGothic" w:cs="Calibri"/>
            <w:noProof/>
          </w:rPr>
          <w:t>Minecraft: Education Edition</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_Toc51932073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31</w:t>
        </w:r>
        <w:r w:rsidR="00074F60" w:rsidRPr="00074F60">
          <w:rPr>
            <w:rFonts w:eastAsia="MS PGothic" w:cs="Calibri"/>
            <w:noProof/>
            <w:webHidden/>
          </w:rPr>
          <w:fldChar w:fldCharType="end"/>
        </w:r>
      </w:hyperlink>
    </w:p>
    <w:p w14:paraId="37D0A27A" w14:textId="4AF2D8FD" w:rsidR="00074F60" w:rsidRPr="00074F60" w:rsidRDefault="00AC001D">
      <w:pPr>
        <w:pStyle w:val="TOC4"/>
        <w:rPr>
          <w:rFonts w:eastAsia="MS PGothic" w:cs="Calibri"/>
          <w:smallCaps w:val="0"/>
          <w:noProof/>
          <w:sz w:val="22"/>
          <w:lang w:eastAsia="en-US"/>
        </w:rPr>
      </w:pPr>
      <w:hyperlink w:anchor="_Toc51932074" w:history="1">
        <w:r w:rsidR="00074F60" w:rsidRPr="00074F60">
          <w:rPr>
            <w:rStyle w:val="Hyperlink"/>
            <w:rFonts w:eastAsia="MS PGothic" w:cs="Calibri"/>
            <w:noProof/>
          </w:rPr>
          <w:t>Office 365 Developer</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_Toc51932074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31</w:t>
        </w:r>
        <w:r w:rsidR="00074F60" w:rsidRPr="00074F60">
          <w:rPr>
            <w:rFonts w:eastAsia="MS PGothic" w:cs="Calibri"/>
            <w:noProof/>
            <w:webHidden/>
          </w:rPr>
          <w:fldChar w:fldCharType="end"/>
        </w:r>
      </w:hyperlink>
    </w:p>
    <w:p w14:paraId="59F5EE69" w14:textId="6DA6C51C" w:rsidR="00074F60" w:rsidRPr="00074F60" w:rsidRDefault="00AC001D">
      <w:pPr>
        <w:pStyle w:val="TOC4"/>
        <w:rPr>
          <w:rFonts w:eastAsia="MS PGothic" w:cs="Calibri"/>
          <w:smallCaps w:val="0"/>
          <w:noProof/>
          <w:sz w:val="22"/>
          <w:lang w:eastAsia="en-US"/>
        </w:rPr>
      </w:pPr>
      <w:hyperlink w:anchor="_Toc51932075" w:history="1">
        <w:r w:rsidR="00074F60" w:rsidRPr="00074F60">
          <w:rPr>
            <w:rStyle w:val="Hyperlink"/>
            <w:rFonts w:eastAsia="MS PGothic" w:cs="Calibri"/>
            <w:noProof/>
          </w:rPr>
          <w:t>Microsoft Defender Advanced Threat Protection</w:t>
        </w:r>
        <w:r w:rsidR="00074F60" w:rsidRPr="00074F60">
          <w:rPr>
            <w:rFonts w:eastAsia="MS PGothic" w:cs="Calibri"/>
            <w:noProof/>
            <w:webHidden/>
          </w:rPr>
          <w:tab/>
        </w:r>
        <w:r w:rsidR="00074F60" w:rsidRPr="00074F60">
          <w:rPr>
            <w:rFonts w:eastAsia="MS PGothic" w:cs="Calibri"/>
            <w:noProof/>
            <w:webHidden/>
          </w:rPr>
          <w:fldChar w:fldCharType="begin"/>
        </w:r>
        <w:r w:rsidR="00074F60" w:rsidRPr="00074F60">
          <w:rPr>
            <w:rFonts w:eastAsia="MS PGothic" w:cs="Calibri"/>
            <w:noProof/>
            <w:webHidden/>
          </w:rPr>
          <w:instrText xml:space="preserve"> PAGEREF _Toc51932075 \h </w:instrText>
        </w:r>
        <w:r w:rsidR="00074F60" w:rsidRPr="00074F60">
          <w:rPr>
            <w:rFonts w:eastAsia="MS PGothic" w:cs="Calibri"/>
            <w:noProof/>
            <w:webHidden/>
          </w:rPr>
        </w:r>
        <w:r w:rsidR="00074F60" w:rsidRPr="00074F60">
          <w:rPr>
            <w:rFonts w:eastAsia="MS PGothic" w:cs="Calibri"/>
            <w:noProof/>
            <w:webHidden/>
          </w:rPr>
          <w:fldChar w:fldCharType="separate"/>
        </w:r>
        <w:r w:rsidR="00074F60" w:rsidRPr="00074F60">
          <w:rPr>
            <w:rFonts w:eastAsia="MS PGothic" w:cs="Calibri"/>
            <w:noProof/>
            <w:webHidden/>
          </w:rPr>
          <w:t>31</w:t>
        </w:r>
        <w:r w:rsidR="00074F60" w:rsidRPr="00074F60">
          <w:rPr>
            <w:rFonts w:eastAsia="MS PGothic" w:cs="Calibri"/>
            <w:noProof/>
            <w:webHidden/>
          </w:rPr>
          <w:fldChar w:fldCharType="end"/>
        </w:r>
      </w:hyperlink>
    </w:p>
    <w:p w14:paraId="4AC818A5" w14:textId="20F3E928" w:rsidR="00074F60" w:rsidRPr="00074F60" w:rsidRDefault="00AC001D">
      <w:pPr>
        <w:pStyle w:val="TOC1"/>
        <w:rPr>
          <w:rFonts w:cs="Calibri"/>
          <w:b w:val="0"/>
          <w:caps w:val="0"/>
          <w:sz w:val="22"/>
          <w:lang w:val="en-US" w:eastAsia="en-US"/>
        </w:rPr>
      </w:pPr>
      <w:hyperlink w:anchor="_Toc51932076" w:history="1">
        <w:r w:rsidR="00074F60" w:rsidRPr="00074F60">
          <w:rPr>
            <w:rStyle w:val="Hyperlink"/>
            <w:rFonts w:cs="Calibri"/>
          </w:rPr>
          <w:t>付録</w:t>
        </w:r>
        <w:r w:rsidR="00074F60" w:rsidRPr="00074F60">
          <w:rPr>
            <w:rStyle w:val="Hyperlink"/>
            <w:rFonts w:cs="Calibri"/>
          </w:rPr>
          <w:t xml:space="preserve"> 1 – </w:t>
        </w:r>
        <w:r w:rsidR="00074F60" w:rsidRPr="00074F60">
          <w:rPr>
            <w:rStyle w:val="Hyperlink"/>
            <w:rFonts w:cs="Calibri"/>
          </w:rPr>
          <w:t>注意</w:t>
        </w:r>
        <w:r w:rsidR="00074F60" w:rsidRPr="00074F60">
          <w:rPr>
            <w:rStyle w:val="Hyperlink"/>
            <w:rFonts w:cs="Calibri"/>
          </w:rPr>
          <w:t>/</w:t>
        </w:r>
        <w:r w:rsidR="00074F60" w:rsidRPr="00074F60">
          <w:rPr>
            <w:rStyle w:val="Hyperlink"/>
            <w:rFonts w:cs="Calibri"/>
          </w:rPr>
          <w:t>特記事項</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_Toc51932076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32</w:t>
        </w:r>
        <w:r w:rsidR="00074F60" w:rsidRPr="00074F60">
          <w:rPr>
            <w:rFonts w:cs="Calibri"/>
            <w:webHidden/>
          </w:rPr>
          <w:fldChar w:fldCharType="end"/>
        </w:r>
      </w:hyperlink>
    </w:p>
    <w:p w14:paraId="79665E5C" w14:textId="738B3CD3" w:rsidR="00074F60" w:rsidRPr="00074F60" w:rsidRDefault="00AC001D">
      <w:pPr>
        <w:pStyle w:val="TOC3"/>
        <w:rPr>
          <w:rFonts w:cs="Calibri"/>
          <w:b w:val="0"/>
          <w:smallCaps w:val="0"/>
          <w:sz w:val="22"/>
          <w:lang w:val="en-US" w:eastAsia="en-US"/>
        </w:rPr>
      </w:pPr>
      <w:hyperlink w:anchor="_Toc51932077" w:history="1">
        <w:r w:rsidR="00074F60" w:rsidRPr="00074F60">
          <w:rPr>
            <w:rStyle w:val="Hyperlink"/>
            <w:rFonts w:cs="Calibri"/>
          </w:rPr>
          <w:t xml:space="preserve">DPA </w:t>
        </w:r>
        <w:r w:rsidR="00074F60" w:rsidRPr="00074F60">
          <w:rPr>
            <w:rStyle w:val="Hyperlink"/>
            <w:rFonts w:cs="Calibri"/>
          </w:rPr>
          <w:t>から除外される</w:t>
        </w:r>
        <w:r w:rsidR="00074F60" w:rsidRPr="00074F60">
          <w:rPr>
            <w:rStyle w:val="Hyperlink"/>
            <w:rFonts w:cs="Calibri"/>
          </w:rPr>
          <w:t xml:space="preserve"> Online Service</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_Toc51932077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32</w:t>
        </w:r>
        <w:r w:rsidR="00074F60" w:rsidRPr="00074F60">
          <w:rPr>
            <w:rFonts w:cs="Calibri"/>
            <w:webHidden/>
          </w:rPr>
          <w:fldChar w:fldCharType="end"/>
        </w:r>
      </w:hyperlink>
    </w:p>
    <w:p w14:paraId="673EE941" w14:textId="77D93108" w:rsidR="00074F60" w:rsidRPr="00074F60" w:rsidRDefault="00AC001D">
      <w:pPr>
        <w:pStyle w:val="TOC3"/>
        <w:rPr>
          <w:rFonts w:cs="Calibri"/>
          <w:b w:val="0"/>
          <w:smallCaps w:val="0"/>
          <w:sz w:val="22"/>
          <w:lang w:val="en-US" w:eastAsia="en-US"/>
        </w:rPr>
      </w:pPr>
      <w:hyperlink w:anchor="_Toc51932078" w:history="1">
        <w:r w:rsidR="00074F60" w:rsidRPr="00074F60">
          <w:rPr>
            <w:rStyle w:val="Hyperlink"/>
            <w:rFonts w:cs="Calibri"/>
          </w:rPr>
          <w:t>コア</w:t>
        </w:r>
        <w:r w:rsidR="00074F60" w:rsidRPr="00074F60">
          <w:rPr>
            <w:rStyle w:val="Hyperlink"/>
            <w:rFonts w:cs="Calibri"/>
          </w:rPr>
          <w:t xml:space="preserve"> </w:t>
        </w:r>
        <w:r w:rsidR="00074F60" w:rsidRPr="00074F60">
          <w:rPr>
            <w:rStyle w:val="Hyperlink"/>
            <w:rFonts w:cs="Calibri"/>
          </w:rPr>
          <w:t>オンライン</w:t>
        </w:r>
        <w:r w:rsidR="00074F60" w:rsidRPr="00074F60">
          <w:rPr>
            <w:rStyle w:val="Hyperlink"/>
            <w:rFonts w:cs="Calibri"/>
          </w:rPr>
          <w:t xml:space="preserve"> </w:t>
        </w:r>
        <w:r w:rsidR="00074F60" w:rsidRPr="00074F60">
          <w:rPr>
            <w:rStyle w:val="Hyperlink"/>
            <w:rFonts w:cs="Calibri"/>
          </w:rPr>
          <w:t>サービス</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_Toc51932078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32</w:t>
        </w:r>
        <w:r w:rsidR="00074F60" w:rsidRPr="00074F60">
          <w:rPr>
            <w:rFonts w:cs="Calibri"/>
            <w:webHidden/>
          </w:rPr>
          <w:fldChar w:fldCharType="end"/>
        </w:r>
      </w:hyperlink>
    </w:p>
    <w:p w14:paraId="738749F0" w14:textId="5967ED0D" w:rsidR="00074F60" w:rsidRPr="00074F60" w:rsidRDefault="00AC001D">
      <w:pPr>
        <w:pStyle w:val="TOC3"/>
        <w:rPr>
          <w:rFonts w:cs="Calibri"/>
          <w:b w:val="0"/>
          <w:smallCaps w:val="0"/>
          <w:sz w:val="22"/>
          <w:lang w:val="en-US" w:eastAsia="en-US"/>
        </w:rPr>
      </w:pPr>
      <w:hyperlink w:anchor="_Toc51932079" w:history="1">
        <w:r w:rsidR="00074F60" w:rsidRPr="00074F60">
          <w:rPr>
            <w:rStyle w:val="Hyperlink"/>
            <w:rFonts w:cs="Calibri"/>
          </w:rPr>
          <w:t>Bing Maps</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_Toc51932079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34</w:t>
        </w:r>
        <w:r w:rsidR="00074F60" w:rsidRPr="00074F60">
          <w:rPr>
            <w:rFonts w:cs="Calibri"/>
            <w:webHidden/>
          </w:rPr>
          <w:fldChar w:fldCharType="end"/>
        </w:r>
      </w:hyperlink>
    </w:p>
    <w:p w14:paraId="282C6889" w14:textId="1DABF1C4" w:rsidR="00074F60" w:rsidRPr="00074F60" w:rsidRDefault="00AC001D">
      <w:pPr>
        <w:pStyle w:val="TOC3"/>
        <w:rPr>
          <w:rFonts w:cs="Calibri"/>
          <w:b w:val="0"/>
          <w:smallCaps w:val="0"/>
          <w:sz w:val="22"/>
          <w:lang w:val="en-US" w:eastAsia="en-US"/>
        </w:rPr>
      </w:pPr>
      <w:hyperlink w:anchor="_Toc51932080" w:history="1">
        <w:r w:rsidR="00074F60" w:rsidRPr="00074F60">
          <w:rPr>
            <w:rStyle w:val="Hyperlink"/>
            <w:rFonts w:cs="Calibri"/>
          </w:rPr>
          <w:t>プロフェッショナル</w:t>
        </w:r>
        <w:r w:rsidR="00074F60" w:rsidRPr="00074F60">
          <w:rPr>
            <w:rStyle w:val="Hyperlink"/>
            <w:rFonts w:cs="Calibri"/>
          </w:rPr>
          <w:t xml:space="preserve"> </w:t>
        </w:r>
        <w:r w:rsidR="00074F60" w:rsidRPr="00074F60">
          <w:rPr>
            <w:rStyle w:val="Hyperlink"/>
            <w:rFonts w:cs="Calibri"/>
          </w:rPr>
          <w:t>サービス</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_Toc51932080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34</w:t>
        </w:r>
        <w:r w:rsidR="00074F60" w:rsidRPr="00074F60">
          <w:rPr>
            <w:rFonts w:cs="Calibri"/>
            <w:webHidden/>
          </w:rPr>
          <w:fldChar w:fldCharType="end"/>
        </w:r>
      </w:hyperlink>
    </w:p>
    <w:p w14:paraId="4AB31C6C" w14:textId="4F9FBAB5" w:rsidR="00074F60" w:rsidRPr="00074F60" w:rsidRDefault="00AC001D">
      <w:pPr>
        <w:pStyle w:val="TOC3"/>
        <w:rPr>
          <w:rFonts w:cs="Calibri"/>
          <w:b w:val="0"/>
          <w:smallCaps w:val="0"/>
          <w:sz w:val="22"/>
          <w:lang w:val="en-US" w:eastAsia="en-US"/>
        </w:rPr>
      </w:pPr>
      <w:hyperlink w:anchor="_Toc51932081" w:history="1">
        <w:r w:rsidR="00074F60" w:rsidRPr="00074F60">
          <w:rPr>
            <w:rStyle w:val="Hyperlink"/>
            <w:rFonts w:cs="Calibri"/>
          </w:rPr>
          <w:t xml:space="preserve">Azure Media Services H.265/HEVC Encoding </w:t>
        </w:r>
        <w:r w:rsidR="00074F60" w:rsidRPr="00074F60">
          <w:rPr>
            <w:rStyle w:val="Hyperlink"/>
            <w:rFonts w:cs="Calibri"/>
          </w:rPr>
          <w:t>に関する注意</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_Toc51932081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36</w:t>
        </w:r>
        <w:r w:rsidR="00074F60" w:rsidRPr="00074F60">
          <w:rPr>
            <w:rFonts w:cs="Calibri"/>
            <w:webHidden/>
          </w:rPr>
          <w:fldChar w:fldCharType="end"/>
        </w:r>
      </w:hyperlink>
    </w:p>
    <w:p w14:paraId="54562E1B" w14:textId="44705D7E" w:rsidR="00074F60" w:rsidRPr="00074F60" w:rsidRDefault="00AC001D">
      <w:pPr>
        <w:pStyle w:val="TOC3"/>
        <w:rPr>
          <w:rFonts w:cs="Calibri"/>
          <w:b w:val="0"/>
          <w:smallCaps w:val="0"/>
          <w:sz w:val="22"/>
          <w:lang w:val="en-US" w:eastAsia="en-US"/>
        </w:rPr>
      </w:pPr>
      <w:hyperlink w:anchor="_Toc51932082" w:history="1">
        <w:r w:rsidR="00074F60" w:rsidRPr="00074F60">
          <w:rPr>
            <w:rStyle w:val="Hyperlink"/>
            <w:rFonts w:cs="Calibri"/>
          </w:rPr>
          <w:t xml:space="preserve">Adobe Flash Player </w:t>
        </w:r>
        <w:r w:rsidR="00074F60" w:rsidRPr="00074F60">
          <w:rPr>
            <w:rStyle w:val="Hyperlink"/>
            <w:rFonts w:cs="Calibri"/>
          </w:rPr>
          <w:t>に関する注意</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_Toc51932082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36</w:t>
        </w:r>
        <w:r w:rsidR="00074F60" w:rsidRPr="00074F60">
          <w:rPr>
            <w:rFonts w:cs="Calibri"/>
            <w:webHidden/>
          </w:rPr>
          <w:fldChar w:fldCharType="end"/>
        </w:r>
      </w:hyperlink>
    </w:p>
    <w:p w14:paraId="0933979B" w14:textId="364D5403" w:rsidR="00074F60" w:rsidRPr="00074F60" w:rsidRDefault="00AC001D">
      <w:pPr>
        <w:pStyle w:val="TOC3"/>
        <w:rPr>
          <w:rFonts w:cs="Calibri"/>
          <w:b w:val="0"/>
          <w:smallCaps w:val="0"/>
          <w:sz w:val="22"/>
          <w:lang w:val="en-US" w:eastAsia="en-US"/>
        </w:rPr>
      </w:pPr>
      <w:hyperlink w:anchor="_Toc51932083" w:history="1">
        <w:r w:rsidR="00074F60" w:rsidRPr="00074F60">
          <w:rPr>
            <w:rStyle w:val="Hyperlink"/>
            <w:rFonts w:cs="Calibri"/>
          </w:rPr>
          <w:t xml:space="preserve">H.264/AVC </w:t>
        </w:r>
        <w:r w:rsidR="00074F60" w:rsidRPr="00074F60">
          <w:rPr>
            <w:rStyle w:val="Hyperlink"/>
            <w:rFonts w:cs="Calibri"/>
          </w:rPr>
          <w:t>映像標準、</w:t>
        </w:r>
        <w:r w:rsidR="00074F60" w:rsidRPr="00074F60">
          <w:rPr>
            <w:rStyle w:val="Hyperlink"/>
            <w:rFonts w:cs="Calibri"/>
          </w:rPr>
          <w:t xml:space="preserve">VC-1 </w:t>
        </w:r>
        <w:r w:rsidR="00074F60" w:rsidRPr="00074F60">
          <w:rPr>
            <w:rStyle w:val="Hyperlink"/>
            <w:rFonts w:cs="Calibri"/>
          </w:rPr>
          <w:t>映像標準、</w:t>
        </w:r>
        <w:r w:rsidR="00074F60" w:rsidRPr="00074F60">
          <w:rPr>
            <w:rStyle w:val="Hyperlink"/>
            <w:rFonts w:cs="Calibri"/>
          </w:rPr>
          <w:t xml:space="preserve">MPEG-4 Part 2 </w:t>
        </w:r>
        <w:r w:rsidR="00074F60" w:rsidRPr="00074F60">
          <w:rPr>
            <w:rStyle w:val="Hyperlink"/>
            <w:rFonts w:cs="Calibri"/>
          </w:rPr>
          <w:t>映像標準、および</w:t>
        </w:r>
        <w:r w:rsidR="00074F60" w:rsidRPr="00074F60">
          <w:rPr>
            <w:rStyle w:val="Hyperlink"/>
            <w:rFonts w:cs="Calibri"/>
          </w:rPr>
          <w:t xml:space="preserve"> MPEG-2 </w:t>
        </w:r>
        <w:r w:rsidR="00074F60" w:rsidRPr="00074F60">
          <w:rPr>
            <w:rStyle w:val="Hyperlink"/>
            <w:rFonts w:cs="Calibri"/>
          </w:rPr>
          <w:t>映像標準に関する注意</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_Toc51932083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36</w:t>
        </w:r>
        <w:r w:rsidR="00074F60" w:rsidRPr="00074F60">
          <w:rPr>
            <w:rFonts w:cs="Calibri"/>
            <w:webHidden/>
          </w:rPr>
          <w:fldChar w:fldCharType="end"/>
        </w:r>
      </w:hyperlink>
    </w:p>
    <w:p w14:paraId="1B4BC7F6" w14:textId="063818E9" w:rsidR="00074F60" w:rsidRPr="00074F60" w:rsidRDefault="00AC001D">
      <w:pPr>
        <w:pStyle w:val="TOC1"/>
        <w:rPr>
          <w:rFonts w:cs="Calibri"/>
          <w:b w:val="0"/>
          <w:caps w:val="0"/>
          <w:sz w:val="22"/>
          <w:lang w:val="en-US" w:eastAsia="en-US"/>
        </w:rPr>
      </w:pPr>
      <w:hyperlink w:anchor="_Toc51932084" w:history="1">
        <w:r w:rsidR="00074F60" w:rsidRPr="00074F60">
          <w:rPr>
            <w:rStyle w:val="Hyperlink"/>
            <w:rFonts w:cs="Calibri"/>
          </w:rPr>
          <w:t>付録</w:t>
        </w:r>
        <w:r w:rsidR="00074F60" w:rsidRPr="00074F60">
          <w:rPr>
            <w:rStyle w:val="Hyperlink"/>
            <w:rFonts w:cs="Calibri"/>
          </w:rPr>
          <w:t xml:space="preserve"> 2 - </w:t>
        </w:r>
        <w:r w:rsidR="00074F60" w:rsidRPr="00074F60">
          <w:rPr>
            <w:rStyle w:val="Hyperlink"/>
            <w:rFonts w:cs="Calibri"/>
          </w:rPr>
          <w:t>サブスクリプション</w:t>
        </w:r>
        <w:r w:rsidR="00074F60" w:rsidRPr="00074F60">
          <w:rPr>
            <w:rStyle w:val="Hyperlink"/>
            <w:rFonts w:cs="Calibri"/>
          </w:rPr>
          <w:t xml:space="preserve"> </w:t>
        </w:r>
        <w:r w:rsidR="00074F60" w:rsidRPr="00074F60">
          <w:rPr>
            <w:rStyle w:val="Hyperlink"/>
            <w:rFonts w:cs="Calibri"/>
          </w:rPr>
          <w:t>ライセンス</w:t>
        </w:r>
        <w:r w:rsidR="00074F60" w:rsidRPr="00074F60">
          <w:rPr>
            <w:rStyle w:val="Hyperlink"/>
            <w:rFonts w:cs="Calibri"/>
          </w:rPr>
          <w:t xml:space="preserve"> </w:t>
        </w:r>
        <w:r w:rsidR="00074F60" w:rsidRPr="00074F60">
          <w:rPr>
            <w:rStyle w:val="Hyperlink"/>
            <w:rFonts w:cs="Calibri"/>
          </w:rPr>
          <w:t>スイート</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_Toc51932084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37</w:t>
        </w:r>
        <w:r w:rsidR="00074F60" w:rsidRPr="00074F60">
          <w:rPr>
            <w:rFonts w:cs="Calibri"/>
            <w:webHidden/>
          </w:rPr>
          <w:fldChar w:fldCharType="end"/>
        </w:r>
      </w:hyperlink>
    </w:p>
    <w:p w14:paraId="4542FA1D" w14:textId="18D547DD" w:rsidR="00074F60" w:rsidRPr="00074F60" w:rsidRDefault="00AC001D">
      <w:pPr>
        <w:pStyle w:val="TOC3"/>
        <w:rPr>
          <w:rFonts w:cs="Calibri"/>
          <w:b w:val="0"/>
          <w:smallCaps w:val="0"/>
          <w:sz w:val="22"/>
          <w:lang w:val="en-US" w:eastAsia="en-US"/>
        </w:rPr>
      </w:pPr>
      <w:hyperlink w:anchor="_Toc51932085" w:history="1">
        <w:r w:rsidR="00074F60" w:rsidRPr="00074F60">
          <w:rPr>
            <w:rStyle w:val="Hyperlink"/>
            <w:rFonts w:cs="Calibri"/>
          </w:rPr>
          <w:t>公的部門</w:t>
        </w:r>
        <w:r w:rsidR="00074F60" w:rsidRPr="00074F60">
          <w:rPr>
            <w:rFonts w:cs="Calibri"/>
            <w:webHidden/>
          </w:rPr>
          <w:tab/>
        </w:r>
        <w:r w:rsidR="00074F60" w:rsidRPr="00074F60">
          <w:rPr>
            <w:rFonts w:cs="Calibri"/>
            <w:webHidden/>
          </w:rPr>
          <w:fldChar w:fldCharType="begin"/>
        </w:r>
        <w:r w:rsidR="00074F60" w:rsidRPr="00074F60">
          <w:rPr>
            <w:rFonts w:cs="Calibri"/>
            <w:webHidden/>
          </w:rPr>
          <w:instrText xml:space="preserve"> PAGEREF _Toc51932085 \h </w:instrText>
        </w:r>
        <w:r w:rsidR="00074F60" w:rsidRPr="00074F60">
          <w:rPr>
            <w:rFonts w:cs="Calibri"/>
            <w:webHidden/>
          </w:rPr>
        </w:r>
        <w:r w:rsidR="00074F60" w:rsidRPr="00074F60">
          <w:rPr>
            <w:rFonts w:cs="Calibri"/>
            <w:webHidden/>
          </w:rPr>
          <w:fldChar w:fldCharType="separate"/>
        </w:r>
        <w:r w:rsidR="00074F60" w:rsidRPr="00074F60">
          <w:rPr>
            <w:rFonts w:cs="Calibri"/>
            <w:webHidden/>
          </w:rPr>
          <w:t>38</w:t>
        </w:r>
        <w:r w:rsidR="00074F60" w:rsidRPr="00074F60">
          <w:rPr>
            <w:rFonts w:cs="Calibri"/>
            <w:webHidden/>
          </w:rPr>
          <w:fldChar w:fldCharType="end"/>
        </w:r>
      </w:hyperlink>
    </w:p>
    <w:p w14:paraId="05EDDF9E" w14:textId="35820AE5" w:rsidR="00D34129" w:rsidRPr="00F070EA" w:rsidRDefault="00390B6F" w:rsidP="002A307D">
      <w:pPr>
        <w:pStyle w:val="TOC1"/>
        <w:rPr>
          <w:rFonts w:cs="Calibri"/>
          <w:szCs w:val="24"/>
        </w:rPr>
      </w:pPr>
      <w:r w:rsidRPr="00074F60">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51932017"/>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51932018"/>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1932019"/>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1932020"/>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1932021"/>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32022"/>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74F60" w:rsidRPr="00EB6698" w14:paraId="4F174EE2" w14:textId="77777777" w:rsidTr="002D4F8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7A3A233A" w:rsidR="00074F60" w:rsidRPr="00EB6698" w:rsidRDefault="00074F60" w:rsidP="00074F60">
            <w:pPr>
              <w:pStyle w:val="ProductList-TableBody"/>
              <w:rPr>
                <w:rFonts w:asciiTheme="minorHAnsi" w:eastAsia="MS PGothic" w:hAnsiTheme="minorHAnsi" w:cstheme="minorHAnsi"/>
              </w:rPr>
            </w:pPr>
            <w:r w:rsidRPr="00D70CEA">
              <w:rPr>
                <w:rFonts w:asciiTheme="minorHAnsi" w:eastAsia="MS PGothic" w:hAnsiTheme="minorHAnsi" w:cstheme="minorHAnsi"/>
                <w:color w:val="FFFFFF"/>
              </w:rPr>
              <w:t>追加</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2A539BD5" w:rsidR="00074F60" w:rsidRPr="00EB6698" w:rsidRDefault="00074F60" w:rsidP="00074F60">
            <w:pPr>
              <w:pStyle w:val="ProductList-TableBody"/>
              <w:rPr>
                <w:rFonts w:asciiTheme="minorHAnsi" w:eastAsia="MS PGothic" w:hAnsiTheme="minorHAnsi" w:cstheme="minorHAnsi"/>
              </w:rPr>
            </w:pPr>
            <w:r w:rsidRPr="00D70CEA">
              <w:rPr>
                <w:rFonts w:asciiTheme="minorHAnsi" w:eastAsia="MS PGothic" w:hAnsiTheme="minorHAnsi" w:cstheme="minorHAnsi"/>
                <w:color w:val="FFFFFF"/>
              </w:rPr>
              <w:t>削除</w:t>
            </w:r>
          </w:p>
        </w:tc>
      </w:tr>
      <w:tr w:rsidR="00074F60" w:rsidRPr="00EB6698" w14:paraId="76438F00"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4C3A0EB0" w14:textId="39E1178F" w:rsidR="00074F60" w:rsidRPr="005E095C" w:rsidRDefault="00074F60" w:rsidP="00074F60">
            <w:pPr>
              <w:pStyle w:val="ProductList-TableBody"/>
              <w:rPr>
                <w:rFonts w:ascii="Calibri" w:eastAsia="MS PGothic" w:hAnsi="Calibri" w:cs="Calibri"/>
              </w:rPr>
            </w:pPr>
            <w:r w:rsidRPr="00D70CEA">
              <w:rPr>
                <w:rFonts w:asciiTheme="minorHAnsi" w:eastAsia="MS PGothic" w:hAnsiTheme="minorHAnsi" w:cstheme="minorHAnsi"/>
              </w:rPr>
              <w:t xml:space="preserve">Teams </w:t>
            </w:r>
            <w:r w:rsidRPr="00D70CEA">
              <w:rPr>
                <w:rFonts w:asciiTheme="minorHAnsi" w:eastAsia="MS PGothic" w:hAnsiTheme="minorHAnsi" w:cstheme="minorHAnsi"/>
              </w:rPr>
              <w:t>ルーム</w:t>
            </w:r>
          </w:p>
        </w:tc>
        <w:tc>
          <w:tcPr>
            <w:tcW w:w="5390" w:type="dxa"/>
            <w:tcBorders>
              <w:top w:val="single" w:sz="4" w:space="0" w:color="000000"/>
              <w:left w:val="single" w:sz="4" w:space="0" w:color="000000"/>
              <w:bottom w:val="single" w:sz="4" w:space="0" w:color="000000"/>
              <w:right w:val="single" w:sz="4" w:space="0" w:color="000000"/>
            </w:tcBorders>
          </w:tcPr>
          <w:p w14:paraId="6A5266ED" w14:textId="0B51A0C5" w:rsidR="00074F60" w:rsidRPr="00EB6698" w:rsidRDefault="00074F60" w:rsidP="00074F60">
            <w:pPr>
              <w:pStyle w:val="ProductList-TableBody"/>
              <w:rPr>
                <w:rFonts w:asciiTheme="minorHAnsi" w:eastAsia="MS PGothic" w:hAnsiTheme="minorHAnsi" w:cstheme="minorHAnsi"/>
              </w:rPr>
            </w:pPr>
            <w:r w:rsidRPr="00D70CEA">
              <w:rPr>
                <w:rFonts w:asciiTheme="minorHAnsi" w:eastAsia="MS PGothic" w:hAnsiTheme="minorHAnsi" w:cstheme="minorHAnsi"/>
              </w:rPr>
              <w:t>会議室</w:t>
            </w:r>
          </w:p>
        </w:tc>
      </w:tr>
    </w:tbl>
    <w:p w14:paraId="18D1EB56" w14:textId="77777777" w:rsidR="0017320C" w:rsidRPr="0097597B" w:rsidRDefault="0017320C" w:rsidP="0017320C">
      <w:pPr>
        <w:pStyle w:val="ProductList-ClauseHeading"/>
        <w:keepNext w:val="0"/>
        <w:rPr>
          <w:rFonts w:eastAsia="MS PGothic" w:cstheme="minorHAnsi"/>
        </w:rPr>
      </w:pPr>
    </w:p>
    <w:p w14:paraId="75A23078"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一般条件</w:t>
      </w:r>
    </w:p>
    <w:p w14:paraId="6A2A6A85" w14:textId="7715B51B" w:rsidR="00074F60" w:rsidRPr="00D70CEA" w:rsidRDefault="00AC001D" w:rsidP="00074F60">
      <w:pPr>
        <w:pStyle w:val="ProductList-Body"/>
        <w:rPr>
          <w:rFonts w:eastAsia="MS PGothic" w:cstheme="minorHAnsi"/>
        </w:rPr>
      </w:pPr>
      <w:hyperlink w:anchor="Multiplexing" w:tooltip="マルチプレキシング (多重化)" w:history="1">
        <w:r w:rsidR="00074F60" w:rsidRPr="00D70CEA">
          <w:rPr>
            <w:rStyle w:val="Hyperlink"/>
            <w:rFonts w:eastAsia="MS PGothic" w:cstheme="minorHAnsi"/>
          </w:rPr>
          <w:t>マルチプレキシング</w:t>
        </w:r>
        <w:r w:rsidR="00074F60" w:rsidRPr="00D70CEA">
          <w:rPr>
            <w:rStyle w:val="Hyperlink"/>
            <w:rFonts w:eastAsia="MS PGothic" w:cstheme="minorHAnsi"/>
          </w:rPr>
          <w:t xml:space="preserve"> (</w:t>
        </w:r>
        <w:r w:rsidR="00074F60" w:rsidRPr="00D70CEA">
          <w:rPr>
            <w:rStyle w:val="Hyperlink"/>
            <w:rFonts w:eastAsia="MS PGothic" w:cstheme="minorHAnsi"/>
          </w:rPr>
          <w:t>多重化</w:t>
        </w:r>
        <w:r w:rsidR="00074F60" w:rsidRPr="00D70CEA">
          <w:rPr>
            <w:rStyle w:val="Hyperlink"/>
            <w:rFonts w:eastAsia="MS PGothic" w:cstheme="minorHAnsi"/>
          </w:rPr>
          <w:t>)</w:t>
        </w:r>
      </w:hyperlink>
      <w:r w:rsidR="00074F60" w:rsidRPr="00D70CEA">
        <w:rPr>
          <w:rFonts w:eastAsia="MS PGothic" w:cstheme="minorHAnsi"/>
        </w:rPr>
        <w:t xml:space="preserve"> :</w:t>
      </w:r>
      <w:r w:rsidR="00074F60" w:rsidRPr="00D70CEA">
        <w:rPr>
          <w:rFonts w:eastAsia="MS PGothic" w:cstheme="minorHAnsi"/>
        </w:rPr>
        <w:t>マルチプレキシング</w:t>
      </w:r>
      <w:r w:rsidR="00074F60" w:rsidRPr="00D70CEA">
        <w:rPr>
          <w:rFonts w:eastAsia="MS PGothic" w:cstheme="minorHAnsi"/>
        </w:rPr>
        <w:t xml:space="preserve"> (</w:t>
      </w:r>
      <w:r w:rsidR="00074F60" w:rsidRPr="00D70CEA">
        <w:rPr>
          <w:rFonts w:eastAsia="MS PGothic" w:cstheme="minorHAnsi"/>
        </w:rPr>
        <w:t>多重化</w:t>
      </w:r>
      <w:r w:rsidR="00074F60" w:rsidRPr="00D70CEA">
        <w:rPr>
          <w:rFonts w:eastAsia="MS PGothic" w:cstheme="minorHAnsi"/>
        </w:rPr>
        <w:t xml:space="preserve">) </w:t>
      </w:r>
      <w:r w:rsidR="00074F60" w:rsidRPr="00D70CEA">
        <w:rPr>
          <w:rFonts w:eastAsia="MS PGothic" w:cstheme="minorHAnsi"/>
        </w:rPr>
        <w:t>に関する条項を更新して製品条項と一致させました。明確化のためにのみ更新しました。変更する意図はありません。</w:t>
      </w:r>
    </w:p>
    <w:p w14:paraId="78456520" w14:textId="50FBD0EF" w:rsidR="00074F60" w:rsidRPr="00D70CEA" w:rsidRDefault="00AC001D" w:rsidP="00074F60">
      <w:pPr>
        <w:pStyle w:val="ProductList-Body"/>
        <w:rPr>
          <w:rFonts w:eastAsia="MS PGothic" w:cstheme="minorHAnsi"/>
        </w:rPr>
      </w:pPr>
      <w:hyperlink w:anchor="_top" w:tooltip="共通データサービス" w:history="1">
        <w:r w:rsidR="00074F60" w:rsidRPr="00D70CEA">
          <w:rPr>
            <w:rStyle w:val="Hyperlink"/>
            <w:rFonts w:eastAsia="MS PGothic" w:cstheme="minorHAnsi"/>
          </w:rPr>
          <w:t>共通データサービス</w:t>
        </w:r>
      </w:hyperlink>
      <w:r w:rsidR="00074F60" w:rsidRPr="00D70CEA">
        <w:rPr>
          <w:rFonts w:eastAsia="MS PGothic" w:cstheme="minorHAnsi"/>
        </w:rPr>
        <w:t xml:space="preserve">:Microsoft 365 </w:t>
      </w:r>
      <w:r w:rsidR="00074F60" w:rsidRPr="00D70CEA">
        <w:rPr>
          <w:rFonts w:eastAsia="MS PGothic" w:cstheme="minorHAnsi"/>
        </w:rPr>
        <w:t>ライセンスを通じて取得したときの共通データサービス</w:t>
      </w:r>
      <w:r w:rsidR="00074F60" w:rsidRPr="00D70CEA">
        <w:rPr>
          <w:rFonts w:eastAsia="MS PGothic" w:cstheme="minorHAnsi"/>
        </w:rPr>
        <w:t xml:space="preserve"> (CDS) </w:t>
      </w:r>
      <w:r w:rsidR="00074F60" w:rsidRPr="00D70CEA">
        <w:rPr>
          <w:rFonts w:eastAsia="MS PGothic" w:cstheme="minorHAnsi"/>
        </w:rPr>
        <w:t>の使用を対象にした条項を追加しました。</w:t>
      </w:r>
    </w:p>
    <w:p w14:paraId="194583A6" w14:textId="77777777" w:rsidR="00074F60" w:rsidRPr="00D70CEA" w:rsidRDefault="00074F60" w:rsidP="00074F60">
      <w:pPr>
        <w:pStyle w:val="ProductList-Body"/>
        <w:rPr>
          <w:rFonts w:eastAsia="MS PGothic" w:cstheme="minorHAnsi"/>
        </w:rPr>
      </w:pPr>
    </w:p>
    <w:p w14:paraId="1AD83712"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Online Service </w:t>
      </w:r>
      <w:r w:rsidRPr="00D70CEA">
        <w:rPr>
          <w:rFonts w:eastAsia="MS PGothic" w:cstheme="minorHAnsi"/>
        </w:rPr>
        <w:t>固有の条件</w:t>
      </w:r>
    </w:p>
    <w:p w14:paraId="73C5771E" w14:textId="7391FD68" w:rsidR="00074F60" w:rsidRPr="00D70CEA" w:rsidRDefault="00AC001D" w:rsidP="00074F60">
      <w:pPr>
        <w:pStyle w:val="ProductList-Body"/>
        <w:rPr>
          <w:rFonts w:eastAsia="MS PGothic" w:cstheme="minorHAnsi"/>
        </w:rPr>
      </w:pPr>
      <w:hyperlink w:anchor="Dynamics365" w:tooltip="Microsoft Dynamics 365 サービス" w:history="1">
        <w:r w:rsidR="00074F60" w:rsidRPr="00D70CEA">
          <w:rPr>
            <w:rStyle w:val="Hyperlink"/>
            <w:rFonts w:eastAsia="MS PGothic" w:cstheme="minorHAnsi"/>
          </w:rPr>
          <w:t xml:space="preserve">Microsoft Dynamics 365 </w:t>
        </w:r>
        <w:r w:rsidR="00074F60" w:rsidRPr="00D70CEA">
          <w:rPr>
            <w:rStyle w:val="Hyperlink"/>
            <w:rFonts w:eastAsia="MS PGothic" w:cstheme="minorHAnsi"/>
          </w:rPr>
          <w:t>サービス</w:t>
        </w:r>
      </w:hyperlink>
      <w:r w:rsidR="00074F60" w:rsidRPr="00D70CEA">
        <w:rPr>
          <w:rFonts w:eastAsia="MS PGothic" w:cstheme="minorHAnsi"/>
        </w:rPr>
        <w:t xml:space="preserve">: Dynamics 365 Project Operations </w:t>
      </w:r>
      <w:r w:rsidR="00074F60" w:rsidRPr="00D70CEA">
        <w:rPr>
          <w:rFonts w:eastAsia="MS PGothic" w:cstheme="minorHAnsi"/>
        </w:rPr>
        <w:t>のリリースに対応するための条件を更新しました。</w:t>
      </w:r>
    </w:p>
    <w:p w14:paraId="0272E94F" w14:textId="03A2F93A" w:rsidR="00F87064" w:rsidRPr="00381A13" w:rsidRDefault="00AC001D" w:rsidP="00074F60">
      <w:pPr>
        <w:pStyle w:val="ProductList-Body"/>
        <w:rPr>
          <w:rFonts w:eastAsia="MS PGothic" w:cs="Calibri"/>
        </w:rPr>
      </w:pPr>
      <w:hyperlink w:anchor="_top" w:tooltip="Microsoft Power Platform" w:history="1">
        <w:r w:rsidR="00074F60" w:rsidRPr="00D70CEA">
          <w:rPr>
            <w:rStyle w:val="Hyperlink"/>
            <w:rFonts w:eastAsia="MS PGothic" w:cstheme="minorHAnsi"/>
          </w:rPr>
          <w:t>Microsoft Power Platform</w:t>
        </w:r>
      </w:hyperlink>
      <w:r w:rsidR="00074F60" w:rsidRPr="00D70CEA">
        <w:rPr>
          <w:rFonts w:eastAsia="MS PGothic" w:cstheme="minorHAnsi"/>
        </w:rPr>
        <w:t xml:space="preserve">: </w:t>
      </w:r>
      <w:r w:rsidR="00074F60" w:rsidRPr="00D70CEA">
        <w:rPr>
          <w:rFonts w:eastAsia="MS PGothic" w:cstheme="minorHAnsi"/>
        </w:rPr>
        <w:t>非アクティブな共通データ</w:t>
      </w:r>
      <w:r w:rsidR="00074F60" w:rsidRPr="00D70CEA">
        <w:rPr>
          <w:rFonts w:eastAsia="MS PGothic" w:cstheme="minorHAnsi"/>
        </w:rPr>
        <w:t xml:space="preserve"> </w:t>
      </w:r>
      <w:r w:rsidR="00074F60" w:rsidRPr="00D70CEA">
        <w:rPr>
          <w:rFonts w:eastAsia="MS PGothic" w:cstheme="minorHAnsi"/>
        </w:rPr>
        <w:t>サービス</w:t>
      </w:r>
      <w:r w:rsidR="00074F60" w:rsidRPr="00D70CEA">
        <w:rPr>
          <w:rFonts w:eastAsia="MS PGothic" w:cstheme="minorHAnsi"/>
        </w:rPr>
        <w:t xml:space="preserve"> (CDS) </w:t>
      </w:r>
      <w:r w:rsidR="00074F60" w:rsidRPr="00D70CEA">
        <w:rPr>
          <w:rFonts w:eastAsia="MS PGothic" w:cstheme="minorHAnsi"/>
        </w:rPr>
        <w:t>のインスタンスに関する文言を追加しました</w:t>
      </w:r>
      <w:r w:rsidR="00F87064" w:rsidRPr="00381A13">
        <w:rPr>
          <w:rFonts w:ascii="MS PGothic" w:eastAsia="MS PGothic" w:hAnsi="MS PGothic" w:cs="Arial" w:hint="eastAsia"/>
          <w:szCs w:val="18"/>
        </w:rPr>
        <w:t>。</w:t>
      </w:r>
    </w:p>
    <w:p w14:paraId="5D29C5EA" w14:textId="5226E618" w:rsidR="00664F8F" w:rsidRPr="00820DA3" w:rsidRDefault="00AC001D"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_Toc51932023"/>
      <w:bookmarkStart w:id="35" w:name="Definitions"/>
      <w:bookmarkEnd w:id="7"/>
      <w:bookmarkEnd w:id="8"/>
      <w:bookmarkEnd w:id="9"/>
      <w:bookmarkEnd w:id="10"/>
      <w:bookmarkEnd w:id="11"/>
      <w:bookmarkEnd w:id="12"/>
      <w:r w:rsidRPr="004A48EC">
        <w:rPr>
          <w:rFonts w:asciiTheme="minorHAnsi" w:hAnsiTheme="minorHAnsi"/>
        </w:rPr>
        <w:lastRenderedPageBreak/>
        <w:t>定義</w:t>
      </w:r>
      <w:bookmarkEnd w:id="32"/>
      <w:bookmarkEnd w:id="33"/>
      <w:bookmarkEnd w:id="34"/>
    </w:p>
    <w:bookmarkEnd w:id="35"/>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8">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_Toc51932024"/>
      <w:bookmarkStart w:id="38" w:name="GeneralTerms"/>
      <w:r w:rsidRPr="0014550F">
        <w:rPr>
          <w:rFonts w:asciiTheme="minorHAnsi" w:hAnsiTheme="minorHAnsi" w:hint="eastAsia"/>
        </w:rPr>
        <w:t>標準の条件</w:t>
      </w:r>
      <w:bookmarkEnd w:id="37"/>
    </w:p>
    <w:p w14:paraId="26E2BC26" w14:textId="77777777" w:rsidR="00BD519B" w:rsidRPr="004A48EC" w:rsidRDefault="00BD519B" w:rsidP="00BD519B">
      <w:pPr>
        <w:pStyle w:val="ProductList-SubSubSectionHeading"/>
        <w:outlineLvl w:val="1"/>
      </w:pPr>
      <w:bookmarkStart w:id="39" w:name="_Toc507768539"/>
      <w:bookmarkStart w:id="40" w:name="_Toc51932025"/>
      <w:bookmarkStart w:id="41" w:name="OnlineServicesChanges"/>
      <w:bookmarkEnd w:id="38"/>
      <w:r w:rsidRPr="004A48EC">
        <w:t xml:space="preserve">Online Service </w:t>
      </w:r>
      <w:r w:rsidRPr="004A48EC">
        <w:t>のライセンス</w:t>
      </w:r>
      <w:bookmarkEnd w:id="39"/>
      <w:bookmarkEnd w:id="40"/>
    </w:p>
    <w:bookmarkEnd w:id="41"/>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2310B661" w14:textId="77777777" w:rsidR="00074F60" w:rsidRPr="00D70CEA" w:rsidRDefault="00074F60" w:rsidP="00074F60">
      <w:pPr>
        <w:pStyle w:val="ProductList-Body"/>
        <w:ind w:left="158"/>
        <w:rPr>
          <w:rFonts w:eastAsia="MS PGothic" w:cstheme="minorHAnsi"/>
        </w:rPr>
      </w:pPr>
      <w:r w:rsidRPr="00D70CEA">
        <w:rPr>
          <w:rFonts w:eastAsia="MS PGothic" w:cstheme="minorHAnsi"/>
        </w:rPr>
        <w:t>お客様が以下を目的として使用するハードウェアまたはソフトウェア</w:t>
      </w:r>
    </w:p>
    <w:p w14:paraId="53317F81"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接続数をプールするまたは製品により直接管理される</w:t>
      </w:r>
      <w:r w:rsidRPr="00D70CEA">
        <w:rPr>
          <w:rFonts w:eastAsia="MS PGothic" w:cstheme="minorHAnsi"/>
        </w:rPr>
        <w:t xml:space="preserve"> OSE</w:t>
      </w:r>
      <w:r w:rsidRPr="00D70CEA">
        <w:rPr>
          <w:rFonts w:eastAsia="MS PGothic" w:cstheme="minorHAnsi"/>
        </w:rPr>
        <w:t>、デバイス、またはユーザーの数を減じる。</w:t>
      </w:r>
    </w:p>
    <w:p w14:paraId="2CF550A8"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直接または間接的に製品にアクセスしたり製品を使用するデバイスまたはユーザーの数を減じる。</w:t>
      </w:r>
    </w:p>
    <w:p w14:paraId="5A23F9DF" w14:textId="77777777" w:rsidR="00074F60" w:rsidRPr="00D70CEA" w:rsidRDefault="00074F60" w:rsidP="00074F60">
      <w:pPr>
        <w:pStyle w:val="ProductList-Body"/>
        <w:ind w:left="158"/>
        <w:rPr>
          <w:rFonts w:eastAsia="MS PGothic" w:cstheme="minorHAnsi"/>
        </w:rPr>
      </w:pPr>
      <w:r w:rsidRPr="00D70CEA">
        <w:rPr>
          <w:rFonts w:eastAsia="MS PGothic" w:cstheme="minorHAnsi"/>
        </w:rPr>
        <w:t>•</w:t>
      </w:r>
      <w:r w:rsidRPr="00D70CEA">
        <w:rPr>
          <w:rFonts w:eastAsia="MS PGothic" w:cstheme="minorHAnsi"/>
        </w:rPr>
        <w:tab/>
      </w:r>
      <w:r w:rsidRPr="00D70CEA">
        <w:rPr>
          <w:rFonts w:eastAsia="MS PGothic" w:cstheme="minorHAnsi"/>
        </w:rPr>
        <w:t>製品自体が処理または生成するデータにアクセスする。</w:t>
      </w:r>
    </w:p>
    <w:p w14:paraId="57AA6CF8" w14:textId="3135CCBC" w:rsidR="00BD519B" w:rsidRPr="004A48EC" w:rsidRDefault="00074F60" w:rsidP="00074F60">
      <w:pPr>
        <w:pStyle w:val="ProductList-Body"/>
        <w:ind w:left="158"/>
        <w:rPr>
          <w:rFonts w:eastAsia="MS PGothic"/>
        </w:rPr>
      </w:pPr>
      <w:r w:rsidRPr="00D70CEA">
        <w:rPr>
          <w:rFonts w:eastAsia="MS PGothic" w:cstheme="minorHAnsi"/>
        </w:rPr>
        <w:t>お客様が必要とする任意のライセンスの数を減じません</w:t>
      </w:r>
      <w:r w:rsidR="00BD519B" w:rsidRPr="004A48EC">
        <w:rPr>
          <w:rFonts w:eastAsia="MS PGothic"/>
        </w:rPr>
        <w:t>。</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51932026"/>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29F82601" w14:textId="77777777" w:rsidR="002D4F80" w:rsidRPr="0013262A" w:rsidRDefault="002D4F80" w:rsidP="002D4F80">
      <w:pPr>
        <w:pStyle w:val="ProductList-Body"/>
        <w:numPr>
          <w:ilvl w:val="0"/>
          <w:numId w:val="1"/>
        </w:numPr>
        <w:spacing w:before="40" w:line="221" w:lineRule="auto"/>
        <w:ind w:left="605" w:hanging="274"/>
        <w:rPr>
          <w:rFonts w:eastAsia="MS PGothic" w:cs="Calibri"/>
        </w:rPr>
      </w:pPr>
      <w:r w:rsidRPr="0013262A">
        <w:rPr>
          <w:rFonts w:eastAsia="MS PGothic" w:cs="Calibri"/>
        </w:rPr>
        <w:t>以下の「リスクの高い状況での使用」条項に従う場合を除き、オンライン</w:t>
      </w:r>
      <w:r w:rsidRPr="0013262A">
        <w:rPr>
          <w:rFonts w:eastAsia="MS PGothic" w:cs="Calibri"/>
        </w:rPr>
        <w:t xml:space="preserve"> </w:t>
      </w:r>
      <w:r w:rsidRPr="0013262A">
        <w:rPr>
          <w:rFonts w:eastAsia="MS PGothic" w:cs="Calibri"/>
        </w:rPr>
        <w:t>サービスが機能しなかった場合に死亡、重大な人身損害または重大な物理的損害につながる可能性がある用途において</w:t>
      </w:r>
    </w:p>
    <w:p w14:paraId="2FD6CC41" w14:textId="77777777" w:rsidR="002D4F80" w:rsidRPr="0013262A" w:rsidRDefault="002D4F80" w:rsidP="002D4F80">
      <w:pPr>
        <w:pStyle w:val="ProductList-Body"/>
        <w:numPr>
          <w:ilvl w:val="0"/>
          <w:numId w:val="1"/>
        </w:numPr>
        <w:spacing w:before="40" w:after="120" w:line="221" w:lineRule="auto"/>
        <w:ind w:left="619" w:hanging="274"/>
        <w:rPr>
          <w:rFonts w:eastAsia="MS PGothic" w:cs="Calibri"/>
        </w:rPr>
      </w:pPr>
      <w:r w:rsidRPr="0013262A">
        <w:rPr>
          <w:rFonts w:eastAsia="MS PGothic" w:cs="Calibri"/>
        </w:rPr>
        <w:t>上記のいずれかを行う人を支援または奨励すること。</w:t>
      </w:r>
    </w:p>
    <w:p w14:paraId="5E66B5EC" w14:textId="77777777" w:rsidR="002D4F80" w:rsidRPr="0013262A" w:rsidRDefault="002D4F80" w:rsidP="002D4F80">
      <w:pPr>
        <w:pStyle w:val="ProductList-Body"/>
        <w:spacing w:line="221" w:lineRule="auto"/>
        <w:ind w:left="158"/>
        <w:rPr>
          <w:rFonts w:eastAsia="MS PGothic" w:cs="Calibri"/>
        </w:rPr>
      </w:pPr>
      <w:r w:rsidRPr="0013262A">
        <w:rPr>
          <w:rFonts w:eastAsia="MS PGothic" w:cs="Calibri"/>
        </w:rPr>
        <w:t>本条の利用規定に違反すると、</w:t>
      </w:r>
      <w:r w:rsidRPr="0013262A">
        <w:rPr>
          <w:rFonts w:eastAsia="MS PGothic" w:cs="Calibri"/>
        </w:rPr>
        <w:t xml:space="preserve">Online Service </w:t>
      </w:r>
      <w:r w:rsidRPr="0013262A">
        <w:rPr>
          <w:rFonts w:eastAsia="MS PGothic" w:cs="Calibri"/>
        </w:rPr>
        <w:t>が一時中断される場合があります。マイクロソフトがオンライン</w:t>
      </w:r>
      <w:r w:rsidRPr="0013262A">
        <w:rPr>
          <w:rFonts w:eastAsia="MS PGothic" w:cs="Calibri"/>
        </w:rPr>
        <w:t xml:space="preserve"> </w:t>
      </w:r>
      <w:r w:rsidRPr="0013262A">
        <w:rPr>
          <w:rFonts w:eastAsia="MS PGothic" w:cs="Calibri"/>
        </w:rPr>
        <w:t>サービスを一時中断する場合は、合理的に必要な範囲に限ります。マイクロソフトは、即座の一時中断が必要であると判断した場合を除き、上記の理由でオンライン</w:t>
      </w:r>
      <w:r w:rsidRPr="0013262A">
        <w:rPr>
          <w:rFonts w:eastAsia="MS PGothic" w:cs="Calibri"/>
        </w:rPr>
        <w:t xml:space="preserve"> </w:t>
      </w:r>
      <w:r w:rsidRPr="0013262A">
        <w:rPr>
          <w:rFonts w:eastAsia="MS PGothic" w:cs="Calibri"/>
        </w:rPr>
        <w:t>サービスを一時中断する場合は前もって合理的な通知を行います。</w:t>
      </w:r>
    </w:p>
    <w:p w14:paraId="255E168C" w14:textId="77777777" w:rsidR="002D4F80" w:rsidRPr="0013262A" w:rsidRDefault="002D4F80" w:rsidP="002D4F80">
      <w:pPr>
        <w:pStyle w:val="ProductList-Body"/>
        <w:spacing w:line="221" w:lineRule="auto"/>
        <w:ind w:left="180"/>
        <w:rPr>
          <w:rFonts w:eastAsia="MS PGothic" w:cs="Calibri"/>
        </w:rPr>
      </w:pPr>
    </w:p>
    <w:p w14:paraId="2593BD59" w14:textId="77777777" w:rsidR="002D4F80" w:rsidRPr="0013262A" w:rsidRDefault="002D4F80" w:rsidP="002D4F80">
      <w:pPr>
        <w:pStyle w:val="ProductList-Body"/>
        <w:spacing w:line="221" w:lineRule="auto"/>
        <w:ind w:left="180"/>
        <w:outlineLvl w:val="2"/>
        <w:rPr>
          <w:rFonts w:eastAsia="MS PGothic" w:cs="Calibri"/>
          <w:b/>
          <w:bCs/>
          <w:color w:val="0072C6"/>
        </w:rPr>
      </w:pPr>
      <w:r w:rsidRPr="0013262A">
        <w:rPr>
          <w:rFonts w:eastAsia="MS PGothic" w:cs="Calibri"/>
          <w:b/>
          <w:bCs/>
          <w:color w:val="0072C6"/>
        </w:rPr>
        <w:t>リスクの高い状況での使用</w:t>
      </w:r>
    </w:p>
    <w:p w14:paraId="2FD3B38F" w14:textId="77777777" w:rsidR="002D4F80" w:rsidRPr="0013262A" w:rsidRDefault="002D4F80" w:rsidP="002D4F80">
      <w:pPr>
        <w:pStyle w:val="ProductList-Body"/>
        <w:spacing w:line="221" w:lineRule="auto"/>
        <w:ind w:left="180"/>
        <w:rPr>
          <w:rFonts w:eastAsia="MS PGothic" w:cs="Calibri"/>
        </w:rPr>
      </w:pPr>
      <w:r w:rsidRPr="0013262A">
        <w:rPr>
          <w:rFonts w:eastAsia="MS PGothic" w:cs="Calibri"/>
        </w:rPr>
        <w:t>ご注意</w:t>
      </w:r>
      <w:r w:rsidRPr="0013262A">
        <w:rPr>
          <w:rFonts w:eastAsia="MS PGothic" w:cs="Calibri"/>
        </w:rPr>
        <w:t xml:space="preserve">: </w:t>
      </w:r>
      <w:r w:rsidRPr="0013262A">
        <w:rPr>
          <w:rFonts w:eastAsia="MS PGothic" w:cs="Calibri"/>
        </w:rPr>
        <w:t>最新のテクノロジ、特にプラットフォーム</w:t>
      </w:r>
      <w:r w:rsidRPr="0013262A">
        <w:rPr>
          <w:rFonts w:eastAsia="MS PGothic" w:cs="Calibri"/>
        </w:rPr>
        <w:t xml:space="preserve"> </w:t>
      </w:r>
      <w:r w:rsidRPr="0013262A">
        <w:rPr>
          <w:rFonts w:eastAsia="MS PGothic" w:cs="Calibri"/>
        </w:rPr>
        <w:t>テクノロジは新しい革新的な方法で使用される場合があり、お客様はこれらのテクノロジの特定の使用が安全かどうかを検討する必要があります。オンライン</w:t>
      </w:r>
      <w:r w:rsidRPr="0013262A">
        <w:rPr>
          <w:rFonts w:eastAsia="MS PGothic" w:cs="Calibri"/>
        </w:rPr>
        <w:t xml:space="preserve"> </w:t>
      </w:r>
      <w:r w:rsidRPr="0013262A">
        <w:rPr>
          <w:rFonts w:eastAsia="MS PGothic" w:cs="Calibri"/>
        </w:rPr>
        <w:t>サービスは、サービスの中断、瑕疵、エラー、その他のオンライン</w:t>
      </w:r>
      <w:r w:rsidRPr="0013262A">
        <w:rPr>
          <w:rFonts w:eastAsia="MS PGothic" w:cs="Calibri"/>
        </w:rPr>
        <w:t xml:space="preserve"> </w:t>
      </w:r>
      <w:r w:rsidRPr="0013262A">
        <w:rPr>
          <w:rFonts w:eastAsia="MS PGothic" w:cs="Calibri"/>
        </w:rPr>
        <w:t>サービスの障害が発生した場合に死亡、重大な人身損害または物理的損害もしくは環境の破壊につながるような使用</w:t>
      </w:r>
      <w:r w:rsidRPr="0013262A">
        <w:rPr>
          <w:rFonts w:eastAsia="MS PGothic" w:cs="Calibri"/>
        </w:rPr>
        <w:t xml:space="preserve"> (</w:t>
      </w:r>
      <w:r w:rsidRPr="0013262A">
        <w:rPr>
          <w:rFonts w:eastAsia="MS PGothic" w:cs="Calibri"/>
        </w:rPr>
        <w:t>以下、総称して「リスクの高い状況での使用」といいます</w:t>
      </w:r>
      <w:r w:rsidRPr="0013262A">
        <w:rPr>
          <w:rFonts w:eastAsia="MS PGothic" w:cs="Calibri"/>
        </w:rPr>
        <w:t xml:space="preserve">) </w:t>
      </w:r>
      <w:r w:rsidRPr="0013262A">
        <w:rPr>
          <w:rFonts w:eastAsia="MS PGothic" w:cs="Calibri"/>
        </w:rPr>
        <w:t>をサポートすることを前提として設計されたものではなく、かかる用途を目的としたものでもありません。したがって、お客様はオンライン</w:t>
      </w:r>
      <w:r w:rsidRPr="0013262A">
        <w:rPr>
          <w:rFonts w:eastAsia="MS PGothic" w:cs="Calibri"/>
        </w:rPr>
        <w:t xml:space="preserve"> </w:t>
      </w:r>
      <w:r w:rsidRPr="0013262A">
        <w:rPr>
          <w:rFonts w:eastAsia="MS PGothic" w:cs="Calibri"/>
        </w:rPr>
        <w:t>サービスの中断、瑕疵、エラー、その他の障害が発生した場合に、ユーザー、財産、および環境の安全が一般的に、または特定の業界において合理的かつ適切で、合法的なレベルを下回ることがないようにすべてのアプリケーションを設計して実装する必要があります。お客様のオンライン</w:t>
      </w:r>
      <w:r w:rsidRPr="0013262A">
        <w:rPr>
          <w:rFonts w:eastAsia="MS PGothic" w:cs="Calibri"/>
        </w:rPr>
        <w:t xml:space="preserve"> </w:t>
      </w:r>
      <w:r w:rsidRPr="0013262A">
        <w:rPr>
          <w:rFonts w:eastAsia="MS PGothic" w:cs="Calibri"/>
        </w:rPr>
        <w:t>サービスのリスクの高い状況での使用は、お客様の責任となります。お客様は、アプリケーションのビルドおよび展開におけるリスクを自ら負担することを認め、オンライン</w:t>
      </w:r>
      <w:r w:rsidRPr="0013262A">
        <w:rPr>
          <w:rFonts w:eastAsia="MS PGothic" w:cs="Calibri"/>
        </w:rPr>
        <w:t xml:space="preserve"> </w:t>
      </w:r>
      <w:r w:rsidRPr="0013262A">
        <w:rPr>
          <w:rFonts w:eastAsia="MS PGothic" w:cs="Calibri"/>
        </w:rPr>
        <w:t>サービスに関連するリスクの高い状況での使用に起因する申し立て</w:t>
      </w:r>
      <w:r w:rsidRPr="0013262A">
        <w:rPr>
          <w:rFonts w:eastAsia="MS PGothic" w:cs="Calibri"/>
        </w:rPr>
        <w:t xml:space="preserve"> (</w:t>
      </w:r>
      <w:r w:rsidRPr="0013262A">
        <w:rPr>
          <w:rFonts w:eastAsia="MS PGothic" w:cs="Calibri"/>
        </w:rPr>
        <w:t>厳格責任に基づいた申し立てやオンライン</w:t>
      </w:r>
      <w:r w:rsidRPr="0013262A">
        <w:rPr>
          <w:rFonts w:eastAsia="MS PGothic" w:cs="Calibri"/>
        </w:rPr>
        <w:t xml:space="preserve"> </w:t>
      </w:r>
      <w:r w:rsidRPr="0013262A">
        <w:rPr>
          <w:rFonts w:eastAsia="MS PGothic" w:cs="Calibri"/>
        </w:rPr>
        <w:t>サービスの設計またはお客様への提供におけるマイクロソフトの過失に対する申し立てを含む</w:t>
      </w:r>
      <w:r w:rsidRPr="0013262A">
        <w:rPr>
          <w:rFonts w:eastAsia="MS PGothic" w:cs="Calibri"/>
        </w:rPr>
        <w:t xml:space="preserve">) </w:t>
      </w:r>
      <w:r w:rsidRPr="0013262A">
        <w:rPr>
          <w:rFonts w:eastAsia="MS PGothic" w:cs="Calibri"/>
        </w:rPr>
        <w:t>に関連して生じるあらゆる損失、費用、弁護士費用についてマイクロソフトを防御、補償し、損害が生じないようにすることに同意するものとします。上記の補償義務は、お客様のボリューム</w:t>
      </w:r>
      <w:r w:rsidRPr="0013262A">
        <w:rPr>
          <w:rFonts w:eastAsia="MS PGothic" w:cs="Calibri"/>
        </w:rPr>
        <w:t xml:space="preserve"> </w:t>
      </w:r>
      <w:r w:rsidRPr="0013262A">
        <w:rPr>
          <w:rFonts w:eastAsia="MS PGothic" w:cs="Calibri"/>
        </w:rPr>
        <w:t>ライセンス契約に定められた防御義務に追加されるものであり、かかる契約に含まれている責任の制限は適用されず、また責任から除外されることはありません。</w:t>
      </w:r>
    </w:p>
    <w:p w14:paraId="1CC5458D" w14:textId="77777777" w:rsidR="00074F60" w:rsidRDefault="00074F60" w:rsidP="0066358E">
      <w:pPr>
        <w:pStyle w:val="ProductList-SubSubSectionHeading"/>
        <w:outlineLvl w:val="1"/>
        <w:rPr>
          <w:rFonts w:cstheme="minorHAnsi"/>
        </w:rPr>
      </w:pPr>
      <w:bookmarkStart w:id="44" w:name="_Toc26883663"/>
      <w:bookmarkStart w:id="45" w:name="_Toc27047313"/>
      <w:bookmarkStart w:id="46" w:name="_Toc507768541"/>
      <w:bookmarkStart w:id="47" w:name="_Toc507239493"/>
    </w:p>
    <w:p w14:paraId="49C98F08" w14:textId="1B837251" w:rsidR="0066358E" w:rsidRPr="000D28C3" w:rsidRDefault="0066358E" w:rsidP="0066358E">
      <w:pPr>
        <w:pStyle w:val="ProductList-SubSubSectionHeading"/>
        <w:outlineLvl w:val="1"/>
        <w:rPr>
          <w:rFonts w:cstheme="minorHAnsi"/>
        </w:rPr>
      </w:pPr>
      <w:bookmarkStart w:id="48" w:name="_Toc51932027"/>
      <w:r w:rsidRPr="000D28C3">
        <w:rPr>
          <w:rFonts w:cstheme="minorHAnsi"/>
        </w:rPr>
        <w:t>データ保護とセキュリティ</w:t>
      </w:r>
      <w:bookmarkEnd w:id="44"/>
      <w:bookmarkEnd w:id="45"/>
      <w:bookmarkEnd w:id="48"/>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51932028"/>
      <w:r w:rsidRPr="004A48EC">
        <w:t xml:space="preserve">Online Service </w:t>
      </w:r>
      <w:r w:rsidRPr="004A48EC">
        <w:t>でのソフトウェアの使用</w:t>
      </w:r>
      <w:bookmarkEnd w:id="46"/>
      <w:bookmarkEnd w:id="47"/>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51932029"/>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51932030"/>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4" w:name="_Toc507768544"/>
      <w:bookmarkStart w:id="55" w:name="_Toc51932031"/>
      <w:r w:rsidRPr="004A48EC">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074F60">
      <w:pPr>
        <w:pStyle w:val="ProductList-SubSubSectionHeading"/>
        <w:keepNext/>
        <w:outlineLvl w:val="1"/>
      </w:pPr>
      <w:bookmarkStart w:id="56" w:name="_Toc507768545"/>
      <w:bookmarkStart w:id="57" w:name="_Toc51932032"/>
      <w:r w:rsidRPr="004A48EC">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7C470E7B" w14:textId="77777777" w:rsidR="00074F60" w:rsidRPr="00D70CEA" w:rsidRDefault="00074F60" w:rsidP="00074F60">
      <w:pPr>
        <w:pStyle w:val="ProductList-SubSubSectionHeading"/>
        <w:outlineLvl w:val="1"/>
        <w:rPr>
          <w:rFonts w:cstheme="minorHAnsi"/>
        </w:rPr>
      </w:pPr>
      <w:bookmarkStart w:id="58" w:name="_Toc51932033"/>
      <w:bookmarkStart w:id="59" w:name="_Hlk50810838"/>
      <w:bookmarkStart w:id="60" w:name="_Toc507768547"/>
      <w:r w:rsidRPr="00D70CEA">
        <w:rPr>
          <w:rFonts w:cstheme="minorHAnsi"/>
        </w:rPr>
        <w:t>共通データ</w:t>
      </w:r>
      <w:r w:rsidRPr="00D70CEA">
        <w:rPr>
          <w:rFonts w:cstheme="minorHAnsi"/>
        </w:rPr>
        <w:t xml:space="preserve"> </w:t>
      </w:r>
      <w:r w:rsidRPr="00D70CEA">
        <w:rPr>
          <w:rFonts w:cstheme="minorHAnsi"/>
        </w:rPr>
        <w:t>サービス</w:t>
      </w:r>
      <w:bookmarkEnd w:id="58"/>
    </w:p>
    <w:p w14:paraId="4D038C14" w14:textId="77777777" w:rsidR="00074F60" w:rsidRPr="00D70CEA" w:rsidRDefault="00074F60" w:rsidP="00074F60">
      <w:pPr>
        <w:pStyle w:val="ProductList-Body"/>
        <w:rPr>
          <w:rFonts w:eastAsia="MS PGothic" w:cstheme="minorHAnsi"/>
        </w:rPr>
      </w:pPr>
      <w:r w:rsidRPr="00D70CEA">
        <w:rPr>
          <w:rFonts w:eastAsia="MS PGothic" w:cstheme="minorHAnsi"/>
        </w:rPr>
        <w:t>共通データ</w:t>
      </w:r>
      <w:r w:rsidRPr="00D70CEA">
        <w:rPr>
          <w:rFonts w:eastAsia="MS PGothic" w:cstheme="minorHAnsi"/>
        </w:rPr>
        <w:t xml:space="preserve"> </w:t>
      </w:r>
      <w:r w:rsidRPr="00D70CEA">
        <w:rPr>
          <w:rFonts w:eastAsia="MS PGothic" w:cstheme="minorHAnsi"/>
        </w:rPr>
        <w:t>サービスは、さまざまなデータおよびビジネス</w:t>
      </w:r>
      <w:r w:rsidRPr="00D70CEA">
        <w:rPr>
          <w:rFonts w:eastAsia="MS PGothic" w:cstheme="minorHAnsi"/>
        </w:rPr>
        <w:t xml:space="preserve"> </w:t>
      </w:r>
      <w:r w:rsidRPr="00D70CEA">
        <w:rPr>
          <w:rFonts w:eastAsia="MS PGothic" w:cstheme="minorHAnsi"/>
        </w:rPr>
        <w:t>ロジックを構築して、相互接続されたアプリケーションやプロセスをサポートします。</w:t>
      </w:r>
      <w:r w:rsidRPr="00D70CEA">
        <w:rPr>
          <w:rFonts w:eastAsia="MS PGothic" w:cstheme="minorHAnsi"/>
        </w:rPr>
        <w:t xml:space="preserve">Microsoft 365 </w:t>
      </w:r>
      <w:r w:rsidRPr="00D70CEA">
        <w:rPr>
          <w:rFonts w:eastAsia="MS PGothic" w:cstheme="minorHAnsi"/>
        </w:rPr>
        <w:t>のライセンスで提供される共通データ</w:t>
      </w:r>
      <w:r w:rsidRPr="00D70CEA">
        <w:rPr>
          <w:rFonts w:eastAsia="MS PGothic" w:cstheme="minorHAnsi"/>
        </w:rPr>
        <w:t xml:space="preserve"> </w:t>
      </w:r>
      <w:r w:rsidRPr="00D70CEA">
        <w:rPr>
          <w:rFonts w:eastAsia="MS PGothic" w:cstheme="minorHAnsi"/>
        </w:rPr>
        <w:t>サービスのインスタンスにはさまざまな機能が含まれ、データが統合されておりお客様がライセンスを取得した製品またはサービスで利用できる場合があります。個々の製品またはサービスを通じた共通データ</w:t>
      </w:r>
      <w:r w:rsidRPr="00D70CEA">
        <w:rPr>
          <w:rFonts w:eastAsia="MS PGothic" w:cstheme="minorHAnsi"/>
        </w:rPr>
        <w:t xml:space="preserve"> </w:t>
      </w:r>
      <w:r w:rsidRPr="00D70CEA">
        <w:rPr>
          <w:rFonts w:eastAsia="MS PGothic" w:cstheme="minorHAnsi"/>
        </w:rPr>
        <w:t>サービスへのアクセスは、お客様がライセンスを取得していない関係のない製品、サービス、機能、またはデータにアクセスする権利を与えません。ユーザーは、適切にライセンスを取得した共通データ</w:t>
      </w:r>
      <w:r w:rsidRPr="00D70CEA">
        <w:rPr>
          <w:rFonts w:eastAsia="MS PGothic" w:cstheme="minorHAnsi"/>
        </w:rPr>
        <w:t xml:space="preserve"> </w:t>
      </w:r>
      <w:r w:rsidRPr="00D70CEA">
        <w:rPr>
          <w:rFonts w:eastAsia="MS PGothic" w:cstheme="minorHAnsi"/>
        </w:rPr>
        <w:t>サービス内のデータ、サービス、および機能にアクセスする権利のみを有します。</w:t>
      </w:r>
    </w:p>
    <w:bookmarkEnd w:id="59"/>
    <w:p w14:paraId="6B40C425" w14:textId="77777777" w:rsidR="00074F60" w:rsidRDefault="00074F60" w:rsidP="00BD519B">
      <w:pPr>
        <w:pStyle w:val="ProductList-SubSubSectionHeading"/>
        <w:outlineLvl w:val="1"/>
      </w:pPr>
    </w:p>
    <w:p w14:paraId="18E214EE" w14:textId="61789D8B" w:rsidR="00BD519B" w:rsidRPr="004A48EC" w:rsidRDefault="00BD519B" w:rsidP="00BD519B">
      <w:pPr>
        <w:pStyle w:val="ProductList-SubSubSectionHeading"/>
        <w:outlineLvl w:val="1"/>
      </w:pPr>
      <w:bookmarkStart w:id="61" w:name="_Toc51932034"/>
      <w:r w:rsidRPr="004A48EC">
        <w:t>その他</w:t>
      </w:r>
      <w:bookmarkEnd w:id="60"/>
      <w:bookmarkEnd w:id="61"/>
    </w:p>
    <w:p w14:paraId="57450620" w14:textId="77777777" w:rsidR="005734C9" w:rsidRPr="00BD519B" w:rsidRDefault="005734C9" w:rsidP="00BD519B">
      <w:pPr>
        <w:pStyle w:val="ProductList-Body"/>
        <w:ind w:left="158"/>
        <w:rPr>
          <w:rFonts w:eastAsia="MS PGothic"/>
          <w:b/>
          <w:color w:val="0072C6"/>
        </w:rPr>
      </w:pPr>
      <w:bookmarkStart w:id="62" w:name="_Toc476733153"/>
      <w:bookmarkStart w:id="63" w:name="NonMicrosoftProducts"/>
      <w:r w:rsidRPr="00BD519B">
        <w:rPr>
          <w:rFonts w:eastAsia="MS PGothic"/>
          <w:b/>
          <w:color w:val="0072C6"/>
        </w:rPr>
        <w:t>マイクロソフト以外の本製品</w:t>
      </w:r>
      <w:bookmarkEnd w:id="62"/>
    </w:p>
    <w:bookmarkEnd w:id="63"/>
    <w:p w14:paraId="2FB1B525" w14:textId="77777777" w:rsidR="004B3141" w:rsidRPr="00797B79" w:rsidRDefault="004B3141" w:rsidP="00074F60">
      <w:pPr>
        <w:pStyle w:val="ProductList-Body"/>
        <w:tabs>
          <w:tab w:val="clear" w:pos="158"/>
          <w:tab w:val="left" w:pos="180"/>
        </w:tabs>
        <w:ind w:left="180"/>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074F60">
      <w:pPr>
        <w:pStyle w:val="ProductList-Body"/>
        <w:ind w:left="158"/>
        <w:rPr>
          <w:rFonts w:eastAsia="MS PGothic"/>
          <w:b/>
          <w:color w:val="0072C6"/>
        </w:rPr>
      </w:pPr>
      <w:bookmarkStart w:id="64" w:name="GeneralTerms_Previews"/>
      <w:r w:rsidRPr="00287D5E">
        <w:rPr>
          <w:rFonts w:eastAsia="MS PGothic"/>
          <w:b/>
          <w:color w:val="0072C6"/>
        </w:rPr>
        <w:t>プレビュー</w:t>
      </w:r>
    </w:p>
    <w:p w14:paraId="39C61DC9" w14:textId="254E17ED" w:rsidR="00426CCF" w:rsidRPr="00074F60" w:rsidRDefault="0066358E"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プレビューは「現状有姿のまま」、「瑕疵を問わない条件」で、かつ「提供可能な場合に限り提供しうる形」で提供されます。プレビューは対応する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の対象とはならず、カスタマー</w:t>
      </w:r>
      <w:r w:rsidRPr="00074F60">
        <w:rPr>
          <w:rFonts w:eastAsia="MS PGothic"/>
          <w:szCs w:val="24"/>
          <w:lang w:val="ja-JP"/>
        </w:rPr>
        <w:t xml:space="preserve"> </w:t>
      </w:r>
      <w:r w:rsidRPr="00074F60">
        <w:rPr>
          <w:rFonts w:eastAsia="MS PGothic"/>
          <w:szCs w:val="24"/>
          <w:lang w:val="ja-JP"/>
        </w:rPr>
        <w:t>サポートの対象にもならないことがあります。マイクロソフトは、随時予告なくプレビューを変更または中止することがあります。また、プレビュー</w:t>
      </w:r>
      <w:r w:rsidRPr="00074F60">
        <w:rPr>
          <w:rFonts w:eastAsia="MS PGothic"/>
          <w:szCs w:val="24"/>
          <w:lang w:val="ja-JP"/>
        </w:rPr>
        <w:t xml:space="preserve"> </w:t>
      </w:r>
      <w:r w:rsidRPr="00074F60">
        <w:rPr>
          <w:rFonts w:eastAsia="MS PGothic"/>
          <w:szCs w:val="24"/>
          <w:lang w:val="ja-JP"/>
        </w:rPr>
        <w:t>サービスを一般的な最終製品版として提供しないことを選択することもあります</w:t>
      </w:r>
      <w:r w:rsidR="00426CCF" w:rsidRPr="00074F60">
        <w:rPr>
          <w:rFonts w:eastAsia="MS PGothic"/>
          <w:szCs w:val="24"/>
          <w:lang w:val="ja-JP"/>
        </w:rPr>
        <w:t>。</w:t>
      </w:r>
    </w:p>
    <w:p w14:paraId="007169D0" w14:textId="77777777" w:rsidR="00426CCF" w:rsidRPr="00074F60" w:rsidRDefault="00426CCF" w:rsidP="00074F60">
      <w:pPr>
        <w:pStyle w:val="ProductList-Body"/>
        <w:ind w:left="180"/>
        <w:rPr>
          <w:rFonts w:eastAsia="MS PGothic"/>
          <w:szCs w:val="24"/>
          <w:lang w:val="ja-JP"/>
        </w:rPr>
      </w:pPr>
    </w:p>
    <w:p w14:paraId="19F4F01C" w14:textId="77777777" w:rsidR="00426CCF" w:rsidRPr="00074F60" w:rsidRDefault="00426CCF" w:rsidP="00074F60">
      <w:pPr>
        <w:pStyle w:val="ProductList-Body"/>
        <w:ind w:left="180"/>
        <w:rPr>
          <w:rFonts w:eastAsia="MS PGothic"/>
          <w:szCs w:val="24"/>
          <w:lang w:val="ja-JP"/>
        </w:rPr>
      </w:pPr>
      <w:r w:rsidRPr="00074F60">
        <w:rPr>
          <w:rFonts w:eastAsia="MS PGothic"/>
          <w:szCs w:val="24"/>
          <w:lang w:val="ja-JP"/>
        </w:rPr>
        <w:t>個別の契約で別途規定されている場合を除き、プレビューは対応する</w:t>
      </w:r>
      <w:r w:rsidRPr="00074F60">
        <w:rPr>
          <w:rFonts w:eastAsia="MS PGothic"/>
          <w:szCs w:val="24"/>
          <w:lang w:val="ja-JP"/>
        </w:rPr>
        <w:t xml:space="preserve"> Online Service </w:t>
      </w:r>
      <w:r w:rsidRPr="00074F60">
        <w:rPr>
          <w:rFonts w:eastAsia="MS PGothic"/>
          <w:szCs w:val="24"/>
          <w:lang w:val="ja-JP"/>
        </w:rPr>
        <w:t>の</w:t>
      </w:r>
      <w:r w:rsidRPr="00074F60">
        <w:rPr>
          <w:rFonts w:eastAsia="MS PGothic"/>
          <w:szCs w:val="24"/>
          <w:lang w:val="ja-JP"/>
        </w:rPr>
        <w:t xml:space="preserve"> SLA </w:t>
      </w:r>
      <w:r w:rsidRPr="00074F60">
        <w:rPr>
          <w:rFonts w:eastAsia="MS PGothic"/>
          <w:szCs w:val="24"/>
          <w:lang w:val="ja-JP"/>
        </w:rPr>
        <w:t>の対象とはなりません。</w:t>
      </w:r>
    </w:p>
    <w:p w14:paraId="64AC27B4" w14:textId="77777777" w:rsidR="00426CCF" w:rsidRPr="00074F60" w:rsidRDefault="00426CCF" w:rsidP="00074F60">
      <w:pPr>
        <w:pStyle w:val="ProductList-Body"/>
        <w:ind w:left="180"/>
        <w:rPr>
          <w:rFonts w:eastAsia="MS PGothic"/>
          <w:szCs w:val="24"/>
          <w:lang w:val="ja-JP"/>
        </w:rPr>
      </w:pPr>
    </w:p>
    <w:p w14:paraId="3B7C1F50" w14:textId="77777777" w:rsidR="00426CCF" w:rsidRPr="00074F60" w:rsidRDefault="00426CCF" w:rsidP="00074F60">
      <w:pPr>
        <w:pStyle w:val="ProductList-Body"/>
        <w:tabs>
          <w:tab w:val="clear" w:pos="158"/>
          <w:tab w:val="left" w:pos="180"/>
        </w:tabs>
        <w:ind w:left="180"/>
        <w:rPr>
          <w:rFonts w:eastAsia="MS PGothic"/>
          <w:szCs w:val="24"/>
          <w:lang w:val="ja-JP"/>
        </w:rPr>
      </w:pPr>
      <w:r w:rsidRPr="00074F60">
        <w:rPr>
          <w:rFonts w:eastAsia="MS PGothic"/>
          <w:szCs w:val="24"/>
          <w:lang w:val="ja-JP"/>
        </w:rPr>
        <w:t>プレビュー</w:t>
      </w:r>
      <w:r w:rsidRPr="00074F60">
        <w:rPr>
          <w:rFonts w:eastAsia="MS PGothic"/>
          <w:szCs w:val="24"/>
          <w:lang w:val="ja-JP"/>
        </w:rPr>
        <w:t xml:space="preserve"> </w:t>
      </w:r>
      <w:r w:rsidRPr="00074F60">
        <w:rPr>
          <w:rFonts w:eastAsia="MS PGothic"/>
          <w:szCs w:val="24"/>
          <w:lang w:val="ja-JP"/>
        </w:rPr>
        <w:t>サービスに関する「フィードバック」</w:t>
      </w:r>
      <w:r w:rsidRPr="00074F60">
        <w:rPr>
          <w:rFonts w:eastAsia="MS PGothic"/>
          <w:szCs w:val="24"/>
          <w:lang w:val="ja-JP"/>
        </w:rPr>
        <w:t>(</w:t>
      </w:r>
      <w:r w:rsidRPr="00074F60">
        <w:rPr>
          <w:rFonts w:eastAsia="MS PGothic"/>
          <w:szCs w:val="24"/>
          <w:lang w:val="ja-JP"/>
        </w:rPr>
        <w:t>あらゆる形式の意見、コメント、フィードバック、アイデア、またはノウハウ</w:t>
      </w:r>
      <w:r w:rsidRPr="00074F60">
        <w:rPr>
          <w:rFonts w:eastAsia="MS PGothic"/>
          <w:szCs w:val="24"/>
          <w:lang w:val="ja-JP"/>
        </w:rPr>
        <w:t xml:space="preserve">) </w:t>
      </w:r>
      <w:r w:rsidRPr="00074F60">
        <w:rPr>
          <w:rFonts w:eastAsia="MS PGothic"/>
          <w:szCs w:val="24"/>
          <w:lang w:val="ja-JP"/>
        </w:rPr>
        <w:t>のマイクロソフトへの提供は任意です。マイクロソフトは、フィードバックを掲示または使用する義務を負いません。マイクロソフトにフィードバックを提供することにより、お客様</w:t>
      </w:r>
      <w:r w:rsidRPr="00074F60">
        <w:rPr>
          <w:rFonts w:eastAsia="MS PGothic"/>
          <w:szCs w:val="24"/>
          <w:lang w:val="ja-JP"/>
        </w:rPr>
        <w:t xml:space="preserve"> (</w:t>
      </w:r>
      <w:r w:rsidRPr="00074F60">
        <w:rPr>
          <w:rFonts w:eastAsia="MS PGothic"/>
          <w:szCs w:val="24"/>
          <w:lang w:val="ja-JP"/>
        </w:rPr>
        <w:t>およびお客様を通じてフィードバックを提供する人</w:t>
      </w:r>
      <w:r w:rsidRPr="00074F60">
        <w:rPr>
          <w:rFonts w:eastAsia="MS PGothic"/>
          <w:szCs w:val="24"/>
          <w:lang w:val="ja-JP"/>
        </w:rPr>
        <w:t xml:space="preserve">) </w:t>
      </w:r>
      <w:r w:rsidRPr="00074F60">
        <w:rPr>
          <w:rFonts w:eastAsia="MS PGothic"/>
          <w:szCs w:val="24"/>
          <w:lang w:val="ja-JP"/>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074F60">
        <w:rPr>
          <w:rFonts w:eastAsia="MS PGothic"/>
          <w:szCs w:val="24"/>
          <w:lang w:val="ja-JP"/>
        </w:rPr>
        <w:t xml:space="preserve"> (</w:t>
      </w:r>
      <w:r w:rsidRPr="00074F60">
        <w:rPr>
          <w:rFonts w:eastAsia="MS PGothic"/>
          <w:szCs w:val="24"/>
          <w:lang w:val="ja-JP"/>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074F60">
        <w:rPr>
          <w:rFonts w:eastAsia="MS PGothic"/>
          <w:szCs w:val="24"/>
          <w:lang w:val="ja-JP"/>
        </w:rPr>
        <w:t>)</w:t>
      </w:r>
      <w:r w:rsidRPr="00074F60">
        <w:rPr>
          <w:rFonts w:eastAsia="MS PGothic"/>
          <w:szCs w:val="24"/>
          <w:lang w:val="ja-JP"/>
        </w:rPr>
        <w:t>、地域非限定、非独占的、追加支払不要、譲渡可能、再許諾可能な権利およびライセンスを無償で許諾し、この許諾は取消不能かつ恒久的であるものとします。</w:t>
      </w:r>
    </w:p>
    <w:p w14:paraId="23CA060C" w14:textId="77777777" w:rsidR="00426CCF" w:rsidRPr="00074F60" w:rsidRDefault="00426CCF" w:rsidP="00074F60">
      <w:pPr>
        <w:pStyle w:val="ProductList-Body"/>
        <w:ind w:left="180"/>
        <w:rPr>
          <w:rFonts w:eastAsia="MS PGothic"/>
          <w:szCs w:val="24"/>
          <w:lang w:val="ja-JP"/>
        </w:rPr>
      </w:pPr>
    </w:p>
    <w:p w14:paraId="1856C6DD" w14:textId="77777777" w:rsidR="00426CCF" w:rsidRPr="00287D5E" w:rsidRDefault="00426CCF" w:rsidP="00074F60">
      <w:pPr>
        <w:pStyle w:val="ProductList-Body"/>
        <w:tabs>
          <w:tab w:val="clear" w:pos="158"/>
          <w:tab w:val="left" w:pos="180"/>
        </w:tabs>
        <w:ind w:left="180"/>
        <w:rPr>
          <w:rFonts w:eastAsia="MS PGothic"/>
        </w:rPr>
      </w:pPr>
      <w:r w:rsidRPr="00074F60">
        <w:rPr>
          <w:rFonts w:eastAsia="MS PGothic"/>
          <w:szCs w:val="24"/>
          <w:lang w:val="ja-JP"/>
        </w:rPr>
        <w:t>お客様は、</w:t>
      </w:r>
      <w:r w:rsidRPr="00074F60">
        <w:rPr>
          <w:rFonts w:eastAsia="MS PGothic"/>
          <w:szCs w:val="24"/>
          <w:lang w:val="ja-JP"/>
        </w:rPr>
        <w:t xml:space="preserve">1) </w:t>
      </w:r>
      <w:r w:rsidRPr="00074F60">
        <w:rPr>
          <w:rFonts w:eastAsia="MS PGothic"/>
          <w:szCs w:val="24"/>
          <w:lang w:val="ja-JP"/>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074F60">
        <w:rPr>
          <w:rFonts w:eastAsia="MS PGothic"/>
          <w:szCs w:val="24"/>
          <w:lang w:val="ja-JP"/>
        </w:rPr>
        <w:t xml:space="preserve">2) </w:t>
      </w:r>
      <w:r w:rsidRPr="00074F60">
        <w:rPr>
          <w:rFonts w:eastAsia="MS PGothic"/>
          <w:szCs w:val="24"/>
          <w:lang w:val="ja-JP"/>
        </w:rPr>
        <w:t>当該フィードバックに関するすべての権利を保有しているかまたはその他管理していること、および当該フィードバックは第三者のいかなる権利</w:t>
      </w:r>
      <w:r w:rsidRPr="00074F60">
        <w:rPr>
          <w:rFonts w:eastAsia="MS PGothic"/>
          <w:szCs w:val="24"/>
          <w:lang w:val="ja-JP"/>
        </w:rPr>
        <w:t xml:space="preserve"> (</w:t>
      </w:r>
      <w:r w:rsidRPr="00074F60">
        <w:rPr>
          <w:rFonts w:eastAsia="MS PGothic"/>
          <w:szCs w:val="24"/>
          <w:lang w:val="ja-JP"/>
        </w:rPr>
        <w:t>個人の人格権またはパブリシティー</w:t>
      </w:r>
      <w:r w:rsidRPr="00287D5E">
        <w:rPr>
          <w:rFonts w:eastAsia="MS PGothic"/>
        </w:rPr>
        <w:t>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074F60">
      <w:pPr>
        <w:pStyle w:val="ProductList-Body"/>
        <w:ind w:left="158"/>
        <w:rPr>
          <w:rFonts w:eastAsia="MS PGothic" w:cstheme="minorHAnsi"/>
          <w:b/>
          <w:color w:val="0072C6"/>
        </w:rPr>
      </w:pPr>
      <w:r w:rsidRPr="00074F60">
        <w:rPr>
          <w:rFonts w:eastAsia="MS PGothic"/>
          <w:b/>
          <w:color w:val="0072C6"/>
        </w:rPr>
        <w:t>Azure</w:t>
      </w:r>
      <w:r w:rsidRPr="00605EC3">
        <w:rPr>
          <w:rFonts w:eastAsia="MS PGothic" w:cstheme="minorHAnsi"/>
          <w:b/>
          <w:color w:val="0072C6"/>
        </w:rPr>
        <w:t xml:space="preserv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AC001D" w:rsidP="00074F60">
      <w:pPr>
        <w:pStyle w:val="ProductList-Body"/>
        <w:ind w:left="180"/>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074F60">
      <w:pPr>
        <w:pStyle w:val="ProductList-Body"/>
        <w:ind w:left="180"/>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074F60">
      <w:pPr>
        <w:pStyle w:val="ProductList-Body"/>
        <w:ind w:left="158"/>
        <w:rPr>
          <w:rFonts w:eastAsia="MS PGothic"/>
        </w:rPr>
      </w:pPr>
      <w:r w:rsidRPr="00287D5E">
        <w:rPr>
          <w:rFonts w:eastAsia="MS PGothic"/>
          <w:b/>
          <w:color w:val="0072C6"/>
        </w:rPr>
        <w:t>競合ベンチマーク</w:t>
      </w:r>
    </w:p>
    <w:p w14:paraId="24A07481" w14:textId="77777777" w:rsidR="00426CCF" w:rsidRPr="00287D5E" w:rsidRDefault="00426CCF" w:rsidP="00074F60">
      <w:pPr>
        <w:pStyle w:val="ProductList-Body"/>
        <w:ind w:left="180"/>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074F60">
      <w:pPr>
        <w:pStyle w:val="ProductList-Body"/>
        <w:ind w:left="158"/>
        <w:rPr>
          <w:rFonts w:eastAsia="MS PGothic"/>
          <w:b/>
          <w:color w:val="0072C6"/>
        </w:rPr>
      </w:pPr>
      <w:r w:rsidRPr="00287D5E">
        <w:rPr>
          <w:rFonts w:eastAsia="MS PGothic"/>
          <w:b/>
          <w:bCs/>
          <w:color w:val="0072C6"/>
        </w:rPr>
        <w:t>政府機関顧客</w:t>
      </w:r>
    </w:p>
    <w:bookmarkEnd w:id="64"/>
    <w:p w14:paraId="66C895BB" w14:textId="77777777" w:rsidR="00426CCF" w:rsidRPr="00287D5E" w:rsidRDefault="00426CCF" w:rsidP="00074F60">
      <w:pPr>
        <w:pStyle w:val="ProductList-Body"/>
        <w:ind w:left="180"/>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074F60">
      <w:pPr>
        <w:pStyle w:val="ProductList-Body"/>
        <w:ind w:left="158"/>
        <w:rPr>
          <w:rFonts w:eastAsia="MS PGothic" w:cstheme="minorHAnsi"/>
          <w:b/>
          <w:bCs/>
          <w:color w:val="0072C6"/>
          <w:lang w:val="ja-JP" w:bidi="ja-JP"/>
        </w:rPr>
      </w:pPr>
      <w:r w:rsidRPr="007C3D3F">
        <w:rPr>
          <w:rFonts w:eastAsia="MS PGothic" w:cstheme="minorHAnsi"/>
          <w:b/>
          <w:bCs/>
          <w:color w:val="0072C6"/>
          <w:lang w:val="ja-JP" w:bidi="ja-JP"/>
        </w:rPr>
        <w:t>ドイツ</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オンライン</w:t>
      </w:r>
      <w:r w:rsidRPr="007C3D3F">
        <w:rPr>
          <w:rFonts w:eastAsia="MS PGothic" w:cstheme="minorHAnsi"/>
          <w:b/>
          <w:bCs/>
          <w:color w:val="0072C6"/>
          <w:lang w:val="ja-JP" w:bidi="ja-JP"/>
        </w:rPr>
        <w:t xml:space="preserve"> </w:t>
      </w:r>
      <w:r w:rsidRPr="007C3D3F">
        <w:rPr>
          <w:rFonts w:eastAsia="MS PGothic" w:cstheme="minorHAnsi"/>
          <w:b/>
          <w:bCs/>
          <w:color w:val="0072C6"/>
          <w:lang w:val="ja-JP" w:bidi="ja-JP"/>
        </w:rPr>
        <w:t>サービス</w:t>
      </w:r>
    </w:p>
    <w:p w14:paraId="07FF7EE1" w14:textId="37CB2F71" w:rsidR="00865A4E" w:rsidRPr="00865A4E" w:rsidRDefault="00865A4E" w:rsidP="00074F60">
      <w:pPr>
        <w:pStyle w:val="ProductList-Body"/>
        <w:ind w:left="180"/>
        <w:rPr>
          <w:rFonts w:eastAsia="MS PGothic" w:cstheme="minorHAnsi"/>
          <w:b/>
          <w:bCs/>
          <w:color w:val="0072C6"/>
          <w:lang w:val="ja-JP" w:bidi="ja-JP"/>
        </w:rPr>
      </w:pPr>
      <w:r w:rsidRPr="007C3D3F">
        <w:rPr>
          <w:rFonts w:eastAsia="MS PGothic" w:cstheme="minorHAnsi"/>
          <w:lang w:val="ja-JP" w:bidi="ja-JP"/>
        </w:rPr>
        <w:t>ドイツ</w:t>
      </w:r>
      <w:r w:rsidRPr="007C3D3F">
        <w:rPr>
          <w:rFonts w:eastAsia="MS PGothic" w:cstheme="minorHAnsi"/>
          <w:lang w:val="ja-JP" w:bidi="ja-JP"/>
        </w:rPr>
        <w:t xml:space="preserve"> </w:t>
      </w:r>
      <w:r w:rsidRPr="007C3D3F">
        <w:rPr>
          <w:rFonts w:eastAsia="MS PGothic" w:cstheme="minorHAnsi"/>
          <w:lang w:val="ja-JP" w:bidi="ja-JP"/>
        </w:rPr>
        <w:t>オンライン</w:t>
      </w:r>
      <w:r w:rsidRPr="007C3D3F">
        <w:rPr>
          <w:rFonts w:eastAsia="MS PGothic" w:cstheme="minorHAnsi"/>
          <w:lang w:val="ja-JP" w:bidi="ja-JP"/>
        </w:rPr>
        <w:t xml:space="preserve"> </w:t>
      </w:r>
      <w:r w:rsidRPr="007C3D3F">
        <w:rPr>
          <w:rFonts w:eastAsia="MS PGothic" w:cstheme="minorHAnsi"/>
          <w:lang w:val="ja-JP" w:bidi="ja-JP"/>
        </w:rPr>
        <w:t>サービスには、</w:t>
      </w:r>
      <w:hyperlink r:id="rId29" w:history="1">
        <w:r w:rsidRPr="007C3D3F">
          <w:rPr>
            <w:rFonts w:eastAsia="MS PGothic" w:cstheme="minorHAnsi"/>
            <w:color w:val="0563C1"/>
            <w:u w:val="single"/>
            <w:lang w:val="ja-JP" w:bidi="ja-JP"/>
          </w:rPr>
          <w:t>https://aka.ms/MCAGermanSupplement</w:t>
        </w:r>
      </w:hyperlink>
      <w:r w:rsidRPr="007C3D3F">
        <w:rPr>
          <w:rFonts w:eastAsia="MS PGothic" w:cstheme="minorHAnsi"/>
          <w:lang w:val="ja-JP" w:bidi="ja-JP"/>
        </w:rPr>
        <w:t xml:space="preserve"> </w:t>
      </w:r>
      <w:r w:rsidRPr="007C3D3F">
        <w:rPr>
          <w:rFonts w:eastAsia="MS PGothic" w:cstheme="minorHAnsi"/>
          <w:lang w:val="ja-JP" w:bidi="ja-JP"/>
        </w:rPr>
        <w:t>に掲示されるサービス固有の条件が適用されます。</w:t>
      </w:r>
    </w:p>
    <w:p w14:paraId="0B425A1E"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5" w:name="_Toc476733181"/>
      <w:bookmarkStart w:id="66" w:name="_Toc51932035"/>
      <w:bookmarkStart w:id="67" w:name="OnlineServiceSpecificTerms"/>
      <w:r w:rsidRPr="00860F7E">
        <w:rPr>
          <w:lang w:eastAsia="ja-JP"/>
        </w:rPr>
        <w:t xml:space="preserve">Online Service </w:t>
      </w:r>
      <w:r w:rsidRPr="00860F7E">
        <w:rPr>
          <w:lang w:eastAsia="ja-JP"/>
        </w:rPr>
        <w:t>固有の条件</w:t>
      </w:r>
      <w:bookmarkEnd w:id="65"/>
      <w:bookmarkEnd w:id="66"/>
    </w:p>
    <w:bookmarkEnd w:id="67"/>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8" w:name="MicrosoftAzureServices"/>
      <w:bookmarkStart w:id="69" w:name="_Toc476733182"/>
      <w:bookmarkStart w:id="70" w:name="_Toc51932036"/>
      <w:bookmarkEnd w:id="68"/>
      <w:r w:rsidRPr="007A6C75">
        <w:t xml:space="preserve">Microsoft Azure </w:t>
      </w:r>
      <w:r w:rsidRPr="007A6C75">
        <w:t>サービス</w:t>
      </w:r>
      <w:bookmarkEnd w:id="69"/>
      <w:bookmarkEnd w:id="7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AC001D"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AC001D"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3E1376AD" w:rsidR="005734C9" w:rsidRDefault="005734C9" w:rsidP="00BE748E">
      <w:pPr>
        <w:pStyle w:val="ProductList-Body"/>
        <w:rPr>
          <w:rFonts w:eastAsia="MS PGothic" w:cs="Calibri"/>
          <w:szCs w:val="24"/>
        </w:rPr>
      </w:pPr>
    </w:p>
    <w:p w14:paraId="5D773796" w14:textId="77777777" w:rsidR="005E095C" w:rsidRPr="00777557" w:rsidRDefault="005E095C" w:rsidP="005E095C">
      <w:pPr>
        <w:pStyle w:val="ProductList-Body"/>
        <w:rPr>
          <w:rFonts w:eastAsia="MS PGothic" w:cstheme="minorHAnsi"/>
          <w:b/>
          <w:color w:val="00188F"/>
        </w:rPr>
      </w:pPr>
      <w:r w:rsidRPr="00777557">
        <w:rPr>
          <w:rFonts w:eastAsia="MS PGothic" w:cstheme="minorHAnsi"/>
          <w:b/>
          <w:color w:val="00188F"/>
        </w:rPr>
        <w:t>米国の警察による</w:t>
      </w:r>
      <w:r w:rsidRPr="00777557">
        <w:rPr>
          <w:rFonts w:eastAsia="MS PGothic" w:cstheme="minorHAnsi"/>
          <w:b/>
          <w:color w:val="00188F"/>
        </w:rPr>
        <w:t xml:space="preserve"> Azure </w:t>
      </w:r>
      <w:r w:rsidRPr="00777557">
        <w:rPr>
          <w:rFonts w:eastAsia="MS PGothic" w:cstheme="minorHAnsi"/>
          <w:b/>
          <w:color w:val="00188F"/>
        </w:rPr>
        <w:t>顔認識サービスの使用に対する制限</w:t>
      </w:r>
    </w:p>
    <w:p w14:paraId="419C4C42" w14:textId="77777777" w:rsidR="005E095C" w:rsidRPr="00777557" w:rsidRDefault="005E095C" w:rsidP="005E095C">
      <w:pPr>
        <w:pStyle w:val="ProductList-Body"/>
        <w:spacing w:after="120"/>
        <w:rPr>
          <w:rFonts w:eastAsia="MS PGothic" w:cstheme="minorHAnsi"/>
          <w:szCs w:val="18"/>
        </w:rPr>
      </w:pPr>
      <w:r w:rsidRPr="00777557">
        <w:rPr>
          <w:rFonts w:eastAsia="MS PGothic" w:cstheme="minorHAnsi"/>
          <w:szCs w:val="18"/>
        </w:rPr>
        <w:t>お客様が米国の警察による、または米国の警察のために</w:t>
      </w:r>
      <w:r w:rsidRPr="00777557">
        <w:rPr>
          <w:rFonts w:eastAsia="MS PGothic" w:cstheme="minorHAnsi"/>
          <w:szCs w:val="18"/>
        </w:rPr>
        <w:t xml:space="preserve"> Azure </w:t>
      </w:r>
      <w:r w:rsidRPr="00777557">
        <w:rPr>
          <w:rFonts w:eastAsia="MS PGothic" w:cstheme="minorHAnsi"/>
          <w:szCs w:val="18"/>
        </w:rPr>
        <w:t>顔認識サービスの使用を許可する場合、お客様はかかるサービスを使用することはできません。本条のいずれかの制限に違反すると、お客様による本サービスの使用が即座に一時中断される場合があります。</w:t>
      </w:r>
    </w:p>
    <w:p w14:paraId="242666DB" w14:textId="77777777" w:rsidR="005E095C" w:rsidRPr="00777557" w:rsidRDefault="005E095C" w:rsidP="005E095C">
      <w:pPr>
        <w:spacing w:after="0"/>
        <w:rPr>
          <w:rFonts w:eastAsia="MS PGothic" w:cstheme="minorHAnsi"/>
          <w:sz w:val="18"/>
          <w:szCs w:val="18"/>
        </w:rPr>
      </w:pPr>
      <w:r w:rsidRPr="00777557">
        <w:rPr>
          <w:rFonts w:eastAsia="MS PGothic" w:cstheme="minorHAnsi"/>
          <w:sz w:val="18"/>
          <w:szCs w:val="18"/>
        </w:rPr>
        <w:t>本条の目的として、「</w:t>
      </w:r>
      <w:r w:rsidRPr="00777557">
        <w:rPr>
          <w:rFonts w:eastAsia="MS PGothic" w:cstheme="minorHAnsi"/>
          <w:sz w:val="18"/>
          <w:szCs w:val="18"/>
        </w:rPr>
        <w:t xml:space="preserve">Azure </w:t>
      </w:r>
      <w:r w:rsidRPr="00777557">
        <w:rPr>
          <w:rFonts w:eastAsia="MS PGothic" w:cstheme="minorHAnsi"/>
          <w:sz w:val="18"/>
          <w:szCs w:val="18"/>
        </w:rPr>
        <w:t>顔認識サービス」は、</w:t>
      </w:r>
      <w:r w:rsidRPr="00777557">
        <w:rPr>
          <w:rFonts w:eastAsia="MS PGothic" w:cstheme="minorHAnsi"/>
          <w:sz w:val="18"/>
          <w:szCs w:val="18"/>
        </w:rPr>
        <w:t xml:space="preserve">Face </w:t>
      </w:r>
      <w:r w:rsidRPr="00777557">
        <w:rPr>
          <w:rFonts w:eastAsia="MS PGothic" w:cstheme="minorHAnsi"/>
          <w:sz w:val="18"/>
          <w:szCs w:val="18"/>
        </w:rPr>
        <w:t>などの</w:t>
      </w:r>
      <w:r w:rsidRPr="00777557">
        <w:rPr>
          <w:rFonts w:eastAsia="MS PGothic" w:cstheme="minorHAnsi"/>
          <w:sz w:val="18"/>
          <w:szCs w:val="18"/>
        </w:rPr>
        <w:t xml:space="preserve"> Azure Services </w:t>
      </w:r>
      <w:r w:rsidRPr="00777557">
        <w:rPr>
          <w:rFonts w:eastAsia="MS PGothic" w:cstheme="minorHAnsi"/>
          <w:sz w:val="18"/>
          <w:szCs w:val="18"/>
        </w:rPr>
        <w:t>に含まれている顔認識機能、または</w:t>
      </w:r>
      <w:r w:rsidRPr="00777557">
        <w:rPr>
          <w:rFonts w:eastAsia="MS PGothic" w:cstheme="minorHAnsi"/>
          <w:sz w:val="18"/>
          <w:szCs w:val="18"/>
        </w:rPr>
        <w:t xml:space="preserve"> Video Indexer </w:t>
      </w:r>
      <w:r w:rsidRPr="00777557">
        <w:rPr>
          <w:rFonts w:eastAsia="MS PGothic" w:cstheme="minorHAnsi"/>
          <w:sz w:val="18"/>
          <w:szCs w:val="18"/>
        </w:rPr>
        <w:t>の顔認識機能を意味します。</w:t>
      </w:r>
    </w:p>
    <w:p w14:paraId="0BBC9A46" w14:textId="77777777" w:rsidR="005E095C" w:rsidRPr="00525D16" w:rsidRDefault="005E095C"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5ADB9861" w14:textId="77777777" w:rsidR="00074F60" w:rsidRDefault="00074F60" w:rsidP="0066358E">
      <w:pPr>
        <w:pStyle w:val="ProductList-Body"/>
        <w:rPr>
          <w:rFonts w:eastAsia="MS PGothic" w:cs="Calibri"/>
          <w:b/>
          <w:color w:val="00188F"/>
        </w:rPr>
      </w:pPr>
    </w:p>
    <w:p w14:paraId="226EBB46" w14:textId="2868E310"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1" w:name="_Hlt390436579"/>
    </w:p>
    <w:bookmarkEnd w:id="71"/>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2" w:name="_Hlt404939118"/>
      <w:bookmarkStart w:id="73" w:name="_Hlt404939119"/>
      <w:bookmarkStart w:id="7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2"/>
    <w:bookmarkEnd w:id="73"/>
    <w:bookmarkEnd w:id="74"/>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5"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6" w:name="_Toc8395026"/>
      <w:r w:rsidRPr="00E9057B">
        <w:rPr>
          <w:lang w:eastAsia="en-US"/>
        </w:rPr>
        <w:tab/>
      </w:r>
      <w:bookmarkStart w:id="77" w:name="_Toc51932037"/>
      <w:r w:rsidRPr="00E9057B">
        <w:rPr>
          <w:lang w:eastAsia="en-US"/>
        </w:rPr>
        <w:t>Azure DevTest Labs</w:t>
      </w:r>
      <w:bookmarkEnd w:id="76"/>
      <w:bookmarkEnd w:id="77"/>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AC001D"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8" w:name="_Toc783785"/>
      <w:bookmarkStart w:id="79" w:name="_Toc51932038"/>
      <w:r w:rsidRPr="00814E98">
        <w:t xml:space="preserve">Azure </w:t>
      </w:r>
      <w:r w:rsidRPr="00814E98">
        <w:t>ラボ</w:t>
      </w:r>
      <w:r w:rsidRPr="00814E98">
        <w:t xml:space="preserve"> </w:t>
      </w:r>
      <w:r w:rsidRPr="00814E98">
        <w:t>サービス</w:t>
      </w:r>
      <w:bookmarkEnd w:id="78"/>
      <w:bookmarkEnd w:id="79"/>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5E095C">
      <w:pPr>
        <w:pStyle w:val="ProductList-ClauseHeading"/>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5A0DB9C" w14:textId="77777777" w:rsidR="005E095C" w:rsidRDefault="005E095C" w:rsidP="0066358E">
      <w:pPr>
        <w:pStyle w:val="ProductList-ClauseHeading"/>
        <w:keepNext w:val="0"/>
        <w:rPr>
          <w:rFonts w:eastAsia="MS PGothic" w:cstheme="minorHAnsi"/>
        </w:rPr>
      </w:pPr>
    </w:p>
    <w:p w14:paraId="26F2CA35" w14:textId="4E40C3B5"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AC001D"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80" w:name="AzureMaps"/>
      <w:r w:rsidRPr="00D51CA2">
        <w:rPr>
          <w:rFonts w:cstheme="minorHAnsi"/>
        </w:rPr>
        <w:tab/>
      </w:r>
      <w:bookmarkStart w:id="81" w:name="_Toc13858367"/>
      <w:bookmarkStart w:id="82" w:name="_Toc51932039"/>
      <w:bookmarkStart w:id="83" w:name="AzureMachineLearningService"/>
      <w:r w:rsidRPr="00D51CA2">
        <w:rPr>
          <w:rFonts w:cstheme="minorHAnsi"/>
        </w:rPr>
        <w:t xml:space="preserve">Azure Machine Learning </w:t>
      </w:r>
      <w:r w:rsidRPr="00D51CA2">
        <w:rPr>
          <w:rFonts w:cstheme="minorHAnsi"/>
        </w:rPr>
        <w:t>サービス</w:t>
      </w:r>
      <w:bookmarkEnd w:id="81"/>
      <w:bookmarkEnd w:id="82"/>
    </w:p>
    <w:bookmarkEnd w:id="83"/>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AC001D"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4" w:name="_Toc509825512"/>
      <w:bookmarkStart w:id="85" w:name="_Toc510880769"/>
      <w:bookmarkStart w:id="86" w:name="_Toc51932040"/>
      <w:r w:rsidRPr="003315B3">
        <w:t>Azure Maps</w:t>
      </w:r>
      <w:bookmarkEnd w:id="84"/>
      <w:bookmarkEnd w:id="85"/>
      <w:bookmarkEnd w:id="86"/>
    </w:p>
    <w:bookmarkEnd w:id="80"/>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08A7265D" w14:textId="77777777" w:rsidR="005E095C" w:rsidRDefault="005E095C" w:rsidP="0066358E">
      <w:pPr>
        <w:pStyle w:val="ProductList-ClauseHeading"/>
        <w:keepNext w:val="0"/>
        <w:rPr>
          <w:rFonts w:eastAsia="MS PGothic" w:cstheme="minorHAnsi"/>
        </w:rPr>
      </w:pPr>
    </w:p>
    <w:p w14:paraId="4D4D41AD" w14:textId="2715C158"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7"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7"/>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72835D0E" w14:textId="77777777" w:rsidR="005E095C" w:rsidRDefault="005E095C" w:rsidP="0066358E">
      <w:pPr>
        <w:pStyle w:val="ProductList-ClauseHeading"/>
        <w:keepNext w:val="0"/>
        <w:rPr>
          <w:rFonts w:eastAsia="MS PGothic" w:cstheme="minorHAnsi"/>
        </w:rPr>
      </w:pPr>
    </w:p>
    <w:p w14:paraId="0DEDF736" w14:textId="0F7765A6"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AC001D"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90D885" w14:textId="77777777" w:rsidR="005E095C" w:rsidRPr="002955B4" w:rsidRDefault="005E095C" w:rsidP="005E095C">
      <w:pPr>
        <w:pStyle w:val="ProductList-Offering2Heading"/>
        <w:rPr>
          <w:rFonts w:cstheme="majorHAnsi"/>
        </w:rPr>
      </w:pPr>
      <w:r w:rsidRPr="00FB2147">
        <w:rPr>
          <w:rFonts w:cstheme="majorHAnsi"/>
        </w:rPr>
        <w:tab/>
      </w:r>
      <w:bookmarkStart w:id="88" w:name="AzureSQLEdge"/>
      <w:bookmarkStart w:id="89" w:name="_Toc48144597"/>
      <w:bookmarkStart w:id="90" w:name="_Toc51932041"/>
      <w:r w:rsidRPr="00FB2147">
        <w:rPr>
          <w:rFonts w:cstheme="majorHAnsi"/>
        </w:rPr>
        <w:t>Azure SQL Edge</w:t>
      </w:r>
      <w:bookmarkEnd w:id="88"/>
      <w:bookmarkEnd w:id="89"/>
      <w:bookmarkEnd w:id="90"/>
    </w:p>
    <w:p w14:paraId="3BCF5702"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定義</w:t>
      </w:r>
    </w:p>
    <w:p w14:paraId="1C49C8C3" w14:textId="77777777" w:rsidR="005E095C" w:rsidRPr="00FB2147" w:rsidRDefault="005E095C" w:rsidP="005E095C">
      <w:pPr>
        <w:pStyle w:val="ProductList-Body"/>
        <w:rPr>
          <w:rFonts w:eastAsia="MS PGothic" w:cstheme="minorHAnsi"/>
          <w:spacing w:val="-2"/>
        </w:rPr>
      </w:pPr>
      <w:r w:rsidRPr="00FB2147">
        <w:rPr>
          <w:rFonts w:eastAsia="MS PGothic" w:cstheme="minorHAnsi"/>
          <w:spacing w:val="-2"/>
        </w:rPr>
        <w:t>「</w:t>
      </w:r>
      <w:r w:rsidRPr="00FB2147">
        <w:rPr>
          <w:rFonts w:eastAsia="MS PGothic" w:cstheme="minorHAnsi"/>
          <w:spacing w:val="-2"/>
        </w:rPr>
        <w:t xml:space="preserve">IoT </w:t>
      </w:r>
      <w:r w:rsidRPr="00FB2147">
        <w:rPr>
          <w:rFonts w:eastAsia="MS PGothic" w:cstheme="minorHAnsi"/>
          <w:spacing w:val="-2"/>
        </w:rPr>
        <w:t>デバイス」とは、</w:t>
      </w:r>
      <w:r w:rsidRPr="00FB2147">
        <w:rPr>
          <w:rFonts w:eastAsia="MS PGothic" w:cstheme="minorHAnsi"/>
          <w:spacing w:val="-2"/>
        </w:rPr>
        <w:t xml:space="preserve">(i) </w:t>
      </w:r>
      <w:r w:rsidRPr="00FB2147">
        <w:rPr>
          <w:rFonts w:eastAsia="MS PGothic" w:cstheme="minorHAnsi"/>
          <w:spacing w:val="-2"/>
        </w:rPr>
        <w:t>コンピューティング</w:t>
      </w:r>
      <w:r w:rsidRPr="00FB2147">
        <w:rPr>
          <w:rFonts w:eastAsia="MS PGothic" w:cstheme="minorHAnsi"/>
          <w:spacing w:val="-2"/>
        </w:rPr>
        <w:t xml:space="preserve"> </w:t>
      </w:r>
      <w:r w:rsidRPr="00FB2147">
        <w:rPr>
          <w:rFonts w:eastAsia="MS PGothic" w:cstheme="minorHAnsi"/>
          <w:spacing w:val="-2"/>
        </w:rPr>
        <w:t>デバイスの主要機能を提供する主に特定の業界または業務処理専用のソフトウェア</w:t>
      </w:r>
      <w:r w:rsidRPr="00FB2147">
        <w:rPr>
          <w:rFonts w:eastAsia="MS PGothic" w:cstheme="minorHAnsi"/>
          <w:spacing w:val="-2"/>
        </w:rPr>
        <w:t xml:space="preserve"> </w:t>
      </w:r>
      <w:r w:rsidRPr="00FB2147">
        <w:rPr>
          <w:rFonts w:eastAsia="MS PGothic" w:cstheme="minorHAnsi"/>
          <w:spacing w:val="-2"/>
        </w:rPr>
        <w:t>プログラム</w:t>
      </w:r>
      <w:r w:rsidRPr="00FB2147">
        <w:rPr>
          <w:rFonts w:eastAsia="MS PGothic" w:cstheme="minorHAnsi"/>
          <w:spacing w:val="-2"/>
        </w:rPr>
        <w:t xml:space="preserve"> (</w:t>
      </w:r>
      <w:r w:rsidRPr="00FB2147">
        <w:rPr>
          <w:rFonts w:eastAsia="MS PGothic" w:cstheme="minorHAnsi"/>
          <w:spacing w:val="-2"/>
        </w:rPr>
        <w:t>以下「</w:t>
      </w:r>
      <w:r w:rsidRPr="00FB2147">
        <w:rPr>
          <w:rFonts w:eastAsia="MS PGothic" w:cstheme="minorHAnsi"/>
          <w:spacing w:val="-2"/>
        </w:rPr>
        <w:t xml:space="preserve">IoT </w:t>
      </w:r>
      <w:r w:rsidRPr="00FB2147">
        <w:rPr>
          <w:rFonts w:eastAsia="MS PGothic" w:cstheme="minorHAnsi"/>
          <w:spacing w:val="-2"/>
        </w:rPr>
        <w:t>プログラム」といいます</w:t>
      </w:r>
      <w:r w:rsidRPr="00FB2147">
        <w:rPr>
          <w:rFonts w:eastAsia="MS PGothic" w:cstheme="minorHAnsi"/>
          <w:spacing w:val="-2"/>
        </w:rPr>
        <w:t xml:space="preserve">) </w:t>
      </w:r>
      <w:r w:rsidRPr="00FB2147">
        <w:rPr>
          <w:rFonts w:eastAsia="MS PGothic" w:cstheme="minorHAnsi"/>
          <w:spacing w:val="-2"/>
        </w:rPr>
        <w:t>と一緒に使用するように設計または構成され、</w:t>
      </w:r>
      <w:r w:rsidRPr="00FB2147">
        <w:rPr>
          <w:rFonts w:eastAsia="MS PGothic" w:cstheme="minorHAnsi"/>
          <w:spacing w:val="-2"/>
        </w:rPr>
        <w:t xml:space="preserve">(ii) 16 </w:t>
      </w:r>
      <w:r w:rsidRPr="00FB2147">
        <w:rPr>
          <w:rFonts w:eastAsia="MS PGothic" w:cstheme="minorHAnsi"/>
          <w:spacing w:val="-2"/>
        </w:rPr>
        <w:t>以下の物理コアを使用し、かつ</w:t>
      </w:r>
      <w:r w:rsidRPr="00FB2147">
        <w:rPr>
          <w:rFonts w:eastAsia="MS PGothic" w:cstheme="minorHAnsi"/>
          <w:spacing w:val="-2"/>
        </w:rPr>
        <w:t xml:space="preserve"> (iii) </w:t>
      </w:r>
      <w:r w:rsidRPr="00FB2147">
        <w:rPr>
          <w:rFonts w:eastAsia="MS PGothic" w:cstheme="minorHAnsi"/>
          <w:spacing w:val="-2"/>
        </w:rPr>
        <w:t>多機能サーバーとして、または多機能サーバーの商業的に実現可能な代替として販売もしくは主に使用するように設計されていないコンピューティング</w:t>
      </w:r>
      <w:r w:rsidRPr="00FB2147">
        <w:rPr>
          <w:rFonts w:eastAsia="MS PGothic" w:cstheme="minorHAnsi"/>
          <w:spacing w:val="-2"/>
        </w:rPr>
        <w:t xml:space="preserve"> </w:t>
      </w:r>
      <w:r w:rsidRPr="00FB2147">
        <w:rPr>
          <w:rFonts w:eastAsia="MS PGothic" w:cstheme="minorHAnsi"/>
          <w:spacing w:val="-2"/>
        </w:rPr>
        <w:t>デバイスを意味します。お客様またはそのいずれかの関連会社以外の会社の管理下にある</w:t>
      </w:r>
      <w:r w:rsidRPr="00FB2147">
        <w:rPr>
          <w:rFonts w:eastAsia="MS PGothic" w:cstheme="minorHAnsi"/>
          <w:spacing w:val="-2"/>
        </w:rPr>
        <w:t xml:space="preserve"> IoT </w:t>
      </w:r>
      <w:r w:rsidRPr="00FB2147">
        <w:rPr>
          <w:rFonts w:eastAsia="MS PGothic" w:cstheme="minorHAnsi"/>
          <w:spacing w:val="-2"/>
        </w:rPr>
        <w:t>デバイスには、</w:t>
      </w:r>
      <w:hyperlink r:id="rId39" w:history="1">
        <w:r w:rsidRPr="00FB2147">
          <w:rPr>
            <w:rStyle w:val="Hyperlink"/>
            <w:rFonts w:eastAsia="MS PGothic" w:cstheme="minorHAnsi"/>
            <w:bCs/>
            <w:spacing w:val="-2"/>
          </w:rPr>
          <w:t>製品条項</w:t>
        </w:r>
      </w:hyperlink>
      <w:r w:rsidRPr="00FB2147">
        <w:rPr>
          <w:rStyle w:val="Hyperlink"/>
          <w:rFonts w:eastAsia="MS PGothic" w:cstheme="minorHAnsi"/>
          <w:bCs/>
          <w:spacing w:val="-2"/>
        </w:rPr>
        <w:t xml:space="preserve"> </w:t>
      </w:r>
      <w:hyperlink r:id="rId40" w:history="1">
        <w:r w:rsidRPr="00FB2147">
          <w:rPr>
            <w:rStyle w:val="Hyperlink"/>
            <w:bCs/>
            <w:spacing w:val="-2"/>
          </w:rPr>
          <w:t>http://go.microsoft.com/?linkid=9839207</w:t>
        </w:r>
      </w:hyperlink>
      <w:r w:rsidRPr="00FB2147">
        <w:rPr>
          <w:rFonts w:eastAsia="MS PGothic" w:cstheme="minorHAnsi"/>
          <w:spacing w:val="-2"/>
        </w:rPr>
        <w:t>のソフトウェア管理のアウトソーシングに関する規定が適用されます。</w:t>
      </w:r>
    </w:p>
    <w:p w14:paraId="55A79CEE" w14:textId="77777777" w:rsidR="005E095C" w:rsidRPr="00BC358E" w:rsidRDefault="005E095C" w:rsidP="005E095C">
      <w:pPr>
        <w:pStyle w:val="ProductList-Body"/>
        <w:rPr>
          <w:rFonts w:eastAsia="MS PGothic" w:cstheme="minorHAnsi"/>
        </w:rPr>
      </w:pPr>
    </w:p>
    <w:p w14:paraId="1A3C4A3A" w14:textId="77777777" w:rsidR="005E095C" w:rsidRPr="00BC358E" w:rsidRDefault="005E095C" w:rsidP="005E095C">
      <w:pPr>
        <w:pStyle w:val="ProductList-ClauseHeading"/>
        <w:keepNext w:val="0"/>
        <w:rPr>
          <w:rFonts w:eastAsia="MS PGothic" w:cstheme="minorHAnsi"/>
        </w:rPr>
      </w:pPr>
      <w:r w:rsidRPr="00BC358E">
        <w:rPr>
          <w:rFonts w:eastAsia="MS PGothic" w:cstheme="minorHAnsi"/>
        </w:rPr>
        <w:t xml:space="preserve">Azure SQL Edge </w:t>
      </w:r>
      <w:r w:rsidRPr="00BC358E">
        <w:rPr>
          <w:rFonts w:eastAsia="MS PGothic" w:cstheme="minorHAnsi"/>
        </w:rPr>
        <w:t>の使用</w:t>
      </w:r>
    </w:p>
    <w:p w14:paraId="15F85EE7" w14:textId="77777777" w:rsidR="005E095C" w:rsidRPr="00BC358E" w:rsidRDefault="005E095C" w:rsidP="005E095C">
      <w:pPr>
        <w:pStyle w:val="ProductList-Body"/>
        <w:rPr>
          <w:rFonts w:eastAsia="MS PGothic" w:cstheme="minorHAnsi"/>
        </w:rPr>
      </w:pPr>
      <w:r w:rsidRPr="00BC358E">
        <w:rPr>
          <w:rFonts w:eastAsia="MS PGothic" w:cstheme="minorHAnsi"/>
        </w:rPr>
        <w:t>お客様は、ライセンスが割り当てられ、お客様による使用のみを目的とした</w:t>
      </w:r>
      <w:r w:rsidRPr="00BC358E">
        <w:rPr>
          <w:rFonts w:eastAsia="MS PGothic" w:cstheme="minorHAnsi"/>
        </w:rPr>
        <w:t xml:space="preserve"> IoT </w:t>
      </w:r>
      <w:r w:rsidRPr="00BC358E">
        <w:rPr>
          <w:rFonts w:eastAsia="MS PGothic" w:cstheme="minorHAnsi"/>
        </w:rPr>
        <w:t>デバイスに、</w:t>
      </w:r>
      <w:r w:rsidRPr="00BC358E">
        <w:rPr>
          <w:rFonts w:eastAsia="MS PGothic" w:cstheme="minorHAnsi"/>
        </w:rPr>
        <w:t xml:space="preserve">Azure SQL Edge </w:t>
      </w:r>
      <w:r w:rsidRPr="00BC358E">
        <w:rPr>
          <w:rFonts w:eastAsia="MS PGothic" w:cstheme="minorHAnsi"/>
        </w:rPr>
        <w:t>ソフトウェアの任意の数の複製をインストールすることができます。「一般条件」の条項にかかわらず、お客様は、お客様の使用のみを目的とした他の</w:t>
      </w:r>
      <w:r w:rsidRPr="00BC358E">
        <w:rPr>
          <w:rFonts w:eastAsia="MS PGothic" w:cstheme="minorHAnsi"/>
        </w:rPr>
        <w:t xml:space="preserve"> IoT </w:t>
      </w:r>
      <w:r w:rsidRPr="00BC358E">
        <w:rPr>
          <w:rFonts w:eastAsia="MS PGothic" w:cstheme="minorHAnsi"/>
        </w:rPr>
        <w:t>デバイスにいつでもライセンスを再割り当てすることができます。お客様が</w:t>
      </w:r>
      <w:r w:rsidRPr="00BC358E">
        <w:rPr>
          <w:rFonts w:eastAsia="MS PGothic" w:cstheme="minorHAnsi"/>
        </w:rPr>
        <w:t xml:space="preserve"> Azure SQL Edge </w:t>
      </w:r>
      <w:r w:rsidRPr="00BC358E">
        <w:rPr>
          <w:rFonts w:eastAsia="MS PGothic" w:cstheme="minorHAnsi"/>
        </w:rPr>
        <w:t>ソフトウェア以外の任意の機能</w:t>
      </w:r>
      <w:r w:rsidRPr="00BC358E">
        <w:rPr>
          <w:rFonts w:eastAsia="MS PGothic" w:cstheme="minorHAnsi"/>
        </w:rPr>
        <w:t xml:space="preserve"> (</w:t>
      </w:r>
      <w:r w:rsidRPr="00BC358E">
        <w:rPr>
          <w:rFonts w:eastAsia="MS PGothic" w:cstheme="minorHAnsi"/>
        </w:rPr>
        <w:t>マイクロソフトまたは第三者のソフトウェア由来かどうかにかかわらず</w:t>
      </w:r>
      <w:r w:rsidRPr="00BC358E">
        <w:rPr>
          <w:rFonts w:eastAsia="MS PGothic" w:cstheme="minorHAnsi"/>
        </w:rPr>
        <w:t xml:space="preserve">) </w:t>
      </w:r>
      <w:r w:rsidRPr="00BC358E">
        <w:rPr>
          <w:rFonts w:eastAsia="MS PGothic" w:cstheme="minorHAnsi"/>
        </w:rPr>
        <w:t>を</w:t>
      </w:r>
      <w:r w:rsidRPr="00BC358E">
        <w:rPr>
          <w:rFonts w:eastAsia="MS PGothic" w:cstheme="minorHAnsi"/>
        </w:rPr>
        <w:t xml:space="preserve"> IoT </w:t>
      </w:r>
      <w:r w:rsidRPr="00BC358E">
        <w:rPr>
          <w:rFonts w:eastAsia="MS PGothic" w:cstheme="minorHAnsi"/>
        </w:rPr>
        <w:t>デバイスにインストールする場合、これらの機能は</w:t>
      </w:r>
      <w:r w:rsidRPr="00BC358E">
        <w:rPr>
          <w:rFonts w:eastAsia="MS PGothic" w:cstheme="minorHAnsi"/>
        </w:rPr>
        <w:t xml:space="preserve"> IoT </w:t>
      </w:r>
      <w:r w:rsidRPr="00BC358E">
        <w:rPr>
          <w:rFonts w:eastAsia="MS PGothic" w:cstheme="minorHAnsi"/>
        </w:rPr>
        <w:t>プログラムをサポートするためにのみ使用できます。</w:t>
      </w:r>
    </w:p>
    <w:p w14:paraId="745D707F" w14:textId="77777777" w:rsidR="005E095C" w:rsidRPr="00BC358E" w:rsidRDefault="005E095C" w:rsidP="005E095C">
      <w:pPr>
        <w:pStyle w:val="ProductList-Body"/>
        <w:rPr>
          <w:rFonts w:eastAsia="MS PGothic" w:cstheme="minorHAnsi"/>
        </w:rPr>
      </w:pPr>
    </w:p>
    <w:p w14:paraId="3FB1BB43" w14:textId="341D8494" w:rsidR="005E095C" w:rsidRDefault="005E095C" w:rsidP="005E095C">
      <w:pPr>
        <w:pStyle w:val="ProductList-Body"/>
        <w:rPr>
          <w:rStyle w:val="normaltextrun"/>
          <w:rFonts w:eastAsia="MS PGothic" w:cstheme="minorHAnsi"/>
        </w:rPr>
      </w:pPr>
      <w:r w:rsidRPr="00BC358E">
        <w:rPr>
          <w:rStyle w:val="normaltextrun"/>
          <w:rFonts w:eastAsia="MS PGothic" w:cstheme="minorHAnsi"/>
        </w:rPr>
        <w:t xml:space="preserve">DPA </w:t>
      </w:r>
      <w:r w:rsidRPr="00BC358E">
        <w:rPr>
          <w:rStyle w:val="normaltextrun"/>
          <w:rFonts w:eastAsia="MS PGothic" w:cstheme="minorHAnsi"/>
        </w:rPr>
        <w:t>の条件は、お客様の</w:t>
      </w:r>
      <w:r w:rsidRPr="00BC358E">
        <w:rPr>
          <w:rStyle w:val="normaltextrun"/>
          <w:rFonts w:eastAsia="MS PGothic" w:cstheme="minorHAnsi"/>
        </w:rPr>
        <w:t xml:space="preserve"> IoT </w:t>
      </w:r>
      <w:r w:rsidRPr="00BC358E">
        <w:rPr>
          <w:rStyle w:val="normaltextrun"/>
          <w:rFonts w:eastAsia="MS PGothic" w:cstheme="minorHAnsi"/>
        </w:rPr>
        <w:t>デバイスにインストールされている</w:t>
      </w:r>
      <w:r w:rsidRPr="00BC358E">
        <w:rPr>
          <w:rStyle w:val="normaltextrun"/>
          <w:rFonts w:eastAsia="MS PGothic" w:cstheme="minorHAnsi"/>
        </w:rPr>
        <w:t xml:space="preserve"> Azure SQL Edge </w:t>
      </w:r>
      <w:r w:rsidRPr="00BC358E">
        <w:rPr>
          <w:rStyle w:val="normaltextrun"/>
          <w:rFonts w:eastAsia="MS PGothic" w:cstheme="minorHAnsi"/>
        </w:rPr>
        <w:t>には適用されませんが、かかる</w:t>
      </w:r>
      <w:r w:rsidRPr="00BC358E">
        <w:rPr>
          <w:rStyle w:val="normaltextrun"/>
          <w:rFonts w:eastAsia="MS PGothic" w:cstheme="minorHAnsi"/>
        </w:rPr>
        <w:t xml:space="preserve"> IoT </w:t>
      </w:r>
      <w:r w:rsidRPr="00BC358E">
        <w:rPr>
          <w:rStyle w:val="normaltextrun"/>
          <w:rFonts w:eastAsia="MS PGothic" w:cstheme="minorHAnsi"/>
        </w:rPr>
        <w:t>デバイスーの運用環境はマイクロソフトの管理下にないため、</w:t>
      </w:r>
      <w:r w:rsidRPr="00BC358E">
        <w:rPr>
          <w:rStyle w:val="normaltextrun"/>
          <w:rFonts w:eastAsia="MS PGothic" w:cstheme="minorHAnsi"/>
        </w:rPr>
        <w:t xml:space="preserve">Azure </w:t>
      </w:r>
      <w:r w:rsidRPr="00BC358E">
        <w:rPr>
          <w:rStyle w:val="normaltextrun"/>
          <w:rFonts w:eastAsia="MS PGothic" w:cstheme="minorHAnsi"/>
        </w:rPr>
        <w:t>管理サービスを有効にするため、また請求目的に使用料を測定するために個人データを収集する場合を除きます。</w:t>
      </w:r>
    </w:p>
    <w:p w14:paraId="6B73FDDA" w14:textId="008BF14C" w:rsidR="005E095C" w:rsidRPr="005E095C" w:rsidRDefault="00AC001D" w:rsidP="005E095C">
      <w:pPr>
        <w:pStyle w:val="ProductList-Body"/>
        <w:shd w:val="clear" w:color="auto" w:fill="A6A6A6"/>
        <w:spacing w:before="120" w:after="240"/>
        <w:jc w:val="right"/>
        <w:rPr>
          <w:rFonts w:eastAsia="MS PGothic"/>
          <w:sz w:val="16"/>
          <w:szCs w:val="24"/>
        </w:rPr>
      </w:pPr>
      <w:hyperlink w:anchor="TableofContents" w:tooltip="目次" w:history="1">
        <w:r w:rsidR="005E095C" w:rsidRPr="00820DA3">
          <w:rPr>
            <w:rFonts w:eastAsia="MS PGothic"/>
            <w:color w:val="0563C1"/>
            <w:sz w:val="16"/>
            <w:szCs w:val="24"/>
            <w:u w:val="single"/>
            <w:lang w:val="ja-JP"/>
          </w:rPr>
          <w:t>目次</w:t>
        </w:r>
      </w:hyperlink>
      <w:r w:rsidR="005E095C" w:rsidRPr="00820DA3">
        <w:rPr>
          <w:rFonts w:eastAsia="MS PGothic"/>
          <w:sz w:val="16"/>
          <w:szCs w:val="24"/>
        </w:rPr>
        <w:t xml:space="preserve"> / </w:t>
      </w:r>
      <w:hyperlink w:anchor="GeneralTerms" w:tooltip="標準の条件" w:history="1">
        <w:r w:rsidR="005E095C"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91" w:name="_Toc8395029"/>
      <w:bookmarkStart w:id="92" w:name="_Toc6563817"/>
      <w:bookmarkStart w:id="93" w:name="_Toc8749030"/>
      <w:bookmarkStart w:id="94" w:name="_Toc51932042"/>
      <w:r w:rsidR="00426CCF" w:rsidRPr="00645AE1">
        <w:t>Azure Stack</w:t>
      </w:r>
      <w:bookmarkEnd w:id="91"/>
      <w:bookmarkEnd w:id="92"/>
      <w:bookmarkEnd w:id="93"/>
      <w:r w:rsidR="0066358E">
        <w:t xml:space="preserve"> Hub</w:t>
      </w:r>
      <w:bookmarkEnd w:id="94"/>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41"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5E095C">
      <w:pPr>
        <w:pStyle w:val="ProductList-Body"/>
        <w:keepNext/>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5" w:name="_Toc476733184"/>
    <w:bookmarkStart w:id="96" w:name="EMS"/>
    <w:bookmarkStart w:id="97" w:name="_Toc476476610"/>
    <w:bookmarkStart w:id="98" w:name="AzureActiveDirectoryBasic"/>
    <w:bookmarkEnd w:id="75"/>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9" w:name="MicrosoftCognitiveServices"/>
      <w:bookmarkStart w:id="100" w:name="_Toc510880771"/>
      <w:bookmarkStart w:id="101" w:name="_Toc510115105"/>
      <w:bookmarkStart w:id="102" w:name="_Toc51932043"/>
      <w:r w:rsidRPr="00C868EC">
        <w:t>Bing</w:t>
      </w:r>
      <w:r w:rsidRPr="00C868EC">
        <w:rPr>
          <w:rFonts w:asciiTheme="minorHAnsi" w:hAnsiTheme="minorHAnsi"/>
        </w:rPr>
        <w:t xml:space="preserve"> </w:t>
      </w:r>
      <w:r w:rsidRPr="00C868EC">
        <w:rPr>
          <w:rFonts w:asciiTheme="minorHAnsi" w:hAnsiTheme="minorHAnsi"/>
        </w:rPr>
        <w:t>検索サービス</w:t>
      </w:r>
      <w:bookmarkEnd w:id="99"/>
      <w:bookmarkEnd w:id="100"/>
      <w:bookmarkEnd w:id="101"/>
      <w:bookmarkEnd w:id="102"/>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2"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3"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4E80F47D" w14:textId="77777777" w:rsidR="005E095C" w:rsidRDefault="005E095C" w:rsidP="0066358E">
      <w:pPr>
        <w:pStyle w:val="ProductList-ClauseHeading"/>
        <w:keepNext w:val="0"/>
        <w:rPr>
          <w:rFonts w:eastAsia="MS PGothic" w:cstheme="minorHAnsi"/>
        </w:rPr>
      </w:pPr>
    </w:p>
    <w:p w14:paraId="0BE98655" w14:textId="77608FFE"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AC001D"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103" w:name="_Toc5958159"/>
      <w:bookmarkStart w:id="104" w:name="_Toc51932044"/>
      <w:bookmarkStart w:id="105" w:name="CognitiveServices"/>
      <w:r w:rsidRPr="007A5E58">
        <w:t>Cognitive Services</w:t>
      </w:r>
      <w:bookmarkEnd w:id="103"/>
      <w:bookmarkEnd w:id="104"/>
    </w:p>
    <w:bookmarkEnd w:id="105"/>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5E095C">
      <w:pPr>
        <w:keepNext/>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44"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AC001D"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6" w:name="_Toc51932045"/>
      <w:r w:rsidRPr="009D2FFC">
        <w:t>Microsoft Genomics</w:t>
      </w:r>
      <w:bookmarkEnd w:id="106"/>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5"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4FD1A32D" w14:textId="77777777" w:rsidR="005E095C" w:rsidRPr="00074F60" w:rsidRDefault="005E095C" w:rsidP="0066358E">
      <w:pPr>
        <w:pStyle w:val="ProductList-ClauseHeading"/>
        <w:keepNext w:val="0"/>
        <w:rPr>
          <w:rFonts w:eastAsia="MS PGothic"/>
          <w:b w:val="0"/>
          <w:bCs/>
          <w:szCs w:val="24"/>
          <w:lang w:val="ja-JP"/>
        </w:rPr>
      </w:pPr>
    </w:p>
    <w:p w14:paraId="5837F085" w14:textId="17025709"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6"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AC001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7" w:name="_Toc51932046"/>
      <w:r w:rsidRPr="00FB5870">
        <w:t xml:space="preserve">Visual Studio </w:t>
      </w:r>
      <w:r w:rsidR="0058157E">
        <w:t>App</w:t>
      </w:r>
      <w:r w:rsidRPr="00FB5870">
        <w:t xml:space="preserve"> Center</w:t>
      </w:r>
      <w:bookmarkEnd w:id="107"/>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7"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5E095C">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8" w:name="_Toc51932047"/>
      <w:r w:rsidRPr="000A19E5">
        <w:t xml:space="preserve">Microsoft Azure </w:t>
      </w:r>
      <w:r w:rsidRPr="000A19E5">
        <w:t>プラン</w:t>
      </w:r>
      <w:bookmarkEnd w:id="95"/>
      <w:bookmarkEnd w:id="108"/>
    </w:p>
    <w:bookmarkEnd w:id="96"/>
    <w:bookmarkEnd w:id="97"/>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AC001D"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9" w:name="_Toc476733185"/>
      <w:bookmarkStart w:id="110" w:name="_Toc51932048"/>
      <w:r w:rsidR="000E4B7F" w:rsidRPr="000E4B7F">
        <w:t>Azure Active Directory Basic</w:t>
      </w:r>
      <w:bookmarkEnd w:id="109"/>
      <w:bookmarkEnd w:id="110"/>
    </w:p>
    <w:bookmarkEnd w:id="98"/>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11"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12" w:name="_Toc476733186"/>
      <w:bookmarkStart w:id="113" w:name="_Toc51932049"/>
      <w:r w:rsidRPr="000E4B7F">
        <w:t>Azure Active Directory Premium</w:t>
      </w:r>
      <w:bookmarkEnd w:id="112"/>
      <w:bookmarkEnd w:id="113"/>
    </w:p>
    <w:bookmarkEnd w:id="111"/>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14" w:name="AzureRightsManagement"/>
    <w:bookmarkStart w:id="115"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tab/>
      </w:r>
      <w:bookmarkStart w:id="116" w:name="_Toc476733187"/>
      <w:bookmarkStart w:id="117" w:name="_Toc51932050"/>
      <w:r w:rsidRPr="00A702D4">
        <w:rPr>
          <w:lang w:val="fr-FR"/>
        </w:rPr>
        <w:t>Azure Information Protection Premium</w:t>
      </w:r>
      <w:bookmarkEnd w:id="116"/>
      <w:bookmarkEnd w:id="117"/>
    </w:p>
    <w:bookmarkEnd w:id="114"/>
    <w:bookmarkEnd w:id="115"/>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AC001D"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8"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9" w:name="_Toc5958166"/>
      <w:bookmarkStart w:id="120" w:name="_Toc8395038"/>
      <w:bookmarkStart w:id="121" w:name="_Toc6563826"/>
      <w:bookmarkStart w:id="122" w:name="_Toc8749039"/>
      <w:bookmarkStart w:id="123" w:name="_Toc476733189"/>
      <w:bookmarkEnd w:id="118"/>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4" w:name="_Toc17975729"/>
      <w:bookmarkEnd w:id="119"/>
      <w:bookmarkEnd w:id="120"/>
      <w:bookmarkEnd w:id="121"/>
      <w:bookmarkEnd w:id="122"/>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4"/>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8"/>
          <w:footerReference w:type="first" r:id="rId49"/>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AC001D"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E095C">
      <w:pPr>
        <w:keepNext/>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04D1AFB"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rPr>
        <w:t xml:space="preserve">Dynamics 365 </w:t>
      </w:r>
      <w:r w:rsidRPr="00D70CEA">
        <w:rPr>
          <w:rFonts w:eastAsia="MS PGothic" w:cstheme="minorHAnsi"/>
        </w:rPr>
        <w:t>サービスの外部ユーザーは、</w:t>
      </w:r>
      <w:r w:rsidRPr="00D70CEA">
        <w:rPr>
          <w:rFonts w:eastAsia="MS PGothic" w:cstheme="minorHAnsi"/>
        </w:rPr>
        <w:t xml:space="preserve">Online Service </w:t>
      </w:r>
      <w:r w:rsidRPr="00D70CEA">
        <w:rPr>
          <w:rFonts w:eastAsia="MS PGothic" w:cstheme="minorHAnsi"/>
        </w:rPr>
        <w:t>にアクセスするために</w:t>
      </w:r>
      <w:r w:rsidRPr="00D70CEA">
        <w:rPr>
          <w:rFonts w:eastAsia="MS PGothic" w:cstheme="minorHAnsi"/>
        </w:rPr>
        <w:t xml:space="preserve"> SL </w:t>
      </w:r>
      <w:r w:rsidRPr="00D70CEA">
        <w:rPr>
          <w:rFonts w:eastAsia="MS PGothic" w:cstheme="minorHAnsi"/>
        </w:rPr>
        <w:t>を取得する必要はありません。この免除は、</w:t>
      </w:r>
      <w:r w:rsidRPr="00D70CEA">
        <w:rPr>
          <w:rFonts w:eastAsia="MS PGothic" w:cstheme="minorHAnsi"/>
        </w:rPr>
        <w:t xml:space="preserve">(1) </w:t>
      </w:r>
      <w:r w:rsidRPr="00D70CEA">
        <w:rPr>
          <w:rFonts w:eastAsia="MS PGothic" w:cstheme="minorHAnsi"/>
        </w:rPr>
        <w:t>お客様またはその関連会社の契約業者または代理店、</w:t>
      </w:r>
      <w:r w:rsidRPr="00D70CEA">
        <w:rPr>
          <w:rFonts w:eastAsia="MS PGothic" w:cstheme="minorHAnsi"/>
        </w:rPr>
        <w:t>(2) 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に含まれているサービスあるいはコンポーネント以外の</w:t>
      </w:r>
      <w:r w:rsidRPr="00D70CEA">
        <w:rPr>
          <w:rFonts w:eastAsia="MS PGothic" w:cstheme="minorHAnsi"/>
        </w:rPr>
        <w:t xml:space="preserve"> Dynamics 365 </w:t>
      </w:r>
      <w:r w:rsidRPr="00D70CEA">
        <w:rPr>
          <w:rFonts w:eastAsia="MS PGothic" w:cstheme="minorHAnsi"/>
        </w:rPr>
        <w:t>サービスと共に</w:t>
      </w:r>
      <w:r w:rsidRPr="00D70CEA">
        <w:rPr>
          <w:rFonts w:eastAsia="MS PGothic" w:cstheme="minorHAnsi"/>
        </w:rPr>
        <w:t xml:space="preserve"> Dynamics 365 </w:t>
      </w:r>
      <w:r w:rsidRPr="00D70CEA">
        <w:rPr>
          <w:rFonts w:eastAsia="MS PGothic" w:cstheme="minorHAnsi"/>
        </w:rPr>
        <w:t>クライアント</w:t>
      </w:r>
      <w:r w:rsidRPr="00D70CEA">
        <w:rPr>
          <w:rFonts w:eastAsia="MS PGothic" w:cstheme="minorHAnsi"/>
        </w:rPr>
        <w:t xml:space="preserve"> </w:t>
      </w:r>
      <w:r w:rsidRPr="00D70CEA">
        <w:rPr>
          <w:rFonts w:eastAsia="MS PGothic" w:cstheme="minorHAnsi"/>
        </w:rPr>
        <w:t>ソフトウェアを使用している外部ユーザーには適用されません。</w:t>
      </w:r>
    </w:p>
    <w:p w14:paraId="4910E02E" w14:textId="77777777" w:rsidR="00074F60" w:rsidRPr="00D70CEA" w:rsidRDefault="00074F60" w:rsidP="00074F60">
      <w:pPr>
        <w:pStyle w:val="ProductList-Body"/>
        <w:tabs>
          <w:tab w:val="clear" w:pos="158"/>
          <w:tab w:val="left" w:pos="360"/>
        </w:tabs>
        <w:rPr>
          <w:rFonts w:eastAsia="MS PGothic" w:cstheme="minorHAnsi"/>
        </w:rPr>
      </w:pPr>
    </w:p>
    <w:p w14:paraId="27752C1D"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管理ポータル</w:t>
      </w:r>
    </w:p>
    <w:p w14:paraId="552A217C" w14:textId="77777777" w:rsidR="00074F60" w:rsidRPr="00D70CEA" w:rsidRDefault="00074F60" w:rsidP="00074F60">
      <w:pPr>
        <w:pStyle w:val="ProductList-Body"/>
        <w:rPr>
          <w:rFonts w:eastAsia="MS PGothic" w:cstheme="minorHAnsi"/>
        </w:rPr>
      </w:pPr>
      <w:r w:rsidRPr="00D70CEA">
        <w:rPr>
          <w:rFonts w:eastAsia="MS PGothic" w:cstheme="minorHAnsi"/>
        </w:rPr>
        <w:t>Dynamics 365 Supply Chain Management</w:t>
      </w:r>
      <w:r w:rsidRPr="00D70CEA">
        <w:rPr>
          <w:rFonts w:eastAsia="MS PGothic" w:cstheme="minorHAnsi"/>
        </w:rPr>
        <w:t>、</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Commerce</w:t>
      </w:r>
      <w:r w:rsidRPr="00D70CEA">
        <w:rPr>
          <w:rFonts w:eastAsia="MS PGothic" w:cstheme="minorHAnsi"/>
        </w:rPr>
        <w:t>、</w:t>
      </w:r>
      <w:r w:rsidRPr="00D70CEA">
        <w:rPr>
          <w:rFonts w:eastAsia="MS PGothic" w:cstheme="minorHAnsi"/>
        </w:rPr>
        <w:t>Dynamics 365 Human Resources</w:t>
      </w:r>
      <w:r w:rsidRPr="00D70CEA">
        <w:rPr>
          <w:rFonts w:eastAsia="MS PGothic" w:cstheme="minorHAnsi"/>
        </w:rPr>
        <w:t>、または</w:t>
      </w:r>
      <w:r w:rsidRPr="00D70CEA">
        <w:rPr>
          <w:rFonts w:eastAsia="MS PGothic" w:cstheme="minorHAnsi"/>
        </w:rPr>
        <w:t xml:space="preserve"> Dynamics 365 Project Operations SL </w:t>
      </w:r>
      <w:r w:rsidRPr="00D70CEA">
        <w:rPr>
          <w:rFonts w:eastAsia="MS PGothic" w:cstheme="minorHAnsi"/>
        </w:rPr>
        <w:t>をお持ちのお客様は、</w:t>
      </w:r>
      <w:r w:rsidRPr="00D70CEA">
        <w:rPr>
          <w:rFonts w:eastAsia="MS PGothic" w:cstheme="minorHAnsi"/>
        </w:rPr>
        <w:t>Microsoft Dynamics Lifecycle Services (</w:t>
      </w:r>
      <w:r w:rsidRPr="00D70CEA">
        <w:rPr>
          <w:rFonts w:eastAsia="MS PGothic" w:cstheme="minorHAnsi"/>
        </w:rPr>
        <w:t>またはその後継</w:t>
      </w:r>
      <w:r w:rsidRPr="00D70CEA">
        <w:rPr>
          <w:rFonts w:eastAsia="MS PGothic" w:cstheme="minorHAnsi"/>
        </w:rPr>
        <w:t xml:space="preserve">) </w:t>
      </w:r>
      <w:r w:rsidRPr="00D70CEA">
        <w:rPr>
          <w:rFonts w:eastAsia="MS PGothic" w:cstheme="minorHAnsi"/>
        </w:rPr>
        <w:t>を通じてオンライン</w:t>
      </w:r>
      <w:r w:rsidRPr="00D70CEA">
        <w:rPr>
          <w:rFonts w:eastAsia="MS PGothic" w:cstheme="minorHAnsi"/>
        </w:rPr>
        <w:t xml:space="preserve"> </w:t>
      </w:r>
      <w:r w:rsidRPr="00D70CEA">
        <w:rPr>
          <w:rFonts w:eastAsia="MS PGothic" w:cstheme="minorHAnsi"/>
        </w:rPr>
        <w:t>サービスをデプロイし、管理することができます。</w:t>
      </w:r>
      <w:r w:rsidRPr="00D70CEA">
        <w:rPr>
          <w:rFonts w:eastAsia="MS PGothic" w:cstheme="minorHAnsi"/>
        </w:rPr>
        <w:t xml:space="preserve">Microsoft Dynamics Lifecycle Services </w:t>
      </w:r>
      <w:r w:rsidRPr="00D70CEA">
        <w:rPr>
          <w:rFonts w:eastAsia="MS PGothic" w:cstheme="minorHAnsi"/>
        </w:rPr>
        <w:t>には別途条項が適用されます。</w:t>
      </w:r>
    </w:p>
    <w:p w14:paraId="4C5380CA" w14:textId="77777777" w:rsidR="00074F60" w:rsidRPr="00D70CEA" w:rsidRDefault="00074F60" w:rsidP="00074F60">
      <w:pPr>
        <w:pStyle w:val="ProductList-Body"/>
        <w:rPr>
          <w:rFonts w:eastAsia="MS PGothic" w:cstheme="minorHAnsi"/>
        </w:rPr>
      </w:pPr>
    </w:p>
    <w:p w14:paraId="3A80B10E"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Dynamics 365 </w:t>
      </w:r>
      <w:r w:rsidRPr="00D70CEA">
        <w:rPr>
          <w:rFonts w:eastAsia="MS PGothic" w:cstheme="minorHAnsi"/>
        </w:rPr>
        <w:t>サービスの混成デプロイ</w:t>
      </w:r>
    </w:p>
    <w:p w14:paraId="76154099" w14:textId="77777777" w:rsidR="00074F60" w:rsidRPr="00D70CEA" w:rsidRDefault="00074F60" w:rsidP="00074F60">
      <w:pPr>
        <w:pStyle w:val="ProductList-Body"/>
        <w:rPr>
          <w:rFonts w:eastAsia="MS PGothic" w:cstheme="minorHAnsi"/>
        </w:rPr>
      </w:pPr>
      <w:r w:rsidRPr="00D70CEA">
        <w:rPr>
          <w:rFonts w:eastAsia="MS PGothic" w:cstheme="minorHAnsi"/>
        </w:rPr>
        <w:t xml:space="preserve">(i) Dynamics 365 Sales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w:t>
      </w:r>
      <w:r w:rsidRPr="00D70CEA">
        <w:rPr>
          <w:rFonts w:eastAsia="MS PGothic" w:cstheme="minorHAnsi"/>
        </w:rPr>
        <w:t xml:space="preserve">(ii) Dynamics 365 Customer Service Professional </w:t>
      </w:r>
      <w:r w:rsidRPr="00D70CEA">
        <w:rPr>
          <w:rFonts w:eastAsia="MS PGothic" w:cstheme="minorHAnsi"/>
        </w:rPr>
        <w:t>と</w:t>
      </w:r>
      <w:r w:rsidRPr="00D70CEA">
        <w:rPr>
          <w:rFonts w:eastAsia="MS PGothic" w:cstheme="minorHAnsi"/>
        </w:rPr>
        <w:t xml:space="preserve"> Enterprise </w:t>
      </w:r>
      <w:r w:rsidRPr="00D70CEA">
        <w:rPr>
          <w:rFonts w:eastAsia="MS PGothic" w:cstheme="minorHAnsi"/>
        </w:rPr>
        <w:t>ライセンスの混成デプロイ、または</w:t>
      </w:r>
      <w:r w:rsidRPr="00D70CEA">
        <w:rPr>
          <w:rFonts w:eastAsia="MS PGothic" w:cstheme="minorHAnsi"/>
        </w:rPr>
        <w:t xml:space="preserve"> (iii) Dynamics 365 Business Central </w:t>
      </w:r>
      <w:r w:rsidRPr="00D70CEA">
        <w:rPr>
          <w:rFonts w:eastAsia="MS PGothic" w:cstheme="minorHAnsi"/>
        </w:rPr>
        <w:t>と</w:t>
      </w:r>
      <w:r w:rsidRPr="00D70CEA">
        <w:rPr>
          <w:rFonts w:eastAsia="MS PGothic" w:cstheme="minorHAnsi"/>
        </w:rPr>
        <w:t>Dynamics 365 Finance</w:t>
      </w:r>
      <w:r w:rsidRPr="00D70CEA">
        <w:rPr>
          <w:rFonts w:eastAsia="MS PGothic" w:cstheme="minorHAnsi"/>
        </w:rPr>
        <w:t>、</w:t>
      </w:r>
      <w:r w:rsidRPr="00D70CEA">
        <w:rPr>
          <w:rFonts w:eastAsia="MS PGothic" w:cstheme="minorHAnsi"/>
        </w:rPr>
        <w:t>Dynamics 365 Supply Chain Management</w:t>
      </w:r>
      <w:r w:rsidRPr="00D70CEA">
        <w:rPr>
          <w:rFonts w:eastAsia="MS PGothic" w:cstheme="minorHAnsi"/>
        </w:rPr>
        <w:t>、または</w:t>
      </w:r>
      <w:r w:rsidRPr="00D70CEA">
        <w:rPr>
          <w:rFonts w:eastAsia="MS PGothic" w:cstheme="minorHAnsi"/>
        </w:rPr>
        <w:t xml:space="preserve"> Dynamics 365 Project Operations </w:t>
      </w:r>
      <w:r w:rsidRPr="00D70CEA">
        <w:rPr>
          <w:rFonts w:eastAsia="MS PGothic" w:cstheme="minorHAnsi"/>
        </w:rPr>
        <w:t>ライセンスのいずれかの混成デプロイを行う場合は、以下の要件に従ってください。</w:t>
      </w:r>
    </w:p>
    <w:p w14:paraId="285C179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各オンライン</w:t>
      </w:r>
      <w:r w:rsidRPr="00D70CEA">
        <w:rPr>
          <w:rFonts w:eastAsia="MS PGothic" w:cstheme="minorHAnsi"/>
          <w:szCs w:val="18"/>
        </w:rPr>
        <w:t xml:space="preserve"> </w:t>
      </w:r>
      <w:r w:rsidRPr="00D70CEA">
        <w:rPr>
          <w:rFonts w:eastAsia="MS PGothic" w:cstheme="minorHAnsi"/>
          <w:szCs w:val="18"/>
        </w:rPr>
        <w:t>サービスを個別のインスタンスでデプロイすること。</w:t>
      </w:r>
    </w:p>
    <w:p w14:paraId="7002700B" w14:textId="77777777" w:rsidR="00074F60" w:rsidRPr="00D70CEA" w:rsidRDefault="00074F60" w:rsidP="00074F60">
      <w:pPr>
        <w:pStyle w:val="ProductList-Body"/>
        <w:numPr>
          <w:ilvl w:val="0"/>
          <w:numId w:val="24"/>
        </w:numPr>
        <w:tabs>
          <w:tab w:val="clear" w:pos="158"/>
          <w:tab w:val="left" w:pos="360"/>
          <w:tab w:val="left" w:pos="720"/>
          <w:tab w:val="left" w:pos="1080"/>
        </w:tabs>
        <w:rPr>
          <w:rFonts w:eastAsia="MS PGothic" w:cstheme="minorHAnsi"/>
        </w:rPr>
      </w:pPr>
      <w:r w:rsidRPr="00D70CEA">
        <w:rPr>
          <w:rFonts w:eastAsia="MS PGothic" w:cstheme="minorHAnsi"/>
          <w:szCs w:val="18"/>
        </w:rPr>
        <w:t>ライセンスを取得したユーザーは、使用権を取得したインスタンスにのみアクセスすることができます。</w:t>
      </w:r>
    </w:p>
    <w:p w14:paraId="289154ED" w14:textId="77777777" w:rsidR="00074F60" w:rsidRPr="00D70CEA" w:rsidRDefault="00074F60" w:rsidP="00074F60">
      <w:pPr>
        <w:pStyle w:val="ProductList-Body"/>
        <w:rPr>
          <w:rFonts w:eastAsia="MS PGothic" w:cstheme="minorHAnsi"/>
        </w:rPr>
      </w:pPr>
    </w:p>
    <w:p w14:paraId="6A73D68C" w14:textId="77777777" w:rsidR="00074F60" w:rsidRPr="00D70CEA" w:rsidRDefault="00074F60" w:rsidP="00074F60">
      <w:pPr>
        <w:pStyle w:val="ProductList-ClauseHeading"/>
        <w:keepNext w:val="0"/>
        <w:rPr>
          <w:rFonts w:eastAsia="MS PGothic" w:cstheme="minorHAnsi"/>
        </w:rPr>
      </w:pPr>
      <w:r w:rsidRPr="00D70CEA">
        <w:rPr>
          <w:rFonts w:eastAsia="MS PGothic" w:cstheme="minorHAnsi"/>
        </w:rPr>
        <w:t xml:space="preserve">Microsoft Dynamics 365 Business Central </w:t>
      </w:r>
      <w:r w:rsidRPr="00D70CEA">
        <w:rPr>
          <w:rFonts w:eastAsia="MS PGothic" w:cstheme="minorHAnsi"/>
        </w:rPr>
        <w:t>サービスの混成デプロイ</w:t>
      </w:r>
    </w:p>
    <w:p w14:paraId="78FA9984" w14:textId="77777777" w:rsidR="00074F60" w:rsidRPr="00D70CEA" w:rsidRDefault="00074F60" w:rsidP="00074F60">
      <w:pPr>
        <w:pStyle w:val="ProductList-Body"/>
        <w:rPr>
          <w:rFonts w:eastAsia="MS PGothic" w:cstheme="minorHAnsi"/>
        </w:rPr>
      </w:pPr>
      <w:r w:rsidRPr="00D70CEA">
        <w:rPr>
          <w:rFonts w:eastAsia="MS PGothic" w:cstheme="minorHAnsi"/>
        </w:rPr>
        <w:t>お客様は、</w:t>
      </w:r>
      <w:r w:rsidRPr="00D70CEA">
        <w:rPr>
          <w:rFonts w:eastAsia="MS PGothic" w:cstheme="minorHAnsi"/>
        </w:rPr>
        <w:t xml:space="preserve">Dynamics 365 Business Central Premium </w:t>
      </w:r>
      <w:r w:rsidRPr="00D70CEA">
        <w:rPr>
          <w:rFonts w:eastAsia="MS PGothic" w:cstheme="minorHAnsi"/>
        </w:rPr>
        <w:t>と</w:t>
      </w:r>
      <w:r w:rsidRPr="00D70CEA">
        <w:rPr>
          <w:rFonts w:eastAsia="MS PGothic" w:cstheme="minorHAnsi"/>
        </w:rPr>
        <w:t xml:space="preserve"> Dynamics 365 Business Central Essentials </w:t>
      </w:r>
      <w:r w:rsidRPr="00D70CEA">
        <w:rPr>
          <w:rFonts w:eastAsia="MS PGothic" w:cstheme="minorHAnsi"/>
        </w:rPr>
        <w:t>のライセンスを同じテナントに混在させることはできません。</w:t>
      </w:r>
    </w:p>
    <w:p w14:paraId="40E042EE"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p>
    <w:p w14:paraId="7674868A" w14:textId="77777777" w:rsidR="00074F60" w:rsidRPr="00D70CEA" w:rsidRDefault="00074F60" w:rsidP="00074F60">
      <w:pPr>
        <w:pStyle w:val="ProductList-ClauseHeading"/>
        <w:keepNext w:val="0"/>
        <w:tabs>
          <w:tab w:val="clear" w:pos="360"/>
          <w:tab w:val="left" w:pos="0"/>
        </w:tabs>
        <w:ind w:left="360" w:hanging="360"/>
        <w:rPr>
          <w:rFonts w:eastAsia="MS PGothic" w:cstheme="minorHAnsi"/>
        </w:rPr>
      </w:pPr>
      <w:r w:rsidRPr="00D70CEA">
        <w:rPr>
          <w:rFonts w:eastAsia="MS PGothic" w:cstheme="minorHAnsi"/>
        </w:rPr>
        <w:t>Dynamics 365 Marketing</w:t>
      </w:r>
    </w:p>
    <w:p w14:paraId="6F5A536B" w14:textId="77777777" w:rsidR="00074F60" w:rsidRPr="00D70CEA" w:rsidRDefault="00074F60" w:rsidP="00074F60">
      <w:pPr>
        <w:pStyle w:val="ProductList-Body"/>
        <w:tabs>
          <w:tab w:val="clear" w:pos="158"/>
          <w:tab w:val="left" w:pos="90"/>
          <w:tab w:val="left" w:pos="270"/>
        </w:tabs>
        <w:ind w:left="518" w:hanging="360"/>
        <w:rPr>
          <w:rFonts w:eastAsia="MS PGothic" w:cstheme="minorHAnsi"/>
        </w:rPr>
      </w:pPr>
      <w:r w:rsidRPr="00D70CEA">
        <w:rPr>
          <w:rFonts w:eastAsia="MS PGothic" w:cstheme="minorHAnsi"/>
          <w:b/>
          <w:bCs/>
          <w:color w:val="0072C6"/>
        </w:rPr>
        <w:t>販促に関する法令および業界標準</w:t>
      </w:r>
    </w:p>
    <w:p w14:paraId="773F104D" w14:textId="77777777" w:rsidR="00074F60" w:rsidRPr="00D70CEA" w:rsidRDefault="00074F60" w:rsidP="00074F60">
      <w:pPr>
        <w:pStyle w:val="ProductList-Body"/>
        <w:tabs>
          <w:tab w:val="clear" w:pos="158"/>
          <w:tab w:val="left" w:pos="90"/>
          <w:tab w:val="left" w:pos="270"/>
        </w:tabs>
        <w:ind w:left="180"/>
        <w:rPr>
          <w:rFonts w:eastAsia="MS PGothic" w:cstheme="minorHAnsi"/>
        </w:rPr>
      </w:pPr>
      <w:r w:rsidRPr="00D70CEA">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4961517C" w14:textId="77777777" w:rsidR="00074F60" w:rsidRPr="00D70CEA" w:rsidRDefault="00074F60" w:rsidP="00074F60">
      <w:pPr>
        <w:pStyle w:val="ProductList-Body"/>
        <w:rPr>
          <w:rFonts w:eastAsia="MS PGothic" w:cstheme="minorHAnsi"/>
        </w:rPr>
      </w:pPr>
    </w:p>
    <w:p w14:paraId="357FD119" w14:textId="77777777" w:rsidR="00074F60" w:rsidRPr="00074F60" w:rsidRDefault="00074F60" w:rsidP="00074F60">
      <w:pPr>
        <w:pStyle w:val="ProductList-ClauseHeading"/>
        <w:keepNext w:val="0"/>
        <w:rPr>
          <w:rFonts w:eastAsia="MS PGothic" w:cstheme="minorHAnsi"/>
          <w:szCs w:val="18"/>
        </w:rPr>
      </w:pPr>
      <w:r w:rsidRPr="00074F60">
        <w:rPr>
          <w:rFonts w:eastAsia="MS PGothic" w:cstheme="minorHAnsi"/>
          <w:szCs w:val="18"/>
        </w:rPr>
        <w:t>Dynamics 365 Supply Chain Management</w:t>
      </w:r>
      <w:r w:rsidRPr="00074F60">
        <w:rPr>
          <w:rFonts w:eastAsia="MS PGothic" w:cstheme="minorHAnsi"/>
          <w:szCs w:val="18"/>
        </w:rPr>
        <w:t>、</w:t>
      </w:r>
      <w:r w:rsidRPr="00074F60">
        <w:rPr>
          <w:rFonts w:eastAsia="MS PGothic" w:cstheme="minorHAnsi"/>
          <w:szCs w:val="18"/>
        </w:rPr>
        <w:t>Finance</w:t>
      </w:r>
      <w:r w:rsidRPr="00074F60">
        <w:rPr>
          <w:rFonts w:eastAsia="MS PGothic" w:cstheme="minorHAnsi"/>
          <w:szCs w:val="18"/>
        </w:rPr>
        <w:t>、</w:t>
      </w:r>
      <w:r w:rsidRPr="00074F60">
        <w:rPr>
          <w:rFonts w:eastAsia="MS PGothic" w:cstheme="minorHAnsi"/>
          <w:szCs w:val="18"/>
        </w:rPr>
        <w:t>Commerce</w:t>
      </w:r>
      <w:r w:rsidRPr="00074F60">
        <w:rPr>
          <w:rFonts w:eastAsia="MS PGothic" w:cstheme="minorHAnsi"/>
          <w:szCs w:val="18"/>
        </w:rPr>
        <w:t>、および</w:t>
      </w:r>
      <w:r w:rsidRPr="00074F60">
        <w:rPr>
          <w:rFonts w:eastAsia="MS PGothic" w:cstheme="minorHAnsi"/>
          <w:szCs w:val="18"/>
        </w:rPr>
        <w:t xml:space="preserve"> Project Operations </w:t>
      </w:r>
      <w:r w:rsidRPr="00074F60">
        <w:rPr>
          <w:rFonts w:eastAsia="MS PGothic" w:cstheme="minorHAnsi"/>
          <w:szCs w:val="18"/>
        </w:rPr>
        <w:t>のソース</w:t>
      </w:r>
      <w:r w:rsidRPr="00074F60">
        <w:rPr>
          <w:rFonts w:eastAsia="MS PGothic" w:cstheme="minorHAnsi"/>
          <w:szCs w:val="18"/>
        </w:rPr>
        <w:t xml:space="preserve"> </w:t>
      </w:r>
      <w:r w:rsidRPr="00074F60">
        <w:rPr>
          <w:rFonts w:eastAsia="MS PGothic" w:cstheme="minorHAnsi"/>
          <w:szCs w:val="18"/>
        </w:rPr>
        <w:t>コード</w:t>
      </w:r>
    </w:p>
    <w:p w14:paraId="04785423" w14:textId="038577C3" w:rsidR="005B2422" w:rsidRPr="00074F60" w:rsidRDefault="00074F60" w:rsidP="00074F60">
      <w:pPr>
        <w:tabs>
          <w:tab w:val="left" w:pos="360"/>
        </w:tabs>
        <w:spacing w:after="0" w:line="240" w:lineRule="auto"/>
        <w:rPr>
          <w:rFonts w:eastAsia="MS PGothic" w:cstheme="minorHAnsi"/>
          <w:strike/>
          <w:sz w:val="18"/>
          <w:szCs w:val="18"/>
          <w:lang w:val="ja-JP" w:bidi="ja-JP"/>
        </w:rPr>
      </w:pPr>
      <w:r w:rsidRPr="00074F60">
        <w:rPr>
          <w:rFonts w:eastAsia="MS PGothic" w:cstheme="minorHAnsi"/>
          <w:sz w:val="18"/>
          <w:szCs w:val="18"/>
        </w:rPr>
        <w:t>お客様は、内部使用を目的として、</w:t>
      </w:r>
      <w:r w:rsidRPr="00074F60">
        <w:rPr>
          <w:rFonts w:eastAsia="MS PGothic" w:cstheme="minorHAnsi"/>
          <w:sz w:val="18"/>
          <w:szCs w:val="18"/>
        </w:rPr>
        <w:t>Dynamics 365 Supply Chain Management</w:t>
      </w:r>
      <w:r w:rsidRPr="00074F60">
        <w:rPr>
          <w:rFonts w:eastAsia="MS PGothic" w:cstheme="minorHAnsi"/>
          <w:sz w:val="18"/>
          <w:szCs w:val="18"/>
        </w:rPr>
        <w:t>、</w:t>
      </w:r>
      <w:r w:rsidRPr="00074F60">
        <w:rPr>
          <w:rFonts w:eastAsia="MS PGothic" w:cstheme="minorHAnsi"/>
          <w:sz w:val="18"/>
          <w:szCs w:val="18"/>
        </w:rPr>
        <w:t>Dynamics 365 Finance</w:t>
      </w:r>
      <w:r w:rsidRPr="00074F60">
        <w:rPr>
          <w:rFonts w:eastAsia="MS PGothic" w:cstheme="minorHAnsi"/>
          <w:sz w:val="18"/>
          <w:szCs w:val="18"/>
        </w:rPr>
        <w:t>、</w:t>
      </w:r>
      <w:r w:rsidRPr="00074F60">
        <w:rPr>
          <w:rFonts w:eastAsia="MS PGothic" w:cstheme="minorHAnsi"/>
          <w:sz w:val="18"/>
          <w:szCs w:val="18"/>
        </w:rPr>
        <w:t>Dynamics 365 for Commerce</w:t>
      </w:r>
      <w:r w:rsidRPr="00074F60">
        <w:rPr>
          <w:rFonts w:eastAsia="MS PGothic" w:cstheme="minorHAnsi"/>
          <w:sz w:val="18"/>
          <w:szCs w:val="18"/>
        </w:rPr>
        <w:t>、または</w:t>
      </w:r>
      <w:r w:rsidRPr="00074F60">
        <w:rPr>
          <w:rFonts w:eastAsia="MS PGothic" w:cstheme="minorHAnsi"/>
          <w:sz w:val="18"/>
          <w:szCs w:val="18"/>
        </w:rPr>
        <w:t xml:space="preserve"> Dynamics 365 Project Operations </w:t>
      </w:r>
      <w:r w:rsidRPr="00074F60">
        <w:rPr>
          <w:rFonts w:eastAsia="MS PGothic" w:cstheme="minorHAnsi"/>
          <w:sz w:val="18"/>
          <w:szCs w:val="18"/>
        </w:rPr>
        <w:t>の</w:t>
      </w:r>
      <w:r w:rsidRPr="00074F60">
        <w:rPr>
          <w:rFonts w:eastAsia="MS PGothic" w:cstheme="minorHAnsi"/>
          <w:sz w:val="18"/>
          <w:szCs w:val="18"/>
        </w:rPr>
        <w:t xml:space="preserve"> X++ </w:t>
      </w:r>
      <w:r w:rsidRPr="00074F60">
        <w:rPr>
          <w:rFonts w:eastAsia="MS PGothic" w:cstheme="minorHAnsi"/>
          <w:sz w:val="18"/>
          <w:szCs w:val="18"/>
        </w:rPr>
        <w:t>アプリケーション</w:t>
      </w:r>
      <w:r w:rsidRPr="00074F60">
        <w:rPr>
          <w:rFonts w:eastAsia="MS PGothic" w:cstheme="minorHAnsi"/>
          <w:sz w:val="18"/>
          <w:szCs w:val="18"/>
        </w:rPr>
        <w:t xml:space="preserve"> </w:t>
      </w:r>
      <w:r w:rsidRPr="00074F60">
        <w:rPr>
          <w:rFonts w:eastAsia="MS PGothic" w:cstheme="minorHAnsi"/>
          <w:sz w:val="18"/>
          <w:szCs w:val="18"/>
        </w:rPr>
        <w:t>レイヤー</w:t>
      </w:r>
      <w:r w:rsidRPr="00074F60">
        <w:rPr>
          <w:rFonts w:eastAsia="MS PGothic" w:cstheme="minorHAnsi"/>
          <w:sz w:val="18"/>
          <w:szCs w:val="18"/>
        </w:rPr>
        <w:t xml:space="preserve"> </w:t>
      </w:r>
      <w:r w:rsidRPr="00074F60">
        <w:rPr>
          <w:rFonts w:eastAsia="MS PGothic" w:cstheme="minorHAnsi"/>
          <w:sz w:val="18"/>
          <w:szCs w:val="18"/>
        </w:rPr>
        <w:t>ソース</w:t>
      </w:r>
      <w:r w:rsidRPr="00074F60">
        <w:rPr>
          <w:rFonts w:eastAsia="MS PGothic" w:cstheme="minorHAnsi"/>
          <w:sz w:val="18"/>
          <w:szCs w:val="18"/>
        </w:rPr>
        <w:t xml:space="preserve"> </w:t>
      </w:r>
      <w:r w:rsidRPr="00074F60">
        <w:rPr>
          <w:rFonts w:eastAsia="MS PGothic" w:cstheme="minorHAnsi"/>
          <w:sz w:val="18"/>
          <w:szCs w:val="18"/>
        </w:rPr>
        <w:t>コードを改変することができます</w:t>
      </w:r>
      <w:r w:rsidR="005B2422" w:rsidRPr="00074F60">
        <w:rPr>
          <w:rFonts w:eastAsia="MS PGothic" w:cstheme="minorHAnsi"/>
          <w:sz w:val="18"/>
          <w:szCs w:val="18"/>
          <w:lang w:val="ja-JP" w:bidi="ja-JP"/>
        </w:rPr>
        <w:t>。</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50"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51"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52"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3"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074F60">
      <w:pPr>
        <w:pStyle w:val="ProductList-Body"/>
        <w:pageBreakBefore/>
        <w:tabs>
          <w:tab w:val="clear" w:pos="158"/>
          <w:tab w:val="left" w:pos="90"/>
          <w:tab w:val="left" w:pos="270"/>
        </w:tabs>
        <w:ind w:left="187" w:hanging="29"/>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5"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6" w:name="_Toc51932051"/>
      <w:r w:rsidRPr="003210CB">
        <w:t xml:space="preserve">Office 365 </w:t>
      </w:r>
      <w:r w:rsidRPr="003210CB">
        <w:t>サービス</w:t>
      </w:r>
      <w:bookmarkEnd w:id="123"/>
      <w:bookmarkEnd w:id="126"/>
    </w:p>
    <w:bookmarkEnd w:id="125"/>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AC001D"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7"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7"/>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2BE02BBF" w:rsidR="009F7CDF" w:rsidRDefault="009F7CDF" w:rsidP="00A451A8">
      <w:pPr>
        <w:pStyle w:val="ProductList-Body"/>
        <w:rPr>
          <w:rFonts w:eastAsia="MS PGothic"/>
          <w:b/>
          <w:color w:val="00188F"/>
          <w:szCs w:val="24"/>
        </w:rPr>
      </w:pPr>
    </w:p>
    <w:p w14:paraId="25D51DA9" w14:textId="77777777" w:rsidR="002D4F80" w:rsidRPr="0013262A" w:rsidRDefault="002D4F80" w:rsidP="005E095C">
      <w:pPr>
        <w:pStyle w:val="ProductList-ClauseHeading"/>
        <w:keepNext w:val="0"/>
        <w:spacing w:line="221" w:lineRule="auto"/>
        <w:rPr>
          <w:rFonts w:eastAsia="MS PGothic" w:cs="Calibri"/>
        </w:rPr>
      </w:pPr>
      <w:r w:rsidRPr="0013262A">
        <w:rPr>
          <w:rFonts w:eastAsia="MS PGothic" w:cs="Calibri"/>
        </w:rPr>
        <w:t>エンドポイント</w:t>
      </w:r>
      <w:r w:rsidRPr="0013262A">
        <w:rPr>
          <w:rFonts w:eastAsia="MS PGothic" w:cs="Calibri"/>
        </w:rPr>
        <w:t xml:space="preserve"> </w:t>
      </w:r>
      <w:r w:rsidRPr="0013262A">
        <w:rPr>
          <w:rFonts w:eastAsia="MS PGothic" w:cs="Calibri"/>
        </w:rPr>
        <w:t>コンプライアンス機能</w:t>
      </w:r>
    </w:p>
    <w:p w14:paraId="51FB03FF" w14:textId="53134F68" w:rsidR="002D4F80" w:rsidRDefault="002D4F80" w:rsidP="005E095C">
      <w:pPr>
        <w:pStyle w:val="ProductList-Body"/>
        <w:rPr>
          <w:rFonts w:eastAsia="MS PGothic" w:cs="Calibri"/>
        </w:rPr>
      </w:pPr>
      <w:r w:rsidRPr="0013262A">
        <w:rPr>
          <w:rFonts w:eastAsia="MS PGothic" w:cs="Calibri"/>
        </w:rPr>
        <w:t xml:space="preserve">Insider Risk Management </w:t>
      </w:r>
      <w:r w:rsidRPr="0013262A">
        <w:rPr>
          <w:rFonts w:eastAsia="MS PGothic" w:cs="Calibri"/>
        </w:rPr>
        <w:t>および</w:t>
      </w:r>
      <w:r w:rsidRPr="0013262A">
        <w:rPr>
          <w:rFonts w:eastAsia="MS PGothic" w:cs="Calibri"/>
        </w:rPr>
        <w:t xml:space="preserve"> Microsoft Information Protection (</w:t>
      </w:r>
      <w:r w:rsidRPr="0013262A">
        <w:rPr>
          <w:rFonts w:eastAsia="MS PGothic" w:cs="Calibri"/>
        </w:rPr>
        <w:t>以下、「コンプライアンス</w:t>
      </w:r>
      <w:r w:rsidRPr="0013262A">
        <w:rPr>
          <w:rFonts w:eastAsia="MS PGothic" w:cs="Calibri"/>
        </w:rPr>
        <w:t xml:space="preserve"> </w:t>
      </w:r>
      <w:r w:rsidRPr="0013262A">
        <w:rPr>
          <w:rFonts w:eastAsia="MS PGothic" w:cs="Calibri"/>
        </w:rPr>
        <w:t>サービス」といいます</w:t>
      </w:r>
      <w:r w:rsidRPr="0013262A">
        <w:rPr>
          <w:rFonts w:eastAsia="MS PGothic" w:cs="Calibri"/>
        </w:rPr>
        <w:t xml:space="preserve">) </w:t>
      </w:r>
      <w:r w:rsidRPr="0013262A">
        <w:rPr>
          <w:rFonts w:eastAsia="MS PGothic" w:cs="Calibri"/>
        </w:rPr>
        <w:t>には、エンドポイント機能が含まれており</w:t>
      </w:r>
      <w:r w:rsidRPr="0013262A">
        <w:rPr>
          <w:rFonts w:eastAsia="MS PGothic" w:cs="Calibri"/>
        </w:rPr>
        <w:t xml:space="preserve"> Microsoft Defender Advanced Threat Protection (MDATP) </w:t>
      </w:r>
      <w:r w:rsidRPr="0013262A">
        <w:rPr>
          <w:rFonts w:eastAsia="MS PGothic" w:cs="Calibri"/>
        </w:rPr>
        <w:t>から顧客データを統合します。お客様が</w:t>
      </w:r>
      <w:r w:rsidRPr="0013262A">
        <w:rPr>
          <w:rFonts w:eastAsia="MS PGothic" w:cs="Calibri"/>
        </w:rPr>
        <w:t xml:space="preserve"> MDATP </w:t>
      </w:r>
      <w:r w:rsidRPr="0013262A">
        <w:rPr>
          <w:rFonts w:eastAsia="MS PGothic" w:cs="Calibri"/>
        </w:rPr>
        <w:t>の有効なサブスクリプションを取得していない場合、インスタンスは、コンプライアンス</w:t>
      </w:r>
      <w:r w:rsidRPr="0013262A">
        <w:rPr>
          <w:rFonts w:eastAsia="MS PGothic" w:cs="Calibri"/>
        </w:rPr>
        <w:t xml:space="preserve"> </w:t>
      </w:r>
      <w:r w:rsidRPr="0013262A">
        <w:rPr>
          <w:rFonts w:eastAsia="MS PGothic" w:cs="Calibri"/>
        </w:rPr>
        <w:t>サービスのエンドポイント機能を有効にするという目的にのみ自動的にプロビジョニングされます。これらのエンドポイント機能を提供するために収集されたお客様のデータに適用されるのは、</w:t>
      </w:r>
      <w:r w:rsidRPr="0013262A">
        <w:rPr>
          <w:rFonts w:eastAsia="MS PGothic" w:cs="Calibri"/>
        </w:rPr>
        <w:t xml:space="preserve">MDATP </w:t>
      </w:r>
      <w:r w:rsidRPr="0013262A">
        <w:rPr>
          <w:rFonts w:eastAsia="MS PGothic" w:cs="Calibri"/>
        </w:rPr>
        <w:t>に適用される条件および</w:t>
      </w:r>
      <w:r w:rsidRPr="0013262A">
        <w:rPr>
          <w:rFonts w:eastAsia="MS PGothic" w:cs="Calibri"/>
        </w:rPr>
        <w:t xml:space="preserve"> DPA </w:t>
      </w:r>
      <w:r w:rsidRPr="0013262A">
        <w:rPr>
          <w:rFonts w:eastAsia="MS PGothic" w:cs="Calibri"/>
        </w:rPr>
        <w:t>の規定のみです。</w:t>
      </w:r>
    </w:p>
    <w:p w14:paraId="26DA2219" w14:textId="77777777" w:rsidR="002D4F80" w:rsidRDefault="002D4F80" w:rsidP="005E095C">
      <w:pPr>
        <w:pStyle w:val="ProductList-Body"/>
        <w:rPr>
          <w:rFonts w:eastAsia="MS PGothic"/>
          <w:b/>
          <w:color w:val="00188F"/>
          <w:szCs w:val="24"/>
        </w:rPr>
      </w:pPr>
    </w:p>
    <w:p w14:paraId="2019B4D1" w14:textId="38E53667" w:rsidR="00EE428A" w:rsidRPr="00216F26" w:rsidRDefault="00EE428A" w:rsidP="005E095C">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8"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5E095C">
      <w:pPr>
        <w:pStyle w:val="ProductList-Offering2Heading"/>
        <w:pageBreakBefore/>
        <w:rPr>
          <w:rFonts w:ascii="Calibri" w:hAnsi="Calibri"/>
        </w:rPr>
      </w:pPr>
      <w:r w:rsidRPr="00F513A4">
        <w:rPr>
          <w:rFonts w:ascii="Calibri" w:hAnsi="Calibri"/>
        </w:rPr>
        <w:tab/>
      </w:r>
      <w:bookmarkStart w:id="129" w:name="_Toc528174078"/>
      <w:bookmarkStart w:id="130" w:name="_Toc51932052"/>
      <w:r w:rsidRPr="00F513A4">
        <w:rPr>
          <w:rFonts w:ascii="Calibri" w:hAnsi="Calibri"/>
        </w:rPr>
        <w:t>音声サービス</w:t>
      </w:r>
      <w:bookmarkEnd w:id="129"/>
      <w:bookmarkEnd w:id="130"/>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8"/>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43D3E20A" w14:textId="32937160" w:rsidR="00074F60"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047D1484" w14:textId="32937160" w:rsidR="00074F60" w:rsidRDefault="00A702D4" w:rsidP="00074F60">
      <w:pPr>
        <w:pStyle w:val="ProductList-Body"/>
        <w:rPr>
          <w:rFonts w:eastAsia="MS PGothic" w:cs="Calibri"/>
          <w:sz w:val="16"/>
          <w:szCs w:val="16"/>
        </w:rPr>
      </w:pPr>
      <w:r w:rsidRPr="00F513A4">
        <w:rPr>
          <w:rFonts w:eastAsia="MS PGothic" w:cs="Calibri"/>
          <w:sz w:val="16"/>
          <w:szCs w:val="16"/>
        </w:rPr>
        <w:t>通信クレジット</w:t>
      </w:r>
    </w:p>
    <w:p w14:paraId="381E8C94" w14:textId="02AB6638" w:rsidR="00074F60" w:rsidRPr="00D70CEA" w:rsidRDefault="00074F60" w:rsidP="00074F60">
      <w:pPr>
        <w:pStyle w:val="ProductList-Body"/>
        <w:rPr>
          <w:rFonts w:eastAsia="MS PGothic" w:cstheme="minorHAnsi"/>
        </w:rPr>
      </w:pPr>
      <w:r w:rsidRPr="00D70CEA">
        <w:rPr>
          <w:rFonts w:asciiTheme="majorHAnsi" w:eastAsia="MS PGothic" w:hAnsiTheme="majorHAnsi" w:cstheme="majorHAnsi"/>
          <w:sz w:val="16"/>
          <w:szCs w:val="16"/>
        </w:rPr>
        <w:t>Teams</w:t>
      </w:r>
      <w:r w:rsidRPr="00D70CEA">
        <w:rPr>
          <w:rFonts w:eastAsia="MS PGothic" w:cstheme="minorHAnsi"/>
          <w:sz w:val="16"/>
          <w:szCs w:val="16"/>
        </w:rPr>
        <w:t xml:space="preserve"> </w:t>
      </w:r>
      <w:r w:rsidRPr="00D70CEA">
        <w:rPr>
          <w:rFonts w:eastAsia="MS PGothic" w:cstheme="minorHAnsi"/>
          <w:sz w:val="16"/>
          <w:szCs w:val="16"/>
        </w:rPr>
        <w:t>ルーム</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2C90F7F9" w14:textId="77777777" w:rsidR="00A702D4" w:rsidRDefault="00A702D4" w:rsidP="00074F60">
      <w:pPr>
        <w:pStyle w:val="ProductList-Offering2"/>
        <w:ind w:left="0"/>
        <w:rPr>
          <w:rFonts w:eastAsia="MS PGothic" w:cs="Calibri"/>
        </w:rPr>
      </w:pPr>
    </w:p>
    <w:p w14:paraId="1151F502" w14:textId="0796503D" w:rsidR="00074F60" w:rsidRPr="00F513A4" w:rsidRDefault="00074F60" w:rsidP="00074F60">
      <w:pPr>
        <w:pStyle w:val="ProductList-Offering2"/>
        <w:ind w:left="0"/>
        <w:rPr>
          <w:rFonts w:eastAsia="MS PGothic" w:cs="Calibri"/>
        </w:rPr>
        <w:sectPr w:rsidR="00074F60"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AC001D"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5A6EE9E9" w:rsidR="00A702D4" w:rsidRPr="00F513A4" w:rsidRDefault="00074F60" w:rsidP="00A702D4">
      <w:pPr>
        <w:pStyle w:val="ProductList-Body"/>
        <w:tabs>
          <w:tab w:val="clear" w:pos="158"/>
          <w:tab w:val="left" w:pos="360"/>
        </w:tabs>
        <w:rPr>
          <w:rFonts w:eastAsia="MS PGothic" w:cs="Calibri"/>
        </w:rPr>
      </w:pPr>
      <w:r w:rsidRPr="00D70CEA">
        <w:rPr>
          <w:rFonts w:eastAsia="MS PGothic" w:cstheme="minorHAnsi"/>
        </w:rPr>
        <w:t>共通領域通信デバイス</w:t>
      </w:r>
      <w:r w:rsidRPr="00D70CEA">
        <w:rPr>
          <w:rFonts w:eastAsia="MS PGothic" w:cstheme="minorHAnsi"/>
        </w:rPr>
        <w:t xml:space="preserve"> (</w:t>
      </w:r>
      <w:r w:rsidRPr="00D70CEA">
        <w:rPr>
          <w:rFonts w:eastAsia="MS PGothic" w:cstheme="minorHAnsi"/>
        </w:rPr>
        <w:t>以下、「</w:t>
      </w:r>
      <w:r w:rsidRPr="00D70CEA">
        <w:rPr>
          <w:rFonts w:eastAsia="MS PGothic" w:cstheme="minorHAnsi"/>
        </w:rPr>
        <w:t>CACD</w:t>
      </w:r>
      <w:r w:rsidRPr="00D70CEA">
        <w:rPr>
          <w:rFonts w:eastAsia="MS PGothic" w:cstheme="minorHAnsi"/>
        </w:rPr>
        <w:t>」といいます</w:t>
      </w:r>
      <w:r w:rsidRPr="00D70CEA">
        <w:rPr>
          <w:rFonts w:eastAsia="MS PGothic" w:cstheme="minorHAnsi"/>
        </w:rPr>
        <w:t xml:space="preserve">) </w:t>
      </w:r>
      <w:r w:rsidRPr="00D70CEA">
        <w:rPr>
          <w:rFonts w:eastAsia="MS PGothic" w:cstheme="minorHAnsi"/>
        </w:rPr>
        <w:t>とは、</w:t>
      </w:r>
      <w:r w:rsidRPr="00D70CEA">
        <w:rPr>
          <w:rFonts w:eastAsia="MS PGothic" w:cstheme="minorHAnsi"/>
        </w:rPr>
        <w:t xml:space="preserve">Office 365 </w:t>
      </w:r>
      <w:r w:rsidRPr="00D70CEA">
        <w:rPr>
          <w:rFonts w:eastAsia="MS PGothic" w:cstheme="minorHAnsi"/>
        </w:rPr>
        <w:t>資格情報でデバイスにログインしていない複数のユーザーによって共有されるデバイスであり、通話、音声会議、ボイス</w:t>
      </w:r>
      <w:r w:rsidRPr="00D70CEA">
        <w:rPr>
          <w:rFonts w:eastAsia="MS PGothic" w:cstheme="minorHAnsi"/>
        </w:rPr>
        <w:t xml:space="preserve"> </w:t>
      </w:r>
      <w:r w:rsidRPr="00D70CEA">
        <w:rPr>
          <w:rFonts w:eastAsia="MS PGothic" w:cstheme="minorHAnsi"/>
        </w:rPr>
        <w:t>オーバー</w:t>
      </w:r>
      <w:r w:rsidRPr="00D70CEA">
        <w:rPr>
          <w:rFonts w:eastAsia="MS PGothic" w:cstheme="minorHAnsi"/>
        </w:rPr>
        <w:t xml:space="preserve"> IP</w:t>
      </w:r>
      <w:r w:rsidRPr="00D70CEA">
        <w:rPr>
          <w:rFonts w:eastAsia="MS PGothic" w:cstheme="minorHAnsi"/>
        </w:rPr>
        <w:t>、ビデオに対応しています。マイクロソフトの共通領域電話および</w:t>
      </w:r>
      <w:r w:rsidRPr="00D70CEA">
        <w:rPr>
          <w:rFonts w:eastAsia="MS PGothic" w:cstheme="minorHAnsi"/>
        </w:rPr>
        <w:t xml:space="preserve"> Teams </w:t>
      </w:r>
      <w:r w:rsidRPr="00D70CEA">
        <w:rPr>
          <w:rFonts w:eastAsia="MS PGothic" w:cstheme="minorHAnsi"/>
        </w:rPr>
        <w:t>ルーム</w:t>
      </w:r>
      <w:r w:rsidRPr="00D70CEA">
        <w:rPr>
          <w:rFonts w:eastAsia="MS PGothic" w:cstheme="minorHAnsi"/>
        </w:rPr>
        <w:t xml:space="preserve"> </w:t>
      </w:r>
      <w:r w:rsidRPr="00D70CEA">
        <w:rPr>
          <w:rFonts w:eastAsia="MS PGothic" w:cstheme="minorHAnsi"/>
        </w:rPr>
        <w:t>サービスはデバイス</w:t>
      </w:r>
      <w:r w:rsidRPr="00D70CEA">
        <w:rPr>
          <w:rFonts w:eastAsia="MS PGothic" w:cstheme="minorHAnsi"/>
        </w:rPr>
        <w:t xml:space="preserve"> SL </w:t>
      </w:r>
      <w:r w:rsidRPr="00D70CEA">
        <w:rPr>
          <w:rFonts w:eastAsia="MS PGothic" w:cstheme="minorHAnsi"/>
        </w:rPr>
        <w:t>で、</w:t>
      </w:r>
      <w:r w:rsidRPr="00D70CEA">
        <w:rPr>
          <w:rFonts w:eastAsia="MS PGothic" w:cstheme="minorHAnsi"/>
        </w:rPr>
        <w:t xml:space="preserve">CACD </w:t>
      </w:r>
      <w:r w:rsidRPr="00D70CEA">
        <w:rPr>
          <w:rFonts w:eastAsia="MS PGothic" w:cstheme="minorHAnsi"/>
        </w:rPr>
        <w:t>のみに割り当てることができます。</w:t>
      </w:r>
      <w:r w:rsidRPr="00D70CEA">
        <w:rPr>
          <w:rFonts w:eastAsia="MS PGothic" w:cstheme="minorHAnsi"/>
        </w:rPr>
        <w:t xml:space="preserve">CACD </w:t>
      </w:r>
      <w:r w:rsidRPr="00D70CEA">
        <w:rPr>
          <w:rFonts w:eastAsia="MS PGothic" w:cstheme="minorHAnsi"/>
        </w:rPr>
        <w:t>のライセンスを取得したデバイスはそれぞれ、任意の数のユーザーがアクセスして使用できます</w:t>
      </w:r>
      <w:r w:rsidR="00A702D4" w:rsidRPr="00F513A4">
        <w:rPr>
          <w:rFonts w:eastAsia="MS PGothic" w:cs="Calibri"/>
        </w:rPr>
        <w:t>。</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6"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 xml:space="preserve">(i)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5E095C">
      <w:pPr>
        <w:pStyle w:val="ProductList-Offering2Heading"/>
        <w:pageBreakBefore/>
        <w:rPr>
          <w:rFonts w:cs="Calibri Light"/>
        </w:rPr>
      </w:pPr>
      <w:r w:rsidRPr="00354306">
        <w:rPr>
          <w:rFonts w:cs="Calibri Light"/>
        </w:rPr>
        <w:tab/>
      </w:r>
      <w:bookmarkStart w:id="131" w:name="ExchangeOnline"/>
      <w:bookmarkStart w:id="132" w:name="_Toc524436947"/>
      <w:bookmarkStart w:id="133" w:name="_Toc523239319"/>
      <w:bookmarkStart w:id="134" w:name="_Toc51932053"/>
      <w:r w:rsidRPr="00354306">
        <w:rPr>
          <w:rFonts w:cs="Calibri Light"/>
        </w:rPr>
        <w:t>Exchange Online</w:t>
      </w:r>
      <w:bookmarkEnd w:id="131"/>
      <w:bookmarkEnd w:id="132"/>
      <w:bookmarkEnd w:id="133"/>
      <w:bookmarkEnd w:id="134"/>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7"/>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85EF842" w14:textId="659CD19A"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4C011C2F" w14:textId="77777777" w:rsidR="005E095C" w:rsidRDefault="005E095C">
      <w:pPr>
        <w:pStyle w:val="ProductList-Body"/>
        <w:ind w:left="180"/>
        <w:rPr>
          <w:rFonts w:eastAsia="MS PGothic" w:cs="Calibri"/>
          <w:b/>
          <w:color w:val="0072C6"/>
          <w:szCs w:val="24"/>
          <w:lang w:val="ja-JP"/>
        </w:rPr>
      </w:pPr>
    </w:p>
    <w:p w14:paraId="394D17D7" w14:textId="6DD62973"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3A374923" w:rsidR="00966793" w:rsidRPr="0017320C" w:rsidRDefault="00F23F81" w:rsidP="00A451A8">
      <w:pPr>
        <w:tabs>
          <w:tab w:val="left" w:pos="158"/>
        </w:tabs>
        <w:spacing w:after="0" w:line="240" w:lineRule="auto"/>
        <w:rPr>
          <w:rFonts w:eastAsia="MS PGothic" w:cstheme="minorHAnsi"/>
          <w:sz w:val="18"/>
          <w:szCs w:val="18"/>
          <w:lang w:val="ja-JP" w:bidi="ja-JP"/>
        </w:rPr>
      </w:pPr>
      <w:r w:rsidRPr="00F23F81">
        <w:rPr>
          <w:rFonts w:eastAsia="MS PGothic" w:cstheme="minorHAnsi"/>
          <w:sz w:val="18"/>
          <w:szCs w:val="18"/>
          <w:lang w:bidi="ja-JP"/>
        </w:rPr>
        <w:t xml:space="preserve">Exchange Online User SL </w:t>
      </w:r>
      <w:r w:rsidRPr="00F23F81">
        <w:rPr>
          <w:rFonts w:eastAsia="MS PGothic" w:cstheme="minorHAnsi"/>
          <w:sz w:val="18"/>
          <w:szCs w:val="18"/>
          <w:lang w:bidi="ja-JP"/>
        </w:rPr>
        <w:t>を割り当てられた各ユーザーは、</w:t>
      </w:r>
      <w:r w:rsidRPr="00F23F81">
        <w:rPr>
          <w:rFonts w:eastAsia="MS PGothic" w:cstheme="minorHAnsi"/>
          <w:sz w:val="18"/>
          <w:szCs w:val="18"/>
          <w:lang w:bidi="ja-JP"/>
        </w:rPr>
        <w:t xml:space="preserve">(i)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デバイス用の</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を商用目的に使用する、</w:t>
      </w:r>
      <w:r w:rsidRPr="00F23F81">
        <w:rPr>
          <w:rFonts w:eastAsia="MS PGothic" w:cstheme="minorHAnsi"/>
          <w:sz w:val="18"/>
          <w:szCs w:val="18"/>
          <w:lang w:bidi="ja-JP"/>
        </w:rPr>
        <w:t xml:space="preserve">(ii) </w:t>
      </w:r>
      <w:r w:rsidRPr="00F23F81">
        <w:rPr>
          <w:rFonts w:eastAsia="MS PGothic" w:cstheme="minorHAnsi"/>
          <w:sz w:val="18"/>
          <w:szCs w:val="18"/>
          <w:lang w:bidi="ja-JP"/>
        </w:rPr>
        <w:t>職場アカウントまたは学校アカウントを使用して最大</w:t>
      </w:r>
      <w:r w:rsidRPr="00F23F81">
        <w:rPr>
          <w:rFonts w:eastAsia="MS PGothic" w:cstheme="minorHAnsi"/>
          <w:sz w:val="18"/>
          <w:szCs w:val="18"/>
          <w:lang w:bidi="ja-JP"/>
        </w:rPr>
        <w:t xml:space="preserve"> 5 </w:t>
      </w:r>
      <w:r w:rsidRPr="00F23F81">
        <w:rPr>
          <w:rFonts w:eastAsia="MS PGothic" w:cstheme="minorHAnsi"/>
          <w:sz w:val="18"/>
          <w:szCs w:val="18"/>
          <w:lang w:bidi="ja-JP"/>
        </w:rPr>
        <w:t>台のスマートフォンおよび</w:t>
      </w:r>
      <w:r w:rsidRPr="00F23F81">
        <w:rPr>
          <w:rFonts w:eastAsia="MS PGothic" w:cstheme="minorHAnsi"/>
          <w:sz w:val="18"/>
          <w:szCs w:val="18"/>
          <w:lang w:bidi="ja-JP"/>
        </w:rPr>
        <w:t xml:space="preserve"> 5 </w:t>
      </w:r>
      <w:r w:rsidRPr="00F23F81">
        <w:rPr>
          <w:rFonts w:eastAsia="MS PGothic" w:cstheme="minorHAnsi"/>
          <w:sz w:val="18"/>
          <w:szCs w:val="18"/>
          <w:lang w:bidi="ja-JP"/>
        </w:rPr>
        <w:t>台のタブレットで</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にサインインすることができます。</w:t>
      </w:r>
      <w:r w:rsidRPr="00F23F81">
        <w:rPr>
          <w:rFonts w:eastAsia="MS PGothic" w:cstheme="minorHAnsi"/>
          <w:sz w:val="18"/>
          <w:szCs w:val="18"/>
          <w:lang w:bidi="ja-JP"/>
        </w:rPr>
        <w:t xml:space="preserve">Microsoft Outlook </w:t>
      </w:r>
      <w:r w:rsidRPr="00F23F81">
        <w:rPr>
          <w:rFonts w:eastAsia="MS PGothic" w:cstheme="minorHAnsi"/>
          <w:sz w:val="18"/>
          <w:szCs w:val="18"/>
          <w:lang w:bidi="ja-JP"/>
        </w:rPr>
        <w:t>には、</w:t>
      </w:r>
      <w:r w:rsidRPr="00F23F81">
        <w:rPr>
          <w:rFonts w:eastAsia="MS PGothic" w:cstheme="minorHAnsi"/>
          <w:sz w:val="18"/>
          <w:szCs w:val="18"/>
          <w:lang w:bidi="ja-JP"/>
        </w:rPr>
        <w:t xml:space="preserve">M 365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アプリケーションに適用されるサービス固有の条件も適用されます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5" w:name="_Hlk486589626"/>
    </w:p>
    <w:bookmarkEnd w:id="135"/>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5117D908" w:rsidR="00664F8F" w:rsidRPr="00820DA3" w:rsidRDefault="00F87064" w:rsidP="00A451A8">
      <w:pPr>
        <w:pStyle w:val="ProductList-Body"/>
        <w:tabs>
          <w:tab w:val="clear" w:pos="158"/>
          <w:tab w:val="left" w:pos="180"/>
        </w:tabs>
        <w:rPr>
          <w:rFonts w:eastAsia="MS PGothic"/>
          <w:szCs w:val="24"/>
        </w:rPr>
      </w:pPr>
      <w:r w:rsidRPr="00CD7F41">
        <w:rPr>
          <w:rFonts w:eastAsia="Arial" w:cs="Arial" w:hint="eastAsia"/>
        </w:rPr>
        <w:t xml:space="preserve">Office 365 Advanced Threat Protection </w:t>
      </w:r>
      <w:r>
        <w:rPr>
          <w:rFonts w:hint="eastAsia"/>
        </w:rPr>
        <w:t>には</w:t>
      </w:r>
      <w:r>
        <w:rPr>
          <w:rFonts w:hint="eastAsia"/>
        </w:rPr>
        <w:t xml:space="preserve"> </w:t>
      </w:r>
      <w:r>
        <w:rPr>
          <w:rFonts w:cs="MS PGothic" w:hint="eastAsia"/>
        </w:rPr>
        <w:t>SLA</w:t>
      </w:r>
      <w:r>
        <w:rPr>
          <w:rFonts w:cs="MS PGothic" w:hint="eastAsia"/>
          <w:spacing w:val="-2"/>
        </w:rPr>
        <w:t xml:space="preserve"> </w:t>
      </w:r>
      <w:r>
        <w:rPr>
          <w:rFonts w:hint="eastAsia"/>
        </w:rPr>
        <w:t>はありません</w:t>
      </w:r>
      <w:r w:rsidR="00664F8F" w:rsidRPr="00820DA3">
        <w:rPr>
          <w:rFonts w:eastAsia="MS PGothic"/>
          <w:szCs w:val="24"/>
          <w:lang w:val="ja-JP"/>
        </w:rPr>
        <w:t>。</w:t>
      </w:r>
    </w:p>
    <w:bookmarkStart w:id="136"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C971C2">
      <w:pPr>
        <w:pStyle w:val="ProductList-Offering2Heading"/>
        <w:rPr>
          <w:rFonts w:cs="Calibri Light"/>
        </w:rPr>
      </w:pPr>
      <w:r w:rsidRPr="00024D98">
        <w:rPr>
          <w:rFonts w:ascii="Calibri" w:hAnsi="Calibri"/>
        </w:rPr>
        <w:tab/>
      </w:r>
      <w:bookmarkStart w:id="137" w:name="_Toc51932054"/>
      <w:r w:rsidRPr="00381A13">
        <w:rPr>
          <w:rFonts w:cs="Calibri Light"/>
        </w:rPr>
        <w:t>Microsoft Stream</w:t>
      </w:r>
      <w:bookmarkEnd w:id="137"/>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AC001D"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AC001D"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024D98">
      <w:pPr>
        <w:pStyle w:val="ProductList-Offering2Heading"/>
        <w:rPr>
          <w:rFonts w:cs="Calibri Light"/>
          <w:szCs w:val="22"/>
        </w:rPr>
      </w:pPr>
      <w:r w:rsidRPr="00024D98">
        <w:rPr>
          <w:rFonts w:ascii="Calibri" w:hAnsi="Calibri"/>
        </w:rPr>
        <w:tab/>
      </w:r>
      <w:bookmarkStart w:id="138" w:name="_Toc51932055"/>
      <w:r w:rsidRPr="00381A13">
        <w:rPr>
          <w:rFonts w:cs="Calibri Light"/>
        </w:rPr>
        <w:t>Microsoft Teams</w:t>
      </w:r>
      <w:bookmarkEnd w:id="138"/>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AC001D" w:rsidP="00024D98">
      <w:pPr>
        <w:pStyle w:val="ProductList-Body"/>
        <w:rPr>
          <w:rFonts w:eastAsia="MS PGothic" w:cs="Calibri"/>
        </w:rPr>
      </w:pPr>
      <w:hyperlink r:id="rId59"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77777777" w:rsidR="00024D98" w:rsidRPr="00024D98" w:rsidRDefault="00024D98" w:rsidP="00024D98">
      <w:pPr>
        <w:pStyle w:val="ProductList-Body"/>
        <w:rPr>
          <w:rFonts w:eastAsia="MS PGothic" w:cs="Calibri"/>
          <w:b/>
        </w:rPr>
      </w:pPr>
      <w:r w:rsidRPr="00024D98">
        <w:rPr>
          <w:rFonts w:eastAsia="MS PGothic" w:cs="Calibri"/>
        </w:rPr>
        <w:t xml:space="preserve">Microsoft Teams Exploratory </w:t>
      </w:r>
      <w:r w:rsidRPr="00024D98">
        <w:rPr>
          <w:rFonts w:eastAsia="MS PGothic" w:cs="Calibri"/>
        </w:rPr>
        <w:t>エクスペリエンスを起動できるのは個々のエンド</w:t>
      </w:r>
      <w:r w:rsidRPr="00024D98">
        <w:rPr>
          <w:rFonts w:eastAsia="MS PGothic" w:cs="Calibri"/>
        </w:rPr>
        <w:t xml:space="preserve"> </w:t>
      </w:r>
      <w:r w:rsidRPr="00024D98">
        <w:rPr>
          <w:rFonts w:eastAsia="MS PGothic" w:cs="Calibri"/>
        </w:rPr>
        <w:t>ユーザーのみです。お客様は</w:t>
      </w:r>
      <w:r w:rsidRPr="00024D98">
        <w:rPr>
          <w:rFonts w:eastAsia="MS PGothic" w:cs="Calibri"/>
        </w:rPr>
        <w:t xml:space="preserve"> Microsoft Teams Exploratory </w:t>
      </w:r>
      <w:r w:rsidRPr="00024D98">
        <w:rPr>
          <w:rFonts w:eastAsia="MS PGothic" w:cs="Calibri"/>
        </w:rPr>
        <w:t>エクスペリエンスを従業員エンド</w:t>
      </w:r>
      <w:r w:rsidRPr="00024D98">
        <w:rPr>
          <w:rFonts w:eastAsia="MS PGothic" w:cs="Calibri"/>
        </w:rPr>
        <w:t xml:space="preserve"> </w:t>
      </w:r>
      <w:r w:rsidRPr="00024D98">
        <w:rPr>
          <w:rFonts w:eastAsia="MS PGothic" w:cs="Calibri"/>
        </w:rPr>
        <w:t>ユーザーの代わりに起動することはできません。</w:t>
      </w:r>
    </w:p>
    <w:p w14:paraId="4AF0680B" w14:textId="77777777" w:rsidR="00024D98" w:rsidRPr="00820DA3" w:rsidRDefault="00AC001D"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39" w:name="M365Applications"/>
      <w:bookmarkStart w:id="140" w:name="_Toc37676501"/>
      <w:bookmarkStart w:id="141" w:name="_Toc51932056"/>
      <w:bookmarkEnd w:id="136"/>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39"/>
      <w:bookmarkEnd w:id="140"/>
      <w:bookmarkEnd w:id="141"/>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4FC0BB82"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サービス</w:t>
      </w:r>
      <w:r w:rsidRPr="00FB7BC7">
        <w:rPr>
          <w:rFonts w:eastAsia="MS PGothic" w:cstheme="minorHAnsi"/>
          <w:b/>
          <w:color w:val="00188F"/>
        </w:rPr>
        <w:t xml:space="preserve"> </w:t>
      </w:r>
      <w:r w:rsidRPr="00FB7BC7">
        <w:rPr>
          <w:rFonts w:eastAsia="MS PGothic" w:cstheme="minorHAnsi"/>
          <w:b/>
          <w:color w:val="00188F"/>
        </w:rPr>
        <w:t>レベル契約</w:t>
      </w:r>
    </w:p>
    <w:p w14:paraId="2FE65A05" w14:textId="77777777" w:rsidR="00381A13" w:rsidRPr="00FB7BC7" w:rsidRDefault="00381A13" w:rsidP="00381A13">
      <w:pPr>
        <w:pStyle w:val="ProductList-Body"/>
        <w:rPr>
          <w:rFonts w:eastAsia="MS PGothic" w:cstheme="minorHAnsi"/>
        </w:rPr>
      </w:pPr>
      <w:r w:rsidRPr="00FB7BC7">
        <w:rPr>
          <w:rFonts w:eastAsia="MS PGothic" w:cstheme="minorHAnsi"/>
        </w:rPr>
        <w:t xml:space="preserve">Visio Online </w:t>
      </w:r>
      <w:r w:rsidRPr="00FB7BC7">
        <w:rPr>
          <w:rFonts w:eastAsia="MS PGothic" w:cstheme="minorHAnsi"/>
        </w:rPr>
        <w:t>には</w:t>
      </w:r>
      <w:r w:rsidRPr="00FB7BC7">
        <w:rPr>
          <w:rFonts w:eastAsia="MS PGothic" w:cstheme="minorHAnsi"/>
        </w:rPr>
        <w:t xml:space="preserve"> SLA </w:t>
      </w:r>
      <w:r w:rsidRPr="00FB7BC7">
        <w:rPr>
          <w:rFonts w:eastAsia="MS PGothic" w:cstheme="minorHAnsi"/>
        </w:rPr>
        <w:t>はありません。</w:t>
      </w:r>
    </w:p>
    <w:p w14:paraId="33184BF5" w14:textId="77777777" w:rsidR="00381A13" w:rsidRPr="00FB7BC7" w:rsidRDefault="00381A13" w:rsidP="00381A13">
      <w:pPr>
        <w:pStyle w:val="ProductList-Body"/>
        <w:rPr>
          <w:rFonts w:eastAsia="MS PGothic" w:cstheme="minorHAnsi"/>
        </w:rPr>
      </w:pPr>
    </w:p>
    <w:p w14:paraId="3C701894" w14:textId="77777777" w:rsidR="00271ACF" w:rsidRPr="00FB7BC7" w:rsidRDefault="00271ACF" w:rsidP="00271ACF">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336BC3CD" w14:textId="77777777" w:rsidR="00271ACF" w:rsidRPr="00FB7BC7" w:rsidRDefault="00271ACF" w:rsidP="00271ACF">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84367BD"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5CEF9673"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hyperlink r:id="rId60" w:history="1">
        <w:r w:rsidRPr="00FB7BC7">
          <w:rPr>
            <w:rStyle w:val="Hyperlink"/>
            <w:rFonts w:eastAsia="MS PGothic" w:cstheme="minorHAnsi"/>
          </w:rPr>
          <w:t>製品条項</w:t>
        </w:r>
      </w:hyperlink>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hyperlink r:id="rId61" w:history="1">
        <w:r w:rsidRPr="00FB7BC7">
          <w:rPr>
            <w:rStyle w:val="Hyperlink"/>
            <w:rFonts w:eastAsia="MS PGothic" w:cstheme="minorHAnsi"/>
          </w:rPr>
          <w:t>http://go.microsoft.com/?linkid=9839207</w:t>
        </w:r>
      </w:hyperlink>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hyperlink r:id="rId62" w:history="1">
        <w:r w:rsidRPr="00FB7BC7">
          <w:rPr>
            <w:rStyle w:val="Hyperlink"/>
            <w:rFonts w:eastAsia="MS PGothic" w:cstheme="minorHAnsi"/>
          </w:rPr>
          <w:t>www.office.com/sca</w:t>
        </w:r>
      </w:hyperlink>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6E6B9CFB" w14:textId="77777777" w:rsidR="00271ACF" w:rsidRPr="00FB7BC7" w:rsidRDefault="00271ACF" w:rsidP="00271ACF">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317235E8" w14:textId="77777777" w:rsidR="00271ACF" w:rsidRPr="00FB7BC7" w:rsidRDefault="00271ACF" w:rsidP="00271ACF">
      <w:pPr>
        <w:pStyle w:val="ProductList-Body"/>
        <w:numPr>
          <w:ilvl w:val="0"/>
          <w:numId w:val="17"/>
        </w:numPr>
        <w:ind w:left="450" w:hanging="270"/>
        <w:rPr>
          <w:rFonts w:eastAsia="MS PGothic" w:cstheme="minorHAnsi"/>
        </w:rPr>
      </w:pPr>
      <w:r w:rsidRPr="00FB7BC7">
        <w:rPr>
          <w:rFonts w:eastAsia="MS PGothic" w:cstheme="minorHAnsi"/>
        </w:rPr>
        <w:t>お客様は、</w:t>
      </w:r>
      <w:r w:rsidRPr="00FB7BC7">
        <w:rPr>
          <w:rFonts w:eastAsia="MS PGothic" w:cstheme="minorHAnsi"/>
        </w:rPr>
        <w:t xml:space="preserve">ProPlus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058ACE57" w14:textId="77777777" w:rsidR="00271ACF" w:rsidRPr="00FB7BC7" w:rsidRDefault="00271ACF" w:rsidP="00271ACF">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391A96E7" w14:textId="77777777" w:rsidR="00271ACF" w:rsidRPr="00FB7BC7" w:rsidRDefault="00271ACF" w:rsidP="00271ACF">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4C1BF7B4" w14:textId="77777777" w:rsidR="00271ACF" w:rsidRDefault="00271ACF" w:rsidP="00271ACF">
      <w:pPr>
        <w:pStyle w:val="ProductList-Body"/>
        <w:rPr>
          <w:rFonts w:eastAsia="MS PGothic" w:cstheme="minorHAnsi"/>
        </w:rPr>
      </w:pPr>
    </w:p>
    <w:p w14:paraId="67FAA1C9" w14:textId="77777777" w:rsidR="00271ACF" w:rsidRPr="0013262A" w:rsidRDefault="00271ACF" w:rsidP="00271ACF">
      <w:pPr>
        <w:pStyle w:val="ProductList-Body"/>
        <w:spacing w:line="221" w:lineRule="auto"/>
        <w:rPr>
          <w:rFonts w:eastAsia="MS PGothic" w:cs="Calibri"/>
          <w:b/>
          <w:color w:val="00188F"/>
        </w:rPr>
      </w:pPr>
      <w:r w:rsidRPr="0013262A">
        <w:rPr>
          <w:rFonts w:eastAsia="MS PGothic" w:cs="Calibri"/>
          <w:b/>
          <w:color w:val="00188F"/>
        </w:rPr>
        <w:t>デバイスベースのサブスクリプション</w:t>
      </w:r>
      <w:r w:rsidRPr="0013262A">
        <w:rPr>
          <w:rFonts w:eastAsia="MS PGothic" w:cs="Calibri"/>
          <w:b/>
          <w:color w:val="00188F"/>
        </w:rPr>
        <w:t xml:space="preserve"> </w:t>
      </w:r>
      <w:r w:rsidRPr="0013262A">
        <w:rPr>
          <w:rFonts w:eastAsia="MS PGothic" w:cs="Calibri"/>
          <w:b/>
          <w:color w:val="00188F"/>
        </w:rPr>
        <w:t>ライセンス</w:t>
      </w:r>
    </w:p>
    <w:p w14:paraId="151D7D5B" w14:textId="77777777" w:rsidR="00271ACF" w:rsidRPr="0013262A" w:rsidRDefault="00271ACF" w:rsidP="00271ACF">
      <w:pPr>
        <w:pStyle w:val="ProductList-Body"/>
        <w:spacing w:before="40" w:line="221" w:lineRule="auto"/>
        <w:rPr>
          <w:rFonts w:eastAsia="MS PGothic" w:cs="Calibri"/>
        </w:rPr>
      </w:pPr>
      <w:r w:rsidRPr="0013262A">
        <w:rPr>
          <w:rFonts w:eastAsia="MS PGothic" w:cs="Calibri"/>
        </w:rPr>
        <w:t>各</w:t>
      </w:r>
      <w:r w:rsidRPr="0013262A">
        <w:rPr>
          <w:rFonts w:eastAsia="MS PGothic" w:cs="Calibri"/>
        </w:rPr>
        <w:t xml:space="preserve"> Device SL </w:t>
      </w:r>
      <w:r w:rsidRPr="0013262A">
        <w:rPr>
          <w:rFonts w:eastAsia="MS PGothic" w:cs="Calibri"/>
        </w:rPr>
        <w:t>は、サブスクリプションで提供されるソフトウェアの使用を許可します。ライセンスを取得したデバイスのユーザー</w:t>
      </w:r>
      <w:r w:rsidRPr="0013262A">
        <w:rPr>
          <w:rFonts w:eastAsia="MS PGothic" w:cs="Calibri"/>
        </w:rPr>
        <w:t>:</w:t>
      </w:r>
    </w:p>
    <w:p w14:paraId="275EBDAA" w14:textId="77777777" w:rsidR="00271ACF" w:rsidRPr="0013262A" w:rsidRDefault="00271ACF" w:rsidP="00271ACF">
      <w:pPr>
        <w:pStyle w:val="ProductList-Body"/>
        <w:numPr>
          <w:ilvl w:val="0"/>
          <w:numId w:val="35"/>
        </w:numPr>
        <w:spacing w:before="40" w:line="221" w:lineRule="auto"/>
        <w:rPr>
          <w:rFonts w:eastAsia="MS PGothic" w:cs="Calibri"/>
        </w:rPr>
      </w:pPr>
      <w:r w:rsidRPr="0013262A">
        <w:rPr>
          <w:rFonts w:eastAsia="MS PGothic" w:cs="Calibri"/>
        </w:rPr>
        <w:t>提供されるソフトウェアを、ライセンスを取得したデバイスの</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にライセンス認証して使用することができます。または</w:t>
      </w:r>
    </w:p>
    <w:p w14:paraId="789EDFAC" w14:textId="77777777" w:rsidR="00271ACF" w:rsidRPr="00F23F81" w:rsidRDefault="00271ACF" w:rsidP="00271ACF">
      <w:pPr>
        <w:pStyle w:val="ProductList-Body"/>
        <w:numPr>
          <w:ilvl w:val="0"/>
          <w:numId w:val="35"/>
        </w:numPr>
        <w:spacing w:before="40" w:line="221" w:lineRule="auto"/>
        <w:rPr>
          <w:rFonts w:eastAsia="MS PGothic" w:cs="Calibri"/>
        </w:rPr>
      </w:pPr>
      <w:r w:rsidRPr="0013262A">
        <w:rPr>
          <w:rFonts w:eastAsia="MS PGothic" w:cs="Calibri"/>
        </w:rPr>
        <w:t>ネットワーク</w:t>
      </w:r>
      <w:r w:rsidRPr="0013262A">
        <w:rPr>
          <w:rFonts w:eastAsia="MS PGothic" w:cs="Calibri"/>
        </w:rPr>
        <w:t xml:space="preserve"> </w:t>
      </w:r>
      <w:r w:rsidRPr="0013262A">
        <w:rPr>
          <w:rFonts w:eastAsia="MS PGothic" w:cs="Calibri"/>
        </w:rPr>
        <w:t>サーバー上、または</w:t>
      </w:r>
      <w:r w:rsidRPr="0013262A">
        <w:rPr>
          <w:rFonts w:eastAsia="MS PGothic" w:cs="Calibri"/>
        </w:rPr>
        <w:t xml:space="preserve"> Microsoft Azure </w:t>
      </w:r>
      <w:r w:rsidRPr="0013262A">
        <w:rPr>
          <w:rFonts w:eastAsia="MS PGothic" w:cs="Calibri"/>
        </w:rPr>
        <w:t>上の、あるいは対象となるマルチテナント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w:t>
      </w:r>
      <w:r w:rsidRPr="0013262A">
        <w:rPr>
          <w:rFonts w:eastAsia="MS PGothic" w:cs="Calibri"/>
        </w:rPr>
        <w:t xml:space="preserve"> (</w:t>
      </w:r>
      <w:r w:rsidRPr="0013262A">
        <w:rPr>
          <w:rFonts w:eastAsia="MS PGothic" w:cs="Calibri"/>
        </w:rPr>
        <w:t>以下、「</w:t>
      </w:r>
      <w:r w:rsidRPr="0013262A">
        <w:rPr>
          <w:rFonts w:eastAsia="MS PGothic" w:cs="Calibri"/>
        </w:rPr>
        <w:t>QMTH</w:t>
      </w:r>
      <w:r w:rsidRPr="0013262A">
        <w:rPr>
          <w:rFonts w:eastAsia="MS PGothic" w:cs="Calibri"/>
        </w:rPr>
        <w:t>」といいます</w:t>
      </w:r>
      <w:r w:rsidRPr="0013262A">
        <w:rPr>
          <w:rFonts w:eastAsia="MS PGothic" w:cs="Calibri"/>
        </w:rPr>
        <w:t xml:space="preserve">) </w:t>
      </w:r>
      <w:r w:rsidRPr="0013262A">
        <w:rPr>
          <w:rFonts w:eastAsia="MS PGothic" w:cs="Calibri"/>
        </w:rPr>
        <w:t>と共有する</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上で、ライセンスを取得したデバイスからリモートでソフトウェアをインストールし、使用することができます。</w:t>
      </w:r>
      <w:hyperlink r:id="rId63" w:history="1">
        <w:r w:rsidRPr="0013262A">
          <w:rPr>
            <w:rStyle w:val="Hyperlink"/>
            <w:rFonts w:eastAsia="MS PGothic" w:cs="Calibri"/>
          </w:rPr>
          <w:t>製品条項</w:t>
        </w:r>
      </w:hyperlink>
      <w:r w:rsidRPr="0013262A">
        <w:rPr>
          <w:rFonts w:eastAsia="MS PGothic" w:cs="Calibri"/>
        </w:rPr>
        <w:t>に定義されているとおり、</w:t>
      </w:r>
      <w:r w:rsidRPr="0013262A">
        <w:rPr>
          <w:rFonts w:eastAsia="MS PGothic" w:cs="Calibri"/>
        </w:rPr>
        <w:t xml:space="preserve">QMTH </w:t>
      </w:r>
      <w:r w:rsidRPr="0013262A">
        <w:rPr>
          <w:rFonts w:eastAsia="MS PGothic" w:cs="Calibri"/>
        </w:rPr>
        <w:t>がデータ</w:t>
      </w:r>
      <w:r w:rsidRPr="0013262A">
        <w:rPr>
          <w:rFonts w:eastAsia="MS PGothic" w:cs="Calibri"/>
        </w:rPr>
        <w:t xml:space="preserve"> </w:t>
      </w:r>
      <w:r w:rsidRPr="0013262A">
        <w:rPr>
          <w:rFonts w:eastAsia="MS PGothic" w:cs="Calibri"/>
        </w:rPr>
        <w:t>センター</w:t>
      </w:r>
      <w:r w:rsidRPr="0013262A">
        <w:rPr>
          <w:rFonts w:eastAsia="MS PGothic" w:cs="Calibri"/>
        </w:rPr>
        <w:t xml:space="preserve"> </w:t>
      </w:r>
      <w:r w:rsidRPr="0013262A">
        <w:rPr>
          <w:rFonts w:eastAsia="MS PGothic" w:cs="Calibri"/>
        </w:rPr>
        <w:t>プロバイダーとしてリストに記載されたプロバイダーを使用している場合、</w:t>
      </w:r>
      <w:r w:rsidRPr="0013262A">
        <w:rPr>
          <w:rFonts w:eastAsia="MS PGothic" w:cs="Calibri"/>
        </w:rPr>
        <w:t xml:space="preserve">QMTH </w:t>
      </w:r>
      <w:r w:rsidRPr="0013262A">
        <w:rPr>
          <w:rFonts w:eastAsia="MS PGothic" w:cs="Calibri"/>
        </w:rPr>
        <w:t>との共有サーバー上にソフトウェアをインストールして使用する権利は適用されません。この製品条項は、</w:t>
      </w:r>
      <w:hyperlink r:id="rId64" w:history="1">
        <w:r w:rsidRPr="0013262A">
          <w:rPr>
            <w:rStyle w:val="Hyperlink"/>
            <w:rFonts w:eastAsia="MS PGothic" w:cs="Calibri"/>
          </w:rPr>
          <w:t>http://go.microsoft.com/?linkid=9839207</w:t>
        </w:r>
      </w:hyperlink>
      <w:r w:rsidRPr="0013262A">
        <w:rPr>
          <w:rFonts w:eastAsia="MS PGothic" w:cs="Calibri"/>
        </w:rPr>
        <w:t xml:space="preserve"> </w:t>
      </w:r>
      <w:r w:rsidRPr="0013262A">
        <w:rPr>
          <w:rFonts w:eastAsia="MS PGothic" w:cs="Calibri"/>
        </w:rPr>
        <w:t>にあります。対象となるマルチテナント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パートナーの一覧と追加の展開要件については、</w:t>
      </w:r>
      <w:r w:rsidRPr="0013262A">
        <w:rPr>
          <w:rFonts w:eastAsia="MS PGothic" w:cs="Calibri"/>
        </w:rPr>
        <w:t xml:space="preserve">www.office.com/sca </w:t>
      </w:r>
      <w:r w:rsidRPr="0013262A">
        <w:rPr>
          <w:rFonts w:eastAsia="MS PGothic" w:cs="Calibri"/>
        </w:rPr>
        <w:t>を参照してください。</w:t>
      </w:r>
    </w:p>
    <w:p w14:paraId="09E623A9" w14:textId="01F7BD2E" w:rsidR="002D4F80" w:rsidRDefault="00271ACF" w:rsidP="00271ACF">
      <w:pPr>
        <w:pStyle w:val="ProductList-Body"/>
        <w:spacing w:before="40" w:line="221" w:lineRule="auto"/>
        <w:rPr>
          <w:rFonts w:eastAsia="MS PGothic" w:cs="Calibri"/>
        </w:rPr>
      </w:pPr>
      <w:r w:rsidRPr="0013262A">
        <w:rPr>
          <w:rFonts w:eastAsia="MS PGothic" w:cs="Calibri"/>
        </w:rPr>
        <w:t>お客様は、ソフトウェアをインストールした各</w:t>
      </w:r>
      <w:r w:rsidRPr="0013262A">
        <w:rPr>
          <w:rFonts w:eastAsia="MS PGothic" w:cs="Calibri"/>
        </w:rPr>
        <w:t xml:space="preserve"> OSE </w:t>
      </w:r>
      <w:r w:rsidRPr="0013262A">
        <w:rPr>
          <w:rFonts w:eastAsia="MS PGothic" w:cs="Calibri"/>
        </w:rPr>
        <w:t>を少なくとも</w:t>
      </w:r>
      <w:r w:rsidRPr="0013262A">
        <w:rPr>
          <w:rFonts w:eastAsia="MS PGothic" w:cs="Calibri"/>
        </w:rPr>
        <w:t xml:space="preserve"> 90 </w:t>
      </w:r>
      <w:r w:rsidRPr="0013262A">
        <w:rPr>
          <w:rFonts w:eastAsia="MS PGothic" w:cs="Calibri"/>
        </w:rPr>
        <w:t>日に</w:t>
      </w:r>
      <w:r w:rsidRPr="0013262A">
        <w:rPr>
          <w:rFonts w:eastAsia="MS PGothic" w:cs="Calibri"/>
        </w:rPr>
        <w:t xml:space="preserve"> 1 </w:t>
      </w:r>
      <w:r w:rsidRPr="0013262A">
        <w:rPr>
          <w:rFonts w:eastAsia="MS PGothic" w:cs="Calibri"/>
        </w:rPr>
        <w:t>回インターネットに接続する必要があります。そうしないと、ソフトウェアの機能が影響を受ける場合があります</w:t>
      </w:r>
      <w:r w:rsidR="002D4F80" w:rsidRPr="0013262A">
        <w:rPr>
          <w:rFonts w:eastAsia="MS PGothic" w:cs="Calibri"/>
        </w:rPr>
        <w:t>。</w:t>
      </w:r>
    </w:p>
    <w:p w14:paraId="63362DE2" w14:textId="77777777" w:rsidR="00F23F81" w:rsidRDefault="00F23F81" w:rsidP="002D4F80">
      <w:pPr>
        <w:pStyle w:val="ProductList-Body"/>
        <w:spacing w:before="40" w:line="221" w:lineRule="auto"/>
        <w:rPr>
          <w:rFonts w:eastAsia="MS PGothic" w:cs="Calibri"/>
        </w:rPr>
      </w:pPr>
    </w:p>
    <w:p w14:paraId="1DDF3E25" w14:textId="77777777" w:rsidR="00F23F81" w:rsidRPr="00FB7BC7" w:rsidRDefault="00F23F81" w:rsidP="00F23F81">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185FC705" w14:textId="77777777" w:rsidR="00F23F81" w:rsidRPr="00F23F81" w:rsidRDefault="00F23F81" w:rsidP="00F23F81">
      <w:pPr>
        <w:pStyle w:val="ProductList-Body"/>
        <w:rPr>
          <w:rFonts w:eastAsia="MS PGothic" w:cstheme="minorHAnsi"/>
          <w:lang w:bidi="ja-JP"/>
        </w:rPr>
      </w:pPr>
      <w:r w:rsidRPr="00F23F81">
        <w:rPr>
          <w:rFonts w:eastAsia="MS PGothic" w:cstheme="minorHAnsi"/>
          <w:lang w:bidi="ja-JP"/>
        </w:rPr>
        <w:t xml:space="preserve">Microsoft 365 Apps for business </w:t>
      </w:r>
      <w:r w:rsidRPr="00F23F81">
        <w:rPr>
          <w:rFonts w:eastAsia="MS PGothic" w:cstheme="minorHAnsi"/>
          <w:lang w:bidi="ja-JP"/>
        </w:rPr>
        <w:t>または</w:t>
      </w:r>
      <w:r w:rsidRPr="00F23F81">
        <w:rPr>
          <w:rFonts w:eastAsia="MS PGothic" w:cstheme="minorHAnsi"/>
          <w:lang w:bidi="ja-JP"/>
        </w:rPr>
        <w:t xml:space="preserve"> Microsoft 365 Apps for enterprise User SL </w:t>
      </w:r>
      <w:r w:rsidRPr="00F23F81">
        <w:rPr>
          <w:rFonts w:eastAsia="MS PGothic" w:cstheme="minorHAnsi"/>
          <w:lang w:bidi="ja-JP"/>
        </w:rPr>
        <w:t>を割り当てられた各ユーザーは、</w:t>
      </w:r>
      <w:r w:rsidRPr="00F23F81">
        <w:rPr>
          <w:rFonts w:eastAsia="MS PGothic" w:cstheme="minorHAnsi"/>
          <w:lang w:bidi="ja-JP"/>
        </w:rPr>
        <w:t xml:space="preserve">(i)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デバイス用の</w:t>
      </w:r>
      <w:r w:rsidRPr="00F23F81">
        <w:rPr>
          <w:rFonts w:eastAsia="MS PGothic" w:cstheme="minorHAnsi"/>
          <w:lang w:bidi="ja-JP"/>
        </w:rPr>
        <w:t xml:space="preserve"> Microsoft Office </w:t>
      </w:r>
      <w:r w:rsidRPr="00F23F81">
        <w:rPr>
          <w:rFonts w:eastAsia="MS PGothic" w:cstheme="minorHAnsi"/>
          <w:lang w:bidi="ja-JP"/>
        </w:rPr>
        <w:t>を商用目的に使用する、</w:t>
      </w:r>
      <w:r w:rsidRPr="00F23F81">
        <w:rPr>
          <w:rFonts w:eastAsia="MS PGothic" w:cstheme="minorHAnsi"/>
          <w:lang w:bidi="ja-JP"/>
        </w:rPr>
        <w:t xml:space="preserve">(ii) </w:t>
      </w:r>
      <w:r w:rsidRPr="00F23F81">
        <w:rPr>
          <w:rFonts w:eastAsia="MS PGothic" w:cstheme="minorHAnsi"/>
          <w:lang w:bidi="ja-JP"/>
        </w:rPr>
        <w:t>職場アカウントまたは学校アカウントを使用して最大</w:t>
      </w:r>
      <w:r w:rsidRPr="00F23F81">
        <w:rPr>
          <w:rFonts w:eastAsia="MS PGothic" w:cstheme="minorHAnsi"/>
          <w:lang w:bidi="ja-JP"/>
        </w:rPr>
        <w:t xml:space="preserve"> 5 </w:t>
      </w:r>
      <w:r w:rsidRPr="00F23F81">
        <w:rPr>
          <w:rFonts w:eastAsia="MS PGothic" w:cstheme="minorHAnsi"/>
          <w:lang w:bidi="ja-JP"/>
        </w:rPr>
        <w:t>台のスマートフォンおよび</w:t>
      </w:r>
      <w:r w:rsidRPr="00F23F81">
        <w:rPr>
          <w:rFonts w:eastAsia="MS PGothic" w:cstheme="minorHAnsi"/>
          <w:lang w:bidi="ja-JP"/>
        </w:rPr>
        <w:t xml:space="preserve"> 5 </w:t>
      </w:r>
      <w:r w:rsidRPr="00F23F81">
        <w:rPr>
          <w:rFonts w:eastAsia="MS PGothic" w:cstheme="minorHAnsi"/>
          <w:lang w:bidi="ja-JP"/>
        </w:rPr>
        <w:t>台のタブレットで</w:t>
      </w:r>
      <w:r w:rsidRPr="00F23F81">
        <w:rPr>
          <w:rFonts w:eastAsia="MS PGothic" w:cstheme="minorHAnsi"/>
          <w:lang w:bidi="ja-JP"/>
        </w:rPr>
        <w:t xml:space="preserve"> Microsoft Office </w:t>
      </w:r>
      <w:r w:rsidRPr="00F23F81">
        <w:rPr>
          <w:rFonts w:eastAsia="MS PGothic" w:cstheme="minorHAnsi"/>
          <w:lang w:bidi="ja-JP"/>
        </w:rPr>
        <w:t>にサインインすることができます。</w:t>
      </w:r>
    </w:p>
    <w:p w14:paraId="2D62B96C" w14:textId="77777777" w:rsidR="00F23F81" w:rsidRPr="00F23F81" w:rsidRDefault="00F23F81" w:rsidP="00F23F81">
      <w:pPr>
        <w:pStyle w:val="ProductList-Body"/>
        <w:rPr>
          <w:rFonts w:eastAsia="MS PGothic" w:cstheme="minorHAnsi"/>
          <w:lang w:bidi="ja-JP"/>
        </w:rPr>
      </w:pPr>
    </w:p>
    <w:p w14:paraId="3F703D53" w14:textId="77777777" w:rsidR="00F23F81" w:rsidRDefault="00F23F81" w:rsidP="00F23F81">
      <w:pPr>
        <w:pStyle w:val="ProductList-Body"/>
        <w:rPr>
          <w:rFonts w:eastAsia="MS PGothic" w:cstheme="minorHAnsi"/>
        </w:rPr>
      </w:pPr>
      <w:r w:rsidRPr="00F23F81">
        <w:rPr>
          <w:rFonts w:eastAsia="MS PGothic" w:cstheme="minorHAnsi"/>
          <w:lang w:bidi="ja-JP"/>
        </w:rPr>
        <w:t>本</w:t>
      </w:r>
      <w:r w:rsidRPr="00F23F81">
        <w:rPr>
          <w:rFonts w:eastAsia="MS PGothic" w:cstheme="minorHAnsi"/>
          <w:lang w:bidi="ja-JP"/>
        </w:rPr>
        <w:t xml:space="preserve"> OST </w:t>
      </w:r>
      <w:r w:rsidRPr="00F23F81">
        <w:rPr>
          <w:rFonts w:eastAsia="MS PGothic" w:cstheme="minorHAnsi"/>
          <w:lang w:bidi="ja-JP"/>
        </w:rPr>
        <w:t>が適用されるオンライン</w:t>
      </w:r>
      <w:r w:rsidRPr="00F23F81">
        <w:rPr>
          <w:rFonts w:eastAsia="MS PGothic" w:cstheme="minorHAnsi"/>
          <w:lang w:bidi="ja-JP"/>
        </w:rPr>
        <w:t xml:space="preserve"> </w:t>
      </w:r>
      <w:r w:rsidRPr="00F23F81">
        <w:rPr>
          <w:rFonts w:eastAsia="MS PGothic" w:cstheme="minorHAnsi"/>
          <w:lang w:bidi="ja-JP"/>
        </w:rPr>
        <w:t>サービスにアクセスするために、職場アカウントまたは学校アカウントで</w:t>
      </w:r>
      <w:r w:rsidRPr="00F23F81">
        <w:rPr>
          <w:rFonts w:eastAsia="MS PGothic" w:cstheme="minorHAnsi"/>
          <w:lang w:bidi="ja-JP"/>
        </w:rPr>
        <w:t xml:space="preserve"> Microsoft Word</w:t>
      </w:r>
      <w:r w:rsidRPr="00F23F81">
        <w:rPr>
          <w:rFonts w:eastAsia="MS PGothic" w:cstheme="minorHAnsi"/>
          <w:lang w:bidi="ja-JP"/>
        </w:rPr>
        <w:t>、</w:t>
      </w:r>
      <w:r w:rsidRPr="00F23F81">
        <w:rPr>
          <w:rFonts w:eastAsia="MS PGothic" w:cstheme="minorHAnsi"/>
          <w:lang w:bidi="ja-JP"/>
        </w:rPr>
        <w:t>Excel</w:t>
      </w:r>
      <w:r w:rsidRPr="00F23F81">
        <w:rPr>
          <w:rFonts w:eastAsia="MS PGothic" w:cstheme="minorHAnsi"/>
          <w:lang w:bidi="ja-JP"/>
        </w:rPr>
        <w:t>、</w:t>
      </w:r>
      <w:r w:rsidRPr="00F23F81">
        <w:rPr>
          <w:rFonts w:eastAsia="MS PGothic" w:cstheme="minorHAnsi"/>
          <w:lang w:bidi="ja-JP"/>
        </w:rPr>
        <w:t>PowerPoint</w:t>
      </w:r>
      <w:r w:rsidRPr="00F23F81">
        <w:rPr>
          <w:rFonts w:eastAsia="MS PGothic" w:cstheme="minorHAnsi"/>
          <w:lang w:bidi="ja-JP"/>
        </w:rPr>
        <w:t>、</w:t>
      </w:r>
      <w:r w:rsidRPr="00F23F81">
        <w:rPr>
          <w:rFonts w:eastAsia="MS PGothic" w:cstheme="minorHAnsi"/>
          <w:lang w:bidi="ja-JP"/>
        </w:rPr>
        <w:t>Outlook</w:t>
      </w:r>
      <w:r w:rsidRPr="00F23F81">
        <w:rPr>
          <w:rFonts w:eastAsia="MS PGothic" w:cstheme="minorHAnsi"/>
          <w:lang w:bidi="ja-JP"/>
        </w:rPr>
        <w:t>、</w:t>
      </w:r>
      <w:r w:rsidRPr="00F23F81">
        <w:rPr>
          <w:rFonts w:eastAsia="MS PGothic" w:cstheme="minorHAnsi"/>
          <w:lang w:bidi="ja-JP"/>
        </w:rPr>
        <w:t>OneDrive</w:t>
      </w:r>
      <w:r w:rsidRPr="00F23F81">
        <w:rPr>
          <w:rFonts w:eastAsia="MS PGothic" w:cstheme="minorHAnsi"/>
          <w:lang w:bidi="ja-JP"/>
        </w:rPr>
        <w:t>、および</w:t>
      </w:r>
      <w:r w:rsidRPr="00F23F81">
        <w:rPr>
          <w:rFonts w:eastAsia="MS PGothic" w:cstheme="minorHAnsi"/>
          <w:lang w:bidi="ja-JP"/>
        </w:rPr>
        <w:t xml:space="preserve"> Teams </w:t>
      </w:r>
      <w:r w:rsidRPr="00F23F81">
        <w:rPr>
          <w:rFonts w:eastAsia="MS PGothic" w:cstheme="minorHAnsi"/>
          <w:lang w:bidi="ja-JP"/>
        </w:rPr>
        <w:t>アプリケーションのモバイル</w:t>
      </w:r>
      <w:r w:rsidRPr="00F23F81">
        <w:rPr>
          <w:rFonts w:eastAsia="MS PGothic" w:cstheme="minorHAnsi"/>
          <w:lang w:bidi="ja-JP"/>
        </w:rPr>
        <w:t xml:space="preserve"> </w:t>
      </w:r>
      <w:r w:rsidRPr="00F23F81">
        <w:rPr>
          <w:rFonts w:eastAsia="MS PGothic" w:cstheme="minorHAnsi"/>
          <w:lang w:bidi="ja-JP"/>
        </w:rPr>
        <w:t>デバイス用バージョン</w:t>
      </w:r>
      <w:r w:rsidRPr="00F23F81">
        <w:rPr>
          <w:rFonts w:eastAsia="MS PGothic" w:cstheme="minorHAnsi"/>
          <w:lang w:bidi="ja-JP"/>
        </w:rPr>
        <w:t xml:space="preserve"> (</w:t>
      </w:r>
      <w:r w:rsidRPr="00F23F81">
        <w:rPr>
          <w:rFonts w:eastAsia="MS PGothic" w:cstheme="minorHAnsi"/>
          <w:lang w:bidi="ja-JP"/>
        </w:rPr>
        <w:t>「</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w:t>
      </w:r>
      <w:r w:rsidRPr="00F23F81">
        <w:rPr>
          <w:rFonts w:eastAsia="MS PGothic" w:cstheme="minorHAnsi"/>
          <w:lang w:bidi="ja-JP"/>
        </w:rPr>
        <w:t xml:space="preserve">) </w:t>
      </w:r>
      <w:r w:rsidRPr="00F23F81">
        <w:rPr>
          <w:rFonts w:eastAsia="MS PGothic" w:cstheme="minorHAnsi"/>
          <w:lang w:bidi="ja-JP"/>
        </w:rPr>
        <w:t>を使用する場合、関連するオンライン</w:t>
      </w:r>
      <w:r w:rsidRPr="00F23F81">
        <w:rPr>
          <w:rFonts w:eastAsia="MS PGothic" w:cstheme="minorHAnsi"/>
          <w:lang w:bidi="ja-JP"/>
        </w:rPr>
        <w:t xml:space="preserve"> </w:t>
      </w:r>
      <w:r w:rsidRPr="00F23F81">
        <w:rPr>
          <w:rFonts w:eastAsia="MS PGothic" w:cstheme="minorHAnsi"/>
          <w:lang w:bidi="ja-JP"/>
        </w:rPr>
        <w:t>サービスに適用される</w:t>
      </w:r>
      <w:r w:rsidRPr="00F23F81">
        <w:rPr>
          <w:rFonts w:eastAsia="MS PGothic" w:cstheme="minorHAnsi"/>
          <w:lang w:bidi="ja-JP"/>
        </w:rPr>
        <w:t xml:space="preserve"> OST </w:t>
      </w:r>
      <w:r w:rsidRPr="00F23F81">
        <w:rPr>
          <w:rFonts w:eastAsia="MS PGothic" w:cstheme="minorHAnsi"/>
          <w:lang w:bidi="ja-JP"/>
        </w:rPr>
        <w:t>条件が、</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アプリケーションのかかる使用に適用されます。</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アプリケーションに関連するマイクロソフトのコミットメントは、モバイル</w:t>
      </w:r>
      <w:r w:rsidRPr="00F23F81">
        <w:rPr>
          <w:rFonts w:eastAsia="MS PGothic" w:cstheme="minorHAnsi"/>
          <w:lang w:bidi="ja-JP"/>
        </w:rPr>
        <w:t xml:space="preserve"> </w:t>
      </w:r>
      <w:r w:rsidRPr="00F23F81">
        <w:rPr>
          <w:rFonts w:eastAsia="MS PGothic" w:cstheme="minorHAnsi"/>
          <w:lang w:bidi="ja-JP"/>
        </w:rPr>
        <w:t>アプリケーションが運用されるモバイル</w:t>
      </w:r>
      <w:r w:rsidRPr="00F23F81">
        <w:rPr>
          <w:rFonts w:eastAsia="MS PGothic" w:cstheme="minorHAnsi"/>
          <w:lang w:bidi="ja-JP"/>
        </w:rPr>
        <w:t xml:space="preserve"> </w:t>
      </w:r>
      <w:r w:rsidRPr="00F23F81">
        <w:rPr>
          <w:rFonts w:eastAsia="MS PGothic" w:cstheme="minorHAnsi"/>
          <w:lang w:bidi="ja-JP"/>
        </w:rPr>
        <w:t>プラットフォームの第三者プロバイダー</w:t>
      </w:r>
      <w:r w:rsidRPr="00F23F81">
        <w:rPr>
          <w:rFonts w:eastAsia="MS PGothic" w:cstheme="minorHAnsi"/>
          <w:lang w:bidi="ja-JP"/>
        </w:rPr>
        <w:t xml:space="preserve"> (Apple </w:t>
      </w:r>
      <w:r w:rsidRPr="00F23F81">
        <w:rPr>
          <w:rFonts w:eastAsia="MS PGothic" w:cstheme="minorHAnsi"/>
          <w:lang w:bidi="ja-JP"/>
        </w:rPr>
        <w:t>や</w:t>
      </w:r>
      <w:r w:rsidRPr="00F23F81">
        <w:rPr>
          <w:rFonts w:eastAsia="MS PGothic" w:cstheme="minorHAnsi"/>
          <w:lang w:bidi="ja-JP"/>
        </w:rPr>
        <w:t xml:space="preserve"> Google </w:t>
      </w:r>
      <w:r w:rsidRPr="00F23F81">
        <w:rPr>
          <w:rFonts w:eastAsia="MS PGothic" w:cstheme="minorHAnsi"/>
          <w:lang w:bidi="ja-JP"/>
        </w:rPr>
        <w:t>など</w:t>
      </w:r>
      <w:r w:rsidRPr="00F23F81">
        <w:rPr>
          <w:rFonts w:eastAsia="MS PGothic" w:cstheme="minorHAnsi"/>
          <w:lang w:bidi="ja-JP"/>
        </w:rPr>
        <w:t xml:space="preserve">) </w:t>
      </w:r>
      <w:r w:rsidRPr="00F23F81">
        <w:rPr>
          <w:rFonts w:eastAsia="MS PGothic" w:cstheme="minorHAnsi"/>
          <w:lang w:bidi="ja-JP"/>
        </w:rPr>
        <w:t>のデータ処理、ポリシー、または実施基準については対象外となります</w:t>
      </w:r>
      <w:r w:rsidRPr="00FB7BC7">
        <w:rPr>
          <w:rFonts w:eastAsia="MS PGothic" w:cstheme="minorHAnsi"/>
        </w:rPr>
        <w:t>。</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42" w:name="_Hlk19132461"/>
      <w:r w:rsidRPr="00381A13">
        <w:rPr>
          <w:rFonts w:eastAsia="MS PGothic" w:cs="Calibri"/>
        </w:rPr>
        <w:t>貴社またはそのいずれかの関連会社以外の法人の管理下にある専用サーバーには、</w:t>
      </w:r>
      <w:hyperlink r:id="rId65"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42"/>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011DD6">
      <w:pPr>
        <w:pStyle w:val="ProductList-Offering2Heading"/>
      </w:pPr>
      <w:r w:rsidRPr="00525D16">
        <w:tab/>
      </w:r>
      <w:bookmarkStart w:id="143" w:name="Officefortheweb"/>
      <w:bookmarkStart w:id="144" w:name="_Toc476733193"/>
      <w:bookmarkStart w:id="145" w:name="_Toc51932057"/>
      <w:r w:rsidR="0027367E" w:rsidRPr="00D51CA2">
        <w:rPr>
          <w:rFonts w:cstheme="minorHAnsi"/>
        </w:rPr>
        <w:t xml:space="preserve">Web </w:t>
      </w:r>
      <w:r w:rsidR="0027367E" w:rsidRPr="00D51CA2">
        <w:rPr>
          <w:rFonts w:cstheme="minorHAnsi"/>
        </w:rPr>
        <w:t>用</w:t>
      </w:r>
      <w:bookmarkEnd w:id="143"/>
      <w:r w:rsidRPr="00525D16">
        <w:t>Office</w:t>
      </w:r>
      <w:bookmarkEnd w:id="144"/>
      <w:bookmarkEnd w:id="145"/>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AC001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6" w:name="_Toc476733194"/>
      <w:bookmarkStart w:id="147" w:name="_Toc51932058"/>
      <w:r w:rsidRPr="00525D16">
        <w:t>OneDrive for Business</w:t>
      </w:r>
      <w:bookmarkEnd w:id="146"/>
      <w:bookmarkEnd w:id="147"/>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8"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8"/>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9" w:name="_Toc6563833"/>
      <w:bookmarkStart w:id="150" w:name="_Toc21617054"/>
      <w:r w:rsidRPr="007C3D3F">
        <w:rPr>
          <w:rFonts w:eastAsia="MS PGothic" w:cstheme="minorHAnsi"/>
          <w:b/>
          <w:color w:val="0072C6"/>
          <w:sz w:val="28"/>
          <w:lang w:val="ja-JP" w:bidi="ja-JP"/>
        </w:rPr>
        <w:t>プロジェクト</w:t>
      </w:r>
      <w:bookmarkEnd w:id="149"/>
      <w:bookmarkEnd w:id="150"/>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8"/>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9"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70"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71"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5E095C">
      <w:pPr>
        <w:keepNext/>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AC001D"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51" w:name="_Toc524436952"/>
      <w:bookmarkStart w:id="152" w:name="_Toc523239324"/>
      <w:bookmarkStart w:id="153" w:name="_Toc51932059"/>
      <w:r w:rsidRPr="00354306">
        <w:rPr>
          <w:rFonts w:cs="Calibri Light"/>
        </w:rPr>
        <w:t>SharePoint Online</w:t>
      </w:r>
      <w:bookmarkEnd w:id="151"/>
      <w:bookmarkEnd w:id="152"/>
      <w:bookmarkEnd w:id="153"/>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72"/>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15FC57ED" w14:textId="77777777" w:rsidR="00F23F81" w:rsidRDefault="00F23F81" w:rsidP="00675D1B">
      <w:pPr>
        <w:pStyle w:val="ProductList-Body"/>
        <w:rPr>
          <w:rFonts w:eastAsia="MS PGothic" w:cs="Calibri"/>
          <w:b/>
          <w:color w:val="00188F"/>
        </w:rPr>
      </w:pPr>
    </w:p>
    <w:p w14:paraId="711F6C26" w14:textId="54DF4F91"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AC001D"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54" w:name="WorkplaceAnalytics"/>
      <w:bookmarkStart w:id="155" w:name="_Toc37676506"/>
      <w:bookmarkStart w:id="156" w:name="_Toc51932060"/>
      <w:r w:rsidRPr="005B0F9F">
        <w:rPr>
          <w:rFonts w:cstheme="majorHAnsi"/>
        </w:rPr>
        <w:t>Workplace Analytics</w:t>
      </w:r>
      <w:bookmarkEnd w:id="154"/>
      <w:bookmarkEnd w:id="155"/>
      <w:bookmarkEnd w:id="156"/>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73"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3A10B09C" w14:textId="77777777" w:rsidR="00381A13" w:rsidRPr="00FB7BC7" w:rsidRDefault="00381A13" w:rsidP="00381A13">
      <w:pPr>
        <w:pStyle w:val="ProductList-Body"/>
        <w:rPr>
          <w:rFonts w:eastAsia="MS PGothic" w:cstheme="minorHAnsi"/>
        </w:rPr>
      </w:pPr>
    </w:p>
    <w:p w14:paraId="2D542F28"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AC001D"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7" w:name="_Toc476733199"/>
      <w:bookmarkStart w:id="158" w:name="_Toc51932061"/>
      <w:bookmarkStart w:id="159" w:name="OtherOnlineServices"/>
      <w:r w:rsidRPr="00525D16">
        <w:rPr>
          <w:lang w:val="ja-JP"/>
        </w:rPr>
        <w:t>その他の</w:t>
      </w:r>
      <w:r w:rsidRPr="00525D16">
        <w:t xml:space="preserve"> Online Service</w:t>
      </w:r>
      <w:r w:rsidR="003210CB">
        <w:t>s</w:t>
      </w:r>
      <w:bookmarkEnd w:id="157"/>
      <w:bookmarkEnd w:id="158"/>
    </w:p>
    <w:p w14:paraId="0C9E8C08" w14:textId="77777777" w:rsidR="002A307D" w:rsidRPr="00631B9B" w:rsidRDefault="002A307D" w:rsidP="00675D1B">
      <w:pPr>
        <w:pStyle w:val="ProductList-Offering2Heading"/>
        <w:rPr>
          <w:rFonts w:cstheme="minorHAnsi"/>
        </w:rPr>
      </w:pPr>
      <w:bookmarkStart w:id="160" w:name="BusinessApplicationPlatform"/>
      <w:bookmarkStart w:id="161" w:name="_Toc476476628"/>
      <w:bookmarkStart w:id="162" w:name="MicrosoftLearning"/>
      <w:bookmarkStart w:id="163" w:name="MicrosoftPowerBIPro"/>
      <w:bookmarkEnd w:id="159"/>
      <w:r w:rsidRPr="00631B9B">
        <w:rPr>
          <w:rFonts w:cstheme="minorHAnsi"/>
        </w:rPr>
        <w:tab/>
      </w:r>
      <w:bookmarkStart w:id="164" w:name="_Toc3111583"/>
      <w:bookmarkStart w:id="165" w:name="_Toc794198"/>
      <w:bookmarkStart w:id="166" w:name="_Toc51932062"/>
      <w:bookmarkStart w:id="167" w:name="BingMaps"/>
      <w:r w:rsidRPr="00631B9B">
        <w:rPr>
          <w:rFonts w:cstheme="minorHAnsi"/>
        </w:rPr>
        <w:t>Bing Maps Mobile Asset Management Platform</w:t>
      </w:r>
      <w:bookmarkEnd w:id="164"/>
      <w:bookmarkEnd w:id="165"/>
      <w:bookmarkEnd w:id="166"/>
    </w:p>
    <w:bookmarkEnd w:id="167"/>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74"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75"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6"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AC001D"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8" w:name="BingMapsTransactionsandUsers"/>
      <w:bookmarkStart w:id="169" w:name="_Toc3111584"/>
      <w:bookmarkStart w:id="170" w:name="_Toc51932063"/>
      <w:r w:rsidRPr="00631B9B">
        <w:rPr>
          <w:rFonts w:cstheme="minorHAnsi"/>
        </w:rPr>
        <w:t>Bing Maps Transactions and Users</w:t>
      </w:r>
      <w:bookmarkEnd w:id="168"/>
      <w:bookmarkEnd w:id="169"/>
      <w:bookmarkEnd w:id="170"/>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7"/>
          <w:footerReference w:type="first" r:id="rId78"/>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81"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82"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83"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AC001D"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71" w:name="MicrosoftPowerPlatform"/>
      <w:bookmarkEnd w:id="160"/>
      <w:r w:rsidRPr="003338FB">
        <w:rPr>
          <w:lang w:eastAsia="en-US"/>
        </w:rPr>
        <w:tab/>
      </w:r>
      <w:bookmarkStart w:id="172" w:name="_Toc8395051"/>
      <w:bookmarkStart w:id="173" w:name="_Toc6563839"/>
      <w:bookmarkStart w:id="174" w:name="_Toc51932064"/>
      <w:r w:rsidRPr="003338FB">
        <w:rPr>
          <w:lang w:eastAsia="en-US"/>
        </w:rPr>
        <w:t>Microsoft Power Platform</w:t>
      </w:r>
      <w:bookmarkEnd w:id="172"/>
      <w:bookmarkEnd w:id="173"/>
      <w:bookmarkEnd w:id="174"/>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1"/>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39779B96" w:rsidR="009A1A74" w:rsidRDefault="009A1A74" w:rsidP="00A451A8">
      <w:pPr>
        <w:pStyle w:val="ProductList-Body"/>
        <w:rPr>
          <w:rFonts w:eastAsia="MS PGothic"/>
          <w:sz w:val="16"/>
          <w:szCs w:val="24"/>
        </w:rPr>
      </w:pPr>
      <w:r w:rsidRPr="004928DA">
        <w:rPr>
          <w:rFonts w:eastAsia="MS PGothic"/>
          <w:sz w:val="16"/>
          <w:szCs w:val="24"/>
        </w:rPr>
        <w:t>Microsoft PowerApps</w:t>
      </w:r>
    </w:p>
    <w:p w14:paraId="3C98A368" w14:textId="46C1A56C" w:rsidR="00F23F81" w:rsidRPr="004928DA" w:rsidRDefault="00F23F81" w:rsidP="00A451A8">
      <w:pPr>
        <w:pStyle w:val="ProductList-Body"/>
        <w:rPr>
          <w:rFonts w:eastAsia="MS PGothic"/>
          <w:sz w:val="16"/>
          <w:szCs w:val="24"/>
        </w:rPr>
      </w:pPr>
      <w:r w:rsidRPr="00D3001A">
        <w:rPr>
          <w:rFonts w:ascii="Calibri Light" w:eastAsia="MS PGothic" w:hAnsi="Calibri Light" w:cs="Calibri Light"/>
          <w:sz w:val="16"/>
          <w:szCs w:val="16"/>
        </w:rPr>
        <w:t>Microsoft Power Virtual Agents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6"/>
          <w:footerReference w:type="first" r:id="rId87"/>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AC001D"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01E34C0A" w14:textId="77777777" w:rsidR="00074F60" w:rsidRDefault="00074F60" w:rsidP="00A451A8">
      <w:pPr>
        <w:pStyle w:val="ProductList-Body"/>
        <w:tabs>
          <w:tab w:val="clear" w:pos="158"/>
          <w:tab w:val="left" w:pos="360"/>
        </w:tabs>
        <w:rPr>
          <w:rFonts w:eastAsia="MS PGothic"/>
          <w:b/>
          <w:color w:val="00188F"/>
          <w:szCs w:val="24"/>
        </w:rPr>
      </w:pPr>
    </w:p>
    <w:p w14:paraId="65F80C4E" w14:textId="77777777" w:rsidR="00074F60" w:rsidRPr="00D70CEA" w:rsidRDefault="00074F60" w:rsidP="00074F60">
      <w:pPr>
        <w:pStyle w:val="ProductList-Body"/>
        <w:tabs>
          <w:tab w:val="clear" w:pos="158"/>
          <w:tab w:val="left" w:pos="360"/>
        </w:tabs>
        <w:rPr>
          <w:rFonts w:eastAsia="MS PGothic" w:cstheme="minorHAnsi"/>
        </w:rPr>
      </w:pPr>
      <w:bookmarkStart w:id="175" w:name="_Hlk50811500"/>
      <w:r w:rsidRPr="00D70CEA">
        <w:rPr>
          <w:rFonts w:eastAsia="MS PGothic" w:cstheme="minorHAnsi"/>
          <w:b/>
          <w:color w:val="00188F"/>
        </w:rPr>
        <w:t xml:space="preserve">Microsoft 365 </w:t>
      </w:r>
      <w:r w:rsidRPr="00D70CEA">
        <w:rPr>
          <w:rFonts w:eastAsia="MS PGothic" w:cstheme="minorHAnsi"/>
          <w:b/>
          <w:color w:val="00188F"/>
        </w:rPr>
        <w:t>のライセンスで提供される非アクティブな共通データ</w:t>
      </w:r>
      <w:r w:rsidRPr="00D70CEA">
        <w:rPr>
          <w:rFonts w:eastAsia="MS PGothic" w:cstheme="minorHAnsi"/>
          <w:b/>
          <w:color w:val="00188F"/>
        </w:rPr>
        <w:t xml:space="preserve"> </w:t>
      </w:r>
      <w:r w:rsidRPr="00D70CEA">
        <w:rPr>
          <w:rFonts w:eastAsia="MS PGothic" w:cstheme="minorHAnsi"/>
          <w:b/>
          <w:color w:val="00188F"/>
        </w:rPr>
        <w:t>サービス</w:t>
      </w:r>
    </w:p>
    <w:p w14:paraId="77FD0365" w14:textId="77777777" w:rsidR="00074F60" w:rsidRPr="00D70CEA" w:rsidRDefault="00074F60" w:rsidP="00074F60">
      <w:pPr>
        <w:pStyle w:val="ProductList-Body"/>
        <w:rPr>
          <w:rFonts w:eastAsia="MS PGothic" w:cstheme="minorHAnsi"/>
        </w:rPr>
      </w:pPr>
      <w:r w:rsidRPr="00D70CEA">
        <w:rPr>
          <w:rFonts w:eastAsia="MS PGothic" w:cstheme="minorHAnsi"/>
        </w:rPr>
        <w:t>お客様が</w:t>
      </w:r>
      <w:r w:rsidRPr="00D70CEA">
        <w:rPr>
          <w:rFonts w:eastAsia="MS PGothic" w:cstheme="minorHAnsi"/>
        </w:rPr>
        <w:t xml:space="preserve"> Microsoft 365 </w:t>
      </w:r>
      <w:r w:rsidRPr="00D70CEA">
        <w:rPr>
          <w:rFonts w:eastAsia="MS PGothic" w:cstheme="minorHAnsi"/>
        </w:rPr>
        <w:t>のライセンスで提供された共通データ</w:t>
      </w:r>
      <w:r w:rsidRPr="00D70CEA">
        <w:rPr>
          <w:rFonts w:eastAsia="MS PGothic" w:cstheme="minorHAnsi"/>
        </w:rPr>
        <w:t xml:space="preserve"> </w:t>
      </w:r>
      <w:r w:rsidRPr="00D70CEA">
        <w:rPr>
          <w:rFonts w:eastAsia="MS PGothic" w:cstheme="minorHAnsi"/>
        </w:rPr>
        <w:t>サービスのインスタンスが非アクティブになることを許可した場合、マイクロソフトは、自らの判断で、非アクティブなインスタンスを無効にして内部の顧客データと個人データを削除することができます。かかる共通データ</w:t>
      </w:r>
      <w:r w:rsidRPr="00D70CEA">
        <w:rPr>
          <w:rFonts w:eastAsia="MS PGothic" w:cstheme="minorHAnsi"/>
        </w:rPr>
        <w:t xml:space="preserve"> </w:t>
      </w:r>
      <w:r w:rsidRPr="00D70CEA">
        <w:rPr>
          <w:rFonts w:eastAsia="MS PGothic" w:cstheme="minorHAnsi"/>
        </w:rPr>
        <w:t>サービスのインスタンスは、</w:t>
      </w:r>
      <w:r w:rsidRPr="00D70CEA">
        <w:rPr>
          <w:rFonts w:eastAsia="MS PGothic" w:cstheme="minorHAnsi"/>
        </w:rPr>
        <w:t xml:space="preserve">90 </w:t>
      </w:r>
      <w:r w:rsidRPr="00D70CEA">
        <w:rPr>
          <w:rFonts w:eastAsia="MS PGothic" w:cstheme="minorHAnsi"/>
        </w:rPr>
        <w:t>日間、</w:t>
      </w:r>
      <w:r w:rsidRPr="00D70CEA">
        <w:rPr>
          <w:rFonts w:eastAsia="MS PGothic" w:cstheme="minorHAnsi"/>
        </w:rPr>
        <w:t xml:space="preserve">1) </w:t>
      </w:r>
      <w:r w:rsidRPr="00D70CEA">
        <w:rPr>
          <w:rFonts w:eastAsia="MS PGothic" w:cstheme="minorHAnsi"/>
        </w:rPr>
        <w:t>ユーザーがインスタンスにログインしなかった場合、</w:t>
      </w:r>
      <w:r w:rsidRPr="00D70CEA">
        <w:rPr>
          <w:rFonts w:eastAsia="MS PGothic" w:cstheme="minorHAnsi"/>
        </w:rPr>
        <w:t xml:space="preserve">2) </w:t>
      </w:r>
      <w:r w:rsidRPr="00D70CEA">
        <w:rPr>
          <w:rFonts w:eastAsia="MS PGothic" w:cstheme="minorHAnsi"/>
        </w:rPr>
        <w:t>アプリ、ボット、レポート、またはフローがインスタンスに含まれているデータにアクセスしていない場合、</w:t>
      </w:r>
      <w:r w:rsidRPr="00D70CEA">
        <w:rPr>
          <w:rFonts w:eastAsia="MS PGothic" w:cstheme="minorHAnsi"/>
        </w:rPr>
        <w:t xml:space="preserve">3) </w:t>
      </w:r>
      <w:r w:rsidRPr="00D70CEA">
        <w:rPr>
          <w:rFonts w:eastAsia="MS PGothic" w:cstheme="minorHAnsi"/>
        </w:rPr>
        <w:t>新しいアプリ、ボット、レポート、またはフローがインスタンスにインストールまたはインポートされなかった場合、および</w:t>
      </w:r>
      <w:r w:rsidRPr="00D70CEA">
        <w:rPr>
          <w:rFonts w:eastAsia="MS PGothic" w:cstheme="minorHAnsi"/>
        </w:rPr>
        <w:t xml:space="preserve"> 4) </w:t>
      </w:r>
      <w:r w:rsidRPr="00D70CEA">
        <w:rPr>
          <w:rFonts w:eastAsia="MS PGothic" w:cstheme="minorHAnsi"/>
        </w:rPr>
        <w:t>その他の操作やアクティビティが</w:t>
      </w:r>
      <w:r w:rsidRPr="00D70CEA">
        <w:rPr>
          <w:rFonts w:eastAsia="MS PGothic" w:cstheme="minorHAnsi"/>
        </w:rPr>
        <w:t xml:space="preserve"> API </w:t>
      </w:r>
      <w:r w:rsidRPr="00D70CEA">
        <w:rPr>
          <w:rFonts w:eastAsia="MS PGothic" w:cstheme="minorHAnsi"/>
        </w:rPr>
        <w:t>またはバックグラウンド処理ジョブによってこのインスタンスに登録されていない場合、非アクティブになります。</w:t>
      </w:r>
    </w:p>
    <w:bookmarkEnd w:id="175"/>
    <w:p w14:paraId="5187CEE1" w14:textId="77777777" w:rsidR="00074F60" w:rsidRDefault="00074F60" w:rsidP="00A451A8">
      <w:pPr>
        <w:pStyle w:val="ProductList-Body"/>
        <w:tabs>
          <w:tab w:val="clear" w:pos="158"/>
          <w:tab w:val="left" w:pos="360"/>
        </w:tabs>
        <w:rPr>
          <w:rFonts w:eastAsia="MS PGothic"/>
          <w:b/>
          <w:color w:val="00188F"/>
          <w:szCs w:val="24"/>
        </w:rPr>
      </w:pPr>
    </w:p>
    <w:p w14:paraId="66D18E4F" w14:textId="56E6062D"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F23F81">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8"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0DB2ACF" w:rsidR="00F87064" w:rsidRPr="00074F60" w:rsidRDefault="00AC001D" w:rsidP="00074F60">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74F60" w:rsidRPr="00A66980">
          <w:rPr>
            <w:rStyle w:val="Hyperlink"/>
            <w:rFonts w:eastAsia="MS PGothic" w:cstheme="minorHAnsi"/>
            <w:sz w:val="16"/>
            <w:szCs w:val="16"/>
          </w:rPr>
          <w:t>目次</w:t>
        </w:r>
      </w:hyperlink>
      <w:r w:rsidR="00074F60" w:rsidRPr="00A416FB">
        <w:rPr>
          <w:rFonts w:eastAsia="MS PGothic" w:cstheme="minorHAnsi"/>
          <w:sz w:val="16"/>
          <w:szCs w:val="16"/>
        </w:rPr>
        <w:t xml:space="preserve"> / </w:t>
      </w:r>
      <w:hyperlink w:anchor="GeneralTerms" w:tooltip="一般条件" w:history="1">
        <w:r w:rsidR="00074F60" w:rsidRPr="00A66980">
          <w:rPr>
            <w:rStyle w:val="Hyperlink"/>
            <w:rFonts w:eastAsia="MS PGothic" w:cstheme="minorHAnsi"/>
            <w:sz w:val="16"/>
            <w:szCs w:val="16"/>
          </w:rPr>
          <w:t>標準の条件</w:t>
        </w:r>
      </w:hyperlink>
    </w:p>
    <w:p w14:paraId="40900097" w14:textId="77777777" w:rsidR="00074F60" w:rsidRPr="009D565C" w:rsidRDefault="00074F60" w:rsidP="00074F60">
      <w:pPr>
        <w:pStyle w:val="ProductList-Offering2Heading"/>
        <w:rPr>
          <w:rFonts w:cstheme="majorHAnsi"/>
        </w:rPr>
      </w:pPr>
      <w:bookmarkStart w:id="176" w:name="_bookmark0"/>
      <w:bookmarkStart w:id="177" w:name="_Hlk50811527"/>
      <w:bookmarkEnd w:id="176"/>
      <w:r w:rsidRPr="009D565C">
        <w:rPr>
          <w:rFonts w:cstheme="majorHAnsi"/>
        </w:rPr>
        <w:tab/>
      </w:r>
      <w:bookmarkStart w:id="178" w:name="_Toc51932065"/>
      <w:r w:rsidRPr="009D565C">
        <w:rPr>
          <w:rFonts w:cstheme="majorHAnsi"/>
        </w:rPr>
        <w:t>Intelligent Content Services</w:t>
      </w:r>
      <w:bookmarkEnd w:id="178"/>
    </w:p>
    <w:p w14:paraId="6F7374D9" w14:textId="77777777" w:rsidR="00074F60" w:rsidRPr="00D70CEA" w:rsidRDefault="00074F60" w:rsidP="00074F60">
      <w:pPr>
        <w:pStyle w:val="ProductList-Body"/>
        <w:rPr>
          <w:rFonts w:eastAsia="MS PGothic" w:cstheme="minorHAnsi"/>
        </w:rPr>
      </w:pPr>
      <w:r w:rsidRPr="00D70CEA">
        <w:rPr>
          <w:rFonts w:eastAsia="MS PGothic" w:cstheme="minorHAnsi"/>
          <w:b/>
          <w:color w:val="00188F"/>
        </w:rPr>
        <w:t>追加の</w:t>
      </w:r>
      <w:r w:rsidRPr="00D70CEA">
        <w:rPr>
          <w:rFonts w:eastAsia="MS PGothic" w:cstheme="minorHAnsi"/>
          <w:b/>
          <w:color w:val="00188F"/>
        </w:rPr>
        <w:t xml:space="preserve"> AI </w:t>
      </w:r>
      <w:r w:rsidRPr="00D70CEA">
        <w:rPr>
          <w:rFonts w:eastAsia="MS PGothic" w:cstheme="minorHAnsi"/>
          <w:b/>
          <w:color w:val="00188F"/>
        </w:rPr>
        <w:t>ビルダー</w:t>
      </w:r>
      <w:r w:rsidRPr="00D70CEA">
        <w:rPr>
          <w:rFonts w:eastAsia="MS PGothic" w:cstheme="minorHAnsi"/>
          <w:b/>
          <w:color w:val="00188F"/>
        </w:rPr>
        <w:t xml:space="preserve"> </w:t>
      </w:r>
      <w:r w:rsidRPr="00D70CEA">
        <w:rPr>
          <w:rFonts w:eastAsia="MS PGothic" w:cstheme="minorHAnsi"/>
          <w:b/>
          <w:color w:val="00188F"/>
        </w:rPr>
        <w:t>クレジット</w:t>
      </w:r>
    </w:p>
    <w:p w14:paraId="3B569A6D" w14:textId="77777777" w:rsidR="00074F60" w:rsidRPr="00D70CEA" w:rsidRDefault="00074F60" w:rsidP="00074F60">
      <w:pPr>
        <w:pStyle w:val="ProductList-Body"/>
        <w:rPr>
          <w:rFonts w:eastAsia="MS PGothic" w:cstheme="minorHAnsi"/>
        </w:rPr>
      </w:pPr>
      <w:r w:rsidRPr="00D70CEA">
        <w:rPr>
          <w:rFonts w:eastAsia="MS PGothic" w:cstheme="minorHAnsi"/>
        </w:rPr>
        <w:t>追加の</w:t>
      </w:r>
      <w:r w:rsidRPr="00D70CEA">
        <w:rPr>
          <w:rFonts w:eastAsia="MS PGothic" w:cstheme="minorHAnsi"/>
        </w:rPr>
        <w:t xml:space="preserve"> AI </w:t>
      </w:r>
      <w:r w:rsidRPr="00D70CEA">
        <w:rPr>
          <w:rFonts w:eastAsia="MS PGothic" w:cstheme="minorHAnsi"/>
        </w:rPr>
        <w:t>ビルダー</w:t>
      </w:r>
      <w:r w:rsidRPr="00D70CEA">
        <w:rPr>
          <w:rFonts w:eastAsia="MS PGothic" w:cstheme="minorHAnsi"/>
        </w:rPr>
        <w:t xml:space="preserve"> </w:t>
      </w:r>
      <w:r w:rsidRPr="00D70CEA">
        <w:rPr>
          <w:rFonts w:eastAsia="MS PGothic" w:cstheme="minorHAnsi"/>
        </w:rPr>
        <w:t>クレジットは、</w:t>
      </w:r>
      <w:r w:rsidRPr="00D70CEA">
        <w:rPr>
          <w:rFonts w:eastAsia="MS PGothic" w:cstheme="minorHAnsi"/>
        </w:rPr>
        <w:t xml:space="preserve">Intelligent Content Services </w:t>
      </w:r>
      <w:r w:rsidRPr="00D70CEA">
        <w:rPr>
          <w:rFonts w:eastAsia="MS PGothic" w:cstheme="minorHAnsi"/>
        </w:rPr>
        <w:t>のライセンスを取得しているがユーザーが</w:t>
      </w:r>
      <w:r w:rsidRPr="00D70CEA">
        <w:rPr>
          <w:rFonts w:eastAsia="MS PGothic" w:cstheme="minorHAnsi"/>
        </w:rPr>
        <w:t xml:space="preserve"> 300 </w:t>
      </w:r>
      <w:r w:rsidRPr="00D70CEA">
        <w:rPr>
          <w:rFonts w:eastAsia="MS PGothic" w:cstheme="minorHAnsi"/>
        </w:rPr>
        <w:t>人を超えたテナントが対象になります。</w:t>
      </w:r>
    </w:p>
    <w:bookmarkEnd w:id="177"/>
    <w:p w14:paraId="05BA5A87" w14:textId="77777777" w:rsidR="00074F60" w:rsidRPr="00A416FB" w:rsidRDefault="00074F60" w:rsidP="00074F60">
      <w:pPr>
        <w:pStyle w:val="ProductList-Body"/>
        <w:shd w:val="clear" w:color="auto" w:fill="A6A6A6" w:themeFill="background1" w:themeFillShade="A6"/>
        <w:spacing w:before="120" w:after="240"/>
        <w:jc w:val="right"/>
        <w:rPr>
          <w:rFonts w:eastAsia="MS PGothic" w:cstheme="minorHAnsi"/>
        </w:rPr>
      </w:pPr>
      <w:r>
        <w:fldChar w:fldCharType="begin"/>
      </w:r>
      <w:r>
        <w:instrText xml:space="preserve"> HYPERLINK \l "TableofContents" \o "</w:instrText>
      </w:r>
      <w:r>
        <w:instrText>目次</w:instrText>
      </w:r>
      <w:r>
        <w:instrText xml:space="preserve">" </w:instrText>
      </w:r>
      <w:r>
        <w:fldChar w:fldCharType="separate"/>
      </w:r>
      <w:r w:rsidRPr="00A66980">
        <w:rPr>
          <w:rStyle w:val="Hyperlink"/>
          <w:rFonts w:eastAsia="MS PGothic" w:cstheme="minorHAnsi"/>
          <w:sz w:val="16"/>
          <w:szCs w:val="16"/>
        </w:rPr>
        <w:t>目次</w:t>
      </w:r>
      <w:r>
        <w:rPr>
          <w:rStyle w:val="Hyperlink"/>
          <w:rFonts w:eastAsia="MS PGothic" w:cstheme="minorHAnsi"/>
          <w:sz w:val="16"/>
          <w:szCs w:val="16"/>
        </w:rPr>
        <w:fldChar w:fldCharType="end"/>
      </w:r>
      <w:r w:rsidRPr="00A416FB">
        <w:rPr>
          <w:rFonts w:eastAsia="MS PGothic" w:cstheme="minorHAnsi"/>
          <w:sz w:val="16"/>
          <w:szCs w:val="16"/>
        </w:rPr>
        <w:t xml:space="preserve"> / </w:t>
      </w:r>
      <w:hyperlink w:anchor="GeneralTerms" w:tooltip="一般条件" w:history="1">
        <w:r w:rsidRPr="00A66980">
          <w:rPr>
            <w:rStyle w:val="Hyperlink"/>
            <w:rFonts w:eastAsia="MS PGothic" w:cstheme="minorHAnsi"/>
            <w:sz w:val="16"/>
            <w:szCs w:val="16"/>
          </w:rPr>
          <w:t>標準の条件</w:t>
        </w:r>
      </w:hyperlink>
    </w:p>
    <w:p w14:paraId="6D4E46C1" w14:textId="30A8B202" w:rsidR="00F87064" w:rsidRPr="000C2BCB" w:rsidRDefault="000C2BCB" w:rsidP="000C2BCB">
      <w:pPr>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r w:rsidRPr="00664F8F">
        <w:rPr>
          <w:lang w:val="ja-JP"/>
        </w:rPr>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074F60" w:rsidRDefault="00F87064" w:rsidP="00F87064">
      <w:pPr>
        <w:widowControl w:val="0"/>
        <w:spacing w:before="19" w:after="0" w:line="235" w:lineRule="exact"/>
        <w:jc w:val="both"/>
        <w:outlineLvl w:val="1"/>
        <w:rPr>
          <w:rFonts w:eastAsia="MS PGothic" w:cs="Calibri"/>
          <w:sz w:val="18"/>
          <w:szCs w:val="18"/>
        </w:rPr>
      </w:pPr>
      <w:r w:rsidRPr="00074F60">
        <w:rPr>
          <w:rFonts w:eastAsia="MS PGothic" w:cs="Calibri"/>
          <w:b/>
          <w:bCs/>
          <w:color w:val="00178F"/>
          <w:sz w:val="18"/>
          <w:szCs w:val="18"/>
        </w:rPr>
        <w:t>サービス</w:t>
      </w:r>
      <w:r w:rsidRPr="00074F60">
        <w:rPr>
          <w:rFonts w:eastAsia="MS PGothic" w:cs="Calibri"/>
          <w:b/>
          <w:bCs/>
          <w:color w:val="00178F"/>
          <w:spacing w:val="-4"/>
          <w:sz w:val="18"/>
          <w:szCs w:val="18"/>
        </w:rPr>
        <w:t xml:space="preserve"> </w:t>
      </w:r>
      <w:r w:rsidRPr="00074F60">
        <w:rPr>
          <w:rFonts w:eastAsia="MS PGothic" w:cs="Calibri"/>
          <w:b/>
          <w:bCs/>
          <w:color w:val="00178F"/>
          <w:sz w:val="18"/>
          <w:szCs w:val="18"/>
        </w:rPr>
        <w:t>レベル契約</w:t>
      </w:r>
    </w:p>
    <w:p w14:paraId="0B0DDB3A" w14:textId="77777777" w:rsidR="00F87064" w:rsidRPr="00074F60" w:rsidRDefault="00F87064" w:rsidP="00F87064">
      <w:pPr>
        <w:widowControl w:val="0"/>
        <w:spacing w:after="0" w:line="248" w:lineRule="exact"/>
        <w:jc w:val="both"/>
        <w:rPr>
          <w:rFonts w:eastAsia="MS PGothic" w:cs="Calibri"/>
          <w:sz w:val="18"/>
          <w:szCs w:val="18"/>
        </w:rPr>
      </w:pPr>
      <w:r w:rsidRPr="00074F60">
        <w:rPr>
          <w:rFonts w:eastAsia="MS PGothic" w:cs="Calibri"/>
          <w:sz w:val="18"/>
          <w:szCs w:val="18"/>
        </w:rPr>
        <w:t xml:space="preserve">Microsoft 365 - Unattended </w:t>
      </w:r>
      <w:r w:rsidRPr="00074F60">
        <w:rPr>
          <w:rFonts w:eastAsia="MS PGothic" w:cs="Calibri"/>
          <w:sz w:val="18"/>
          <w:szCs w:val="18"/>
        </w:rPr>
        <w:t>ライセンスには</w:t>
      </w:r>
      <w:r w:rsidRPr="00074F60">
        <w:rPr>
          <w:rFonts w:eastAsia="MS PGothic" w:cs="Calibri"/>
          <w:sz w:val="18"/>
          <w:szCs w:val="18"/>
        </w:rPr>
        <w:t xml:space="preserve"> SLA</w:t>
      </w:r>
      <w:r w:rsidRPr="00074F60">
        <w:rPr>
          <w:rFonts w:eastAsia="MS PGothic" w:cs="Calibri"/>
          <w:spacing w:val="-3"/>
          <w:sz w:val="18"/>
          <w:szCs w:val="18"/>
        </w:rPr>
        <w:t xml:space="preserve"> </w:t>
      </w:r>
      <w:r w:rsidRPr="00074F60">
        <w:rPr>
          <w:rFonts w:eastAsia="MS PGothic" w:cs="Calibri"/>
          <w:sz w:val="18"/>
          <w:szCs w:val="18"/>
        </w:rPr>
        <w:t>はありません。</w:t>
      </w:r>
    </w:p>
    <w:p w14:paraId="2D9FE4B6" w14:textId="77777777" w:rsidR="00F87064" w:rsidRPr="00074F60" w:rsidRDefault="00F87064" w:rsidP="00F87064">
      <w:pPr>
        <w:widowControl w:val="0"/>
        <w:spacing w:before="9" w:after="0" w:line="240" w:lineRule="auto"/>
        <w:rPr>
          <w:rFonts w:eastAsia="MS PGothic" w:cs="Calibri"/>
          <w:sz w:val="18"/>
          <w:szCs w:val="18"/>
        </w:rPr>
      </w:pPr>
    </w:p>
    <w:p w14:paraId="6A15ED23" w14:textId="77777777" w:rsidR="00F87064" w:rsidRPr="00074F60" w:rsidRDefault="00F87064" w:rsidP="00F87064">
      <w:pPr>
        <w:widowControl w:val="0"/>
        <w:spacing w:after="0" w:line="234" w:lineRule="exact"/>
        <w:jc w:val="both"/>
        <w:outlineLvl w:val="1"/>
        <w:rPr>
          <w:rFonts w:eastAsia="MS PGothic" w:cs="Calibri"/>
          <w:sz w:val="18"/>
          <w:szCs w:val="18"/>
        </w:rPr>
      </w:pPr>
      <w:r w:rsidRPr="00074F60">
        <w:rPr>
          <w:rFonts w:eastAsia="MS PGothic" w:cs="Calibri"/>
          <w:b/>
          <w:bCs/>
          <w:color w:val="00178F"/>
          <w:sz w:val="18"/>
          <w:szCs w:val="18"/>
        </w:rPr>
        <w:t>定義</w:t>
      </w:r>
    </w:p>
    <w:p w14:paraId="66373B71" w14:textId="77777777" w:rsidR="00F87064" w:rsidRPr="00074F60" w:rsidRDefault="00F87064" w:rsidP="00F87064">
      <w:pPr>
        <w:widowControl w:val="0"/>
        <w:spacing w:before="11" w:after="0" w:line="225" w:lineRule="auto"/>
        <w:ind w:right="306"/>
        <w:rPr>
          <w:rFonts w:eastAsia="MS PGothic" w:cs="Calibri"/>
          <w:sz w:val="18"/>
          <w:szCs w:val="18"/>
        </w:rPr>
      </w:pPr>
      <w:r w:rsidRPr="00074F60">
        <w:rPr>
          <w:rFonts w:eastAsia="MS PGothic" w:cs="Calibri"/>
          <w:sz w:val="18"/>
          <w:szCs w:val="18"/>
        </w:rPr>
        <w:t>「ロボティック</w:t>
      </w:r>
      <w:r w:rsidRPr="00074F60">
        <w:rPr>
          <w:rFonts w:eastAsia="MS PGothic" w:cs="Calibri"/>
          <w:sz w:val="18"/>
          <w:szCs w:val="18"/>
        </w:rPr>
        <w:t> </w:t>
      </w:r>
      <w:r w:rsidRPr="00074F60">
        <w:rPr>
          <w:rFonts w:eastAsia="MS PGothic" w:cs="Calibri"/>
          <w:sz w:val="18"/>
          <w:szCs w:val="18"/>
        </w:rPr>
        <w:t>プロセス</w:t>
      </w:r>
      <w:r w:rsidRPr="00074F60">
        <w:rPr>
          <w:rFonts w:eastAsia="MS PGothic" w:cs="Calibri"/>
          <w:sz w:val="18"/>
          <w:szCs w:val="18"/>
        </w:rPr>
        <w:t> </w:t>
      </w:r>
      <w:r w:rsidRPr="00074F60">
        <w:rPr>
          <w:rFonts w:eastAsia="MS PGothic" w:cs="Calibri"/>
          <w:sz w:val="18"/>
          <w:szCs w:val="18"/>
        </w:rPr>
        <w:t>オートメーション」</w:t>
      </w:r>
      <w:r w:rsidRPr="00074F60">
        <w:rPr>
          <w:rFonts w:eastAsia="MS PGothic" w:cs="Calibri"/>
          <w:sz w:val="18"/>
          <w:szCs w:val="18"/>
        </w:rPr>
        <w:t>(</w:t>
      </w:r>
      <w:r w:rsidRPr="00074F60">
        <w:rPr>
          <w:rFonts w:eastAsia="MS PGothic" w:cs="Calibri"/>
          <w:sz w:val="18"/>
          <w:szCs w:val="18"/>
        </w:rPr>
        <w:t>「</w:t>
      </w:r>
      <w:r w:rsidRPr="00074F60">
        <w:rPr>
          <w:rFonts w:eastAsia="MS PGothic" w:cs="Calibri"/>
          <w:sz w:val="18"/>
          <w:szCs w:val="18"/>
        </w:rPr>
        <w:t>RPA</w:t>
      </w:r>
      <w:r w:rsidRPr="00074F60">
        <w:rPr>
          <w:rFonts w:eastAsia="MS PGothic" w:cs="Calibri"/>
          <w:sz w:val="18"/>
          <w:szCs w:val="18"/>
        </w:rPr>
        <w:t>」または「ボット」とも呼ばれる</w:t>
      </w:r>
      <w:r w:rsidRPr="00074F60">
        <w:rPr>
          <w:rFonts w:eastAsia="MS PGothic" w:cs="Calibri"/>
          <w:sz w:val="18"/>
          <w:szCs w:val="18"/>
        </w:rPr>
        <w:t>)</w:t>
      </w:r>
      <w:r w:rsidRPr="00074F60">
        <w:rPr>
          <w:rFonts w:eastAsia="MS PGothic" w:cs="Calibri"/>
          <w:spacing w:val="-8"/>
          <w:sz w:val="18"/>
          <w:szCs w:val="18"/>
        </w:rPr>
        <w:t> </w:t>
      </w:r>
      <w:r w:rsidRPr="00074F60">
        <w:rPr>
          <w:rFonts w:eastAsia="MS PGothic" w:cs="Calibri"/>
          <w:sz w:val="18"/>
          <w:szCs w:val="18"/>
        </w:rPr>
        <w:t>とは、データを取得しアプリケーションを操作して反復的な作業を</w:t>
      </w:r>
      <w:r w:rsidRPr="00074F60">
        <w:rPr>
          <w:rFonts w:eastAsia="MS PGothic" w:cs="Calibri"/>
          <w:sz w:val="18"/>
          <w:szCs w:val="18"/>
        </w:rPr>
        <w:t xml:space="preserve"> </w:t>
      </w:r>
      <w:r w:rsidRPr="00074F60">
        <w:rPr>
          <w:rFonts w:eastAsia="MS PGothic" w:cs="Calibri"/>
          <w:sz w:val="18"/>
          <w:szCs w:val="18"/>
        </w:rPr>
        <w:t>行うために使用するアプリケーションまたはアプリケーションのセットを意味します。ボットは、</w:t>
      </w:r>
      <w:r w:rsidRPr="00074F60">
        <w:rPr>
          <w:rFonts w:eastAsia="MS PGothic" w:cs="Calibri"/>
          <w:sz w:val="18"/>
          <w:szCs w:val="18"/>
        </w:rPr>
        <w:t xml:space="preserve">OSE </w:t>
      </w:r>
      <w:r w:rsidRPr="00074F60">
        <w:rPr>
          <w:rFonts w:eastAsia="MS PGothic" w:cs="Calibri"/>
          <w:sz w:val="18"/>
          <w:szCs w:val="18"/>
        </w:rPr>
        <w:t>内で</w:t>
      </w:r>
      <w:r w:rsidRPr="00074F60">
        <w:rPr>
          <w:rFonts w:eastAsia="MS PGothic" w:cs="Calibri"/>
          <w:sz w:val="18"/>
          <w:szCs w:val="18"/>
        </w:rPr>
        <w:t xml:space="preserve"> Windows 10 </w:t>
      </w:r>
      <w:r w:rsidRPr="00074F60">
        <w:rPr>
          <w:rFonts w:eastAsia="MS PGothic" w:cs="Calibri"/>
          <w:sz w:val="18"/>
          <w:szCs w:val="18"/>
        </w:rPr>
        <w:t>の</w:t>
      </w:r>
      <w:r w:rsidRPr="00074F60">
        <w:rPr>
          <w:rFonts w:eastAsia="MS PGothic" w:cs="Calibri"/>
          <w:sz w:val="18"/>
          <w:szCs w:val="18"/>
        </w:rPr>
        <w:t xml:space="preserve"> UI</w:t>
      </w:r>
      <w:r w:rsidRPr="00074F60">
        <w:rPr>
          <w:rFonts w:eastAsia="MS PGothic" w:cs="Calibri"/>
          <w:spacing w:val="-2"/>
          <w:sz w:val="18"/>
          <w:szCs w:val="18"/>
        </w:rPr>
        <w:t xml:space="preserve"> </w:t>
      </w:r>
      <w:r w:rsidRPr="00074F60">
        <w:rPr>
          <w:rFonts w:eastAsia="MS PGothic" w:cs="Calibri"/>
          <w:sz w:val="18"/>
          <w:szCs w:val="18"/>
        </w:rPr>
        <w:t>要素を操作したり、</w:t>
      </w:r>
      <w:r w:rsidRPr="00074F60">
        <w:rPr>
          <w:rFonts w:eastAsia="MS PGothic" w:cs="Calibri"/>
          <w:sz w:val="18"/>
          <w:szCs w:val="18"/>
        </w:rPr>
        <w:t xml:space="preserve"> </w:t>
      </w:r>
      <w:r w:rsidRPr="00074F60">
        <w:rPr>
          <w:rFonts w:eastAsia="MS PGothic" w:cs="Calibri"/>
          <w:sz w:val="18"/>
          <w:szCs w:val="18"/>
        </w:rPr>
        <w:t>任意の</w:t>
      </w:r>
      <w:r w:rsidRPr="00074F60">
        <w:rPr>
          <w:rFonts w:eastAsia="MS PGothic" w:cs="Calibri"/>
          <w:sz w:val="18"/>
          <w:szCs w:val="18"/>
        </w:rPr>
        <w:t xml:space="preserve"> OSE </w:t>
      </w:r>
      <w:r w:rsidRPr="00074F60">
        <w:rPr>
          <w:rFonts w:eastAsia="MS PGothic" w:cs="Calibri"/>
          <w:sz w:val="18"/>
          <w:szCs w:val="18"/>
        </w:rPr>
        <w:t>内で</w:t>
      </w:r>
      <w:r w:rsidRPr="00074F60">
        <w:rPr>
          <w:rFonts w:eastAsia="MS PGothic" w:cs="Calibri"/>
          <w:sz w:val="18"/>
          <w:szCs w:val="18"/>
        </w:rPr>
        <w:t xml:space="preserve"> Office</w:t>
      </w:r>
      <w:r w:rsidRPr="00074F60">
        <w:rPr>
          <w:rFonts w:eastAsia="MS PGothic" w:cs="Calibri"/>
          <w:spacing w:val="5"/>
          <w:sz w:val="18"/>
          <w:szCs w:val="18"/>
        </w:rPr>
        <w:t xml:space="preserve"> </w:t>
      </w:r>
      <w:r w:rsidRPr="00074F60">
        <w:rPr>
          <w:rFonts w:eastAsia="MS PGothic" w:cs="Calibri"/>
          <w:sz w:val="18"/>
          <w:szCs w:val="18"/>
        </w:rPr>
        <w:t>アプリケーションを操作します。</w:t>
      </w:r>
    </w:p>
    <w:p w14:paraId="6FF0552F" w14:textId="77777777" w:rsidR="00F87064" w:rsidRPr="00074F60" w:rsidRDefault="00F87064" w:rsidP="00F87064">
      <w:pPr>
        <w:widowControl w:val="0"/>
        <w:spacing w:before="13" w:after="0" w:line="240" w:lineRule="auto"/>
        <w:rPr>
          <w:rFonts w:eastAsia="MS PGothic" w:cs="Calibri"/>
          <w:sz w:val="18"/>
          <w:szCs w:val="18"/>
        </w:rPr>
      </w:pPr>
    </w:p>
    <w:p w14:paraId="7200E4EE" w14:textId="77777777" w:rsidR="00F87064" w:rsidRPr="00074F60" w:rsidRDefault="00F87064" w:rsidP="00F87064">
      <w:pPr>
        <w:widowControl w:val="0"/>
        <w:spacing w:after="0" w:line="240" w:lineRule="auto"/>
        <w:jc w:val="both"/>
        <w:rPr>
          <w:rFonts w:eastAsia="MS PGothic" w:cs="Calibri"/>
          <w:sz w:val="18"/>
          <w:szCs w:val="18"/>
        </w:rPr>
      </w:pPr>
      <w:r w:rsidRPr="00074F60">
        <w:rPr>
          <w:rFonts w:eastAsia="MS PGothic" w:cs="Calibri"/>
          <w:sz w:val="18"/>
          <w:szCs w:val="18"/>
        </w:rPr>
        <w:t>「</w:t>
      </w:r>
      <w:r w:rsidRPr="00074F60">
        <w:rPr>
          <w:rFonts w:eastAsia="MS PGothic" w:cs="Calibri"/>
          <w:sz w:val="18"/>
          <w:szCs w:val="18"/>
        </w:rPr>
        <w:t xml:space="preserve">Unattended </w:t>
      </w:r>
      <w:r w:rsidRPr="00074F60">
        <w:rPr>
          <w:rFonts w:eastAsia="MS PGothic" w:cs="Calibri"/>
          <w:sz w:val="18"/>
          <w:szCs w:val="18"/>
        </w:rPr>
        <w:t>ボット」</w:t>
      </w:r>
      <w:r w:rsidRPr="00074F60">
        <w:rPr>
          <w:rFonts w:eastAsia="MS PGothic" w:cs="Calibri"/>
          <w:sz w:val="18"/>
          <w:szCs w:val="18"/>
        </w:rPr>
        <w:t xml:space="preserve"> – </w:t>
      </w:r>
      <w:r w:rsidRPr="00074F60">
        <w:rPr>
          <w:rFonts w:eastAsia="MS PGothic" w:cs="Calibri"/>
          <w:sz w:val="18"/>
          <w:szCs w:val="18"/>
        </w:rPr>
        <w:t>「</w:t>
      </w:r>
      <w:r w:rsidRPr="00074F60">
        <w:rPr>
          <w:rFonts w:eastAsia="MS PGothic" w:cs="Calibri"/>
          <w:sz w:val="18"/>
          <w:szCs w:val="18"/>
        </w:rPr>
        <w:t xml:space="preserve">Attended </w:t>
      </w:r>
      <w:r w:rsidRPr="00074F60">
        <w:rPr>
          <w:rFonts w:eastAsia="MS PGothic" w:cs="Calibri"/>
          <w:sz w:val="18"/>
          <w:szCs w:val="18"/>
        </w:rPr>
        <w:t>ボット」の定義に厳密に一致しないボットは「</w:t>
      </w:r>
      <w:r w:rsidRPr="00074F60">
        <w:rPr>
          <w:rFonts w:eastAsia="MS PGothic" w:cs="Calibri"/>
          <w:sz w:val="18"/>
          <w:szCs w:val="18"/>
        </w:rPr>
        <w:t>Unattended</w:t>
      </w:r>
      <w:r w:rsidRPr="00074F60">
        <w:rPr>
          <w:rFonts w:eastAsia="MS PGothic" w:cs="Calibri"/>
          <w:spacing w:val="8"/>
          <w:sz w:val="18"/>
          <w:szCs w:val="18"/>
        </w:rPr>
        <w:t xml:space="preserve"> </w:t>
      </w:r>
      <w:r w:rsidRPr="00074F60">
        <w:rPr>
          <w:rFonts w:eastAsia="MS PGothic" w:cs="Calibri"/>
          <w:sz w:val="18"/>
          <w:szCs w:val="18"/>
        </w:rPr>
        <w:t>ボット」と見なすものとします。</w:t>
      </w:r>
    </w:p>
    <w:p w14:paraId="275B7E37" w14:textId="77777777" w:rsidR="00F87064" w:rsidRPr="00074F60" w:rsidRDefault="00F87064" w:rsidP="00F87064">
      <w:pPr>
        <w:widowControl w:val="0"/>
        <w:spacing w:before="8" w:after="0" w:line="240" w:lineRule="auto"/>
        <w:rPr>
          <w:rFonts w:eastAsia="MS PGothic" w:cs="Calibri"/>
          <w:sz w:val="18"/>
          <w:szCs w:val="18"/>
        </w:rPr>
      </w:pPr>
    </w:p>
    <w:p w14:paraId="7C05D247" w14:textId="77777777" w:rsidR="00F87064" w:rsidRPr="00074F60" w:rsidRDefault="00F87064" w:rsidP="00F87064">
      <w:pPr>
        <w:widowControl w:val="0"/>
        <w:spacing w:after="0" w:line="232" w:lineRule="exact"/>
        <w:ind w:right="119"/>
        <w:rPr>
          <w:rFonts w:eastAsia="MS PGothic" w:cs="Calibri"/>
          <w:sz w:val="18"/>
          <w:szCs w:val="18"/>
        </w:rPr>
      </w:pPr>
      <w:r w:rsidRPr="00074F60">
        <w:rPr>
          <w:rFonts w:eastAsia="MS PGothic" w:cs="Calibri"/>
          <w:sz w:val="18"/>
          <w:szCs w:val="18"/>
        </w:rPr>
        <w:t>「</w:t>
      </w:r>
      <w:r w:rsidRPr="00074F60">
        <w:rPr>
          <w:rFonts w:eastAsia="MS PGothic" w:cs="Calibri"/>
          <w:sz w:val="18"/>
          <w:szCs w:val="18"/>
        </w:rPr>
        <w:t xml:space="preserve">Attended </w:t>
      </w:r>
      <w:r w:rsidRPr="00074F60">
        <w:rPr>
          <w:rFonts w:eastAsia="MS PGothic" w:cs="Calibri"/>
          <w:sz w:val="18"/>
          <w:szCs w:val="18"/>
        </w:rPr>
        <w:t>ボット」</w:t>
      </w:r>
      <w:r w:rsidRPr="00074F60">
        <w:rPr>
          <w:rFonts w:eastAsia="MS PGothic" w:cs="Calibri"/>
          <w:sz w:val="18"/>
          <w:szCs w:val="18"/>
        </w:rPr>
        <w:t xml:space="preserve"> - Attended</w:t>
      </w:r>
      <w:r w:rsidRPr="00074F60">
        <w:rPr>
          <w:rFonts w:eastAsia="MS PGothic" w:cs="Calibri"/>
          <w:spacing w:val="-5"/>
          <w:sz w:val="18"/>
          <w:szCs w:val="18"/>
        </w:rPr>
        <w:t xml:space="preserve"> </w:t>
      </w:r>
      <w:r w:rsidRPr="00074F60">
        <w:rPr>
          <w:rFonts w:eastAsia="MS PGothic" w:cs="Calibri"/>
          <w:sz w:val="18"/>
          <w:szCs w:val="18"/>
        </w:rPr>
        <w:t>ボットは作業者を支援して、ローカルおよび</w:t>
      </w:r>
      <w:r w:rsidRPr="00074F60">
        <w:rPr>
          <w:rFonts w:eastAsia="MS PGothic" w:cs="Calibri"/>
          <w:sz w:val="18"/>
          <w:szCs w:val="18"/>
        </w:rPr>
        <w:t>/</w:t>
      </w:r>
      <w:r w:rsidRPr="00074F60">
        <w:rPr>
          <w:rFonts w:eastAsia="MS PGothic" w:cs="Calibri"/>
          <w:sz w:val="18"/>
          <w:szCs w:val="18"/>
        </w:rPr>
        <w:t>またはリモートのワークステーションで自動化を実行できるようにしま</w:t>
      </w:r>
      <w:r w:rsidRPr="00074F60">
        <w:rPr>
          <w:rFonts w:eastAsia="MS PGothic" w:cs="Calibri"/>
          <w:sz w:val="18"/>
          <w:szCs w:val="18"/>
        </w:rPr>
        <w:t xml:space="preserve"> </w:t>
      </w:r>
      <w:r w:rsidRPr="00074F60">
        <w:rPr>
          <w:rFonts w:eastAsia="MS PGothic" w:cs="Calibri"/>
          <w:sz w:val="18"/>
          <w:szCs w:val="18"/>
        </w:rPr>
        <w:t>す。作業者と同じワークステーションで同時に動作します。反復的作業を行い、作業者の明示的な行動によって始動します。</w:t>
      </w:r>
    </w:p>
    <w:p w14:paraId="0660E6E2" w14:textId="77777777" w:rsidR="00F87064" w:rsidRPr="00074F60" w:rsidRDefault="00F87064" w:rsidP="00F87064">
      <w:pPr>
        <w:widowControl w:val="0"/>
        <w:spacing w:before="1" w:after="0" w:line="240" w:lineRule="auto"/>
        <w:rPr>
          <w:rFonts w:eastAsia="MS PGothic" w:cs="Calibri"/>
          <w:sz w:val="18"/>
          <w:szCs w:val="18"/>
        </w:rPr>
      </w:pPr>
    </w:p>
    <w:p w14:paraId="4E860D98" w14:textId="77777777" w:rsidR="00F87064" w:rsidRPr="00074F60" w:rsidRDefault="00F87064" w:rsidP="00F87064">
      <w:pPr>
        <w:widowControl w:val="0"/>
        <w:spacing w:after="0" w:line="235" w:lineRule="exact"/>
        <w:jc w:val="both"/>
        <w:outlineLvl w:val="1"/>
        <w:rPr>
          <w:rFonts w:eastAsia="MS PGothic" w:cs="Calibri"/>
          <w:sz w:val="18"/>
          <w:szCs w:val="18"/>
        </w:rPr>
      </w:pPr>
      <w:r w:rsidRPr="00074F60">
        <w:rPr>
          <w:rFonts w:eastAsia="MS PGothic" w:cs="Calibri"/>
          <w:b/>
          <w:bCs/>
          <w:color w:val="00178F"/>
          <w:sz w:val="18"/>
          <w:szCs w:val="18"/>
        </w:rPr>
        <w:t>譲渡および使用権</w:t>
      </w:r>
    </w:p>
    <w:p w14:paraId="4E593458" w14:textId="77777777" w:rsidR="00381A13" w:rsidRPr="00074F60" w:rsidRDefault="00381A13" w:rsidP="00381A13">
      <w:pPr>
        <w:pStyle w:val="ProductList-Body"/>
        <w:numPr>
          <w:ilvl w:val="0"/>
          <w:numId w:val="31"/>
        </w:numPr>
        <w:tabs>
          <w:tab w:val="clear" w:pos="158"/>
        </w:tabs>
        <w:rPr>
          <w:rFonts w:eastAsia="MS PGothic" w:cs="Calibri"/>
        </w:rPr>
      </w:pPr>
      <w:r w:rsidRPr="00074F60">
        <w:rPr>
          <w:rFonts w:eastAsia="MS PGothic" w:cs="Calibri"/>
        </w:rPr>
        <w:t>お客様は、</w:t>
      </w:r>
      <w:r w:rsidRPr="00074F60">
        <w:rPr>
          <w:rFonts w:eastAsia="MS PGothic" w:cs="Calibri"/>
        </w:rPr>
        <w:t xml:space="preserve">Microsoft 365 A3/E3 - Unattended </w:t>
      </w:r>
      <w:r w:rsidRPr="00074F60">
        <w:rPr>
          <w:rFonts w:eastAsia="MS PGothic" w:cs="Calibri"/>
        </w:rPr>
        <w:t>ライセンスを、お客様による使用のみを目的としたハードウェア上で動作する</w:t>
      </w:r>
      <w:r w:rsidRPr="00074F60">
        <w:rPr>
          <w:rFonts w:eastAsia="MS PGothic" w:cs="Calibri"/>
        </w:rPr>
        <w:t xml:space="preserve"> Unattended </w:t>
      </w:r>
      <w:r w:rsidRPr="00074F60">
        <w:rPr>
          <w:rFonts w:eastAsia="MS PGothic" w:cs="Calibri"/>
        </w:rPr>
        <w:t>ボット</w:t>
      </w:r>
      <w:r w:rsidRPr="00074F60">
        <w:rPr>
          <w:rFonts w:eastAsia="MS PGothic" w:cs="Calibri"/>
        </w:rPr>
        <w:t xml:space="preserve"> </w:t>
      </w:r>
      <w:r w:rsidRPr="00074F60">
        <w:rPr>
          <w:rStyle w:val="normaltextrun"/>
          <w:rFonts w:eastAsia="MS PGothic" w:cs="Calibri"/>
          <w:szCs w:val="18"/>
          <w:shd w:val="clear" w:color="auto" w:fill="FFFFFF"/>
        </w:rPr>
        <w:t>(</w:t>
      </w:r>
      <w:hyperlink r:id="rId89" w:history="1">
        <w:r w:rsidRPr="00074F60">
          <w:rPr>
            <w:rStyle w:val="Hyperlink"/>
            <w:rFonts w:eastAsia="MS PGothic" w:cs="Calibri"/>
          </w:rPr>
          <w:t>http://go.microsoft.com/?linkid=9839207</w:t>
        </w:r>
      </w:hyperlink>
      <w:r w:rsidRPr="00074F60">
        <w:rPr>
          <w:rStyle w:val="normaltextrun"/>
          <w:rFonts w:eastAsia="MS PGothic" w:cs="Calibri"/>
          <w:szCs w:val="18"/>
          <w:shd w:val="clear" w:color="auto" w:fill="FFFFFF"/>
        </w:rPr>
        <w:t xml:space="preserve"> </w:t>
      </w:r>
      <w:r w:rsidRPr="00074F60">
        <w:rPr>
          <w:rStyle w:val="normaltextrun"/>
          <w:rFonts w:eastAsia="MS PGothic" w:cs="Calibri"/>
          <w:szCs w:val="18"/>
          <w:shd w:val="clear" w:color="auto" w:fill="FFFFFF"/>
        </w:rPr>
        <w:t>に掲示されている製品条項のアウトソーシングに関する規定が適用されます</w:t>
      </w:r>
      <w:r w:rsidRPr="00074F60">
        <w:rPr>
          <w:rStyle w:val="normaltextrun"/>
          <w:rFonts w:eastAsia="MS PGothic" w:cs="Calibri"/>
          <w:szCs w:val="18"/>
          <w:shd w:val="clear" w:color="auto" w:fill="FFFFFF"/>
        </w:rPr>
        <w:t xml:space="preserve">) </w:t>
      </w:r>
      <w:r w:rsidRPr="00074F60">
        <w:rPr>
          <w:rStyle w:val="normaltextrun"/>
          <w:rFonts w:eastAsia="MS PGothic" w:cs="Calibri"/>
          <w:szCs w:val="18"/>
          <w:shd w:val="clear" w:color="auto" w:fill="FFFFFF"/>
        </w:rPr>
        <w:t>または</w:t>
      </w:r>
      <w:r w:rsidRPr="00074F60">
        <w:rPr>
          <w:rStyle w:val="normaltextrun"/>
          <w:rFonts w:eastAsia="MS PGothic" w:cs="Calibri"/>
          <w:szCs w:val="18"/>
          <w:shd w:val="clear" w:color="auto" w:fill="FFFFFF"/>
        </w:rPr>
        <w:t xml:space="preserve"> Azure </w:t>
      </w:r>
      <w:r w:rsidRPr="00074F60">
        <w:rPr>
          <w:rStyle w:val="normaltextrun"/>
          <w:rFonts w:eastAsia="MS PGothic" w:cs="Calibri"/>
          <w:szCs w:val="18"/>
          <w:shd w:val="clear" w:color="auto" w:fill="FFFFFF"/>
        </w:rPr>
        <w:t>上の仮想マシンに割り当てることができます</w:t>
      </w:r>
      <w:r w:rsidRPr="00074F60">
        <w:rPr>
          <w:rFonts w:eastAsia="MS PGothic" w:cs="Calibri"/>
        </w:rPr>
        <w:t>。</w:t>
      </w:r>
    </w:p>
    <w:p w14:paraId="0025E242" w14:textId="77777777" w:rsidR="0017320C" w:rsidRPr="00074F60" w:rsidRDefault="0017320C" w:rsidP="0017320C">
      <w:pPr>
        <w:pStyle w:val="ProductList-Body"/>
        <w:numPr>
          <w:ilvl w:val="0"/>
          <w:numId w:val="31"/>
        </w:numPr>
        <w:tabs>
          <w:tab w:val="clear" w:pos="158"/>
        </w:tabs>
        <w:rPr>
          <w:rFonts w:eastAsia="MS PGothic" w:cs="Calibri"/>
        </w:rPr>
      </w:pPr>
      <w:r w:rsidRPr="00074F60">
        <w:rPr>
          <w:rFonts w:eastAsia="MS PGothic" w:cs="Calibri"/>
        </w:rPr>
        <w:t>各</w:t>
      </w:r>
      <w:r w:rsidRPr="00074F60">
        <w:rPr>
          <w:rFonts w:eastAsia="MS PGothic" w:cs="Calibri"/>
        </w:rPr>
        <w:t xml:space="preserve"> Microsoft 365 A3/E3 - Unattended </w:t>
      </w:r>
      <w:r w:rsidRPr="00074F60">
        <w:rPr>
          <w:rFonts w:eastAsia="MS PGothic" w:cs="Calibri"/>
        </w:rPr>
        <w:t>ライセンスは、ロボティック</w:t>
      </w:r>
      <w:r w:rsidRPr="00074F60">
        <w:rPr>
          <w:rFonts w:eastAsia="MS PGothic" w:cs="Calibri"/>
        </w:rPr>
        <w:t xml:space="preserve"> </w:t>
      </w:r>
      <w:r w:rsidRPr="00074F60">
        <w:rPr>
          <w:rFonts w:eastAsia="MS PGothic" w:cs="Calibri"/>
        </w:rPr>
        <w:t>プロセス</w:t>
      </w:r>
      <w:r w:rsidRPr="00074F60">
        <w:rPr>
          <w:rFonts w:eastAsia="MS PGothic" w:cs="Calibri"/>
        </w:rPr>
        <w:t xml:space="preserve"> </w:t>
      </w:r>
      <w:r w:rsidRPr="00074F60">
        <w:rPr>
          <w:rFonts w:eastAsia="MS PGothic" w:cs="Calibri"/>
        </w:rPr>
        <w:t>オートメーション向けの単一かつ固有の物理または仮想</w:t>
      </w:r>
      <w:r w:rsidRPr="00074F60">
        <w:rPr>
          <w:rFonts w:eastAsia="MS PGothic" w:cs="Calibri"/>
        </w:rPr>
        <w:t xml:space="preserve"> OSE </w:t>
      </w:r>
      <w:r w:rsidRPr="00074F60">
        <w:rPr>
          <w:rFonts w:eastAsia="MS PGothic" w:cs="Calibri"/>
        </w:rPr>
        <w:t>内でのみ</w:t>
      </w:r>
      <w:r w:rsidRPr="00074F60">
        <w:rPr>
          <w:rFonts w:eastAsia="MS PGothic" w:cs="Calibri"/>
        </w:rPr>
        <w:t xml:space="preserve"> M365 A3/E3 </w:t>
      </w:r>
      <w:r w:rsidRPr="00074F60">
        <w:rPr>
          <w:rFonts w:eastAsia="MS PGothic" w:cs="Calibri"/>
        </w:rPr>
        <w:t>スイートの使用を許可します。</w:t>
      </w:r>
    </w:p>
    <w:p w14:paraId="4865C0D0" w14:textId="77777777" w:rsidR="0017320C" w:rsidRPr="00074F60" w:rsidRDefault="0017320C" w:rsidP="0017320C">
      <w:pPr>
        <w:pStyle w:val="ProductList-Body"/>
        <w:numPr>
          <w:ilvl w:val="0"/>
          <w:numId w:val="31"/>
        </w:numPr>
        <w:tabs>
          <w:tab w:val="clear" w:pos="158"/>
        </w:tabs>
        <w:rPr>
          <w:rFonts w:eastAsia="MS PGothic" w:cs="Calibri"/>
          <w:spacing w:val="-2"/>
        </w:rPr>
      </w:pPr>
      <w:r w:rsidRPr="00074F60">
        <w:rPr>
          <w:rFonts w:eastAsia="MS PGothic" w:cs="Calibri"/>
          <w:spacing w:val="-2"/>
        </w:rPr>
        <w:t>各</w:t>
      </w:r>
      <w:r w:rsidRPr="00074F60">
        <w:rPr>
          <w:rFonts w:eastAsia="MS PGothic" w:cs="Calibri"/>
          <w:spacing w:val="-2"/>
        </w:rPr>
        <w:t xml:space="preserve"> Microsoft 365 A3/E3 – Unattended </w:t>
      </w:r>
      <w:r w:rsidRPr="00074F60">
        <w:rPr>
          <w:rFonts w:eastAsia="MS PGothic" w:cs="Calibri"/>
          <w:spacing w:val="-2"/>
        </w:rPr>
        <w:t>ライセンスでは、</w:t>
      </w:r>
      <w:r w:rsidRPr="00074F60">
        <w:rPr>
          <w:rFonts w:eastAsia="MS PGothic" w:cs="Calibri"/>
          <w:spacing w:val="-2"/>
        </w:rPr>
        <w:t xml:space="preserve">Microsoft 365 Apps for enterprise </w:t>
      </w:r>
      <w:r w:rsidRPr="00074F60">
        <w:rPr>
          <w:rFonts w:eastAsia="MS PGothic" w:cs="Calibri"/>
          <w:spacing w:val="-2"/>
        </w:rPr>
        <w:t>の単一かつ固有のインスタンスを許可されます。</w:t>
      </w:r>
    </w:p>
    <w:p w14:paraId="4B94B7F4" w14:textId="77777777" w:rsidR="00011DD6" w:rsidRPr="00074F60" w:rsidRDefault="00381A13" w:rsidP="00011DD6">
      <w:pPr>
        <w:pStyle w:val="ProductList-Body"/>
        <w:numPr>
          <w:ilvl w:val="0"/>
          <w:numId w:val="31"/>
        </w:numPr>
        <w:tabs>
          <w:tab w:val="clear" w:pos="158"/>
        </w:tabs>
        <w:rPr>
          <w:rStyle w:val="eop"/>
          <w:rFonts w:eastAsia="MS PGothic" w:cs="Calibri"/>
        </w:rPr>
      </w:pPr>
      <w:r w:rsidRPr="00074F60">
        <w:rPr>
          <w:rStyle w:val="normaltextrun"/>
          <w:rFonts w:eastAsia="MS PGothic" w:cs="Calibri"/>
          <w:szCs w:val="18"/>
          <w:shd w:val="clear" w:color="auto" w:fill="FFFFFF"/>
        </w:rPr>
        <w:t xml:space="preserve">Microsoft 365 A3/E3 – Unattended </w:t>
      </w:r>
      <w:r w:rsidRPr="00074F60">
        <w:rPr>
          <w:rStyle w:val="normaltextrun"/>
          <w:rFonts w:eastAsia="MS PGothic" w:cs="Calibri"/>
          <w:szCs w:val="18"/>
          <w:shd w:val="clear" w:color="auto" w:fill="FFFFFF"/>
        </w:rPr>
        <w:t>ライセンスを割り当てられたボットは、</w:t>
      </w:r>
      <w:r w:rsidRPr="00074F60">
        <w:rPr>
          <w:rStyle w:val="normaltextrun"/>
          <w:rFonts w:eastAsia="MS PGothic" w:cs="Calibri"/>
          <w:szCs w:val="18"/>
          <w:shd w:val="clear" w:color="auto" w:fill="FFFFFF"/>
        </w:rPr>
        <w:t xml:space="preserve">Windows Virtual Desktop (WVD) </w:t>
      </w:r>
      <w:r w:rsidRPr="00074F60">
        <w:rPr>
          <w:rStyle w:val="normaltextrun"/>
          <w:rFonts w:eastAsia="MS PGothic" w:cs="Calibri"/>
          <w:szCs w:val="18"/>
          <w:shd w:val="clear" w:color="auto" w:fill="FFFFFF"/>
        </w:rPr>
        <w:t>にアクセスできます。</w:t>
      </w:r>
      <w:r w:rsidRPr="00074F60">
        <w:rPr>
          <w:rStyle w:val="eop"/>
          <w:rFonts w:eastAsia="MS PGothic" w:cs="Calibri"/>
          <w:szCs w:val="18"/>
          <w:shd w:val="clear" w:color="auto" w:fill="FFFFFF"/>
        </w:rPr>
        <w:t> </w:t>
      </w:r>
    </w:p>
    <w:p w14:paraId="183EB9F8" w14:textId="0C704F09" w:rsidR="00F87064" w:rsidRPr="00074F60" w:rsidRDefault="00381A13" w:rsidP="00011DD6">
      <w:pPr>
        <w:pStyle w:val="ProductList-Body"/>
        <w:numPr>
          <w:ilvl w:val="0"/>
          <w:numId w:val="31"/>
        </w:numPr>
        <w:tabs>
          <w:tab w:val="clear" w:pos="158"/>
        </w:tabs>
        <w:rPr>
          <w:rFonts w:eastAsia="MS PGothic" w:cs="Calibri"/>
        </w:rPr>
      </w:pPr>
      <w:r w:rsidRPr="00074F60">
        <w:rPr>
          <w:rFonts w:eastAsia="MS PGothic" w:cs="Calibri"/>
        </w:rPr>
        <w:t>ボットのライセンスの再割り当ては、ボットがユーザーであるかのようにユーザーおよびデバイスに対する同じ規則に従うものとします。</w:t>
      </w:r>
      <w:r w:rsidRPr="00074F60">
        <w:rPr>
          <w:rFonts w:eastAsia="MS PGothic" w:cs="Calibri"/>
        </w:rPr>
        <w:t>(</w:t>
      </w:r>
      <w:hyperlink w:anchor="LicensingtheOnlineServices" w:history="1">
        <w:r w:rsidRPr="00074F60">
          <w:rPr>
            <w:rStyle w:val="Hyperlink"/>
            <w:rFonts w:eastAsia="MS PGothic" w:cs="Calibri"/>
          </w:rPr>
          <w:t>ライセンスの再割り当て</w:t>
        </w:r>
      </w:hyperlink>
      <w:r w:rsidRPr="00074F60">
        <w:rPr>
          <w:rFonts w:eastAsia="MS PGothic" w:cs="Calibri"/>
        </w:rPr>
        <w:t>を参照してください</w:t>
      </w:r>
      <w:r w:rsidR="00F87064" w:rsidRPr="00074F60">
        <w:rPr>
          <w:rFonts w:eastAsia="MS PGothic" w:cs="Calibri"/>
          <w:spacing w:val="-1"/>
          <w:szCs w:val="18"/>
        </w:rPr>
        <w:t>)</w:t>
      </w:r>
    </w:p>
    <w:p w14:paraId="23DACC82" w14:textId="77777777" w:rsidR="00074F60" w:rsidRPr="00074F60" w:rsidRDefault="00074F60" w:rsidP="00F87064">
      <w:pPr>
        <w:widowControl w:val="0"/>
        <w:spacing w:before="44" w:after="0" w:line="234" w:lineRule="exact"/>
        <w:ind w:right="119"/>
        <w:outlineLvl w:val="1"/>
        <w:rPr>
          <w:rFonts w:eastAsia="MS PGothic" w:cs="Calibri"/>
          <w:sz w:val="18"/>
          <w:szCs w:val="18"/>
        </w:rPr>
      </w:pPr>
    </w:p>
    <w:p w14:paraId="450438A1" w14:textId="5D8A75EC" w:rsidR="00F87064" w:rsidRPr="00074F60" w:rsidRDefault="00F87064" w:rsidP="00F87064">
      <w:pPr>
        <w:widowControl w:val="0"/>
        <w:spacing w:before="44" w:after="0" w:line="234" w:lineRule="exact"/>
        <w:ind w:right="119"/>
        <w:outlineLvl w:val="1"/>
        <w:rPr>
          <w:rFonts w:eastAsia="MS PGothic" w:cs="Calibri"/>
          <w:sz w:val="18"/>
          <w:szCs w:val="18"/>
        </w:rPr>
      </w:pPr>
      <w:r w:rsidRPr="00074F60">
        <w:rPr>
          <w:rFonts w:eastAsia="MS PGothic" w:cs="Calibri"/>
          <w:b/>
          <w:bCs/>
          <w:color w:val="00178F"/>
          <w:sz w:val="18"/>
          <w:szCs w:val="18"/>
        </w:rPr>
        <w:t>使用制限</w:t>
      </w:r>
    </w:p>
    <w:p w14:paraId="4DFD5300" w14:textId="77777777" w:rsidR="00F87064" w:rsidRPr="00074F60" w:rsidRDefault="00F87064" w:rsidP="00F87064">
      <w:pPr>
        <w:widowControl w:val="0"/>
        <w:numPr>
          <w:ilvl w:val="0"/>
          <w:numId w:val="32"/>
        </w:numPr>
        <w:tabs>
          <w:tab w:val="left" w:pos="859"/>
        </w:tabs>
        <w:spacing w:before="21" w:after="0" w:line="234" w:lineRule="exact"/>
        <w:ind w:left="747" w:right="246"/>
        <w:rPr>
          <w:rFonts w:eastAsia="MS PGothic" w:cs="Calibri"/>
          <w:sz w:val="18"/>
          <w:szCs w:val="18"/>
        </w:rPr>
      </w:pPr>
      <w:r w:rsidRPr="00074F60">
        <w:rPr>
          <w:rFonts w:eastAsia="MS PGothic" w:cs="Calibri"/>
          <w:sz w:val="18"/>
          <w:szCs w:val="18"/>
        </w:rPr>
        <w:t>Unattended</w:t>
      </w:r>
      <w:r w:rsidRPr="00074F60">
        <w:rPr>
          <w:rFonts w:eastAsia="MS PGothic" w:cs="Calibri"/>
          <w:spacing w:val="-1"/>
          <w:sz w:val="18"/>
          <w:szCs w:val="18"/>
        </w:rPr>
        <w:t xml:space="preserve"> </w:t>
      </w:r>
      <w:r w:rsidRPr="00074F60">
        <w:rPr>
          <w:rFonts w:eastAsia="MS PGothic" w:cs="Calibri"/>
          <w:sz w:val="18"/>
          <w:szCs w:val="18"/>
        </w:rPr>
        <w:t>ボットは、ライセンスを取得していないユーザーまたはデバイスに代わってアクティビティやワークフローを作成したり複製</w:t>
      </w:r>
      <w:r w:rsidRPr="00074F60">
        <w:rPr>
          <w:rFonts w:eastAsia="MS PGothic" w:cs="Calibri"/>
          <w:sz w:val="18"/>
          <w:szCs w:val="18"/>
        </w:rPr>
        <w:t xml:space="preserve"> </w:t>
      </w:r>
      <w:r w:rsidRPr="00074F60">
        <w:rPr>
          <w:rFonts w:eastAsia="MS PGothic" w:cs="Calibri"/>
          <w:sz w:val="18"/>
          <w:szCs w:val="18"/>
        </w:rPr>
        <w:t>したりすることはできません。</w:t>
      </w:r>
      <w:r w:rsidRPr="00074F60">
        <w:rPr>
          <w:rFonts w:eastAsia="MS PGothic" w:cs="Calibri"/>
          <w:sz w:val="18"/>
          <w:szCs w:val="18"/>
        </w:rPr>
        <w:t>(</w:t>
      </w:r>
      <w:r w:rsidRPr="00074F60">
        <w:rPr>
          <w:rFonts w:eastAsia="MS PGothic" w:cs="Calibri"/>
          <w:color w:val="0462C1"/>
          <w:sz w:val="18"/>
          <w:szCs w:val="18"/>
          <w:u w:val="single" w:color="0462C1"/>
        </w:rPr>
        <w:t>マルチプレキシング</w:t>
      </w:r>
      <w:r w:rsidRPr="00074F60">
        <w:rPr>
          <w:rFonts w:eastAsia="MS PGothic" w:cs="Calibri"/>
          <w:color w:val="0462C1"/>
          <w:sz w:val="18"/>
          <w:szCs w:val="18"/>
          <w:u w:val="single" w:color="0462C1"/>
        </w:rPr>
        <w:t xml:space="preserve"> (</w:t>
      </w:r>
      <w:r w:rsidRPr="00074F60">
        <w:rPr>
          <w:rFonts w:eastAsia="MS PGothic" w:cs="Calibri"/>
          <w:color w:val="0462C1"/>
          <w:sz w:val="18"/>
          <w:szCs w:val="18"/>
          <w:u w:val="single" w:color="0462C1"/>
        </w:rPr>
        <w:t>多重化</w:t>
      </w:r>
      <w:r w:rsidRPr="00074F60">
        <w:rPr>
          <w:rFonts w:eastAsia="MS PGothic" w:cs="Calibri"/>
          <w:color w:val="0462C1"/>
          <w:sz w:val="18"/>
          <w:szCs w:val="18"/>
        </w:rPr>
        <w:t>)</w:t>
      </w:r>
      <w:r w:rsidRPr="00074F60">
        <w:rPr>
          <w:rFonts w:eastAsia="MS PGothic" w:cs="Calibri"/>
          <w:color w:val="0462C1"/>
          <w:spacing w:val="-7"/>
          <w:sz w:val="18"/>
          <w:szCs w:val="18"/>
        </w:rPr>
        <w:t xml:space="preserve"> </w:t>
      </w:r>
      <w:r w:rsidRPr="00074F60">
        <w:rPr>
          <w:rFonts w:eastAsia="MS PGothic" w:cs="Calibri"/>
          <w:sz w:val="18"/>
          <w:szCs w:val="18"/>
        </w:rPr>
        <w:t>を参照してください</w:t>
      </w:r>
      <w:r w:rsidRPr="00074F60">
        <w:rPr>
          <w:rFonts w:eastAsia="MS PGothic" w:cs="Calibri"/>
          <w:sz w:val="18"/>
          <w:szCs w:val="18"/>
        </w:rPr>
        <w:t>)</w:t>
      </w:r>
    </w:p>
    <w:p w14:paraId="1FA726E4" w14:textId="0CCEA563" w:rsidR="00F87064" w:rsidRPr="00074F60" w:rsidRDefault="00F87064" w:rsidP="0017320C">
      <w:pPr>
        <w:widowControl w:val="0"/>
        <w:numPr>
          <w:ilvl w:val="0"/>
          <w:numId w:val="32"/>
        </w:numPr>
        <w:tabs>
          <w:tab w:val="left" w:pos="859"/>
        </w:tabs>
        <w:spacing w:after="0" w:line="225" w:lineRule="auto"/>
        <w:ind w:left="747" w:right="213"/>
        <w:rPr>
          <w:rFonts w:eastAsia="MS PGothic" w:cs="Calibri"/>
          <w:sz w:val="18"/>
          <w:szCs w:val="18"/>
        </w:rPr>
      </w:pPr>
      <w:r w:rsidRPr="00074F60">
        <w:rPr>
          <w:rFonts w:eastAsia="MS PGothic" w:cs="Calibri"/>
          <w:sz w:val="18"/>
          <w:szCs w:val="18"/>
        </w:rPr>
        <w:t>マイクロソフトは、不合理な帯域幅の量のために、</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の安定性に悪影響を与えるまたは他のアプリの動作に悪影響を与え</w:t>
      </w:r>
      <w:r w:rsidRPr="00074F60">
        <w:rPr>
          <w:rFonts w:eastAsia="MS PGothic" w:cs="Calibri"/>
          <w:sz w:val="18"/>
          <w:szCs w:val="18"/>
        </w:rPr>
        <w:t xml:space="preserve"> </w:t>
      </w:r>
      <w:r w:rsidRPr="00074F60">
        <w:rPr>
          <w:rFonts w:eastAsia="MS PGothic" w:cs="Calibri"/>
          <w:sz w:val="18"/>
          <w:szCs w:val="18"/>
        </w:rPr>
        <w:t>るという合理的な通知を行ったうえで、</w:t>
      </w:r>
      <w:r w:rsidRPr="00074F60">
        <w:rPr>
          <w:rFonts w:eastAsia="MS PGothic" w:cs="Calibri"/>
          <w:sz w:val="18"/>
          <w:szCs w:val="18"/>
        </w:rPr>
        <w:t>Microsoft API</w:t>
      </w:r>
      <w:r w:rsidRPr="00074F60">
        <w:rPr>
          <w:rFonts w:eastAsia="MS PGothic" w:cs="Calibri"/>
          <w:spacing w:val="-2"/>
          <w:sz w:val="18"/>
          <w:szCs w:val="18"/>
        </w:rPr>
        <w:t xml:space="preserve"> </w:t>
      </w:r>
      <w:r w:rsidRPr="00074F60">
        <w:rPr>
          <w:rFonts w:eastAsia="MS PGothic" w:cs="Calibri"/>
          <w:sz w:val="18"/>
          <w:szCs w:val="18"/>
        </w:rPr>
        <w:t>呼び出しを制限または無効化する権利を有します。</w:t>
      </w:r>
    </w:p>
    <w:bookmarkStart w:id="179" w:name="Intune"/>
    <w:bookmarkEnd w:id="161"/>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074F60">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80" w:name="_Toc531082929"/>
      <w:bookmarkStart w:id="181" w:name="_Toc6563840"/>
      <w:bookmarkStart w:id="182" w:name="GitHubOfferings"/>
      <w:bookmarkStart w:id="183"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80"/>
      <w:bookmarkEnd w:id="181"/>
      <w:r w:rsidR="00871967" w:rsidRPr="000979F9">
        <w:rPr>
          <w:rFonts w:ascii="Calibri Light" w:eastAsia="MS PGothic" w:hAnsi="Calibri Light" w:cs="Calibri Light"/>
          <w:b/>
          <w:color w:val="0072C6"/>
          <w:sz w:val="28"/>
          <w:lang w:val="ja-JP" w:bidi="ja-JP"/>
        </w:rPr>
        <w:t>サービス</w:t>
      </w:r>
      <w:bookmarkEnd w:id="182"/>
      <w:bookmarkEnd w:id="183"/>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90"/>
          <w:footerReference w:type="first" r:id="rId91"/>
          <w:type w:val="continuous"/>
          <w:pgSz w:w="12240" w:h="15840"/>
          <w:pgMar w:top="1440" w:right="720" w:bottom="1440" w:left="720" w:header="720" w:footer="720" w:gutter="0"/>
          <w:cols w:space="720"/>
          <w:titlePg/>
          <w:docGrid w:linePitch="360"/>
        </w:sectPr>
      </w:pPr>
    </w:p>
    <w:p w14:paraId="4AEF1EFF" w14:textId="77777777" w:rsidR="00871967" w:rsidRPr="002D4F80" w:rsidRDefault="00871967" w:rsidP="002D4F80">
      <w:pPr>
        <w:pStyle w:val="ProductList-Body"/>
        <w:rPr>
          <w:sz w:val="16"/>
          <w:szCs w:val="16"/>
          <w:lang w:val="ja-JP" w:bidi="ja-JP"/>
        </w:rPr>
      </w:pPr>
      <w:r w:rsidRPr="002D4F80">
        <w:rPr>
          <w:sz w:val="16"/>
          <w:szCs w:val="16"/>
          <w:lang w:val="ja-JP" w:bidi="ja-JP"/>
        </w:rPr>
        <w:t>GitHub Enterprise</w:t>
      </w:r>
    </w:p>
    <w:p w14:paraId="52850029" w14:textId="77777777" w:rsidR="00871967" w:rsidRPr="002D4F80" w:rsidRDefault="00871967" w:rsidP="002D4F80">
      <w:pPr>
        <w:pStyle w:val="ProductList-Body"/>
        <w:rPr>
          <w:sz w:val="16"/>
          <w:szCs w:val="16"/>
          <w:lang w:val="ja-JP" w:bidi="ja-JP"/>
        </w:rPr>
      </w:pPr>
      <w:r w:rsidRPr="002D4F80">
        <w:rPr>
          <w:sz w:val="16"/>
          <w:szCs w:val="16"/>
          <w:lang w:val="ja-JP" w:bidi="ja-JP"/>
        </w:rPr>
        <w:t>GitHub Actions</w:t>
      </w:r>
    </w:p>
    <w:p w14:paraId="3901FE4D" w14:textId="77777777" w:rsidR="002D4F80" w:rsidRDefault="00871967" w:rsidP="002D4F80">
      <w:pPr>
        <w:pStyle w:val="ProductList-Body"/>
        <w:rPr>
          <w:sz w:val="16"/>
          <w:szCs w:val="16"/>
          <w:lang w:val="ja-JP" w:bidi="ja-JP"/>
        </w:rPr>
      </w:pPr>
      <w:r w:rsidRPr="002D4F80">
        <w:rPr>
          <w:sz w:val="16"/>
          <w:szCs w:val="16"/>
          <w:lang w:val="ja-JP" w:bidi="ja-JP"/>
        </w:rPr>
        <w:t>GitHub Insights</w:t>
      </w:r>
    </w:p>
    <w:p w14:paraId="16104116" w14:textId="0BE6C64B" w:rsidR="002D4F80" w:rsidRPr="002D4F80" w:rsidRDefault="00F87064" w:rsidP="002D4F80">
      <w:pPr>
        <w:pStyle w:val="ProductList-Body"/>
        <w:rPr>
          <w:sz w:val="16"/>
          <w:szCs w:val="16"/>
          <w:lang w:bidi="ja-JP"/>
        </w:rPr>
      </w:pPr>
      <w:r w:rsidRPr="002D4F80">
        <w:rPr>
          <w:rFonts w:hint="eastAsia"/>
          <w:sz w:val="16"/>
          <w:szCs w:val="16"/>
          <w:lang w:bidi="ja-JP"/>
        </w:rPr>
        <w:t>組織向け</w:t>
      </w:r>
      <w:r w:rsidRPr="002D4F80">
        <w:rPr>
          <w:rFonts w:hint="eastAsia"/>
          <w:sz w:val="16"/>
          <w:szCs w:val="16"/>
          <w:lang w:bidi="ja-JP"/>
        </w:rPr>
        <w:t xml:space="preserve"> GitHub </w:t>
      </w:r>
      <w:r w:rsidRPr="002D4F80">
        <w:rPr>
          <w:rFonts w:hint="eastAsia"/>
          <w:sz w:val="16"/>
          <w:szCs w:val="16"/>
          <w:lang w:bidi="ja-JP"/>
        </w:rPr>
        <w:t>学習ラボ</w:t>
      </w:r>
      <w:r w:rsidR="00C720C2">
        <w:rPr>
          <w:sz w:val="16"/>
          <w:szCs w:val="16"/>
          <w:lang w:bidi="ja-JP"/>
        </w:rPr>
        <w:br w:type="column"/>
      </w:r>
      <w:r w:rsidR="002D4F80" w:rsidRPr="002D4F80">
        <w:rPr>
          <w:rFonts w:hint="eastAsia"/>
          <w:sz w:val="16"/>
          <w:szCs w:val="16"/>
          <w:lang w:bidi="ja-JP"/>
        </w:rPr>
        <w:t>GitHub One</w:t>
      </w:r>
    </w:p>
    <w:p w14:paraId="3E446310" w14:textId="77777777" w:rsidR="00871967" w:rsidRPr="002D4F80" w:rsidRDefault="00871967" w:rsidP="002D4F80">
      <w:pPr>
        <w:pStyle w:val="ProductList-Body"/>
        <w:rPr>
          <w:sz w:val="16"/>
          <w:szCs w:val="16"/>
          <w:lang w:val="ja-JP" w:bidi="ja-JP"/>
        </w:rPr>
      </w:pPr>
      <w:r w:rsidRPr="002D4F80">
        <w:rPr>
          <w:sz w:val="16"/>
          <w:szCs w:val="16"/>
          <w:lang w:val="ja-JP" w:bidi="ja-JP"/>
        </w:rPr>
        <w:t>GitHub Advanced Security</w:t>
      </w:r>
    </w:p>
    <w:p w14:paraId="02777F1C" w14:textId="77777777" w:rsidR="00871967" w:rsidRPr="002D4F80" w:rsidRDefault="00871967" w:rsidP="002D4F80">
      <w:pPr>
        <w:pStyle w:val="ProductList-Body"/>
        <w:rPr>
          <w:sz w:val="16"/>
          <w:szCs w:val="16"/>
          <w:lang w:val="ja-JP" w:bidi="ja-JP"/>
        </w:rPr>
      </w:pPr>
      <w:r w:rsidRPr="002D4F80">
        <w:rPr>
          <w:sz w:val="16"/>
          <w:szCs w:val="16"/>
          <w:lang w:val="ja-JP" w:bidi="ja-JP"/>
        </w:rPr>
        <w:t>GitHub Packages</w:t>
      </w:r>
    </w:p>
    <w:p w14:paraId="60993FB7" w14:textId="2C3D9688" w:rsidR="002D4F80" w:rsidRPr="002D4F80" w:rsidRDefault="002D4F80" w:rsidP="002D4F80">
      <w:pPr>
        <w:pStyle w:val="ProductList-Body"/>
        <w:rPr>
          <w:sz w:val="16"/>
          <w:szCs w:val="16"/>
          <w:lang w:val="ja-JP" w:bidi="ja-JP"/>
        </w:rPr>
        <w:sectPr w:rsidR="002D4F80" w:rsidRPr="002D4F80" w:rsidSect="005B2422">
          <w:footerReference w:type="default" r:id="rId92"/>
          <w:footerReference w:type="first" r:id="rId93"/>
          <w:type w:val="continuous"/>
          <w:pgSz w:w="12240" w:h="15840"/>
          <w:pgMar w:top="1440" w:right="720" w:bottom="1440" w:left="720" w:header="720" w:footer="720" w:gutter="0"/>
          <w:cols w:num="2" w:space="720"/>
          <w:titlePg/>
          <w:docGrid w:linePitch="360"/>
        </w:sectPr>
      </w:pPr>
      <w:r w:rsidRPr="002D4F80">
        <w:rPr>
          <w:rFonts w:cs="Calibri"/>
          <w:sz w:val="16"/>
          <w:szCs w:val="16"/>
        </w:rPr>
        <w:t>GitHub Engineering Direct</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6EDE2B5" w:rsidR="00871967" w:rsidRPr="0066358E" w:rsidRDefault="00074F60" w:rsidP="00871967">
      <w:pPr>
        <w:tabs>
          <w:tab w:val="left" w:pos="158"/>
        </w:tabs>
        <w:spacing w:after="0" w:line="240" w:lineRule="auto"/>
        <w:rPr>
          <w:rFonts w:eastAsia="MS PGothic" w:cstheme="minorHAnsi"/>
          <w:sz w:val="18"/>
          <w:szCs w:val="18"/>
          <w:lang w:val="ja-JP" w:bidi="ja-JP"/>
        </w:rPr>
      </w:pPr>
      <w:r w:rsidRPr="00074F60">
        <w:rPr>
          <w:rFonts w:eastAsia="MS PGothic" w:cs="Calibri"/>
          <w:sz w:val="18"/>
          <w:szCs w:val="18"/>
        </w:rPr>
        <w:t xml:space="preserve">GitHub </w:t>
      </w:r>
      <w:r w:rsidRPr="00074F60">
        <w:rPr>
          <w:rFonts w:eastAsia="MS PGothic" w:cs="Calibri"/>
          <w:sz w:val="18"/>
          <w:szCs w:val="18"/>
        </w:rPr>
        <w:t>サービスは</w:t>
      </w:r>
      <w:r w:rsidRPr="00074F60">
        <w:rPr>
          <w:rFonts w:eastAsia="MS PGothic" w:cs="Calibri"/>
          <w:sz w:val="18"/>
          <w:szCs w:val="18"/>
        </w:rPr>
        <w:t xml:space="preserve"> GitHub, Inc. </w:t>
      </w:r>
      <w:r w:rsidRPr="00074F60">
        <w:rPr>
          <w:rFonts w:eastAsia="MS PGothic" w:cs="Calibri"/>
          <w:sz w:val="18"/>
          <w:szCs w:val="18"/>
        </w:rPr>
        <w:t>により提供されます。</w:t>
      </w:r>
      <w:r w:rsidRPr="00074F60">
        <w:rPr>
          <w:rFonts w:eastAsia="MS PGothic" w:cs="Calibri"/>
          <w:sz w:val="18"/>
          <w:szCs w:val="18"/>
        </w:rPr>
        <w:t xml:space="preserve">GitHub </w:t>
      </w:r>
      <w:r w:rsidRPr="00074F60">
        <w:rPr>
          <w:rFonts w:eastAsia="MS PGothic" w:cs="Calibri"/>
          <w:sz w:val="18"/>
          <w:szCs w:val="18"/>
        </w:rPr>
        <w:t>サービスを使用することにより、お客様は</w:t>
      </w:r>
      <w:r w:rsidRPr="00074F60">
        <w:rPr>
          <w:rFonts w:eastAsia="MS PGothic" w:cs="Calibri"/>
          <w:sz w:val="18"/>
          <w:szCs w:val="18"/>
        </w:rPr>
        <w:t xml:space="preserve"> </w:t>
      </w:r>
      <w:hyperlink r:id="rId94" w:history="1">
        <w:r w:rsidRPr="00074F60">
          <w:rPr>
            <w:rStyle w:val="Hyperlink"/>
            <w:rFonts w:eastAsia="MS PGothic" w:cs="Calibri"/>
            <w:sz w:val="18"/>
            <w:szCs w:val="18"/>
          </w:rPr>
          <w:t>https://aka.ms/github_terms</w:t>
        </w:r>
      </w:hyperlink>
      <w:r w:rsidRPr="00074F60">
        <w:rPr>
          <w:rFonts w:eastAsia="MS PGothic" w:cs="Calibri"/>
          <w:sz w:val="18"/>
          <w:szCs w:val="18"/>
        </w:rPr>
        <w:t xml:space="preserve"> </w:t>
      </w:r>
      <w:r w:rsidRPr="00074F60">
        <w:rPr>
          <w:rFonts w:eastAsia="MS PGothic" w:cs="Calibri"/>
          <w:sz w:val="18"/>
          <w:szCs w:val="18"/>
        </w:rPr>
        <w:t>に掲示される</w:t>
      </w:r>
      <w:r w:rsidRPr="00074F60">
        <w:rPr>
          <w:rFonts w:eastAsia="MS PGothic" w:cs="Calibri"/>
          <w:sz w:val="18"/>
          <w:szCs w:val="18"/>
        </w:rPr>
        <w:t xml:space="preserve"> GitHub </w:t>
      </w:r>
      <w:r w:rsidRPr="00074F60">
        <w:rPr>
          <w:rFonts w:eastAsia="MS PGothic" w:cs="Calibri"/>
          <w:sz w:val="18"/>
          <w:szCs w:val="18"/>
        </w:rPr>
        <w:t>の条件に拘束されることに同意したものとします。お客様のボリューム</w:t>
      </w:r>
      <w:r w:rsidRPr="00074F60">
        <w:rPr>
          <w:rFonts w:eastAsia="MS PGothic" w:cs="Calibri"/>
          <w:sz w:val="18"/>
          <w:szCs w:val="18"/>
        </w:rPr>
        <w:t xml:space="preserve"> </w:t>
      </w:r>
      <w:r w:rsidRPr="00074F60">
        <w:rPr>
          <w:rFonts w:eastAsia="MS PGothic" w:cs="Calibri"/>
          <w:sz w:val="18"/>
          <w:szCs w:val="18"/>
        </w:rPr>
        <w:t>ライセンス契約</w:t>
      </w:r>
      <w:r w:rsidRPr="00074F60">
        <w:rPr>
          <w:rFonts w:eastAsia="MS PGothic" w:cs="Calibri"/>
          <w:sz w:val="18"/>
          <w:szCs w:val="18"/>
        </w:rPr>
        <w:t xml:space="preserve"> (</w:t>
      </w:r>
      <w:r w:rsidRPr="00074F60">
        <w:rPr>
          <w:rFonts w:eastAsia="MS PGothic" w:cs="Calibri"/>
          <w:sz w:val="18"/>
          <w:szCs w:val="18"/>
        </w:rPr>
        <w:t>本オンライン</w:t>
      </w:r>
      <w:r w:rsidRPr="00074F60">
        <w:rPr>
          <w:rFonts w:eastAsia="MS PGothic" w:cs="Calibri"/>
          <w:sz w:val="18"/>
          <w:szCs w:val="18"/>
        </w:rPr>
        <w:t xml:space="preserve"> </w:t>
      </w:r>
      <w:r w:rsidRPr="00074F60">
        <w:rPr>
          <w:rFonts w:eastAsia="MS PGothic" w:cs="Calibri"/>
          <w:sz w:val="18"/>
          <w:szCs w:val="18"/>
        </w:rPr>
        <w:t>サービス条件および</w:t>
      </w:r>
      <w:r w:rsidRPr="00074F60">
        <w:rPr>
          <w:rFonts w:eastAsia="MS PGothic" w:cs="Calibri"/>
          <w:sz w:val="18"/>
          <w:szCs w:val="18"/>
        </w:rPr>
        <w:t xml:space="preserve"> DPA </w:t>
      </w:r>
      <w:r w:rsidRPr="00074F60">
        <w:rPr>
          <w:rFonts w:eastAsia="MS PGothic" w:cs="Calibri"/>
          <w:sz w:val="18"/>
          <w:szCs w:val="18"/>
        </w:rPr>
        <w:t>を含みます</w:t>
      </w:r>
      <w:r w:rsidRPr="00074F60">
        <w:rPr>
          <w:rFonts w:eastAsia="MS PGothic" w:cs="Calibri"/>
          <w:sz w:val="18"/>
          <w:szCs w:val="18"/>
        </w:rPr>
        <w:t xml:space="preserve">) </w:t>
      </w:r>
      <w:r w:rsidRPr="00074F60">
        <w:rPr>
          <w:rFonts w:eastAsia="MS PGothic" w:cs="Calibri"/>
          <w:sz w:val="18"/>
          <w:szCs w:val="18"/>
        </w:rPr>
        <w:t>の規定にかかわらず、</w:t>
      </w:r>
      <w:r w:rsidRPr="00074F60">
        <w:rPr>
          <w:rFonts w:eastAsia="MS PGothic" w:cs="Calibri"/>
          <w:sz w:val="18"/>
          <w:szCs w:val="18"/>
        </w:rPr>
        <w:t xml:space="preserve">GitHub Enterprise </w:t>
      </w:r>
      <w:r w:rsidRPr="00074F60">
        <w:rPr>
          <w:rFonts w:eastAsia="MS PGothic" w:cs="Calibri"/>
          <w:sz w:val="18"/>
          <w:szCs w:val="18"/>
        </w:rPr>
        <w:t>のスタンドアロン</w:t>
      </w:r>
      <w:r w:rsidRPr="00074F60">
        <w:rPr>
          <w:rFonts w:eastAsia="MS PGothic" w:cs="Calibri"/>
          <w:sz w:val="18"/>
          <w:szCs w:val="18"/>
        </w:rPr>
        <w:t xml:space="preserve"> </w:t>
      </w:r>
      <w:r w:rsidRPr="00074F60">
        <w:rPr>
          <w:rFonts w:eastAsia="MS PGothic" w:cs="Calibri"/>
          <w:sz w:val="18"/>
          <w:szCs w:val="18"/>
        </w:rPr>
        <w:t>ライセンスを取得したか、</w:t>
      </w:r>
      <w:r w:rsidRPr="00074F60">
        <w:rPr>
          <w:rFonts w:eastAsia="MS PGothic" w:cs="Calibri"/>
          <w:sz w:val="18"/>
          <w:szCs w:val="18"/>
        </w:rPr>
        <w:t xml:space="preserve">Visual Studio Enterprise </w:t>
      </w:r>
      <w:r w:rsidRPr="00074F60">
        <w:rPr>
          <w:rFonts w:eastAsia="MS PGothic" w:cs="Calibri"/>
          <w:sz w:val="18"/>
          <w:szCs w:val="18"/>
        </w:rPr>
        <w:t>または</w:t>
      </w:r>
      <w:r w:rsidRPr="00074F60">
        <w:rPr>
          <w:rFonts w:eastAsia="MS PGothic" w:cs="Calibri"/>
          <w:sz w:val="18"/>
          <w:szCs w:val="18"/>
        </w:rPr>
        <w:t xml:space="preserve"> Professional with GitHub Enterprise </w:t>
      </w:r>
      <w:r w:rsidRPr="00074F60">
        <w:rPr>
          <w:rFonts w:eastAsia="MS PGothic" w:cs="Calibri"/>
          <w:sz w:val="18"/>
          <w:szCs w:val="18"/>
        </w:rPr>
        <w:t>としてライセンスを取得した</w:t>
      </w:r>
      <w:r w:rsidRPr="00074F60">
        <w:rPr>
          <w:rFonts w:eastAsia="MS PGothic" w:cs="Calibri"/>
          <w:sz w:val="18"/>
          <w:szCs w:val="18"/>
        </w:rPr>
        <w:t xml:space="preserve"> GitHub </w:t>
      </w:r>
      <w:r w:rsidRPr="00074F60">
        <w:rPr>
          <w:rFonts w:eastAsia="MS PGothic" w:cs="Calibri"/>
          <w:sz w:val="18"/>
          <w:szCs w:val="18"/>
        </w:rPr>
        <w:t>サービスの使用には、</w:t>
      </w:r>
      <w:r w:rsidRPr="00074F60">
        <w:rPr>
          <w:rFonts w:eastAsia="MS PGothic" w:cs="Calibri"/>
          <w:sz w:val="18"/>
          <w:szCs w:val="18"/>
        </w:rPr>
        <w:t xml:space="preserve">GitHub </w:t>
      </w:r>
      <w:r w:rsidRPr="00074F60">
        <w:rPr>
          <w:rFonts w:eastAsia="MS PGothic" w:cs="Calibri"/>
          <w:sz w:val="18"/>
          <w:szCs w:val="18"/>
        </w:rPr>
        <w:t>のプライバシー</w:t>
      </w:r>
      <w:r w:rsidRPr="00074F60">
        <w:rPr>
          <w:rFonts w:eastAsia="MS PGothic" w:cs="Calibri"/>
          <w:sz w:val="18"/>
          <w:szCs w:val="18"/>
        </w:rPr>
        <w:t xml:space="preserve"> </w:t>
      </w:r>
      <w:r w:rsidRPr="00074F60">
        <w:rPr>
          <w:rFonts w:eastAsia="MS PGothic" w:cs="Calibri"/>
          <w:sz w:val="18"/>
          <w:szCs w:val="18"/>
        </w:rPr>
        <w:t>ステートメント</w:t>
      </w:r>
      <w:r w:rsidRPr="00074F60">
        <w:rPr>
          <w:rFonts w:eastAsia="MS PGothic" w:cs="Calibri"/>
          <w:sz w:val="18"/>
          <w:szCs w:val="18"/>
        </w:rPr>
        <w:t xml:space="preserve"> (</w:t>
      </w:r>
      <w:hyperlink r:id="rId95" w:history="1">
        <w:r w:rsidRPr="00074F60">
          <w:rPr>
            <w:rStyle w:val="Hyperlink"/>
            <w:rFonts w:eastAsia="MS PGothic" w:cs="Calibri"/>
            <w:sz w:val="18"/>
            <w:szCs w:val="18"/>
          </w:rPr>
          <w:t>https://aka.ms/github_privacy</w:t>
        </w:r>
      </w:hyperlink>
      <w:r w:rsidRPr="00074F60">
        <w:rPr>
          <w:rFonts w:eastAsia="MS PGothic" w:cs="Calibri"/>
          <w:sz w:val="18"/>
          <w:szCs w:val="18"/>
        </w:rPr>
        <w:t xml:space="preserve">) </w:t>
      </w:r>
      <w:r w:rsidRPr="00074F60">
        <w:rPr>
          <w:rFonts w:eastAsia="MS PGothic" w:cs="Calibri"/>
          <w:sz w:val="18"/>
          <w:szCs w:val="18"/>
        </w:rPr>
        <w:t>および</w:t>
      </w:r>
      <w:r w:rsidRPr="00074F60">
        <w:rPr>
          <w:rFonts w:eastAsia="MS PGothic" w:cs="Calibri"/>
          <w:sz w:val="18"/>
          <w:szCs w:val="18"/>
        </w:rPr>
        <w:t xml:space="preserve"> GitHub </w:t>
      </w:r>
      <w:r w:rsidRPr="00074F60">
        <w:rPr>
          <w:rFonts w:eastAsia="MS PGothic" w:cs="Calibri"/>
          <w:sz w:val="18"/>
          <w:szCs w:val="18"/>
        </w:rPr>
        <w:t>データ保護追加契約およびセキュリティに関する別紙</w:t>
      </w:r>
      <w:r w:rsidRPr="00074F60">
        <w:rPr>
          <w:rFonts w:eastAsia="MS PGothic" w:cs="Calibri"/>
          <w:sz w:val="18"/>
          <w:szCs w:val="18"/>
        </w:rPr>
        <w:t xml:space="preserve"> (</w:t>
      </w:r>
      <w:hyperlink r:id="rId96" w:history="1">
        <w:r w:rsidRPr="00074F60">
          <w:rPr>
            <w:rStyle w:val="Hyperlink"/>
            <w:rFonts w:eastAsia="MS PGothic" w:cs="Calibri"/>
            <w:sz w:val="18"/>
            <w:szCs w:val="18"/>
          </w:rPr>
          <w:t>https://aka.ms/github_dpa</w:t>
        </w:r>
      </w:hyperlink>
      <w:r w:rsidRPr="00074F60">
        <w:rPr>
          <w:rFonts w:eastAsia="MS PGothic" w:cs="Calibri"/>
          <w:sz w:val="18"/>
          <w:szCs w:val="18"/>
        </w:rPr>
        <w:t xml:space="preserve">) </w:t>
      </w:r>
      <w:r w:rsidRPr="00074F60">
        <w:rPr>
          <w:rFonts w:eastAsia="MS PGothic" w:cs="Calibri"/>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5A939FF0"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Advanced Security</w:t>
      </w:r>
    </w:p>
    <w:p w14:paraId="6C6B9154" w14:textId="77777777" w:rsidR="00074F60" w:rsidRPr="00D70CEA" w:rsidRDefault="00074F60" w:rsidP="00074F60">
      <w:pPr>
        <w:pStyle w:val="ProductList-Body"/>
        <w:rPr>
          <w:rFonts w:eastAsia="MS PGothic" w:cstheme="minorHAnsi"/>
        </w:rPr>
      </w:pPr>
      <w:r w:rsidRPr="00D70CEA">
        <w:rPr>
          <w:rFonts w:eastAsia="MS PGothic" w:cstheme="minorHAnsi"/>
        </w:rPr>
        <w:t xml:space="preserve">GitHub Enterprise </w:t>
      </w:r>
      <w:r w:rsidRPr="00D70CEA">
        <w:rPr>
          <w:rFonts w:eastAsia="MS PGothic" w:cstheme="minorHAnsi"/>
        </w:rPr>
        <w:t>へのアクセスを許可する</w:t>
      </w:r>
      <w:r w:rsidRPr="00D70CEA">
        <w:rPr>
          <w:rFonts w:eastAsia="MS PGothic" w:cstheme="minorHAnsi"/>
        </w:rPr>
        <w:t xml:space="preserve"> User SL </w:t>
      </w:r>
      <w:r w:rsidRPr="00D70CEA">
        <w:rPr>
          <w:rFonts w:eastAsia="MS PGothic" w:cstheme="minorHAnsi"/>
        </w:rPr>
        <w:t>に加えて、お客様は固有のコミッターごとに</w:t>
      </w:r>
      <w:r w:rsidRPr="00D70CEA">
        <w:rPr>
          <w:rFonts w:eastAsia="MS PGothic" w:cstheme="minorHAnsi"/>
        </w:rPr>
        <w:t xml:space="preserve"> GitHub Advanced Security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を取得する必要があります。「固有のコミッター」とは、</w:t>
      </w: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w:t>
      </w:r>
      <w:r w:rsidRPr="00D70CEA">
        <w:rPr>
          <w:rFonts w:eastAsia="MS PGothic" w:cstheme="minorHAnsi"/>
        </w:rPr>
        <w:t xml:space="preserve">GitHub Advanced Security </w:t>
      </w:r>
      <w:r w:rsidRPr="00D70CEA">
        <w:rPr>
          <w:rFonts w:eastAsia="MS PGothic" w:cstheme="minorHAnsi"/>
        </w:rPr>
        <w:t>機能を有効にしたリポジトリに直前の</w:t>
      </w:r>
      <w:r w:rsidRPr="00D70CEA">
        <w:rPr>
          <w:rFonts w:eastAsia="MS PGothic" w:cstheme="minorHAnsi"/>
        </w:rPr>
        <w:t xml:space="preserve"> 90 </w:t>
      </w:r>
      <w:r w:rsidRPr="00D70CEA">
        <w:rPr>
          <w:rFonts w:eastAsia="MS PGothic" w:cstheme="minorHAnsi"/>
        </w:rPr>
        <w:t>日以内にコードをコミットしたユーザーのことです。</w:t>
      </w:r>
    </w:p>
    <w:p w14:paraId="75B326DE" w14:textId="77777777" w:rsidR="00074F60" w:rsidRPr="00D70CEA" w:rsidRDefault="00074F60" w:rsidP="00074F60">
      <w:pPr>
        <w:pStyle w:val="ProductList-Body"/>
        <w:rPr>
          <w:rFonts w:eastAsia="MS PGothic" w:cstheme="minorHAnsi"/>
        </w:rPr>
      </w:pPr>
    </w:p>
    <w:p w14:paraId="74E70D74" w14:textId="77777777" w:rsidR="00074F60" w:rsidRPr="00D70CEA" w:rsidRDefault="00074F60" w:rsidP="00074F60">
      <w:pPr>
        <w:pStyle w:val="ProductList-Body"/>
        <w:tabs>
          <w:tab w:val="clear" w:pos="158"/>
          <w:tab w:val="left" w:pos="360"/>
        </w:tabs>
        <w:rPr>
          <w:rFonts w:eastAsia="MS PGothic" w:cstheme="minorHAnsi"/>
        </w:rPr>
      </w:pPr>
      <w:r w:rsidRPr="00D70CEA">
        <w:rPr>
          <w:rFonts w:eastAsia="MS PGothic" w:cstheme="minorHAnsi"/>
          <w:b/>
          <w:color w:val="00188F"/>
        </w:rPr>
        <w:t>GitHub Insights</w:t>
      </w:r>
    </w:p>
    <w:p w14:paraId="614A8249" w14:textId="5EFC1041" w:rsidR="00627540" w:rsidRDefault="00074F60" w:rsidP="00074F60">
      <w:pPr>
        <w:pStyle w:val="ProductList-Body"/>
        <w:rPr>
          <w:rFonts w:eastAsia="MS PGothic"/>
          <w:spacing w:val="-2"/>
        </w:rPr>
      </w:pPr>
      <w:r w:rsidRPr="00D70CEA">
        <w:rPr>
          <w:rFonts w:eastAsia="MS PGothic" w:cstheme="minorHAnsi"/>
        </w:rPr>
        <w:t xml:space="preserve">GitHub Enterprise </w:t>
      </w:r>
      <w:r w:rsidRPr="00D70CEA">
        <w:rPr>
          <w:rFonts w:eastAsia="MS PGothic" w:cstheme="minorHAnsi"/>
        </w:rPr>
        <w:t>または</w:t>
      </w:r>
      <w:r w:rsidRPr="00D70CEA">
        <w:rPr>
          <w:rFonts w:eastAsia="MS PGothic" w:cstheme="minorHAnsi"/>
        </w:rPr>
        <w:t xml:space="preserve"> GitHub Enterprise </w:t>
      </w:r>
      <w:r w:rsidRPr="00D70CEA">
        <w:rPr>
          <w:rFonts w:eastAsia="MS PGothic" w:cstheme="minorHAnsi"/>
        </w:rPr>
        <w:t>を含むサービスのライセンスを取得したお客様のユーザーは、</w:t>
      </w:r>
      <w:r w:rsidRPr="00D70CEA">
        <w:rPr>
          <w:rFonts w:eastAsia="MS PGothic" w:cstheme="minorHAnsi"/>
        </w:rPr>
        <w:t xml:space="preserve">GitHub Insights </w:t>
      </w:r>
      <w:r w:rsidRPr="00D70CEA">
        <w:rPr>
          <w:rFonts w:eastAsia="MS PGothic" w:cstheme="minorHAnsi"/>
        </w:rPr>
        <w:t>にアクセスして使用できますが、該当するすべてのユーザーにも</w:t>
      </w:r>
      <w:r w:rsidRPr="00D70CEA">
        <w:rPr>
          <w:rFonts w:eastAsia="MS PGothic" w:cstheme="minorHAnsi"/>
        </w:rPr>
        <w:t xml:space="preserve"> GitHub Insights </w:t>
      </w:r>
      <w:r w:rsidRPr="00D70CEA">
        <w:rPr>
          <w:rFonts w:eastAsia="MS PGothic" w:cstheme="minorHAnsi"/>
        </w:rPr>
        <w:t>の</w:t>
      </w:r>
      <w:r w:rsidRPr="00D70CEA">
        <w:rPr>
          <w:rFonts w:eastAsia="MS PGothic" w:cstheme="minorHAnsi"/>
        </w:rPr>
        <w:t xml:space="preserve"> User SL </w:t>
      </w:r>
      <w:r w:rsidRPr="00D70CEA">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0EED4306" w14:textId="77777777" w:rsidR="002D4F80" w:rsidRPr="0013262A" w:rsidRDefault="002D4F80" w:rsidP="002D4F80">
      <w:pPr>
        <w:pStyle w:val="ProductList-Body"/>
        <w:rPr>
          <w:rFonts w:eastAsia="MS PGothic" w:cs="Calibri"/>
          <w:b/>
          <w:color w:val="00188F"/>
        </w:rPr>
      </w:pPr>
      <w:r w:rsidRPr="0013262A">
        <w:rPr>
          <w:rFonts w:eastAsia="MS PGothic" w:cs="Calibri"/>
          <w:b/>
          <w:color w:val="00188F"/>
        </w:rPr>
        <w:t>GitHub Engineering Direct (</w:t>
      </w:r>
      <w:r w:rsidRPr="0013262A">
        <w:rPr>
          <w:rFonts w:eastAsia="MS PGothic" w:cs="Calibri"/>
          <w:b/>
          <w:color w:val="00188F"/>
        </w:rPr>
        <w:t>スタンドアロンまたは</w:t>
      </w:r>
      <w:r w:rsidRPr="0013262A">
        <w:rPr>
          <w:rFonts w:eastAsia="MS PGothic" w:cs="Calibri"/>
          <w:b/>
          <w:color w:val="00188F"/>
        </w:rPr>
        <w:t xml:space="preserve"> GitHub One </w:t>
      </w:r>
      <w:r w:rsidRPr="0013262A">
        <w:rPr>
          <w:rFonts w:eastAsia="MS PGothic" w:cs="Calibri"/>
          <w:b/>
          <w:color w:val="00188F"/>
        </w:rPr>
        <w:t>付き</w:t>
      </w:r>
      <w:r w:rsidRPr="0013262A">
        <w:rPr>
          <w:rFonts w:eastAsia="MS PGothic" w:cs="Calibri"/>
          <w:b/>
          <w:color w:val="00188F"/>
        </w:rPr>
        <w:t>)</w:t>
      </w:r>
    </w:p>
    <w:p w14:paraId="366E7BAD" w14:textId="3F30F287" w:rsidR="00F87064" w:rsidRPr="0017320C" w:rsidRDefault="002D4F80" w:rsidP="002D4F80">
      <w:pPr>
        <w:widowControl w:val="0"/>
        <w:spacing w:before="2" w:after="0" w:line="244" w:lineRule="auto"/>
        <w:ind w:right="119"/>
        <w:rPr>
          <w:rFonts w:eastAsia="MS PGothic" w:cs="Calibri"/>
          <w:sz w:val="18"/>
          <w:szCs w:val="18"/>
        </w:rPr>
      </w:pPr>
      <w:r w:rsidRPr="0013262A">
        <w:rPr>
          <w:rFonts w:eastAsia="MS PGothic" w:cs="Calibri"/>
          <w:sz w:val="18"/>
        </w:rPr>
        <w:t xml:space="preserve">GitHub Engineering Direct </w:t>
      </w:r>
      <w:r w:rsidRPr="0013262A">
        <w:rPr>
          <w:rFonts w:eastAsia="MS PGothic" w:cs="Calibri"/>
          <w:sz w:val="18"/>
        </w:rPr>
        <w:t>は</w:t>
      </w:r>
      <w:r w:rsidRPr="0013262A">
        <w:rPr>
          <w:rFonts w:eastAsia="MS PGothic" w:cs="Calibri"/>
          <w:sz w:val="18"/>
        </w:rPr>
        <w:t xml:space="preserve"> GitHub, Inc. </w:t>
      </w:r>
      <w:r w:rsidRPr="0013262A">
        <w:rPr>
          <w:rFonts w:eastAsia="MS PGothic" w:cs="Calibri"/>
          <w:sz w:val="18"/>
        </w:rPr>
        <w:t>により提供される拡張されたテクニカル</w:t>
      </w:r>
      <w:r w:rsidRPr="0013262A">
        <w:rPr>
          <w:rFonts w:eastAsia="MS PGothic" w:cs="Calibri"/>
          <w:sz w:val="18"/>
        </w:rPr>
        <w:t xml:space="preserve"> </w:t>
      </w:r>
      <w:r w:rsidRPr="0013262A">
        <w:rPr>
          <w:rFonts w:eastAsia="MS PGothic" w:cs="Calibri"/>
          <w:sz w:val="18"/>
        </w:rPr>
        <w:t>サポートです。</w:t>
      </w:r>
      <w:r w:rsidRPr="0013262A">
        <w:rPr>
          <w:rFonts w:eastAsia="MS PGothic" w:cs="Calibri"/>
          <w:sz w:val="18"/>
        </w:rPr>
        <w:t xml:space="preserve">GitHub Engineering Direct </w:t>
      </w:r>
      <w:r w:rsidRPr="0013262A">
        <w:rPr>
          <w:rFonts w:eastAsia="MS PGothic" w:cs="Calibri"/>
          <w:sz w:val="18"/>
        </w:rPr>
        <w:t>サービスでは、前提条件としてマイクロソフト</w:t>
      </w:r>
      <w:r w:rsidRPr="0013262A">
        <w:rPr>
          <w:rFonts w:eastAsia="MS PGothic" w:cs="Calibri"/>
          <w:sz w:val="18"/>
        </w:rPr>
        <w:t xml:space="preserve"> </w:t>
      </w:r>
      <w:r w:rsidRPr="0013262A">
        <w:rPr>
          <w:rFonts w:eastAsia="MS PGothic" w:cs="Calibri"/>
          <w:sz w:val="18"/>
        </w:rPr>
        <w:t>プレミアまたはユニファイド</w:t>
      </w:r>
      <w:r w:rsidRPr="0013262A">
        <w:rPr>
          <w:rFonts w:eastAsia="MS PGothic" w:cs="Calibri"/>
          <w:sz w:val="18"/>
        </w:rPr>
        <w:t xml:space="preserve"> </w:t>
      </w:r>
      <w:r w:rsidRPr="0013262A">
        <w:rPr>
          <w:rFonts w:eastAsia="MS PGothic" w:cs="Calibri"/>
          <w:sz w:val="18"/>
        </w:rPr>
        <w:t>サポートを取得している必要があります。</w:t>
      </w:r>
      <w:r w:rsidRPr="0013262A">
        <w:rPr>
          <w:rFonts w:eastAsia="MS PGothic" w:cs="Calibri"/>
          <w:sz w:val="18"/>
        </w:rPr>
        <w:t xml:space="preserve">GitHub </w:t>
      </w:r>
      <w:r w:rsidRPr="0013262A">
        <w:rPr>
          <w:rFonts w:eastAsia="MS PGothic" w:cs="Calibri"/>
          <w:sz w:val="18"/>
        </w:rPr>
        <w:t>テクニカル</w:t>
      </w:r>
      <w:r w:rsidRPr="0013262A">
        <w:rPr>
          <w:rFonts w:eastAsia="MS PGothic" w:cs="Calibri"/>
          <w:sz w:val="18"/>
        </w:rPr>
        <w:t xml:space="preserve"> </w:t>
      </w:r>
      <w:r w:rsidRPr="0013262A">
        <w:rPr>
          <w:rFonts w:eastAsia="MS PGothic" w:cs="Calibri"/>
          <w:sz w:val="18"/>
        </w:rPr>
        <w:t>サポートを使用することにより、お客様は</w:t>
      </w:r>
      <w:r w:rsidRPr="0013262A">
        <w:rPr>
          <w:rFonts w:eastAsia="MS PGothic" w:cs="Calibri"/>
          <w:b/>
          <w:bCs/>
          <w:sz w:val="21"/>
          <w:szCs w:val="21"/>
        </w:rPr>
        <w:t xml:space="preserve"> </w:t>
      </w:r>
      <w:hyperlink r:id="rId97" w:history="1">
        <w:r w:rsidRPr="0013262A">
          <w:rPr>
            <w:rStyle w:val="Hyperlink"/>
            <w:rFonts w:eastAsia="MS PGothic" w:cs="Calibri"/>
            <w:sz w:val="18"/>
            <w:szCs w:val="18"/>
          </w:rPr>
          <w:t>https://aka.ms/githubsupport</w:t>
        </w:r>
      </w:hyperlink>
      <w:r w:rsidRPr="0013262A">
        <w:rPr>
          <w:rFonts w:eastAsia="MS PGothic" w:cs="Calibri"/>
          <w:sz w:val="18"/>
          <w:szCs w:val="18"/>
        </w:rPr>
        <w:t xml:space="preserve"> </w:t>
      </w:r>
      <w:r w:rsidRPr="0013262A">
        <w:rPr>
          <w:rFonts w:eastAsia="MS PGothic" w:cs="Calibri"/>
          <w:sz w:val="18"/>
          <w:szCs w:val="18"/>
        </w:rPr>
        <w:t>に掲示される</w:t>
      </w:r>
      <w:r w:rsidRPr="0013262A">
        <w:rPr>
          <w:rFonts w:eastAsia="MS PGothic" w:cs="Calibri"/>
          <w:sz w:val="18"/>
          <w:szCs w:val="18"/>
        </w:rPr>
        <w:t xml:space="preserve"> GitHub </w:t>
      </w:r>
      <w:r w:rsidRPr="0013262A">
        <w:rPr>
          <w:rFonts w:eastAsia="MS PGothic" w:cs="Calibri"/>
          <w:sz w:val="18"/>
          <w:szCs w:val="18"/>
        </w:rPr>
        <w:t>の条件に拘束されることに同意するものとします</w:t>
      </w:r>
      <w:r w:rsidR="00F87064" w:rsidRPr="00F87064">
        <w:rPr>
          <w:rFonts w:eastAsia="MS PGothic" w:cs="Calibri"/>
          <w:sz w:val="18"/>
          <w:szCs w:val="18"/>
        </w:rPr>
        <w:t>。</w:t>
      </w:r>
    </w:p>
    <w:p w14:paraId="4FDC8662"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84" w:name="_Toc531082930"/>
      <w:bookmarkStart w:id="185" w:name="MicrosoftCloudAppSecurity"/>
      <w:bookmarkStart w:id="186" w:name="_Toc531348188"/>
      <w:bookmarkStart w:id="187" w:name="_Toc51932066"/>
      <w:r w:rsidRPr="00991F12">
        <w:rPr>
          <w:lang w:eastAsia="en-US"/>
        </w:rPr>
        <w:t>Microsoft Cloud App Security</w:t>
      </w:r>
      <w:bookmarkEnd w:id="184"/>
      <w:bookmarkEnd w:id="185"/>
      <w:bookmarkEnd w:id="186"/>
      <w:bookmarkEnd w:id="187"/>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074F60">
      <w:pPr>
        <w:pStyle w:val="ProductList-Body"/>
        <w:keepNext/>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AC001D" w:rsidP="00074F60">
      <w:pPr>
        <w:pStyle w:val="ProductList-Body"/>
        <w:keepNext/>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88" w:name="MicrosoftGraphdataconnect"/>
      <w:bookmarkStart w:id="189" w:name="_Toc3111588"/>
      <w:bookmarkStart w:id="190" w:name="_Toc51932067"/>
      <w:r w:rsidRPr="00631B9B">
        <w:rPr>
          <w:rFonts w:cstheme="minorHAnsi"/>
        </w:rPr>
        <w:t>Microsoft Graph data connect</w:t>
      </w:r>
      <w:bookmarkEnd w:id="188"/>
      <w:r w:rsidRPr="00631B9B">
        <w:rPr>
          <w:rFonts w:cstheme="minorHAnsi"/>
        </w:rPr>
        <w:t xml:space="preserve"> for ISV</w:t>
      </w:r>
      <w:r w:rsidRPr="00A416FB">
        <w:rPr>
          <w:rFonts w:asciiTheme="minorHAnsi" w:hAnsiTheme="minorHAnsi" w:cstheme="minorHAnsi"/>
        </w:rPr>
        <w:t>s</w:t>
      </w:r>
      <w:bookmarkEnd w:id="189"/>
      <w:bookmarkEnd w:id="190"/>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AC001D"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91" w:name="_Toc534755264"/>
      <w:bookmarkStart w:id="192" w:name="_Toc51932068"/>
      <w:r w:rsidRPr="008C2879">
        <w:rPr>
          <w:rFonts w:cs="Calibri Light"/>
        </w:rPr>
        <w:t xml:space="preserve">Microsoft Healthcare Bot </w:t>
      </w:r>
      <w:r w:rsidRPr="008C2879">
        <w:rPr>
          <w:rFonts w:cs="Calibri Light"/>
        </w:rPr>
        <w:t>サービス</w:t>
      </w:r>
      <w:bookmarkEnd w:id="191"/>
      <w:bookmarkEnd w:id="192"/>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98"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AC001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C720C2">
      <w:pPr>
        <w:pStyle w:val="ProductList-Offering2Heading"/>
      </w:pPr>
      <w:r w:rsidRPr="00A702D4">
        <w:tab/>
      </w:r>
      <w:bookmarkStart w:id="193" w:name="_Toc476733203"/>
      <w:bookmarkStart w:id="194" w:name="_Toc51932069"/>
      <w:r w:rsidRPr="00A702D4">
        <w:t>Microsoft Intune</w:t>
      </w:r>
      <w:bookmarkEnd w:id="193"/>
      <w:bookmarkEnd w:id="194"/>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99"/>
          <w:footerReference w:type="first" r:id="rId100"/>
          <w:type w:val="continuous"/>
          <w:pgSz w:w="12240" w:h="15840" w:code="1"/>
          <w:pgMar w:top="1440" w:right="720" w:bottom="1440" w:left="720" w:header="720" w:footer="720" w:gutter="0"/>
          <w:cols w:space="720"/>
          <w:titlePg/>
          <w:docGrid w:linePitch="360"/>
        </w:sectPr>
      </w:pPr>
    </w:p>
    <w:bookmarkEnd w:id="179"/>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6D9CFE4"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w:t>
      </w:r>
      <w:r w:rsidR="009A6F32">
        <w:rPr>
          <w:rFonts w:ascii="Calibri Light" w:eastAsia="MS PGothic" w:hAnsi="Calibri Light" w:cs="Calibri Light"/>
          <w:sz w:val="16"/>
          <w:szCs w:val="16"/>
        </w:rPr>
        <w:t>Microsoft Endpoint</w:t>
      </w:r>
      <w:r w:rsidRPr="007B2FBA">
        <w:rPr>
          <w:rFonts w:ascii="Calibri Light" w:eastAsia="MS PGothic" w:hAnsi="Calibri Light" w:cs="Calibri Light"/>
          <w:sz w:val="16"/>
          <w:szCs w:val="16"/>
        </w:rPr>
        <w:t xml:space="preserve">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544865CE" w:rsidR="00FB54D9" w:rsidRPr="00BA606E" w:rsidRDefault="00F23F81" w:rsidP="00FB54D9">
      <w:pPr>
        <w:pStyle w:val="ProductList-Body"/>
        <w:tabs>
          <w:tab w:val="clear" w:pos="158"/>
          <w:tab w:val="left" w:pos="180"/>
        </w:tabs>
        <w:rPr>
          <w:rFonts w:eastAsia="MS PGothic"/>
        </w:rPr>
      </w:pPr>
      <w:r w:rsidRPr="00F23F81">
        <w:rPr>
          <w:rFonts w:eastAsia="MS PGothic"/>
          <w:lang w:bidi="ja-JP"/>
        </w:rPr>
        <w:t>ユーザー</w:t>
      </w:r>
      <w:r w:rsidRPr="00F23F81">
        <w:rPr>
          <w:rFonts w:eastAsia="MS PGothic"/>
          <w:lang w:bidi="ja-JP"/>
        </w:rPr>
        <w:t xml:space="preserve"> SL </w:t>
      </w:r>
      <w:r w:rsidRPr="00F23F81">
        <w:rPr>
          <w:rFonts w:eastAsia="MS PGothic"/>
          <w:lang w:bidi="ja-JP"/>
        </w:rPr>
        <w:t>を割り当てられた各ユーザーは、</w:t>
      </w:r>
      <w:r w:rsidRPr="00F23F81">
        <w:rPr>
          <w:rFonts w:eastAsia="MS PGothic"/>
          <w:lang w:bidi="ja-JP"/>
        </w:rPr>
        <w:t xml:space="preserve">Online Service </w:t>
      </w:r>
      <w:r w:rsidRPr="00F23F81">
        <w:rPr>
          <w:rFonts w:eastAsia="MS PGothic"/>
          <w:lang w:bidi="ja-JP"/>
        </w:rPr>
        <w:t>および関連ソフトウェア</w:t>
      </w:r>
      <w:r w:rsidRPr="00F23F81">
        <w:rPr>
          <w:rFonts w:eastAsia="MS PGothic"/>
          <w:lang w:bidi="ja-JP"/>
        </w:rPr>
        <w:t xml:space="preserve"> (System Center </w:t>
      </w:r>
      <w:r w:rsidRPr="00F23F81">
        <w:rPr>
          <w:rFonts w:eastAsia="MS PGothic"/>
          <w:lang w:bidi="ja-JP"/>
        </w:rPr>
        <w:t>ソフトウェアを含む</w:t>
      </w:r>
      <w:r w:rsidRPr="00F23F81">
        <w:rPr>
          <w:rFonts w:eastAsia="MS PGothic"/>
          <w:lang w:bidi="ja-JP"/>
        </w:rPr>
        <w:t xml:space="preserve">) </w:t>
      </w:r>
      <w:r w:rsidRPr="00F23F81">
        <w:rPr>
          <w:rFonts w:eastAsia="MS PGothic"/>
          <w:lang w:bidi="ja-JP"/>
        </w:rPr>
        <w:t>にアクセスして使用し、アプリケーションおよび最大</w:t>
      </w:r>
      <w:r w:rsidRPr="00F23F81">
        <w:rPr>
          <w:rFonts w:eastAsia="MS PGothic"/>
          <w:lang w:bidi="ja-JP"/>
        </w:rPr>
        <w:t xml:space="preserve"> 15 </w:t>
      </w:r>
      <w:r w:rsidRPr="00F23F81">
        <w:rPr>
          <w:rFonts w:eastAsia="MS PGothic"/>
          <w:lang w:bidi="ja-JP"/>
        </w:rPr>
        <w:t>台のデバイスを管理することができます。複数のユーザーがアクセスするデバイスの管理には、各ユーザーにつき</w:t>
      </w:r>
      <w:r w:rsidRPr="00F23F81">
        <w:rPr>
          <w:rFonts w:eastAsia="MS PGothic"/>
          <w:lang w:bidi="ja-JP"/>
        </w:rPr>
        <w:t xml:space="preserve"> 1 </w:t>
      </w:r>
      <w:r w:rsidRPr="00F23F81">
        <w:rPr>
          <w:rFonts w:eastAsia="MS PGothic"/>
          <w:lang w:bidi="ja-JP"/>
        </w:rPr>
        <w:t>つのユーザー</w:t>
      </w:r>
      <w:r w:rsidRPr="00F23F81">
        <w:rPr>
          <w:rFonts w:eastAsia="MS PGothic"/>
          <w:lang w:bidi="ja-JP"/>
        </w:rPr>
        <w:t xml:space="preserve"> SL </w:t>
      </w:r>
      <w:r w:rsidRPr="00F23F81">
        <w:rPr>
          <w:rFonts w:eastAsia="MS PGothic"/>
          <w:lang w:bidi="ja-JP"/>
        </w:rPr>
        <w:t>が必要です。デバイスの管理に</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アプリが使用されている場合、マイクロソフト</w:t>
      </w:r>
      <w:r w:rsidRPr="00F23F81">
        <w:rPr>
          <w:rFonts w:eastAsia="MS PGothic"/>
          <w:lang w:bidi="ja-JP"/>
        </w:rPr>
        <w:t xml:space="preserve"> Intune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サービスに適用される</w:t>
      </w:r>
      <w:r w:rsidRPr="00F23F81">
        <w:rPr>
          <w:rFonts w:eastAsia="MS PGothic"/>
          <w:lang w:bidi="ja-JP"/>
        </w:rPr>
        <w:t xml:space="preserve"> OST </w:t>
      </w:r>
      <w:r w:rsidRPr="00F23F81">
        <w:rPr>
          <w:rFonts w:eastAsia="MS PGothic"/>
          <w:lang w:bidi="ja-JP"/>
        </w:rPr>
        <w:t>条件</w:t>
      </w:r>
      <w:r w:rsidRPr="00F23F81">
        <w:rPr>
          <w:rFonts w:eastAsia="MS PGothic"/>
          <w:lang w:bidi="ja-JP"/>
        </w:rPr>
        <w:t xml:space="preserve"> (</w:t>
      </w:r>
      <w:r w:rsidRPr="00F23F81">
        <w:rPr>
          <w:rFonts w:eastAsia="MS PGothic"/>
          <w:lang w:bidi="ja-JP"/>
        </w:rPr>
        <w:t>「付録</w:t>
      </w:r>
      <w:r w:rsidRPr="00F23F81">
        <w:rPr>
          <w:rFonts w:eastAsia="MS PGothic"/>
          <w:lang w:bidi="ja-JP"/>
        </w:rPr>
        <w:t xml:space="preserve"> 1 – </w:t>
      </w:r>
      <w:r w:rsidRPr="00F23F81">
        <w:rPr>
          <w:rFonts w:eastAsia="MS PGothic"/>
          <w:lang w:bidi="ja-JP"/>
        </w:rPr>
        <w:t>注意</w:t>
      </w:r>
      <w:r w:rsidRPr="00F23F81">
        <w:rPr>
          <w:rFonts w:eastAsia="MS PGothic"/>
          <w:lang w:bidi="ja-JP"/>
        </w:rPr>
        <w:t>/</w:t>
      </w:r>
      <w:r w:rsidRPr="00F23F81">
        <w:rPr>
          <w:rFonts w:eastAsia="MS PGothic"/>
          <w:lang w:bidi="ja-JP"/>
        </w:rPr>
        <w:t>特記事項」のコア</w:t>
      </w:r>
      <w:r w:rsidRPr="00F23F81">
        <w:rPr>
          <w:rFonts w:eastAsia="MS PGothic"/>
          <w:lang w:bidi="ja-JP"/>
        </w:rPr>
        <w:t xml:space="preserv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サービスの表に定義</w:t>
      </w:r>
      <w:r w:rsidRPr="00F23F81">
        <w:rPr>
          <w:rFonts w:eastAsia="MS PGothic"/>
          <w:lang w:bidi="ja-JP"/>
        </w:rPr>
        <w:t xml:space="preserve">) </w:t>
      </w:r>
      <w:r w:rsidRPr="00F23F81">
        <w:rPr>
          <w:rFonts w:eastAsia="MS PGothic"/>
          <w:lang w:bidi="ja-JP"/>
        </w:rPr>
        <w:t>が</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アプリの使用に適用されます。</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アプリに関連するマイクロソフトのコミットメントは、</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アプリが運用されるモバイル</w:t>
      </w:r>
      <w:r w:rsidRPr="00F23F81">
        <w:rPr>
          <w:rFonts w:eastAsia="MS PGothic"/>
          <w:lang w:bidi="ja-JP"/>
        </w:rPr>
        <w:t xml:space="preserve"> </w:t>
      </w:r>
      <w:r w:rsidRPr="00F23F81">
        <w:rPr>
          <w:rFonts w:eastAsia="MS PGothic"/>
          <w:lang w:bidi="ja-JP"/>
        </w:rPr>
        <w:t>プラットフォームの第三者プロバイダー</w:t>
      </w:r>
      <w:r w:rsidRPr="00F23F81">
        <w:rPr>
          <w:rFonts w:eastAsia="MS PGothic"/>
          <w:lang w:bidi="ja-JP"/>
        </w:rPr>
        <w:t xml:space="preserve"> (Apple </w:t>
      </w:r>
      <w:r w:rsidRPr="00F23F81">
        <w:rPr>
          <w:rFonts w:eastAsia="MS PGothic"/>
          <w:lang w:bidi="ja-JP"/>
        </w:rPr>
        <w:t>や</w:t>
      </w:r>
      <w:r w:rsidRPr="00F23F81">
        <w:rPr>
          <w:rFonts w:eastAsia="MS PGothic"/>
          <w:lang w:bidi="ja-JP"/>
        </w:rPr>
        <w:t xml:space="preserve"> Google </w:t>
      </w:r>
      <w:r w:rsidRPr="00F23F81">
        <w:rPr>
          <w:rFonts w:eastAsia="MS PGothic"/>
          <w:lang w:bidi="ja-JP"/>
        </w:rPr>
        <w:t>など</w:t>
      </w:r>
      <w:r w:rsidRPr="00F23F81">
        <w:rPr>
          <w:rFonts w:eastAsia="MS PGothic"/>
          <w:lang w:bidi="ja-JP"/>
        </w:rPr>
        <w:t xml:space="preserve">) </w:t>
      </w:r>
      <w:r w:rsidRPr="00F23F81">
        <w:rPr>
          <w:rFonts w:eastAsia="MS PGothic"/>
          <w:lang w:bidi="ja-JP"/>
        </w:rPr>
        <w:t>のデータ処理、ポリシー、または実施基準については対象外となります</w:t>
      </w:r>
      <w:r w:rsidR="00FB54D9" w:rsidRPr="00BA606E">
        <w:rPr>
          <w:rFonts w:eastAsia="MS PGothic"/>
        </w:rPr>
        <w:t>。</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95"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95"/>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101"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96"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97" w:name="_Toc51932070"/>
      <w:r w:rsidR="00664F8F" w:rsidRPr="00664F8F">
        <w:t>Microsoft Learning</w:t>
      </w:r>
      <w:bookmarkEnd w:id="196"/>
      <w:bookmarkEnd w:id="197"/>
      <w:r w:rsidR="00664F8F" w:rsidRPr="00664F8F">
        <w:t xml:space="preserve"> </w:t>
      </w:r>
    </w:p>
    <w:bookmarkEnd w:id="162"/>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102"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63"/>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198" w:name="MicrosoftSearchinBing"/>
      <w:bookmarkStart w:id="199" w:name="_Toc3111592"/>
      <w:bookmarkStart w:id="200" w:name="_Toc51932071"/>
      <w:r w:rsidRPr="00631B9B">
        <w:rPr>
          <w:rFonts w:cstheme="minorHAnsi"/>
        </w:rPr>
        <w:t>Microsoft Search in Bing</w:t>
      </w:r>
      <w:bookmarkEnd w:id="198"/>
      <w:bookmarkEnd w:id="199"/>
      <w:bookmarkEnd w:id="200"/>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103"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AC001D"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77777777" w:rsidR="00011DD6" w:rsidRPr="00EB7DEA" w:rsidRDefault="00011DD6" w:rsidP="00011DD6">
      <w:pPr>
        <w:pStyle w:val="ProductList-Offering2Heading"/>
        <w:rPr>
          <w:rFonts w:cstheme="majorHAnsi"/>
        </w:rPr>
      </w:pPr>
      <w:r w:rsidRPr="00EB7DEA">
        <w:rPr>
          <w:rFonts w:cstheme="majorHAnsi"/>
        </w:rPr>
        <w:tab/>
      </w:r>
      <w:bookmarkStart w:id="201" w:name="MicosoftThreatProtection"/>
      <w:bookmarkStart w:id="202" w:name="_Toc37676519"/>
      <w:bookmarkStart w:id="203" w:name="_Toc51932072"/>
      <w:r w:rsidRPr="00EB7DEA">
        <w:rPr>
          <w:rFonts w:cstheme="majorHAnsi"/>
        </w:rPr>
        <w:t>Microsoft Threat Protection</w:t>
      </w:r>
      <w:bookmarkEnd w:id="201"/>
      <w:bookmarkEnd w:id="202"/>
      <w:bookmarkEnd w:id="203"/>
    </w:p>
    <w:p w14:paraId="3F08EBA6" w14:textId="77777777" w:rsidR="00011DD6" w:rsidRPr="00FB7BC7" w:rsidRDefault="00011DD6" w:rsidP="00011DD6">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161E823C" w:rsidR="00011DD6" w:rsidRPr="00A416FB" w:rsidRDefault="00011DD6" w:rsidP="00011DD6">
      <w:pPr>
        <w:pStyle w:val="ProductList-Body"/>
        <w:spacing w:line="235" w:lineRule="auto"/>
        <w:rPr>
          <w:rFonts w:eastAsia="MS PGothic" w:cstheme="minorHAnsi"/>
        </w:rPr>
      </w:pPr>
      <w:r w:rsidRPr="00FB7BC7">
        <w:rPr>
          <w:rFonts w:eastAsia="MS PGothic" w:cstheme="minorHAnsi"/>
        </w:rPr>
        <w:t xml:space="preserve">Microsoft Threat Protection </w:t>
      </w:r>
      <w:r w:rsidRPr="00FB7BC7">
        <w:rPr>
          <w:rFonts w:eastAsia="MS PGothic" w:cstheme="minorHAnsi"/>
        </w:rPr>
        <w:t>は、</w:t>
      </w:r>
      <w:r w:rsidRPr="00FB7BC7">
        <w:rPr>
          <w:rFonts w:eastAsia="MS PGothic" w:cstheme="minorHAnsi"/>
        </w:rPr>
        <w:t>Microsoft Defender Advanced Threat Protection</w:t>
      </w:r>
      <w:r w:rsidRPr="00FB7BC7">
        <w:rPr>
          <w:rFonts w:eastAsia="MS PGothic" w:cstheme="minorHAnsi"/>
        </w:rPr>
        <w:t>、</w:t>
      </w:r>
      <w:r w:rsidRPr="00FB7BC7">
        <w:rPr>
          <w:rFonts w:eastAsia="MS PGothic" w:cstheme="minorHAnsi"/>
        </w:rPr>
        <w:t>Office 365 Advanced Threat Protection</w:t>
      </w:r>
      <w:r w:rsidRPr="00FB7BC7">
        <w:rPr>
          <w:rFonts w:eastAsia="MS PGothic" w:cstheme="minorHAnsi"/>
        </w:rPr>
        <w:t>、</w:t>
      </w:r>
      <w:r w:rsidRPr="00FB7BC7">
        <w:rPr>
          <w:rFonts w:eastAsia="MS PGothic" w:cstheme="minorHAnsi"/>
        </w:rPr>
        <w:t>Microsoft Cloud Application Security</w:t>
      </w:r>
      <w:r w:rsidRPr="00FB7BC7">
        <w:rPr>
          <w:rFonts w:eastAsia="MS PGothic" w:cstheme="minorHAnsi"/>
        </w:rPr>
        <w:t>、</w:t>
      </w:r>
      <w:r w:rsidRPr="00FB7BC7">
        <w:rPr>
          <w:rFonts w:eastAsia="MS PGothic" w:cstheme="minorHAnsi"/>
        </w:rPr>
        <w:t>Azure Advanced Threat Protection</w:t>
      </w:r>
      <w:r w:rsidRPr="00FB7BC7">
        <w:rPr>
          <w:rFonts w:eastAsia="MS PGothic" w:cstheme="minorHAnsi"/>
        </w:rPr>
        <w:t>、</w:t>
      </w:r>
      <w:r w:rsidRPr="00FB7BC7">
        <w:rPr>
          <w:rFonts w:eastAsia="MS PGothic" w:cstheme="minorHAnsi"/>
        </w:rPr>
        <w:t>Azure Active Directory</w:t>
      </w:r>
      <w:r w:rsidRPr="00FB7BC7">
        <w:rPr>
          <w:rFonts w:eastAsia="MS PGothic" w:cstheme="minorHAnsi"/>
        </w:rPr>
        <w:t>、その他のお客様が構成したオンライン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ある場合</w:t>
      </w:r>
      <w:r w:rsidRPr="00FB7BC7">
        <w:rPr>
          <w:rFonts w:eastAsia="MS PGothic" w:cstheme="minorHAnsi"/>
        </w:rPr>
        <w:t>)</w:t>
      </w:r>
      <w:r w:rsidRPr="00FB7BC7">
        <w:rPr>
          <w:rFonts w:eastAsia="MS PGothic" w:cstheme="minorHAnsi"/>
        </w:rPr>
        <w:t>を含む他のオンライン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以下総称して、この規定では「</w:t>
      </w:r>
      <w:r w:rsidRPr="00FB7BC7">
        <w:rPr>
          <w:rFonts w:eastAsia="MS PGothic" w:cstheme="minorHAnsi"/>
        </w:rPr>
        <w:t>MTP Input Services</w:t>
      </w:r>
      <w:r w:rsidRPr="00FB7BC7">
        <w:rPr>
          <w:rFonts w:eastAsia="MS PGothic" w:cstheme="minorHAnsi"/>
        </w:rPr>
        <w:t>」といいます</w:t>
      </w:r>
      <w:r w:rsidRPr="00FB7BC7">
        <w:rPr>
          <w:rFonts w:eastAsia="MS PGothic" w:cstheme="minorHAnsi"/>
        </w:rPr>
        <w:t xml:space="preserve">) </w:t>
      </w:r>
      <w:r w:rsidRPr="00FB7BC7">
        <w:rPr>
          <w:rFonts w:eastAsia="MS PGothic" w:cstheme="minorHAnsi"/>
        </w:rPr>
        <w:t>から顧客データを統合します。顧客データが</w:t>
      </w:r>
      <w:r w:rsidRPr="00FB7BC7">
        <w:rPr>
          <w:rFonts w:eastAsia="MS PGothic" w:cstheme="minorHAnsi"/>
        </w:rPr>
        <w:t xml:space="preserve"> MTP Input Services </w:t>
      </w:r>
      <w:r w:rsidRPr="00FB7BC7">
        <w:rPr>
          <w:rFonts w:eastAsia="MS PGothic" w:cstheme="minorHAnsi"/>
        </w:rPr>
        <w:t>から</w:t>
      </w:r>
      <w:r w:rsidRPr="00FB7BC7">
        <w:rPr>
          <w:rFonts w:eastAsia="MS PGothic" w:cstheme="minorHAnsi"/>
        </w:rPr>
        <w:t xml:space="preserve"> Microsoft Threat Protection </w:t>
      </w:r>
      <w:r w:rsidRPr="00FB7BC7">
        <w:rPr>
          <w:rFonts w:eastAsia="MS PGothic" w:cstheme="minorHAnsi"/>
        </w:rPr>
        <w:t>に統合されたら、</w:t>
      </w:r>
      <w:r w:rsidRPr="00FB7BC7">
        <w:rPr>
          <w:rFonts w:eastAsia="MS PGothic" w:cstheme="minorHAnsi"/>
        </w:rPr>
        <w:t xml:space="preserve">Microsoft Threat Protection </w:t>
      </w:r>
      <w:r w:rsidRPr="00FB7BC7">
        <w:rPr>
          <w:rFonts w:eastAsia="MS PGothic" w:cstheme="minorHAnsi"/>
        </w:rPr>
        <w:t>に適用される</w:t>
      </w:r>
      <w:r w:rsidRPr="00FB7BC7">
        <w:rPr>
          <w:rFonts w:eastAsia="MS PGothic" w:cstheme="minorHAnsi"/>
        </w:rPr>
        <w:t xml:space="preserve"> OST </w:t>
      </w:r>
      <w:r w:rsidRPr="00FB7BC7">
        <w:rPr>
          <w:rFonts w:eastAsia="MS PGothic" w:cstheme="minorHAnsi"/>
        </w:rPr>
        <w:t>および</w:t>
      </w:r>
      <w:r w:rsidRPr="00FB7BC7">
        <w:rPr>
          <w:rFonts w:eastAsia="MS PGothic" w:cstheme="minorHAnsi"/>
        </w:rPr>
        <w:t xml:space="preserve"> DPA </w:t>
      </w:r>
      <w:r w:rsidRPr="00FB7BC7">
        <w:rPr>
          <w:rFonts w:eastAsia="MS PGothic" w:cstheme="minorHAnsi"/>
        </w:rPr>
        <w:t>の規定のみがそのデータに適用されます。</w:t>
      </w:r>
    </w:p>
    <w:p w14:paraId="5EA1202E" w14:textId="77777777" w:rsidR="002A307D" w:rsidRPr="00A416FB" w:rsidRDefault="00AC001D"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381A13">
      <w:pPr>
        <w:pStyle w:val="ProductList-Offering2Heading"/>
      </w:pPr>
      <w:r w:rsidRPr="001B0F97">
        <w:tab/>
      </w:r>
      <w:bookmarkStart w:id="204" w:name="_Toc476733205"/>
      <w:bookmarkStart w:id="205" w:name="_Toc51932073"/>
      <w:r w:rsidRPr="001B0F97">
        <w:t>Minecraft: Education Edition</w:t>
      </w:r>
      <w:bookmarkEnd w:id="204"/>
      <w:bookmarkEnd w:id="205"/>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AC001D"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AC001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206" w:name="_Toc476733206"/>
      <w:bookmarkStart w:id="207" w:name="_Toc51932074"/>
      <w:r w:rsidR="00D34129" w:rsidRPr="00525D16">
        <w:t>Office 365 Developer</w:t>
      </w:r>
      <w:bookmarkEnd w:id="206"/>
      <w:bookmarkEnd w:id="207"/>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074F60" w:rsidRDefault="00D34129" w:rsidP="00A451A8">
      <w:pPr>
        <w:pStyle w:val="ProductList-Body"/>
        <w:tabs>
          <w:tab w:val="clear" w:pos="158"/>
          <w:tab w:val="left" w:pos="180"/>
        </w:tabs>
        <w:rPr>
          <w:rFonts w:eastAsia="MS PGothic" w:cs="Calibri"/>
          <w:szCs w:val="18"/>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AC001D"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208" w:name="_Toc13858401"/>
      <w:bookmarkStart w:id="209" w:name="_Toc51932075"/>
      <w:r w:rsidR="0027367E" w:rsidRPr="00D51CA2">
        <w:rPr>
          <w:rFonts w:cstheme="minorHAnsi"/>
        </w:rPr>
        <w:t>Microsoft Defender Advanced Threat Protection</w:t>
      </w:r>
      <w:bookmarkEnd w:id="208"/>
      <w:bookmarkEnd w:id="209"/>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104"/>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0" w:name="_Toc476733208"/>
      <w:bookmarkStart w:id="211" w:name="_Toc51932076"/>
      <w:bookmarkStart w:id="212"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0"/>
      <w:bookmarkEnd w:id="211"/>
    </w:p>
    <w:p w14:paraId="6845ACB7" w14:textId="77777777" w:rsidR="0066358E" w:rsidRPr="00011DD6" w:rsidRDefault="0066358E" w:rsidP="0066358E">
      <w:pPr>
        <w:pStyle w:val="ProductList-Offering1Heading"/>
        <w:outlineLvl w:val="1"/>
        <w:rPr>
          <w:rFonts w:cs="Calibri Light"/>
        </w:rPr>
      </w:pPr>
      <w:bookmarkStart w:id="213" w:name="_Toc27047360"/>
      <w:bookmarkStart w:id="214" w:name="_Toc51932077"/>
      <w:bookmarkStart w:id="215" w:name="_Toc476733209"/>
      <w:bookmarkEnd w:id="212"/>
      <w:r w:rsidRPr="00011DD6">
        <w:rPr>
          <w:rFonts w:cs="Calibri Light"/>
        </w:rPr>
        <w:t xml:space="preserve">DPA </w:t>
      </w:r>
      <w:r w:rsidRPr="00011DD6">
        <w:rPr>
          <w:rFonts w:cs="Calibri Light"/>
        </w:rPr>
        <w:t>から除外される</w:t>
      </w:r>
      <w:r w:rsidRPr="00011DD6">
        <w:rPr>
          <w:rFonts w:cs="Calibri Light"/>
        </w:rPr>
        <w:t xml:space="preserve"> Online Service</w:t>
      </w:r>
      <w:bookmarkEnd w:id="213"/>
      <w:bookmarkEnd w:id="214"/>
    </w:p>
    <w:p w14:paraId="048F954B" w14:textId="6E6385B5" w:rsidR="0017320C" w:rsidRPr="00EB6698" w:rsidRDefault="005E095C" w:rsidP="0017320C">
      <w:pPr>
        <w:pStyle w:val="ProductList-Body"/>
        <w:rPr>
          <w:rFonts w:eastAsia="MS PGothic" w:cstheme="minorHAnsi"/>
        </w:rPr>
      </w:pPr>
      <w:r w:rsidRPr="00BC358E">
        <w:rPr>
          <w:rFonts w:eastAsia="MS PGothic" w:cstheme="minorHAnsi"/>
        </w:rPr>
        <w:t xml:space="preserve">DPA </w:t>
      </w:r>
      <w:r w:rsidRPr="00BC358E">
        <w:rPr>
          <w:rFonts w:eastAsia="MS PGothic" w:cstheme="minorHAnsi"/>
        </w:rPr>
        <w:t>の条件は、</w:t>
      </w:r>
      <w:r w:rsidRPr="00BC358E">
        <w:rPr>
          <w:rFonts w:eastAsia="MS PGothic" w:cstheme="minorHAnsi"/>
        </w:rPr>
        <w:t>Bing Maps Mobile Asset Management Platform</w:t>
      </w:r>
      <w:r w:rsidRPr="00BC358E">
        <w:rPr>
          <w:rFonts w:eastAsia="MS PGothic" w:cstheme="minorHAnsi"/>
        </w:rPr>
        <w:t>、</w:t>
      </w:r>
      <w:r w:rsidRPr="00BC358E">
        <w:rPr>
          <w:rFonts w:eastAsia="MS PGothic" w:cstheme="minorHAnsi"/>
        </w:rPr>
        <w:t>Bing Maps Transactions and Users</w:t>
      </w:r>
      <w:r w:rsidRPr="00BC358E">
        <w:rPr>
          <w:rFonts w:eastAsia="MS PGothic" w:cstheme="minorHAnsi"/>
        </w:rPr>
        <w:t>、</w:t>
      </w:r>
      <w:r w:rsidRPr="00BC358E">
        <w:rPr>
          <w:rFonts w:eastAsia="MS PGothic" w:cstheme="minorHAnsi"/>
        </w:rPr>
        <w:t>Bing Search Services</w:t>
      </w:r>
      <w:r w:rsidRPr="00BC358E">
        <w:rPr>
          <w:rFonts w:eastAsia="MS PGothic" w:cstheme="minorHAnsi"/>
        </w:rPr>
        <w:t>、お客様の専用ハードウェアにインストールされているコンテナーにおける</w:t>
      </w:r>
      <w:r w:rsidRPr="00BC358E">
        <w:rPr>
          <w:rFonts w:eastAsia="MS PGothic" w:cstheme="minorHAnsi"/>
        </w:rPr>
        <w:t xml:space="preserve"> Cognitive Services</w:t>
      </w:r>
      <w:r w:rsidRPr="00BC358E">
        <w:rPr>
          <w:rFonts w:eastAsia="MS PGothic" w:cstheme="minorHAnsi"/>
        </w:rPr>
        <w:t>、</w:t>
      </w:r>
      <w:r w:rsidRPr="00BC358E">
        <w:rPr>
          <w:rFonts w:eastAsia="MS PGothic" w:cstheme="minorHAnsi"/>
        </w:rPr>
        <w:t>GitHub Offerings</w:t>
      </w:r>
      <w:r w:rsidRPr="00BC358E">
        <w:rPr>
          <w:rFonts w:eastAsia="MS PGothic" w:cstheme="minorHAnsi"/>
        </w:rPr>
        <w:t>、</w:t>
      </w:r>
      <w:r w:rsidRPr="00BC358E">
        <w:rPr>
          <w:rFonts w:eastAsia="MS PGothic" w:cstheme="minorHAnsi"/>
        </w:rPr>
        <w:t>LinkedIn Sales Navigator</w:t>
      </w:r>
      <w:r w:rsidRPr="00BC358E">
        <w:rPr>
          <w:rFonts w:eastAsia="MS PGothic" w:cstheme="minorHAnsi"/>
        </w:rPr>
        <w:t>、</w:t>
      </w:r>
      <w:r w:rsidRPr="00BC358E">
        <w:rPr>
          <w:rFonts w:eastAsia="MS PGothic" w:cstheme="minorHAnsi"/>
        </w:rPr>
        <w:t>Azure SQL Edge</w:t>
      </w:r>
      <w:r w:rsidRPr="00BC358E">
        <w:rPr>
          <w:rFonts w:eastAsia="MS PGothic" w:cstheme="minorHAnsi"/>
        </w:rPr>
        <w:t>、</w:t>
      </w:r>
      <w:r w:rsidRPr="00BC358E">
        <w:rPr>
          <w:rFonts w:eastAsia="MS PGothic" w:cstheme="minorHAnsi"/>
        </w:rPr>
        <w:t>Azure Stack Hub</w:t>
      </w:r>
      <w:r w:rsidRPr="00BC358E">
        <w:rPr>
          <w:rFonts w:eastAsia="MS PGothic" w:cstheme="minorHAnsi"/>
        </w:rPr>
        <w:t>、</w:t>
      </w:r>
      <w:r w:rsidRPr="00BC358E">
        <w:rPr>
          <w:rFonts w:eastAsia="MS PGothic" w:cstheme="minorHAnsi"/>
        </w:rPr>
        <w:t>Microsoft Graph data connect for ISVs</w:t>
      </w:r>
      <w:r w:rsidRPr="00BC358E">
        <w:rPr>
          <w:rFonts w:eastAsia="MS PGothic" w:cstheme="minorHAnsi"/>
        </w:rPr>
        <w:t>、</w:t>
      </w:r>
      <w:r w:rsidRPr="00BC358E">
        <w:rPr>
          <w:rFonts w:eastAsia="MS PGothic" w:cstheme="minorHAnsi"/>
        </w:rPr>
        <w:t>Microsoft Genomics</w:t>
      </w:r>
      <w:r w:rsidRPr="00BC358E">
        <w:rPr>
          <w:rFonts w:eastAsia="MS PGothic" w:cstheme="minorHAnsi"/>
        </w:rPr>
        <w:t>、および</w:t>
      </w:r>
      <w:r w:rsidRPr="00BC358E">
        <w:rPr>
          <w:rFonts w:eastAsia="MS PGothic" w:cstheme="minorHAnsi"/>
        </w:rPr>
        <w:t xml:space="preserve"> Visual Studio App Center Test </w:t>
      </w:r>
      <w:r w:rsidRPr="00BC358E">
        <w:rPr>
          <w:rFonts w:eastAsia="MS PGothic" w:cstheme="minorHAnsi"/>
        </w:rPr>
        <w:t>には適用されません。これらの各</w:t>
      </w:r>
      <w:r w:rsidRPr="00BC358E">
        <w:rPr>
          <w:rFonts w:eastAsia="MS PGothic" w:cstheme="minorHAnsi"/>
        </w:rPr>
        <w:t xml:space="preserve"> Online Service </w:t>
      </w:r>
      <w:r w:rsidRPr="00BC358E">
        <w:rPr>
          <w:rFonts w:eastAsia="MS PGothic" w:cstheme="minorHAnsi"/>
        </w:rPr>
        <w:t>には、適用される</w:t>
      </w:r>
      <w:hyperlink w:anchor="OnlineServiceSpecificTerms" w:tooltip="オンライン サービス固有の条件" w:history="1">
        <w:r w:rsidRPr="00BC358E">
          <w:rPr>
            <w:rFonts w:eastAsia="MS PGothic" w:cstheme="minorHAnsi"/>
            <w:color w:val="0000FF" w:themeColor="hyperlink"/>
            <w:u w:val="single"/>
          </w:rPr>
          <w:t xml:space="preserve">Online Service </w:t>
        </w:r>
        <w:r w:rsidRPr="00BC358E">
          <w:rPr>
            <w:rFonts w:eastAsia="MS PGothic" w:cstheme="minorHAnsi"/>
            <w:color w:val="0000FF" w:themeColor="hyperlink"/>
            <w:u w:val="single"/>
          </w:rPr>
          <w:t>固有の条件</w:t>
        </w:r>
      </w:hyperlink>
      <w:r w:rsidRPr="00BC358E">
        <w:rPr>
          <w:rFonts w:eastAsia="MS PGothic" w:cstheme="minorHAnsi"/>
        </w:rPr>
        <w:t>のプライバシーおよびセキュリティ条件が適用されます</w:t>
      </w:r>
      <w:r w:rsidR="0017320C" w:rsidRPr="00EB6698">
        <w:rPr>
          <w:rFonts w:eastAsia="MS PGothic" w:cstheme="minorHAnsi"/>
        </w:rPr>
        <w:t>。</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AC001D"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16" w:name="_Toc27047361"/>
      <w:bookmarkStart w:id="217" w:name="_Toc51932078"/>
      <w:bookmarkStart w:id="218"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16"/>
      <w:bookmarkEnd w:id="217"/>
    </w:p>
    <w:bookmarkEnd w:id="218"/>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074F60" w:rsidRPr="000D28C3" w14:paraId="25A7D40B" w14:textId="77777777" w:rsidTr="005B2422">
        <w:tc>
          <w:tcPr>
            <w:tcW w:w="2610" w:type="dxa"/>
            <w:vAlign w:val="center"/>
          </w:tcPr>
          <w:p w14:paraId="53B96073" w14:textId="2E74CB13" w:rsidR="00074F60" w:rsidRPr="000D28C3" w:rsidRDefault="00074F60" w:rsidP="00074F60">
            <w:pPr>
              <w:pStyle w:val="ProductList-Body"/>
              <w:ind w:right="-109"/>
              <w:rPr>
                <w:rFonts w:eastAsia="MS PGothic" w:cstheme="minorHAnsi"/>
                <w:spacing w:val="-4"/>
                <w:sz w:val="16"/>
                <w:szCs w:val="16"/>
              </w:rPr>
            </w:pPr>
            <w:r w:rsidRPr="00D70CEA">
              <w:rPr>
                <w:rFonts w:eastAsia="MS PGothic" w:cstheme="minorHAnsi"/>
                <w:sz w:val="16"/>
                <w:szCs w:val="16"/>
              </w:rPr>
              <w:t xml:space="preserve">Microsoft 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w:t>
            </w:r>
          </w:p>
        </w:tc>
        <w:tc>
          <w:tcPr>
            <w:tcW w:w="8190" w:type="dxa"/>
          </w:tcPr>
          <w:p w14:paraId="09B5FC97" w14:textId="6AC1CFE0" w:rsidR="00074F60" w:rsidRPr="000D28C3" w:rsidRDefault="00074F60" w:rsidP="00074F60">
            <w:pPr>
              <w:pStyle w:val="ProductList-Body"/>
              <w:rPr>
                <w:rFonts w:eastAsia="MS PGothic" w:cstheme="minorHAnsi"/>
                <w:sz w:val="16"/>
                <w:szCs w:val="16"/>
              </w:rPr>
            </w:pPr>
            <w:r w:rsidRPr="00D70CEA">
              <w:rPr>
                <w:rFonts w:eastAsia="MS PGothic" w:cstheme="minorHAnsi"/>
                <w:sz w:val="16"/>
                <w:szCs w:val="16"/>
              </w:rPr>
              <w:t>それぞれスタンドアロン</w:t>
            </w:r>
            <w:r w:rsidRPr="00D70CEA">
              <w:rPr>
                <w:rFonts w:eastAsia="MS PGothic" w:cstheme="minorHAnsi"/>
                <w:sz w:val="16"/>
                <w:szCs w:val="16"/>
              </w:rPr>
              <w:t xml:space="preserve"> </w:t>
            </w:r>
            <w:r w:rsidRPr="00D70CEA">
              <w:rPr>
                <w:rFonts w:eastAsia="MS PGothic" w:cstheme="minorHAnsi"/>
                <w:sz w:val="16"/>
                <w:szCs w:val="16"/>
              </w:rPr>
              <w:t>サービスとして、または</w:t>
            </w:r>
            <w:r w:rsidRPr="00D70CEA">
              <w:rPr>
                <w:rFonts w:eastAsia="MS PGothic" w:cstheme="minorHAnsi"/>
                <w:sz w:val="16"/>
                <w:szCs w:val="16"/>
              </w:rPr>
              <w:t xml:space="preserve"> Dynamics 365 </w:t>
            </w:r>
            <w:r w:rsidRPr="00D70CEA">
              <w:rPr>
                <w:rFonts w:eastAsia="MS PGothic" w:cstheme="minorHAnsi"/>
                <w:sz w:val="16"/>
                <w:szCs w:val="16"/>
              </w:rPr>
              <w:t>ブランドのプランもしくはアプリケーションの一部として提供される以下のサービス</w:t>
            </w:r>
            <w:r w:rsidRPr="00D70CEA">
              <w:rPr>
                <w:rFonts w:eastAsia="MS PGothic" w:cstheme="minorHAnsi"/>
                <w:sz w:val="16"/>
                <w:szCs w:val="16"/>
              </w:rPr>
              <w:t>: Dynamics 365 Customer Service Enterprise</w:t>
            </w:r>
            <w:r w:rsidRPr="00D70CEA">
              <w:rPr>
                <w:rFonts w:eastAsia="MS PGothic" w:cstheme="minorHAnsi"/>
                <w:sz w:val="16"/>
                <w:szCs w:val="16"/>
              </w:rPr>
              <w:t>、</w:t>
            </w:r>
            <w:r w:rsidRPr="00D70CEA">
              <w:rPr>
                <w:rFonts w:eastAsia="MS PGothic" w:cstheme="minorHAnsi"/>
                <w:sz w:val="16"/>
                <w:szCs w:val="16"/>
              </w:rPr>
              <w:t>Dynamics 365 Customer Insights</w:t>
            </w:r>
            <w:r w:rsidRPr="00D70CEA">
              <w:rPr>
                <w:rFonts w:eastAsia="MS PGothic" w:cstheme="minorHAnsi"/>
                <w:sz w:val="16"/>
                <w:szCs w:val="16"/>
              </w:rPr>
              <w:t>、</w:t>
            </w:r>
            <w:r w:rsidRPr="00D70CEA">
              <w:rPr>
                <w:rFonts w:eastAsia="MS PGothic" w:cstheme="minorHAnsi"/>
                <w:sz w:val="16"/>
                <w:szCs w:val="16"/>
              </w:rPr>
              <w:t>Dynamics 365 Customer Service Professional</w:t>
            </w:r>
            <w:r w:rsidRPr="00D70CEA">
              <w:rPr>
                <w:rFonts w:eastAsia="MS PGothic" w:cstheme="minorHAnsi"/>
                <w:sz w:val="16"/>
                <w:szCs w:val="16"/>
              </w:rPr>
              <w:t>、</w:t>
            </w:r>
            <w:r w:rsidRPr="00D70CEA">
              <w:rPr>
                <w:rFonts w:eastAsia="MS PGothic" w:cstheme="minorHAnsi"/>
                <w:sz w:val="16"/>
                <w:szCs w:val="16"/>
              </w:rPr>
              <w:t>Dynamics 365 Customer Service Insights</w:t>
            </w:r>
            <w:r w:rsidRPr="00D70CEA">
              <w:rPr>
                <w:rFonts w:eastAsia="MS PGothic" w:cstheme="minorHAnsi"/>
                <w:sz w:val="16"/>
                <w:szCs w:val="16"/>
              </w:rPr>
              <w:t>、</w:t>
            </w:r>
            <w:r w:rsidRPr="00D70CEA">
              <w:rPr>
                <w:rFonts w:eastAsia="MS PGothic" w:cstheme="minorHAnsi"/>
                <w:sz w:val="16"/>
                <w:szCs w:val="16"/>
              </w:rPr>
              <w:t>Dynamics 365 Field Service</w:t>
            </w:r>
            <w:r w:rsidRPr="00D70CEA">
              <w:rPr>
                <w:rFonts w:eastAsia="MS PGothic" w:cstheme="minorHAnsi"/>
                <w:sz w:val="16"/>
                <w:szCs w:val="16"/>
              </w:rPr>
              <w:t>、</w:t>
            </w:r>
            <w:r w:rsidRPr="00D70CEA">
              <w:rPr>
                <w:rFonts w:eastAsia="MS PGothic" w:cstheme="minorHAnsi"/>
                <w:sz w:val="16"/>
                <w:szCs w:val="16"/>
              </w:rPr>
              <w:t>Dynamics 365 Business Central</w:t>
            </w:r>
            <w:r w:rsidRPr="00D70CEA">
              <w:rPr>
                <w:rFonts w:eastAsia="MS PGothic" w:cstheme="minorHAnsi"/>
                <w:sz w:val="16"/>
                <w:szCs w:val="16"/>
              </w:rPr>
              <w:t>、</w:t>
            </w:r>
            <w:r w:rsidRPr="00D70CEA">
              <w:rPr>
                <w:rFonts w:eastAsia="MS PGothic" w:cstheme="minorHAnsi"/>
                <w:sz w:val="16"/>
                <w:szCs w:val="16"/>
              </w:rPr>
              <w:t>Dynamics 365 Supply Chain Management</w:t>
            </w:r>
            <w:r w:rsidRPr="00D70CEA">
              <w:rPr>
                <w:rFonts w:eastAsia="MS PGothic" w:cstheme="minorHAnsi"/>
                <w:sz w:val="16"/>
                <w:szCs w:val="16"/>
              </w:rPr>
              <w:t>、</w:t>
            </w:r>
            <w:r w:rsidRPr="00D70CEA">
              <w:rPr>
                <w:rFonts w:eastAsia="MS PGothic" w:cstheme="minorHAnsi"/>
                <w:sz w:val="16"/>
                <w:szCs w:val="16"/>
              </w:rPr>
              <w:t>Dynamics 365 Finance</w:t>
            </w:r>
            <w:r w:rsidRPr="00D70CEA">
              <w:rPr>
                <w:rFonts w:eastAsia="MS PGothic" w:cstheme="minorHAnsi"/>
                <w:sz w:val="16"/>
                <w:szCs w:val="16"/>
              </w:rPr>
              <w:t>、</w:t>
            </w:r>
            <w:r w:rsidRPr="00D70CEA">
              <w:rPr>
                <w:rFonts w:eastAsia="MS PGothic" w:cstheme="minorHAnsi"/>
                <w:sz w:val="16"/>
                <w:szCs w:val="16"/>
              </w:rPr>
              <w:t>Dynamics 365 Marketing</w:t>
            </w:r>
            <w:r w:rsidRPr="00D70CEA">
              <w:rPr>
                <w:rFonts w:eastAsia="MS PGothic" w:cstheme="minorHAnsi"/>
                <w:sz w:val="16"/>
                <w:szCs w:val="16"/>
              </w:rPr>
              <w:t>、</w:t>
            </w:r>
            <w:r w:rsidRPr="00D70CEA">
              <w:rPr>
                <w:rFonts w:eastAsia="MS PGothic" w:cstheme="minorHAnsi"/>
                <w:sz w:val="16"/>
                <w:szCs w:val="16"/>
              </w:rPr>
              <w:t>Dynamics 365 Commerce</w:t>
            </w:r>
            <w:r w:rsidRPr="00D70CEA">
              <w:rPr>
                <w:rFonts w:eastAsia="MS PGothic" w:cstheme="minorHAnsi"/>
                <w:sz w:val="16"/>
                <w:szCs w:val="16"/>
              </w:rPr>
              <w:t>、</w:t>
            </w:r>
            <w:r w:rsidRPr="00D70CEA">
              <w:rPr>
                <w:rFonts w:eastAsia="MS PGothic" w:cstheme="minorHAnsi"/>
                <w:sz w:val="16"/>
                <w:szCs w:val="16"/>
              </w:rPr>
              <w:t>Dynamics 365 Human Resources</w:t>
            </w:r>
            <w:r w:rsidRPr="00D70CEA">
              <w:rPr>
                <w:rFonts w:eastAsia="MS PGothic" w:cstheme="minorHAnsi"/>
                <w:sz w:val="16"/>
                <w:szCs w:val="16"/>
              </w:rPr>
              <w:t>、</w:t>
            </w:r>
            <w:r w:rsidRPr="00D70CEA">
              <w:rPr>
                <w:rFonts w:eastAsia="MS PGothic" w:cstheme="minorHAnsi"/>
                <w:sz w:val="16"/>
                <w:szCs w:val="16"/>
              </w:rPr>
              <w:t>Dynamics 365 Sales Enterprise</w:t>
            </w:r>
            <w:r w:rsidRPr="00D70CEA">
              <w:rPr>
                <w:rFonts w:eastAsia="MS PGothic" w:cstheme="minorHAnsi"/>
                <w:sz w:val="16"/>
                <w:szCs w:val="16"/>
              </w:rPr>
              <w:t>、</w:t>
            </w:r>
            <w:r w:rsidRPr="00D70CEA">
              <w:rPr>
                <w:rFonts w:eastAsia="MS PGothic" w:cstheme="minorHAnsi"/>
                <w:sz w:val="16"/>
                <w:szCs w:val="16"/>
              </w:rPr>
              <w:t>Dynamics 365 Sales Professional</w:t>
            </w:r>
            <w:r w:rsidRPr="00D70CEA">
              <w:rPr>
                <w:rFonts w:eastAsia="MS PGothic" w:cstheme="minorHAnsi"/>
                <w:sz w:val="16"/>
                <w:szCs w:val="16"/>
              </w:rPr>
              <w:t>。</w:t>
            </w:r>
            <w:r w:rsidRPr="00D70CEA">
              <w:rPr>
                <w:rFonts w:eastAsia="MS PGothic" w:cstheme="minorHAnsi"/>
                <w:sz w:val="16"/>
                <w:szCs w:val="16"/>
              </w:rPr>
              <w:t xml:space="preserve">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サービスには、</w:t>
            </w:r>
            <w:r w:rsidRPr="00D70CEA">
              <w:rPr>
                <w:rFonts w:eastAsia="MS PGothic" w:cstheme="minorHAnsi"/>
                <w:sz w:val="16"/>
                <w:szCs w:val="16"/>
              </w:rPr>
              <w:t xml:space="preserve">(1) </w:t>
            </w:r>
            <w:r w:rsidRPr="00D70CEA">
              <w:rPr>
                <w:rFonts w:eastAsia="MS PGothic" w:cstheme="minorHAnsi"/>
                <w:sz w:val="16"/>
                <w:szCs w:val="16"/>
              </w:rPr>
              <w:t>サポート対象デバイスまたはソフトウェア向けの</w:t>
            </w:r>
            <w:r w:rsidRPr="00D70CEA">
              <w:rPr>
                <w:rFonts w:eastAsia="MS PGothic" w:cstheme="minorHAnsi"/>
                <w:sz w:val="16"/>
                <w:szCs w:val="16"/>
              </w:rPr>
              <w:t xml:space="preserve"> Dynamics 365 </w:t>
            </w:r>
            <w:r w:rsidRPr="00D70CEA">
              <w:rPr>
                <w:rFonts w:eastAsia="MS PGothic" w:cstheme="minorHAnsi"/>
                <w:sz w:val="16"/>
                <w:szCs w:val="16"/>
              </w:rPr>
              <w:t>サービス</w:t>
            </w:r>
            <w:r w:rsidRPr="00D70CEA">
              <w:rPr>
                <w:rFonts w:eastAsia="MS PGothic" w:cstheme="minorHAnsi"/>
                <w:sz w:val="16"/>
                <w:szCs w:val="16"/>
              </w:rPr>
              <w:t xml:space="preserve"> (</w:t>
            </w:r>
            <w:r w:rsidRPr="00D70CEA">
              <w:rPr>
                <w:rFonts w:eastAsia="MS PGothic" w:cstheme="minorHAnsi"/>
                <w:sz w:val="16"/>
                <w:szCs w:val="16"/>
              </w:rPr>
              <w:t>アプリ、タブレット、電話、またはこれらいずれかの</w:t>
            </w:r>
            <w:r w:rsidRPr="00D70CEA">
              <w:rPr>
                <w:rFonts w:eastAsia="MS PGothic" w:cstheme="minorHAnsi"/>
                <w:sz w:val="16"/>
                <w:szCs w:val="16"/>
              </w:rPr>
              <w:t xml:space="preserve"> Dynamics 365 </w:t>
            </w:r>
            <w:r w:rsidRPr="00D70CEA">
              <w:rPr>
                <w:rFonts w:eastAsia="MS PGothic" w:cstheme="minorHAnsi"/>
                <w:sz w:val="16"/>
                <w:szCs w:val="16"/>
              </w:rPr>
              <w:t>を含みますが、これに限定されません</w:t>
            </w:r>
            <w:r w:rsidRPr="00D70CEA">
              <w:rPr>
                <w:rFonts w:eastAsia="MS PGothic" w:cstheme="minorHAnsi"/>
                <w:sz w:val="16"/>
                <w:szCs w:val="16"/>
              </w:rPr>
              <w:t>)</w:t>
            </w:r>
            <w:r w:rsidRPr="00D70CEA">
              <w:rPr>
                <w:rFonts w:eastAsia="MS PGothic" w:cstheme="minorHAnsi"/>
                <w:sz w:val="16"/>
                <w:szCs w:val="16"/>
              </w:rPr>
              <w:t>、</w:t>
            </w:r>
            <w:r w:rsidRPr="00D70CEA">
              <w:rPr>
                <w:rFonts w:eastAsia="MS PGothic" w:cstheme="minorHAnsi"/>
                <w:sz w:val="16"/>
                <w:szCs w:val="16"/>
              </w:rPr>
              <w:t>(2) LinkedIn Sales Navigator</w:t>
            </w:r>
            <w:r w:rsidRPr="00D70CEA">
              <w:rPr>
                <w:rFonts w:eastAsia="MS PGothic" w:cstheme="minorHAnsi"/>
                <w:sz w:val="16"/>
                <w:szCs w:val="16"/>
              </w:rPr>
              <w:t>、または</w:t>
            </w:r>
            <w:r w:rsidRPr="00D70CEA">
              <w:rPr>
                <w:rFonts w:eastAsia="MS PGothic" w:cstheme="minorHAnsi"/>
                <w:sz w:val="16"/>
                <w:szCs w:val="16"/>
              </w:rPr>
              <w:t xml:space="preserve"> (3) Dynamics 365 </w:t>
            </w:r>
            <w:r w:rsidRPr="00D70CEA">
              <w:rPr>
                <w:rFonts w:eastAsia="MS PGothic" w:cstheme="minorHAnsi"/>
                <w:sz w:val="16"/>
                <w:szCs w:val="16"/>
              </w:rPr>
              <w:t>コア</w:t>
            </w:r>
            <w:r w:rsidRPr="00D70CEA">
              <w:rPr>
                <w:rFonts w:eastAsia="MS PGothic" w:cstheme="minorHAnsi"/>
                <w:sz w:val="16"/>
                <w:szCs w:val="16"/>
              </w:rPr>
              <w:t xml:space="preserve"> </w:t>
            </w:r>
            <w:r w:rsidRPr="00D70CEA">
              <w:rPr>
                <w:rFonts w:eastAsia="MS PGothic" w:cstheme="minorHAnsi"/>
                <w:sz w:val="16"/>
                <w:szCs w:val="16"/>
              </w:rPr>
              <w:t>サービスと共にまたはこれに関連して提供される他の別のブランドのサービス</w:t>
            </w:r>
            <w:r w:rsidRPr="00D70CEA">
              <w:rPr>
                <w:rFonts w:eastAsia="MS PGothic" w:cstheme="minorHAnsi"/>
                <w:sz w:val="16"/>
                <w:szCs w:val="16"/>
              </w:rPr>
              <w:t xml:space="preserve"> (</w:t>
            </w:r>
            <w:r w:rsidRPr="00D70CEA">
              <w:rPr>
                <w:rFonts w:eastAsia="MS PGothic" w:cstheme="minorHAnsi"/>
                <w:sz w:val="16"/>
                <w:szCs w:val="16"/>
              </w:rPr>
              <w:t>対応するサービスのライセンス条項に明記する場合を除く</w:t>
            </w:r>
            <w:r w:rsidRPr="00D70CEA">
              <w:rPr>
                <w:rFonts w:eastAsia="MS PGothic" w:cstheme="minorHAnsi"/>
                <w:sz w:val="16"/>
                <w:szCs w:val="16"/>
              </w:rPr>
              <w:t xml:space="preserve">) </w:t>
            </w:r>
            <w:r w:rsidRPr="00D70CEA">
              <w:rPr>
                <w:rFonts w:eastAsia="MS PGothic" w:cstheme="minorHAnsi"/>
                <w:sz w:val="16"/>
                <w:szCs w:val="16"/>
              </w:rPr>
              <w:t>は含まれません。</w:t>
            </w:r>
          </w:p>
        </w:tc>
      </w:tr>
      <w:tr w:rsidR="00074F60" w:rsidRPr="000D28C3" w14:paraId="7EE2A401" w14:textId="77777777" w:rsidTr="005B2422">
        <w:tc>
          <w:tcPr>
            <w:tcW w:w="2610" w:type="dxa"/>
            <w:vAlign w:val="center"/>
          </w:tcPr>
          <w:p w14:paraId="327E83C3" w14:textId="3E024E65" w:rsidR="00074F60" w:rsidRPr="000D28C3" w:rsidRDefault="00074F60" w:rsidP="00074F60">
            <w:pPr>
              <w:pStyle w:val="ProductList-Body"/>
              <w:rPr>
                <w:rFonts w:eastAsia="MS PGothic" w:cstheme="minorHAnsi"/>
                <w:sz w:val="16"/>
                <w:szCs w:val="16"/>
              </w:rPr>
            </w:pPr>
            <w:r w:rsidRPr="00D70CEA">
              <w:rPr>
                <w:rFonts w:eastAsia="MS PGothic" w:cstheme="minorHAnsi"/>
                <w:sz w:val="16"/>
                <w:szCs w:val="16"/>
              </w:rPr>
              <w:t xml:space="preserve">Office 365 </w:t>
            </w:r>
            <w:r w:rsidRPr="00D70CEA">
              <w:rPr>
                <w:rFonts w:eastAsia="MS PGothic" w:cstheme="minorHAnsi"/>
                <w:sz w:val="16"/>
                <w:szCs w:val="16"/>
              </w:rPr>
              <w:t>サービス</w:t>
            </w:r>
            <w:r w:rsidRPr="00D70CEA">
              <w:rPr>
                <w:rFonts w:eastAsia="MS PGothic" w:cstheme="minorHAnsi"/>
                <w:sz w:val="16"/>
                <w:szCs w:val="16"/>
              </w:rPr>
              <w:t> </w:t>
            </w:r>
          </w:p>
        </w:tc>
        <w:tc>
          <w:tcPr>
            <w:tcW w:w="8190" w:type="dxa"/>
          </w:tcPr>
          <w:p w14:paraId="3A919A8B" w14:textId="2FF0EA66" w:rsidR="00074F60" w:rsidRPr="000D28C3" w:rsidRDefault="00074F60" w:rsidP="00074F60">
            <w:pPr>
              <w:pStyle w:val="ProductList-Body"/>
              <w:rPr>
                <w:rFonts w:eastAsia="MS PGothic" w:cstheme="minorHAnsi"/>
                <w:sz w:val="16"/>
                <w:szCs w:val="16"/>
              </w:rPr>
            </w:pPr>
            <w:r w:rsidRPr="00D70CEA">
              <w:rPr>
                <w:rFonts w:eastAsia="MS PGothic" w:cstheme="minorHAnsi"/>
                <w:sz w:val="16"/>
                <w:szCs w:val="16"/>
              </w:rPr>
              <w:t>それぞれスタンドアロン</w:t>
            </w:r>
            <w:r w:rsidRPr="00D70CEA">
              <w:rPr>
                <w:rFonts w:eastAsia="MS PGothic" w:cstheme="minorHAnsi"/>
                <w:sz w:val="16"/>
                <w:szCs w:val="16"/>
              </w:rPr>
              <w:t xml:space="preserve"> </w:t>
            </w:r>
            <w:r w:rsidRPr="00D70CEA">
              <w:rPr>
                <w:rFonts w:eastAsia="MS PGothic" w:cstheme="minorHAnsi"/>
                <w:sz w:val="16"/>
                <w:szCs w:val="16"/>
              </w:rPr>
              <w:t>サービスとして、または</w:t>
            </w:r>
            <w:r w:rsidRPr="00D70CEA">
              <w:rPr>
                <w:rFonts w:eastAsia="MS PGothic" w:cstheme="minorHAnsi"/>
                <w:sz w:val="16"/>
                <w:szCs w:val="16"/>
              </w:rPr>
              <w:t xml:space="preserve"> Office 365 </w:t>
            </w:r>
            <w:r w:rsidRPr="00D70CEA">
              <w:rPr>
                <w:rFonts w:eastAsia="MS PGothic" w:cstheme="minorHAnsi"/>
                <w:sz w:val="16"/>
                <w:szCs w:val="16"/>
              </w:rPr>
              <w:t>ブランドのプランもしくはスイートの一部として提供される以下のサービス</w:t>
            </w:r>
            <w:r w:rsidRPr="00D70CEA">
              <w:rPr>
                <w:rFonts w:eastAsia="MS PGothic" w:cstheme="minorHAnsi"/>
                <w:sz w:val="16"/>
                <w:szCs w:val="16"/>
              </w:rPr>
              <w:t>: Compliance Manager</w:t>
            </w:r>
            <w:r w:rsidRPr="00D70CEA">
              <w:rPr>
                <w:rFonts w:eastAsia="MS PGothic" w:cstheme="minorHAnsi"/>
                <w:sz w:val="16"/>
                <w:szCs w:val="16"/>
              </w:rPr>
              <w:t>、</w:t>
            </w:r>
            <w:r w:rsidRPr="00D70CEA">
              <w:rPr>
                <w:rStyle w:val="normaltextrun"/>
                <w:rFonts w:eastAsia="MS PGothic" w:cstheme="minorHAnsi"/>
                <w:sz w:val="16"/>
                <w:szCs w:val="16"/>
              </w:rPr>
              <w:t>Cortana</w:t>
            </w:r>
            <w:r w:rsidRPr="00D70CEA">
              <w:rPr>
                <w:rFonts w:eastAsia="MS PGothic" w:cstheme="minorHAnsi"/>
                <w:sz w:val="16"/>
                <w:szCs w:val="16"/>
              </w:rPr>
              <w:t>、</w:t>
            </w:r>
            <w:r w:rsidRPr="00D70CEA">
              <w:rPr>
                <w:rFonts w:eastAsia="MS PGothic" w:cstheme="minorHAnsi"/>
                <w:sz w:val="16"/>
                <w:szCs w:val="16"/>
              </w:rPr>
              <w:t>Customer Lockbox</w:t>
            </w:r>
            <w:r w:rsidRPr="00D70CEA">
              <w:rPr>
                <w:rFonts w:eastAsia="MS PGothic" w:cstheme="minorHAnsi"/>
                <w:sz w:val="16"/>
                <w:szCs w:val="16"/>
              </w:rPr>
              <w:t>、</w:t>
            </w:r>
            <w:r w:rsidRPr="00D70CEA">
              <w:rPr>
                <w:rFonts w:eastAsia="MS PGothic" w:cstheme="minorHAnsi"/>
                <w:sz w:val="16"/>
                <w:szCs w:val="16"/>
              </w:rPr>
              <w:t>Exchange Online Archiving</w:t>
            </w:r>
            <w:r w:rsidRPr="00D70CEA">
              <w:rPr>
                <w:rFonts w:eastAsia="MS PGothic" w:cstheme="minorHAnsi"/>
                <w:sz w:val="16"/>
                <w:szCs w:val="16"/>
              </w:rPr>
              <w:t>、</w:t>
            </w:r>
            <w:r w:rsidRPr="00D70CEA">
              <w:rPr>
                <w:rFonts w:eastAsia="MS PGothic" w:cstheme="minorHAnsi"/>
                <w:sz w:val="16"/>
                <w:szCs w:val="16"/>
              </w:rPr>
              <w:t>Exchange Online Protection</w:t>
            </w:r>
            <w:r w:rsidRPr="00D70CEA">
              <w:rPr>
                <w:rFonts w:eastAsia="MS PGothic" w:cstheme="minorHAnsi"/>
                <w:sz w:val="16"/>
                <w:szCs w:val="16"/>
              </w:rPr>
              <w:t>、</w:t>
            </w:r>
            <w:r w:rsidRPr="00D70CEA">
              <w:rPr>
                <w:rFonts w:eastAsia="MS PGothic" w:cstheme="minorHAnsi"/>
                <w:sz w:val="16"/>
                <w:szCs w:val="16"/>
              </w:rPr>
              <w:t>Exchange Online</w:t>
            </w:r>
            <w:r w:rsidRPr="00D70CEA">
              <w:rPr>
                <w:rFonts w:eastAsia="MS PGothic" w:cstheme="minorHAnsi"/>
                <w:sz w:val="16"/>
                <w:szCs w:val="16"/>
              </w:rPr>
              <w:t>、</w:t>
            </w:r>
            <w:r w:rsidRPr="00D70CEA">
              <w:rPr>
                <w:rFonts w:eastAsia="MS PGothic" w:cstheme="minorHAnsi"/>
                <w:sz w:val="16"/>
                <w:szCs w:val="16"/>
              </w:rPr>
              <w:t>Microsoft Bookings</w:t>
            </w:r>
            <w:r w:rsidRPr="00D70CEA">
              <w:rPr>
                <w:rFonts w:eastAsia="MS PGothic" w:cstheme="minorHAnsi"/>
                <w:sz w:val="16"/>
                <w:szCs w:val="16"/>
              </w:rPr>
              <w:t>、</w:t>
            </w:r>
            <w:r w:rsidRPr="00D70CEA">
              <w:rPr>
                <w:rFonts w:eastAsia="MS PGothic" w:cstheme="minorHAnsi"/>
                <w:sz w:val="16"/>
                <w:szCs w:val="16"/>
              </w:rPr>
              <w:t>Microsoft Forms</w:t>
            </w:r>
            <w:r w:rsidRPr="00D70CEA">
              <w:rPr>
                <w:rFonts w:eastAsia="MS PGothic" w:cstheme="minorHAnsi"/>
                <w:sz w:val="16"/>
                <w:szCs w:val="16"/>
              </w:rPr>
              <w:t>、</w:t>
            </w:r>
            <w:r w:rsidRPr="00D70CEA">
              <w:rPr>
                <w:rFonts w:eastAsia="MS PGothic" w:cstheme="minorHAnsi"/>
                <w:sz w:val="16"/>
                <w:szCs w:val="16"/>
              </w:rPr>
              <w:t>Microsoft MyAnalytics</w:t>
            </w:r>
            <w:r w:rsidRPr="00D70CEA">
              <w:rPr>
                <w:rFonts w:eastAsia="MS PGothic" w:cstheme="minorHAnsi"/>
                <w:sz w:val="16"/>
                <w:szCs w:val="16"/>
              </w:rPr>
              <w:t>、</w:t>
            </w:r>
            <w:r w:rsidRPr="00D70CEA">
              <w:rPr>
                <w:rFonts w:eastAsia="MS PGothic" w:cstheme="minorHAnsi"/>
                <w:sz w:val="16"/>
                <w:szCs w:val="16"/>
              </w:rPr>
              <w:t>Microsoft Planner</w:t>
            </w:r>
            <w:r w:rsidRPr="00D70CEA">
              <w:rPr>
                <w:rFonts w:eastAsia="MS PGothic" w:cstheme="minorHAnsi"/>
                <w:sz w:val="16"/>
                <w:szCs w:val="16"/>
              </w:rPr>
              <w:t>、</w:t>
            </w:r>
            <w:r w:rsidRPr="00D70CEA">
              <w:rPr>
                <w:rFonts w:eastAsia="MS PGothic" w:cstheme="minorHAnsi"/>
                <w:sz w:val="16"/>
                <w:szCs w:val="16"/>
              </w:rPr>
              <w:t>Microsoft StaffHub</w:t>
            </w:r>
            <w:r w:rsidRPr="00D70CEA">
              <w:rPr>
                <w:rFonts w:eastAsia="MS PGothic" w:cstheme="minorHAnsi"/>
                <w:sz w:val="16"/>
                <w:szCs w:val="16"/>
              </w:rPr>
              <w:t>、</w:t>
            </w:r>
            <w:r w:rsidRPr="00D70CEA">
              <w:rPr>
                <w:rFonts w:eastAsia="MS PGothic" w:cstheme="minorHAnsi"/>
                <w:sz w:val="16"/>
                <w:szCs w:val="16"/>
              </w:rPr>
              <w:t>Microsoft Stream</w:t>
            </w:r>
            <w:r w:rsidRPr="00D70CEA">
              <w:rPr>
                <w:rFonts w:eastAsia="MS PGothic" w:cstheme="minorHAnsi"/>
                <w:sz w:val="16"/>
                <w:szCs w:val="16"/>
              </w:rPr>
              <w:t>、</w:t>
            </w:r>
            <w:r w:rsidRPr="00D70CEA">
              <w:rPr>
                <w:rFonts w:eastAsia="MS PGothic" w:cstheme="minorHAnsi"/>
                <w:sz w:val="16"/>
                <w:szCs w:val="16"/>
              </w:rPr>
              <w:t>Microsoft Teams (Bookings</w:t>
            </w:r>
            <w:r w:rsidRPr="00D70CEA">
              <w:rPr>
                <w:rFonts w:eastAsia="MS PGothic" w:cstheme="minorHAnsi"/>
                <w:sz w:val="16"/>
                <w:szCs w:val="16"/>
              </w:rPr>
              <w:t>、</w:t>
            </w:r>
            <w:r w:rsidRPr="00D70CEA">
              <w:rPr>
                <w:rFonts w:eastAsia="MS PGothic" w:cstheme="minorHAnsi"/>
                <w:sz w:val="16"/>
                <w:szCs w:val="16"/>
              </w:rPr>
              <w:t>Lists</w:t>
            </w:r>
            <w:r w:rsidRPr="00D70CEA">
              <w:rPr>
                <w:rFonts w:eastAsia="MS PGothic" w:cstheme="minorHAnsi"/>
                <w:sz w:val="16"/>
                <w:szCs w:val="16"/>
              </w:rPr>
              <w:t>、および</w:t>
            </w:r>
            <w:r w:rsidRPr="00D70CEA">
              <w:rPr>
                <w:rFonts w:eastAsia="MS PGothic" w:cstheme="minorHAnsi"/>
                <w:sz w:val="16"/>
                <w:szCs w:val="16"/>
              </w:rPr>
              <w:t xml:space="preserve"> Shifts </w:t>
            </w:r>
            <w:r w:rsidRPr="00D70CEA">
              <w:rPr>
                <w:rFonts w:eastAsia="MS PGothic" w:cstheme="minorHAnsi"/>
                <w:sz w:val="16"/>
                <w:szCs w:val="16"/>
              </w:rPr>
              <w:t>を含む</w:t>
            </w:r>
            <w:r w:rsidRPr="00D70CEA">
              <w:rPr>
                <w:rFonts w:eastAsia="MS PGothic" w:cstheme="minorHAnsi"/>
                <w:sz w:val="16"/>
                <w:szCs w:val="16"/>
              </w:rPr>
              <w:t>)</w:t>
            </w:r>
            <w:r w:rsidRPr="00D70CEA">
              <w:rPr>
                <w:rFonts w:eastAsia="MS PGothic" w:cstheme="minorHAnsi"/>
                <w:sz w:val="16"/>
                <w:szCs w:val="16"/>
              </w:rPr>
              <w:t>、</w:t>
            </w:r>
            <w:r w:rsidRPr="00D70CEA">
              <w:rPr>
                <w:rFonts w:eastAsia="MS PGothic" w:cstheme="minorHAnsi"/>
                <w:sz w:val="16"/>
                <w:szCs w:val="16"/>
              </w:rPr>
              <w:t>Microsoft To-Do</w:t>
            </w:r>
            <w:r w:rsidRPr="00D70CEA">
              <w:rPr>
                <w:rFonts w:eastAsia="MS PGothic" w:cstheme="minorHAnsi"/>
                <w:sz w:val="16"/>
                <w:szCs w:val="16"/>
              </w:rPr>
              <w:t>、</w:t>
            </w:r>
            <w:r w:rsidRPr="00D70CEA">
              <w:rPr>
                <w:rFonts w:eastAsia="MS PGothic" w:cstheme="minorHAnsi"/>
                <w:sz w:val="16"/>
                <w:szCs w:val="16"/>
              </w:rPr>
              <w:t>Office 365 Advanced Threat Protection</w:t>
            </w:r>
            <w:r w:rsidRPr="00D70CEA">
              <w:rPr>
                <w:rFonts w:eastAsia="MS PGothic" w:cstheme="minorHAnsi"/>
                <w:sz w:val="16"/>
                <w:szCs w:val="16"/>
              </w:rPr>
              <w:t>、</w:t>
            </w:r>
            <w:r w:rsidRPr="00D70CEA">
              <w:rPr>
                <w:rFonts w:eastAsia="MS PGothic" w:cstheme="minorHAnsi"/>
                <w:sz w:val="16"/>
                <w:szCs w:val="16"/>
              </w:rPr>
              <w:t>Office 365 Video</w:t>
            </w:r>
            <w:r w:rsidRPr="00D70CEA">
              <w:rPr>
                <w:rFonts w:eastAsia="MS PGothic" w:cstheme="minorHAnsi"/>
                <w:sz w:val="16"/>
                <w:szCs w:val="16"/>
              </w:rPr>
              <w:t>、</w:t>
            </w:r>
            <w:r w:rsidRPr="00D70CEA">
              <w:rPr>
                <w:rFonts w:eastAsia="MS PGothic" w:cstheme="minorHAnsi"/>
                <w:sz w:val="16"/>
                <w:szCs w:val="16"/>
              </w:rPr>
              <w:t xml:space="preserve">Web </w:t>
            </w:r>
            <w:r w:rsidRPr="00D70CEA">
              <w:rPr>
                <w:rFonts w:eastAsia="MS PGothic" w:cstheme="minorHAnsi"/>
                <w:sz w:val="16"/>
                <w:szCs w:val="16"/>
              </w:rPr>
              <w:t>用</w:t>
            </w:r>
            <w:r w:rsidRPr="00D70CEA">
              <w:rPr>
                <w:rFonts w:eastAsia="MS PGothic" w:cstheme="minorHAnsi"/>
                <w:sz w:val="16"/>
                <w:szCs w:val="16"/>
              </w:rPr>
              <w:t xml:space="preserve"> Office</w:t>
            </w:r>
            <w:r w:rsidRPr="00D70CEA">
              <w:rPr>
                <w:rFonts w:eastAsia="MS PGothic" w:cstheme="minorHAnsi"/>
                <w:sz w:val="16"/>
                <w:szCs w:val="16"/>
              </w:rPr>
              <w:t>、</w:t>
            </w:r>
            <w:r w:rsidRPr="00D70CEA">
              <w:rPr>
                <w:rFonts w:eastAsia="MS PGothic" w:cstheme="minorHAnsi"/>
                <w:sz w:val="16"/>
                <w:szCs w:val="16"/>
              </w:rPr>
              <w:t>OneDrive for Business</w:t>
            </w:r>
            <w:r w:rsidRPr="00D70CEA">
              <w:rPr>
                <w:rFonts w:eastAsia="MS PGothic" w:cstheme="minorHAnsi"/>
                <w:sz w:val="16"/>
                <w:szCs w:val="16"/>
              </w:rPr>
              <w:t>、</w:t>
            </w:r>
            <w:r w:rsidRPr="00D70CEA">
              <w:rPr>
                <w:rFonts w:eastAsia="MS PGothic" w:cstheme="minorHAnsi"/>
                <w:sz w:val="16"/>
                <w:szCs w:val="16"/>
              </w:rPr>
              <w:t>Project</w:t>
            </w:r>
            <w:r w:rsidRPr="00D70CEA">
              <w:rPr>
                <w:rFonts w:eastAsia="MS PGothic" w:cstheme="minorHAnsi"/>
                <w:sz w:val="16"/>
                <w:szCs w:val="16"/>
              </w:rPr>
              <w:t>、</w:t>
            </w:r>
            <w:r w:rsidRPr="00D70CEA">
              <w:rPr>
                <w:rFonts w:eastAsia="MS PGothic" w:cstheme="minorHAnsi"/>
                <w:sz w:val="16"/>
                <w:szCs w:val="16"/>
              </w:rPr>
              <w:t>SharePoint Online</w:t>
            </w:r>
            <w:r w:rsidRPr="00D70CEA">
              <w:rPr>
                <w:rFonts w:eastAsia="MS PGothic" w:cstheme="minorHAnsi"/>
                <w:sz w:val="16"/>
                <w:szCs w:val="16"/>
              </w:rPr>
              <w:t>、</w:t>
            </w:r>
            <w:r w:rsidRPr="00D70CEA">
              <w:rPr>
                <w:rFonts w:eastAsia="MS PGothic" w:cstheme="minorHAnsi"/>
                <w:sz w:val="16"/>
                <w:szCs w:val="16"/>
              </w:rPr>
              <w:t>Skype for Business Online</w:t>
            </w:r>
            <w:r w:rsidRPr="00D70CEA">
              <w:rPr>
                <w:rFonts w:eastAsia="MS PGothic" w:cstheme="minorHAnsi"/>
                <w:sz w:val="16"/>
                <w:szCs w:val="16"/>
              </w:rPr>
              <w:t>、</w:t>
            </w:r>
            <w:r w:rsidRPr="00D70CEA">
              <w:rPr>
                <w:rFonts w:eastAsia="MS PGothic" w:cstheme="minorHAnsi"/>
                <w:sz w:val="16"/>
                <w:szCs w:val="16"/>
              </w:rPr>
              <w:t>Sway</w:t>
            </w:r>
            <w:r w:rsidRPr="00D70CEA">
              <w:rPr>
                <w:rFonts w:eastAsia="MS PGothic" w:cstheme="minorHAnsi"/>
                <w:sz w:val="16"/>
                <w:szCs w:val="16"/>
              </w:rPr>
              <w:t>、</w:t>
            </w:r>
            <w:r w:rsidRPr="00D70CEA">
              <w:rPr>
                <w:rFonts w:eastAsia="MS PGothic" w:cstheme="minorHAnsi"/>
                <w:sz w:val="16"/>
                <w:szCs w:val="16"/>
              </w:rPr>
              <w:t>Whiteboard</w:t>
            </w:r>
            <w:r w:rsidRPr="00D70CEA">
              <w:rPr>
                <w:rFonts w:eastAsia="MS PGothic" w:cstheme="minorHAnsi"/>
                <w:sz w:val="16"/>
                <w:szCs w:val="16"/>
              </w:rPr>
              <w:t>、</w:t>
            </w:r>
            <w:r w:rsidRPr="00D70CEA">
              <w:rPr>
                <w:rFonts w:eastAsia="MS PGothic" w:cstheme="minorHAnsi"/>
                <w:sz w:val="16"/>
                <w:szCs w:val="16"/>
              </w:rPr>
              <w:t>Yammer Enterprise</w:t>
            </w:r>
            <w:r w:rsidRPr="00D70CEA">
              <w:rPr>
                <w:rFonts w:eastAsia="MS PGothic" w:cstheme="minorHAnsi"/>
                <w:sz w:val="16"/>
                <w:szCs w:val="16"/>
              </w:rPr>
              <w:t>、</w:t>
            </w:r>
            <w:r w:rsidRPr="00D70CEA">
              <w:rPr>
                <w:rFonts w:eastAsia="MS PGothic" w:cstheme="minorHAnsi"/>
                <w:sz w:val="16"/>
                <w:szCs w:val="16"/>
              </w:rPr>
              <w:t>Kaizala Pro</w:t>
            </w:r>
            <w:r w:rsidRPr="00D70CEA">
              <w:rPr>
                <w:rFonts w:eastAsia="MS PGothic" w:cstheme="minorHAnsi"/>
                <w:sz w:val="16"/>
                <w:szCs w:val="16"/>
              </w:rPr>
              <w:t>、管理ポータルを通じて管理されている、お客様の組織グループ、およびお客様の組織の</w:t>
            </w:r>
            <w:r w:rsidRPr="00D70CEA">
              <w:rPr>
                <w:rFonts w:eastAsia="MS PGothic" w:cstheme="minorHAnsi"/>
                <w:sz w:val="16"/>
                <w:szCs w:val="16"/>
              </w:rPr>
              <w:t xml:space="preserve"> 2 </w:t>
            </w:r>
            <w:r w:rsidRPr="00D70CEA">
              <w:rPr>
                <w:rFonts w:eastAsia="MS PGothic" w:cstheme="minorHAnsi"/>
                <w:sz w:val="16"/>
                <w:szCs w:val="16"/>
              </w:rPr>
              <w:t>人のメンバー間のチャット。</w:t>
            </w:r>
            <w:r w:rsidRPr="00D70CEA">
              <w:rPr>
                <w:rFonts w:eastAsia="MS PGothic" w:cstheme="minorHAnsi"/>
                <w:sz w:val="16"/>
                <w:szCs w:val="16"/>
              </w:rPr>
              <w:t xml:space="preserve">Office 365 </w:t>
            </w:r>
            <w:r w:rsidRPr="00D70CEA">
              <w:rPr>
                <w:rFonts w:eastAsia="MS PGothic" w:cstheme="minorHAnsi"/>
                <w:sz w:val="16"/>
                <w:szCs w:val="16"/>
              </w:rPr>
              <w:t>サービスには、</w:t>
            </w:r>
            <w:r w:rsidRPr="00D70CEA">
              <w:rPr>
                <w:rFonts w:eastAsia="MS PGothic" w:cstheme="minorHAnsi"/>
                <w:sz w:val="16"/>
                <w:szCs w:val="16"/>
              </w:rPr>
              <w:t>Microsoft 365 Apps for enterprise</w:t>
            </w:r>
            <w:r w:rsidRPr="00D70CEA">
              <w:rPr>
                <w:rFonts w:eastAsia="MS PGothic" w:cstheme="minorHAnsi"/>
                <w:sz w:val="16"/>
                <w:szCs w:val="16"/>
              </w:rPr>
              <w:t>、マイクロソフトの管理下以外で運用される</w:t>
            </w:r>
            <w:r w:rsidRPr="00D70CEA">
              <w:rPr>
                <w:rFonts w:eastAsia="MS PGothic" w:cstheme="minorHAnsi"/>
                <w:sz w:val="16"/>
                <w:szCs w:val="16"/>
              </w:rPr>
              <w:t xml:space="preserve"> PSTN </w:t>
            </w:r>
            <w:r w:rsidRPr="00D70CEA">
              <w:rPr>
                <w:rFonts w:eastAsia="MS PGothic" w:cstheme="minorHAnsi"/>
                <w:sz w:val="16"/>
                <w:szCs w:val="16"/>
              </w:rPr>
              <w:t>サービスの部分、クライアント</w:t>
            </w:r>
            <w:r w:rsidRPr="00D70CEA">
              <w:rPr>
                <w:rFonts w:eastAsia="MS PGothic" w:cstheme="minorHAnsi"/>
                <w:sz w:val="16"/>
                <w:szCs w:val="16"/>
              </w:rPr>
              <w:t xml:space="preserve"> </w:t>
            </w:r>
            <w:r w:rsidRPr="00D70CEA">
              <w:rPr>
                <w:rFonts w:eastAsia="MS PGothic" w:cstheme="minorHAnsi"/>
                <w:sz w:val="16"/>
                <w:szCs w:val="16"/>
              </w:rPr>
              <w:t>ソフトウェア、または</w:t>
            </w:r>
            <w:r w:rsidRPr="00D70CEA">
              <w:rPr>
                <w:rFonts w:eastAsia="MS PGothic" w:cstheme="minorHAnsi"/>
                <w:sz w:val="16"/>
                <w:szCs w:val="16"/>
              </w:rPr>
              <w:t xml:space="preserve"> Office 365 </w:t>
            </w:r>
            <w:r w:rsidRPr="00D70CEA">
              <w:rPr>
                <w:rFonts w:eastAsia="MS PGothic" w:cstheme="minorHAnsi"/>
                <w:sz w:val="16"/>
                <w:szCs w:val="16"/>
              </w:rPr>
              <w:t>ブランドのプランもしくはスイートと共に提供される別のブランドのサービス</w:t>
            </w:r>
            <w:r w:rsidRPr="00D70CEA">
              <w:rPr>
                <w:rFonts w:eastAsia="MS PGothic" w:cstheme="minorHAnsi"/>
                <w:sz w:val="16"/>
                <w:szCs w:val="16"/>
              </w:rPr>
              <w:t xml:space="preserve"> (Bing </w:t>
            </w:r>
            <w:r w:rsidRPr="00D70CEA">
              <w:rPr>
                <w:rFonts w:eastAsia="MS PGothic" w:cstheme="minorHAnsi"/>
                <w:sz w:val="16"/>
                <w:szCs w:val="16"/>
              </w:rPr>
              <w:t>またはブランド名に「</w:t>
            </w:r>
            <w:r w:rsidRPr="00D70CEA">
              <w:rPr>
                <w:rFonts w:eastAsia="MS PGothic" w:cstheme="minorHAnsi"/>
                <w:sz w:val="16"/>
                <w:szCs w:val="16"/>
              </w:rPr>
              <w:t>for Office 365</w:t>
            </w:r>
            <w:r w:rsidRPr="00D70CEA">
              <w:rPr>
                <w:rFonts w:eastAsia="MS PGothic" w:cstheme="minorHAnsi"/>
                <w:sz w:val="16"/>
                <w:szCs w:val="16"/>
              </w:rPr>
              <w:t>」を含むサービスなど</w:t>
            </w:r>
            <w:r w:rsidRPr="00D70CEA">
              <w:rPr>
                <w:rFonts w:eastAsia="MS PGothic" w:cstheme="minorHAnsi"/>
                <w:sz w:val="16"/>
                <w:szCs w:val="16"/>
              </w:rPr>
              <w:t xml:space="preserve">) </w:t>
            </w:r>
            <w:r w:rsidRPr="00D70CEA">
              <w:rPr>
                <w:rFonts w:eastAsia="MS PGothic" w:cstheme="minorHAnsi"/>
                <w:sz w:val="16"/>
                <w:szCs w:val="16"/>
              </w:rPr>
              <w:t>は含まれません。</w:t>
            </w:r>
          </w:p>
        </w:tc>
      </w:tr>
      <w:tr w:rsidR="005E095C" w:rsidRPr="000D28C3" w14:paraId="2E5DC716" w14:textId="77777777" w:rsidTr="005B2422">
        <w:tc>
          <w:tcPr>
            <w:tcW w:w="2610" w:type="dxa"/>
            <w:vAlign w:val="center"/>
          </w:tcPr>
          <w:p w14:paraId="57BAAE93" w14:textId="7D600B32" w:rsidR="005E095C" w:rsidRPr="000D28C3" w:rsidRDefault="005E095C" w:rsidP="005E095C">
            <w:pPr>
              <w:pStyle w:val="ProductList-Body"/>
              <w:rPr>
                <w:rFonts w:eastAsia="MS PGothic" w:cstheme="minorHAnsi"/>
                <w:sz w:val="16"/>
                <w:szCs w:val="16"/>
              </w:rPr>
            </w:pPr>
            <w:r w:rsidRPr="00BC358E">
              <w:rPr>
                <w:rFonts w:eastAsia="MS PGothic" w:cstheme="minorHAnsi"/>
                <w:sz w:val="16"/>
                <w:szCs w:val="16"/>
              </w:rPr>
              <w:t xml:space="preserve">Microsoft Azure </w:t>
            </w:r>
            <w:r w:rsidRPr="00BC358E">
              <w:rPr>
                <w:rFonts w:eastAsia="MS PGothic" w:cstheme="minorHAnsi"/>
                <w:sz w:val="16"/>
                <w:szCs w:val="16"/>
              </w:rPr>
              <w:t>コア</w:t>
            </w:r>
            <w:r w:rsidRPr="00BC358E">
              <w:rPr>
                <w:rFonts w:eastAsia="MS PGothic" w:cstheme="minorHAnsi"/>
                <w:sz w:val="16"/>
                <w:szCs w:val="16"/>
              </w:rPr>
              <w:t xml:space="preserve"> </w:t>
            </w:r>
            <w:r w:rsidRPr="00BC358E">
              <w:rPr>
                <w:rFonts w:eastAsia="MS PGothic" w:cstheme="minorHAnsi"/>
                <w:sz w:val="16"/>
                <w:szCs w:val="16"/>
              </w:rPr>
              <w:t>サービス</w:t>
            </w:r>
          </w:p>
        </w:tc>
        <w:tc>
          <w:tcPr>
            <w:tcW w:w="8190" w:type="dxa"/>
          </w:tcPr>
          <w:p w14:paraId="2FC8331E" w14:textId="094CB663" w:rsidR="005E095C" w:rsidRPr="000D28C3" w:rsidRDefault="005E095C" w:rsidP="005E095C">
            <w:pPr>
              <w:pStyle w:val="ProductList-Body"/>
              <w:ind w:right="-55"/>
              <w:rPr>
                <w:rFonts w:eastAsia="MS PGothic" w:cstheme="minorHAnsi"/>
                <w:spacing w:val="-4"/>
                <w:sz w:val="16"/>
                <w:szCs w:val="16"/>
              </w:rPr>
            </w:pPr>
            <w:r w:rsidRPr="00BC358E">
              <w:rPr>
                <w:rFonts w:eastAsia="MS PGothic" w:cstheme="minorHAnsi"/>
                <w:sz w:val="16"/>
                <w:szCs w:val="16"/>
              </w:rPr>
              <w:t>API Management</w:t>
            </w:r>
            <w:r w:rsidRPr="00BC358E">
              <w:rPr>
                <w:rFonts w:eastAsia="MS PGothic" w:cstheme="minorHAnsi"/>
                <w:sz w:val="16"/>
                <w:szCs w:val="16"/>
              </w:rPr>
              <w:t>、</w:t>
            </w:r>
            <w:r w:rsidRPr="00BC358E">
              <w:rPr>
                <w:rFonts w:eastAsia="MS PGothic" w:cstheme="minorHAnsi"/>
                <w:sz w:val="16"/>
                <w:szCs w:val="16"/>
              </w:rPr>
              <w:t>App Service (API Apps</w:t>
            </w:r>
            <w:r w:rsidRPr="00BC358E">
              <w:rPr>
                <w:rFonts w:eastAsia="MS PGothic" w:cstheme="minorHAnsi"/>
                <w:sz w:val="16"/>
                <w:szCs w:val="16"/>
              </w:rPr>
              <w:t>、</w:t>
            </w:r>
            <w:r w:rsidRPr="00BC358E">
              <w:rPr>
                <w:rFonts w:eastAsia="MS PGothic" w:cstheme="minorHAnsi"/>
                <w:sz w:val="16"/>
                <w:szCs w:val="16"/>
              </w:rPr>
              <w:t>Logic Apps</w:t>
            </w:r>
            <w:r w:rsidRPr="00BC358E">
              <w:rPr>
                <w:rFonts w:eastAsia="MS PGothic" w:cstheme="minorHAnsi"/>
                <w:sz w:val="16"/>
                <w:szCs w:val="16"/>
              </w:rPr>
              <w:t>、</w:t>
            </w:r>
            <w:r w:rsidRPr="00BC358E">
              <w:rPr>
                <w:rFonts w:eastAsia="MS PGothic" w:cstheme="minorHAnsi"/>
                <w:sz w:val="16"/>
                <w:szCs w:val="16"/>
              </w:rPr>
              <w:t>Mobile Apps</w:t>
            </w:r>
            <w:r w:rsidRPr="00BC358E">
              <w:rPr>
                <w:rFonts w:eastAsia="MS PGothic" w:cstheme="minorHAnsi"/>
                <w:sz w:val="16"/>
                <w:szCs w:val="16"/>
              </w:rPr>
              <w:t>、</w:t>
            </w:r>
            <w:r w:rsidRPr="00BC358E">
              <w:rPr>
                <w:rFonts w:eastAsia="MS PGothic" w:cstheme="minorHAnsi"/>
                <w:sz w:val="16"/>
                <w:szCs w:val="16"/>
              </w:rPr>
              <w:t>Web Apps)</w:t>
            </w:r>
            <w:r w:rsidRPr="00BC358E">
              <w:rPr>
                <w:rFonts w:eastAsia="MS PGothic" w:cstheme="minorHAnsi"/>
                <w:sz w:val="16"/>
                <w:szCs w:val="16"/>
              </w:rPr>
              <w:t>、</w:t>
            </w:r>
            <w:r w:rsidRPr="00BC358E">
              <w:rPr>
                <w:rFonts w:eastAsia="MS PGothic" w:cstheme="minorHAnsi"/>
                <w:sz w:val="16"/>
                <w:szCs w:val="16"/>
              </w:rPr>
              <w:t>Application Gateway</w:t>
            </w:r>
            <w:r w:rsidRPr="00BC358E">
              <w:rPr>
                <w:rFonts w:eastAsia="MS PGothic" w:cstheme="minorHAnsi"/>
                <w:sz w:val="16"/>
                <w:szCs w:val="16"/>
              </w:rPr>
              <w:t>、</w:t>
            </w:r>
            <w:r w:rsidRPr="00BC358E">
              <w:rPr>
                <w:rFonts w:eastAsia="MS PGothic" w:cstheme="minorHAnsi"/>
                <w:sz w:val="16"/>
                <w:szCs w:val="16"/>
              </w:rPr>
              <w:t>Application Insights</w:t>
            </w:r>
            <w:r w:rsidRPr="00BC358E">
              <w:rPr>
                <w:rFonts w:eastAsia="MS PGothic" w:cstheme="minorHAnsi"/>
                <w:sz w:val="16"/>
                <w:szCs w:val="16"/>
              </w:rPr>
              <w:t>、</w:t>
            </w:r>
            <w:r w:rsidRPr="00BC358E">
              <w:rPr>
                <w:rFonts w:eastAsia="MS PGothic" w:cstheme="minorHAnsi"/>
                <w:sz w:val="16"/>
                <w:szCs w:val="16"/>
              </w:rPr>
              <w:t>Automation</w:t>
            </w:r>
            <w:r w:rsidRPr="00BC358E">
              <w:rPr>
                <w:rFonts w:eastAsia="MS PGothic" w:cstheme="minorHAnsi"/>
                <w:sz w:val="16"/>
                <w:szCs w:val="16"/>
              </w:rPr>
              <w:t>、</w:t>
            </w:r>
            <w:r w:rsidRPr="00BC358E">
              <w:rPr>
                <w:rFonts w:eastAsia="MS PGothic" w:cstheme="minorHAnsi"/>
                <w:sz w:val="16"/>
                <w:szCs w:val="16"/>
              </w:rPr>
              <w:t>Azure Active Directory</w:t>
            </w:r>
            <w:r w:rsidRPr="00BC358E">
              <w:rPr>
                <w:rFonts w:eastAsia="MS PGothic" w:cstheme="minorHAnsi"/>
                <w:sz w:val="16"/>
                <w:szCs w:val="16"/>
              </w:rPr>
              <w:t>、</w:t>
            </w:r>
            <w:r w:rsidRPr="00BC358E">
              <w:rPr>
                <w:rFonts w:eastAsia="MS PGothic" w:cstheme="minorHAnsi"/>
                <w:sz w:val="16"/>
                <w:szCs w:val="16"/>
              </w:rPr>
              <w:t>Azure API for FHIR</w:t>
            </w:r>
            <w:r w:rsidRPr="00BC358E">
              <w:rPr>
                <w:rFonts w:eastAsia="MS PGothic" w:cstheme="minorHAnsi"/>
                <w:sz w:val="16"/>
                <w:szCs w:val="16"/>
              </w:rPr>
              <w:t>、</w:t>
            </w:r>
            <w:r w:rsidRPr="00BC358E">
              <w:rPr>
                <w:rFonts w:eastAsia="MS PGothic" w:cstheme="minorHAnsi"/>
                <w:sz w:val="16"/>
                <w:szCs w:val="16"/>
              </w:rPr>
              <w:t>Azure Cache for Redis</w:t>
            </w:r>
            <w:r w:rsidRPr="00BC358E">
              <w:rPr>
                <w:rFonts w:eastAsia="MS PGothic" w:cstheme="minorHAnsi"/>
                <w:sz w:val="16"/>
                <w:szCs w:val="16"/>
              </w:rPr>
              <w:t>、</w:t>
            </w:r>
            <w:r w:rsidRPr="00BC358E">
              <w:rPr>
                <w:rFonts w:eastAsia="MS PGothic" w:cstheme="minorHAnsi"/>
                <w:sz w:val="16"/>
                <w:szCs w:val="16"/>
              </w:rPr>
              <w:t>Azure Container Registry (ACR)</w:t>
            </w:r>
            <w:r w:rsidRPr="00BC358E">
              <w:rPr>
                <w:rFonts w:eastAsia="MS PGothic" w:cstheme="minorHAnsi"/>
                <w:sz w:val="16"/>
                <w:szCs w:val="16"/>
              </w:rPr>
              <w:t>、</w:t>
            </w:r>
            <w:r w:rsidRPr="00BC358E">
              <w:rPr>
                <w:rFonts w:eastAsia="MS PGothic" w:cstheme="minorHAnsi"/>
                <w:sz w:val="16"/>
                <w:szCs w:val="16"/>
              </w:rPr>
              <w:t>Azure Container Service</w:t>
            </w:r>
            <w:r w:rsidRPr="00BC358E">
              <w:rPr>
                <w:rFonts w:eastAsia="MS PGothic" w:cstheme="minorHAnsi"/>
                <w:sz w:val="16"/>
                <w:szCs w:val="16"/>
              </w:rPr>
              <w:t>、</w:t>
            </w:r>
            <w:r w:rsidRPr="00BC358E">
              <w:rPr>
                <w:rFonts w:eastAsia="MS PGothic" w:cstheme="minorHAnsi"/>
                <w:sz w:val="16"/>
                <w:szCs w:val="16"/>
              </w:rPr>
              <w:t>Azure Cosmos DB (</w:t>
            </w:r>
            <w:r w:rsidRPr="00BC358E">
              <w:rPr>
                <w:rFonts w:eastAsia="MS PGothic" w:cstheme="minorHAnsi"/>
                <w:sz w:val="16"/>
                <w:szCs w:val="16"/>
              </w:rPr>
              <w:t>以前の</w:t>
            </w:r>
            <w:r w:rsidRPr="00BC358E">
              <w:rPr>
                <w:rFonts w:eastAsia="MS PGothic" w:cstheme="minorHAnsi"/>
                <w:sz w:val="16"/>
                <w:szCs w:val="16"/>
              </w:rPr>
              <w:t xml:space="preserve"> DocumentDB)</w:t>
            </w:r>
            <w:r w:rsidRPr="00BC358E">
              <w:rPr>
                <w:rFonts w:eastAsia="MS PGothic" w:cstheme="minorHAnsi"/>
                <w:sz w:val="16"/>
                <w:szCs w:val="16"/>
              </w:rPr>
              <w:t>、</w:t>
            </w:r>
            <w:r w:rsidRPr="00BC358E">
              <w:rPr>
                <w:rFonts w:eastAsia="MS PGothic" w:cstheme="minorHAnsi"/>
                <w:sz w:val="16"/>
                <w:szCs w:val="16"/>
              </w:rPr>
              <w:t>Azure Database for MySQL</w:t>
            </w:r>
            <w:r w:rsidRPr="00BC358E">
              <w:rPr>
                <w:rFonts w:eastAsia="MS PGothic" w:cstheme="minorHAnsi"/>
                <w:sz w:val="16"/>
                <w:szCs w:val="16"/>
              </w:rPr>
              <w:t>、</w:t>
            </w:r>
            <w:r w:rsidRPr="00BC358E">
              <w:rPr>
                <w:rFonts w:eastAsia="MS PGothic" w:cstheme="minorHAnsi"/>
                <w:sz w:val="16"/>
                <w:szCs w:val="16"/>
              </w:rPr>
              <w:t>Azure Database for PostgreSQL</w:t>
            </w:r>
            <w:r w:rsidRPr="00BC358E">
              <w:rPr>
                <w:rFonts w:eastAsia="MS PGothic" w:cstheme="minorHAnsi"/>
                <w:sz w:val="16"/>
                <w:szCs w:val="16"/>
              </w:rPr>
              <w:t>、</w:t>
            </w:r>
            <w:r w:rsidRPr="00BC358E">
              <w:rPr>
                <w:rFonts w:eastAsia="MS PGothic" w:cstheme="minorHAnsi"/>
                <w:sz w:val="16"/>
                <w:szCs w:val="16"/>
              </w:rPr>
              <w:t>Azure Databricks</w:t>
            </w:r>
            <w:r w:rsidRPr="00BC358E">
              <w:rPr>
                <w:rFonts w:eastAsia="MS PGothic" w:cstheme="minorHAnsi"/>
                <w:sz w:val="16"/>
                <w:szCs w:val="16"/>
              </w:rPr>
              <w:t>、</w:t>
            </w:r>
            <w:r w:rsidRPr="00BC358E">
              <w:rPr>
                <w:rFonts w:eastAsia="MS PGothic" w:cstheme="minorHAnsi"/>
                <w:sz w:val="16"/>
                <w:szCs w:val="16"/>
              </w:rPr>
              <w:t>Azure DevOps Services</w:t>
            </w:r>
            <w:r w:rsidRPr="00BC358E">
              <w:rPr>
                <w:rFonts w:eastAsia="MS PGothic" w:cstheme="minorHAnsi"/>
                <w:sz w:val="16"/>
                <w:szCs w:val="16"/>
              </w:rPr>
              <w:t>、</w:t>
            </w:r>
            <w:r w:rsidRPr="00BC358E">
              <w:rPr>
                <w:rFonts w:eastAsia="MS PGothic" w:cstheme="minorHAnsi"/>
                <w:sz w:val="16"/>
                <w:szCs w:val="16"/>
              </w:rPr>
              <w:t>Azure DevTest Labs</w:t>
            </w:r>
            <w:r w:rsidRPr="00BC358E">
              <w:rPr>
                <w:rFonts w:eastAsia="MS PGothic" w:cstheme="minorHAnsi"/>
                <w:sz w:val="16"/>
                <w:szCs w:val="16"/>
              </w:rPr>
              <w:t>、</w:t>
            </w:r>
            <w:r w:rsidRPr="00BC358E">
              <w:rPr>
                <w:rFonts w:eastAsia="MS PGothic" w:cstheme="minorHAnsi"/>
                <w:sz w:val="16"/>
                <w:szCs w:val="16"/>
              </w:rPr>
              <w:t>Azure DNS</w:t>
            </w:r>
            <w:r w:rsidRPr="00BC358E">
              <w:rPr>
                <w:rFonts w:eastAsia="MS PGothic" w:cstheme="minorHAnsi"/>
                <w:sz w:val="16"/>
                <w:szCs w:val="16"/>
              </w:rPr>
              <w:t>、</w:t>
            </w:r>
            <w:r w:rsidRPr="00BC358E">
              <w:rPr>
                <w:rFonts w:eastAsia="MS PGothic" w:cstheme="minorHAnsi"/>
                <w:sz w:val="16"/>
                <w:szCs w:val="16"/>
              </w:rPr>
              <w:t xml:space="preserve">Azure Information Protection (Azure Rights Management </w:t>
            </w:r>
            <w:r w:rsidRPr="00BC358E">
              <w:rPr>
                <w:rFonts w:eastAsia="MS PGothic" w:cstheme="minorHAnsi"/>
                <w:sz w:val="16"/>
                <w:szCs w:val="16"/>
              </w:rPr>
              <w:t>を含む</w:t>
            </w:r>
            <w:r w:rsidRPr="00BC358E">
              <w:rPr>
                <w:rFonts w:eastAsia="MS PGothic" w:cstheme="minorHAnsi"/>
                <w:sz w:val="16"/>
                <w:szCs w:val="16"/>
              </w:rPr>
              <w:t>)</w:t>
            </w:r>
            <w:r w:rsidRPr="00BC358E">
              <w:rPr>
                <w:rFonts w:eastAsia="MS PGothic" w:cstheme="minorHAnsi"/>
                <w:sz w:val="16"/>
                <w:szCs w:val="16"/>
              </w:rPr>
              <w:t>、</w:t>
            </w:r>
            <w:r w:rsidRPr="00BC358E">
              <w:rPr>
                <w:rFonts w:eastAsia="MS PGothic" w:cstheme="minorHAnsi"/>
                <w:sz w:val="16"/>
                <w:szCs w:val="16"/>
              </w:rPr>
              <w:t>Azure Kubernetes Service</w:t>
            </w:r>
            <w:r w:rsidRPr="00BC358E">
              <w:rPr>
                <w:rFonts w:eastAsia="MS PGothic" w:cstheme="minorHAnsi"/>
                <w:sz w:val="16"/>
                <w:szCs w:val="16"/>
              </w:rPr>
              <w:t>、</w:t>
            </w:r>
            <w:r w:rsidRPr="00BC358E">
              <w:rPr>
                <w:rFonts w:eastAsia="MS PGothic" w:cstheme="minorHAnsi"/>
                <w:sz w:val="16"/>
                <w:szCs w:val="16"/>
              </w:rPr>
              <w:t>Azure NetApp Files</w:t>
            </w:r>
            <w:r w:rsidRPr="00BC358E">
              <w:rPr>
                <w:rFonts w:eastAsia="MS PGothic" w:cstheme="minorHAnsi"/>
                <w:sz w:val="16"/>
                <w:szCs w:val="16"/>
              </w:rPr>
              <w:t>、</w:t>
            </w:r>
            <w:r w:rsidRPr="00BC358E">
              <w:rPr>
                <w:rFonts w:eastAsia="MS PGothic" w:cstheme="minorHAnsi"/>
                <w:sz w:val="16"/>
                <w:szCs w:val="16"/>
              </w:rPr>
              <w:t>Azure Resource Manager</w:t>
            </w:r>
            <w:r w:rsidRPr="00BC358E">
              <w:rPr>
                <w:rFonts w:eastAsia="MS PGothic" w:cstheme="minorHAnsi"/>
                <w:sz w:val="16"/>
                <w:szCs w:val="16"/>
              </w:rPr>
              <w:t>、</w:t>
            </w:r>
            <w:r w:rsidRPr="00BC358E">
              <w:rPr>
                <w:rFonts w:eastAsia="MS PGothic" w:cstheme="minorHAnsi"/>
                <w:sz w:val="16"/>
                <w:szCs w:val="16"/>
              </w:rPr>
              <w:t>Azure Search</w:t>
            </w:r>
            <w:r w:rsidRPr="00BC358E">
              <w:rPr>
                <w:rFonts w:eastAsia="MS PGothic" w:cstheme="minorHAnsi"/>
                <w:sz w:val="16"/>
                <w:szCs w:val="16"/>
              </w:rPr>
              <w:t>、</w:t>
            </w:r>
            <w:r w:rsidRPr="00BC358E">
              <w:rPr>
                <w:rFonts w:eastAsia="MS PGothic" w:cstheme="minorHAnsi"/>
                <w:sz w:val="16"/>
                <w:szCs w:val="16"/>
              </w:rPr>
              <w:t>Backup</w:t>
            </w:r>
            <w:r w:rsidRPr="00BC358E">
              <w:rPr>
                <w:rFonts w:eastAsia="MS PGothic" w:cstheme="minorHAnsi"/>
                <w:sz w:val="16"/>
                <w:szCs w:val="16"/>
              </w:rPr>
              <w:t>、</w:t>
            </w:r>
            <w:r w:rsidRPr="00BC358E">
              <w:rPr>
                <w:rFonts w:eastAsia="MS PGothic" w:cstheme="minorHAnsi"/>
                <w:sz w:val="16"/>
                <w:szCs w:val="16"/>
              </w:rPr>
              <w:t>Batch</w:t>
            </w:r>
            <w:r w:rsidRPr="00BC358E">
              <w:rPr>
                <w:rFonts w:eastAsia="MS PGothic" w:cstheme="minorHAnsi"/>
                <w:sz w:val="16"/>
                <w:szCs w:val="16"/>
              </w:rPr>
              <w:t>、</w:t>
            </w:r>
            <w:r w:rsidRPr="00BC358E">
              <w:rPr>
                <w:rFonts w:eastAsia="MS PGothic" w:cstheme="minorHAnsi"/>
                <w:sz w:val="16"/>
                <w:szCs w:val="16"/>
              </w:rPr>
              <w:t>BizTalk Services</w:t>
            </w:r>
            <w:r w:rsidRPr="00BC358E">
              <w:rPr>
                <w:rFonts w:eastAsia="MS PGothic" w:cstheme="minorHAnsi"/>
                <w:sz w:val="16"/>
                <w:szCs w:val="16"/>
              </w:rPr>
              <w:t>、</w:t>
            </w:r>
            <w:r w:rsidRPr="00BC358E">
              <w:rPr>
                <w:rFonts w:eastAsia="MS PGothic" w:cstheme="minorHAnsi"/>
                <w:sz w:val="16"/>
                <w:szCs w:val="16"/>
              </w:rPr>
              <w:t>Cloud Services</w:t>
            </w:r>
            <w:r w:rsidRPr="00BC358E">
              <w:rPr>
                <w:rFonts w:eastAsia="MS PGothic" w:cstheme="minorHAnsi"/>
                <w:sz w:val="16"/>
                <w:szCs w:val="16"/>
              </w:rPr>
              <w:t>、</w:t>
            </w:r>
            <w:r w:rsidRPr="00BC358E">
              <w:rPr>
                <w:rFonts w:eastAsia="MS PGothic" w:cstheme="minorHAnsi"/>
                <w:sz w:val="16"/>
                <w:szCs w:val="16"/>
              </w:rPr>
              <w:t>Computer Vision</w:t>
            </w:r>
            <w:r w:rsidRPr="00BC358E">
              <w:rPr>
                <w:rFonts w:eastAsia="MS PGothic" w:cstheme="minorHAnsi"/>
                <w:sz w:val="16"/>
                <w:szCs w:val="16"/>
              </w:rPr>
              <w:t>、</w:t>
            </w:r>
            <w:r w:rsidRPr="00BC358E">
              <w:rPr>
                <w:rFonts w:eastAsia="MS PGothic" w:cstheme="minorHAnsi"/>
                <w:sz w:val="16"/>
                <w:szCs w:val="16"/>
              </w:rPr>
              <w:t>Content Moderator</w:t>
            </w:r>
            <w:r w:rsidRPr="00BC358E">
              <w:rPr>
                <w:rFonts w:eastAsia="MS PGothic" w:cstheme="minorHAnsi"/>
                <w:sz w:val="16"/>
                <w:szCs w:val="16"/>
              </w:rPr>
              <w:t>、</w:t>
            </w:r>
            <w:r w:rsidRPr="00BC358E">
              <w:rPr>
                <w:rFonts w:eastAsia="MS PGothic" w:cstheme="minorHAnsi"/>
                <w:sz w:val="16"/>
                <w:szCs w:val="16"/>
              </w:rPr>
              <w:t>Data Catalog</w:t>
            </w:r>
            <w:r w:rsidRPr="00BC358E">
              <w:rPr>
                <w:rFonts w:eastAsia="MS PGothic" w:cstheme="minorHAnsi"/>
                <w:sz w:val="16"/>
                <w:szCs w:val="16"/>
              </w:rPr>
              <w:t>、</w:t>
            </w:r>
            <w:r w:rsidRPr="00BC358E">
              <w:rPr>
                <w:rFonts w:eastAsia="MS PGothic" w:cstheme="minorHAnsi"/>
                <w:sz w:val="16"/>
                <w:szCs w:val="16"/>
              </w:rPr>
              <w:t>Data Factory</w:t>
            </w:r>
            <w:r w:rsidRPr="00BC358E">
              <w:rPr>
                <w:rFonts w:eastAsia="MS PGothic" w:cstheme="minorHAnsi"/>
                <w:sz w:val="16"/>
                <w:szCs w:val="16"/>
              </w:rPr>
              <w:t>、</w:t>
            </w:r>
            <w:r w:rsidRPr="00BC358E">
              <w:rPr>
                <w:rFonts w:eastAsia="MS PGothic" w:cstheme="minorHAnsi"/>
                <w:sz w:val="16"/>
                <w:szCs w:val="16"/>
              </w:rPr>
              <w:t>Data Lake Analytics</w:t>
            </w:r>
            <w:r w:rsidRPr="00BC358E">
              <w:rPr>
                <w:rFonts w:eastAsia="MS PGothic" w:cstheme="minorHAnsi"/>
                <w:sz w:val="16"/>
                <w:szCs w:val="16"/>
              </w:rPr>
              <w:t>、</w:t>
            </w:r>
            <w:r w:rsidRPr="00BC358E">
              <w:rPr>
                <w:rFonts w:eastAsia="MS PGothic" w:cstheme="minorHAnsi"/>
                <w:sz w:val="16"/>
                <w:szCs w:val="16"/>
              </w:rPr>
              <w:t>Data Lake Store</w:t>
            </w:r>
            <w:r w:rsidRPr="00BC358E">
              <w:rPr>
                <w:rFonts w:eastAsia="MS PGothic" w:cstheme="minorHAnsi"/>
                <w:sz w:val="16"/>
                <w:szCs w:val="16"/>
              </w:rPr>
              <w:t>、</w:t>
            </w:r>
            <w:r w:rsidRPr="00BC358E">
              <w:rPr>
                <w:rFonts w:eastAsia="MS PGothic" w:cstheme="minorHAnsi"/>
                <w:sz w:val="16"/>
                <w:szCs w:val="16"/>
              </w:rPr>
              <w:t>Event Hubs</w:t>
            </w:r>
            <w:r w:rsidRPr="00BC358E">
              <w:rPr>
                <w:rFonts w:eastAsia="MS PGothic" w:cstheme="minorHAnsi"/>
                <w:sz w:val="16"/>
                <w:szCs w:val="16"/>
              </w:rPr>
              <w:t>、</w:t>
            </w:r>
            <w:r w:rsidRPr="00BC358E">
              <w:rPr>
                <w:rFonts w:eastAsia="MS PGothic" w:cstheme="minorHAnsi"/>
                <w:sz w:val="16"/>
                <w:szCs w:val="16"/>
              </w:rPr>
              <w:t>Express Route</w:t>
            </w:r>
            <w:r w:rsidRPr="00BC358E">
              <w:rPr>
                <w:rFonts w:eastAsia="MS PGothic" w:cstheme="minorHAnsi"/>
                <w:sz w:val="16"/>
                <w:szCs w:val="16"/>
              </w:rPr>
              <w:t>、</w:t>
            </w:r>
            <w:r w:rsidRPr="00BC358E">
              <w:rPr>
                <w:rFonts w:eastAsia="MS PGothic" w:cstheme="minorHAnsi"/>
                <w:sz w:val="16"/>
                <w:szCs w:val="16"/>
              </w:rPr>
              <w:t>Face</w:t>
            </w:r>
            <w:r w:rsidRPr="00BC358E">
              <w:rPr>
                <w:rFonts w:eastAsia="MS PGothic" w:cstheme="minorHAnsi"/>
                <w:sz w:val="16"/>
                <w:szCs w:val="16"/>
              </w:rPr>
              <w:t>、</w:t>
            </w:r>
            <w:r w:rsidRPr="00BC358E">
              <w:rPr>
                <w:rFonts w:eastAsia="MS PGothic" w:cstheme="minorHAnsi"/>
                <w:sz w:val="16"/>
                <w:szCs w:val="16"/>
              </w:rPr>
              <w:t>Functions</w:t>
            </w:r>
            <w:r w:rsidRPr="00BC358E">
              <w:rPr>
                <w:rFonts w:eastAsia="MS PGothic" w:cstheme="minorHAnsi"/>
                <w:sz w:val="16"/>
                <w:szCs w:val="16"/>
              </w:rPr>
              <w:t>、</w:t>
            </w:r>
            <w:r w:rsidRPr="00BC358E">
              <w:rPr>
                <w:rFonts w:eastAsia="MS PGothic" w:cstheme="minorHAnsi"/>
                <w:sz w:val="16"/>
                <w:szCs w:val="16"/>
              </w:rPr>
              <w:t>HDInsight</w:t>
            </w:r>
            <w:r w:rsidRPr="00BC358E">
              <w:rPr>
                <w:rFonts w:eastAsia="MS PGothic" w:cstheme="minorHAnsi"/>
                <w:sz w:val="16"/>
                <w:szCs w:val="16"/>
              </w:rPr>
              <w:t>、</w:t>
            </w:r>
            <w:r w:rsidRPr="00BC358E">
              <w:rPr>
                <w:rFonts w:eastAsia="MS PGothic" w:cstheme="minorHAnsi"/>
                <w:sz w:val="16"/>
                <w:szCs w:val="16"/>
              </w:rPr>
              <w:t>Import/Export</w:t>
            </w:r>
            <w:r w:rsidRPr="00BC358E">
              <w:rPr>
                <w:rFonts w:eastAsia="MS PGothic" w:cstheme="minorHAnsi"/>
                <w:sz w:val="16"/>
                <w:szCs w:val="16"/>
              </w:rPr>
              <w:t>、</w:t>
            </w:r>
            <w:r w:rsidRPr="00BC358E">
              <w:rPr>
                <w:rFonts w:eastAsia="MS PGothic" w:cstheme="minorHAnsi"/>
                <w:sz w:val="16"/>
                <w:szCs w:val="16"/>
              </w:rPr>
              <w:t>IoT Hub</w:t>
            </w:r>
            <w:r w:rsidRPr="00BC358E">
              <w:rPr>
                <w:rFonts w:eastAsia="MS PGothic" w:cstheme="minorHAnsi"/>
                <w:sz w:val="16"/>
                <w:szCs w:val="16"/>
              </w:rPr>
              <w:t>、</w:t>
            </w:r>
            <w:r w:rsidRPr="00BC358E">
              <w:rPr>
                <w:rFonts w:eastAsia="MS PGothic" w:cstheme="minorHAnsi"/>
                <w:sz w:val="16"/>
                <w:szCs w:val="16"/>
              </w:rPr>
              <w:t>Key Vault</w:t>
            </w:r>
            <w:r w:rsidRPr="00BC358E">
              <w:rPr>
                <w:rFonts w:eastAsia="MS PGothic" w:cstheme="minorHAnsi"/>
                <w:sz w:val="16"/>
                <w:szCs w:val="16"/>
              </w:rPr>
              <w:t>、</w:t>
            </w:r>
            <w:r w:rsidRPr="00BC358E">
              <w:rPr>
                <w:rFonts w:eastAsia="MS PGothic" w:cstheme="minorHAnsi"/>
                <w:sz w:val="16"/>
                <w:szCs w:val="16"/>
              </w:rPr>
              <w:t>Load Balancer</w:t>
            </w:r>
            <w:r w:rsidRPr="00BC358E">
              <w:rPr>
                <w:rFonts w:eastAsia="MS PGothic" w:cstheme="minorHAnsi"/>
                <w:sz w:val="16"/>
                <w:szCs w:val="16"/>
              </w:rPr>
              <w:t>、</w:t>
            </w:r>
            <w:r w:rsidRPr="00BC358E">
              <w:rPr>
                <w:rFonts w:eastAsia="MS PGothic" w:cstheme="minorHAnsi"/>
                <w:sz w:val="16"/>
                <w:szCs w:val="16"/>
              </w:rPr>
              <w:t>Log Analytics (</w:t>
            </w:r>
            <w:r w:rsidRPr="00BC358E">
              <w:rPr>
                <w:rFonts w:eastAsia="MS PGothic" w:cstheme="minorHAnsi"/>
                <w:sz w:val="16"/>
                <w:szCs w:val="16"/>
              </w:rPr>
              <w:t>以前の</w:t>
            </w:r>
            <w:r w:rsidRPr="00BC358E">
              <w:rPr>
                <w:rFonts w:eastAsia="MS PGothic" w:cstheme="minorHAnsi"/>
                <w:sz w:val="16"/>
                <w:szCs w:val="16"/>
              </w:rPr>
              <w:t xml:space="preserve"> Operational Insights)</w:t>
            </w:r>
            <w:r w:rsidRPr="00BC358E">
              <w:rPr>
                <w:rFonts w:eastAsia="MS PGothic" w:cstheme="minorHAnsi"/>
                <w:sz w:val="16"/>
                <w:szCs w:val="16"/>
              </w:rPr>
              <w:t>、</w:t>
            </w:r>
            <w:r w:rsidRPr="00BC358E">
              <w:rPr>
                <w:rFonts w:eastAsia="MS PGothic" w:cstheme="minorHAnsi"/>
                <w:sz w:val="16"/>
                <w:szCs w:val="16"/>
              </w:rPr>
              <w:t>Azure Machine Learning Studio</w:t>
            </w:r>
            <w:r w:rsidRPr="00BC358E">
              <w:rPr>
                <w:rFonts w:eastAsia="MS PGothic" w:cstheme="minorHAnsi"/>
                <w:sz w:val="16"/>
                <w:szCs w:val="16"/>
              </w:rPr>
              <w:t>、</w:t>
            </w:r>
            <w:r w:rsidRPr="00BC358E">
              <w:rPr>
                <w:rFonts w:eastAsia="MS PGothic" w:cstheme="minorHAnsi"/>
                <w:sz w:val="16"/>
                <w:szCs w:val="16"/>
              </w:rPr>
              <w:t>Media Services</w:t>
            </w:r>
            <w:r w:rsidRPr="00BC358E">
              <w:rPr>
                <w:rFonts w:eastAsia="MS PGothic" w:cstheme="minorHAnsi"/>
                <w:sz w:val="16"/>
                <w:szCs w:val="16"/>
              </w:rPr>
              <w:t>、</w:t>
            </w:r>
            <w:r w:rsidRPr="00BC358E">
              <w:rPr>
                <w:rFonts w:eastAsia="MS PGothic" w:cstheme="minorHAnsi"/>
                <w:sz w:val="16"/>
                <w:szCs w:val="16"/>
              </w:rPr>
              <w:t xml:space="preserve">Microsoft Azure </w:t>
            </w:r>
            <w:r w:rsidRPr="00BC358E">
              <w:rPr>
                <w:rFonts w:eastAsia="MS PGothic" w:cstheme="minorHAnsi"/>
                <w:sz w:val="16"/>
                <w:szCs w:val="16"/>
              </w:rPr>
              <w:t>ポータル、</w:t>
            </w:r>
            <w:r w:rsidRPr="00BC358E">
              <w:rPr>
                <w:rFonts w:eastAsia="MS PGothic" w:cstheme="minorHAnsi"/>
                <w:sz w:val="16"/>
                <w:szCs w:val="16"/>
              </w:rPr>
              <w:t>Multi-Factor Authentication</w:t>
            </w:r>
            <w:r w:rsidRPr="00BC358E">
              <w:rPr>
                <w:rFonts w:eastAsia="MS PGothic" w:cstheme="minorHAnsi"/>
                <w:sz w:val="16"/>
                <w:szCs w:val="16"/>
              </w:rPr>
              <w:t>、</w:t>
            </w:r>
            <w:r w:rsidRPr="00BC358E">
              <w:rPr>
                <w:rFonts w:eastAsia="MS PGothic" w:cstheme="minorHAnsi"/>
                <w:sz w:val="16"/>
                <w:szCs w:val="16"/>
              </w:rPr>
              <w:t>Notification Hubs</w:t>
            </w:r>
            <w:r w:rsidRPr="00BC358E">
              <w:rPr>
                <w:rFonts w:eastAsia="MS PGothic" w:cstheme="minorHAnsi"/>
                <w:sz w:val="16"/>
                <w:szCs w:val="16"/>
              </w:rPr>
              <w:t>、</w:t>
            </w:r>
            <w:r w:rsidRPr="00BC358E">
              <w:rPr>
                <w:rFonts w:eastAsia="MS PGothic" w:cstheme="minorHAnsi"/>
                <w:sz w:val="16"/>
                <w:szCs w:val="16"/>
              </w:rPr>
              <w:t>Power BI Embedded</w:t>
            </w:r>
            <w:r w:rsidRPr="00BC358E">
              <w:rPr>
                <w:rFonts w:eastAsia="MS PGothic" w:cstheme="minorHAnsi"/>
                <w:sz w:val="16"/>
                <w:szCs w:val="16"/>
              </w:rPr>
              <w:t>、</w:t>
            </w:r>
            <w:r w:rsidRPr="00BC358E">
              <w:rPr>
                <w:rFonts w:eastAsia="MS PGothic" w:cstheme="minorHAnsi"/>
                <w:sz w:val="16"/>
                <w:szCs w:val="16"/>
              </w:rPr>
              <w:t>QnA Maker</w:t>
            </w:r>
            <w:r w:rsidRPr="00BC358E">
              <w:rPr>
                <w:rFonts w:eastAsia="MS PGothic" w:cstheme="minorHAnsi"/>
                <w:sz w:val="16"/>
                <w:szCs w:val="16"/>
              </w:rPr>
              <w:t>、</w:t>
            </w:r>
            <w:r w:rsidRPr="00BC358E">
              <w:rPr>
                <w:rFonts w:eastAsia="MS PGothic" w:cstheme="minorHAnsi"/>
                <w:sz w:val="16"/>
                <w:szCs w:val="16"/>
              </w:rPr>
              <w:t>Redis Cache</w:t>
            </w:r>
            <w:r w:rsidRPr="00BC358E">
              <w:rPr>
                <w:rFonts w:eastAsia="MS PGothic" w:cstheme="minorHAnsi"/>
                <w:sz w:val="16"/>
                <w:szCs w:val="16"/>
              </w:rPr>
              <w:t>、</w:t>
            </w:r>
            <w:r w:rsidRPr="00BC358E">
              <w:rPr>
                <w:rFonts w:eastAsia="MS PGothic" w:cstheme="minorHAnsi"/>
                <w:sz w:val="16"/>
                <w:szCs w:val="16"/>
              </w:rPr>
              <w:t>Scheduler</w:t>
            </w:r>
            <w:r w:rsidRPr="00BC358E">
              <w:rPr>
                <w:rFonts w:eastAsia="MS PGothic" w:cstheme="minorHAnsi"/>
                <w:sz w:val="16"/>
                <w:szCs w:val="16"/>
              </w:rPr>
              <w:t>、</w:t>
            </w:r>
            <w:r w:rsidRPr="00BC358E">
              <w:rPr>
                <w:rFonts w:eastAsia="MS PGothic" w:cstheme="minorHAnsi"/>
                <w:sz w:val="16"/>
                <w:szCs w:val="16"/>
              </w:rPr>
              <w:t>Security Center</w:t>
            </w:r>
            <w:r w:rsidRPr="00BC358E">
              <w:rPr>
                <w:rFonts w:eastAsia="MS PGothic" w:cstheme="minorHAnsi"/>
                <w:sz w:val="16"/>
                <w:szCs w:val="16"/>
              </w:rPr>
              <w:t>、</w:t>
            </w:r>
            <w:r w:rsidRPr="00BC358E">
              <w:rPr>
                <w:rFonts w:eastAsia="MS PGothic" w:cstheme="minorHAnsi"/>
                <w:sz w:val="16"/>
                <w:szCs w:val="16"/>
              </w:rPr>
              <w:t>Service Bus</w:t>
            </w:r>
            <w:r w:rsidRPr="00BC358E">
              <w:rPr>
                <w:rFonts w:eastAsia="MS PGothic" w:cstheme="minorHAnsi"/>
                <w:sz w:val="16"/>
                <w:szCs w:val="16"/>
              </w:rPr>
              <w:t>、</w:t>
            </w:r>
            <w:r w:rsidRPr="00BC358E">
              <w:rPr>
                <w:rFonts w:eastAsia="MS PGothic" w:cstheme="minorHAnsi"/>
                <w:sz w:val="16"/>
                <w:szCs w:val="16"/>
              </w:rPr>
              <w:t>Service Fabric</w:t>
            </w:r>
            <w:r w:rsidRPr="00BC358E">
              <w:rPr>
                <w:rFonts w:eastAsia="MS PGothic" w:cstheme="minorHAnsi"/>
                <w:sz w:val="16"/>
                <w:szCs w:val="16"/>
              </w:rPr>
              <w:t>、</w:t>
            </w:r>
            <w:r w:rsidRPr="00BC358E">
              <w:rPr>
                <w:rFonts w:eastAsia="MS PGothic" w:cstheme="minorHAnsi"/>
                <w:sz w:val="16"/>
                <w:szCs w:val="16"/>
              </w:rPr>
              <w:t>SignalR Service</w:t>
            </w:r>
            <w:r w:rsidRPr="00BC358E">
              <w:rPr>
                <w:rFonts w:eastAsia="MS PGothic" w:cstheme="minorHAnsi"/>
                <w:sz w:val="16"/>
                <w:szCs w:val="16"/>
              </w:rPr>
              <w:t>、</w:t>
            </w:r>
            <w:r w:rsidRPr="00BC358E">
              <w:rPr>
                <w:rFonts w:eastAsia="MS PGothic" w:cstheme="minorHAnsi"/>
                <w:sz w:val="16"/>
                <w:szCs w:val="16"/>
              </w:rPr>
              <w:t>Site Recovery</w:t>
            </w:r>
            <w:r w:rsidRPr="00BC358E">
              <w:rPr>
                <w:rFonts w:eastAsia="MS PGothic" w:cstheme="minorHAnsi"/>
                <w:sz w:val="16"/>
                <w:szCs w:val="16"/>
              </w:rPr>
              <w:t>、</w:t>
            </w:r>
            <w:r w:rsidRPr="00BC358E">
              <w:rPr>
                <w:rFonts w:eastAsia="MS PGothic" w:cstheme="minorHAnsi"/>
                <w:sz w:val="16"/>
                <w:szCs w:val="16"/>
              </w:rPr>
              <w:t>SQL Data Warehouse</w:t>
            </w:r>
            <w:r w:rsidRPr="00BC358E">
              <w:rPr>
                <w:rFonts w:eastAsia="MS PGothic" w:cstheme="minorHAnsi"/>
                <w:sz w:val="16"/>
                <w:szCs w:val="16"/>
              </w:rPr>
              <w:t>、</w:t>
            </w:r>
            <w:r w:rsidRPr="00BC358E">
              <w:rPr>
                <w:rFonts w:eastAsia="MS PGothic" w:cstheme="minorHAnsi"/>
                <w:sz w:val="16"/>
                <w:szCs w:val="16"/>
              </w:rPr>
              <w:t>SQL Database</w:t>
            </w:r>
            <w:r w:rsidRPr="00BC358E">
              <w:rPr>
                <w:rFonts w:eastAsia="MS PGothic" w:cstheme="minorHAnsi"/>
                <w:sz w:val="16"/>
                <w:szCs w:val="16"/>
              </w:rPr>
              <w:t>、</w:t>
            </w:r>
            <w:r w:rsidRPr="00BC358E">
              <w:rPr>
                <w:rFonts w:eastAsia="MS PGothic" w:cstheme="minorHAnsi"/>
                <w:sz w:val="16"/>
                <w:szCs w:val="16"/>
              </w:rPr>
              <w:t>SQL Server Stretch Database</w:t>
            </w:r>
            <w:r w:rsidRPr="00BC358E">
              <w:rPr>
                <w:rFonts w:eastAsia="MS PGothic" w:cstheme="minorHAnsi"/>
                <w:sz w:val="16"/>
                <w:szCs w:val="16"/>
              </w:rPr>
              <w:t>、</w:t>
            </w:r>
            <w:r w:rsidRPr="00BC358E">
              <w:rPr>
                <w:rFonts w:eastAsia="MS PGothic" w:cstheme="minorHAnsi"/>
                <w:sz w:val="16"/>
                <w:szCs w:val="16"/>
              </w:rPr>
              <w:t>Storage</w:t>
            </w:r>
            <w:r w:rsidRPr="00BC358E">
              <w:rPr>
                <w:rFonts w:eastAsia="MS PGothic" w:cstheme="minorHAnsi"/>
                <w:sz w:val="16"/>
                <w:szCs w:val="16"/>
              </w:rPr>
              <w:t>、</w:t>
            </w:r>
            <w:r w:rsidRPr="00BC358E">
              <w:rPr>
                <w:rFonts w:eastAsia="MS PGothic" w:cstheme="minorHAnsi"/>
                <w:sz w:val="16"/>
                <w:szCs w:val="16"/>
              </w:rPr>
              <w:t>StorSimple</w:t>
            </w:r>
            <w:r w:rsidRPr="00BC358E">
              <w:rPr>
                <w:rFonts w:eastAsia="MS PGothic" w:cstheme="minorHAnsi"/>
                <w:sz w:val="16"/>
                <w:szCs w:val="16"/>
              </w:rPr>
              <w:t>、</w:t>
            </w:r>
            <w:r w:rsidRPr="00BC358E">
              <w:rPr>
                <w:rFonts w:eastAsia="MS PGothic" w:cstheme="minorHAnsi"/>
                <w:sz w:val="16"/>
                <w:szCs w:val="16"/>
              </w:rPr>
              <w:t>Stream Analytics</w:t>
            </w:r>
            <w:r w:rsidRPr="00BC358E">
              <w:rPr>
                <w:rFonts w:eastAsia="MS PGothic" w:cstheme="minorHAnsi"/>
                <w:sz w:val="16"/>
                <w:szCs w:val="16"/>
              </w:rPr>
              <w:t>、</w:t>
            </w:r>
            <w:r w:rsidRPr="00BC358E">
              <w:rPr>
                <w:rFonts w:eastAsia="MS PGothic" w:cstheme="minorHAnsi"/>
                <w:sz w:val="16"/>
                <w:szCs w:val="16"/>
              </w:rPr>
              <w:t>Text Analytics</w:t>
            </w:r>
            <w:r w:rsidRPr="00BC358E">
              <w:rPr>
                <w:rFonts w:eastAsia="MS PGothic" w:cstheme="minorHAnsi"/>
                <w:sz w:val="16"/>
                <w:szCs w:val="16"/>
              </w:rPr>
              <w:t>、</w:t>
            </w:r>
            <w:r w:rsidRPr="00BC358E">
              <w:rPr>
                <w:rFonts w:eastAsia="MS PGothic" w:cstheme="minorHAnsi"/>
                <w:sz w:val="16"/>
                <w:szCs w:val="16"/>
              </w:rPr>
              <w:t>Traffic Manager</w:t>
            </w:r>
            <w:r w:rsidRPr="00BC358E">
              <w:rPr>
                <w:rFonts w:eastAsia="MS PGothic" w:cstheme="minorHAnsi"/>
                <w:sz w:val="16"/>
                <w:szCs w:val="16"/>
              </w:rPr>
              <w:t>、</w:t>
            </w:r>
            <w:r w:rsidRPr="00BC358E">
              <w:rPr>
                <w:rFonts w:eastAsia="MS PGothic" w:cstheme="minorHAnsi"/>
                <w:sz w:val="16"/>
                <w:szCs w:val="16"/>
              </w:rPr>
              <w:t>Video Indexer</w:t>
            </w:r>
            <w:r w:rsidRPr="00BC358E">
              <w:rPr>
                <w:rFonts w:eastAsia="MS PGothic" w:cstheme="minorHAnsi"/>
                <w:sz w:val="16"/>
                <w:szCs w:val="16"/>
              </w:rPr>
              <w:t>、</w:t>
            </w:r>
            <w:r w:rsidRPr="00BC358E">
              <w:rPr>
                <w:rFonts w:eastAsia="MS PGothic" w:cstheme="minorHAnsi"/>
                <w:sz w:val="16"/>
                <w:szCs w:val="16"/>
              </w:rPr>
              <w:t>Virtual Machines</w:t>
            </w:r>
            <w:r w:rsidRPr="00BC358E">
              <w:rPr>
                <w:rFonts w:eastAsia="MS PGothic" w:cstheme="minorHAnsi"/>
                <w:sz w:val="16"/>
                <w:szCs w:val="16"/>
              </w:rPr>
              <w:t>、</w:t>
            </w:r>
            <w:r w:rsidRPr="00BC358E">
              <w:rPr>
                <w:rFonts w:eastAsia="MS PGothic" w:cstheme="minorHAnsi"/>
                <w:sz w:val="16"/>
                <w:szCs w:val="16"/>
              </w:rPr>
              <w:t>Virtual Machine Scale Sets</w:t>
            </w:r>
            <w:r w:rsidRPr="00BC358E">
              <w:rPr>
                <w:rFonts w:eastAsia="MS PGothic" w:cstheme="minorHAnsi"/>
                <w:sz w:val="16"/>
                <w:szCs w:val="16"/>
              </w:rPr>
              <w:t>、</w:t>
            </w:r>
            <w:r w:rsidRPr="00BC358E">
              <w:rPr>
                <w:rFonts w:eastAsia="MS PGothic" w:cstheme="minorHAnsi"/>
                <w:sz w:val="16"/>
                <w:szCs w:val="16"/>
              </w:rPr>
              <w:t>Virtual Network</w:t>
            </w:r>
            <w:r w:rsidRPr="00BC358E">
              <w:rPr>
                <w:rFonts w:eastAsia="MS PGothic" w:cstheme="minorHAnsi"/>
                <w:sz w:val="16"/>
                <w:szCs w:val="16"/>
              </w:rPr>
              <w:t>、および</w:t>
            </w:r>
            <w:r w:rsidRPr="00BC358E">
              <w:rPr>
                <w:rFonts w:eastAsia="MS PGothic" w:cstheme="minorHAnsi"/>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F23F81" w:rsidRPr="000D28C3" w14:paraId="41984675" w14:textId="77777777" w:rsidTr="005B2422">
        <w:tc>
          <w:tcPr>
            <w:tcW w:w="2610" w:type="dxa"/>
            <w:vAlign w:val="center"/>
          </w:tcPr>
          <w:p w14:paraId="4F55EF69" w14:textId="59E489B9" w:rsidR="00F23F81" w:rsidRPr="000D28C3" w:rsidRDefault="00F23F81" w:rsidP="00F23F81">
            <w:pPr>
              <w:pStyle w:val="ProductList-Body"/>
              <w:ind w:right="161"/>
              <w:rPr>
                <w:rFonts w:eastAsia="MS PGothic" w:cstheme="minorHAnsi"/>
                <w:sz w:val="16"/>
                <w:szCs w:val="16"/>
              </w:rPr>
            </w:pP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2ECE762C" w14:textId="0651B215"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もしくは</w:t>
            </w:r>
            <w:r w:rsidRPr="008979ED">
              <w:rPr>
                <w:rFonts w:eastAsia="MS PGothic" w:cs="Calibri"/>
                <w:sz w:val="16"/>
                <w:szCs w:val="16"/>
              </w:rPr>
              <w:t xml:space="preserve"> Microsoft Dynamics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Microsoft Power BI</w:t>
            </w:r>
            <w:r w:rsidRPr="008979ED">
              <w:rPr>
                <w:rFonts w:eastAsia="MS PGothic" w:cs="Calibri"/>
                <w:sz w:val="16"/>
                <w:szCs w:val="16"/>
              </w:rPr>
              <w:t>、</w:t>
            </w:r>
            <w:r w:rsidRPr="008979ED">
              <w:rPr>
                <w:rFonts w:eastAsia="MS PGothic" w:cs="Calibri"/>
                <w:sz w:val="16"/>
                <w:szCs w:val="16"/>
              </w:rPr>
              <w:t>Microsoft Power Apps</w:t>
            </w:r>
            <w:r w:rsidRPr="008979ED">
              <w:rPr>
                <w:rFonts w:eastAsia="MS PGothic" w:cs="Calibri"/>
                <w:sz w:val="16"/>
                <w:szCs w:val="16"/>
              </w:rPr>
              <w:t>、</w:t>
            </w:r>
            <w:r w:rsidRPr="008979ED">
              <w:rPr>
                <w:rFonts w:eastAsia="MS PGothic" w:cs="Calibri"/>
                <w:sz w:val="16"/>
                <w:szCs w:val="16"/>
              </w:rPr>
              <w:t>Microsoft Power Automate</w:t>
            </w:r>
            <w:r w:rsidRPr="008979ED">
              <w:rPr>
                <w:rFonts w:eastAsia="MS PGothic" w:cs="Calibri"/>
                <w:sz w:val="16"/>
                <w:szCs w:val="16"/>
              </w:rPr>
              <w:t>、および</w:t>
            </w:r>
            <w:r w:rsidRPr="008979ED">
              <w:rPr>
                <w:rFonts w:eastAsia="MS PGothic" w:cs="Calibri"/>
                <w:sz w:val="16"/>
                <w:szCs w:val="16"/>
              </w:rPr>
              <w:t xml:space="preserve"> Microsoft Virtual Agents</w:t>
            </w:r>
            <w:r w:rsidRPr="008979ED">
              <w:rPr>
                <w:rFonts w:eastAsia="MS PGothic" w:cs="Calibri"/>
                <w:sz w:val="16"/>
                <w:szCs w:val="16"/>
              </w:rPr>
              <w:t>。</w:t>
            </w: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サービスには、クライアント</w:t>
            </w:r>
            <w:r w:rsidRPr="008979ED">
              <w:rPr>
                <w:rFonts w:eastAsia="MS PGothic" w:cs="Calibri"/>
                <w:sz w:val="16"/>
                <w:szCs w:val="16"/>
              </w:rPr>
              <w:t xml:space="preserve"> </w:t>
            </w:r>
            <w:r w:rsidRPr="008979ED">
              <w:rPr>
                <w:rFonts w:eastAsia="MS PGothic" w:cs="Calibri"/>
                <w:sz w:val="16"/>
                <w:szCs w:val="16"/>
              </w:rPr>
              <w:t>ソフトウェアは含まれません。これには、</w:t>
            </w:r>
            <w:r w:rsidRPr="008979ED">
              <w:rPr>
                <w:rFonts w:eastAsia="MS PGothic" w:cs="Calibri"/>
                <w:sz w:val="16"/>
                <w:szCs w:val="16"/>
              </w:rPr>
              <w:t>Power BI Report Server</w:t>
            </w:r>
            <w:r w:rsidRPr="008979ED">
              <w:rPr>
                <w:rFonts w:eastAsia="MS PGothic" w:cs="Calibri"/>
                <w:sz w:val="16"/>
                <w:szCs w:val="16"/>
              </w:rPr>
              <w:t>、</w:t>
            </w:r>
            <w:r w:rsidRPr="008979ED">
              <w:rPr>
                <w:rFonts w:eastAsia="MS PGothic" w:cs="Calibri"/>
                <w:sz w:val="16"/>
                <w:szCs w:val="16"/>
              </w:rPr>
              <w:t>Power BI</w:t>
            </w:r>
            <w:r w:rsidRPr="008979ED">
              <w:rPr>
                <w:rFonts w:eastAsia="MS PGothic" w:cs="Calibri"/>
                <w:sz w:val="16"/>
                <w:szCs w:val="16"/>
              </w:rPr>
              <w:t>、</w:t>
            </w:r>
            <w:r w:rsidRPr="008979ED">
              <w:rPr>
                <w:rFonts w:eastAsia="MS PGothic" w:cs="Calibri"/>
                <w:sz w:val="16"/>
                <w:szCs w:val="16"/>
              </w:rPr>
              <w:t xml:space="preserve">PowerApps </w:t>
            </w:r>
            <w:r w:rsidRPr="008979ED">
              <w:rPr>
                <w:rFonts w:eastAsia="MS PGothic" w:cs="Calibri"/>
                <w:sz w:val="16"/>
                <w:szCs w:val="16"/>
              </w:rPr>
              <w:t>または</w:t>
            </w:r>
            <w:r w:rsidRPr="008979ED">
              <w:rPr>
                <w:rFonts w:eastAsia="MS PGothic" w:cs="Calibri"/>
                <w:sz w:val="16"/>
                <w:szCs w:val="16"/>
              </w:rPr>
              <w:t xml:space="preserve"> Microsoft Power Automate </w:t>
            </w:r>
            <w:r w:rsidRPr="008979ED">
              <w:rPr>
                <w:rFonts w:eastAsia="MS PGothic" w:cs="Calibri"/>
                <w:sz w:val="16"/>
                <w:szCs w:val="16"/>
              </w:rPr>
              <w:t>モバイル</w:t>
            </w:r>
            <w:r w:rsidRPr="008979ED">
              <w:rPr>
                <w:rFonts w:eastAsia="MS PGothic" w:cs="Calibri"/>
                <w:sz w:val="16"/>
                <w:szCs w:val="16"/>
              </w:rPr>
              <w:t xml:space="preserve"> </w:t>
            </w:r>
            <w:r w:rsidRPr="008979ED">
              <w:rPr>
                <w:rFonts w:eastAsia="MS PGothic" w:cs="Calibri"/>
                <w:sz w:val="16"/>
                <w:szCs w:val="16"/>
              </w:rPr>
              <w:t>アプリケーション、</w:t>
            </w:r>
            <w:r w:rsidRPr="008979ED">
              <w:rPr>
                <w:rFonts w:eastAsia="MS PGothic" w:cs="Calibri"/>
                <w:sz w:val="16"/>
                <w:szCs w:val="16"/>
              </w:rPr>
              <w:t>Power BI Desktop</w:t>
            </w:r>
            <w:r w:rsidRPr="008979ED">
              <w:rPr>
                <w:rFonts w:eastAsia="MS PGothic" w:cs="Calibri"/>
                <w:sz w:val="16"/>
                <w:szCs w:val="16"/>
              </w:rPr>
              <w:t>、</w:t>
            </w:r>
            <w:r w:rsidRPr="008979ED">
              <w:rPr>
                <w:rFonts w:eastAsia="MS PGothic" w:cs="Calibri"/>
                <w:sz w:val="16"/>
                <w:szCs w:val="16"/>
              </w:rPr>
              <w:t xml:space="preserve">Power Apps Studio </w:t>
            </w:r>
            <w:r w:rsidRPr="008979ED">
              <w:rPr>
                <w:rFonts w:eastAsia="MS PGothic" w:cs="Calibr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r w:rsidR="00011DD6" w:rsidRPr="000D28C3" w14:paraId="62EC5701" w14:textId="77777777" w:rsidTr="005B2422">
        <w:tc>
          <w:tcPr>
            <w:tcW w:w="2610" w:type="dxa"/>
            <w:vAlign w:val="center"/>
          </w:tcPr>
          <w:p w14:paraId="0897D37D" w14:textId="512F16F3"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8190" w:type="dxa"/>
          </w:tcPr>
          <w:p w14:paraId="439915F6" w14:textId="1690377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Microsoft Threat Protection </w:t>
            </w:r>
            <w:r w:rsidRPr="00FB7BC7">
              <w:rPr>
                <w:rFonts w:eastAsia="MS PGothic" w:cstheme="minorHAnsi"/>
                <w:sz w:val="16"/>
                <w:szCs w:val="16"/>
              </w:rPr>
              <w:t>のクラウド</w:t>
            </w:r>
            <w:r w:rsidRPr="00FB7BC7">
              <w:rPr>
                <w:rFonts w:eastAsia="MS PGothic" w:cstheme="minorHAnsi"/>
                <w:sz w:val="16"/>
                <w:szCs w:val="16"/>
              </w:rPr>
              <w:t xml:space="preserve"> </w:t>
            </w:r>
            <w:r w:rsidRPr="00FB7BC7">
              <w:rPr>
                <w:rFonts w:eastAsia="MS PGothic" w:cstheme="minorHAnsi"/>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F23F81">
      <w:pPr>
        <w:pStyle w:val="ProductList-ClauseHeading"/>
        <w:keepNext w:val="0"/>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011DD6" w:rsidRPr="000D28C3" w14:paraId="727AF0C9" w14:textId="77777777" w:rsidTr="005B2422">
        <w:trPr>
          <w:trHeight w:val="288"/>
          <w:jc w:val="center"/>
        </w:trPr>
        <w:tc>
          <w:tcPr>
            <w:tcW w:w="5395" w:type="dxa"/>
            <w:vAlign w:val="center"/>
          </w:tcPr>
          <w:p w14:paraId="0C3CE4CC" w14:textId="5B9B3340"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2637" w:type="dxa"/>
            <w:vAlign w:val="center"/>
          </w:tcPr>
          <w:p w14:paraId="17221611" w14:textId="6C09FA2F"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3CA14D93" w:rsidR="0066358E" w:rsidRPr="000D28C3" w:rsidRDefault="005E095C" w:rsidP="0066358E">
      <w:pPr>
        <w:pStyle w:val="ProductList-Body"/>
        <w:rPr>
          <w:rFonts w:eastAsia="MS PGothic" w:cstheme="minorHAnsi"/>
        </w:rPr>
      </w:pPr>
      <w:r w:rsidRPr="00BC358E">
        <w:rPr>
          <w:rFonts w:eastAsia="MS PGothic" w:cstheme="minorHAnsi"/>
        </w:rPr>
        <w:t>コア</w:t>
      </w:r>
      <w:r w:rsidRPr="00BC358E">
        <w:rPr>
          <w:rFonts w:eastAsia="MS PGothic" w:cstheme="minorHAnsi"/>
        </w:rPr>
        <w:t xml:space="preserve"> </w:t>
      </w:r>
      <w:r w:rsidRPr="00BC358E">
        <w:rPr>
          <w:rFonts w:eastAsia="MS PGothic" w:cstheme="minorHAnsi"/>
        </w:rPr>
        <w:t>オンライン</w:t>
      </w:r>
      <w:r w:rsidRPr="00BC358E">
        <w:rPr>
          <w:rFonts w:eastAsia="MS PGothic" w:cstheme="minorHAnsi"/>
        </w:rPr>
        <w:t xml:space="preserve"> </w:t>
      </w:r>
      <w:r w:rsidRPr="00BC358E">
        <w:rPr>
          <w:rFonts w:eastAsia="MS PGothic" w:cstheme="minorHAnsi"/>
        </w:rPr>
        <w:t>サービスに関し、マイクロソフトは、オンライン</w:t>
      </w:r>
      <w:r w:rsidRPr="00BC358E">
        <w:rPr>
          <w:rFonts w:eastAsia="MS PGothic" w:cstheme="minorHAnsi"/>
        </w:rPr>
        <w:t xml:space="preserve"> </w:t>
      </w:r>
      <w:r w:rsidRPr="00BC358E">
        <w:rPr>
          <w:rFonts w:eastAsia="MS PGothic" w:cstheme="minorHAnsi"/>
        </w:rPr>
        <w:t>サービス固有の条件に別途規定する場合を除き、顧客データを一定の地域</w:t>
      </w:r>
      <w:r w:rsidRPr="00BC358E">
        <w:rPr>
          <w:rFonts w:eastAsia="MS PGothic" w:cstheme="minorHAnsi"/>
        </w:rPr>
        <w:t xml:space="preserve"> (</w:t>
      </w:r>
      <w:r w:rsidRPr="00BC358E">
        <w:rPr>
          <w:rFonts w:eastAsia="MS PGothic" w:cstheme="minorHAnsi"/>
        </w:rPr>
        <w:t>以下それぞれを「地域」といいます</w:t>
      </w:r>
      <w:r w:rsidRPr="00BC358E">
        <w:rPr>
          <w:rFonts w:eastAsia="MS PGothic" w:cstheme="minorHAnsi"/>
        </w:rPr>
        <w:t xml:space="preserve">) </w:t>
      </w:r>
      <w:r w:rsidRPr="00BC358E">
        <w:rPr>
          <w:rFonts w:eastAsia="MS PGothic" w:cstheme="minorHAnsi"/>
        </w:rPr>
        <w:t>内に以下のとおり保存します</w:t>
      </w:r>
      <w:r w:rsidR="0066358E" w:rsidRPr="000D28C3">
        <w:rPr>
          <w:rFonts w:eastAsia="MS PGothic" w:cstheme="minorHAnsi"/>
        </w:rPr>
        <w:t>。</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04F6E514"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00F23F81" w:rsidRPr="008979ED">
        <w:rPr>
          <w:rFonts w:eastAsia="MS PGothic" w:cs="Calibri"/>
        </w:rPr>
        <w:t>お客様がオーストラリア、カナダ、アジア太平洋、フランス</w:t>
      </w:r>
      <w:r w:rsidR="00F23F81" w:rsidRPr="008979ED">
        <w:rPr>
          <w:rFonts w:eastAsia="MS PGothic" w:cs="Calibri"/>
        </w:rPr>
        <w:t xml:space="preserve"> (Microsoft Power Virtual Agents </w:t>
      </w:r>
      <w:r w:rsidR="00F23F81" w:rsidRPr="008979ED">
        <w:rPr>
          <w:rFonts w:eastAsia="MS PGothic" w:cs="Calibri"/>
        </w:rPr>
        <w:t>を除く</w:t>
      </w:r>
      <w:r w:rsidR="00F23F81" w:rsidRPr="008979ED">
        <w:rPr>
          <w:rFonts w:eastAsia="MS PGothic" w:cs="Calibri"/>
        </w:rPr>
        <w:t>)</w:t>
      </w:r>
      <w:r w:rsidR="00F23F81" w:rsidRPr="008979ED">
        <w:rPr>
          <w:rFonts w:eastAsia="MS PGothic" w:cs="Calibri"/>
        </w:rPr>
        <w:t>、インド、日本、欧州連合</w:t>
      </w:r>
      <w:r w:rsidR="00F23F81" w:rsidRPr="008979ED">
        <w:rPr>
          <w:rFonts w:eastAsia="MS PGothic" w:cs="Calibri"/>
        </w:rPr>
        <w:t xml:space="preserve"> (EU)</w:t>
      </w:r>
      <w:r w:rsidR="00F23F81" w:rsidRPr="008979ED">
        <w:rPr>
          <w:rFonts w:eastAsia="MS PGothic" w:cs="Calibri"/>
        </w:rPr>
        <w:t>、英国、または米国内でテナントをプロビジョニングする場合、</w:t>
      </w:r>
      <w:r w:rsidR="00F23F81" w:rsidRPr="008979ED">
        <w:rPr>
          <w:rFonts w:eastAsia="MS PGothic" w:cs="Calibri"/>
        </w:rPr>
        <w:t xml:space="preserve">Microsoft Power Platform </w:t>
      </w:r>
      <w:r w:rsidR="00F23F81" w:rsidRPr="008979ED">
        <w:rPr>
          <w:rFonts w:eastAsia="MS PGothic" w:cs="Calibri"/>
        </w:rPr>
        <w:t>のセキュリティ</w:t>
      </w:r>
      <w:r w:rsidR="00F23F81" w:rsidRPr="008979ED">
        <w:rPr>
          <w:rFonts w:eastAsia="MS PGothic" w:cs="Calibri"/>
        </w:rPr>
        <w:t xml:space="preserve"> </w:t>
      </w:r>
      <w:r w:rsidR="00F23F81" w:rsidRPr="008979ED">
        <w:rPr>
          <w:rFonts w:eastAsia="MS PGothic" w:cs="Calibri"/>
        </w:rPr>
        <w:t>センターのデータの格納場所に関するセクションに規定する場合を除き、マイクロソフトは顧客データを当該地域内にのみ保存します</w:t>
      </w:r>
      <w:r w:rsidRPr="000D28C3">
        <w:rPr>
          <w:rFonts w:eastAsia="MS PGothic" w:cstheme="minorHAnsi"/>
        </w:rPr>
        <w:t>。</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35B0D711" w:rsidR="0066358E"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5C376909" w14:textId="60077F34" w:rsidR="00011DD6" w:rsidRPr="00011DD6" w:rsidRDefault="00011DD6" w:rsidP="0017320C">
      <w:pPr>
        <w:pStyle w:val="ProductList-Body"/>
        <w:keepNext/>
        <w:numPr>
          <w:ilvl w:val="1"/>
          <w:numId w:val="6"/>
        </w:numPr>
        <w:tabs>
          <w:tab w:val="clear" w:pos="158"/>
          <w:tab w:val="left" w:pos="360"/>
        </w:tabs>
        <w:ind w:left="374" w:hanging="187"/>
        <w:rPr>
          <w:rFonts w:eastAsia="MS PGothic" w:cstheme="minorHAnsi"/>
        </w:rPr>
      </w:pPr>
      <w:r w:rsidRPr="00FB7BC7">
        <w:rPr>
          <w:rFonts w:eastAsia="MS PGothic" w:cstheme="minorHAnsi"/>
          <w:b/>
          <w:bCs/>
        </w:rPr>
        <w:t>Microsoft Threat Protection</w:t>
      </w:r>
      <w:r w:rsidRPr="00FB7BC7">
        <w:rPr>
          <w:rFonts w:eastAsia="MS PGothic" w:cstheme="minorHAnsi"/>
          <w:b/>
        </w:rPr>
        <w:t>。</w:t>
      </w:r>
      <w:r w:rsidRPr="00FB7BC7">
        <w:rPr>
          <w:rFonts w:eastAsia="MS PGothic" w:cstheme="minorHAnsi"/>
        </w:rPr>
        <w:t>お客様が、可能な「地域」内にデプロイする</w:t>
      </w:r>
      <w:r w:rsidRPr="00FB7BC7">
        <w:rPr>
          <w:rFonts w:eastAsia="MS PGothic" w:cstheme="minorHAnsi"/>
        </w:rPr>
        <w:t xml:space="preserve"> Microsoft Threat Protection </w:t>
      </w:r>
      <w:r w:rsidRPr="00FB7BC7">
        <w:rPr>
          <w:rFonts w:eastAsia="MS PGothic" w:cstheme="minorHAnsi"/>
        </w:rPr>
        <w:t>テナント</w:t>
      </w:r>
      <w:r w:rsidRPr="00FB7BC7">
        <w:rPr>
          <w:rFonts w:eastAsia="MS PGothic" w:cstheme="minorHAnsi"/>
        </w:rPr>
        <w:t xml:space="preserve"> </w:t>
      </w:r>
      <w:r w:rsidRPr="00FB7BC7">
        <w:rPr>
          <w:rFonts w:eastAsia="MS PGothic" w:cstheme="minorHAnsi"/>
        </w:rPr>
        <w:t>アカウントをプロビジョニングする場合、</w:t>
      </w:r>
      <w:r w:rsidRPr="00FB7BC7">
        <w:rPr>
          <w:rFonts w:eastAsia="MS PGothic" w:cstheme="minorHAnsi"/>
        </w:rPr>
        <w:t xml:space="preserve">Microsoft Threat Protection </w:t>
      </w:r>
      <w:r w:rsidRPr="00FB7BC7">
        <w:rPr>
          <w:rFonts w:eastAsia="MS PGothic" w:cstheme="minorHAnsi"/>
        </w:rPr>
        <w:t>トラスト</w:t>
      </w:r>
      <w:r w:rsidRPr="00FB7BC7">
        <w:rPr>
          <w:rFonts w:eastAsia="MS PGothic" w:cstheme="minorHAnsi"/>
        </w:rPr>
        <w:t xml:space="preserve"> </w:t>
      </w:r>
      <w:r w:rsidRPr="00FB7BC7">
        <w:rPr>
          <w:rFonts w:eastAsia="MS PGothic" w:cstheme="minorHAnsi"/>
        </w:rPr>
        <w:t>センターに記載されている場合を除き、マイクロソフトは</w:t>
      </w:r>
      <w:r w:rsidRPr="00FB7BC7">
        <w:rPr>
          <w:rFonts w:eastAsia="MS PGothic" w:cstheme="minorHAnsi"/>
        </w:rPr>
        <w:t xml:space="preserve"> Microsoft Threat Protection </w:t>
      </w:r>
      <w:r w:rsidRPr="00FB7BC7">
        <w:rPr>
          <w:rFonts w:eastAsia="MS PGothic" w:cstheme="minorHAnsi"/>
        </w:rPr>
        <w:t>サービスについて、その指定の地域内に顧客データを保存します。</w:t>
      </w:r>
    </w:p>
    <w:p w14:paraId="0E72D5B0" w14:textId="77777777" w:rsidR="0066358E" w:rsidRPr="000D28C3" w:rsidRDefault="00AC001D"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19" w:name="_Toc51932079"/>
      <w:r w:rsidRPr="00525D16">
        <w:rPr>
          <w:lang w:eastAsia="ja-JP"/>
        </w:rPr>
        <w:t>Bing Maps</w:t>
      </w:r>
      <w:bookmarkEnd w:id="215"/>
      <w:bookmarkEnd w:id="219"/>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105"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106"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20" w:name="_Toc476733210"/>
    <w:bookmarkStart w:id="221"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22" w:name="_Toc6563852"/>
      <w:bookmarkStart w:id="223" w:name="_Toc13858404"/>
      <w:bookmarkStart w:id="224" w:name="_Toc8395064"/>
      <w:bookmarkStart w:id="225" w:name="_Toc51932080"/>
      <w:bookmarkEnd w:id="220"/>
      <w:bookmarkEnd w:id="221"/>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22"/>
      <w:bookmarkEnd w:id="223"/>
      <w:bookmarkEnd w:id="224"/>
      <w:bookmarkEnd w:id="225"/>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17320C">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F23F81">
      <w:pPr>
        <w:pStyle w:val="ProductList-Body"/>
        <w:keepNext/>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26"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7" w:name="_Toc51932081"/>
      <w:r w:rsidRPr="00CE2B46">
        <w:rPr>
          <w:lang w:eastAsia="ja-JP"/>
        </w:rPr>
        <w:t xml:space="preserve">Azure Media Services H.265/HEVC Encoding </w:t>
      </w:r>
      <w:r w:rsidRPr="00CE2B46">
        <w:rPr>
          <w:lang w:eastAsia="ja-JP"/>
        </w:rPr>
        <w:t>に関する注意</w:t>
      </w:r>
      <w:bookmarkEnd w:id="226"/>
      <w:bookmarkEnd w:id="227"/>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28"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9" w:name="_Toc51932082"/>
      <w:r w:rsidRPr="003C25E3">
        <w:rPr>
          <w:lang w:eastAsia="ja-JP"/>
        </w:rPr>
        <w:t xml:space="preserve">Adobe Flash Player </w:t>
      </w:r>
      <w:r w:rsidRPr="003C25E3">
        <w:rPr>
          <w:lang w:eastAsia="ja-JP"/>
        </w:rPr>
        <w:t>に関する注意</w:t>
      </w:r>
      <w:bookmarkEnd w:id="229"/>
    </w:p>
    <w:p w14:paraId="1D86B6F4" w14:textId="77777777" w:rsidR="003C25E3" w:rsidRPr="00797B79" w:rsidRDefault="003C25E3" w:rsidP="00BE748E">
      <w:pPr>
        <w:pStyle w:val="ProductList-Body"/>
        <w:rPr>
          <w:rFonts w:eastAsia="MS PGothic"/>
          <w:szCs w:val="24"/>
        </w:rPr>
      </w:pPr>
      <w:bookmarkStart w:id="230"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07"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30"/>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31" w:name="_Toc51932083"/>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8"/>
      <w:bookmarkEnd w:id="231"/>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0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AC001D"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09"/>
          <w:footerReference w:type="first" r:id="rId110"/>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32" w:name="_Toc503180509"/>
      <w:bookmarkStart w:id="233" w:name="_Toc51932084"/>
      <w:bookmarkStart w:id="234" w:name="_Toc476733213"/>
      <w:bookmarkStart w:id="235"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32"/>
      <w:bookmarkEnd w:id="233"/>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00" w:type="dxa"/>
        <w:tblLayout w:type="fixed"/>
        <w:tblLook w:val="04A0" w:firstRow="1" w:lastRow="0" w:firstColumn="1" w:lastColumn="0" w:noHBand="0" w:noVBand="1"/>
      </w:tblPr>
      <w:tblGrid>
        <w:gridCol w:w="3162"/>
        <w:gridCol w:w="379"/>
        <w:gridCol w:w="380"/>
        <w:gridCol w:w="379"/>
        <w:gridCol w:w="380"/>
        <w:gridCol w:w="810"/>
        <w:gridCol w:w="810"/>
        <w:gridCol w:w="495"/>
        <w:gridCol w:w="495"/>
        <w:gridCol w:w="427"/>
        <w:gridCol w:w="428"/>
        <w:gridCol w:w="427"/>
        <w:gridCol w:w="428"/>
        <w:gridCol w:w="1080"/>
        <w:gridCol w:w="705"/>
        <w:gridCol w:w="15"/>
      </w:tblGrid>
      <w:tr w:rsidR="00425F86" w:rsidRPr="00A416FB" w14:paraId="7DDCA7C5" w14:textId="77777777" w:rsidTr="00425F86">
        <w:trPr>
          <w:gridAfter w:val="1"/>
          <w:wAfter w:w="15" w:type="dxa"/>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425F86" w:rsidRPr="00A416FB" w:rsidRDefault="00425F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5A5A4F06"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r w:rsidR="002D4F80">
              <w:rPr>
                <w:rFonts w:ascii="Calibri Light" w:eastAsia="MS PGothic" w:hAnsi="Calibri Light" w:cstheme="minorHAnsi"/>
                <w:color w:val="FFFFFF" w:themeColor="background1"/>
                <w:sz w:val="15"/>
                <w:szCs w:val="15"/>
              </w:rPr>
              <w:t xml:space="preserve"> </w:t>
            </w:r>
            <w:r w:rsidR="002D4F80" w:rsidRPr="0013262A">
              <w:rPr>
                <w:rFonts w:ascii="Calibri Light" w:eastAsia="MS PGothic" w:hAnsi="Calibri Light" w:cs="Calibri Light"/>
                <w:color w:val="FFFFFF" w:themeColor="background1"/>
                <w:sz w:val="15"/>
                <w:szCs w:val="15"/>
              </w:rPr>
              <w:t>Premium</w:t>
            </w:r>
          </w:p>
        </w:tc>
      </w:tr>
      <w:tr w:rsidR="00425F86" w:rsidRPr="00A416FB" w14:paraId="42001D11" w14:textId="77777777" w:rsidTr="00425F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425F86" w:rsidRPr="00A416FB" w:rsidRDefault="00425F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425F86" w:rsidRPr="001921C4" w:rsidRDefault="00425F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425F86" w:rsidRPr="001921C4" w:rsidDel="009C5E6C"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425F86" w:rsidRPr="00A416FB" w14:paraId="4175D83F" w14:textId="77777777" w:rsidTr="00425F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17D997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6B8F83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DD05024" w14:textId="77777777" w:rsidTr="00D912E0">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67C440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E27A2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790CE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01FD07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FE6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3BA33D2"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D0AF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BD5E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FC6070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5A5D2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36" w:name="_Hlk37926720"/>
            <w:r w:rsidRPr="00D912E0">
              <w:rPr>
                <w:rFonts w:ascii="Calibri Light" w:eastAsia="MS PGothic" w:hAnsi="Calibri Light" w:cstheme="minorHAnsi"/>
                <w:sz w:val="15"/>
                <w:szCs w:val="15"/>
              </w:rPr>
              <w:t>Microsoft 365 Apps for business</w:t>
            </w:r>
            <w:bookmarkEnd w:id="236"/>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4A03FC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37" w:name="_Hlk37926721"/>
            <w:r w:rsidRPr="00D912E0">
              <w:rPr>
                <w:rFonts w:ascii="Calibri Light" w:eastAsia="MS PGothic" w:hAnsi="Calibri Light" w:cstheme="minorHAnsi"/>
                <w:sz w:val="15"/>
                <w:szCs w:val="15"/>
              </w:rPr>
              <w:t>Microsoft 365 Apps for enterprise</w:t>
            </w:r>
            <w:bookmarkEnd w:id="237"/>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2EDDA71" w14:textId="77777777" w:rsidTr="00425F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92A549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160B48B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7296E7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59EF59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8855521"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A3076A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BCF81C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85212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8200513"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B1DA1A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425F86" w:rsidRPr="001921C4"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48DD5" w14:textId="28E9F82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743684C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38"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39" w:name="_Toc51932085"/>
      <w:r w:rsidRPr="006C6618">
        <w:rPr>
          <w:rFonts w:asciiTheme="minorHAnsi" w:hAnsiTheme="minorHAnsi" w:cs="MS Gothic"/>
        </w:rPr>
        <w:t>公的部門</w:t>
      </w:r>
      <w:bookmarkEnd w:id="238"/>
      <w:bookmarkEnd w:id="239"/>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34"/>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530C9D4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40" w:name="_Toc476733214"/>
    <w:bookmarkStart w:id="241" w:name="Attachment3"/>
    <w:bookmarkEnd w:id="235"/>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40"/>
    <w:bookmarkEnd w:id="241"/>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227B48" w14:textId="77777777" w:rsidR="0012595F" w:rsidRDefault="0012595F">
      <w:pPr>
        <w:spacing w:after="0" w:line="240" w:lineRule="auto"/>
        <w:rPr>
          <w:szCs w:val="24"/>
        </w:rPr>
      </w:pPr>
      <w:r>
        <w:rPr>
          <w:szCs w:val="24"/>
        </w:rPr>
        <w:separator/>
      </w:r>
    </w:p>
  </w:endnote>
  <w:endnote w:type="continuationSeparator" w:id="0">
    <w:p w14:paraId="2A661E23" w14:textId="77777777" w:rsidR="0012595F" w:rsidRDefault="0012595F">
      <w:pPr>
        <w:spacing w:after="0" w:line="240" w:lineRule="auto"/>
        <w:rPr>
          <w:szCs w:val="24"/>
        </w:rPr>
      </w:pPr>
      <w:r>
        <w:rPr>
          <w:szCs w:val="24"/>
        </w:rPr>
        <w:continuationSeparator/>
      </w:r>
    </w:p>
  </w:endnote>
  <w:endnote w:type="continuationNotice" w:id="1">
    <w:p w14:paraId="2F480E64" w14:textId="77777777" w:rsidR="0012595F" w:rsidRDefault="0012595F">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2D4F80" w:rsidRDefault="002D4F8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2D4F80" w:rsidRDefault="002D4F8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2D4F80" w:rsidRPr="00B56724" w:rsidRDefault="00AC001D">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2D4F80" w:rsidRPr="00B56724" w:rsidRDefault="002D4F8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2D4F80" w:rsidRPr="00B56724" w:rsidRDefault="00AC001D">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2D4F80" w:rsidRPr="00B56724" w:rsidRDefault="002D4F8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2D4F80" w:rsidRPr="00B56724" w:rsidRDefault="00AC001D">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2D4F80" w:rsidRPr="00B56724" w:rsidRDefault="00AC001D">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2D4F80" w:rsidRPr="00B56724" w:rsidRDefault="00AC001D">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A078047" w14:textId="77777777" w:rsidR="002D4F80" w:rsidRDefault="002D4F8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2D4F80" w:rsidRDefault="00AC001D">
          <w:pPr>
            <w:pStyle w:val="ProductList-OfferingBody"/>
            <w:ind w:left="-77" w:right="-73"/>
            <w:jc w:val="center"/>
            <w:rPr>
              <w:color w:val="808080"/>
              <w:sz w:val="14"/>
              <w:szCs w:val="24"/>
            </w:rPr>
          </w:pPr>
          <w:hyperlink w:anchor="TableofContents" w:history="1">
            <w:r w:rsidR="002D4F8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2D4F80" w:rsidRDefault="00AC001D">
          <w:pPr>
            <w:pStyle w:val="ProductList-OfferingBody"/>
            <w:ind w:left="-72" w:right="-74"/>
            <w:jc w:val="center"/>
            <w:rPr>
              <w:color w:val="808080"/>
              <w:sz w:val="14"/>
              <w:szCs w:val="24"/>
            </w:rPr>
          </w:pPr>
          <w:hyperlink w:anchor="Introduction" w:history="1">
            <w:r w:rsidR="002D4F8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2D4F80" w:rsidRDefault="00AC001D">
          <w:pPr>
            <w:pStyle w:val="ProductList-OfferingBody"/>
            <w:ind w:left="-72" w:right="-75"/>
            <w:jc w:val="center"/>
            <w:rPr>
              <w:color w:val="808080"/>
              <w:sz w:val="14"/>
              <w:szCs w:val="24"/>
            </w:rPr>
          </w:pPr>
          <w:hyperlink w:anchor="GeneralTerms" w:history="1">
            <w:r w:rsidR="002D4F8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2D4F80" w:rsidRDefault="00AC001D">
          <w:pPr>
            <w:pStyle w:val="ProductList-OfferingBody"/>
            <w:ind w:left="-72" w:right="-77"/>
            <w:jc w:val="center"/>
            <w:rPr>
              <w:color w:val="808080"/>
              <w:sz w:val="14"/>
              <w:szCs w:val="24"/>
            </w:rPr>
          </w:pPr>
          <w:hyperlink w:anchor="PrivacyandSecurityTerms" w:history="1">
            <w:r w:rsidR="002D4F8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2D4F80" w:rsidRDefault="00AC001D">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2D4F80" w:rsidRDefault="00AC001D">
          <w:pPr>
            <w:pStyle w:val="ProductList-OfferingBody"/>
            <w:ind w:left="-72" w:right="-76"/>
            <w:jc w:val="center"/>
            <w:rPr>
              <w:color w:val="808080"/>
              <w:sz w:val="14"/>
              <w:szCs w:val="24"/>
            </w:rPr>
          </w:pPr>
          <w:hyperlink w:anchor="Attachment1" w:history="1">
            <w:r w:rsidR="002D4F80">
              <w:rPr>
                <w:rStyle w:val="Hyperlink"/>
                <w:noProof/>
                <w:sz w:val="14"/>
                <w:szCs w:val="24"/>
              </w:rPr>
              <w:t>Attachments</w:t>
            </w:r>
          </w:hyperlink>
        </w:p>
      </w:tc>
    </w:tr>
  </w:tbl>
  <w:p w14:paraId="6B68667F" w14:textId="77777777" w:rsidR="002D4F80" w:rsidRDefault="002D4F8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2D4F80" w:rsidRPr="00B56724" w:rsidRDefault="00AC001D"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2D4F80" w:rsidRPr="00B56724" w:rsidRDefault="00AC001D"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2D4F80" w:rsidRPr="00B56724" w:rsidRDefault="00AC001D"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2D4F80" w:rsidRPr="00B56724" w:rsidRDefault="00AC001D"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2D4F80" w:rsidRPr="00B56724" w:rsidRDefault="00AC001D"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77F6376" w14:textId="77777777" w:rsidR="002D4F80" w:rsidRPr="00CE2B46" w:rsidRDefault="002D4F8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2D4F80" w:rsidRPr="00B56724" w:rsidRDefault="00AC001D"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2D4F80" w:rsidRPr="00B56724" w:rsidRDefault="00AC001D"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2D4F80" w:rsidRPr="00B56724" w:rsidRDefault="00AC001D"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2D4F80" w:rsidRPr="00B56724" w:rsidRDefault="00AC001D"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2D4F80" w:rsidRPr="00B56724" w:rsidRDefault="00AC001D"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7CAB7AC2" w14:textId="77777777" w:rsidR="002D4F80" w:rsidRPr="00C01A9C" w:rsidRDefault="002D4F8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2D4F80" w:rsidRPr="00B56724" w:rsidRDefault="00AC001D"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2D4F80" w:rsidRPr="00B56724" w:rsidRDefault="00AC001D"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2D4F80" w:rsidRPr="00B56724" w:rsidRDefault="00AC001D"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2D4F80" w:rsidRPr="00B56724" w:rsidRDefault="00AC001D"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2D4F80" w:rsidRPr="00B56724" w:rsidRDefault="00AC001D"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B710978" w14:textId="77777777" w:rsidR="002D4F80" w:rsidRDefault="002D4F8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2D4F80" w:rsidRPr="00C76DF3" w:rsidRDefault="00AC001D"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2D4F80" w:rsidRPr="00C76DF3" w:rsidRDefault="00AC001D"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2D4F80" w:rsidRPr="00C76DF3" w:rsidRDefault="00AC001D"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2D4F80" w:rsidRPr="00C76DF3" w:rsidRDefault="00AC001D"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2D4F80" w:rsidRPr="00C76DF3" w:rsidRDefault="00AC001D"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1C89F385" w14:textId="77777777" w:rsidR="002D4F80" w:rsidRPr="00591643" w:rsidRDefault="002D4F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2D4F80" w:rsidRPr="00C76DF3" w:rsidRDefault="00AC001D"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2D4F80" w:rsidRPr="00C76DF3" w:rsidRDefault="00AC001D"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2D4F80" w:rsidRPr="00C76DF3" w:rsidRDefault="00AC001D"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2D4F80" w:rsidRPr="00C76DF3" w:rsidRDefault="00AC001D"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2D4F80" w:rsidRPr="00C76DF3" w:rsidRDefault="00AC001D"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E84ED7F" w14:textId="77777777" w:rsidR="002D4F80" w:rsidRPr="00591643" w:rsidRDefault="002D4F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2D4F80" w:rsidRPr="00C76DF3" w:rsidRDefault="00AC001D"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2D4F80" w:rsidRPr="00C76DF3" w:rsidRDefault="00AC001D"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2D4F80" w:rsidRPr="00C76DF3" w:rsidRDefault="00AC001D"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2D4F80" w:rsidRPr="00C76DF3" w:rsidRDefault="00AC001D"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2D4F80" w:rsidRPr="00C76DF3" w:rsidRDefault="00AC001D"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6C93E1D6" w14:textId="77777777" w:rsidR="002D4F80" w:rsidRPr="00591643" w:rsidRDefault="002D4F8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2D4F80" w:rsidRPr="00B56724" w:rsidRDefault="00AC001D" w:rsidP="008F57D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2D4F80" w:rsidRPr="00B56724" w:rsidRDefault="002D4F80"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2D4F80" w:rsidRPr="00B56724" w:rsidRDefault="00AC001D" w:rsidP="008F57D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2D4F80" w:rsidRPr="00B56724" w:rsidRDefault="002D4F80"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2D4F80" w:rsidRPr="00B56724" w:rsidRDefault="00AC001D" w:rsidP="008F57D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2D4F80" w:rsidRPr="00B56724" w:rsidRDefault="002D4F80"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2D4F80" w:rsidRPr="00B56724" w:rsidRDefault="00AC001D" w:rsidP="008F57D5">
          <w:pPr>
            <w:pStyle w:val="ProductList-OfferingBody"/>
            <w:ind w:left="-72" w:right="-77"/>
            <w:jc w:val="center"/>
            <w:rPr>
              <w:rFonts w:eastAsia="MS PGothic" w:cs="Arial"/>
              <w:color w:val="0563C1"/>
              <w:sz w:val="14"/>
              <w:szCs w:val="24"/>
            </w:rPr>
          </w:pPr>
          <w:hyperlink w:anchor="PrivacyandSecurityTerms" w:history="1">
            <w:r w:rsidR="002D4F80" w:rsidRPr="00B56724">
              <w:rPr>
                <w:rStyle w:val="Hyperlink"/>
                <w:rFonts w:eastAsia="MS PGothic" w:cs="Arial"/>
                <w:noProof/>
                <w:sz w:val="14"/>
                <w:szCs w:val="24"/>
              </w:rPr>
              <w:t>プライバシーと</w:t>
            </w:r>
            <w:r w:rsidR="002D4F80" w:rsidRPr="00B56724">
              <w:rPr>
                <w:rStyle w:val="Hyperlink"/>
                <w:rFonts w:eastAsia="MS PGothic" w:cs="Arial"/>
                <w:noProof/>
                <w:sz w:val="14"/>
                <w:szCs w:val="24"/>
              </w:rPr>
              <w:br/>
            </w:r>
            <w:r w:rsidR="002D4F8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2D4F80" w:rsidRPr="00B56724" w:rsidRDefault="00AC001D" w:rsidP="008F57D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2D4F80" w:rsidRPr="00B56724" w:rsidRDefault="00AC001D" w:rsidP="008F57D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EAC3AB5" w14:textId="77777777" w:rsidR="002D4F80" w:rsidRPr="00591643" w:rsidRDefault="002D4F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2D4F80" w:rsidRPr="00591643" w:rsidRDefault="002D4F8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2D4F80" w:rsidRPr="00C76DF3" w:rsidRDefault="00AC001D"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2D4F80" w:rsidRPr="00C76DF3" w:rsidRDefault="00AC001D"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2D4F80" w:rsidRPr="00C76DF3" w:rsidRDefault="00AC001D"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2D4F80" w:rsidRPr="00C76DF3" w:rsidRDefault="00AC001D"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2D4F80" w:rsidRPr="00C76DF3" w:rsidRDefault="00AC001D"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A8298AD" w14:textId="77777777" w:rsidR="002D4F80" w:rsidRPr="00591643" w:rsidRDefault="002D4F8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2D4F80" w:rsidRPr="00C76DF3" w:rsidRDefault="00AC001D"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2D4F80" w:rsidRPr="00C76DF3" w:rsidRDefault="00AC001D"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2D4F80" w:rsidRPr="00C76DF3" w:rsidRDefault="00AC001D"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2D4F80" w:rsidRPr="00C76DF3" w:rsidRDefault="00AC001D"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2D4F80" w:rsidRPr="00C76DF3" w:rsidRDefault="00AC001D"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2D4F80" w:rsidRPr="00C76DF3" w:rsidRDefault="00AC001D"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FB76E10" w14:textId="77777777" w:rsidR="002D4F80" w:rsidRPr="00591643" w:rsidRDefault="002D4F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2D4F80" w:rsidRPr="00C76DF3" w:rsidRDefault="00AC001D"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2D4F80" w:rsidRPr="00C76DF3" w:rsidRDefault="00AC001D"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2D4F80" w:rsidRPr="00C76DF3" w:rsidRDefault="00AC001D"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2D4F80" w:rsidRPr="00C76DF3" w:rsidRDefault="00AC001D"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2D4F80" w:rsidRPr="00C76DF3" w:rsidRDefault="00AC001D"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3EABCE7" w14:textId="77777777" w:rsidR="002D4F80" w:rsidRPr="007F028C" w:rsidRDefault="002D4F80"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2D4F80" w:rsidRPr="009445D7" w:rsidRDefault="00AC001D" w:rsidP="00292B05">
          <w:pPr>
            <w:pStyle w:val="ProductList-OfferingBody"/>
            <w:ind w:left="-77" w:right="-73"/>
            <w:jc w:val="center"/>
            <w:rPr>
              <w:rFonts w:ascii="Arial" w:eastAsia="MS PGothic" w:hAnsi="Arial" w:cs="Arial"/>
              <w:color w:val="808080"/>
              <w:sz w:val="14"/>
              <w:szCs w:val="24"/>
            </w:rPr>
          </w:pPr>
          <w:hyperlink w:anchor="TableofContents" w:history="1">
            <w:r w:rsidR="002D4F8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2D4F80" w:rsidRPr="00B56724" w:rsidRDefault="002D4F80"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2D4F80" w:rsidRPr="009445D7" w:rsidRDefault="00AC001D" w:rsidP="00292B05">
          <w:pPr>
            <w:pStyle w:val="ProductList-OfferingBody"/>
            <w:ind w:left="-72" w:right="-74"/>
            <w:jc w:val="center"/>
            <w:rPr>
              <w:rFonts w:ascii="Arial" w:eastAsia="MS PGothic" w:hAnsi="Arial" w:cs="Arial"/>
              <w:color w:val="808080"/>
              <w:sz w:val="14"/>
              <w:szCs w:val="24"/>
            </w:rPr>
          </w:pPr>
          <w:hyperlink w:anchor="Introduction" w:history="1">
            <w:r w:rsidR="002D4F8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2D4F80" w:rsidRPr="00B56724" w:rsidRDefault="002D4F80"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2D4F80" w:rsidRPr="009445D7" w:rsidRDefault="00AC001D" w:rsidP="00292B05">
          <w:pPr>
            <w:pStyle w:val="ProductList-OfferingBody"/>
            <w:ind w:left="-72" w:right="-75"/>
            <w:jc w:val="center"/>
            <w:rPr>
              <w:rFonts w:ascii="Arial" w:eastAsia="MS PGothic" w:hAnsi="Arial" w:cs="Arial"/>
              <w:color w:val="808080"/>
              <w:sz w:val="14"/>
              <w:szCs w:val="24"/>
            </w:rPr>
          </w:pPr>
          <w:hyperlink w:anchor="GeneralTerms" w:history="1">
            <w:r w:rsidR="002D4F8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2D4F80" w:rsidRPr="00B56724" w:rsidRDefault="002D4F80"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2D4F80" w:rsidRPr="009445D7" w:rsidRDefault="00AC001D" w:rsidP="00292B05">
          <w:pPr>
            <w:pStyle w:val="ProductList-OfferingBody"/>
            <w:ind w:left="-72" w:right="-77"/>
            <w:jc w:val="center"/>
            <w:rPr>
              <w:rFonts w:ascii="Arial" w:eastAsia="MS PGothic" w:hAnsi="Arial" w:cs="Arial"/>
              <w:color w:val="808080"/>
              <w:sz w:val="14"/>
              <w:szCs w:val="24"/>
            </w:rPr>
          </w:pPr>
          <w:hyperlink w:anchor="PrivacyandSecurityTerms" w:history="1">
            <w:r w:rsidR="002D4F80" w:rsidRPr="009445D7">
              <w:rPr>
                <w:rStyle w:val="Hyperlink"/>
                <w:rFonts w:ascii="Arial" w:eastAsia="MS PGothic" w:cs="Arial"/>
                <w:noProof/>
                <w:sz w:val="14"/>
                <w:szCs w:val="24"/>
              </w:rPr>
              <w:t>プライバシーと</w:t>
            </w:r>
            <w:r w:rsidR="002D4F80" w:rsidRPr="009445D7">
              <w:rPr>
                <w:rStyle w:val="Hyperlink"/>
                <w:rFonts w:ascii="Arial" w:eastAsia="MS PGothic" w:hAnsi="Arial" w:cs="Arial"/>
                <w:noProof/>
                <w:sz w:val="14"/>
                <w:szCs w:val="24"/>
              </w:rPr>
              <w:br/>
            </w:r>
            <w:r w:rsidR="002D4F8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2D4F80" w:rsidRPr="009445D7" w:rsidRDefault="00AC001D" w:rsidP="00292B05">
          <w:pPr>
            <w:pStyle w:val="ProductList-OfferingBody"/>
            <w:ind w:left="-72" w:right="-77"/>
            <w:jc w:val="center"/>
            <w:rPr>
              <w:rFonts w:ascii="Arial" w:eastAsia="MS PGothic" w:hAnsi="Arial" w:cs="Arial"/>
              <w:color w:val="808080"/>
              <w:sz w:val="14"/>
              <w:szCs w:val="24"/>
            </w:rPr>
          </w:pPr>
          <w:hyperlink w:anchor="OnlineServiceSpecificTerms" w:history="1">
            <w:r w:rsidR="002D4F80" w:rsidRPr="009445D7">
              <w:rPr>
                <w:rStyle w:val="Hyperlink"/>
                <w:rFonts w:ascii="Arial" w:eastAsia="MS PGothic" w:hAnsi="Arial" w:cs="Arial"/>
                <w:noProof/>
                <w:sz w:val="14"/>
                <w:szCs w:val="24"/>
              </w:rPr>
              <w:t xml:space="preserve">Online Service </w:t>
            </w:r>
            <w:r w:rsidR="002D4F8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2D4F80" w:rsidRPr="009445D7" w:rsidRDefault="00AC001D" w:rsidP="00292B05">
          <w:pPr>
            <w:pStyle w:val="ProductList-OfferingBody"/>
            <w:ind w:left="-72" w:right="-76"/>
            <w:jc w:val="center"/>
            <w:rPr>
              <w:rFonts w:ascii="Arial" w:eastAsia="MS PGothic" w:hAnsi="Arial" w:cs="Arial"/>
              <w:color w:val="808080"/>
              <w:sz w:val="14"/>
              <w:szCs w:val="24"/>
            </w:rPr>
          </w:pPr>
          <w:hyperlink w:anchor="Attachment1" w:history="1">
            <w:r w:rsidR="002D4F80" w:rsidRPr="009445D7">
              <w:rPr>
                <w:rStyle w:val="Hyperlink"/>
                <w:rFonts w:ascii="Arial" w:eastAsia="MS PGothic" w:cs="Arial"/>
                <w:noProof/>
                <w:sz w:val="14"/>
                <w:szCs w:val="24"/>
              </w:rPr>
              <w:t>付録</w:t>
            </w:r>
          </w:hyperlink>
        </w:p>
      </w:tc>
    </w:tr>
  </w:tbl>
  <w:p w14:paraId="1412836F" w14:textId="77777777" w:rsidR="002D4F80" w:rsidRDefault="002D4F80"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2D4F80" w:rsidRPr="00C76DF3" w:rsidRDefault="00AC001D"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2D4F80" w:rsidRPr="00C76DF3" w:rsidRDefault="00AC001D"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2D4F80" w:rsidRPr="00C76DF3" w:rsidRDefault="00AC001D"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2D4F80" w:rsidRPr="00C76DF3" w:rsidRDefault="00AC001D"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2D4F80" w:rsidRPr="00C76DF3" w:rsidRDefault="00AC001D"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068F0B61" w14:textId="77777777" w:rsidR="002D4F80" w:rsidRPr="00591643" w:rsidRDefault="002D4F80"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2D4F80" w:rsidRPr="00C76DF3" w:rsidRDefault="00AC001D"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2D4F80" w:rsidRPr="00C76DF3" w:rsidRDefault="00AC001D"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2D4F80" w:rsidRPr="00C76DF3" w:rsidRDefault="00AC001D"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2D4F80" w:rsidRPr="00C76DF3" w:rsidRDefault="00AC001D"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2D4F80" w:rsidRPr="00C76DF3" w:rsidRDefault="00AC001D"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2D4F80" w:rsidRPr="00C76DF3" w:rsidRDefault="00AC001D"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3B8E99F6" w14:textId="77777777" w:rsidR="002D4F80" w:rsidRPr="00591643" w:rsidRDefault="002D4F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2D4F80" w:rsidRPr="00C76DF3" w:rsidRDefault="00AC001D" w:rsidP="005C51AC">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2D4F80" w:rsidRPr="00C76DF3" w:rsidRDefault="00AC001D" w:rsidP="005C51AC">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2D4F80" w:rsidRPr="00C76DF3" w:rsidRDefault="00AC001D" w:rsidP="005C51AC">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2D4F80" w:rsidRPr="00C76DF3" w:rsidRDefault="00AC001D"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2D4F80" w:rsidRPr="00C76DF3" w:rsidRDefault="00AC001D"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2D4F80" w:rsidRPr="00C76DF3" w:rsidRDefault="00AC001D" w:rsidP="005C51AC">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270EEE24" w14:textId="77777777" w:rsidR="002D4F80" w:rsidRPr="00591643" w:rsidRDefault="002D4F8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2D4F80" w:rsidRPr="00C76DF3" w:rsidRDefault="00AC001D"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2D4F80" w:rsidRPr="00C76DF3" w:rsidRDefault="00AC001D"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2D4F80" w:rsidRPr="00C76DF3" w:rsidRDefault="00AC001D"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2D4F80" w:rsidRPr="00C76DF3" w:rsidRDefault="00AC001D"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2D4F80" w:rsidRPr="00C76DF3" w:rsidRDefault="00AC001D"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2D4F80" w:rsidRPr="00C76DF3" w:rsidRDefault="00AC001D"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6DD60387" w14:textId="77777777" w:rsidR="002D4F80" w:rsidRPr="00591643" w:rsidRDefault="002D4F8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2D4F80" w:rsidRPr="00A306C6" w:rsidRDefault="002D4F80"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2D4F80" w:rsidRPr="00C76DF3" w:rsidRDefault="00AC001D"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2D4F80" w:rsidRPr="00C76DF3" w:rsidRDefault="00AC001D"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2D4F80" w:rsidRPr="00C76DF3" w:rsidRDefault="00AC001D"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2D4F80" w:rsidRPr="00C76DF3" w:rsidRDefault="00AC001D"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2D4F80" w:rsidRPr="00C76DF3" w:rsidRDefault="00AC001D"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2D4F80" w:rsidRPr="00C76DF3" w:rsidRDefault="00AC001D"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04C37297" w14:textId="77777777" w:rsidR="002D4F80" w:rsidRPr="00591643" w:rsidRDefault="002D4F8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2D4F80" w:rsidRDefault="00AC001D">
          <w:pPr>
            <w:pStyle w:val="ProductList-OfferingBody"/>
            <w:ind w:left="-77" w:right="-73"/>
            <w:jc w:val="center"/>
            <w:rPr>
              <w:color w:val="808080"/>
              <w:sz w:val="14"/>
              <w:szCs w:val="24"/>
            </w:rPr>
          </w:pPr>
          <w:hyperlink w:anchor="TableofContents"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2D4F80" w:rsidRDefault="00AC001D">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2D4F80" w:rsidRPr="000B552C" w:rsidRDefault="00AC001D">
          <w:pPr>
            <w:pStyle w:val="ProductList-OfferingBody"/>
            <w:ind w:left="-72" w:right="-75"/>
            <w:jc w:val="center"/>
            <w:rPr>
              <w:rFonts w:eastAsia="MS PGothic"/>
              <w:color w:val="808080"/>
              <w:sz w:val="14"/>
              <w:szCs w:val="24"/>
            </w:rPr>
          </w:pPr>
          <w:hyperlink w:anchor="GeneralTerms" w:history="1">
            <w:r w:rsidR="002D4F8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2D4F80" w:rsidRDefault="00AC001D">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2D4F80" w:rsidRDefault="00AC001D">
          <w:pPr>
            <w:pStyle w:val="ProductList-OfferingBody"/>
            <w:ind w:left="-72" w:right="-77"/>
            <w:jc w:val="center"/>
            <w:rPr>
              <w:color w:val="808080"/>
              <w:sz w:val="14"/>
              <w:szCs w:val="24"/>
            </w:rPr>
          </w:pPr>
          <w:hyperlink w:anchor="OnlineServiceSpecificTerms" w:history="1">
            <w:r w:rsidR="002D4F80">
              <w:rPr>
                <w:rStyle w:val="Hyperlink"/>
                <w:noProof/>
                <w:sz w:val="14"/>
                <w:szCs w:val="24"/>
              </w:rPr>
              <w:t xml:space="preserve">Online Service </w:t>
            </w:r>
            <w:r w:rsidR="002D4F8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2D4F80" w:rsidRDefault="00AC001D">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093BE58A" w14:textId="77777777" w:rsidR="002D4F80" w:rsidRPr="00F42CF4" w:rsidRDefault="002D4F80">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2D4F80" w:rsidRDefault="00AC001D">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2D4F80" w:rsidRDefault="00AC001D">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2D4F80" w:rsidRDefault="00AC001D">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2D4F80" w:rsidRDefault="00AC001D">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2D4F80" w:rsidRDefault="00AC001D">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2D4F80" w:rsidRDefault="00AC001D">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5E0C5180" w14:textId="77777777" w:rsidR="002D4F80" w:rsidRPr="00F42CF4" w:rsidRDefault="002D4F80">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2D4F80" w:rsidRPr="00F87064" w:rsidRDefault="00AC001D" w:rsidP="00716D00">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2D4F80" w:rsidRPr="00F87064" w:rsidRDefault="002D4F80"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2D4F80" w:rsidRPr="00F87064" w:rsidRDefault="00AC001D" w:rsidP="00716D00">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2D4F80" w:rsidRPr="00F87064" w:rsidRDefault="002D4F80"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2D4F80" w:rsidRPr="00F87064" w:rsidRDefault="00AC001D" w:rsidP="00716D00">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2D4F80" w:rsidRPr="00F87064" w:rsidRDefault="00AC001D" w:rsidP="00716D00">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2D4F80" w:rsidRPr="00F87064" w:rsidRDefault="00AC001D" w:rsidP="00716D00">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7B4BBBC7" w14:textId="77777777" w:rsidR="002D4F80" w:rsidRPr="00591643" w:rsidRDefault="002D4F8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2D4F80" w:rsidRPr="00F87064" w:rsidRDefault="00AC001D" w:rsidP="00591643">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2D4F80" w:rsidRPr="00F87064" w:rsidRDefault="002D4F80"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2D4F80" w:rsidRPr="00F87064" w:rsidRDefault="00AC001D" w:rsidP="00591643">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2D4F80" w:rsidRPr="00F87064" w:rsidRDefault="002D4F80"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2D4F80" w:rsidRPr="00F87064" w:rsidRDefault="00AC001D" w:rsidP="003812FE">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2D4F80" w:rsidRPr="00F87064" w:rsidRDefault="002D4F80"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2D4F80" w:rsidRPr="00F87064" w:rsidRDefault="00AC001D" w:rsidP="00591643">
          <w:pPr>
            <w:pStyle w:val="ProductList-OfferingBody"/>
            <w:ind w:left="-72" w:right="-77"/>
            <w:jc w:val="center"/>
            <w:rPr>
              <w:color w:val="8080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2D4F80" w:rsidRPr="00F87064" w:rsidRDefault="00AC001D" w:rsidP="003812FE">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2D4F80" w:rsidRPr="00F87064" w:rsidRDefault="00AC001D" w:rsidP="003812FE">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132BB19D" w14:textId="77777777" w:rsidR="002D4F80" w:rsidRPr="00591643" w:rsidRDefault="002D4F8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2D4F80" w:rsidRPr="00C76DF3" w:rsidRDefault="00AC001D" w:rsidP="005C51AC">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2D4F80" w:rsidRPr="00C76DF3" w:rsidRDefault="00AC001D" w:rsidP="005C51AC">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2D4F80" w:rsidRPr="00C76DF3" w:rsidRDefault="00AC001D" w:rsidP="005C51AC">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2D4F80" w:rsidRPr="00C76DF3" w:rsidRDefault="00AC001D"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2D4F80" w:rsidRPr="00C76DF3" w:rsidRDefault="00AC001D"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2D4F80" w:rsidRPr="00C76DF3" w:rsidRDefault="00AC001D" w:rsidP="005C51AC">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0AA4F85" w14:textId="77777777" w:rsidR="002D4F80" w:rsidRPr="00591643" w:rsidRDefault="002D4F8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2D4F80" w:rsidRPr="00C76DF3" w:rsidRDefault="00AC001D"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2D4F80" w:rsidRPr="00C76DF3" w:rsidRDefault="00AC001D"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2D4F80" w:rsidRPr="00C76DF3" w:rsidRDefault="00AC001D"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2D4F80" w:rsidRPr="00C76DF3" w:rsidRDefault="00AC001D"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2D4F80" w:rsidRPr="00C76DF3" w:rsidRDefault="00AC001D"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2D4F80" w:rsidRPr="00C76DF3" w:rsidRDefault="00AC001D"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6B3483A" w14:textId="77777777" w:rsidR="002D4F80" w:rsidRPr="00591643" w:rsidRDefault="002D4F8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2D4F80" w:rsidRPr="00C76DF3" w:rsidRDefault="00AC001D"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2D4F80" w:rsidRPr="00C76DF3" w:rsidRDefault="00AC001D"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2D4F80" w:rsidRPr="00C76DF3" w:rsidRDefault="00AC001D"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2D4F80" w:rsidRPr="00C76DF3" w:rsidRDefault="00AC001D"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2D4F80" w:rsidRPr="00C76DF3" w:rsidRDefault="00AC001D"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0C3F7FC" w14:textId="77777777" w:rsidR="002D4F80" w:rsidRPr="00F42CF4" w:rsidRDefault="002D4F80">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2D4F80" w:rsidRDefault="00AC001D">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2D4F80" w:rsidRPr="00F42CF4" w:rsidRDefault="002D4F8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2D4F80" w:rsidRDefault="00AC001D">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2D4F80" w:rsidRPr="00F42CF4" w:rsidRDefault="002D4F8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2D4F80" w:rsidRDefault="00AC001D">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2D4F80" w:rsidRPr="00F42CF4" w:rsidRDefault="002D4F8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2D4F80" w:rsidRDefault="00AC001D">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2D4F80" w:rsidRDefault="00AC001D">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2D4F80" w:rsidRDefault="00AC001D">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755AC348" w14:textId="77777777" w:rsidR="002D4F80" w:rsidRDefault="002D4F80">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2D4F80" w:rsidRPr="00A333F6" w:rsidRDefault="00AC001D">
          <w:pPr>
            <w:pStyle w:val="ProductList-OfferingBody"/>
            <w:ind w:left="-77" w:right="-73"/>
            <w:jc w:val="center"/>
            <w:rPr>
              <w:color w:val="808080"/>
              <w:sz w:val="14"/>
              <w:szCs w:val="24"/>
            </w:rPr>
          </w:pPr>
          <w:hyperlink w:anchor="TableofContents" w:history="1">
            <w:r w:rsidR="002D4F8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2D4F80" w:rsidRPr="00A333F6" w:rsidRDefault="00AC001D">
          <w:pPr>
            <w:pStyle w:val="ProductList-OfferingBody"/>
            <w:ind w:left="-72" w:right="-74"/>
            <w:jc w:val="center"/>
            <w:rPr>
              <w:color w:val="808080"/>
              <w:sz w:val="14"/>
              <w:szCs w:val="24"/>
            </w:rPr>
          </w:pPr>
          <w:hyperlink w:anchor="Introduction" w:history="1">
            <w:r w:rsidR="002D4F8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2D4F80" w:rsidRPr="00A333F6" w:rsidRDefault="00AC001D">
          <w:pPr>
            <w:pStyle w:val="ProductList-OfferingBody"/>
            <w:ind w:left="-72" w:right="-75"/>
            <w:jc w:val="center"/>
            <w:rPr>
              <w:color w:val="808080"/>
              <w:sz w:val="14"/>
              <w:szCs w:val="24"/>
            </w:rPr>
          </w:pPr>
          <w:hyperlink w:anchor="GeneralTerms" w:history="1">
            <w:r w:rsidR="002D4F8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2D4F80" w:rsidRPr="00A333F6" w:rsidRDefault="00AC001D">
          <w:pPr>
            <w:pStyle w:val="ProductList-OfferingBody"/>
            <w:ind w:left="-72" w:right="-77"/>
            <w:jc w:val="center"/>
            <w:rPr>
              <w:color w:val="808080"/>
              <w:sz w:val="14"/>
              <w:szCs w:val="24"/>
            </w:rPr>
          </w:pPr>
          <w:hyperlink w:anchor="PrivacyandSecurityTerms" w:history="1">
            <w:r w:rsidR="002D4F8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2D4F80" w:rsidRPr="00A333F6" w:rsidRDefault="00AC001D">
          <w:pPr>
            <w:pStyle w:val="ProductList-OfferingBody"/>
            <w:ind w:left="-72" w:right="-77"/>
            <w:jc w:val="center"/>
            <w:rPr>
              <w:color w:val="808080"/>
              <w:sz w:val="14"/>
              <w:szCs w:val="24"/>
            </w:rPr>
          </w:pPr>
          <w:hyperlink w:anchor="OnlineServiceSpecificTerms" w:history="1">
            <w:r w:rsidR="002D4F8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2D4F80" w:rsidRPr="00A333F6" w:rsidRDefault="00AC001D">
          <w:pPr>
            <w:pStyle w:val="ProductList-OfferingBody"/>
            <w:ind w:left="-72" w:right="-76"/>
            <w:jc w:val="center"/>
            <w:rPr>
              <w:color w:val="808080"/>
              <w:sz w:val="14"/>
              <w:szCs w:val="24"/>
            </w:rPr>
          </w:pPr>
          <w:hyperlink w:anchor="Attachment1" w:history="1">
            <w:r w:rsidR="002D4F80" w:rsidRPr="00A333F6">
              <w:rPr>
                <w:rStyle w:val="Hyperlink"/>
                <w:noProof/>
                <w:sz w:val="14"/>
                <w:szCs w:val="24"/>
              </w:rPr>
              <w:t>Attachments</w:t>
            </w:r>
          </w:hyperlink>
        </w:p>
      </w:tc>
    </w:tr>
  </w:tbl>
  <w:p w14:paraId="16F93BD9" w14:textId="77777777" w:rsidR="002D4F80" w:rsidRPr="00F42CF4" w:rsidRDefault="002D4F80">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2D4F80" w:rsidRPr="00B56724" w:rsidRDefault="00AC001D"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2D4F80" w:rsidRPr="00B56724" w:rsidRDefault="00AC001D"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2D4F80" w:rsidRPr="00B56724" w:rsidRDefault="00AC001D"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2D4F80" w:rsidRPr="00B56724" w:rsidRDefault="00AC001D"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2D4F80" w:rsidRPr="00B56724" w:rsidRDefault="00AC001D"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101787D" w14:textId="77777777" w:rsidR="002D4F80" w:rsidRDefault="002D4F80"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2D4F80" w:rsidRPr="00B56724" w:rsidRDefault="00AC001D" w:rsidP="00292B0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2D4F80" w:rsidRPr="00B56724" w:rsidRDefault="002D4F80"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2D4F80" w:rsidRPr="00B56724" w:rsidRDefault="00AC001D" w:rsidP="00292B0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2D4F80" w:rsidRPr="00B56724" w:rsidRDefault="002D4F80"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2D4F80" w:rsidRPr="00B56724" w:rsidRDefault="00AC001D" w:rsidP="00292B0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2D4F80" w:rsidRPr="00B56724" w:rsidRDefault="00AC001D" w:rsidP="00292B0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2D4F80" w:rsidRPr="00B56724" w:rsidRDefault="00AC001D" w:rsidP="00292B0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A749124" w14:textId="77777777" w:rsidR="002D4F80" w:rsidRDefault="002D4F8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ED7D6" w14:textId="77777777" w:rsidR="0012595F" w:rsidRDefault="0012595F">
      <w:pPr>
        <w:spacing w:after="0" w:line="240" w:lineRule="auto"/>
        <w:rPr>
          <w:szCs w:val="24"/>
        </w:rPr>
      </w:pPr>
      <w:r>
        <w:rPr>
          <w:szCs w:val="24"/>
        </w:rPr>
        <w:separator/>
      </w:r>
    </w:p>
  </w:footnote>
  <w:footnote w:type="continuationSeparator" w:id="0">
    <w:p w14:paraId="49A9571C" w14:textId="77777777" w:rsidR="0012595F" w:rsidRDefault="0012595F">
      <w:pPr>
        <w:spacing w:after="0" w:line="240" w:lineRule="auto"/>
        <w:rPr>
          <w:szCs w:val="24"/>
        </w:rPr>
      </w:pPr>
      <w:r>
        <w:rPr>
          <w:szCs w:val="24"/>
        </w:rPr>
        <w:continuationSeparator/>
      </w:r>
    </w:p>
  </w:footnote>
  <w:footnote w:type="continuationNotice" w:id="1">
    <w:p w14:paraId="3E7E7582" w14:textId="77777777" w:rsidR="0012595F" w:rsidRDefault="0012595F">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2D4F80" w:rsidRDefault="002D4F8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5683331A" w:rsidR="002D4F80" w:rsidRPr="00627540" w:rsidRDefault="002D4F80"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F85456">
      <w:rPr>
        <w:rFonts w:eastAsia="MS PGothic" w:cstheme="minorHAnsi"/>
        <w:sz w:val="16"/>
        <w:szCs w:val="16"/>
      </w:rPr>
      <w:t>10</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08072A7B" w:rsidR="002D4F80" w:rsidRPr="00627540" w:rsidRDefault="002D4F80"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F85456">
      <w:rPr>
        <w:rFonts w:eastAsia="MS PGothic" w:cstheme="minorHAnsi"/>
        <w:sz w:val="16"/>
        <w:szCs w:val="16"/>
      </w:rPr>
      <w:t>10</w:t>
    </w:r>
    <w:r w:rsidR="005E095C">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2D4F80" w:rsidRPr="00627540" w:rsidRDefault="002D4F80"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29980566"/>
    <w:lvl w:ilvl="0">
      <w:start w:val="1"/>
      <w:numFmt w:val="decimal"/>
      <w:lvlText w:val="%1."/>
      <w:lvlJc w:val="left"/>
      <w:pPr>
        <w:tabs>
          <w:tab w:val="num" w:pos="360"/>
        </w:tabs>
        <w:ind w:left="360" w:hanging="360"/>
      </w:pPr>
    </w:lvl>
  </w:abstractNum>
  <w:abstractNum w:abstractNumId="1"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3"/>
  </w:num>
  <w:num w:numId="4">
    <w:abstractNumId w:val="6"/>
  </w:num>
  <w:num w:numId="5">
    <w:abstractNumId w:val="14"/>
  </w:num>
  <w:num w:numId="6">
    <w:abstractNumId w:val="15"/>
  </w:num>
  <w:num w:numId="7">
    <w:abstractNumId w:val="9"/>
  </w:num>
  <w:num w:numId="8">
    <w:abstractNumId w:val="12"/>
  </w:num>
  <w:num w:numId="9">
    <w:abstractNumId w:val="27"/>
  </w:num>
  <w:num w:numId="10">
    <w:abstractNumId w:val="8"/>
  </w:num>
  <w:num w:numId="11">
    <w:abstractNumId w:val="32"/>
  </w:num>
  <w:num w:numId="12">
    <w:abstractNumId w:val="24"/>
  </w:num>
  <w:num w:numId="13">
    <w:abstractNumId w:val="31"/>
  </w:num>
  <w:num w:numId="14">
    <w:abstractNumId w:val="18"/>
  </w:num>
  <w:num w:numId="15">
    <w:abstractNumId w:val="29"/>
  </w:num>
  <w:num w:numId="16">
    <w:abstractNumId w:val="19"/>
  </w:num>
  <w:num w:numId="17">
    <w:abstractNumId w:val="10"/>
  </w:num>
  <w:num w:numId="18">
    <w:abstractNumId w:val="11"/>
  </w:num>
  <w:num w:numId="19">
    <w:abstractNumId w:val="33"/>
  </w:num>
  <w:num w:numId="20">
    <w:abstractNumId w:val="13"/>
  </w:num>
  <w:num w:numId="21">
    <w:abstractNumId w:val="5"/>
  </w:num>
  <w:num w:numId="22">
    <w:abstractNumId w:val="4"/>
  </w:num>
  <w:num w:numId="23">
    <w:abstractNumId w:val="34"/>
  </w:num>
  <w:num w:numId="24">
    <w:abstractNumId w:val="20"/>
  </w:num>
  <w:num w:numId="25">
    <w:abstractNumId w:val="23"/>
  </w:num>
  <w:num w:numId="26">
    <w:abstractNumId w:val="1"/>
  </w:num>
  <w:num w:numId="27">
    <w:abstractNumId w:val="28"/>
  </w:num>
  <w:num w:numId="28">
    <w:abstractNumId w:val="35"/>
  </w:num>
  <w:num w:numId="29">
    <w:abstractNumId w:val="17"/>
  </w:num>
  <w:num w:numId="30">
    <w:abstractNumId w:val="7"/>
  </w:num>
  <w:num w:numId="31">
    <w:abstractNumId w:val="16"/>
  </w:num>
  <w:num w:numId="32">
    <w:abstractNumId w:val="2"/>
  </w:num>
  <w:num w:numId="33">
    <w:abstractNumId w:val="30"/>
  </w:num>
  <w:num w:numId="34">
    <w:abstractNumId w:val="25"/>
  </w:num>
  <w:num w:numId="35">
    <w:abstractNumId w:val="26"/>
  </w:num>
  <w:num w:numId="36">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UFq/Ik0pM63UpWfJtxN363cRurMMxggMNwh31UVV+462Qq+gIpLZZgxZVUyMSmocU33G+X4CdB3ZDMKqRoTjZw==" w:salt="+MYuY4a2AUG6AnfSIa4tgA=="/>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4F60"/>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95F"/>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3968"/>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1ACF"/>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4F80"/>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144A"/>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999"/>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095C"/>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4036"/>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BC6"/>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6F32"/>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001D"/>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0C2"/>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3F8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5456"/>
    <w:rsid w:val="00F86874"/>
    <w:rsid w:val="00F868C9"/>
    <w:rsid w:val="00F86EC4"/>
    <w:rsid w:val="00F87064"/>
    <w:rsid w:val="00F8799E"/>
    <w:rsid w:val="00F9064F"/>
    <w:rsid w:val="00F910AC"/>
    <w:rsid w:val="00F91E6F"/>
    <w:rsid w:val="00F934C1"/>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footer" Target="footer15.xml"/><Relationship Id="rId84" Type="http://schemas.openxmlformats.org/officeDocument/2006/relationships/footer" Target="footer21.xml"/><Relationship Id="rId89" Type="http://schemas.openxmlformats.org/officeDocument/2006/relationships/hyperlink" Target="http://go.microsoft.com/?linkid=9839207"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JPN.zip\Buildback%20for%20OST%20%2034%20lang%20%202-12-20.docx"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footer" Target="footer10.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18.xml"/><Relationship Id="rId81" Type="http://schemas.openxmlformats.org/officeDocument/2006/relationships/hyperlink" Target="https://aka.ms/bingmapsplatformapistou" TargetMode="Externa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footer" Target="footer29.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oter" Target="footer32.xml"/><Relationship Id="rId34" Type="http://schemas.openxmlformats.org/officeDocument/2006/relationships/hyperlink" Target="http://azure.microsoft.com/ja-jp/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privacy.microsoft.com/ja-jp/privacystatement" TargetMode="External"/><Relationship Id="rId66" Type="http://schemas.openxmlformats.org/officeDocument/2006/relationships/footer" Target="footer13.xm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http://go.microsoft.com/?linkid=9839207"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footer" Target="footer30.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6.xml"/><Relationship Id="rId93" Type="http://schemas.openxmlformats.org/officeDocument/2006/relationships/footer" Target="footer28.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5E71C-8E93-4C96-A8A5-39B8A5AB1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13850</Words>
  <Characters>78947</Characters>
  <Application>Microsoft Office Word</Application>
  <DocSecurity>8</DocSecurity>
  <Lines>657</Lines>
  <Paragraphs>185</Paragraphs>
  <ScaleCrop>false</ScaleCrop>
  <Company/>
  <LinksUpToDate>false</LinksUpToDate>
  <CharactersWithSpaces>92612</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2020-09-30T16:44:00Z</dcterms:created>
  <dcterms:modified xsi:type="dcterms:W3CDTF">2020-09-30T16:44:00Z</dcterms:modified>
</cp:coreProperties>
</file>