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72EFAF8F"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ED1567" w:rsidRPr="00ED1567">
        <w:rPr>
          <w:rFonts w:asciiTheme="majorHAnsi" w:hAnsiTheme="majorHAnsi"/>
          <w:color w:val="FFFFFF" w:themeColor="background1"/>
          <w:sz w:val="72"/>
          <w:szCs w:val="72"/>
        </w:rPr>
        <w:t>augusts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47BF07D1" w14:textId="42EE6630" w:rsidR="00ED1567"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46992461" w:history="1">
        <w:r w:rsidR="00ED1567" w:rsidRPr="00180A0E">
          <w:rPr>
            <w:rStyle w:val="Hyperlink"/>
            <w:noProof/>
          </w:rPr>
          <w:t>Ievads</w:t>
        </w:r>
        <w:r w:rsidR="00ED1567">
          <w:rPr>
            <w:noProof/>
            <w:webHidden/>
          </w:rPr>
          <w:tab/>
        </w:r>
        <w:r w:rsidR="00ED1567">
          <w:rPr>
            <w:noProof/>
            <w:webHidden/>
          </w:rPr>
          <w:fldChar w:fldCharType="begin"/>
        </w:r>
        <w:r w:rsidR="00ED1567">
          <w:rPr>
            <w:noProof/>
            <w:webHidden/>
          </w:rPr>
          <w:instrText xml:space="preserve"> PAGEREF _Toc46992461 \h </w:instrText>
        </w:r>
        <w:r w:rsidR="00ED1567">
          <w:rPr>
            <w:noProof/>
            <w:webHidden/>
          </w:rPr>
        </w:r>
        <w:r w:rsidR="00ED1567">
          <w:rPr>
            <w:noProof/>
            <w:webHidden/>
          </w:rPr>
          <w:fldChar w:fldCharType="separate"/>
        </w:r>
        <w:r w:rsidR="00ED1567">
          <w:rPr>
            <w:noProof/>
            <w:webHidden/>
          </w:rPr>
          <w:t>3</w:t>
        </w:r>
        <w:r w:rsidR="00ED1567">
          <w:rPr>
            <w:noProof/>
            <w:webHidden/>
          </w:rPr>
          <w:fldChar w:fldCharType="end"/>
        </w:r>
      </w:hyperlink>
    </w:p>
    <w:p w14:paraId="069BB532" w14:textId="3835A40E" w:rsidR="00ED1567" w:rsidRDefault="008C39FA">
      <w:pPr>
        <w:pStyle w:val="TOC5"/>
        <w:tabs>
          <w:tab w:val="right" w:leader="dot" w:pos="5030"/>
        </w:tabs>
        <w:rPr>
          <w:rFonts w:eastAsiaTheme="minorEastAsia"/>
          <w:noProof/>
          <w:sz w:val="22"/>
          <w:lang w:val="en-US" w:eastAsia="en-US" w:bidi="ar-SA"/>
        </w:rPr>
      </w:pPr>
      <w:hyperlink w:anchor="_Toc46992462" w:history="1">
        <w:r w:rsidR="00ED1567" w:rsidRPr="00180A0E">
          <w:rPr>
            <w:rStyle w:val="Hyperlink"/>
            <w:noProof/>
          </w:rPr>
          <w:t>Līgumi par pakalpojumu līmeni</w:t>
        </w:r>
        <w:r w:rsidR="00ED1567">
          <w:rPr>
            <w:noProof/>
            <w:webHidden/>
          </w:rPr>
          <w:tab/>
        </w:r>
        <w:r w:rsidR="00ED1567">
          <w:rPr>
            <w:noProof/>
            <w:webHidden/>
          </w:rPr>
          <w:fldChar w:fldCharType="begin"/>
        </w:r>
        <w:r w:rsidR="00ED1567">
          <w:rPr>
            <w:noProof/>
            <w:webHidden/>
          </w:rPr>
          <w:instrText xml:space="preserve"> PAGEREF _Toc46992462 \h </w:instrText>
        </w:r>
        <w:r w:rsidR="00ED1567">
          <w:rPr>
            <w:noProof/>
            <w:webHidden/>
          </w:rPr>
        </w:r>
        <w:r w:rsidR="00ED1567">
          <w:rPr>
            <w:noProof/>
            <w:webHidden/>
          </w:rPr>
          <w:fldChar w:fldCharType="separate"/>
        </w:r>
        <w:r w:rsidR="00ED1567">
          <w:rPr>
            <w:noProof/>
            <w:webHidden/>
          </w:rPr>
          <w:t>3</w:t>
        </w:r>
        <w:r w:rsidR="00ED1567">
          <w:rPr>
            <w:noProof/>
            <w:webHidden/>
          </w:rPr>
          <w:fldChar w:fldCharType="end"/>
        </w:r>
      </w:hyperlink>
    </w:p>
    <w:p w14:paraId="1E82F198" w14:textId="72D1C1AD" w:rsidR="00ED1567" w:rsidRDefault="008C39FA">
      <w:pPr>
        <w:pStyle w:val="TOC5"/>
        <w:tabs>
          <w:tab w:val="right" w:leader="dot" w:pos="5030"/>
        </w:tabs>
        <w:rPr>
          <w:rFonts w:eastAsiaTheme="minorEastAsia"/>
          <w:noProof/>
          <w:sz w:val="22"/>
          <w:lang w:val="en-US" w:eastAsia="en-US" w:bidi="ar-SA"/>
        </w:rPr>
      </w:pPr>
      <w:hyperlink w:anchor="_Toc46992463" w:history="1">
        <w:r w:rsidR="00ED1567" w:rsidRPr="00180A0E">
          <w:rPr>
            <w:rStyle w:val="Hyperlink"/>
            <w:noProof/>
          </w:rPr>
          <w:t>Piemērojamie Tiešsaistes pakalpojumu nosacījumi un atjauninājumi</w:t>
        </w:r>
        <w:r w:rsidR="00ED1567">
          <w:rPr>
            <w:noProof/>
            <w:webHidden/>
          </w:rPr>
          <w:tab/>
        </w:r>
        <w:r w:rsidR="00ED1567">
          <w:rPr>
            <w:noProof/>
            <w:webHidden/>
          </w:rPr>
          <w:fldChar w:fldCharType="begin"/>
        </w:r>
        <w:r w:rsidR="00ED1567">
          <w:rPr>
            <w:noProof/>
            <w:webHidden/>
          </w:rPr>
          <w:instrText xml:space="preserve"> PAGEREF _Toc46992463 \h </w:instrText>
        </w:r>
        <w:r w:rsidR="00ED1567">
          <w:rPr>
            <w:noProof/>
            <w:webHidden/>
          </w:rPr>
        </w:r>
        <w:r w:rsidR="00ED1567">
          <w:rPr>
            <w:noProof/>
            <w:webHidden/>
          </w:rPr>
          <w:fldChar w:fldCharType="separate"/>
        </w:r>
        <w:r w:rsidR="00ED1567">
          <w:rPr>
            <w:noProof/>
            <w:webHidden/>
          </w:rPr>
          <w:t>3</w:t>
        </w:r>
        <w:r w:rsidR="00ED1567">
          <w:rPr>
            <w:noProof/>
            <w:webHidden/>
          </w:rPr>
          <w:fldChar w:fldCharType="end"/>
        </w:r>
      </w:hyperlink>
    </w:p>
    <w:p w14:paraId="207B1110" w14:textId="472B8CFE" w:rsidR="00ED1567" w:rsidRDefault="008C39FA">
      <w:pPr>
        <w:pStyle w:val="TOC5"/>
        <w:tabs>
          <w:tab w:val="right" w:leader="dot" w:pos="5030"/>
        </w:tabs>
        <w:rPr>
          <w:rFonts w:eastAsiaTheme="minorEastAsia"/>
          <w:noProof/>
          <w:sz w:val="22"/>
          <w:lang w:val="en-US" w:eastAsia="en-US" w:bidi="ar-SA"/>
        </w:rPr>
      </w:pPr>
      <w:hyperlink w:anchor="_Toc46992464" w:history="1">
        <w:r w:rsidR="00ED1567" w:rsidRPr="00180A0E">
          <w:rPr>
            <w:rStyle w:val="Hyperlink"/>
            <w:noProof/>
          </w:rPr>
          <w:t>Elektroniskie paziņojumi</w:t>
        </w:r>
        <w:r w:rsidR="00ED1567">
          <w:rPr>
            <w:noProof/>
            <w:webHidden/>
          </w:rPr>
          <w:tab/>
        </w:r>
        <w:r w:rsidR="00ED1567">
          <w:rPr>
            <w:noProof/>
            <w:webHidden/>
          </w:rPr>
          <w:fldChar w:fldCharType="begin"/>
        </w:r>
        <w:r w:rsidR="00ED1567">
          <w:rPr>
            <w:noProof/>
            <w:webHidden/>
          </w:rPr>
          <w:instrText xml:space="preserve"> PAGEREF _Toc46992464 \h </w:instrText>
        </w:r>
        <w:r w:rsidR="00ED1567">
          <w:rPr>
            <w:noProof/>
            <w:webHidden/>
          </w:rPr>
        </w:r>
        <w:r w:rsidR="00ED1567">
          <w:rPr>
            <w:noProof/>
            <w:webHidden/>
          </w:rPr>
          <w:fldChar w:fldCharType="separate"/>
        </w:r>
        <w:r w:rsidR="00ED1567">
          <w:rPr>
            <w:noProof/>
            <w:webHidden/>
          </w:rPr>
          <w:t>3</w:t>
        </w:r>
        <w:r w:rsidR="00ED1567">
          <w:rPr>
            <w:noProof/>
            <w:webHidden/>
          </w:rPr>
          <w:fldChar w:fldCharType="end"/>
        </w:r>
      </w:hyperlink>
    </w:p>
    <w:p w14:paraId="2C4A592C" w14:textId="091CC397" w:rsidR="00ED1567" w:rsidRDefault="008C39FA">
      <w:pPr>
        <w:pStyle w:val="TOC5"/>
        <w:tabs>
          <w:tab w:val="right" w:leader="dot" w:pos="5030"/>
        </w:tabs>
        <w:rPr>
          <w:rFonts w:eastAsiaTheme="minorEastAsia"/>
          <w:noProof/>
          <w:sz w:val="22"/>
          <w:lang w:val="en-US" w:eastAsia="en-US" w:bidi="ar-SA"/>
        </w:rPr>
      </w:pPr>
      <w:hyperlink w:anchor="_Toc46992465" w:history="1">
        <w:r w:rsidR="00ED1567" w:rsidRPr="00180A0E">
          <w:rPr>
            <w:rStyle w:val="Hyperlink"/>
            <w:noProof/>
          </w:rPr>
          <w:t>Iepriekšējās versijas</w:t>
        </w:r>
        <w:r w:rsidR="00ED1567">
          <w:rPr>
            <w:noProof/>
            <w:webHidden/>
          </w:rPr>
          <w:tab/>
        </w:r>
        <w:r w:rsidR="00ED1567">
          <w:rPr>
            <w:noProof/>
            <w:webHidden/>
          </w:rPr>
          <w:fldChar w:fldCharType="begin"/>
        </w:r>
        <w:r w:rsidR="00ED1567">
          <w:rPr>
            <w:noProof/>
            <w:webHidden/>
          </w:rPr>
          <w:instrText xml:space="preserve"> PAGEREF _Toc46992465 \h </w:instrText>
        </w:r>
        <w:r w:rsidR="00ED1567">
          <w:rPr>
            <w:noProof/>
            <w:webHidden/>
          </w:rPr>
        </w:r>
        <w:r w:rsidR="00ED1567">
          <w:rPr>
            <w:noProof/>
            <w:webHidden/>
          </w:rPr>
          <w:fldChar w:fldCharType="separate"/>
        </w:r>
        <w:r w:rsidR="00ED1567">
          <w:rPr>
            <w:noProof/>
            <w:webHidden/>
          </w:rPr>
          <w:t>3</w:t>
        </w:r>
        <w:r w:rsidR="00ED1567">
          <w:rPr>
            <w:noProof/>
            <w:webHidden/>
          </w:rPr>
          <w:fldChar w:fldCharType="end"/>
        </w:r>
      </w:hyperlink>
    </w:p>
    <w:p w14:paraId="3B4BB5F7" w14:textId="48E213C3" w:rsidR="00ED1567" w:rsidRDefault="008C39FA">
      <w:pPr>
        <w:pStyle w:val="TOC3"/>
        <w:rPr>
          <w:rFonts w:eastAsiaTheme="minorEastAsia"/>
          <w:b w:val="0"/>
          <w:smallCaps w:val="0"/>
          <w:sz w:val="22"/>
          <w:lang w:val="en-US" w:eastAsia="en-US" w:bidi="ar-SA"/>
        </w:rPr>
      </w:pPr>
      <w:hyperlink w:anchor="_Toc46992466" w:history="1">
        <w:r w:rsidR="00ED1567" w:rsidRPr="00180A0E">
          <w:rPr>
            <w:rStyle w:val="Hyperlink"/>
          </w:rPr>
          <w:t>Skaidrojumi un izmaiņu kopsavilkums</w:t>
        </w:r>
        <w:r w:rsidR="00ED1567">
          <w:rPr>
            <w:webHidden/>
          </w:rPr>
          <w:tab/>
        </w:r>
        <w:r w:rsidR="00ED1567">
          <w:rPr>
            <w:webHidden/>
          </w:rPr>
          <w:fldChar w:fldCharType="begin"/>
        </w:r>
        <w:r w:rsidR="00ED1567">
          <w:rPr>
            <w:webHidden/>
          </w:rPr>
          <w:instrText xml:space="preserve"> PAGEREF _Toc46992466 \h </w:instrText>
        </w:r>
        <w:r w:rsidR="00ED1567">
          <w:rPr>
            <w:webHidden/>
          </w:rPr>
        </w:r>
        <w:r w:rsidR="00ED1567">
          <w:rPr>
            <w:webHidden/>
          </w:rPr>
          <w:fldChar w:fldCharType="separate"/>
        </w:r>
        <w:r w:rsidR="00ED1567">
          <w:rPr>
            <w:webHidden/>
          </w:rPr>
          <w:t>3</w:t>
        </w:r>
        <w:r w:rsidR="00ED1567">
          <w:rPr>
            <w:webHidden/>
          </w:rPr>
          <w:fldChar w:fldCharType="end"/>
        </w:r>
      </w:hyperlink>
    </w:p>
    <w:p w14:paraId="62909B6C" w14:textId="2504595A" w:rsidR="00ED1567" w:rsidRDefault="008C39FA">
      <w:pPr>
        <w:pStyle w:val="TOC1"/>
        <w:tabs>
          <w:tab w:val="right" w:leader="dot" w:pos="5030"/>
        </w:tabs>
        <w:rPr>
          <w:rFonts w:eastAsiaTheme="minorEastAsia"/>
          <w:b w:val="0"/>
          <w:caps w:val="0"/>
          <w:noProof/>
          <w:sz w:val="22"/>
          <w:lang w:val="en-US" w:eastAsia="en-US" w:bidi="ar-SA"/>
        </w:rPr>
      </w:pPr>
      <w:hyperlink w:anchor="_Toc46992467" w:history="1">
        <w:r w:rsidR="00ED1567" w:rsidRPr="00180A0E">
          <w:rPr>
            <w:rStyle w:val="Hyperlink"/>
            <w:noProof/>
          </w:rPr>
          <w:t>Definīcijas</w:t>
        </w:r>
        <w:r w:rsidR="00ED1567">
          <w:rPr>
            <w:noProof/>
            <w:webHidden/>
          </w:rPr>
          <w:tab/>
        </w:r>
        <w:r w:rsidR="00ED1567">
          <w:rPr>
            <w:noProof/>
            <w:webHidden/>
          </w:rPr>
          <w:fldChar w:fldCharType="begin"/>
        </w:r>
        <w:r w:rsidR="00ED1567">
          <w:rPr>
            <w:noProof/>
            <w:webHidden/>
          </w:rPr>
          <w:instrText xml:space="preserve"> PAGEREF _Toc46992467 \h </w:instrText>
        </w:r>
        <w:r w:rsidR="00ED1567">
          <w:rPr>
            <w:noProof/>
            <w:webHidden/>
          </w:rPr>
        </w:r>
        <w:r w:rsidR="00ED1567">
          <w:rPr>
            <w:noProof/>
            <w:webHidden/>
          </w:rPr>
          <w:fldChar w:fldCharType="separate"/>
        </w:r>
        <w:r w:rsidR="00ED1567">
          <w:rPr>
            <w:noProof/>
            <w:webHidden/>
          </w:rPr>
          <w:t>4</w:t>
        </w:r>
        <w:r w:rsidR="00ED1567">
          <w:rPr>
            <w:noProof/>
            <w:webHidden/>
          </w:rPr>
          <w:fldChar w:fldCharType="end"/>
        </w:r>
      </w:hyperlink>
    </w:p>
    <w:p w14:paraId="60A75E24" w14:textId="155EAFE7" w:rsidR="00ED1567" w:rsidRDefault="008C39FA">
      <w:pPr>
        <w:pStyle w:val="TOC1"/>
        <w:tabs>
          <w:tab w:val="right" w:leader="dot" w:pos="5030"/>
        </w:tabs>
        <w:rPr>
          <w:rFonts w:eastAsiaTheme="minorEastAsia"/>
          <w:b w:val="0"/>
          <w:caps w:val="0"/>
          <w:noProof/>
          <w:sz w:val="22"/>
          <w:lang w:val="en-US" w:eastAsia="en-US" w:bidi="ar-SA"/>
        </w:rPr>
      </w:pPr>
      <w:hyperlink w:anchor="_Toc46992468" w:history="1">
        <w:r w:rsidR="00ED1567" w:rsidRPr="00180A0E">
          <w:rPr>
            <w:rStyle w:val="Hyperlink"/>
            <w:noProof/>
          </w:rPr>
          <w:t>Vispārīgie nosacījumi</w:t>
        </w:r>
        <w:r w:rsidR="00ED1567">
          <w:rPr>
            <w:noProof/>
            <w:webHidden/>
          </w:rPr>
          <w:tab/>
        </w:r>
        <w:r w:rsidR="00ED1567">
          <w:rPr>
            <w:noProof/>
            <w:webHidden/>
          </w:rPr>
          <w:fldChar w:fldCharType="begin"/>
        </w:r>
        <w:r w:rsidR="00ED1567">
          <w:rPr>
            <w:noProof/>
            <w:webHidden/>
          </w:rPr>
          <w:instrText xml:space="preserve"> PAGEREF _Toc46992468 \h </w:instrText>
        </w:r>
        <w:r w:rsidR="00ED1567">
          <w:rPr>
            <w:noProof/>
            <w:webHidden/>
          </w:rPr>
        </w:r>
        <w:r w:rsidR="00ED1567">
          <w:rPr>
            <w:noProof/>
            <w:webHidden/>
          </w:rPr>
          <w:fldChar w:fldCharType="separate"/>
        </w:r>
        <w:r w:rsidR="00ED1567">
          <w:rPr>
            <w:noProof/>
            <w:webHidden/>
          </w:rPr>
          <w:t>5</w:t>
        </w:r>
        <w:r w:rsidR="00ED1567">
          <w:rPr>
            <w:noProof/>
            <w:webHidden/>
          </w:rPr>
          <w:fldChar w:fldCharType="end"/>
        </w:r>
      </w:hyperlink>
    </w:p>
    <w:p w14:paraId="0FD3781A" w14:textId="59F7BE19" w:rsidR="00ED1567" w:rsidRDefault="008C39FA">
      <w:pPr>
        <w:pStyle w:val="TOC5"/>
        <w:tabs>
          <w:tab w:val="right" w:leader="dot" w:pos="5030"/>
        </w:tabs>
        <w:rPr>
          <w:rFonts w:eastAsiaTheme="minorEastAsia"/>
          <w:noProof/>
          <w:sz w:val="22"/>
          <w:lang w:val="en-US" w:eastAsia="en-US" w:bidi="ar-SA"/>
        </w:rPr>
      </w:pPr>
      <w:hyperlink w:anchor="_Toc46992469" w:history="1">
        <w:r w:rsidR="00ED1567" w:rsidRPr="00180A0E">
          <w:rPr>
            <w:rStyle w:val="Hyperlink"/>
            <w:noProof/>
          </w:rPr>
          <w:t>Tiešsaistes pakalpojumu licencēšana</w:t>
        </w:r>
        <w:r w:rsidR="00ED1567">
          <w:rPr>
            <w:noProof/>
            <w:webHidden/>
          </w:rPr>
          <w:tab/>
        </w:r>
        <w:r w:rsidR="00ED1567">
          <w:rPr>
            <w:noProof/>
            <w:webHidden/>
          </w:rPr>
          <w:fldChar w:fldCharType="begin"/>
        </w:r>
        <w:r w:rsidR="00ED1567">
          <w:rPr>
            <w:noProof/>
            <w:webHidden/>
          </w:rPr>
          <w:instrText xml:space="preserve"> PAGEREF _Toc46992469 \h </w:instrText>
        </w:r>
        <w:r w:rsidR="00ED1567">
          <w:rPr>
            <w:noProof/>
            <w:webHidden/>
          </w:rPr>
        </w:r>
        <w:r w:rsidR="00ED1567">
          <w:rPr>
            <w:noProof/>
            <w:webHidden/>
          </w:rPr>
          <w:fldChar w:fldCharType="separate"/>
        </w:r>
        <w:r w:rsidR="00ED1567">
          <w:rPr>
            <w:noProof/>
            <w:webHidden/>
          </w:rPr>
          <w:t>5</w:t>
        </w:r>
        <w:r w:rsidR="00ED1567">
          <w:rPr>
            <w:noProof/>
            <w:webHidden/>
          </w:rPr>
          <w:fldChar w:fldCharType="end"/>
        </w:r>
      </w:hyperlink>
    </w:p>
    <w:p w14:paraId="3EB33BF0" w14:textId="3A376014" w:rsidR="00ED1567" w:rsidRDefault="008C39FA">
      <w:pPr>
        <w:pStyle w:val="TOC5"/>
        <w:tabs>
          <w:tab w:val="right" w:leader="dot" w:pos="5030"/>
        </w:tabs>
        <w:rPr>
          <w:rFonts w:eastAsiaTheme="minorEastAsia"/>
          <w:noProof/>
          <w:sz w:val="22"/>
          <w:lang w:val="en-US" w:eastAsia="en-US" w:bidi="ar-SA"/>
        </w:rPr>
      </w:pPr>
      <w:hyperlink w:anchor="_Toc46992470" w:history="1">
        <w:r w:rsidR="00ED1567" w:rsidRPr="00180A0E">
          <w:rPr>
            <w:rStyle w:val="Hyperlink"/>
            <w:noProof/>
          </w:rPr>
          <w:t>Tiešsaistes pakalpojumu lietošana</w:t>
        </w:r>
        <w:r w:rsidR="00ED1567">
          <w:rPr>
            <w:noProof/>
            <w:webHidden/>
          </w:rPr>
          <w:tab/>
        </w:r>
        <w:r w:rsidR="00ED1567">
          <w:rPr>
            <w:noProof/>
            <w:webHidden/>
          </w:rPr>
          <w:fldChar w:fldCharType="begin"/>
        </w:r>
        <w:r w:rsidR="00ED1567">
          <w:rPr>
            <w:noProof/>
            <w:webHidden/>
          </w:rPr>
          <w:instrText xml:space="preserve"> PAGEREF _Toc46992470 \h </w:instrText>
        </w:r>
        <w:r w:rsidR="00ED1567">
          <w:rPr>
            <w:noProof/>
            <w:webHidden/>
          </w:rPr>
        </w:r>
        <w:r w:rsidR="00ED1567">
          <w:rPr>
            <w:noProof/>
            <w:webHidden/>
          </w:rPr>
          <w:fldChar w:fldCharType="separate"/>
        </w:r>
        <w:r w:rsidR="00ED1567">
          <w:rPr>
            <w:noProof/>
            <w:webHidden/>
          </w:rPr>
          <w:t>5</w:t>
        </w:r>
        <w:r w:rsidR="00ED1567">
          <w:rPr>
            <w:noProof/>
            <w:webHidden/>
          </w:rPr>
          <w:fldChar w:fldCharType="end"/>
        </w:r>
      </w:hyperlink>
    </w:p>
    <w:p w14:paraId="7D0F2C64" w14:textId="07D27315" w:rsidR="00ED1567" w:rsidRDefault="008C39FA">
      <w:pPr>
        <w:pStyle w:val="TOC5"/>
        <w:tabs>
          <w:tab w:val="right" w:leader="dot" w:pos="5030"/>
        </w:tabs>
        <w:rPr>
          <w:rFonts w:eastAsiaTheme="minorEastAsia"/>
          <w:noProof/>
          <w:sz w:val="22"/>
          <w:lang w:val="en-US" w:eastAsia="en-US" w:bidi="ar-SA"/>
        </w:rPr>
      </w:pPr>
      <w:hyperlink w:anchor="_Toc46992471" w:history="1">
        <w:r w:rsidR="00ED1567" w:rsidRPr="00180A0E">
          <w:rPr>
            <w:rStyle w:val="Hyperlink"/>
            <w:noProof/>
          </w:rPr>
          <w:t>Datu aizsardzība un drošība</w:t>
        </w:r>
        <w:r w:rsidR="00ED1567">
          <w:rPr>
            <w:noProof/>
            <w:webHidden/>
          </w:rPr>
          <w:tab/>
        </w:r>
        <w:r w:rsidR="00ED1567">
          <w:rPr>
            <w:noProof/>
            <w:webHidden/>
          </w:rPr>
          <w:fldChar w:fldCharType="begin"/>
        </w:r>
        <w:r w:rsidR="00ED1567">
          <w:rPr>
            <w:noProof/>
            <w:webHidden/>
          </w:rPr>
          <w:instrText xml:space="preserve"> PAGEREF _Toc46992471 \h </w:instrText>
        </w:r>
        <w:r w:rsidR="00ED1567">
          <w:rPr>
            <w:noProof/>
            <w:webHidden/>
          </w:rPr>
        </w:r>
        <w:r w:rsidR="00ED1567">
          <w:rPr>
            <w:noProof/>
            <w:webHidden/>
          </w:rPr>
          <w:fldChar w:fldCharType="separate"/>
        </w:r>
        <w:r w:rsidR="00ED1567">
          <w:rPr>
            <w:noProof/>
            <w:webHidden/>
          </w:rPr>
          <w:t>6</w:t>
        </w:r>
        <w:r w:rsidR="00ED1567">
          <w:rPr>
            <w:noProof/>
            <w:webHidden/>
          </w:rPr>
          <w:fldChar w:fldCharType="end"/>
        </w:r>
      </w:hyperlink>
    </w:p>
    <w:p w14:paraId="4A270019" w14:textId="612BD605" w:rsidR="00ED1567" w:rsidRDefault="008C39FA">
      <w:pPr>
        <w:pStyle w:val="TOC5"/>
        <w:tabs>
          <w:tab w:val="right" w:leader="dot" w:pos="5030"/>
        </w:tabs>
        <w:rPr>
          <w:rFonts w:eastAsiaTheme="minorEastAsia"/>
          <w:noProof/>
          <w:sz w:val="22"/>
          <w:lang w:val="en-US" w:eastAsia="en-US" w:bidi="ar-SA"/>
        </w:rPr>
      </w:pPr>
      <w:hyperlink w:anchor="_Toc46992472" w:history="1">
        <w:r w:rsidR="00ED1567" w:rsidRPr="00180A0E">
          <w:rPr>
            <w:rStyle w:val="Hyperlink"/>
            <w:noProof/>
          </w:rPr>
          <w:t>Programmatūras izmantošana kopā ar tiešsaistes pakalpojumu</w:t>
        </w:r>
        <w:r w:rsidR="00ED1567">
          <w:rPr>
            <w:noProof/>
            <w:webHidden/>
          </w:rPr>
          <w:tab/>
        </w:r>
        <w:r w:rsidR="00ED1567">
          <w:rPr>
            <w:noProof/>
            <w:webHidden/>
          </w:rPr>
          <w:fldChar w:fldCharType="begin"/>
        </w:r>
        <w:r w:rsidR="00ED1567">
          <w:rPr>
            <w:noProof/>
            <w:webHidden/>
          </w:rPr>
          <w:instrText xml:space="preserve"> PAGEREF _Toc46992472 \h </w:instrText>
        </w:r>
        <w:r w:rsidR="00ED1567">
          <w:rPr>
            <w:noProof/>
            <w:webHidden/>
          </w:rPr>
        </w:r>
        <w:r w:rsidR="00ED1567">
          <w:rPr>
            <w:noProof/>
            <w:webHidden/>
          </w:rPr>
          <w:fldChar w:fldCharType="separate"/>
        </w:r>
        <w:r w:rsidR="00ED1567">
          <w:rPr>
            <w:noProof/>
            <w:webHidden/>
          </w:rPr>
          <w:t>6</w:t>
        </w:r>
        <w:r w:rsidR="00ED1567">
          <w:rPr>
            <w:noProof/>
            <w:webHidden/>
          </w:rPr>
          <w:fldChar w:fldCharType="end"/>
        </w:r>
      </w:hyperlink>
    </w:p>
    <w:p w14:paraId="553B9E04" w14:textId="0F4F3A48" w:rsidR="00ED1567" w:rsidRDefault="008C39FA">
      <w:pPr>
        <w:pStyle w:val="TOC5"/>
        <w:tabs>
          <w:tab w:val="right" w:leader="dot" w:pos="5030"/>
        </w:tabs>
        <w:rPr>
          <w:rFonts w:eastAsiaTheme="minorEastAsia"/>
          <w:noProof/>
          <w:sz w:val="22"/>
          <w:lang w:val="en-US" w:eastAsia="en-US" w:bidi="ar-SA"/>
        </w:rPr>
      </w:pPr>
      <w:hyperlink w:anchor="_Toc46992473" w:history="1">
        <w:r w:rsidR="00ED1567" w:rsidRPr="00180A0E">
          <w:rPr>
            <w:rStyle w:val="Hyperlink"/>
            <w:noProof/>
          </w:rPr>
          <w:t>Tehniskie ierobežojumi</w:t>
        </w:r>
        <w:r w:rsidR="00ED1567">
          <w:rPr>
            <w:noProof/>
            <w:webHidden/>
          </w:rPr>
          <w:tab/>
        </w:r>
        <w:r w:rsidR="00ED1567">
          <w:rPr>
            <w:noProof/>
            <w:webHidden/>
          </w:rPr>
          <w:fldChar w:fldCharType="begin"/>
        </w:r>
        <w:r w:rsidR="00ED1567">
          <w:rPr>
            <w:noProof/>
            <w:webHidden/>
          </w:rPr>
          <w:instrText xml:space="preserve"> PAGEREF _Toc46992473 \h </w:instrText>
        </w:r>
        <w:r w:rsidR="00ED1567">
          <w:rPr>
            <w:noProof/>
            <w:webHidden/>
          </w:rPr>
        </w:r>
        <w:r w:rsidR="00ED1567">
          <w:rPr>
            <w:noProof/>
            <w:webHidden/>
          </w:rPr>
          <w:fldChar w:fldCharType="separate"/>
        </w:r>
        <w:r w:rsidR="00ED1567">
          <w:rPr>
            <w:noProof/>
            <w:webHidden/>
          </w:rPr>
          <w:t>6</w:t>
        </w:r>
        <w:r w:rsidR="00ED1567">
          <w:rPr>
            <w:noProof/>
            <w:webHidden/>
          </w:rPr>
          <w:fldChar w:fldCharType="end"/>
        </w:r>
      </w:hyperlink>
    </w:p>
    <w:p w14:paraId="6B29DE9C" w14:textId="13ED3A80" w:rsidR="00ED1567" w:rsidRDefault="008C39FA">
      <w:pPr>
        <w:pStyle w:val="TOC5"/>
        <w:tabs>
          <w:tab w:val="right" w:leader="dot" w:pos="5030"/>
        </w:tabs>
        <w:rPr>
          <w:rFonts w:eastAsiaTheme="minorEastAsia"/>
          <w:noProof/>
          <w:sz w:val="22"/>
          <w:lang w:val="en-US" w:eastAsia="en-US" w:bidi="ar-SA"/>
        </w:rPr>
      </w:pPr>
      <w:hyperlink w:anchor="_Toc46992474" w:history="1">
        <w:r w:rsidR="00ED1567" w:rsidRPr="00180A0E">
          <w:rPr>
            <w:rStyle w:val="Hyperlink"/>
            <w:noProof/>
          </w:rPr>
          <w:t>Importēšanas/eksportēšanas pakalpojumi</w:t>
        </w:r>
        <w:r w:rsidR="00ED1567">
          <w:rPr>
            <w:noProof/>
            <w:webHidden/>
          </w:rPr>
          <w:tab/>
        </w:r>
        <w:r w:rsidR="00ED1567">
          <w:rPr>
            <w:noProof/>
            <w:webHidden/>
          </w:rPr>
          <w:fldChar w:fldCharType="begin"/>
        </w:r>
        <w:r w:rsidR="00ED1567">
          <w:rPr>
            <w:noProof/>
            <w:webHidden/>
          </w:rPr>
          <w:instrText xml:space="preserve"> PAGEREF _Toc46992474 \h </w:instrText>
        </w:r>
        <w:r w:rsidR="00ED1567">
          <w:rPr>
            <w:noProof/>
            <w:webHidden/>
          </w:rPr>
        </w:r>
        <w:r w:rsidR="00ED1567">
          <w:rPr>
            <w:noProof/>
            <w:webHidden/>
          </w:rPr>
          <w:fldChar w:fldCharType="separate"/>
        </w:r>
        <w:r w:rsidR="00ED1567">
          <w:rPr>
            <w:noProof/>
            <w:webHidden/>
          </w:rPr>
          <w:t>6</w:t>
        </w:r>
        <w:r w:rsidR="00ED1567">
          <w:rPr>
            <w:noProof/>
            <w:webHidden/>
          </w:rPr>
          <w:fldChar w:fldCharType="end"/>
        </w:r>
      </w:hyperlink>
    </w:p>
    <w:p w14:paraId="404DFABC" w14:textId="0112BE7E" w:rsidR="00ED1567" w:rsidRDefault="008C39FA">
      <w:pPr>
        <w:pStyle w:val="TOC5"/>
        <w:tabs>
          <w:tab w:val="right" w:leader="dot" w:pos="5030"/>
        </w:tabs>
        <w:rPr>
          <w:rFonts w:eastAsiaTheme="minorEastAsia"/>
          <w:noProof/>
          <w:sz w:val="22"/>
          <w:lang w:val="en-US" w:eastAsia="en-US" w:bidi="ar-SA"/>
        </w:rPr>
      </w:pPr>
      <w:hyperlink w:anchor="_Toc46992475" w:history="1">
        <w:r w:rsidR="00ED1567" w:rsidRPr="00180A0E">
          <w:rPr>
            <w:rStyle w:val="Hyperlink"/>
            <w:noProof/>
          </w:rPr>
          <w:t>Fontu komponenti</w:t>
        </w:r>
        <w:r w:rsidR="00ED1567">
          <w:rPr>
            <w:noProof/>
            <w:webHidden/>
          </w:rPr>
          <w:tab/>
        </w:r>
        <w:r w:rsidR="00ED1567">
          <w:rPr>
            <w:noProof/>
            <w:webHidden/>
          </w:rPr>
          <w:fldChar w:fldCharType="begin"/>
        </w:r>
        <w:r w:rsidR="00ED1567">
          <w:rPr>
            <w:noProof/>
            <w:webHidden/>
          </w:rPr>
          <w:instrText xml:space="preserve"> PAGEREF _Toc46992475 \h </w:instrText>
        </w:r>
        <w:r w:rsidR="00ED1567">
          <w:rPr>
            <w:noProof/>
            <w:webHidden/>
          </w:rPr>
        </w:r>
        <w:r w:rsidR="00ED1567">
          <w:rPr>
            <w:noProof/>
            <w:webHidden/>
          </w:rPr>
          <w:fldChar w:fldCharType="separate"/>
        </w:r>
        <w:r w:rsidR="00ED1567">
          <w:rPr>
            <w:noProof/>
            <w:webHidden/>
          </w:rPr>
          <w:t>6</w:t>
        </w:r>
        <w:r w:rsidR="00ED1567">
          <w:rPr>
            <w:noProof/>
            <w:webHidden/>
          </w:rPr>
          <w:fldChar w:fldCharType="end"/>
        </w:r>
      </w:hyperlink>
    </w:p>
    <w:p w14:paraId="0A98E613" w14:textId="0B9043D8" w:rsidR="00ED1567" w:rsidRDefault="008C39FA">
      <w:pPr>
        <w:pStyle w:val="TOC5"/>
        <w:tabs>
          <w:tab w:val="right" w:leader="dot" w:pos="5030"/>
        </w:tabs>
        <w:rPr>
          <w:rFonts w:eastAsiaTheme="minorEastAsia"/>
          <w:noProof/>
          <w:sz w:val="22"/>
          <w:lang w:val="en-US" w:eastAsia="en-US" w:bidi="ar-SA"/>
        </w:rPr>
      </w:pPr>
      <w:hyperlink w:anchor="_Toc46992476" w:history="1">
        <w:r w:rsidR="00ED1567" w:rsidRPr="00180A0E">
          <w:rPr>
            <w:rStyle w:val="Hyperlink"/>
            <w:noProof/>
          </w:rPr>
          <w:t>Tiešsaistes pakalpojumu izmaiņas un pieejamība</w:t>
        </w:r>
        <w:r w:rsidR="00ED1567">
          <w:rPr>
            <w:noProof/>
            <w:webHidden/>
          </w:rPr>
          <w:tab/>
        </w:r>
        <w:r w:rsidR="00ED1567">
          <w:rPr>
            <w:noProof/>
            <w:webHidden/>
          </w:rPr>
          <w:fldChar w:fldCharType="begin"/>
        </w:r>
        <w:r w:rsidR="00ED1567">
          <w:rPr>
            <w:noProof/>
            <w:webHidden/>
          </w:rPr>
          <w:instrText xml:space="preserve"> PAGEREF _Toc46992476 \h </w:instrText>
        </w:r>
        <w:r w:rsidR="00ED1567">
          <w:rPr>
            <w:noProof/>
            <w:webHidden/>
          </w:rPr>
        </w:r>
        <w:r w:rsidR="00ED1567">
          <w:rPr>
            <w:noProof/>
            <w:webHidden/>
          </w:rPr>
          <w:fldChar w:fldCharType="separate"/>
        </w:r>
        <w:r w:rsidR="00ED1567">
          <w:rPr>
            <w:noProof/>
            <w:webHidden/>
          </w:rPr>
          <w:t>6</w:t>
        </w:r>
        <w:r w:rsidR="00ED1567">
          <w:rPr>
            <w:noProof/>
            <w:webHidden/>
          </w:rPr>
          <w:fldChar w:fldCharType="end"/>
        </w:r>
      </w:hyperlink>
    </w:p>
    <w:p w14:paraId="26BF3055" w14:textId="612482A7" w:rsidR="00ED1567" w:rsidRDefault="008C39FA">
      <w:pPr>
        <w:pStyle w:val="TOC5"/>
        <w:tabs>
          <w:tab w:val="right" w:leader="dot" w:pos="5030"/>
        </w:tabs>
        <w:rPr>
          <w:rFonts w:eastAsiaTheme="minorEastAsia"/>
          <w:noProof/>
          <w:sz w:val="22"/>
          <w:lang w:val="en-US" w:eastAsia="en-US" w:bidi="ar-SA"/>
        </w:rPr>
      </w:pPr>
      <w:hyperlink w:anchor="_Toc46992477" w:history="1">
        <w:r w:rsidR="00ED1567" w:rsidRPr="00180A0E">
          <w:rPr>
            <w:rStyle w:val="Hyperlink"/>
            <w:noProof/>
          </w:rPr>
          <w:t>Cits</w:t>
        </w:r>
        <w:r w:rsidR="00ED1567">
          <w:rPr>
            <w:noProof/>
            <w:webHidden/>
          </w:rPr>
          <w:tab/>
        </w:r>
        <w:r w:rsidR="00ED1567">
          <w:rPr>
            <w:noProof/>
            <w:webHidden/>
          </w:rPr>
          <w:fldChar w:fldCharType="begin"/>
        </w:r>
        <w:r w:rsidR="00ED1567">
          <w:rPr>
            <w:noProof/>
            <w:webHidden/>
          </w:rPr>
          <w:instrText xml:space="preserve"> PAGEREF _Toc46992477 \h </w:instrText>
        </w:r>
        <w:r w:rsidR="00ED1567">
          <w:rPr>
            <w:noProof/>
            <w:webHidden/>
          </w:rPr>
        </w:r>
        <w:r w:rsidR="00ED1567">
          <w:rPr>
            <w:noProof/>
            <w:webHidden/>
          </w:rPr>
          <w:fldChar w:fldCharType="separate"/>
        </w:r>
        <w:r w:rsidR="00ED1567">
          <w:rPr>
            <w:noProof/>
            <w:webHidden/>
          </w:rPr>
          <w:t>7</w:t>
        </w:r>
        <w:r w:rsidR="00ED1567">
          <w:rPr>
            <w:noProof/>
            <w:webHidden/>
          </w:rPr>
          <w:fldChar w:fldCharType="end"/>
        </w:r>
      </w:hyperlink>
    </w:p>
    <w:p w14:paraId="0FAE0705" w14:textId="517F246A" w:rsidR="00ED1567" w:rsidRDefault="008C39FA">
      <w:pPr>
        <w:pStyle w:val="TOC1"/>
        <w:tabs>
          <w:tab w:val="right" w:leader="dot" w:pos="5030"/>
        </w:tabs>
        <w:rPr>
          <w:rFonts w:eastAsiaTheme="minorEastAsia"/>
          <w:b w:val="0"/>
          <w:caps w:val="0"/>
          <w:noProof/>
          <w:sz w:val="22"/>
          <w:lang w:val="en-US" w:eastAsia="en-US" w:bidi="ar-SA"/>
        </w:rPr>
      </w:pPr>
      <w:hyperlink w:anchor="_Toc46992478" w:history="1">
        <w:r w:rsidR="00ED1567" w:rsidRPr="00180A0E">
          <w:rPr>
            <w:rStyle w:val="Hyperlink"/>
            <w:noProof/>
          </w:rPr>
          <w:t>Ar Tiešsaistes pakalpojumiem saistītie noteikumi</w:t>
        </w:r>
        <w:r w:rsidR="00ED1567">
          <w:rPr>
            <w:noProof/>
            <w:webHidden/>
          </w:rPr>
          <w:tab/>
        </w:r>
        <w:r w:rsidR="00ED1567">
          <w:rPr>
            <w:noProof/>
            <w:webHidden/>
          </w:rPr>
          <w:fldChar w:fldCharType="begin"/>
        </w:r>
        <w:r w:rsidR="00ED1567">
          <w:rPr>
            <w:noProof/>
            <w:webHidden/>
          </w:rPr>
          <w:instrText xml:space="preserve"> PAGEREF _Toc46992478 \h </w:instrText>
        </w:r>
        <w:r w:rsidR="00ED1567">
          <w:rPr>
            <w:noProof/>
            <w:webHidden/>
          </w:rPr>
        </w:r>
        <w:r w:rsidR="00ED1567">
          <w:rPr>
            <w:noProof/>
            <w:webHidden/>
          </w:rPr>
          <w:fldChar w:fldCharType="separate"/>
        </w:r>
        <w:r w:rsidR="00ED1567">
          <w:rPr>
            <w:noProof/>
            <w:webHidden/>
          </w:rPr>
          <w:t>9</w:t>
        </w:r>
        <w:r w:rsidR="00ED1567">
          <w:rPr>
            <w:noProof/>
            <w:webHidden/>
          </w:rPr>
          <w:fldChar w:fldCharType="end"/>
        </w:r>
      </w:hyperlink>
    </w:p>
    <w:p w14:paraId="22501200" w14:textId="1DA69C17" w:rsidR="00ED1567" w:rsidRDefault="008C39FA">
      <w:pPr>
        <w:pStyle w:val="TOC2"/>
        <w:tabs>
          <w:tab w:val="right" w:leader="dot" w:pos="5030"/>
        </w:tabs>
        <w:rPr>
          <w:rFonts w:eastAsiaTheme="minorEastAsia"/>
          <w:b w:val="0"/>
          <w:smallCaps w:val="0"/>
          <w:noProof/>
          <w:sz w:val="22"/>
          <w:lang w:val="en-US" w:eastAsia="en-US" w:bidi="ar-SA"/>
        </w:rPr>
      </w:pPr>
      <w:hyperlink w:anchor="_Toc46992479" w:history="1">
        <w:r w:rsidR="00ED1567" w:rsidRPr="00180A0E">
          <w:rPr>
            <w:rStyle w:val="Hyperlink"/>
            <w:noProof/>
          </w:rPr>
          <w:t>Microsoft Azure Services</w:t>
        </w:r>
        <w:r w:rsidR="00ED1567">
          <w:rPr>
            <w:noProof/>
            <w:webHidden/>
          </w:rPr>
          <w:tab/>
        </w:r>
        <w:r w:rsidR="00ED1567">
          <w:rPr>
            <w:noProof/>
            <w:webHidden/>
          </w:rPr>
          <w:fldChar w:fldCharType="begin"/>
        </w:r>
        <w:r w:rsidR="00ED1567">
          <w:rPr>
            <w:noProof/>
            <w:webHidden/>
          </w:rPr>
          <w:instrText xml:space="preserve"> PAGEREF _Toc46992479 \h </w:instrText>
        </w:r>
        <w:r w:rsidR="00ED1567">
          <w:rPr>
            <w:noProof/>
            <w:webHidden/>
          </w:rPr>
        </w:r>
        <w:r w:rsidR="00ED1567">
          <w:rPr>
            <w:noProof/>
            <w:webHidden/>
          </w:rPr>
          <w:fldChar w:fldCharType="separate"/>
        </w:r>
        <w:r w:rsidR="00ED1567">
          <w:rPr>
            <w:noProof/>
            <w:webHidden/>
          </w:rPr>
          <w:t>9</w:t>
        </w:r>
        <w:r w:rsidR="00ED1567">
          <w:rPr>
            <w:noProof/>
            <w:webHidden/>
          </w:rPr>
          <w:fldChar w:fldCharType="end"/>
        </w:r>
      </w:hyperlink>
    </w:p>
    <w:p w14:paraId="74CF52E7" w14:textId="3670BBC3" w:rsidR="00ED1567" w:rsidRDefault="008C39FA">
      <w:pPr>
        <w:pStyle w:val="TOC4"/>
        <w:rPr>
          <w:rFonts w:eastAsiaTheme="minorEastAsia"/>
          <w:smallCaps w:val="0"/>
          <w:noProof/>
          <w:sz w:val="22"/>
          <w:lang w:val="en-US" w:eastAsia="en-US" w:bidi="ar-SA"/>
        </w:rPr>
      </w:pPr>
      <w:hyperlink w:anchor="_Toc46992480" w:history="1">
        <w:r w:rsidR="00ED1567" w:rsidRPr="00180A0E">
          <w:rPr>
            <w:rStyle w:val="Hyperlink"/>
            <w:noProof/>
            <w:lang w:val="fr-FR"/>
          </w:rPr>
          <w:t>Azure DevTest Labs</w:t>
        </w:r>
        <w:r w:rsidR="00ED1567">
          <w:rPr>
            <w:noProof/>
            <w:webHidden/>
          </w:rPr>
          <w:tab/>
        </w:r>
        <w:r w:rsidR="00ED1567">
          <w:rPr>
            <w:noProof/>
            <w:webHidden/>
          </w:rPr>
          <w:fldChar w:fldCharType="begin"/>
        </w:r>
        <w:r w:rsidR="00ED1567">
          <w:rPr>
            <w:noProof/>
            <w:webHidden/>
          </w:rPr>
          <w:instrText xml:space="preserve"> PAGEREF _Toc46992480 \h </w:instrText>
        </w:r>
        <w:r w:rsidR="00ED1567">
          <w:rPr>
            <w:noProof/>
            <w:webHidden/>
          </w:rPr>
        </w:r>
        <w:r w:rsidR="00ED1567">
          <w:rPr>
            <w:noProof/>
            <w:webHidden/>
          </w:rPr>
          <w:fldChar w:fldCharType="separate"/>
        </w:r>
        <w:r w:rsidR="00ED1567">
          <w:rPr>
            <w:noProof/>
            <w:webHidden/>
          </w:rPr>
          <w:t>10</w:t>
        </w:r>
        <w:r w:rsidR="00ED1567">
          <w:rPr>
            <w:noProof/>
            <w:webHidden/>
          </w:rPr>
          <w:fldChar w:fldCharType="end"/>
        </w:r>
      </w:hyperlink>
    </w:p>
    <w:p w14:paraId="50AC5E01" w14:textId="30EA2A24" w:rsidR="00ED1567" w:rsidRDefault="008C39FA">
      <w:pPr>
        <w:pStyle w:val="TOC4"/>
        <w:rPr>
          <w:rFonts w:eastAsiaTheme="minorEastAsia"/>
          <w:smallCaps w:val="0"/>
          <w:noProof/>
          <w:sz w:val="22"/>
          <w:lang w:val="en-US" w:eastAsia="en-US" w:bidi="ar-SA"/>
        </w:rPr>
      </w:pPr>
      <w:hyperlink w:anchor="_Toc46992481" w:history="1">
        <w:r w:rsidR="00ED1567" w:rsidRPr="00180A0E">
          <w:rPr>
            <w:rStyle w:val="Hyperlink"/>
            <w:noProof/>
            <w:lang w:val="fr-FR"/>
          </w:rPr>
          <w:t>Azure Lab Services</w:t>
        </w:r>
        <w:r w:rsidR="00ED1567">
          <w:rPr>
            <w:noProof/>
            <w:webHidden/>
          </w:rPr>
          <w:tab/>
        </w:r>
        <w:r w:rsidR="00ED1567">
          <w:rPr>
            <w:noProof/>
            <w:webHidden/>
          </w:rPr>
          <w:fldChar w:fldCharType="begin"/>
        </w:r>
        <w:r w:rsidR="00ED1567">
          <w:rPr>
            <w:noProof/>
            <w:webHidden/>
          </w:rPr>
          <w:instrText xml:space="preserve"> PAGEREF _Toc46992481 \h </w:instrText>
        </w:r>
        <w:r w:rsidR="00ED1567">
          <w:rPr>
            <w:noProof/>
            <w:webHidden/>
          </w:rPr>
        </w:r>
        <w:r w:rsidR="00ED1567">
          <w:rPr>
            <w:noProof/>
            <w:webHidden/>
          </w:rPr>
          <w:fldChar w:fldCharType="separate"/>
        </w:r>
        <w:r w:rsidR="00ED1567">
          <w:rPr>
            <w:noProof/>
            <w:webHidden/>
          </w:rPr>
          <w:t>10</w:t>
        </w:r>
        <w:r w:rsidR="00ED1567">
          <w:rPr>
            <w:noProof/>
            <w:webHidden/>
          </w:rPr>
          <w:fldChar w:fldCharType="end"/>
        </w:r>
      </w:hyperlink>
    </w:p>
    <w:p w14:paraId="7F9F3064" w14:textId="1313B51E" w:rsidR="00ED1567" w:rsidRDefault="008C39FA">
      <w:pPr>
        <w:pStyle w:val="TOC4"/>
        <w:rPr>
          <w:rFonts w:eastAsiaTheme="minorEastAsia"/>
          <w:smallCaps w:val="0"/>
          <w:noProof/>
          <w:sz w:val="22"/>
          <w:lang w:val="en-US" w:eastAsia="en-US" w:bidi="ar-SA"/>
        </w:rPr>
      </w:pPr>
      <w:hyperlink w:anchor="_Toc46992482" w:history="1">
        <w:r w:rsidR="00ED1567" w:rsidRPr="00180A0E">
          <w:rPr>
            <w:rStyle w:val="Hyperlink"/>
            <w:noProof/>
          </w:rPr>
          <w:t>Azure algoritmiskās mācīšanās pakalpojums</w:t>
        </w:r>
        <w:r w:rsidR="00ED1567">
          <w:rPr>
            <w:noProof/>
            <w:webHidden/>
          </w:rPr>
          <w:tab/>
        </w:r>
        <w:r w:rsidR="00ED1567">
          <w:rPr>
            <w:noProof/>
            <w:webHidden/>
          </w:rPr>
          <w:fldChar w:fldCharType="begin"/>
        </w:r>
        <w:r w:rsidR="00ED1567">
          <w:rPr>
            <w:noProof/>
            <w:webHidden/>
          </w:rPr>
          <w:instrText xml:space="preserve"> PAGEREF _Toc46992482 \h </w:instrText>
        </w:r>
        <w:r w:rsidR="00ED1567">
          <w:rPr>
            <w:noProof/>
            <w:webHidden/>
          </w:rPr>
        </w:r>
        <w:r w:rsidR="00ED1567">
          <w:rPr>
            <w:noProof/>
            <w:webHidden/>
          </w:rPr>
          <w:fldChar w:fldCharType="separate"/>
        </w:r>
        <w:r w:rsidR="00ED1567">
          <w:rPr>
            <w:noProof/>
            <w:webHidden/>
          </w:rPr>
          <w:t>11</w:t>
        </w:r>
        <w:r w:rsidR="00ED1567">
          <w:rPr>
            <w:noProof/>
            <w:webHidden/>
          </w:rPr>
          <w:fldChar w:fldCharType="end"/>
        </w:r>
      </w:hyperlink>
    </w:p>
    <w:p w14:paraId="191058FA" w14:textId="1DBF19AD" w:rsidR="00ED1567" w:rsidRDefault="008C39FA">
      <w:pPr>
        <w:pStyle w:val="TOC4"/>
        <w:rPr>
          <w:rFonts w:eastAsiaTheme="minorEastAsia"/>
          <w:smallCaps w:val="0"/>
          <w:noProof/>
          <w:sz w:val="22"/>
          <w:lang w:val="en-US" w:eastAsia="en-US" w:bidi="ar-SA"/>
        </w:rPr>
      </w:pPr>
      <w:hyperlink w:anchor="_Toc46992483" w:history="1">
        <w:r w:rsidR="00ED1567" w:rsidRPr="00180A0E">
          <w:rPr>
            <w:rStyle w:val="Hyperlink"/>
            <w:noProof/>
          </w:rPr>
          <w:t>Azure Maps</w:t>
        </w:r>
        <w:r w:rsidR="00ED1567">
          <w:rPr>
            <w:noProof/>
            <w:webHidden/>
          </w:rPr>
          <w:tab/>
        </w:r>
        <w:r w:rsidR="00ED1567">
          <w:rPr>
            <w:noProof/>
            <w:webHidden/>
          </w:rPr>
          <w:fldChar w:fldCharType="begin"/>
        </w:r>
        <w:r w:rsidR="00ED1567">
          <w:rPr>
            <w:noProof/>
            <w:webHidden/>
          </w:rPr>
          <w:instrText xml:space="preserve"> PAGEREF _Toc46992483 \h </w:instrText>
        </w:r>
        <w:r w:rsidR="00ED1567">
          <w:rPr>
            <w:noProof/>
            <w:webHidden/>
          </w:rPr>
        </w:r>
        <w:r w:rsidR="00ED1567">
          <w:rPr>
            <w:noProof/>
            <w:webHidden/>
          </w:rPr>
          <w:fldChar w:fldCharType="separate"/>
        </w:r>
        <w:r w:rsidR="00ED1567">
          <w:rPr>
            <w:noProof/>
            <w:webHidden/>
          </w:rPr>
          <w:t>11</w:t>
        </w:r>
        <w:r w:rsidR="00ED1567">
          <w:rPr>
            <w:noProof/>
            <w:webHidden/>
          </w:rPr>
          <w:fldChar w:fldCharType="end"/>
        </w:r>
      </w:hyperlink>
    </w:p>
    <w:p w14:paraId="233230FC" w14:textId="4028D164" w:rsidR="00ED1567" w:rsidRDefault="008C39FA">
      <w:pPr>
        <w:pStyle w:val="TOC4"/>
        <w:rPr>
          <w:rFonts w:eastAsiaTheme="minorEastAsia"/>
          <w:smallCaps w:val="0"/>
          <w:noProof/>
          <w:sz w:val="22"/>
          <w:lang w:val="en-US" w:eastAsia="en-US" w:bidi="ar-SA"/>
        </w:rPr>
      </w:pPr>
      <w:hyperlink w:anchor="_Toc46992484" w:history="1">
        <w:r w:rsidR="00ED1567" w:rsidRPr="00180A0E">
          <w:rPr>
            <w:rStyle w:val="Hyperlink"/>
            <w:noProof/>
          </w:rPr>
          <w:t>Azure Stack Hub</w:t>
        </w:r>
        <w:r w:rsidR="00ED1567">
          <w:rPr>
            <w:noProof/>
            <w:webHidden/>
          </w:rPr>
          <w:tab/>
        </w:r>
        <w:r w:rsidR="00ED1567">
          <w:rPr>
            <w:noProof/>
            <w:webHidden/>
          </w:rPr>
          <w:fldChar w:fldCharType="begin"/>
        </w:r>
        <w:r w:rsidR="00ED1567">
          <w:rPr>
            <w:noProof/>
            <w:webHidden/>
          </w:rPr>
          <w:instrText xml:space="preserve"> PAGEREF _Toc46992484 \h </w:instrText>
        </w:r>
        <w:r w:rsidR="00ED1567">
          <w:rPr>
            <w:noProof/>
            <w:webHidden/>
          </w:rPr>
        </w:r>
        <w:r w:rsidR="00ED1567">
          <w:rPr>
            <w:noProof/>
            <w:webHidden/>
          </w:rPr>
          <w:fldChar w:fldCharType="separate"/>
        </w:r>
        <w:r w:rsidR="00ED1567">
          <w:rPr>
            <w:noProof/>
            <w:webHidden/>
          </w:rPr>
          <w:t>12</w:t>
        </w:r>
        <w:r w:rsidR="00ED1567">
          <w:rPr>
            <w:noProof/>
            <w:webHidden/>
          </w:rPr>
          <w:fldChar w:fldCharType="end"/>
        </w:r>
      </w:hyperlink>
    </w:p>
    <w:p w14:paraId="578DF5EF" w14:textId="467260A0" w:rsidR="00ED1567" w:rsidRDefault="008C39FA">
      <w:pPr>
        <w:pStyle w:val="TOC4"/>
        <w:rPr>
          <w:rFonts w:eastAsiaTheme="minorEastAsia"/>
          <w:smallCaps w:val="0"/>
          <w:noProof/>
          <w:sz w:val="22"/>
          <w:lang w:val="en-US" w:eastAsia="en-US" w:bidi="ar-SA"/>
        </w:rPr>
      </w:pPr>
      <w:hyperlink w:anchor="_Toc46992485" w:history="1">
        <w:r w:rsidR="00ED1567" w:rsidRPr="00180A0E">
          <w:rPr>
            <w:rStyle w:val="Hyperlink"/>
            <w:noProof/>
          </w:rPr>
          <w:t>Bing meklēšanas pakalpojumi</w:t>
        </w:r>
        <w:r w:rsidR="00ED1567">
          <w:rPr>
            <w:noProof/>
            <w:webHidden/>
          </w:rPr>
          <w:tab/>
        </w:r>
        <w:r w:rsidR="00ED1567">
          <w:rPr>
            <w:noProof/>
            <w:webHidden/>
          </w:rPr>
          <w:fldChar w:fldCharType="begin"/>
        </w:r>
        <w:r w:rsidR="00ED1567">
          <w:rPr>
            <w:noProof/>
            <w:webHidden/>
          </w:rPr>
          <w:instrText xml:space="preserve"> PAGEREF _Toc46992485 \h </w:instrText>
        </w:r>
        <w:r w:rsidR="00ED1567">
          <w:rPr>
            <w:noProof/>
            <w:webHidden/>
          </w:rPr>
        </w:r>
        <w:r w:rsidR="00ED1567">
          <w:rPr>
            <w:noProof/>
            <w:webHidden/>
          </w:rPr>
          <w:fldChar w:fldCharType="separate"/>
        </w:r>
        <w:r w:rsidR="00ED1567">
          <w:rPr>
            <w:noProof/>
            <w:webHidden/>
          </w:rPr>
          <w:t>12</w:t>
        </w:r>
        <w:r w:rsidR="00ED1567">
          <w:rPr>
            <w:noProof/>
            <w:webHidden/>
          </w:rPr>
          <w:fldChar w:fldCharType="end"/>
        </w:r>
      </w:hyperlink>
    </w:p>
    <w:p w14:paraId="7C20A91D" w14:textId="7F984E95" w:rsidR="00ED1567" w:rsidRDefault="008C39FA">
      <w:pPr>
        <w:pStyle w:val="TOC4"/>
        <w:rPr>
          <w:rFonts w:eastAsiaTheme="minorEastAsia"/>
          <w:smallCaps w:val="0"/>
          <w:noProof/>
          <w:sz w:val="22"/>
          <w:lang w:val="en-US" w:eastAsia="en-US" w:bidi="ar-SA"/>
        </w:rPr>
      </w:pPr>
      <w:hyperlink w:anchor="_Toc46992486" w:history="1">
        <w:r w:rsidR="00ED1567" w:rsidRPr="00180A0E">
          <w:rPr>
            <w:rStyle w:val="Hyperlink"/>
            <w:noProof/>
          </w:rPr>
          <w:t>Izziņas pakalpojumi</w:t>
        </w:r>
        <w:r w:rsidR="00ED1567">
          <w:rPr>
            <w:noProof/>
            <w:webHidden/>
          </w:rPr>
          <w:tab/>
        </w:r>
        <w:r w:rsidR="00ED1567">
          <w:rPr>
            <w:noProof/>
            <w:webHidden/>
          </w:rPr>
          <w:fldChar w:fldCharType="begin"/>
        </w:r>
        <w:r w:rsidR="00ED1567">
          <w:rPr>
            <w:noProof/>
            <w:webHidden/>
          </w:rPr>
          <w:instrText xml:space="preserve"> PAGEREF _Toc46992486 \h </w:instrText>
        </w:r>
        <w:r w:rsidR="00ED1567">
          <w:rPr>
            <w:noProof/>
            <w:webHidden/>
          </w:rPr>
        </w:r>
        <w:r w:rsidR="00ED1567">
          <w:rPr>
            <w:noProof/>
            <w:webHidden/>
          </w:rPr>
          <w:fldChar w:fldCharType="separate"/>
        </w:r>
        <w:r w:rsidR="00ED1567">
          <w:rPr>
            <w:noProof/>
            <w:webHidden/>
          </w:rPr>
          <w:t>13</w:t>
        </w:r>
        <w:r w:rsidR="00ED1567">
          <w:rPr>
            <w:noProof/>
            <w:webHidden/>
          </w:rPr>
          <w:fldChar w:fldCharType="end"/>
        </w:r>
      </w:hyperlink>
    </w:p>
    <w:p w14:paraId="0C04AED5" w14:textId="525FF480" w:rsidR="00ED1567" w:rsidRDefault="008C39FA">
      <w:pPr>
        <w:pStyle w:val="TOC4"/>
        <w:rPr>
          <w:rFonts w:eastAsiaTheme="minorEastAsia"/>
          <w:smallCaps w:val="0"/>
          <w:noProof/>
          <w:sz w:val="22"/>
          <w:lang w:val="en-US" w:eastAsia="en-US" w:bidi="ar-SA"/>
        </w:rPr>
      </w:pPr>
      <w:hyperlink w:anchor="_Toc46992487" w:history="1">
        <w:r w:rsidR="00ED1567" w:rsidRPr="00180A0E">
          <w:rPr>
            <w:rStyle w:val="Hyperlink"/>
            <w:noProof/>
          </w:rPr>
          <w:t>Microsoft Genomics</w:t>
        </w:r>
        <w:r w:rsidR="00ED1567">
          <w:rPr>
            <w:noProof/>
            <w:webHidden/>
          </w:rPr>
          <w:tab/>
        </w:r>
        <w:r w:rsidR="00ED1567">
          <w:rPr>
            <w:noProof/>
            <w:webHidden/>
          </w:rPr>
          <w:fldChar w:fldCharType="begin"/>
        </w:r>
        <w:r w:rsidR="00ED1567">
          <w:rPr>
            <w:noProof/>
            <w:webHidden/>
          </w:rPr>
          <w:instrText xml:space="preserve"> PAGEREF _Toc46992487 \h </w:instrText>
        </w:r>
        <w:r w:rsidR="00ED1567">
          <w:rPr>
            <w:noProof/>
            <w:webHidden/>
          </w:rPr>
        </w:r>
        <w:r w:rsidR="00ED1567">
          <w:rPr>
            <w:noProof/>
            <w:webHidden/>
          </w:rPr>
          <w:fldChar w:fldCharType="separate"/>
        </w:r>
        <w:r w:rsidR="00ED1567">
          <w:rPr>
            <w:noProof/>
            <w:webHidden/>
          </w:rPr>
          <w:t>13</w:t>
        </w:r>
        <w:r w:rsidR="00ED1567">
          <w:rPr>
            <w:noProof/>
            <w:webHidden/>
          </w:rPr>
          <w:fldChar w:fldCharType="end"/>
        </w:r>
      </w:hyperlink>
    </w:p>
    <w:p w14:paraId="2AB3C712" w14:textId="3CE006F6" w:rsidR="00ED1567" w:rsidRDefault="008C39FA">
      <w:pPr>
        <w:pStyle w:val="TOC4"/>
        <w:rPr>
          <w:rFonts w:eastAsiaTheme="minorEastAsia"/>
          <w:smallCaps w:val="0"/>
          <w:noProof/>
          <w:sz w:val="22"/>
          <w:lang w:val="en-US" w:eastAsia="en-US" w:bidi="ar-SA"/>
        </w:rPr>
      </w:pPr>
      <w:hyperlink w:anchor="_Toc46992488" w:history="1">
        <w:r w:rsidR="00ED1567" w:rsidRPr="00180A0E">
          <w:rPr>
            <w:rStyle w:val="Hyperlink"/>
            <w:noProof/>
          </w:rPr>
          <w:t>Visual Studio App Center</w:t>
        </w:r>
        <w:r w:rsidR="00ED1567">
          <w:rPr>
            <w:noProof/>
            <w:webHidden/>
          </w:rPr>
          <w:tab/>
        </w:r>
        <w:r w:rsidR="00ED1567">
          <w:rPr>
            <w:noProof/>
            <w:webHidden/>
          </w:rPr>
          <w:fldChar w:fldCharType="begin"/>
        </w:r>
        <w:r w:rsidR="00ED1567">
          <w:rPr>
            <w:noProof/>
            <w:webHidden/>
          </w:rPr>
          <w:instrText xml:space="preserve"> PAGEREF _Toc46992488 \h </w:instrText>
        </w:r>
        <w:r w:rsidR="00ED1567">
          <w:rPr>
            <w:noProof/>
            <w:webHidden/>
          </w:rPr>
        </w:r>
        <w:r w:rsidR="00ED1567">
          <w:rPr>
            <w:noProof/>
            <w:webHidden/>
          </w:rPr>
          <w:fldChar w:fldCharType="separate"/>
        </w:r>
        <w:r w:rsidR="00ED1567">
          <w:rPr>
            <w:noProof/>
            <w:webHidden/>
          </w:rPr>
          <w:t>14</w:t>
        </w:r>
        <w:r w:rsidR="00ED1567">
          <w:rPr>
            <w:noProof/>
            <w:webHidden/>
          </w:rPr>
          <w:fldChar w:fldCharType="end"/>
        </w:r>
      </w:hyperlink>
    </w:p>
    <w:p w14:paraId="4DE8BF07" w14:textId="43B7B1F7" w:rsidR="00ED1567" w:rsidRDefault="008C39FA">
      <w:pPr>
        <w:pStyle w:val="TOC2"/>
        <w:tabs>
          <w:tab w:val="right" w:leader="dot" w:pos="5030"/>
        </w:tabs>
        <w:rPr>
          <w:rFonts w:eastAsiaTheme="minorEastAsia"/>
          <w:b w:val="0"/>
          <w:smallCaps w:val="0"/>
          <w:noProof/>
          <w:sz w:val="22"/>
          <w:lang w:val="en-US" w:eastAsia="en-US" w:bidi="ar-SA"/>
        </w:rPr>
      </w:pPr>
      <w:hyperlink w:anchor="_Toc46992489" w:history="1">
        <w:r w:rsidR="00ED1567" w:rsidRPr="00180A0E">
          <w:rPr>
            <w:rStyle w:val="Hyperlink"/>
            <w:noProof/>
          </w:rPr>
          <w:t>Microsoft Azure plāni</w:t>
        </w:r>
        <w:r w:rsidR="00ED1567">
          <w:rPr>
            <w:noProof/>
            <w:webHidden/>
          </w:rPr>
          <w:tab/>
        </w:r>
        <w:r w:rsidR="00ED1567">
          <w:rPr>
            <w:noProof/>
            <w:webHidden/>
          </w:rPr>
          <w:fldChar w:fldCharType="begin"/>
        </w:r>
        <w:r w:rsidR="00ED1567">
          <w:rPr>
            <w:noProof/>
            <w:webHidden/>
          </w:rPr>
          <w:instrText xml:space="preserve"> PAGEREF _Toc46992489 \h </w:instrText>
        </w:r>
        <w:r w:rsidR="00ED1567">
          <w:rPr>
            <w:noProof/>
            <w:webHidden/>
          </w:rPr>
        </w:r>
        <w:r w:rsidR="00ED1567">
          <w:rPr>
            <w:noProof/>
            <w:webHidden/>
          </w:rPr>
          <w:fldChar w:fldCharType="separate"/>
        </w:r>
        <w:r w:rsidR="00ED1567">
          <w:rPr>
            <w:noProof/>
            <w:webHidden/>
          </w:rPr>
          <w:t>14</w:t>
        </w:r>
        <w:r w:rsidR="00ED1567">
          <w:rPr>
            <w:noProof/>
            <w:webHidden/>
          </w:rPr>
          <w:fldChar w:fldCharType="end"/>
        </w:r>
      </w:hyperlink>
    </w:p>
    <w:p w14:paraId="74F53FF0" w14:textId="60B133CB" w:rsidR="00ED1567" w:rsidRDefault="008C39FA">
      <w:pPr>
        <w:pStyle w:val="TOC4"/>
        <w:rPr>
          <w:rFonts w:eastAsiaTheme="minorEastAsia"/>
          <w:smallCaps w:val="0"/>
          <w:noProof/>
          <w:sz w:val="22"/>
          <w:lang w:val="en-US" w:eastAsia="en-US" w:bidi="ar-SA"/>
        </w:rPr>
      </w:pPr>
      <w:hyperlink w:anchor="_Toc46992490" w:history="1">
        <w:r w:rsidR="00ED1567" w:rsidRPr="00180A0E">
          <w:rPr>
            <w:rStyle w:val="Hyperlink"/>
            <w:noProof/>
          </w:rPr>
          <w:t>Azure Active Directory Basic</w:t>
        </w:r>
        <w:r w:rsidR="00ED1567">
          <w:rPr>
            <w:noProof/>
            <w:webHidden/>
          </w:rPr>
          <w:tab/>
        </w:r>
        <w:r w:rsidR="00ED1567">
          <w:rPr>
            <w:noProof/>
            <w:webHidden/>
          </w:rPr>
          <w:fldChar w:fldCharType="begin"/>
        </w:r>
        <w:r w:rsidR="00ED1567">
          <w:rPr>
            <w:noProof/>
            <w:webHidden/>
          </w:rPr>
          <w:instrText xml:space="preserve"> PAGEREF _Toc46992490 \h </w:instrText>
        </w:r>
        <w:r w:rsidR="00ED1567">
          <w:rPr>
            <w:noProof/>
            <w:webHidden/>
          </w:rPr>
        </w:r>
        <w:r w:rsidR="00ED1567">
          <w:rPr>
            <w:noProof/>
            <w:webHidden/>
          </w:rPr>
          <w:fldChar w:fldCharType="separate"/>
        </w:r>
        <w:r w:rsidR="00ED1567">
          <w:rPr>
            <w:noProof/>
            <w:webHidden/>
          </w:rPr>
          <w:t>14</w:t>
        </w:r>
        <w:r w:rsidR="00ED1567">
          <w:rPr>
            <w:noProof/>
            <w:webHidden/>
          </w:rPr>
          <w:fldChar w:fldCharType="end"/>
        </w:r>
      </w:hyperlink>
    </w:p>
    <w:p w14:paraId="7FA2D691" w14:textId="7586A7EB" w:rsidR="00ED1567" w:rsidRDefault="008C39FA">
      <w:pPr>
        <w:pStyle w:val="TOC4"/>
        <w:rPr>
          <w:rFonts w:eastAsiaTheme="minorEastAsia"/>
          <w:smallCaps w:val="0"/>
          <w:noProof/>
          <w:sz w:val="22"/>
          <w:lang w:val="en-US" w:eastAsia="en-US" w:bidi="ar-SA"/>
        </w:rPr>
      </w:pPr>
      <w:hyperlink w:anchor="_Toc46992491" w:history="1">
        <w:r w:rsidR="00ED1567" w:rsidRPr="00180A0E">
          <w:rPr>
            <w:rStyle w:val="Hyperlink"/>
            <w:noProof/>
          </w:rPr>
          <w:t>Azure Active Directory Premium</w:t>
        </w:r>
        <w:r w:rsidR="00ED1567">
          <w:rPr>
            <w:noProof/>
            <w:webHidden/>
          </w:rPr>
          <w:tab/>
        </w:r>
        <w:r w:rsidR="00ED1567">
          <w:rPr>
            <w:noProof/>
            <w:webHidden/>
          </w:rPr>
          <w:fldChar w:fldCharType="begin"/>
        </w:r>
        <w:r w:rsidR="00ED1567">
          <w:rPr>
            <w:noProof/>
            <w:webHidden/>
          </w:rPr>
          <w:instrText xml:space="preserve"> PAGEREF _Toc46992491 \h </w:instrText>
        </w:r>
        <w:r w:rsidR="00ED1567">
          <w:rPr>
            <w:noProof/>
            <w:webHidden/>
          </w:rPr>
        </w:r>
        <w:r w:rsidR="00ED1567">
          <w:rPr>
            <w:noProof/>
            <w:webHidden/>
          </w:rPr>
          <w:fldChar w:fldCharType="separate"/>
        </w:r>
        <w:r w:rsidR="00ED1567">
          <w:rPr>
            <w:noProof/>
            <w:webHidden/>
          </w:rPr>
          <w:t>14</w:t>
        </w:r>
        <w:r w:rsidR="00ED1567">
          <w:rPr>
            <w:noProof/>
            <w:webHidden/>
          </w:rPr>
          <w:fldChar w:fldCharType="end"/>
        </w:r>
      </w:hyperlink>
    </w:p>
    <w:p w14:paraId="250E6699" w14:textId="2ACBEA0A" w:rsidR="00ED1567" w:rsidRDefault="008C39FA">
      <w:pPr>
        <w:pStyle w:val="TOC4"/>
        <w:rPr>
          <w:rFonts w:eastAsiaTheme="minorEastAsia"/>
          <w:smallCaps w:val="0"/>
          <w:noProof/>
          <w:sz w:val="22"/>
          <w:lang w:val="en-US" w:eastAsia="en-US" w:bidi="ar-SA"/>
        </w:rPr>
      </w:pPr>
      <w:hyperlink w:anchor="_Toc46992492" w:history="1">
        <w:r w:rsidR="00ED1567" w:rsidRPr="00180A0E">
          <w:rPr>
            <w:rStyle w:val="Hyperlink"/>
            <w:noProof/>
          </w:rPr>
          <w:t>Azure Information Protection Premium</w:t>
        </w:r>
        <w:r w:rsidR="00ED1567">
          <w:rPr>
            <w:noProof/>
            <w:webHidden/>
          </w:rPr>
          <w:tab/>
        </w:r>
        <w:r w:rsidR="00ED1567">
          <w:rPr>
            <w:noProof/>
            <w:webHidden/>
          </w:rPr>
          <w:fldChar w:fldCharType="begin"/>
        </w:r>
        <w:r w:rsidR="00ED1567">
          <w:rPr>
            <w:noProof/>
            <w:webHidden/>
          </w:rPr>
          <w:instrText xml:space="preserve"> PAGEREF _Toc46992492 \h </w:instrText>
        </w:r>
        <w:r w:rsidR="00ED1567">
          <w:rPr>
            <w:noProof/>
            <w:webHidden/>
          </w:rPr>
        </w:r>
        <w:r w:rsidR="00ED1567">
          <w:rPr>
            <w:noProof/>
            <w:webHidden/>
          </w:rPr>
          <w:fldChar w:fldCharType="separate"/>
        </w:r>
        <w:r w:rsidR="00ED1567">
          <w:rPr>
            <w:noProof/>
            <w:webHidden/>
          </w:rPr>
          <w:t>15</w:t>
        </w:r>
        <w:r w:rsidR="00ED1567">
          <w:rPr>
            <w:noProof/>
            <w:webHidden/>
          </w:rPr>
          <w:fldChar w:fldCharType="end"/>
        </w:r>
      </w:hyperlink>
    </w:p>
    <w:p w14:paraId="3482C10B" w14:textId="33FB86D8" w:rsidR="00ED1567" w:rsidRDefault="008C39FA">
      <w:pPr>
        <w:pStyle w:val="TOC2"/>
        <w:tabs>
          <w:tab w:val="right" w:leader="dot" w:pos="5030"/>
        </w:tabs>
        <w:rPr>
          <w:rFonts w:eastAsiaTheme="minorEastAsia"/>
          <w:b w:val="0"/>
          <w:smallCaps w:val="0"/>
          <w:noProof/>
          <w:sz w:val="22"/>
          <w:lang w:val="en-US" w:eastAsia="en-US" w:bidi="ar-SA"/>
        </w:rPr>
      </w:pPr>
      <w:hyperlink w:anchor="_Toc46992493" w:history="1">
        <w:r w:rsidR="00ED1567" w:rsidRPr="00180A0E">
          <w:rPr>
            <w:rStyle w:val="Hyperlink"/>
            <w:noProof/>
          </w:rPr>
          <w:t>Microsoft Dynamics 365 pakalpojumi</w:t>
        </w:r>
        <w:r w:rsidR="00ED1567">
          <w:rPr>
            <w:noProof/>
            <w:webHidden/>
          </w:rPr>
          <w:tab/>
        </w:r>
        <w:r w:rsidR="00ED1567">
          <w:rPr>
            <w:noProof/>
            <w:webHidden/>
          </w:rPr>
          <w:fldChar w:fldCharType="begin"/>
        </w:r>
        <w:r w:rsidR="00ED1567">
          <w:rPr>
            <w:noProof/>
            <w:webHidden/>
          </w:rPr>
          <w:instrText xml:space="preserve"> PAGEREF _Toc46992493 \h </w:instrText>
        </w:r>
        <w:r w:rsidR="00ED1567">
          <w:rPr>
            <w:noProof/>
            <w:webHidden/>
          </w:rPr>
        </w:r>
        <w:r w:rsidR="00ED1567">
          <w:rPr>
            <w:noProof/>
            <w:webHidden/>
          </w:rPr>
          <w:fldChar w:fldCharType="separate"/>
        </w:r>
        <w:r w:rsidR="00ED1567">
          <w:rPr>
            <w:noProof/>
            <w:webHidden/>
          </w:rPr>
          <w:t>15</w:t>
        </w:r>
        <w:r w:rsidR="00ED1567">
          <w:rPr>
            <w:noProof/>
            <w:webHidden/>
          </w:rPr>
          <w:fldChar w:fldCharType="end"/>
        </w:r>
      </w:hyperlink>
    </w:p>
    <w:p w14:paraId="17348516" w14:textId="5B204D91" w:rsidR="00ED1567" w:rsidRDefault="008C39FA">
      <w:pPr>
        <w:pStyle w:val="TOC2"/>
        <w:tabs>
          <w:tab w:val="right" w:leader="dot" w:pos="5030"/>
        </w:tabs>
        <w:rPr>
          <w:rFonts w:eastAsiaTheme="minorEastAsia"/>
          <w:b w:val="0"/>
          <w:smallCaps w:val="0"/>
          <w:noProof/>
          <w:sz w:val="22"/>
          <w:lang w:val="en-US" w:eastAsia="en-US" w:bidi="ar-SA"/>
        </w:rPr>
      </w:pPr>
      <w:hyperlink w:anchor="_Toc46992494" w:history="1">
        <w:r w:rsidR="00ED1567" w:rsidRPr="00180A0E">
          <w:rPr>
            <w:rStyle w:val="Hyperlink"/>
            <w:noProof/>
          </w:rPr>
          <w:t>Office 365 pakalpojumi</w:t>
        </w:r>
        <w:r w:rsidR="00ED1567">
          <w:rPr>
            <w:noProof/>
            <w:webHidden/>
          </w:rPr>
          <w:tab/>
        </w:r>
        <w:r w:rsidR="00ED1567">
          <w:rPr>
            <w:noProof/>
            <w:webHidden/>
          </w:rPr>
          <w:fldChar w:fldCharType="begin"/>
        </w:r>
        <w:r w:rsidR="00ED1567">
          <w:rPr>
            <w:noProof/>
            <w:webHidden/>
          </w:rPr>
          <w:instrText xml:space="preserve"> PAGEREF _Toc46992494 \h </w:instrText>
        </w:r>
        <w:r w:rsidR="00ED1567">
          <w:rPr>
            <w:noProof/>
            <w:webHidden/>
          </w:rPr>
        </w:r>
        <w:r w:rsidR="00ED1567">
          <w:rPr>
            <w:noProof/>
            <w:webHidden/>
          </w:rPr>
          <w:fldChar w:fldCharType="separate"/>
        </w:r>
        <w:r w:rsidR="00ED1567">
          <w:rPr>
            <w:noProof/>
            <w:webHidden/>
          </w:rPr>
          <w:t>17</w:t>
        </w:r>
        <w:r w:rsidR="00ED1567">
          <w:rPr>
            <w:noProof/>
            <w:webHidden/>
          </w:rPr>
          <w:fldChar w:fldCharType="end"/>
        </w:r>
      </w:hyperlink>
    </w:p>
    <w:p w14:paraId="54E25869" w14:textId="186C9D0B" w:rsidR="00ED1567" w:rsidRDefault="008C39FA">
      <w:pPr>
        <w:pStyle w:val="TOC4"/>
        <w:rPr>
          <w:rFonts w:eastAsiaTheme="minorEastAsia"/>
          <w:smallCaps w:val="0"/>
          <w:noProof/>
          <w:sz w:val="22"/>
          <w:lang w:val="en-US" w:eastAsia="en-US" w:bidi="ar-SA"/>
        </w:rPr>
      </w:pPr>
      <w:hyperlink w:anchor="_Toc46992495" w:history="1">
        <w:r w:rsidR="00ED1567" w:rsidRPr="00180A0E">
          <w:rPr>
            <w:rStyle w:val="Hyperlink"/>
            <w:noProof/>
            <w:lang w:val="fr-FR"/>
          </w:rPr>
          <w:t>Audio Services</w:t>
        </w:r>
        <w:r w:rsidR="00ED1567">
          <w:rPr>
            <w:noProof/>
            <w:webHidden/>
          </w:rPr>
          <w:tab/>
        </w:r>
        <w:r w:rsidR="00ED1567">
          <w:rPr>
            <w:noProof/>
            <w:webHidden/>
          </w:rPr>
          <w:fldChar w:fldCharType="begin"/>
        </w:r>
        <w:r w:rsidR="00ED1567">
          <w:rPr>
            <w:noProof/>
            <w:webHidden/>
          </w:rPr>
          <w:instrText xml:space="preserve"> PAGEREF _Toc46992495 \h </w:instrText>
        </w:r>
        <w:r w:rsidR="00ED1567">
          <w:rPr>
            <w:noProof/>
            <w:webHidden/>
          </w:rPr>
        </w:r>
        <w:r w:rsidR="00ED1567">
          <w:rPr>
            <w:noProof/>
            <w:webHidden/>
          </w:rPr>
          <w:fldChar w:fldCharType="separate"/>
        </w:r>
        <w:r w:rsidR="00ED1567">
          <w:rPr>
            <w:noProof/>
            <w:webHidden/>
          </w:rPr>
          <w:t>18</w:t>
        </w:r>
        <w:r w:rsidR="00ED1567">
          <w:rPr>
            <w:noProof/>
            <w:webHidden/>
          </w:rPr>
          <w:fldChar w:fldCharType="end"/>
        </w:r>
      </w:hyperlink>
    </w:p>
    <w:p w14:paraId="0A668F90" w14:textId="06897EA8" w:rsidR="00ED1567" w:rsidRDefault="008C39FA">
      <w:pPr>
        <w:pStyle w:val="TOC4"/>
        <w:rPr>
          <w:rFonts w:eastAsiaTheme="minorEastAsia"/>
          <w:smallCaps w:val="0"/>
          <w:noProof/>
          <w:sz w:val="22"/>
          <w:lang w:val="en-US" w:eastAsia="en-US" w:bidi="ar-SA"/>
        </w:rPr>
      </w:pPr>
      <w:hyperlink w:anchor="_Toc46992496" w:history="1">
        <w:r w:rsidR="00ED1567" w:rsidRPr="00180A0E">
          <w:rPr>
            <w:rStyle w:val="Hyperlink"/>
            <w:noProof/>
            <w:lang w:val="fr-FR"/>
          </w:rPr>
          <w:t>Exchange Online</w:t>
        </w:r>
        <w:r w:rsidR="00ED1567">
          <w:rPr>
            <w:noProof/>
            <w:webHidden/>
          </w:rPr>
          <w:tab/>
        </w:r>
        <w:r w:rsidR="00ED1567">
          <w:rPr>
            <w:noProof/>
            <w:webHidden/>
          </w:rPr>
          <w:fldChar w:fldCharType="begin"/>
        </w:r>
        <w:r w:rsidR="00ED1567">
          <w:rPr>
            <w:noProof/>
            <w:webHidden/>
          </w:rPr>
          <w:instrText xml:space="preserve"> PAGEREF _Toc46992496 \h </w:instrText>
        </w:r>
        <w:r w:rsidR="00ED1567">
          <w:rPr>
            <w:noProof/>
            <w:webHidden/>
          </w:rPr>
        </w:r>
        <w:r w:rsidR="00ED1567">
          <w:rPr>
            <w:noProof/>
            <w:webHidden/>
          </w:rPr>
          <w:fldChar w:fldCharType="separate"/>
        </w:r>
        <w:r w:rsidR="00ED1567">
          <w:rPr>
            <w:noProof/>
            <w:webHidden/>
          </w:rPr>
          <w:t>19</w:t>
        </w:r>
        <w:r w:rsidR="00ED1567">
          <w:rPr>
            <w:noProof/>
            <w:webHidden/>
          </w:rPr>
          <w:fldChar w:fldCharType="end"/>
        </w:r>
      </w:hyperlink>
    </w:p>
    <w:p w14:paraId="1B9E2B81" w14:textId="54AC587A" w:rsidR="00ED1567" w:rsidRDefault="008C39FA">
      <w:pPr>
        <w:pStyle w:val="TOC4"/>
        <w:rPr>
          <w:rFonts w:eastAsiaTheme="minorEastAsia"/>
          <w:smallCaps w:val="0"/>
          <w:noProof/>
          <w:sz w:val="22"/>
          <w:lang w:val="en-US" w:eastAsia="en-US" w:bidi="ar-SA"/>
        </w:rPr>
      </w:pPr>
      <w:hyperlink w:anchor="_Toc46992497" w:history="1">
        <w:r w:rsidR="00ED1567" w:rsidRPr="00180A0E">
          <w:rPr>
            <w:rStyle w:val="Hyperlink"/>
            <w:noProof/>
          </w:rPr>
          <w:t>Microsoft Stream</w:t>
        </w:r>
        <w:r w:rsidR="00ED1567">
          <w:rPr>
            <w:noProof/>
            <w:webHidden/>
          </w:rPr>
          <w:tab/>
        </w:r>
        <w:r w:rsidR="00ED1567">
          <w:rPr>
            <w:noProof/>
            <w:webHidden/>
          </w:rPr>
          <w:fldChar w:fldCharType="begin"/>
        </w:r>
        <w:r w:rsidR="00ED1567">
          <w:rPr>
            <w:noProof/>
            <w:webHidden/>
          </w:rPr>
          <w:instrText xml:space="preserve"> PAGEREF _Toc46992497 \h </w:instrText>
        </w:r>
        <w:r w:rsidR="00ED1567">
          <w:rPr>
            <w:noProof/>
            <w:webHidden/>
          </w:rPr>
        </w:r>
        <w:r w:rsidR="00ED1567">
          <w:rPr>
            <w:noProof/>
            <w:webHidden/>
          </w:rPr>
          <w:fldChar w:fldCharType="separate"/>
        </w:r>
        <w:r w:rsidR="00ED1567">
          <w:rPr>
            <w:noProof/>
            <w:webHidden/>
          </w:rPr>
          <w:t>20</w:t>
        </w:r>
        <w:r w:rsidR="00ED1567">
          <w:rPr>
            <w:noProof/>
            <w:webHidden/>
          </w:rPr>
          <w:fldChar w:fldCharType="end"/>
        </w:r>
      </w:hyperlink>
    </w:p>
    <w:p w14:paraId="1DF7C371" w14:textId="36722B54" w:rsidR="00ED1567" w:rsidRDefault="008C39FA">
      <w:pPr>
        <w:pStyle w:val="TOC4"/>
        <w:rPr>
          <w:rFonts w:eastAsiaTheme="minorEastAsia"/>
          <w:smallCaps w:val="0"/>
          <w:noProof/>
          <w:sz w:val="22"/>
          <w:lang w:val="en-US" w:eastAsia="en-US" w:bidi="ar-SA"/>
        </w:rPr>
      </w:pPr>
      <w:hyperlink w:anchor="_Toc46992498" w:history="1">
        <w:r w:rsidR="00ED1567" w:rsidRPr="00180A0E">
          <w:rPr>
            <w:rStyle w:val="Hyperlink"/>
            <w:noProof/>
          </w:rPr>
          <w:t>Microsoft Teams</w:t>
        </w:r>
        <w:r w:rsidR="00ED1567">
          <w:rPr>
            <w:noProof/>
            <w:webHidden/>
          </w:rPr>
          <w:tab/>
        </w:r>
        <w:r w:rsidR="00ED1567">
          <w:rPr>
            <w:noProof/>
            <w:webHidden/>
          </w:rPr>
          <w:fldChar w:fldCharType="begin"/>
        </w:r>
        <w:r w:rsidR="00ED1567">
          <w:rPr>
            <w:noProof/>
            <w:webHidden/>
          </w:rPr>
          <w:instrText xml:space="preserve"> PAGEREF _Toc46992498 \h </w:instrText>
        </w:r>
        <w:r w:rsidR="00ED1567">
          <w:rPr>
            <w:noProof/>
            <w:webHidden/>
          </w:rPr>
        </w:r>
        <w:r w:rsidR="00ED1567">
          <w:rPr>
            <w:noProof/>
            <w:webHidden/>
          </w:rPr>
          <w:fldChar w:fldCharType="separate"/>
        </w:r>
        <w:r w:rsidR="00ED1567">
          <w:rPr>
            <w:noProof/>
            <w:webHidden/>
          </w:rPr>
          <w:t>20</w:t>
        </w:r>
        <w:r w:rsidR="00ED1567">
          <w:rPr>
            <w:noProof/>
            <w:webHidden/>
          </w:rPr>
          <w:fldChar w:fldCharType="end"/>
        </w:r>
      </w:hyperlink>
    </w:p>
    <w:p w14:paraId="451175C8" w14:textId="4496BA88" w:rsidR="00ED1567" w:rsidRDefault="008C39FA">
      <w:pPr>
        <w:pStyle w:val="TOC4"/>
        <w:rPr>
          <w:rFonts w:eastAsiaTheme="minorEastAsia"/>
          <w:smallCaps w:val="0"/>
          <w:noProof/>
          <w:sz w:val="22"/>
          <w:lang w:val="en-US" w:eastAsia="en-US" w:bidi="ar-SA"/>
        </w:rPr>
      </w:pPr>
      <w:hyperlink w:anchor="_Toc46992499" w:history="1">
        <w:r w:rsidR="00ED1567" w:rsidRPr="00180A0E">
          <w:rPr>
            <w:rStyle w:val="Hyperlink"/>
            <w:noProof/>
          </w:rPr>
          <w:t>Microsoft 365 programmas</w:t>
        </w:r>
        <w:r w:rsidR="00ED1567">
          <w:rPr>
            <w:noProof/>
            <w:webHidden/>
          </w:rPr>
          <w:tab/>
        </w:r>
        <w:r w:rsidR="00ED1567">
          <w:rPr>
            <w:noProof/>
            <w:webHidden/>
          </w:rPr>
          <w:fldChar w:fldCharType="begin"/>
        </w:r>
        <w:r w:rsidR="00ED1567">
          <w:rPr>
            <w:noProof/>
            <w:webHidden/>
          </w:rPr>
          <w:instrText xml:space="preserve"> PAGEREF _Toc46992499 \h </w:instrText>
        </w:r>
        <w:r w:rsidR="00ED1567">
          <w:rPr>
            <w:noProof/>
            <w:webHidden/>
          </w:rPr>
        </w:r>
        <w:r w:rsidR="00ED1567">
          <w:rPr>
            <w:noProof/>
            <w:webHidden/>
          </w:rPr>
          <w:fldChar w:fldCharType="separate"/>
        </w:r>
        <w:r w:rsidR="00ED1567">
          <w:rPr>
            <w:noProof/>
            <w:webHidden/>
          </w:rPr>
          <w:t>21</w:t>
        </w:r>
        <w:r w:rsidR="00ED1567">
          <w:rPr>
            <w:noProof/>
            <w:webHidden/>
          </w:rPr>
          <w:fldChar w:fldCharType="end"/>
        </w:r>
      </w:hyperlink>
    </w:p>
    <w:p w14:paraId="49E0482E" w14:textId="225E1C36" w:rsidR="00ED1567" w:rsidRDefault="008C39FA">
      <w:pPr>
        <w:pStyle w:val="TOC4"/>
        <w:rPr>
          <w:rFonts w:eastAsiaTheme="minorEastAsia"/>
          <w:smallCaps w:val="0"/>
          <w:noProof/>
          <w:sz w:val="22"/>
          <w:lang w:val="en-US" w:eastAsia="en-US" w:bidi="ar-SA"/>
        </w:rPr>
      </w:pPr>
      <w:hyperlink w:anchor="_Toc46992500" w:history="1">
        <w:r w:rsidR="00ED1567" w:rsidRPr="00180A0E">
          <w:rPr>
            <w:rStyle w:val="Hyperlink"/>
            <w:noProof/>
          </w:rPr>
          <w:t>Office tīmeklim</w:t>
        </w:r>
        <w:r w:rsidR="00ED1567">
          <w:rPr>
            <w:noProof/>
            <w:webHidden/>
          </w:rPr>
          <w:tab/>
        </w:r>
        <w:r w:rsidR="00ED1567">
          <w:rPr>
            <w:noProof/>
            <w:webHidden/>
          </w:rPr>
          <w:fldChar w:fldCharType="begin"/>
        </w:r>
        <w:r w:rsidR="00ED1567">
          <w:rPr>
            <w:noProof/>
            <w:webHidden/>
          </w:rPr>
          <w:instrText xml:space="preserve"> PAGEREF _Toc46992500 \h </w:instrText>
        </w:r>
        <w:r w:rsidR="00ED1567">
          <w:rPr>
            <w:noProof/>
            <w:webHidden/>
          </w:rPr>
        </w:r>
        <w:r w:rsidR="00ED1567">
          <w:rPr>
            <w:noProof/>
            <w:webHidden/>
          </w:rPr>
          <w:fldChar w:fldCharType="separate"/>
        </w:r>
        <w:r w:rsidR="00ED1567">
          <w:rPr>
            <w:noProof/>
            <w:webHidden/>
          </w:rPr>
          <w:t>22</w:t>
        </w:r>
        <w:r w:rsidR="00ED1567">
          <w:rPr>
            <w:noProof/>
            <w:webHidden/>
          </w:rPr>
          <w:fldChar w:fldCharType="end"/>
        </w:r>
      </w:hyperlink>
    </w:p>
    <w:p w14:paraId="3C3DF456" w14:textId="700C2FAA" w:rsidR="00ED1567" w:rsidRDefault="008C39FA">
      <w:pPr>
        <w:pStyle w:val="TOC4"/>
        <w:rPr>
          <w:rFonts w:eastAsiaTheme="minorEastAsia"/>
          <w:smallCaps w:val="0"/>
          <w:noProof/>
          <w:sz w:val="22"/>
          <w:lang w:val="en-US" w:eastAsia="en-US" w:bidi="ar-SA"/>
        </w:rPr>
      </w:pPr>
      <w:hyperlink w:anchor="_Toc46992501" w:history="1">
        <w:r w:rsidR="00ED1567" w:rsidRPr="00180A0E">
          <w:rPr>
            <w:rStyle w:val="Hyperlink"/>
            <w:noProof/>
          </w:rPr>
          <w:t>OneDrive for Business</w:t>
        </w:r>
        <w:r w:rsidR="00ED1567">
          <w:rPr>
            <w:noProof/>
            <w:webHidden/>
          </w:rPr>
          <w:tab/>
        </w:r>
        <w:r w:rsidR="00ED1567">
          <w:rPr>
            <w:noProof/>
            <w:webHidden/>
          </w:rPr>
          <w:fldChar w:fldCharType="begin"/>
        </w:r>
        <w:r w:rsidR="00ED1567">
          <w:rPr>
            <w:noProof/>
            <w:webHidden/>
          </w:rPr>
          <w:instrText xml:space="preserve"> PAGEREF _Toc46992501 \h </w:instrText>
        </w:r>
        <w:r w:rsidR="00ED1567">
          <w:rPr>
            <w:noProof/>
            <w:webHidden/>
          </w:rPr>
        </w:r>
        <w:r w:rsidR="00ED1567">
          <w:rPr>
            <w:noProof/>
            <w:webHidden/>
          </w:rPr>
          <w:fldChar w:fldCharType="separate"/>
        </w:r>
        <w:r w:rsidR="00ED1567">
          <w:rPr>
            <w:noProof/>
            <w:webHidden/>
          </w:rPr>
          <w:t>22</w:t>
        </w:r>
        <w:r w:rsidR="00ED1567">
          <w:rPr>
            <w:noProof/>
            <w:webHidden/>
          </w:rPr>
          <w:fldChar w:fldCharType="end"/>
        </w:r>
      </w:hyperlink>
    </w:p>
    <w:p w14:paraId="2FD3691A" w14:textId="48F4ED3E" w:rsidR="00ED1567" w:rsidRDefault="008C39FA">
      <w:pPr>
        <w:pStyle w:val="TOC4"/>
        <w:rPr>
          <w:rFonts w:eastAsiaTheme="minorEastAsia"/>
          <w:smallCaps w:val="0"/>
          <w:noProof/>
          <w:sz w:val="22"/>
          <w:lang w:val="en-US" w:eastAsia="en-US" w:bidi="ar-SA"/>
        </w:rPr>
      </w:pPr>
      <w:hyperlink w:anchor="_Toc46992502" w:history="1">
        <w:r w:rsidR="00ED1567" w:rsidRPr="00180A0E">
          <w:rPr>
            <w:rStyle w:val="Hyperlink"/>
            <w:noProof/>
          </w:rPr>
          <w:t>Project</w:t>
        </w:r>
        <w:r w:rsidR="00ED1567">
          <w:rPr>
            <w:noProof/>
            <w:webHidden/>
          </w:rPr>
          <w:tab/>
        </w:r>
        <w:r w:rsidR="00ED1567">
          <w:rPr>
            <w:noProof/>
            <w:webHidden/>
          </w:rPr>
          <w:fldChar w:fldCharType="begin"/>
        </w:r>
        <w:r w:rsidR="00ED1567">
          <w:rPr>
            <w:noProof/>
            <w:webHidden/>
          </w:rPr>
          <w:instrText xml:space="preserve"> PAGEREF _Toc46992502 \h </w:instrText>
        </w:r>
        <w:r w:rsidR="00ED1567">
          <w:rPr>
            <w:noProof/>
            <w:webHidden/>
          </w:rPr>
        </w:r>
        <w:r w:rsidR="00ED1567">
          <w:rPr>
            <w:noProof/>
            <w:webHidden/>
          </w:rPr>
          <w:fldChar w:fldCharType="separate"/>
        </w:r>
        <w:r w:rsidR="00ED1567">
          <w:rPr>
            <w:noProof/>
            <w:webHidden/>
          </w:rPr>
          <w:t>22</w:t>
        </w:r>
        <w:r w:rsidR="00ED1567">
          <w:rPr>
            <w:noProof/>
            <w:webHidden/>
          </w:rPr>
          <w:fldChar w:fldCharType="end"/>
        </w:r>
      </w:hyperlink>
    </w:p>
    <w:p w14:paraId="5C73C676" w14:textId="6B419672" w:rsidR="00ED1567" w:rsidRDefault="008C39FA">
      <w:pPr>
        <w:pStyle w:val="TOC4"/>
        <w:rPr>
          <w:rFonts w:eastAsiaTheme="minorEastAsia"/>
          <w:smallCaps w:val="0"/>
          <w:noProof/>
          <w:sz w:val="22"/>
          <w:lang w:val="en-US" w:eastAsia="en-US" w:bidi="ar-SA"/>
        </w:rPr>
      </w:pPr>
      <w:hyperlink w:anchor="_Toc46992503" w:history="1">
        <w:r w:rsidR="00ED1567" w:rsidRPr="00180A0E">
          <w:rPr>
            <w:rStyle w:val="Hyperlink"/>
            <w:noProof/>
          </w:rPr>
          <w:t>SharePoint Online</w:t>
        </w:r>
        <w:r w:rsidR="00ED1567">
          <w:rPr>
            <w:noProof/>
            <w:webHidden/>
          </w:rPr>
          <w:tab/>
        </w:r>
        <w:r w:rsidR="00ED1567">
          <w:rPr>
            <w:noProof/>
            <w:webHidden/>
          </w:rPr>
          <w:fldChar w:fldCharType="begin"/>
        </w:r>
        <w:r w:rsidR="00ED1567">
          <w:rPr>
            <w:noProof/>
            <w:webHidden/>
          </w:rPr>
          <w:instrText xml:space="preserve"> PAGEREF _Toc46992503 \h </w:instrText>
        </w:r>
        <w:r w:rsidR="00ED1567">
          <w:rPr>
            <w:noProof/>
            <w:webHidden/>
          </w:rPr>
        </w:r>
        <w:r w:rsidR="00ED1567">
          <w:rPr>
            <w:noProof/>
            <w:webHidden/>
          </w:rPr>
          <w:fldChar w:fldCharType="separate"/>
        </w:r>
        <w:r w:rsidR="00ED1567">
          <w:rPr>
            <w:noProof/>
            <w:webHidden/>
          </w:rPr>
          <w:t>22</w:t>
        </w:r>
        <w:r w:rsidR="00ED1567">
          <w:rPr>
            <w:noProof/>
            <w:webHidden/>
          </w:rPr>
          <w:fldChar w:fldCharType="end"/>
        </w:r>
      </w:hyperlink>
    </w:p>
    <w:p w14:paraId="609189A9" w14:textId="751650CD" w:rsidR="00ED1567" w:rsidRDefault="008C39FA">
      <w:pPr>
        <w:pStyle w:val="TOC4"/>
        <w:rPr>
          <w:rFonts w:eastAsiaTheme="minorEastAsia"/>
          <w:smallCaps w:val="0"/>
          <w:noProof/>
          <w:sz w:val="22"/>
          <w:lang w:val="en-US" w:eastAsia="en-US" w:bidi="ar-SA"/>
        </w:rPr>
      </w:pPr>
      <w:hyperlink w:anchor="_Toc46992504" w:history="1">
        <w:r w:rsidR="00ED1567" w:rsidRPr="00180A0E">
          <w:rPr>
            <w:rStyle w:val="Hyperlink"/>
            <w:noProof/>
          </w:rPr>
          <w:t>Workplace Analytics</w:t>
        </w:r>
        <w:r w:rsidR="00ED1567">
          <w:rPr>
            <w:noProof/>
            <w:webHidden/>
          </w:rPr>
          <w:tab/>
        </w:r>
        <w:r w:rsidR="00ED1567">
          <w:rPr>
            <w:noProof/>
            <w:webHidden/>
          </w:rPr>
          <w:fldChar w:fldCharType="begin"/>
        </w:r>
        <w:r w:rsidR="00ED1567">
          <w:rPr>
            <w:noProof/>
            <w:webHidden/>
          </w:rPr>
          <w:instrText xml:space="preserve"> PAGEREF _Toc46992504 \h </w:instrText>
        </w:r>
        <w:r w:rsidR="00ED1567">
          <w:rPr>
            <w:noProof/>
            <w:webHidden/>
          </w:rPr>
        </w:r>
        <w:r w:rsidR="00ED1567">
          <w:rPr>
            <w:noProof/>
            <w:webHidden/>
          </w:rPr>
          <w:fldChar w:fldCharType="separate"/>
        </w:r>
        <w:r w:rsidR="00ED1567">
          <w:rPr>
            <w:noProof/>
            <w:webHidden/>
          </w:rPr>
          <w:t>23</w:t>
        </w:r>
        <w:r w:rsidR="00ED1567">
          <w:rPr>
            <w:noProof/>
            <w:webHidden/>
          </w:rPr>
          <w:fldChar w:fldCharType="end"/>
        </w:r>
      </w:hyperlink>
    </w:p>
    <w:p w14:paraId="4A5B0EB5" w14:textId="31B027C5" w:rsidR="00ED1567" w:rsidRDefault="008C39FA">
      <w:pPr>
        <w:pStyle w:val="TOC2"/>
        <w:tabs>
          <w:tab w:val="right" w:leader="dot" w:pos="5030"/>
        </w:tabs>
        <w:rPr>
          <w:rFonts w:eastAsiaTheme="minorEastAsia"/>
          <w:b w:val="0"/>
          <w:smallCaps w:val="0"/>
          <w:noProof/>
          <w:sz w:val="22"/>
          <w:lang w:val="en-US" w:eastAsia="en-US" w:bidi="ar-SA"/>
        </w:rPr>
      </w:pPr>
      <w:hyperlink w:anchor="_Toc46992505" w:history="1">
        <w:r w:rsidR="00ED1567" w:rsidRPr="00180A0E">
          <w:rPr>
            <w:rStyle w:val="Hyperlink"/>
            <w:noProof/>
          </w:rPr>
          <w:t>Citi tiešsaistes pakalpojumi</w:t>
        </w:r>
        <w:r w:rsidR="00ED1567">
          <w:rPr>
            <w:noProof/>
            <w:webHidden/>
          </w:rPr>
          <w:tab/>
        </w:r>
        <w:r w:rsidR="00ED1567">
          <w:rPr>
            <w:noProof/>
            <w:webHidden/>
          </w:rPr>
          <w:fldChar w:fldCharType="begin"/>
        </w:r>
        <w:r w:rsidR="00ED1567">
          <w:rPr>
            <w:noProof/>
            <w:webHidden/>
          </w:rPr>
          <w:instrText xml:space="preserve"> PAGEREF _Toc46992505 \h </w:instrText>
        </w:r>
        <w:r w:rsidR="00ED1567">
          <w:rPr>
            <w:noProof/>
            <w:webHidden/>
          </w:rPr>
        </w:r>
        <w:r w:rsidR="00ED1567">
          <w:rPr>
            <w:noProof/>
            <w:webHidden/>
          </w:rPr>
          <w:fldChar w:fldCharType="separate"/>
        </w:r>
        <w:r w:rsidR="00ED1567">
          <w:rPr>
            <w:noProof/>
            <w:webHidden/>
          </w:rPr>
          <w:t>23</w:t>
        </w:r>
        <w:r w:rsidR="00ED1567">
          <w:rPr>
            <w:noProof/>
            <w:webHidden/>
          </w:rPr>
          <w:fldChar w:fldCharType="end"/>
        </w:r>
      </w:hyperlink>
    </w:p>
    <w:p w14:paraId="22500854" w14:textId="3D8834D2" w:rsidR="00ED1567" w:rsidRDefault="008C39FA">
      <w:pPr>
        <w:pStyle w:val="TOC4"/>
        <w:rPr>
          <w:rFonts w:eastAsiaTheme="minorEastAsia"/>
          <w:smallCaps w:val="0"/>
          <w:noProof/>
          <w:sz w:val="22"/>
          <w:lang w:val="en-US" w:eastAsia="en-US" w:bidi="ar-SA"/>
        </w:rPr>
      </w:pPr>
      <w:hyperlink w:anchor="_Toc46992506" w:history="1">
        <w:r w:rsidR="00ED1567" w:rsidRPr="00180A0E">
          <w:rPr>
            <w:rStyle w:val="Hyperlink"/>
            <w:noProof/>
          </w:rPr>
          <w:t>Bing karšu mobilo aktīvu pārvaldības platforma</w:t>
        </w:r>
        <w:r w:rsidR="00ED1567">
          <w:rPr>
            <w:noProof/>
            <w:webHidden/>
          </w:rPr>
          <w:tab/>
        </w:r>
        <w:r w:rsidR="00ED1567">
          <w:rPr>
            <w:noProof/>
            <w:webHidden/>
          </w:rPr>
          <w:fldChar w:fldCharType="begin"/>
        </w:r>
        <w:r w:rsidR="00ED1567">
          <w:rPr>
            <w:noProof/>
            <w:webHidden/>
          </w:rPr>
          <w:instrText xml:space="preserve"> PAGEREF _Toc46992506 \h </w:instrText>
        </w:r>
        <w:r w:rsidR="00ED1567">
          <w:rPr>
            <w:noProof/>
            <w:webHidden/>
          </w:rPr>
        </w:r>
        <w:r w:rsidR="00ED1567">
          <w:rPr>
            <w:noProof/>
            <w:webHidden/>
          </w:rPr>
          <w:fldChar w:fldCharType="separate"/>
        </w:r>
        <w:r w:rsidR="00ED1567">
          <w:rPr>
            <w:noProof/>
            <w:webHidden/>
          </w:rPr>
          <w:t>23</w:t>
        </w:r>
        <w:r w:rsidR="00ED1567">
          <w:rPr>
            <w:noProof/>
            <w:webHidden/>
          </w:rPr>
          <w:fldChar w:fldCharType="end"/>
        </w:r>
      </w:hyperlink>
    </w:p>
    <w:p w14:paraId="735C386F" w14:textId="09AAFF7A" w:rsidR="00ED1567" w:rsidRDefault="008C39FA">
      <w:pPr>
        <w:pStyle w:val="TOC4"/>
        <w:rPr>
          <w:rFonts w:eastAsiaTheme="minorEastAsia"/>
          <w:smallCaps w:val="0"/>
          <w:noProof/>
          <w:sz w:val="22"/>
          <w:lang w:val="en-US" w:eastAsia="en-US" w:bidi="ar-SA"/>
        </w:rPr>
      </w:pPr>
      <w:hyperlink w:anchor="_Toc46992507" w:history="1">
        <w:r w:rsidR="00ED1567" w:rsidRPr="00180A0E">
          <w:rPr>
            <w:rStyle w:val="Hyperlink"/>
            <w:noProof/>
          </w:rPr>
          <w:t>Bing karšu darbības un lietotāji</w:t>
        </w:r>
        <w:r w:rsidR="00ED1567">
          <w:rPr>
            <w:noProof/>
            <w:webHidden/>
          </w:rPr>
          <w:tab/>
        </w:r>
        <w:r w:rsidR="00ED1567">
          <w:rPr>
            <w:noProof/>
            <w:webHidden/>
          </w:rPr>
          <w:fldChar w:fldCharType="begin"/>
        </w:r>
        <w:r w:rsidR="00ED1567">
          <w:rPr>
            <w:noProof/>
            <w:webHidden/>
          </w:rPr>
          <w:instrText xml:space="preserve"> PAGEREF _Toc46992507 \h </w:instrText>
        </w:r>
        <w:r w:rsidR="00ED1567">
          <w:rPr>
            <w:noProof/>
            <w:webHidden/>
          </w:rPr>
        </w:r>
        <w:r w:rsidR="00ED1567">
          <w:rPr>
            <w:noProof/>
            <w:webHidden/>
          </w:rPr>
          <w:fldChar w:fldCharType="separate"/>
        </w:r>
        <w:r w:rsidR="00ED1567">
          <w:rPr>
            <w:noProof/>
            <w:webHidden/>
          </w:rPr>
          <w:t>23</w:t>
        </w:r>
        <w:r w:rsidR="00ED1567">
          <w:rPr>
            <w:noProof/>
            <w:webHidden/>
          </w:rPr>
          <w:fldChar w:fldCharType="end"/>
        </w:r>
      </w:hyperlink>
    </w:p>
    <w:p w14:paraId="33EDE3D3" w14:textId="2EF05499" w:rsidR="00ED1567" w:rsidRDefault="008C39FA">
      <w:pPr>
        <w:pStyle w:val="TOC4"/>
        <w:rPr>
          <w:rFonts w:eastAsiaTheme="minorEastAsia"/>
          <w:smallCaps w:val="0"/>
          <w:noProof/>
          <w:sz w:val="22"/>
          <w:lang w:val="en-US" w:eastAsia="en-US" w:bidi="ar-SA"/>
        </w:rPr>
      </w:pPr>
      <w:hyperlink w:anchor="_Toc46992508" w:history="1">
        <w:r w:rsidR="00ED1567" w:rsidRPr="00180A0E">
          <w:rPr>
            <w:rStyle w:val="Hyperlink"/>
            <w:noProof/>
          </w:rPr>
          <w:t>Microsoft Power Platform</w:t>
        </w:r>
        <w:r w:rsidR="00ED1567">
          <w:rPr>
            <w:noProof/>
            <w:webHidden/>
          </w:rPr>
          <w:tab/>
        </w:r>
        <w:r w:rsidR="00ED1567">
          <w:rPr>
            <w:noProof/>
            <w:webHidden/>
          </w:rPr>
          <w:fldChar w:fldCharType="begin"/>
        </w:r>
        <w:r w:rsidR="00ED1567">
          <w:rPr>
            <w:noProof/>
            <w:webHidden/>
          </w:rPr>
          <w:instrText xml:space="preserve"> PAGEREF _Toc46992508 \h </w:instrText>
        </w:r>
        <w:r w:rsidR="00ED1567">
          <w:rPr>
            <w:noProof/>
            <w:webHidden/>
          </w:rPr>
        </w:r>
        <w:r w:rsidR="00ED1567">
          <w:rPr>
            <w:noProof/>
            <w:webHidden/>
          </w:rPr>
          <w:fldChar w:fldCharType="separate"/>
        </w:r>
        <w:r w:rsidR="00ED1567">
          <w:rPr>
            <w:noProof/>
            <w:webHidden/>
          </w:rPr>
          <w:t>24</w:t>
        </w:r>
        <w:r w:rsidR="00ED1567">
          <w:rPr>
            <w:noProof/>
            <w:webHidden/>
          </w:rPr>
          <w:fldChar w:fldCharType="end"/>
        </w:r>
      </w:hyperlink>
    </w:p>
    <w:p w14:paraId="4849E5E6" w14:textId="71004CE7" w:rsidR="00ED1567" w:rsidRDefault="008C39FA">
      <w:pPr>
        <w:pStyle w:val="TOC4"/>
        <w:rPr>
          <w:rFonts w:eastAsiaTheme="minorEastAsia"/>
          <w:smallCaps w:val="0"/>
          <w:noProof/>
          <w:sz w:val="22"/>
          <w:lang w:val="en-US" w:eastAsia="en-US" w:bidi="ar-SA"/>
        </w:rPr>
      </w:pPr>
      <w:hyperlink w:anchor="_Toc46992509" w:history="1">
        <w:r w:rsidR="00ED1567" w:rsidRPr="00180A0E">
          <w:rPr>
            <w:rStyle w:val="Hyperlink"/>
            <w:noProof/>
          </w:rPr>
          <w:t>Microsoft 365 — neuzraudzīta licence</w:t>
        </w:r>
        <w:r w:rsidR="00ED1567">
          <w:rPr>
            <w:noProof/>
            <w:webHidden/>
          </w:rPr>
          <w:tab/>
        </w:r>
        <w:r w:rsidR="00ED1567">
          <w:rPr>
            <w:noProof/>
            <w:webHidden/>
          </w:rPr>
          <w:fldChar w:fldCharType="begin"/>
        </w:r>
        <w:r w:rsidR="00ED1567">
          <w:rPr>
            <w:noProof/>
            <w:webHidden/>
          </w:rPr>
          <w:instrText xml:space="preserve"> PAGEREF _Toc46992509 \h </w:instrText>
        </w:r>
        <w:r w:rsidR="00ED1567">
          <w:rPr>
            <w:noProof/>
            <w:webHidden/>
          </w:rPr>
        </w:r>
        <w:r w:rsidR="00ED1567">
          <w:rPr>
            <w:noProof/>
            <w:webHidden/>
          </w:rPr>
          <w:fldChar w:fldCharType="separate"/>
        </w:r>
        <w:r w:rsidR="00ED1567">
          <w:rPr>
            <w:noProof/>
            <w:webHidden/>
          </w:rPr>
          <w:t>25</w:t>
        </w:r>
        <w:r w:rsidR="00ED1567">
          <w:rPr>
            <w:noProof/>
            <w:webHidden/>
          </w:rPr>
          <w:fldChar w:fldCharType="end"/>
        </w:r>
      </w:hyperlink>
    </w:p>
    <w:p w14:paraId="560596FF" w14:textId="1A04D921" w:rsidR="00ED1567" w:rsidRDefault="008C39FA">
      <w:pPr>
        <w:pStyle w:val="TOC4"/>
        <w:rPr>
          <w:rFonts w:eastAsiaTheme="minorEastAsia"/>
          <w:smallCaps w:val="0"/>
          <w:noProof/>
          <w:sz w:val="22"/>
          <w:lang w:val="en-US" w:eastAsia="en-US" w:bidi="ar-SA"/>
        </w:rPr>
      </w:pPr>
      <w:hyperlink w:anchor="_Toc46992510" w:history="1">
        <w:r w:rsidR="00ED1567" w:rsidRPr="00180A0E">
          <w:rPr>
            <w:rStyle w:val="Hyperlink"/>
            <w:noProof/>
          </w:rPr>
          <w:t>GitHub piedāvājumi</w:t>
        </w:r>
        <w:r w:rsidR="00ED1567">
          <w:rPr>
            <w:noProof/>
            <w:webHidden/>
          </w:rPr>
          <w:tab/>
        </w:r>
        <w:r w:rsidR="00ED1567">
          <w:rPr>
            <w:noProof/>
            <w:webHidden/>
          </w:rPr>
          <w:fldChar w:fldCharType="begin"/>
        </w:r>
        <w:r w:rsidR="00ED1567">
          <w:rPr>
            <w:noProof/>
            <w:webHidden/>
          </w:rPr>
          <w:instrText xml:space="preserve"> PAGEREF _Toc46992510 \h </w:instrText>
        </w:r>
        <w:r w:rsidR="00ED1567">
          <w:rPr>
            <w:noProof/>
            <w:webHidden/>
          </w:rPr>
        </w:r>
        <w:r w:rsidR="00ED1567">
          <w:rPr>
            <w:noProof/>
            <w:webHidden/>
          </w:rPr>
          <w:fldChar w:fldCharType="separate"/>
        </w:r>
        <w:r w:rsidR="00ED1567">
          <w:rPr>
            <w:noProof/>
            <w:webHidden/>
          </w:rPr>
          <w:t>25</w:t>
        </w:r>
        <w:r w:rsidR="00ED1567">
          <w:rPr>
            <w:noProof/>
            <w:webHidden/>
          </w:rPr>
          <w:fldChar w:fldCharType="end"/>
        </w:r>
      </w:hyperlink>
    </w:p>
    <w:p w14:paraId="2F7EAACD" w14:textId="7747BD33" w:rsidR="00ED1567" w:rsidRDefault="008C39FA">
      <w:pPr>
        <w:pStyle w:val="TOC4"/>
        <w:rPr>
          <w:rFonts w:eastAsiaTheme="minorEastAsia"/>
          <w:smallCaps w:val="0"/>
          <w:noProof/>
          <w:sz w:val="22"/>
          <w:lang w:val="en-US" w:eastAsia="en-US" w:bidi="ar-SA"/>
        </w:rPr>
      </w:pPr>
      <w:hyperlink w:anchor="_Toc46992511" w:history="1">
        <w:r w:rsidR="00ED1567" w:rsidRPr="00180A0E">
          <w:rPr>
            <w:rStyle w:val="Hyperlink"/>
            <w:noProof/>
          </w:rPr>
          <w:t>Microsoft Cloud App Security</w:t>
        </w:r>
        <w:r w:rsidR="00ED1567">
          <w:rPr>
            <w:noProof/>
            <w:webHidden/>
          </w:rPr>
          <w:tab/>
        </w:r>
        <w:r w:rsidR="00ED1567">
          <w:rPr>
            <w:noProof/>
            <w:webHidden/>
          </w:rPr>
          <w:fldChar w:fldCharType="begin"/>
        </w:r>
        <w:r w:rsidR="00ED1567">
          <w:rPr>
            <w:noProof/>
            <w:webHidden/>
          </w:rPr>
          <w:instrText xml:space="preserve"> PAGEREF _Toc46992511 \h </w:instrText>
        </w:r>
        <w:r w:rsidR="00ED1567">
          <w:rPr>
            <w:noProof/>
            <w:webHidden/>
          </w:rPr>
        </w:r>
        <w:r w:rsidR="00ED1567">
          <w:rPr>
            <w:noProof/>
            <w:webHidden/>
          </w:rPr>
          <w:fldChar w:fldCharType="separate"/>
        </w:r>
        <w:r w:rsidR="00ED1567">
          <w:rPr>
            <w:noProof/>
            <w:webHidden/>
          </w:rPr>
          <w:t>26</w:t>
        </w:r>
        <w:r w:rsidR="00ED1567">
          <w:rPr>
            <w:noProof/>
            <w:webHidden/>
          </w:rPr>
          <w:fldChar w:fldCharType="end"/>
        </w:r>
      </w:hyperlink>
    </w:p>
    <w:p w14:paraId="296B3F1C" w14:textId="7C00F31A" w:rsidR="00ED1567" w:rsidRDefault="008C39FA">
      <w:pPr>
        <w:pStyle w:val="TOC4"/>
        <w:rPr>
          <w:rFonts w:eastAsiaTheme="minorEastAsia"/>
          <w:smallCaps w:val="0"/>
          <w:noProof/>
          <w:sz w:val="22"/>
          <w:lang w:val="en-US" w:eastAsia="en-US" w:bidi="ar-SA"/>
        </w:rPr>
      </w:pPr>
      <w:hyperlink w:anchor="_Toc46992512" w:history="1">
        <w:r w:rsidR="00ED1567" w:rsidRPr="00180A0E">
          <w:rPr>
            <w:rStyle w:val="Hyperlink"/>
            <w:noProof/>
          </w:rPr>
          <w:t>Microsoft Graph datu savienojums izstrādātājiem ISV</w:t>
        </w:r>
        <w:r w:rsidR="00ED1567">
          <w:rPr>
            <w:noProof/>
            <w:webHidden/>
          </w:rPr>
          <w:tab/>
        </w:r>
        <w:r w:rsidR="00ED1567">
          <w:rPr>
            <w:noProof/>
            <w:webHidden/>
          </w:rPr>
          <w:fldChar w:fldCharType="begin"/>
        </w:r>
        <w:r w:rsidR="00ED1567">
          <w:rPr>
            <w:noProof/>
            <w:webHidden/>
          </w:rPr>
          <w:instrText xml:space="preserve"> PAGEREF _Toc46992512 \h </w:instrText>
        </w:r>
        <w:r w:rsidR="00ED1567">
          <w:rPr>
            <w:noProof/>
            <w:webHidden/>
          </w:rPr>
        </w:r>
        <w:r w:rsidR="00ED1567">
          <w:rPr>
            <w:noProof/>
            <w:webHidden/>
          </w:rPr>
          <w:fldChar w:fldCharType="separate"/>
        </w:r>
        <w:r w:rsidR="00ED1567">
          <w:rPr>
            <w:noProof/>
            <w:webHidden/>
          </w:rPr>
          <w:t>26</w:t>
        </w:r>
        <w:r w:rsidR="00ED1567">
          <w:rPr>
            <w:noProof/>
            <w:webHidden/>
          </w:rPr>
          <w:fldChar w:fldCharType="end"/>
        </w:r>
      </w:hyperlink>
    </w:p>
    <w:p w14:paraId="1260D756" w14:textId="68FB0D5A" w:rsidR="00ED1567" w:rsidRDefault="008C39FA">
      <w:pPr>
        <w:pStyle w:val="TOC4"/>
        <w:rPr>
          <w:rFonts w:eastAsiaTheme="minorEastAsia"/>
          <w:smallCaps w:val="0"/>
          <w:noProof/>
          <w:sz w:val="22"/>
          <w:lang w:val="en-US" w:eastAsia="en-US" w:bidi="ar-SA"/>
        </w:rPr>
      </w:pPr>
      <w:hyperlink w:anchor="_Toc46992513" w:history="1">
        <w:r w:rsidR="00ED1567" w:rsidRPr="00180A0E">
          <w:rPr>
            <w:rStyle w:val="Hyperlink"/>
            <w:noProof/>
          </w:rPr>
          <w:t>Pakalpojums Microsoft Healthcare Bot</w:t>
        </w:r>
        <w:r w:rsidR="00ED1567">
          <w:rPr>
            <w:noProof/>
            <w:webHidden/>
          </w:rPr>
          <w:tab/>
        </w:r>
        <w:r w:rsidR="00ED1567">
          <w:rPr>
            <w:noProof/>
            <w:webHidden/>
          </w:rPr>
          <w:fldChar w:fldCharType="begin"/>
        </w:r>
        <w:r w:rsidR="00ED1567">
          <w:rPr>
            <w:noProof/>
            <w:webHidden/>
          </w:rPr>
          <w:instrText xml:space="preserve"> PAGEREF _Toc46992513 \h </w:instrText>
        </w:r>
        <w:r w:rsidR="00ED1567">
          <w:rPr>
            <w:noProof/>
            <w:webHidden/>
          </w:rPr>
        </w:r>
        <w:r w:rsidR="00ED1567">
          <w:rPr>
            <w:noProof/>
            <w:webHidden/>
          </w:rPr>
          <w:fldChar w:fldCharType="separate"/>
        </w:r>
        <w:r w:rsidR="00ED1567">
          <w:rPr>
            <w:noProof/>
            <w:webHidden/>
          </w:rPr>
          <w:t>26</w:t>
        </w:r>
        <w:r w:rsidR="00ED1567">
          <w:rPr>
            <w:noProof/>
            <w:webHidden/>
          </w:rPr>
          <w:fldChar w:fldCharType="end"/>
        </w:r>
      </w:hyperlink>
    </w:p>
    <w:p w14:paraId="2831C0A1" w14:textId="4A387E24" w:rsidR="00ED1567" w:rsidRDefault="008C39FA">
      <w:pPr>
        <w:pStyle w:val="TOC4"/>
        <w:rPr>
          <w:rFonts w:eastAsiaTheme="minorEastAsia"/>
          <w:smallCaps w:val="0"/>
          <w:noProof/>
          <w:sz w:val="22"/>
          <w:lang w:val="en-US" w:eastAsia="en-US" w:bidi="ar-SA"/>
        </w:rPr>
      </w:pPr>
      <w:hyperlink w:anchor="_Toc46992514" w:history="1">
        <w:r w:rsidR="00ED1567" w:rsidRPr="00180A0E">
          <w:rPr>
            <w:rStyle w:val="Hyperlink"/>
            <w:noProof/>
          </w:rPr>
          <w:t>Microsoft Intune</w:t>
        </w:r>
        <w:r w:rsidR="00ED1567">
          <w:rPr>
            <w:noProof/>
            <w:webHidden/>
          </w:rPr>
          <w:tab/>
        </w:r>
        <w:r w:rsidR="00ED1567">
          <w:rPr>
            <w:noProof/>
            <w:webHidden/>
          </w:rPr>
          <w:fldChar w:fldCharType="begin"/>
        </w:r>
        <w:r w:rsidR="00ED1567">
          <w:rPr>
            <w:noProof/>
            <w:webHidden/>
          </w:rPr>
          <w:instrText xml:space="preserve"> PAGEREF _Toc46992514 \h </w:instrText>
        </w:r>
        <w:r w:rsidR="00ED1567">
          <w:rPr>
            <w:noProof/>
            <w:webHidden/>
          </w:rPr>
        </w:r>
        <w:r w:rsidR="00ED1567">
          <w:rPr>
            <w:noProof/>
            <w:webHidden/>
          </w:rPr>
          <w:fldChar w:fldCharType="separate"/>
        </w:r>
        <w:r w:rsidR="00ED1567">
          <w:rPr>
            <w:noProof/>
            <w:webHidden/>
          </w:rPr>
          <w:t>27</w:t>
        </w:r>
        <w:r w:rsidR="00ED1567">
          <w:rPr>
            <w:noProof/>
            <w:webHidden/>
          </w:rPr>
          <w:fldChar w:fldCharType="end"/>
        </w:r>
      </w:hyperlink>
    </w:p>
    <w:p w14:paraId="17B7B7C8" w14:textId="60CCC3D5" w:rsidR="00ED1567" w:rsidRDefault="008C39FA">
      <w:pPr>
        <w:pStyle w:val="TOC4"/>
        <w:rPr>
          <w:rFonts w:eastAsiaTheme="minorEastAsia"/>
          <w:smallCaps w:val="0"/>
          <w:noProof/>
          <w:sz w:val="22"/>
          <w:lang w:val="en-US" w:eastAsia="en-US" w:bidi="ar-SA"/>
        </w:rPr>
      </w:pPr>
      <w:hyperlink w:anchor="_Toc46992515" w:history="1">
        <w:r w:rsidR="00ED1567" w:rsidRPr="00180A0E">
          <w:rPr>
            <w:rStyle w:val="Hyperlink"/>
            <w:noProof/>
          </w:rPr>
          <w:t>Microsoft Learning</w:t>
        </w:r>
        <w:r w:rsidR="00ED1567">
          <w:rPr>
            <w:noProof/>
            <w:webHidden/>
          </w:rPr>
          <w:tab/>
        </w:r>
        <w:r w:rsidR="00ED1567">
          <w:rPr>
            <w:noProof/>
            <w:webHidden/>
          </w:rPr>
          <w:fldChar w:fldCharType="begin"/>
        </w:r>
        <w:r w:rsidR="00ED1567">
          <w:rPr>
            <w:noProof/>
            <w:webHidden/>
          </w:rPr>
          <w:instrText xml:space="preserve"> PAGEREF _Toc46992515 \h </w:instrText>
        </w:r>
        <w:r w:rsidR="00ED1567">
          <w:rPr>
            <w:noProof/>
            <w:webHidden/>
          </w:rPr>
        </w:r>
        <w:r w:rsidR="00ED1567">
          <w:rPr>
            <w:noProof/>
            <w:webHidden/>
          </w:rPr>
          <w:fldChar w:fldCharType="separate"/>
        </w:r>
        <w:r w:rsidR="00ED1567">
          <w:rPr>
            <w:noProof/>
            <w:webHidden/>
          </w:rPr>
          <w:t>27</w:t>
        </w:r>
        <w:r w:rsidR="00ED1567">
          <w:rPr>
            <w:noProof/>
            <w:webHidden/>
          </w:rPr>
          <w:fldChar w:fldCharType="end"/>
        </w:r>
      </w:hyperlink>
    </w:p>
    <w:p w14:paraId="7E123E95" w14:textId="4C0E751A" w:rsidR="00ED1567" w:rsidRDefault="008C39FA">
      <w:pPr>
        <w:pStyle w:val="TOC4"/>
        <w:rPr>
          <w:rFonts w:eastAsiaTheme="minorEastAsia"/>
          <w:smallCaps w:val="0"/>
          <w:noProof/>
          <w:sz w:val="22"/>
          <w:lang w:val="en-US" w:eastAsia="en-US" w:bidi="ar-SA"/>
        </w:rPr>
      </w:pPr>
      <w:hyperlink w:anchor="_Toc46992516" w:history="1">
        <w:r w:rsidR="00ED1567" w:rsidRPr="00180A0E">
          <w:rPr>
            <w:rStyle w:val="Hyperlink"/>
            <w:noProof/>
          </w:rPr>
          <w:t>Microsoft Search pakalpojumā Bing</w:t>
        </w:r>
        <w:r w:rsidR="00ED1567">
          <w:rPr>
            <w:noProof/>
            <w:webHidden/>
          </w:rPr>
          <w:tab/>
        </w:r>
        <w:r w:rsidR="00ED1567">
          <w:rPr>
            <w:noProof/>
            <w:webHidden/>
          </w:rPr>
          <w:fldChar w:fldCharType="begin"/>
        </w:r>
        <w:r w:rsidR="00ED1567">
          <w:rPr>
            <w:noProof/>
            <w:webHidden/>
          </w:rPr>
          <w:instrText xml:space="preserve"> PAGEREF _Toc46992516 \h </w:instrText>
        </w:r>
        <w:r w:rsidR="00ED1567">
          <w:rPr>
            <w:noProof/>
            <w:webHidden/>
          </w:rPr>
        </w:r>
        <w:r w:rsidR="00ED1567">
          <w:rPr>
            <w:noProof/>
            <w:webHidden/>
          </w:rPr>
          <w:fldChar w:fldCharType="separate"/>
        </w:r>
        <w:r w:rsidR="00ED1567">
          <w:rPr>
            <w:noProof/>
            <w:webHidden/>
          </w:rPr>
          <w:t>28</w:t>
        </w:r>
        <w:r w:rsidR="00ED1567">
          <w:rPr>
            <w:noProof/>
            <w:webHidden/>
          </w:rPr>
          <w:fldChar w:fldCharType="end"/>
        </w:r>
      </w:hyperlink>
    </w:p>
    <w:p w14:paraId="1CF7CC8C" w14:textId="6745F0C8" w:rsidR="00ED1567" w:rsidRDefault="008C39FA">
      <w:pPr>
        <w:pStyle w:val="TOC4"/>
        <w:rPr>
          <w:rFonts w:eastAsiaTheme="minorEastAsia"/>
          <w:smallCaps w:val="0"/>
          <w:noProof/>
          <w:sz w:val="22"/>
          <w:lang w:val="en-US" w:eastAsia="en-US" w:bidi="ar-SA"/>
        </w:rPr>
      </w:pPr>
      <w:hyperlink w:anchor="_Toc46992517" w:history="1">
        <w:r w:rsidR="00ED1567" w:rsidRPr="00180A0E">
          <w:rPr>
            <w:rStyle w:val="Hyperlink"/>
            <w:noProof/>
          </w:rPr>
          <w:t>Microsoft pretdraudu aizsardzība</w:t>
        </w:r>
        <w:r w:rsidR="00ED1567">
          <w:rPr>
            <w:noProof/>
            <w:webHidden/>
          </w:rPr>
          <w:tab/>
        </w:r>
        <w:r w:rsidR="00ED1567">
          <w:rPr>
            <w:noProof/>
            <w:webHidden/>
          </w:rPr>
          <w:fldChar w:fldCharType="begin"/>
        </w:r>
        <w:r w:rsidR="00ED1567">
          <w:rPr>
            <w:noProof/>
            <w:webHidden/>
          </w:rPr>
          <w:instrText xml:space="preserve"> PAGEREF _Toc46992517 \h </w:instrText>
        </w:r>
        <w:r w:rsidR="00ED1567">
          <w:rPr>
            <w:noProof/>
            <w:webHidden/>
          </w:rPr>
        </w:r>
        <w:r w:rsidR="00ED1567">
          <w:rPr>
            <w:noProof/>
            <w:webHidden/>
          </w:rPr>
          <w:fldChar w:fldCharType="separate"/>
        </w:r>
        <w:r w:rsidR="00ED1567">
          <w:rPr>
            <w:noProof/>
            <w:webHidden/>
          </w:rPr>
          <w:t>28</w:t>
        </w:r>
        <w:r w:rsidR="00ED1567">
          <w:rPr>
            <w:noProof/>
            <w:webHidden/>
          </w:rPr>
          <w:fldChar w:fldCharType="end"/>
        </w:r>
      </w:hyperlink>
    </w:p>
    <w:p w14:paraId="696ED86B" w14:textId="3CFB1005" w:rsidR="00ED1567" w:rsidRDefault="008C39FA">
      <w:pPr>
        <w:pStyle w:val="TOC4"/>
        <w:rPr>
          <w:rFonts w:eastAsiaTheme="minorEastAsia"/>
          <w:smallCaps w:val="0"/>
          <w:noProof/>
          <w:sz w:val="22"/>
          <w:lang w:val="en-US" w:eastAsia="en-US" w:bidi="ar-SA"/>
        </w:rPr>
      </w:pPr>
      <w:hyperlink w:anchor="_Toc46992518" w:history="1">
        <w:r w:rsidR="00ED1567" w:rsidRPr="00180A0E">
          <w:rPr>
            <w:rStyle w:val="Hyperlink"/>
            <w:noProof/>
          </w:rPr>
          <w:t>Minecraft: Education Edition</w:t>
        </w:r>
        <w:r w:rsidR="00ED1567">
          <w:rPr>
            <w:noProof/>
            <w:webHidden/>
          </w:rPr>
          <w:tab/>
        </w:r>
        <w:r w:rsidR="00ED1567">
          <w:rPr>
            <w:noProof/>
            <w:webHidden/>
          </w:rPr>
          <w:fldChar w:fldCharType="begin"/>
        </w:r>
        <w:r w:rsidR="00ED1567">
          <w:rPr>
            <w:noProof/>
            <w:webHidden/>
          </w:rPr>
          <w:instrText xml:space="preserve"> PAGEREF _Toc46992518 \h </w:instrText>
        </w:r>
        <w:r w:rsidR="00ED1567">
          <w:rPr>
            <w:noProof/>
            <w:webHidden/>
          </w:rPr>
        </w:r>
        <w:r w:rsidR="00ED1567">
          <w:rPr>
            <w:noProof/>
            <w:webHidden/>
          </w:rPr>
          <w:fldChar w:fldCharType="separate"/>
        </w:r>
        <w:r w:rsidR="00ED1567">
          <w:rPr>
            <w:noProof/>
            <w:webHidden/>
          </w:rPr>
          <w:t>28</w:t>
        </w:r>
        <w:r w:rsidR="00ED1567">
          <w:rPr>
            <w:noProof/>
            <w:webHidden/>
          </w:rPr>
          <w:fldChar w:fldCharType="end"/>
        </w:r>
      </w:hyperlink>
    </w:p>
    <w:p w14:paraId="5C717E99" w14:textId="72D79A85" w:rsidR="00ED1567" w:rsidRDefault="008C39FA">
      <w:pPr>
        <w:pStyle w:val="TOC4"/>
        <w:rPr>
          <w:rFonts w:eastAsiaTheme="minorEastAsia"/>
          <w:smallCaps w:val="0"/>
          <w:noProof/>
          <w:sz w:val="22"/>
          <w:lang w:val="en-US" w:eastAsia="en-US" w:bidi="ar-SA"/>
        </w:rPr>
      </w:pPr>
      <w:hyperlink w:anchor="_Toc46992519" w:history="1">
        <w:r w:rsidR="00ED1567" w:rsidRPr="00180A0E">
          <w:rPr>
            <w:rStyle w:val="Hyperlink"/>
            <w:noProof/>
          </w:rPr>
          <w:t>Office 365 Developer</w:t>
        </w:r>
        <w:r w:rsidR="00ED1567">
          <w:rPr>
            <w:noProof/>
            <w:webHidden/>
          </w:rPr>
          <w:tab/>
        </w:r>
        <w:r w:rsidR="00ED1567">
          <w:rPr>
            <w:noProof/>
            <w:webHidden/>
          </w:rPr>
          <w:fldChar w:fldCharType="begin"/>
        </w:r>
        <w:r w:rsidR="00ED1567">
          <w:rPr>
            <w:noProof/>
            <w:webHidden/>
          </w:rPr>
          <w:instrText xml:space="preserve"> PAGEREF _Toc46992519 \h </w:instrText>
        </w:r>
        <w:r w:rsidR="00ED1567">
          <w:rPr>
            <w:noProof/>
            <w:webHidden/>
          </w:rPr>
        </w:r>
        <w:r w:rsidR="00ED1567">
          <w:rPr>
            <w:noProof/>
            <w:webHidden/>
          </w:rPr>
          <w:fldChar w:fldCharType="separate"/>
        </w:r>
        <w:r w:rsidR="00ED1567">
          <w:rPr>
            <w:noProof/>
            <w:webHidden/>
          </w:rPr>
          <w:t>28</w:t>
        </w:r>
        <w:r w:rsidR="00ED1567">
          <w:rPr>
            <w:noProof/>
            <w:webHidden/>
          </w:rPr>
          <w:fldChar w:fldCharType="end"/>
        </w:r>
      </w:hyperlink>
    </w:p>
    <w:p w14:paraId="0912ABD8" w14:textId="2842760B" w:rsidR="00ED1567" w:rsidRDefault="008C39FA">
      <w:pPr>
        <w:pStyle w:val="TOC4"/>
        <w:rPr>
          <w:rFonts w:eastAsiaTheme="minorEastAsia"/>
          <w:smallCaps w:val="0"/>
          <w:noProof/>
          <w:sz w:val="22"/>
          <w:lang w:val="en-US" w:eastAsia="en-US" w:bidi="ar-SA"/>
        </w:rPr>
      </w:pPr>
      <w:hyperlink w:anchor="_Toc46992520" w:history="1">
        <w:r w:rsidR="00ED1567" w:rsidRPr="00180A0E">
          <w:rPr>
            <w:rStyle w:val="Hyperlink"/>
            <w:noProof/>
          </w:rPr>
          <w:t>Microsoft Defender uzlabotā pretdraudu aizsardzība</w:t>
        </w:r>
        <w:r w:rsidR="00ED1567">
          <w:rPr>
            <w:noProof/>
            <w:webHidden/>
          </w:rPr>
          <w:tab/>
        </w:r>
        <w:r w:rsidR="00ED1567">
          <w:rPr>
            <w:noProof/>
            <w:webHidden/>
          </w:rPr>
          <w:fldChar w:fldCharType="begin"/>
        </w:r>
        <w:r w:rsidR="00ED1567">
          <w:rPr>
            <w:noProof/>
            <w:webHidden/>
          </w:rPr>
          <w:instrText xml:space="preserve"> PAGEREF _Toc46992520 \h </w:instrText>
        </w:r>
        <w:r w:rsidR="00ED1567">
          <w:rPr>
            <w:noProof/>
            <w:webHidden/>
          </w:rPr>
        </w:r>
        <w:r w:rsidR="00ED1567">
          <w:rPr>
            <w:noProof/>
            <w:webHidden/>
          </w:rPr>
          <w:fldChar w:fldCharType="separate"/>
        </w:r>
        <w:r w:rsidR="00ED1567">
          <w:rPr>
            <w:noProof/>
            <w:webHidden/>
          </w:rPr>
          <w:t>28</w:t>
        </w:r>
        <w:r w:rsidR="00ED1567">
          <w:rPr>
            <w:noProof/>
            <w:webHidden/>
          </w:rPr>
          <w:fldChar w:fldCharType="end"/>
        </w:r>
      </w:hyperlink>
    </w:p>
    <w:p w14:paraId="2C574567" w14:textId="5B79EFB9" w:rsidR="00ED1567" w:rsidRDefault="008C39FA">
      <w:pPr>
        <w:pStyle w:val="TOC1"/>
        <w:tabs>
          <w:tab w:val="right" w:leader="dot" w:pos="5030"/>
        </w:tabs>
        <w:rPr>
          <w:rFonts w:eastAsiaTheme="minorEastAsia"/>
          <w:b w:val="0"/>
          <w:caps w:val="0"/>
          <w:noProof/>
          <w:sz w:val="22"/>
          <w:lang w:val="en-US" w:eastAsia="en-US" w:bidi="ar-SA"/>
        </w:rPr>
      </w:pPr>
      <w:hyperlink w:anchor="_Toc46992521" w:history="1">
        <w:r w:rsidR="00ED1567" w:rsidRPr="00180A0E">
          <w:rPr>
            <w:rStyle w:val="Hyperlink"/>
            <w:noProof/>
          </w:rPr>
          <w:t>1. pielikums — paziņojumi</w:t>
        </w:r>
        <w:r w:rsidR="00ED1567">
          <w:rPr>
            <w:noProof/>
            <w:webHidden/>
          </w:rPr>
          <w:tab/>
        </w:r>
        <w:r w:rsidR="00ED1567">
          <w:rPr>
            <w:noProof/>
            <w:webHidden/>
          </w:rPr>
          <w:fldChar w:fldCharType="begin"/>
        </w:r>
        <w:r w:rsidR="00ED1567">
          <w:rPr>
            <w:noProof/>
            <w:webHidden/>
          </w:rPr>
          <w:instrText xml:space="preserve"> PAGEREF _Toc46992521 \h </w:instrText>
        </w:r>
        <w:r w:rsidR="00ED1567">
          <w:rPr>
            <w:noProof/>
            <w:webHidden/>
          </w:rPr>
        </w:r>
        <w:r w:rsidR="00ED1567">
          <w:rPr>
            <w:noProof/>
            <w:webHidden/>
          </w:rPr>
          <w:fldChar w:fldCharType="separate"/>
        </w:r>
        <w:r w:rsidR="00ED1567">
          <w:rPr>
            <w:noProof/>
            <w:webHidden/>
          </w:rPr>
          <w:t>29</w:t>
        </w:r>
        <w:r w:rsidR="00ED1567">
          <w:rPr>
            <w:noProof/>
            <w:webHidden/>
          </w:rPr>
          <w:fldChar w:fldCharType="end"/>
        </w:r>
      </w:hyperlink>
    </w:p>
    <w:p w14:paraId="2B0E4248" w14:textId="71A18B5E" w:rsidR="00ED1567" w:rsidRDefault="008C39FA">
      <w:pPr>
        <w:pStyle w:val="TOC3"/>
        <w:rPr>
          <w:rFonts w:eastAsiaTheme="minorEastAsia"/>
          <w:b w:val="0"/>
          <w:smallCaps w:val="0"/>
          <w:sz w:val="22"/>
          <w:lang w:val="en-US" w:eastAsia="en-US" w:bidi="ar-SA"/>
        </w:rPr>
      </w:pPr>
      <w:hyperlink w:anchor="_Toc46992522" w:history="1">
        <w:r w:rsidR="00ED1567" w:rsidRPr="00180A0E">
          <w:rPr>
            <w:rStyle w:val="Hyperlink"/>
          </w:rPr>
          <w:t>Tiešsaistes pakalpojumi, kas izslēgti no DPA</w:t>
        </w:r>
        <w:r w:rsidR="00ED1567">
          <w:rPr>
            <w:webHidden/>
          </w:rPr>
          <w:tab/>
        </w:r>
        <w:r w:rsidR="00ED1567">
          <w:rPr>
            <w:webHidden/>
          </w:rPr>
          <w:fldChar w:fldCharType="begin"/>
        </w:r>
        <w:r w:rsidR="00ED1567">
          <w:rPr>
            <w:webHidden/>
          </w:rPr>
          <w:instrText xml:space="preserve"> PAGEREF _Toc46992522 \h </w:instrText>
        </w:r>
        <w:r w:rsidR="00ED1567">
          <w:rPr>
            <w:webHidden/>
          </w:rPr>
        </w:r>
        <w:r w:rsidR="00ED1567">
          <w:rPr>
            <w:webHidden/>
          </w:rPr>
          <w:fldChar w:fldCharType="separate"/>
        </w:r>
        <w:r w:rsidR="00ED1567">
          <w:rPr>
            <w:webHidden/>
          </w:rPr>
          <w:t>29</w:t>
        </w:r>
        <w:r w:rsidR="00ED1567">
          <w:rPr>
            <w:webHidden/>
          </w:rPr>
          <w:fldChar w:fldCharType="end"/>
        </w:r>
      </w:hyperlink>
    </w:p>
    <w:p w14:paraId="5D119108" w14:textId="5F7FE05C" w:rsidR="00ED1567" w:rsidRDefault="008C39FA">
      <w:pPr>
        <w:pStyle w:val="TOC3"/>
        <w:rPr>
          <w:rFonts w:eastAsiaTheme="minorEastAsia"/>
          <w:b w:val="0"/>
          <w:smallCaps w:val="0"/>
          <w:sz w:val="22"/>
          <w:lang w:val="en-US" w:eastAsia="en-US" w:bidi="ar-SA"/>
        </w:rPr>
      </w:pPr>
      <w:hyperlink w:anchor="_Toc46992523" w:history="1">
        <w:r w:rsidR="00ED1567" w:rsidRPr="00180A0E">
          <w:rPr>
            <w:rStyle w:val="Hyperlink"/>
          </w:rPr>
          <w:t>Pamata tiešsaistes pakalpojumi</w:t>
        </w:r>
        <w:r w:rsidR="00ED1567">
          <w:rPr>
            <w:webHidden/>
          </w:rPr>
          <w:tab/>
        </w:r>
        <w:r w:rsidR="00ED1567">
          <w:rPr>
            <w:webHidden/>
          </w:rPr>
          <w:fldChar w:fldCharType="begin"/>
        </w:r>
        <w:r w:rsidR="00ED1567">
          <w:rPr>
            <w:webHidden/>
          </w:rPr>
          <w:instrText xml:space="preserve"> PAGEREF _Toc46992523 \h </w:instrText>
        </w:r>
        <w:r w:rsidR="00ED1567">
          <w:rPr>
            <w:webHidden/>
          </w:rPr>
        </w:r>
        <w:r w:rsidR="00ED1567">
          <w:rPr>
            <w:webHidden/>
          </w:rPr>
          <w:fldChar w:fldCharType="separate"/>
        </w:r>
        <w:r w:rsidR="00ED1567">
          <w:rPr>
            <w:webHidden/>
          </w:rPr>
          <w:t>29</w:t>
        </w:r>
        <w:r w:rsidR="00ED1567">
          <w:rPr>
            <w:webHidden/>
          </w:rPr>
          <w:fldChar w:fldCharType="end"/>
        </w:r>
      </w:hyperlink>
    </w:p>
    <w:p w14:paraId="05F5C7B0" w14:textId="5448BD4F" w:rsidR="00ED1567" w:rsidRDefault="008C39FA">
      <w:pPr>
        <w:pStyle w:val="TOC3"/>
        <w:rPr>
          <w:rFonts w:eastAsiaTheme="minorEastAsia"/>
          <w:b w:val="0"/>
          <w:smallCaps w:val="0"/>
          <w:sz w:val="22"/>
          <w:lang w:val="en-US" w:eastAsia="en-US" w:bidi="ar-SA"/>
        </w:rPr>
      </w:pPr>
      <w:hyperlink w:anchor="_Toc46992524" w:history="1">
        <w:r w:rsidR="00ED1567" w:rsidRPr="00180A0E">
          <w:rPr>
            <w:rStyle w:val="Hyperlink"/>
          </w:rPr>
          <w:t>Bing Maps</w:t>
        </w:r>
        <w:r w:rsidR="00ED1567">
          <w:rPr>
            <w:webHidden/>
          </w:rPr>
          <w:tab/>
        </w:r>
        <w:r w:rsidR="00ED1567">
          <w:rPr>
            <w:webHidden/>
          </w:rPr>
          <w:fldChar w:fldCharType="begin"/>
        </w:r>
        <w:r w:rsidR="00ED1567">
          <w:rPr>
            <w:webHidden/>
          </w:rPr>
          <w:instrText xml:space="preserve"> PAGEREF _Toc46992524 \h </w:instrText>
        </w:r>
        <w:r w:rsidR="00ED1567">
          <w:rPr>
            <w:webHidden/>
          </w:rPr>
        </w:r>
        <w:r w:rsidR="00ED1567">
          <w:rPr>
            <w:webHidden/>
          </w:rPr>
          <w:fldChar w:fldCharType="separate"/>
        </w:r>
        <w:r w:rsidR="00ED1567">
          <w:rPr>
            <w:webHidden/>
          </w:rPr>
          <w:t>31</w:t>
        </w:r>
        <w:r w:rsidR="00ED1567">
          <w:rPr>
            <w:webHidden/>
          </w:rPr>
          <w:fldChar w:fldCharType="end"/>
        </w:r>
      </w:hyperlink>
    </w:p>
    <w:p w14:paraId="40FA4E01" w14:textId="499928AD" w:rsidR="00ED1567" w:rsidRDefault="008C39FA">
      <w:pPr>
        <w:pStyle w:val="TOC3"/>
        <w:rPr>
          <w:rFonts w:eastAsiaTheme="minorEastAsia"/>
          <w:b w:val="0"/>
          <w:smallCaps w:val="0"/>
          <w:sz w:val="22"/>
          <w:lang w:val="en-US" w:eastAsia="en-US" w:bidi="ar-SA"/>
        </w:rPr>
      </w:pPr>
      <w:hyperlink w:anchor="_Toc46992525" w:history="1">
        <w:r w:rsidR="00ED1567" w:rsidRPr="00180A0E">
          <w:rPr>
            <w:rStyle w:val="Hyperlink"/>
          </w:rPr>
          <w:t>Profesionālie pakalpojumi</w:t>
        </w:r>
        <w:r w:rsidR="00ED1567">
          <w:rPr>
            <w:webHidden/>
          </w:rPr>
          <w:tab/>
        </w:r>
        <w:r w:rsidR="00ED1567">
          <w:rPr>
            <w:webHidden/>
          </w:rPr>
          <w:fldChar w:fldCharType="begin"/>
        </w:r>
        <w:r w:rsidR="00ED1567">
          <w:rPr>
            <w:webHidden/>
          </w:rPr>
          <w:instrText xml:space="preserve"> PAGEREF _Toc46992525 \h </w:instrText>
        </w:r>
        <w:r w:rsidR="00ED1567">
          <w:rPr>
            <w:webHidden/>
          </w:rPr>
        </w:r>
        <w:r w:rsidR="00ED1567">
          <w:rPr>
            <w:webHidden/>
          </w:rPr>
          <w:fldChar w:fldCharType="separate"/>
        </w:r>
        <w:r w:rsidR="00ED1567">
          <w:rPr>
            <w:webHidden/>
          </w:rPr>
          <w:t>31</w:t>
        </w:r>
        <w:r w:rsidR="00ED1567">
          <w:rPr>
            <w:webHidden/>
          </w:rPr>
          <w:fldChar w:fldCharType="end"/>
        </w:r>
      </w:hyperlink>
    </w:p>
    <w:p w14:paraId="5D8F5680" w14:textId="1B2FBA1C" w:rsidR="00ED1567" w:rsidRDefault="008C39FA">
      <w:pPr>
        <w:pStyle w:val="TOC3"/>
        <w:rPr>
          <w:rFonts w:eastAsiaTheme="minorEastAsia"/>
          <w:b w:val="0"/>
          <w:smallCaps w:val="0"/>
          <w:sz w:val="22"/>
          <w:lang w:val="en-US" w:eastAsia="en-US" w:bidi="ar-SA"/>
        </w:rPr>
      </w:pPr>
      <w:hyperlink w:anchor="_Toc46992526" w:history="1">
        <w:r w:rsidR="00ED1567" w:rsidRPr="00180A0E">
          <w:rPr>
            <w:rStyle w:val="Hyperlink"/>
          </w:rPr>
          <w:t>Pievienots paziņojums par Azure Media pakalpojumu H.265/HEVC kodējumu</w:t>
        </w:r>
        <w:r w:rsidR="00ED1567">
          <w:rPr>
            <w:webHidden/>
          </w:rPr>
          <w:tab/>
        </w:r>
        <w:r w:rsidR="00ED1567">
          <w:rPr>
            <w:webHidden/>
          </w:rPr>
          <w:fldChar w:fldCharType="begin"/>
        </w:r>
        <w:r w:rsidR="00ED1567">
          <w:rPr>
            <w:webHidden/>
          </w:rPr>
          <w:instrText xml:space="preserve"> PAGEREF _Toc46992526 \h </w:instrText>
        </w:r>
        <w:r w:rsidR="00ED1567">
          <w:rPr>
            <w:webHidden/>
          </w:rPr>
        </w:r>
        <w:r w:rsidR="00ED1567">
          <w:rPr>
            <w:webHidden/>
          </w:rPr>
          <w:fldChar w:fldCharType="separate"/>
        </w:r>
        <w:r w:rsidR="00ED1567">
          <w:rPr>
            <w:webHidden/>
          </w:rPr>
          <w:t>33</w:t>
        </w:r>
        <w:r w:rsidR="00ED1567">
          <w:rPr>
            <w:webHidden/>
          </w:rPr>
          <w:fldChar w:fldCharType="end"/>
        </w:r>
      </w:hyperlink>
    </w:p>
    <w:p w14:paraId="5EF65A0B" w14:textId="66E5C477" w:rsidR="00ED1567" w:rsidRDefault="008C39FA">
      <w:pPr>
        <w:pStyle w:val="TOC3"/>
        <w:rPr>
          <w:rFonts w:eastAsiaTheme="minorEastAsia"/>
          <w:b w:val="0"/>
          <w:smallCaps w:val="0"/>
          <w:sz w:val="22"/>
          <w:lang w:val="en-US" w:eastAsia="en-US" w:bidi="ar-SA"/>
        </w:rPr>
      </w:pPr>
      <w:hyperlink w:anchor="_Toc46992527" w:history="1">
        <w:r w:rsidR="00ED1567" w:rsidRPr="00180A0E">
          <w:rPr>
            <w:rStyle w:val="Hyperlink"/>
          </w:rPr>
          <w:t>Paziņojums par Adobe Flash Player</w:t>
        </w:r>
        <w:r w:rsidR="00ED1567">
          <w:rPr>
            <w:webHidden/>
          </w:rPr>
          <w:tab/>
        </w:r>
        <w:r w:rsidR="00ED1567">
          <w:rPr>
            <w:webHidden/>
          </w:rPr>
          <w:fldChar w:fldCharType="begin"/>
        </w:r>
        <w:r w:rsidR="00ED1567">
          <w:rPr>
            <w:webHidden/>
          </w:rPr>
          <w:instrText xml:space="preserve"> PAGEREF _Toc46992527 \h </w:instrText>
        </w:r>
        <w:r w:rsidR="00ED1567">
          <w:rPr>
            <w:webHidden/>
          </w:rPr>
        </w:r>
        <w:r w:rsidR="00ED1567">
          <w:rPr>
            <w:webHidden/>
          </w:rPr>
          <w:fldChar w:fldCharType="separate"/>
        </w:r>
        <w:r w:rsidR="00ED1567">
          <w:rPr>
            <w:webHidden/>
          </w:rPr>
          <w:t>33</w:t>
        </w:r>
        <w:r w:rsidR="00ED1567">
          <w:rPr>
            <w:webHidden/>
          </w:rPr>
          <w:fldChar w:fldCharType="end"/>
        </w:r>
      </w:hyperlink>
    </w:p>
    <w:p w14:paraId="2BE94744" w14:textId="2B411785" w:rsidR="00ED1567" w:rsidRDefault="008C39FA">
      <w:pPr>
        <w:pStyle w:val="TOC3"/>
        <w:rPr>
          <w:rFonts w:eastAsiaTheme="minorEastAsia"/>
          <w:b w:val="0"/>
          <w:smallCaps w:val="0"/>
          <w:sz w:val="22"/>
          <w:lang w:val="en-US" w:eastAsia="en-US" w:bidi="ar-SA"/>
        </w:rPr>
      </w:pPr>
      <w:hyperlink w:anchor="_Toc46992528" w:history="1">
        <w:r w:rsidR="00ED1567" w:rsidRPr="00180A0E">
          <w:rPr>
            <w:rStyle w:val="Hyperlink"/>
          </w:rPr>
          <w:t>Paziņojums par vizuālo standartu H.264/AVC, video standartu VC-1, vizuālo standartu MPEG-4 Part 2 un video standartu MPEG-2.</w:t>
        </w:r>
        <w:r w:rsidR="00ED1567">
          <w:rPr>
            <w:webHidden/>
          </w:rPr>
          <w:tab/>
        </w:r>
        <w:r w:rsidR="00ED1567">
          <w:rPr>
            <w:webHidden/>
          </w:rPr>
          <w:fldChar w:fldCharType="begin"/>
        </w:r>
        <w:r w:rsidR="00ED1567">
          <w:rPr>
            <w:webHidden/>
          </w:rPr>
          <w:instrText xml:space="preserve"> PAGEREF _Toc46992528 \h </w:instrText>
        </w:r>
        <w:r w:rsidR="00ED1567">
          <w:rPr>
            <w:webHidden/>
          </w:rPr>
        </w:r>
        <w:r w:rsidR="00ED1567">
          <w:rPr>
            <w:webHidden/>
          </w:rPr>
          <w:fldChar w:fldCharType="separate"/>
        </w:r>
        <w:r w:rsidR="00ED1567">
          <w:rPr>
            <w:webHidden/>
          </w:rPr>
          <w:t>33</w:t>
        </w:r>
        <w:r w:rsidR="00ED1567">
          <w:rPr>
            <w:webHidden/>
          </w:rPr>
          <w:fldChar w:fldCharType="end"/>
        </w:r>
      </w:hyperlink>
    </w:p>
    <w:p w14:paraId="2F5FCB6E" w14:textId="057E6F8C" w:rsidR="00ED1567" w:rsidRDefault="008C39FA">
      <w:pPr>
        <w:pStyle w:val="TOC1"/>
        <w:tabs>
          <w:tab w:val="right" w:leader="dot" w:pos="5030"/>
        </w:tabs>
        <w:rPr>
          <w:rFonts w:eastAsiaTheme="minorEastAsia"/>
          <w:b w:val="0"/>
          <w:caps w:val="0"/>
          <w:noProof/>
          <w:sz w:val="22"/>
          <w:lang w:val="en-US" w:eastAsia="en-US" w:bidi="ar-SA"/>
        </w:rPr>
      </w:pPr>
      <w:hyperlink w:anchor="_Toc46992529" w:history="1">
        <w:r w:rsidR="00ED1567" w:rsidRPr="00180A0E">
          <w:rPr>
            <w:rStyle w:val="Hyperlink"/>
            <w:noProof/>
          </w:rPr>
          <w:t>2. pielikums — abonēšanas licenču komplekti</w:t>
        </w:r>
        <w:r w:rsidR="00ED1567">
          <w:rPr>
            <w:noProof/>
            <w:webHidden/>
          </w:rPr>
          <w:tab/>
        </w:r>
        <w:r w:rsidR="00ED1567">
          <w:rPr>
            <w:noProof/>
            <w:webHidden/>
          </w:rPr>
          <w:fldChar w:fldCharType="begin"/>
        </w:r>
        <w:r w:rsidR="00ED1567">
          <w:rPr>
            <w:noProof/>
            <w:webHidden/>
          </w:rPr>
          <w:instrText xml:space="preserve"> PAGEREF _Toc46992529 \h </w:instrText>
        </w:r>
        <w:r w:rsidR="00ED1567">
          <w:rPr>
            <w:noProof/>
            <w:webHidden/>
          </w:rPr>
        </w:r>
        <w:r w:rsidR="00ED1567">
          <w:rPr>
            <w:noProof/>
            <w:webHidden/>
          </w:rPr>
          <w:fldChar w:fldCharType="separate"/>
        </w:r>
        <w:r w:rsidR="00ED1567">
          <w:rPr>
            <w:noProof/>
            <w:webHidden/>
          </w:rPr>
          <w:t>34</w:t>
        </w:r>
        <w:r w:rsidR="00ED1567">
          <w:rPr>
            <w:noProof/>
            <w:webHidden/>
          </w:rPr>
          <w:fldChar w:fldCharType="end"/>
        </w:r>
      </w:hyperlink>
    </w:p>
    <w:p w14:paraId="090BF8A1" w14:textId="67A1BF5F" w:rsidR="00ED1567" w:rsidRDefault="008C39FA">
      <w:pPr>
        <w:pStyle w:val="TOC3"/>
        <w:rPr>
          <w:rFonts w:eastAsiaTheme="minorEastAsia"/>
          <w:b w:val="0"/>
          <w:smallCaps w:val="0"/>
          <w:sz w:val="22"/>
          <w:lang w:val="en-US" w:eastAsia="en-US" w:bidi="ar-SA"/>
        </w:rPr>
      </w:pPr>
      <w:hyperlink w:anchor="_Toc46992530" w:history="1">
        <w:r w:rsidR="00ED1567" w:rsidRPr="00180A0E">
          <w:rPr>
            <w:rStyle w:val="Hyperlink"/>
          </w:rPr>
          <w:t>Sabiedriskais sektors</w:t>
        </w:r>
        <w:r w:rsidR="00ED1567">
          <w:rPr>
            <w:webHidden/>
          </w:rPr>
          <w:tab/>
        </w:r>
        <w:r w:rsidR="00ED1567">
          <w:rPr>
            <w:webHidden/>
          </w:rPr>
          <w:fldChar w:fldCharType="begin"/>
        </w:r>
        <w:r w:rsidR="00ED1567">
          <w:rPr>
            <w:webHidden/>
          </w:rPr>
          <w:instrText xml:space="preserve"> PAGEREF _Toc46992530 \h </w:instrText>
        </w:r>
        <w:r w:rsidR="00ED1567">
          <w:rPr>
            <w:webHidden/>
          </w:rPr>
        </w:r>
        <w:r w:rsidR="00ED1567">
          <w:rPr>
            <w:webHidden/>
          </w:rPr>
          <w:fldChar w:fldCharType="separate"/>
        </w:r>
        <w:r w:rsidR="00ED1567">
          <w:rPr>
            <w:webHidden/>
          </w:rPr>
          <w:t>35</w:t>
        </w:r>
        <w:r w:rsidR="00ED1567">
          <w:rPr>
            <w:webHidden/>
          </w:rPr>
          <w:fldChar w:fldCharType="end"/>
        </w:r>
      </w:hyperlink>
    </w:p>
    <w:p w14:paraId="092C9288" w14:textId="2B4DFEC6"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3" w:name="Introduction"/>
      <w:bookmarkStart w:id="4" w:name="_Toc507768531"/>
      <w:bookmarkStart w:id="5" w:name="_Toc507239485"/>
      <w:bookmarkStart w:id="6" w:name="_Toc46992461"/>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6AD84AAB" w14:textId="7191397E" w:rsidR="001E4F86" w:rsidRPr="00091BB2" w:rsidRDefault="00D152E3" w:rsidP="00ED6915">
      <w:pPr>
        <w:pStyle w:val="ProductList-Body"/>
        <w:spacing w:after="120"/>
        <w:rPr>
          <w:szCs w:val="18"/>
        </w:rPr>
      </w:pPr>
      <w:bookmarkStart w:id="13"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4" w:name="_Toc46992462"/>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5" w:name="_Toc507768533"/>
      <w:bookmarkStart w:id="16" w:name="_Toc46992463"/>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7" w:name="_Toc507768534"/>
      <w:bookmarkStart w:id="18" w:name="_Toc46992464"/>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46992465"/>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92466"/>
      <w:r>
        <w:t>Skaidrojumi un izmaiņu kopsavilkums</w:t>
      </w:r>
      <w:bookmarkEnd w:id="22"/>
      <w:bookmarkEnd w:id="23"/>
      <w:bookmarkEnd w:id="24"/>
      <w:bookmarkEnd w:id="25"/>
      <w:bookmarkEnd w:id="26"/>
      <w:bookmarkEnd w:id="27"/>
      <w:bookmarkEnd w:id="28"/>
      <w:bookmarkEnd w:id="29"/>
      <w:bookmarkEnd w:id="30"/>
      <w:bookmarkEnd w:id="31"/>
    </w:p>
    <w:tbl>
      <w:tblPr>
        <w:tblStyle w:val="PURTable"/>
        <w:tblW w:w="10790" w:type="dxa"/>
        <w:tblInd w:w="0" w:type="dxa"/>
        <w:tblLook w:val="04A0" w:firstRow="1" w:lastRow="0" w:firstColumn="1" w:lastColumn="0" w:noHBand="0" w:noVBand="1"/>
      </w:tblPr>
      <w:tblGrid>
        <w:gridCol w:w="5400"/>
        <w:gridCol w:w="5390"/>
      </w:tblGrid>
      <w:tr w:rsidR="00FB3B1E" w14:paraId="15DA038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A50405" w14:textId="77777777" w:rsidR="00FB3B1E" w:rsidRDefault="00FB3B1E" w:rsidP="007D2DD3">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982BEE" w14:textId="77777777" w:rsidR="00FB3B1E" w:rsidRDefault="00FB3B1E" w:rsidP="007D2DD3">
            <w:pPr>
              <w:pStyle w:val="ProductList-TableBody"/>
            </w:pPr>
            <w:r>
              <w:rPr>
                <w:color w:val="FFFFFF"/>
              </w:rPr>
              <w:t>Svītrojumi</w:t>
            </w:r>
          </w:p>
        </w:tc>
      </w:tr>
      <w:tr w:rsidR="00FB3B1E" w14:paraId="6D163E2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7C6497A" w14:textId="6888EE90" w:rsidR="00FB3B1E" w:rsidRDefault="00ED1567"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3CFDBBB1" w14:textId="77777777" w:rsidR="00FB3B1E" w:rsidRDefault="00FB3B1E" w:rsidP="007D2DD3">
            <w:pPr>
              <w:pStyle w:val="ProductList-TableBody"/>
            </w:pPr>
          </w:p>
        </w:tc>
      </w:tr>
    </w:tbl>
    <w:p w14:paraId="095A671C" w14:textId="77777777" w:rsidR="00FB3B1E" w:rsidRDefault="00FB3B1E" w:rsidP="00FB3B1E">
      <w:pPr>
        <w:pStyle w:val="ProductList-ClauseHeading"/>
        <w:keepNext w:val="0"/>
      </w:pPr>
    </w:p>
    <w:p w14:paraId="1ECB1F31" w14:textId="77777777" w:rsidR="00ED1567" w:rsidRPr="00CF31D1" w:rsidRDefault="00ED1567" w:rsidP="00ED1567">
      <w:pPr>
        <w:pStyle w:val="ProductList-ClauseHeading"/>
        <w:keepNext w:val="0"/>
      </w:pPr>
      <w:r>
        <w:t>Tiešsaistes pakalpojumi</w:t>
      </w:r>
    </w:p>
    <w:p w14:paraId="7178620E" w14:textId="6D93EBE6" w:rsidR="00ED1567" w:rsidRPr="00CF31D1" w:rsidRDefault="008C39FA" w:rsidP="00ED1567">
      <w:pPr>
        <w:pStyle w:val="ProductList-Body"/>
      </w:pPr>
      <w:hyperlink w:anchor="M365Applications" w:tooltip="Microsoft 365 programmas" w:history="1">
        <w:r w:rsidR="00ED1567">
          <w:rPr>
            <w:rStyle w:val="Hyperlink"/>
          </w:rPr>
          <w:t>Microsoft 365 programmas</w:t>
        </w:r>
      </w:hyperlink>
      <w:r w:rsidR="00ED1567">
        <w:t xml:space="preserve">: Pievienoti noteikumi, lai precizētu, kad Microsoft 365 lietojumprogrammu mobilās versijas </w:t>
      </w:r>
      <w:r w:rsidR="00ED1567">
        <w:rPr>
          <w:rFonts w:ascii="Calibri" w:eastAsia="Calibri" w:hAnsi="Calibri" w:cs="Arial"/>
        </w:rPr>
        <w:t>tiek izmantotas ar darba vai mācību kontu, lai piekļūtu tiešsaistes pakalpojumiem, ko regulē šie tiešsaistes pakalpojumu noteikumi, tie tiešsaistes pakalpojumu noteikumi, kas regulē attiecīgo tiešsaistes pakalpojumu, attiecas uz M365 mobilo lietojumprogrammu izmantošanu. Microsoft apņemšanās saistībā ar M365 mobilajām lietojumprogrammām netiek paplašinātas līdz to mobilo platformu trešo pušu nodrošinātāju datu apstrādei, politikām vai praksēm, kurās darbojas mobilās lietojumprogrammas (piemēram, Apple, Google).</w:t>
      </w:r>
    </w:p>
    <w:p w14:paraId="3256A953" w14:textId="77777777" w:rsidR="00ED1567" w:rsidRPr="00CF31D1" w:rsidRDefault="00ED1567" w:rsidP="00ED1567">
      <w:pPr>
        <w:pStyle w:val="ProductList-Body"/>
      </w:pPr>
    </w:p>
    <w:p w14:paraId="41AAA0E8" w14:textId="77777777" w:rsidR="00ED1567" w:rsidRPr="00CF31D1" w:rsidRDefault="00ED1567" w:rsidP="00ED1567">
      <w:pPr>
        <w:pStyle w:val="ProductList-ClauseHeading"/>
        <w:keepNext w:val="0"/>
      </w:pPr>
      <w:r>
        <w:t>1. pielikums — paziņojumi</w:t>
      </w:r>
    </w:p>
    <w:p w14:paraId="7CF6E7BD" w14:textId="4F56F9F4" w:rsidR="003D23B4" w:rsidRDefault="008C39FA" w:rsidP="00ED1567">
      <w:pPr>
        <w:pStyle w:val="ProductList-Body"/>
      </w:pPr>
      <w:hyperlink w:anchor="CoreOnlineServices" w:tooltip="Pamata tiešsaistes pakalpojumi" w:history="1">
        <w:r w:rsidR="00ED1567">
          <w:rPr>
            <w:rStyle w:val="Hyperlink"/>
          </w:rPr>
          <w:t>Pamata tiešsaistes pakalpojumi</w:t>
        </w:r>
      </w:hyperlink>
      <w:r w:rsidR="00ED1567">
        <w:t>: Microsoft Dynamics 365 pamatpakalpojumu sarakstam ir pievienots pakalpojums Dynamics 365 Customer Insights. Microsoft Power Platform pamatpakalpojumu sarakstam ir pievienots Microsoft Virtual Agents. Office 365 pamata pakalpojumu sarakstam ir pievienota programma Cortana</w:t>
      </w:r>
      <w:r w:rsidR="00FB3B1E">
        <w:t xml:space="preserve">. </w:t>
      </w: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2" w:name="_Toc507768537"/>
      <w:bookmarkStart w:id="33" w:name="_Toc507239489"/>
      <w:bookmarkStart w:id="34" w:name="_Toc46992467"/>
      <w:bookmarkStart w:id="35" w:name="Definitions"/>
      <w:bookmarkEnd w:id="7"/>
      <w:bookmarkEnd w:id="8"/>
      <w:bookmarkEnd w:id="9"/>
      <w:bookmarkEnd w:id="10"/>
      <w:bookmarkEnd w:id="11"/>
      <w:bookmarkEnd w:id="12"/>
      <w:r>
        <w:lastRenderedPageBreak/>
        <w:t>Definīcijas</w:t>
      </w:r>
      <w:bookmarkEnd w:id="32"/>
      <w:bookmarkEnd w:id="33"/>
      <w:bookmarkEnd w:id="34"/>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8"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6" w:name="_Toc507239490"/>
      <w:r>
        <w:t>Tiešsaistes pakalpojumu nosacījumi</w:t>
      </w:r>
      <w:bookmarkEnd w:id="36"/>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8C39FA"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7" w:name="_Toc507768538"/>
      <w:bookmarkStart w:id="38" w:name="_Toc46992468"/>
      <w:bookmarkStart w:id="39" w:name="GeneralTerms"/>
      <w:r>
        <w:lastRenderedPageBreak/>
        <w:t>Vispārīgie nosacījumi</w:t>
      </w:r>
      <w:bookmarkEnd w:id="37"/>
      <w:bookmarkEnd w:id="38"/>
    </w:p>
    <w:p w14:paraId="5A61ACF9" w14:textId="77777777" w:rsidR="003123EF" w:rsidRDefault="003123EF" w:rsidP="003123EF">
      <w:pPr>
        <w:pStyle w:val="ProductList-SubSubSectionHeading"/>
        <w:outlineLvl w:val="1"/>
      </w:pPr>
      <w:bookmarkStart w:id="40" w:name="_Toc507768539"/>
      <w:bookmarkStart w:id="41" w:name="_Toc46992469"/>
      <w:bookmarkStart w:id="42" w:name="OnlineServicesChanges"/>
      <w:bookmarkEnd w:id="39"/>
      <w:r>
        <w:t>Tiešsaistes pakalpojumu licencēšana</w:t>
      </w:r>
      <w:bookmarkEnd w:id="40"/>
      <w:bookmarkEnd w:id="41"/>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3" w:name="_Toc507768540"/>
      <w:bookmarkStart w:id="44" w:name="_Toc46992470"/>
      <w:r>
        <w:t>Tiešsaistes pakalpojumu lietošana</w:t>
      </w:r>
      <w:bookmarkEnd w:id="43"/>
      <w:bookmarkEnd w:id="44"/>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6371129D" w14:textId="77777777" w:rsidR="002E75D2" w:rsidRDefault="002E75D2" w:rsidP="002E75D2">
      <w:pPr>
        <w:pStyle w:val="ProductList-Body"/>
        <w:numPr>
          <w:ilvl w:val="0"/>
          <w:numId w:val="1"/>
        </w:numPr>
        <w:spacing w:before="40" w:line="235" w:lineRule="auto"/>
        <w:ind w:left="605" w:hanging="274"/>
      </w:pPr>
      <w:r>
        <w:t>jebkādā lietošanas veidā vai situācijā, kurā Tiešsaistes pakalpojuma kļūme var izraisīt personas nāvi vai smagus miesas bojājumus vai nopietnu fizisku vai vides kaitējumu, izņemot gadījumus saskaņā ar tālāk pieejamo sadaļu par lietošanu ar augsta riska iespējamību; vai</w:t>
      </w:r>
    </w:p>
    <w:p w14:paraId="03E3F8BD" w14:textId="77777777" w:rsidR="002E75D2" w:rsidRDefault="002E75D2" w:rsidP="002E75D2">
      <w:pPr>
        <w:pStyle w:val="ProductList-Body"/>
        <w:numPr>
          <w:ilvl w:val="0"/>
          <w:numId w:val="1"/>
        </w:numPr>
        <w:spacing w:before="40" w:after="120" w:line="235" w:lineRule="auto"/>
        <w:ind w:left="619" w:hanging="274"/>
      </w:pPr>
      <w:r>
        <w:t>lai palīdzētu kādam veikt jebkuru no iepriekš minētajām darbībām vai mudinātu viņu veikt jebkuru no iepriekš minētajām darbībām.</w:t>
      </w:r>
    </w:p>
    <w:p w14:paraId="5BCA2D1F" w14:textId="77777777" w:rsidR="002E75D2" w:rsidRDefault="002E75D2" w:rsidP="002E75D2">
      <w:pPr>
        <w:pStyle w:val="ProductList-Body"/>
        <w:spacing w:line="235" w:lineRule="auto"/>
        <w:ind w:left="158"/>
      </w:pPr>
      <w:r>
        <w:t>Ja šajā sadaļā minētā Pieņemamā lietošanas politika tiek pārkāpta, var tikt pārtraukta Tiešsaistes pakalpojuma nodrošināšana. Ja Microsoft pārtrauc Tiešsaistes pakalpojuma darbību, Microsoft to pārtrauc tikai pamatoti nepieciešamajā apmērā. Ja vien korporācija Microsoft neuzskata, ka ir nepieciešama tūlītēja darbības pārtraukšana, tā sniedz savlaicīgu paziņojumu pirms Tiešsaistes pakalpojuma darbības pārtraukšanas iepriekš minēto iemeslu dēļ.</w:t>
      </w:r>
    </w:p>
    <w:p w14:paraId="7631DC85" w14:textId="77777777" w:rsidR="002E75D2" w:rsidRDefault="002E75D2" w:rsidP="002E75D2">
      <w:pPr>
        <w:pStyle w:val="ProductList-Body"/>
        <w:spacing w:line="235" w:lineRule="auto"/>
        <w:ind w:left="180"/>
      </w:pPr>
    </w:p>
    <w:p w14:paraId="71E5C77C" w14:textId="77777777" w:rsidR="002E75D2" w:rsidRPr="004A132F" w:rsidRDefault="002E75D2" w:rsidP="002E75D2">
      <w:pPr>
        <w:pStyle w:val="ProductList-Body"/>
        <w:spacing w:line="235" w:lineRule="auto"/>
        <w:ind w:left="180"/>
        <w:outlineLvl w:val="2"/>
        <w:rPr>
          <w:b/>
          <w:bCs/>
          <w:color w:val="0072C6"/>
        </w:rPr>
      </w:pPr>
      <w:r>
        <w:rPr>
          <w:b/>
          <w:bCs/>
          <w:color w:val="0072C6"/>
        </w:rPr>
        <w:t>Lietošana ar augsta riska iespējamību</w:t>
      </w:r>
    </w:p>
    <w:p w14:paraId="19E03BC7" w14:textId="1722D2EA" w:rsidR="003123EF" w:rsidRDefault="002E75D2" w:rsidP="002E75D2">
      <w:pPr>
        <w:pStyle w:val="ProductList-Body"/>
        <w:ind w:left="158"/>
      </w:pPr>
      <w:r w:rsidRPr="009534CA">
        <w:rPr>
          <w:spacing w:val="-1"/>
        </w:rPr>
        <w:t>BRĪDINĀJUMS</w:t>
      </w:r>
      <w:r>
        <w:rPr>
          <w:spacing w:val="-1"/>
        </w:rPr>
        <w:t>:</w:t>
      </w:r>
      <w:r w:rsidRPr="009534CA">
        <w:rPr>
          <w:spacing w:val="-1"/>
        </w:rPr>
        <w:t xml:space="preserve"> Modernās tehnoloģijas, jo īpaši platformu tehnoloģijas, var izmantot jaunos un novatoriskos veidos, un Klientam ir jāizvērtē, vai konkrētais šo tehnoloģiju lietojums ir drošs. Tiešsaistes pakalpojumi nav veidoti vai paredzēti, lai atbalstītu lietojumu, kurā Tiešsaistes pakalpojuma pārtraukums, defekts, kļūda vai cita kļūme var izraisīt kādas personas nāvi vai smagus miesas bojājumus vai nodarīt fizisku kaitējumu vai kaitējumu videi (kopā — „Lietošana ar augsta riska iespējamību”). Tādējādi Klientam katra programma ir jāveido un jāievieš tā, lai jebkura Tiešsaistes pakalpojuma pārtraukuma, defekta, kļūdas vai citas kļūmes dēļ personu, īpašuma un vides drošība nebūtu zemāka par kopumā vai konkrētajā nozarē pieņemamo, piemēroto un likumam atbilstošo līmeni. Klients uzņemas visu risku attiecībā uz Tiešsaistes pakalpojumu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Tiešsaistes pakalpojumiem, tostarp jebkurām prasībām, kuru pamatā ir nepārprotama atbildība vai Microsoft nevērība, izstrādājot vai nodrošinot Tiešsaistes pakalpojumu(s) Klientam. Iepriekš minētais aizsardzības pienākums ir noteikts papildus jebkuram Klienta lielapjoma licencēšanas līgumā noteiktajam aizsardzības pienākumam, un ar to nevar ierobežot vai izslēgt šādos līgumos ietverto atbildību</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5" w:name="_Toc26883663"/>
      <w:bookmarkStart w:id="46" w:name="_Toc27047313"/>
      <w:bookmarkStart w:id="47" w:name="_Toc46992471"/>
      <w:bookmarkStart w:id="48" w:name="_Toc507768541"/>
      <w:bookmarkStart w:id="49" w:name="_Toc507239493"/>
      <w:r>
        <w:lastRenderedPageBreak/>
        <w:t>Datu aizsardzība un drošība</w:t>
      </w:r>
      <w:bookmarkEnd w:id="45"/>
      <w:bookmarkEnd w:id="46"/>
      <w:bookmarkEnd w:id="47"/>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0" w:name="_Toc46992472"/>
      <w:r>
        <w:t>Programmatūras izmantošana kopā ar tiešsaistes pakalpojumu</w:t>
      </w:r>
      <w:bookmarkEnd w:id="48"/>
      <w:bookmarkEnd w:id="49"/>
      <w:bookmarkEnd w:id="5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1" w:name="_Toc507768542"/>
      <w:bookmarkStart w:id="52" w:name="_Toc46992473"/>
      <w:r>
        <w:t>Tehniskie ierobežojumi</w:t>
      </w:r>
      <w:bookmarkEnd w:id="51"/>
      <w:bookmarkEnd w:id="5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3" w:name="_Toc507768543"/>
      <w:bookmarkStart w:id="54" w:name="_Toc46992474"/>
      <w:r>
        <w:t>Importēšanas/eksportēšanas pakalpojumi</w:t>
      </w:r>
      <w:bookmarkEnd w:id="53"/>
      <w:bookmarkEnd w:id="5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5" w:name="_Toc507768544"/>
      <w:bookmarkStart w:id="56" w:name="_Toc46992475"/>
      <w:r>
        <w:t>Fontu komponenti</w:t>
      </w:r>
      <w:bookmarkEnd w:id="55"/>
      <w:bookmarkEnd w:id="5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7" w:name="_Toc507768545"/>
      <w:bookmarkStart w:id="58" w:name="_Toc46992476"/>
      <w:r>
        <w:t>Tiešsaistes pakalpojumu izmaiņas un pieejamība</w:t>
      </w:r>
      <w:bookmarkEnd w:id="57"/>
      <w:bookmarkEnd w:id="5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9" w:name="_Toc507768547"/>
      <w:bookmarkStart w:id="60" w:name="_Toc46992477"/>
      <w:r>
        <w:t>Cits</w:t>
      </w:r>
      <w:bookmarkEnd w:id="59"/>
      <w:bookmarkEnd w:id="60"/>
    </w:p>
    <w:p w14:paraId="66221BFD" w14:textId="77777777" w:rsidR="00AD5F09" w:rsidRPr="003123EF" w:rsidRDefault="00AD5F09" w:rsidP="003123EF">
      <w:pPr>
        <w:pStyle w:val="ProductList-Body"/>
        <w:ind w:left="158"/>
        <w:rPr>
          <w:b/>
          <w:color w:val="0072C6"/>
        </w:rPr>
      </w:pPr>
      <w:bookmarkStart w:id="61" w:name="NonMicrosoftProducts"/>
      <w:r w:rsidRPr="003123EF">
        <w:rPr>
          <w:b/>
          <w:color w:val="0072C6"/>
        </w:rPr>
        <w:t>Produkti, kas nav izstrādāti korporācijā Microsoft</w:t>
      </w:r>
    </w:p>
    <w:bookmarkEnd w:id="61"/>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2" w:name="GeneralTerms_Previews"/>
      <w:r>
        <w:rPr>
          <w:b/>
          <w:color w:val="0072C6"/>
        </w:rPr>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2"/>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lastRenderedPageBreak/>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8C39FA"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6992478"/>
      <w:r>
        <w:lastRenderedPageBreak/>
        <w:t>Ar Tiešsaistes pakalpojumiem saistītie noteikumi</w:t>
      </w:r>
      <w:bookmarkEnd w:id="63"/>
      <w:bookmarkEnd w:id="64"/>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5" w:name="_Toc46992479"/>
      <w:bookmarkStart w:id="66" w:name="MicrosoftAzureServices"/>
      <w:r w:rsidRPr="00DF6877">
        <w:rPr>
          <w:lang w:val="lv-LV"/>
        </w:rPr>
        <w:t>Microsoft Azure Services</w:t>
      </w:r>
      <w:bookmarkEnd w:id="65"/>
    </w:p>
    <w:bookmarkEnd w:id="66"/>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 xml:space="preserve">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w:t>
      </w:r>
      <w:r>
        <w:lastRenderedPageBreak/>
        <w:t>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7" w:name="_Toc484158292"/>
    <w:bookmarkStart w:id="68"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69" w:name="_Toc8395026"/>
      <w:r>
        <w:rPr>
          <w:lang w:val="fr-FR"/>
        </w:rPr>
        <w:tab/>
      </w:r>
      <w:bookmarkStart w:id="70" w:name="_Toc46992480"/>
      <w:r w:rsidRPr="00491D5E">
        <w:rPr>
          <w:lang w:val="fr-FR"/>
        </w:rPr>
        <w:t>Azure DevTest Labs</w:t>
      </w:r>
      <w:bookmarkEnd w:id="69"/>
      <w:bookmarkEnd w:id="70"/>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1" w:name="_Toc783785"/>
      <w:bookmarkStart w:id="72" w:name="_Toc46992481"/>
      <w:r w:rsidRPr="001756F5">
        <w:rPr>
          <w:lang w:val="fr-FR"/>
        </w:rPr>
        <w:t>Azure Lab Services</w:t>
      </w:r>
      <w:bookmarkEnd w:id="71"/>
      <w:bookmarkEnd w:id="72"/>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D152E3">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lastRenderedPageBreak/>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3" w:name="AzureMaps"/>
      <w:r>
        <w:tab/>
      </w:r>
      <w:bookmarkStart w:id="74" w:name="_Toc13858367"/>
      <w:bookmarkStart w:id="75" w:name="_Toc46992482"/>
      <w:bookmarkStart w:id="76" w:name="AzureMachineLearningService"/>
      <w:r>
        <w:t>Azure algoritmiskās mācīšanās pakalpojums</w:t>
      </w:r>
      <w:bookmarkEnd w:id="74"/>
      <w:bookmarkEnd w:id="75"/>
    </w:p>
    <w:bookmarkEnd w:id="76"/>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8C39FA"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7" w:name="_Toc509825512"/>
      <w:bookmarkStart w:id="78" w:name="_Toc510880769"/>
      <w:bookmarkStart w:id="79" w:name="_Toc46992483"/>
      <w:r w:rsidRPr="00BD6CF2">
        <w:rPr>
          <w:lang w:val="lv-LV"/>
        </w:rPr>
        <w:t>Azure Maps</w:t>
      </w:r>
      <w:bookmarkEnd w:id="77"/>
      <w:bookmarkEnd w:id="78"/>
      <w:bookmarkEnd w:id="79"/>
    </w:p>
    <w:bookmarkEnd w:id="73"/>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0"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0"/>
    <w:p w14:paraId="0586673D" w14:textId="77777777" w:rsidR="00D152E3" w:rsidRDefault="00D152E3" w:rsidP="00D152E3">
      <w:pPr>
        <w:pStyle w:val="ProductList-Body"/>
      </w:pPr>
    </w:p>
    <w:p w14:paraId="10334603" w14:textId="77777777" w:rsidR="00D152E3" w:rsidRDefault="00D152E3" w:rsidP="00D152E3">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lastRenderedPageBreak/>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1" w:name="_Toc46992484"/>
      <w:bookmarkEnd w:id="67"/>
      <w:r w:rsidR="00200788">
        <w:t>Azure Stack Hub</w:t>
      </w:r>
      <w:bookmarkEnd w:id="81"/>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39"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200788">
      <w:pPr>
        <w:pStyle w:val="ProductList-ClauseHeading"/>
        <w:keepNext w:val="0"/>
      </w:pPr>
      <w:r>
        <w:t>Noklusējuma nodrošinātāja abonementa lietošana</w:t>
      </w:r>
    </w:p>
    <w:p w14:paraId="2EF38EA3" w14:textId="5DB5BE8B" w:rsidR="006C5DB4" w:rsidRPr="00D26C87" w:rsidRDefault="00200788" w:rsidP="00200788">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1" w:name="MicrosoftCognitiveServices"/>
      <w:bookmarkStart w:id="92" w:name="_Toc510880771"/>
      <w:bookmarkStart w:id="93" w:name="_Toc510115105"/>
      <w:bookmarkStart w:id="94" w:name="_Toc46992485"/>
      <w:r w:rsidRPr="00BD6CF2">
        <w:rPr>
          <w:lang w:val="lv-LV"/>
        </w:rPr>
        <w:t>Bing meklēšanas pakalpojumi</w:t>
      </w:r>
      <w:bookmarkEnd w:id="91"/>
      <w:bookmarkEnd w:id="92"/>
      <w:bookmarkEnd w:id="93"/>
      <w:bookmarkEnd w:id="94"/>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0"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1"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D152E3">
      <w:pPr>
        <w:pStyle w:val="ProductList-ClauseHeading"/>
        <w:rPr>
          <w:color w:val="0072C6"/>
        </w:rPr>
      </w:pPr>
      <w:r>
        <w:lastRenderedPageBreak/>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5" w:name="_Toc5958159"/>
      <w:bookmarkStart w:id="96" w:name="_Toc46992486"/>
      <w:bookmarkStart w:id="97" w:name="CognitiveServices"/>
      <w:r w:rsidRPr="006505D6">
        <w:rPr>
          <w:lang w:val="lv-LV"/>
        </w:rPr>
        <w:t>Izziņas pakalpojumi</w:t>
      </w:r>
      <w:bookmarkEnd w:id="95"/>
      <w:bookmarkEnd w:id="96"/>
    </w:p>
    <w:bookmarkEnd w:id="97"/>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A5088EE" w14:textId="77777777" w:rsidR="00FB3B1E" w:rsidRPr="002855E1" w:rsidRDefault="00FB3B1E" w:rsidP="00FB3B1E">
      <w:pPr>
        <w:tabs>
          <w:tab w:val="left" w:pos="158"/>
        </w:tabs>
        <w:suppressAutoHyphens/>
        <w:autoSpaceDN w:val="0"/>
        <w:spacing w:after="0" w:line="240" w:lineRule="auto"/>
        <w:textAlignment w:val="baseline"/>
        <w:rPr>
          <w:rFonts w:ascii="Calibri" w:eastAsia="Calibri" w:hAnsi="Calibri" w:cs="Arial"/>
          <w:sz w:val="18"/>
          <w:szCs w:val="18"/>
        </w:rPr>
      </w:pPr>
      <w:r w:rsidRPr="002855E1">
        <w:rPr>
          <w:rFonts w:ascii="Calibri" w:eastAsia="Calibri" w:hAnsi="Calibri" w:cs="Arial"/>
          <w:sz w:val="18"/>
          <w:szCs w:val="18"/>
        </w:rPr>
        <w:t xml:space="preserve">Izziņas pakalpojumu līdzekļi, kas ir pieejami konteineros, ir izstrādāti savienojuma izveidei ar norēķinu beigu punktu. Konteineri un norēķinu beigu punkts Klientam tiek licencēts saskaņā ar šo līgumu kā Tiešsaistes pakalpojumi, un uz konteineriem attiecas arī šajā līgumā esošie Programmatūras un Tiešsaistes pakalpojumu kombinācijas lietošanas nosacījumi.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 Uz jebkuru atvēlēto aparatūru, ko pārvalda vai uzrauga persona, kas nav Klients vai kāds no tā Saistītajiem uzņēmumiem, attiecas Produktu nosacījumu klauzula Programmatūras pārvaldības ārpakalpojumu izmantošana, ko var skatīt šeit: </w:t>
      </w:r>
      <w:hyperlink r:id="rId42" w:history="1">
        <w:r w:rsidRPr="002855E1">
          <w:rPr>
            <w:rStyle w:val="Hyperlink"/>
            <w:rFonts w:ascii="Calibri" w:eastAsia="Calibri" w:hAnsi="Calibri" w:cs="Arial"/>
            <w:sz w:val="18"/>
            <w:szCs w:val="18"/>
          </w:rPr>
          <w:t>http://go.microsoft.com/?linkid=9839207</w:t>
        </w:r>
      </w:hyperlink>
      <w:r w:rsidRPr="002855E1">
        <w:rPr>
          <w:rFonts w:ascii="Calibri" w:eastAsia="Calibri" w:hAnsi="Calibri" w:cs="Arial"/>
          <w:sz w:val="18"/>
          <w:szCs w:val="18"/>
        </w:rPr>
        <w:t>.</w:t>
      </w:r>
    </w:p>
    <w:p w14:paraId="4EA1C0B1"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p>
    <w:p w14:paraId="2E6A22EA"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Konteineros ir iekļauts materiāls, kas ir konfidenciāls un pieder korporācijai Microsoft. Klients piekrīt saglabāt šī materiāla konfidencialitāti un nekavējoties paziņot korporācijai Microsoft, ja Klientam kļūst zināms par jebkādu iespējamu nelikumīgi piesavināšanos vai neatļautu lietošanu.</w:t>
      </w:r>
    </w:p>
    <w:p w14:paraId="38CA31F7" w14:textId="77777777" w:rsidR="00FB3B1E" w:rsidRPr="00475975" w:rsidRDefault="00FB3B1E" w:rsidP="00FB3B1E">
      <w:pPr>
        <w:tabs>
          <w:tab w:val="left" w:pos="158"/>
        </w:tabs>
        <w:suppressAutoHyphens/>
        <w:autoSpaceDN w:val="0"/>
        <w:spacing w:after="0" w:line="240" w:lineRule="auto"/>
        <w:textAlignment w:val="baseline"/>
        <w:rPr>
          <w:rFonts w:ascii="Calibri" w:hAnsi="Calibri"/>
          <w:sz w:val="18"/>
        </w:rPr>
      </w:pPr>
    </w:p>
    <w:p w14:paraId="05A2724F" w14:textId="3FEBAB18" w:rsidR="006505D6" w:rsidRPr="00E90A70"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noteikumi neattiecas uz konteineriem, kas instalēti Klienta atvēlētajā aparatūrā, izņemot gadījumus, kad tiek vākti jebkādi Personas dati saistībā ar norēķinu beigu punktu, jo korporācija Microsoft nekontrolē šo konteineru operētājvidi</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98" w:name="_Toc46992487"/>
      <w:r w:rsidR="00E47D5D" w:rsidRPr="00E95331">
        <w:rPr>
          <w:lang w:val="lv-LV"/>
        </w:rPr>
        <w:t>Microsoft Genomics</w:t>
      </w:r>
      <w:bookmarkEnd w:id="82"/>
      <w:bookmarkEnd w:id="98"/>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3"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4"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lastRenderedPageBreak/>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FB3B1E">
      <w:pPr>
        <w:pStyle w:val="ProductList-ClauseHeading"/>
        <w:keepNext w:val="0"/>
      </w:pPr>
      <w:r>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99" w:name="_Toc494738673"/>
      <w:bookmarkStart w:id="100" w:name="_Toc46992488"/>
      <w:r w:rsidRPr="00AF2EAB">
        <w:rPr>
          <w:lang w:val="lv-LV"/>
        </w:rPr>
        <w:t xml:space="preserve">Visual Studio </w:t>
      </w:r>
      <w:r w:rsidR="00AF2EAB" w:rsidRPr="00AF2EAB">
        <w:rPr>
          <w:lang w:val="lv-LV"/>
        </w:rPr>
        <w:t>App</w:t>
      </w:r>
      <w:r w:rsidRPr="00AF2EAB">
        <w:rPr>
          <w:lang w:val="lv-LV"/>
        </w:rPr>
        <w:t xml:space="preserve"> Center</w:t>
      </w:r>
      <w:bookmarkEnd w:id="99"/>
      <w:bookmarkEnd w:id="100"/>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5"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667F93">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1" w:name="_Toc46992489"/>
      <w:r w:rsidRPr="00807B4A">
        <w:rPr>
          <w:lang w:val="lv-LV"/>
        </w:rPr>
        <w:t>Microsoft Azure plāni</w:t>
      </w:r>
      <w:bookmarkEnd w:id="83"/>
      <w:bookmarkEnd w:id="84"/>
      <w:bookmarkEnd w:id="101"/>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2" w:name="_Toc46992490"/>
      <w:r w:rsidR="00280242" w:rsidRPr="00A56F5E">
        <w:rPr>
          <w:lang w:val="lv-LV"/>
        </w:rPr>
        <w:t>Azure Active Directory Basic</w:t>
      </w:r>
      <w:bookmarkEnd w:id="85"/>
      <w:bookmarkEnd w:id="86"/>
      <w:bookmarkEnd w:id="102"/>
    </w:p>
    <w:bookmarkEnd w:id="87"/>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3"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4" w:name="_Toc459970715"/>
      <w:bookmarkStart w:id="105" w:name="_Toc457466429"/>
      <w:bookmarkStart w:id="106" w:name="_Toc46992491"/>
      <w:r w:rsidRPr="00DE59F3">
        <w:rPr>
          <w:lang w:val="lv-LV"/>
        </w:rPr>
        <w:t>Azure Active Directory Premium</w:t>
      </w:r>
      <w:bookmarkEnd w:id="104"/>
      <w:bookmarkEnd w:id="105"/>
      <w:bookmarkEnd w:id="106"/>
    </w:p>
    <w:bookmarkEnd w:id="103"/>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07"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lastRenderedPageBreak/>
        <w:tab/>
      </w:r>
      <w:bookmarkStart w:id="108" w:name="AzureRightsManagement"/>
      <w:bookmarkStart w:id="109" w:name="_Toc459970716"/>
      <w:bookmarkStart w:id="110" w:name="_Toc457466430"/>
      <w:bookmarkStart w:id="111" w:name="_Toc46992492"/>
      <w:r w:rsidRPr="008C3E89">
        <w:rPr>
          <w:lang w:val="lv-LV"/>
        </w:rPr>
        <w:t>Azure Information Protection</w:t>
      </w:r>
      <w:bookmarkEnd w:id="108"/>
      <w:r w:rsidRPr="008C3E89">
        <w:rPr>
          <w:lang w:val="lv-LV"/>
        </w:rPr>
        <w:t xml:space="preserve"> Premium</w:t>
      </w:r>
      <w:bookmarkEnd w:id="109"/>
      <w:bookmarkEnd w:id="110"/>
      <w:bookmarkEnd w:id="111"/>
    </w:p>
    <w:bookmarkEnd w:id="107"/>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6" w:name="_Toc8395038"/>
      <w:bookmarkStart w:id="117" w:name="_Toc6563826"/>
      <w:bookmarkStart w:id="118" w:name="_Toc8749039"/>
      <w:bookmarkEnd w:id="113"/>
      <w:bookmarkEnd w:id="114"/>
      <w:bookmarkEnd w:id="115"/>
    </w:p>
    <w:p w14:paraId="32BDD13F" w14:textId="77777777" w:rsidR="00655E50" w:rsidRPr="00E464DF" w:rsidRDefault="00655E50" w:rsidP="00667F93">
      <w:pPr>
        <w:pStyle w:val="ProductList-OfferingGroupHeading"/>
        <w:spacing w:after="80"/>
        <w:outlineLvl w:val="1"/>
      </w:pPr>
      <w:bookmarkStart w:id="119" w:name="_Toc5958166"/>
      <w:bookmarkStart w:id="120" w:name="_Toc17975729"/>
      <w:bookmarkStart w:id="121" w:name="_Toc46992493"/>
      <w:bookmarkEnd w:id="116"/>
      <w:bookmarkEnd w:id="117"/>
      <w:bookmarkEnd w:id="118"/>
      <w:r>
        <w:t>Microsoft Dynamics 365 pakalpojumi</w:t>
      </w:r>
      <w:bookmarkEnd w:id="119"/>
      <w:bookmarkEnd w:id="120"/>
      <w:bookmarkEnd w:id="121"/>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6"/>
          <w:footerReference w:type="first" r:id="rId47"/>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0782297F" w14:textId="77777777" w:rsidR="00414A03" w:rsidRDefault="00414A03" w:rsidP="00414A0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kas nav pakalpojumā Dynamics 365 Supply Chain Management, Dynamics 365 Finance, Dynamics 365 Commerce vai Dynamics 365 Human Resources iekļautie pakalpojumi vai komponenti.</w:t>
      </w:r>
    </w:p>
    <w:p w14:paraId="277EB3A5" w14:textId="77777777" w:rsidR="00414A03" w:rsidRDefault="00414A03" w:rsidP="00414A03">
      <w:pPr>
        <w:pStyle w:val="ProductList-Body"/>
        <w:tabs>
          <w:tab w:val="clear" w:pos="158"/>
          <w:tab w:val="left" w:pos="360"/>
        </w:tabs>
        <w:rPr>
          <w:color w:val="000000" w:themeColor="text1"/>
          <w:szCs w:val="18"/>
        </w:rPr>
      </w:pPr>
    </w:p>
    <w:p w14:paraId="42BE97DC" w14:textId="77777777" w:rsidR="00414A03" w:rsidRDefault="00414A03" w:rsidP="00414A03">
      <w:pPr>
        <w:pStyle w:val="ProductList-ClauseHeading"/>
        <w:keepNext w:val="0"/>
      </w:pPr>
      <w:r>
        <w:t>Administrēšanas portāls</w:t>
      </w:r>
    </w:p>
    <w:p w14:paraId="17AB0DD1" w14:textId="24D4A160" w:rsidR="00655E50" w:rsidRPr="00E464DF" w:rsidRDefault="00414A03" w:rsidP="00414A03">
      <w:pPr>
        <w:pStyle w:val="ProductList-Body"/>
      </w:pPr>
      <w:r>
        <w:t>Klientiem ar Dynamics 365 Supply Chain Management, Dynamics 365 Finance, Dynamics 365 Commerce vai Dynamics 365 Human Resources SL ir atļauts izvietot un pārvaldīt Tiešsaistes pakalpojumu, izmantojot Microsoft Dynamics Lifecycle Services (vai tā pēcteci), uz kuru attiecas atsevišķi nosacījumi</w:t>
      </w:r>
      <w:r w:rsidR="00655E50">
        <w:t>.</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56BBD53B" w14:textId="77777777" w:rsidR="00414A03" w:rsidRDefault="00414A03" w:rsidP="00414A03">
      <w:pPr>
        <w:pStyle w:val="ProductList-ClauseHeading"/>
        <w:keepNext w:val="0"/>
      </w:pPr>
      <w:r>
        <w:t>Dynamics Supply Chain Management, Finance un Commerce atklātais pirmkods</w:t>
      </w:r>
    </w:p>
    <w:p w14:paraId="7EF00CE0" w14:textId="77777777" w:rsidR="00414A03" w:rsidRDefault="00414A03" w:rsidP="00414A03">
      <w:pPr>
        <w:pStyle w:val="ProductList-Body"/>
        <w:tabs>
          <w:tab w:val="clear" w:pos="158"/>
          <w:tab w:val="left" w:pos="360"/>
        </w:tabs>
        <w:rPr>
          <w:strike/>
        </w:rPr>
      </w:pPr>
      <w:r>
        <w:t xml:space="preserve">Klients drīkst modificēt pakalpojumu Dynamics 365 Supply Chain Management, Dynamics 365 Finance un Dynamics 365 for Commerce lietojumprogrammas pirmkodu iekšējai lietošanai.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lastRenderedPageBreak/>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FB3B1E">
      <w:pPr>
        <w:pStyle w:val="ProductList-Body"/>
        <w:tabs>
          <w:tab w:val="clear" w:pos="158"/>
          <w:tab w:val="left" w:pos="180"/>
        </w:tabs>
        <w:ind w:left="187"/>
      </w:pPr>
      <w:r>
        <w:rPr>
          <w:b/>
          <w:color w:val="0072C6"/>
        </w:rPr>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8"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49"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50"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1"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FB3B1E">
      <w:pPr>
        <w:pStyle w:val="ProductList-Body"/>
        <w:keepNext/>
        <w:tabs>
          <w:tab w:val="clear" w:pos="158"/>
          <w:tab w:val="left" w:pos="90"/>
          <w:tab w:val="left" w:pos="270"/>
        </w:tabs>
        <w:ind w:left="518" w:hanging="360"/>
      </w:pPr>
      <w:r>
        <w:rPr>
          <w:b/>
          <w:bCs/>
          <w:color w:val="0072C6"/>
        </w:rPr>
        <w:lastRenderedPageBreak/>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2"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3" w:name="_Toc46992494"/>
      <w:r w:rsidRPr="00DF6877">
        <w:rPr>
          <w:lang w:val="lv-LV"/>
        </w:rPr>
        <w:t>Office 365 pakalpojumi</w:t>
      </w:r>
      <w:bookmarkEnd w:id="123"/>
    </w:p>
    <w:bookmarkEnd w:id="122"/>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667F93">
      <w:pPr>
        <w:pStyle w:val="ProductList-Body"/>
      </w:pPr>
      <w:bookmarkStart w:id="124" w:name="CoreFeaturesforOffice365Services"/>
      <w:r>
        <w:rPr>
          <w:b/>
          <w:color w:val="00188F"/>
        </w:rPr>
        <w:t>Pamata līdzekļi pakalpojumiem Office 365</w:t>
      </w:r>
    </w:p>
    <w:bookmarkEnd w:id="124"/>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514DBD4A" w:rsidR="00F442C4" w:rsidRDefault="00F442C4" w:rsidP="00667F93">
      <w:pPr>
        <w:pStyle w:val="ProductList-Body"/>
        <w:rPr>
          <w:b/>
          <w:color w:val="00188F"/>
        </w:rPr>
      </w:pPr>
    </w:p>
    <w:p w14:paraId="3EB3D861" w14:textId="77777777" w:rsidR="002E75D2" w:rsidRDefault="002E75D2" w:rsidP="002E75D2">
      <w:pPr>
        <w:pStyle w:val="ProductList-ClauseHeading"/>
        <w:keepNext w:val="0"/>
        <w:spacing w:line="235" w:lineRule="auto"/>
      </w:pPr>
      <w:r>
        <w:t>Beigu punkta atbilstības līdzekļi</w:t>
      </w:r>
    </w:p>
    <w:p w14:paraId="2E639E12" w14:textId="63990E1F" w:rsidR="002E75D2" w:rsidRDefault="002E75D2" w:rsidP="002E75D2">
      <w:pPr>
        <w:pStyle w:val="ProductList-Body"/>
        <w:rPr>
          <w:spacing w:val="-1"/>
        </w:rPr>
      </w:pPr>
      <w:r w:rsidRPr="009534CA">
        <w:rPr>
          <w:spacing w:val="-1"/>
        </w:rPr>
        <w:t>Iekšējā riska pārvaldībā un Microsoft informācijas aizsardzībā („Atbilstības pakalpojumi”) ir iekļauti beigu punkta līdzekļi, kas integrē Klienta datus no Microsoft Defender uzlabotās pretdraudu aizsardzības (Microsoft Defender Advanced Threat Protection — MDATP). Ja Klientam nav aktīva MDATP abonementa, tiks automātiski nodrošināta instance ierobežotam mērķim, proti, Atbilstības pakalpojumu beigu punkta līdzekļu iespējošanai. Klienta datiem, kas tiek apkopoti šo beigu punkta līdzekļu nodrošināšanas nolūkā, tiek piemēroti tikai MDATP piemērojamie noteikumi un DPA nosacījumi</w:t>
      </w:r>
    </w:p>
    <w:p w14:paraId="01BF9A0D" w14:textId="77777777" w:rsidR="002E75D2" w:rsidRDefault="002E75D2" w:rsidP="002E75D2">
      <w:pPr>
        <w:pStyle w:val="ProductList-Body"/>
        <w:rPr>
          <w:b/>
          <w:color w:val="00188F"/>
        </w:rPr>
      </w:pPr>
    </w:p>
    <w:p w14:paraId="679389C9" w14:textId="2A0DA912" w:rsidR="00A56F5E" w:rsidRPr="00D67A4B" w:rsidRDefault="00A56F5E" w:rsidP="002E75D2">
      <w:pPr>
        <w:pStyle w:val="ProductList-Body"/>
        <w:keepNext/>
        <w:rPr>
          <w:b/>
          <w:color w:val="00188F"/>
        </w:rPr>
      </w:pPr>
      <w:r>
        <w:rPr>
          <w:b/>
          <w:color w:val="00188F"/>
        </w:rPr>
        <w:lastRenderedPageBreak/>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5"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2E75D2">
      <w:pPr>
        <w:pStyle w:val="ProductList-Offering2Heading"/>
        <w:outlineLvl w:val="2"/>
        <w:rPr>
          <w:lang w:val="fr-FR"/>
        </w:rPr>
        <w:sectPr w:rsidR="00DE59F3" w:rsidRPr="00E642FC" w:rsidSect="00E275D6">
          <w:footerReference w:type="default" r:id="rId52"/>
          <w:footerReference w:type="first" r:id="rId53"/>
          <w:type w:val="continuous"/>
          <w:pgSz w:w="12240" w:h="15840"/>
          <w:pgMar w:top="1440" w:right="720" w:bottom="1440" w:left="720" w:header="720" w:footer="720" w:gutter="0"/>
          <w:cols w:space="720"/>
          <w:titlePg/>
          <w:docGrid w:linePitch="360"/>
        </w:sectPr>
      </w:pPr>
      <w:r w:rsidRPr="00E642FC">
        <w:rPr>
          <w:lang w:val="fr-FR"/>
        </w:rPr>
        <w:tab/>
      </w:r>
      <w:bookmarkStart w:id="126" w:name="_Toc528174078"/>
      <w:bookmarkStart w:id="127" w:name="_Toc46992495"/>
      <w:r w:rsidRPr="00E642FC">
        <w:rPr>
          <w:lang w:val="fr-FR"/>
        </w:rPr>
        <w:t>Audio Services</w:t>
      </w:r>
      <w:bookmarkEnd w:id="126"/>
      <w:bookmarkEnd w:id="127"/>
    </w:p>
    <w:bookmarkEnd w:id="125"/>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70395388" w14:textId="77777777" w:rsidR="00FB3B1E" w:rsidRDefault="00FB3B1E" w:rsidP="00FB3B1E">
      <w:pPr>
        <w:pStyle w:val="ProductList-Body"/>
        <w:tabs>
          <w:tab w:val="clear" w:pos="158"/>
          <w:tab w:val="left" w:pos="360"/>
        </w:tabs>
        <w:ind w:left="187"/>
        <w:rPr>
          <w:b/>
          <w:color w:val="0072C6"/>
        </w:rPr>
      </w:pPr>
    </w:p>
    <w:p w14:paraId="07025598" w14:textId="415B8CE7" w:rsidR="00DE59F3" w:rsidRPr="00D7478E" w:rsidRDefault="00DE59F3" w:rsidP="00FB3B1E">
      <w:pPr>
        <w:pStyle w:val="ProductList-Body"/>
        <w:tabs>
          <w:tab w:val="clear" w:pos="158"/>
          <w:tab w:val="left" w:pos="360"/>
        </w:tabs>
        <w:ind w:left="187"/>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02B1E3E0" w14:textId="77777777" w:rsidR="00DE59F3" w:rsidRDefault="00DE59F3" w:rsidP="00667F93">
      <w:pPr>
        <w:pStyle w:val="ProductList-Body"/>
        <w:tabs>
          <w:tab w:val="clear" w:pos="158"/>
          <w:tab w:val="left" w:pos="360"/>
        </w:tabs>
      </w:pP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4"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2E75D2">
      <w:pPr>
        <w:pStyle w:val="ProductList-Offering2Heading"/>
        <w:pageBreakBefore/>
        <w:outlineLvl w:val="2"/>
        <w:rPr>
          <w:lang w:val="fr-FR"/>
        </w:rPr>
      </w:pPr>
      <w:r w:rsidRPr="00DE59F3">
        <w:rPr>
          <w:lang w:val="lv-LV"/>
        </w:rPr>
        <w:lastRenderedPageBreak/>
        <w:tab/>
      </w:r>
      <w:bookmarkStart w:id="128" w:name="ExchangeOnline"/>
      <w:bookmarkStart w:id="129" w:name="_Toc524436947"/>
      <w:bookmarkStart w:id="130" w:name="_Toc523239319"/>
      <w:bookmarkStart w:id="131" w:name="_Toc46992496"/>
      <w:r w:rsidRPr="00DE59F3">
        <w:rPr>
          <w:lang w:val="fr-FR"/>
        </w:rPr>
        <w:t>Exchange Online</w:t>
      </w:r>
      <w:bookmarkEnd w:id="128"/>
      <w:bookmarkEnd w:id="129"/>
      <w:bookmarkEnd w:id="130"/>
      <w:bookmarkEnd w:id="131"/>
    </w:p>
    <w:p w14:paraId="57593AF1" w14:textId="77777777" w:rsidR="0013463C" w:rsidRPr="004921AA" w:rsidRDefault="0013463C" w:rsidP="00667F93">
      <w:pPr>
        <w:pStyle w:val="ProductList-Offering1"/>
        <w:sectPr w:rsidR="0013463C" w:rsidRPr="004921AA" w:rsidSect="00E275D6">
          <w:footerReference w:type="first" r:id="rId55"/>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61386A1" w14:textId="3BA563CB"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2E75D2">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05B168D9" w14:textId="77777777" w:rsidR="001A19E0" w:rsidRPr="00690C65" w:rsidRDefault="001A19E0" w:rsidP="00ED34B4">
      <w:pPr>
        <w:pStyle w:val="ProductList-Body"/>
        <w:ind w:left="158"/>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3D23B4">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071A1EDD" w:rsidR="00B37BE4" w:rsidRPr="003A1DB6" w:rsidRDefault="00ED1567" w:rsidP="00667F93">
      <w:pPr>
        <w:pStyle w:val="ProductList-Body"/>
      </w:pPr>
      <w:r>
        <w:t xml:space="preserve">Ikviens lietotājs, kuram Klients piešķir Exchange Online lietotāja SL, drīkst (i) komerciālos nolūkos lietot Microsoft Outlook mobilajām ierīcēm un (ii) pierakstīties Microsoft Outlook ar savu darba vai mācību kontu, lai to lietotu ne vairāk kā piecos viedtālruņos un piecos planšetdatoros. </w:t>
      </w:r>
      <w:r>
        <w:rPr>
          <w:rFonts w:ascii="Calibri" w:eastAsia="Calibri" w:hAnsi="Calibri" w:cs="Arial"/>
        </w:rPr>
        <w:t>Uz Microsoft Outlook attiecas arī pakalpojuma noteikumi, kas piemērojami M 365 mobilajām lietojumprogrammām</w:t>
      </w:r>
      <w:r w:rsidR="00B37BE4">
        <w:t xml:space="preserve">.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6"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2" w:name="_Hlk486589626"/>
    </w:p>
    <w:p w14:paraId="3E5A13F4" w14:textId="77777777" w:rsidR="009A63A6" w:rsidRPr="00711BDE" w:rsidRDefault="009A63A6" w:rsidP="00667F93">
      <w:pPr>
        <w:pStyle w:val="ProductList-Body"/>
        <w:rPr>
          <w:b/>
          <w:color w:val="00188F"/>
        </w:rPr>
      </w:pPr>
      <w:bookmarkStart w:id="133" w:name="_Toc423959249"/>
      <w:bookmarkEnd w:id="132"/>
      <w:r w:rsidRPr="00711BDE">
        <w:rPr>
          <w:b/>
          <w:color w:val="00188F"/>
        </w:rPr>
        <w:t>Līgums par pakalpojumu līmeni</w:t>
      </w:r>
      <w:bookmarkEnd w:id="133"/>
    </w:p>
    <w:p w14:paraId="62C98EB9" w14:textId="64BF824A" w:rsidR="00B50CDE" w:rsidRDefault="00ED34B4" w:rsidP="00667F93">
      <w:pPr>
        <w:pStyle w:val="ProductList-Body"/>
        <w:tabs>
          <w:tab w:val="clear" w:pos="158"/>
          <w:tab w:val="left" w:pos="180"/>
        </w:tabs>
      </w:pPr>
      <w:r>
        <w:t>Office 365 uzlabotajai pretdraudu aizsardzībai nepastāv Līgums par pakalpojumu līmeni (SLA).</w:t>
      </w:r>
    </w:p>
    <w:bookmarkStart w:id="134"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tab/>
      </w:r>
      <w:bookmarkStart w:id="135" w:name="_Toc46992497"/>
      <w:r>
        <w:t>Microsoft Stream</w:t>
      </w:r>
      <w:bookmarkEnd w:id="135"/>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8C39FA"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36" w:name="_Toc46992498"/>
      <w:r>
        <w:t>Microsoft Teams</w:t>
      </w:r>
      <w:bookmarkEnd w:id="136"/>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8C39FA" w:rsidP="003D23B4">
      <w:pPr>
        <w:pStyle w:val="ProductList-Body"/>
      </w:pPr>
      <w:hyperlink r:id="rId57"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77777777" w:rsidR="003D23B4" w:rsidRDefault="003D23B4" w:rsidP="003D23B4">
      <w:pPr>
        <w:pStyle w:val="ProductList-Body"/>
        <w:rPr>
          <w:b/>
        </w:rPr>
      </w:pPr>
      <w:r>
        <w:t>Microsoft Teams pārlūkošanas pieredzi drīkst uzsākt tikai individuāli lietotāji. Klients nedrīkst uzsākt Microsoft Teams pārlūkošanas pieredzi lietotāju, kas ir darbinieki, vārdā.</w:t>
      </w:r>
    </w:p>
    <w:p w14:paraId="0198A3EF" w14:textId="77777777" w:rsidR="003D23B4" w:rsidRPr="00C343F6" w:rsidRDefault="008C39FA"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lastRenderedPageBreak/>
        <w:tab/>
      </w:r>
      <w:bookmarkStart w:id="137" w:name="M365Applications"/>
      <w:bookmarkStart w:id="138" w:name="_Toc37676501"/>
      <w:bookmarkStart w:id="139" w:name="_Toc46992499"/>
      <w:bookmarkEnd w:id="134"/>
      <w:r w:rsidR="00ED6915">
        <w:t>Microsoft 365 programmas</w:t>
      </w:r>
      <w:bookmarkEnd w:id="137"/>
      <w:bookmarkEnd w:id="138"/>
      <w:bookmarkEnd w:id="139"/>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28C11DF" w14:textId="77777777" w:rsidR="00ED6915" w:rsidRPr="00123E7D" w:rsidRDefault="00ED6915" w:rsidP="00ED6915">
      <w:pPr>
        <w:pStyle w:val="ProductList-Body"/>
        <w:rPr>
          <w:b/>
          <w:color w:val="00188F"/>
        </w:rPr>
      </w:pPr>
      <w:r>
        <w:rPr>
          <w:b/>
          <w:color w:val="00188F"/>
        </w:rPr>
        <w:t>Līgums par pakalpojumu līmeni</w:t>
      </w:r>
    </w:p>
    <w:p w14:paraId="02968A82" w14:textId="77777777" w:rsidR="00ED6915" w:rsidRDefault="00ED6915" w:rsidP="00ED6915">
      <w:pPr>
        <w:pStyle w:val="ProductList-Body"/>
      </w:pPr>
      <w:r>
        <w:t>Uz Visio Online neattiecas līgums par pakalpojumu līmeni (SLA).</w:t>
      </w:r>
    </w:p>
    <w:p w14:paraId="644C3F51" w14:textId="77777777" w:rsidR="00ED6915" w:rsidRPr="00123E7D" w:rsidRDefault="00ED6915" w:rsidP="00ED6915">
      <w:pPr>
        <w:pStyle w:val="ProductList-Body"/>
      </w:pPr>
    </w:p>
    <w:p w14:paraId="5C25F911" w14:textId="77777777" w:rsidR="00ED6915" w:rsidRPr="00123E7D" w:rsidRDefault="00ED6915" w:rsidP="002E75D2">
      <w:pPr>
        <w:pStyle w:val="ProductList-Body"/>
        <w:tabs>
          <w:tab w:val="clear" w:pos="158"/>
          <w:tab w:val="left" w:pos="180"/>
        </w:tabs>
        <w:rPr>
          <w:b/>
          <w:color w:val="00188F"/>
        </w:rPr>
      </w:pPr>
      <w:r>
        <w:rPr>
          <w:b/>
          <w:color w:val="00188F"/>
        </w:rPr>
        <w:t xml:space="preserve">Instalēšanas un lietošanas tiesības </w:t>
      </w:r>
    </w:p>
    <w:p w14:paraId="37D0EE92" w14:textId="77777777" w:rsidR="00ED6915" w:rsidRDefault="00ED6915" w:rsidP="00ED6915">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655D385E" w14:textId="77777777" w:rsidR="00ED6915" w:rsidRDefault="00ED6915" w:rsidP="00ED6915">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44486C7A" w14:textId="77777777" w:rsidR="00ED6915" w:rsidRDefault="00ED6915" w:rsidP="00ED6915">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58" w:history="1">
        <w:r>
          <w:rPr>
            <w:rStyle w:val="Hyperlink"/>
          </w:rPr>
          <w:t>Produktu nosacījumos</w:t>
        </w:r>
      </w:hyperlink>
      <w:r>
        <w:t xml:space="preserve">. Produktu nosacījumi ir pieejami vietnē </w:t>
      </w:r>
      <w:hyperlink r:id="rId59" w:history="1">
        <w:r>
          <w:rPr>
            <w:rStyle w:val="Hyperlink"/>
          </w:rPr>
          <w:t>http://go.microsoft.com/?linkid=9839207</w:t>
        </w:r>
      </w:hyperlink>
      <w:r>
        <w:t xml:space="preserve">. Qualified Multitenant Hosting partneru saraksts un papildu izvietošanas prasības ir pieejamas šeit: </w:t>
      </w:r>
      <w:hyperlink r:id="rId60" w:history="1">
        <w:r>
          <w:rPr>
            <w:rStyle w:val="Hyperlink"/>
          </w:rPr>
          <w:t>www.office.com/sca</w:t>
        </w:r>
      </w:hyperlink>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2976679A" w14:textId="77777777" w:rsidR="00ED6915" w:rsidRPr="008958E4" w:rsidRDefault="00ED6915" w:rsidP="00ED6915">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3E714C46" w14:textId="77777777" w:rsidR="00ED6915" w:rsidRDefault="00ED6915" w:rsidP="00ED6915">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B87DE4B" w14:textId="77777777" w:rsidR="00ED6915" w:rsidRDefault="00ED6915" w:rsidP="00ED6915">
      <w:pPr>
        <w:pStyle w:val="ProductList-Body"/>
        <w:numPr>
          <w:ilvl w:val="1"/>
          <w:numId w:val="13"/>
        </w:numPr>
        <w:ind w:left="810"/>
      </w:pPr>
      <w:r>
        <w:t>Tiešsaistes pakalpojumi ļauj Klientam iespējot vai atspējot šos papildu pievienotos pakalpojumus; un</w:t>
      </w:r>
    </w:p>
    <w:p w14:paraId="466793F3" w14:textId="77777777" w:rsidR="00ED6915" w:rsidRPr="00F40FD0" w:rsidRDefault="00ED6915" w:rsidP="00ED6915">
      <w:pPr>
        <w:pStyle w:val="ProductList-Body"/>
        <w:numPr>
          <w:ilvl w:val="1"/>
          <w:numId w:val="13"/>
        </w:numPr>
        <w:ind w:left="810"/>
      </w:pPr>
      <w:r>
        <w:t>Klients ir atbildīgs par papildu pievienoto pakalpojumu izvērtēšanu, iespējošanu vai atspējošanu tā lietotājiem.</w:t>
      </w:r>
    </w:p>
    <w:p w14:paraId="2E9C48F7" w14:textId="77777777" w:rsidR="002E75D2" w:rsidRDefault="002E75D2" w:rsidP="002E75D2">
      <w:pPr>
        <w:pStyle w:val="ProductList-Body"/>
        <w:spacing w:line="235" w:lineRule="auto"/>
        <w:rPr>
          <w:b/>
          <w:color w:val="00188F"/>
        </w:rPr>
      </w:pPr>
    </w:p>
    <w:p w14:paraId="3DA6B221" w14:textId="13869F5C" w:rsidR="002E75D2" w:rsidRPr="00797140" w:rsidRDefault="002E75D2" w:rsidP="002E75D2">
      <w:pPr>
        <w:pStyle w:val="ProductList-Body"/>
        <w:spacing w:line="235" w:lineRule="auto"/>
        <w:rPr>
          <w:b/>
          <w:color w:val="00188F"/>
        </w:rPr>
      </w:pPr>
      <w:r>
        <w:rPr>
          <w:b/>
          <w:color w:val="00188F"/>
        </w:rPr>
        <w:t>No ierīču skaita atkarīga abonementa licence</w:t>
      </w:r>
    </w:p>
    <w:p w14:paraId="3F0C6AAA" w14:textId="77777777" w:rsidR="002E75D2" w:rsidRDefault="002E75D2" w:rsidP="002E75D2">
      <w:pPr>
        <w:pStyle w:val="ProductList-Body"/>
        <w:spacing w:before="40" w:line="235" w:lineRule="auto"/>
      </w:pPr>
      <w:r>
        <w:t>Katra ierīces abonementa licence pieļauj kopā ar abonementu nodrošinātās programmatūras lietošanu. Licencētās ierīces lietotāji:</w:t>
      </w:r>
    </w:p>
    <w:p w14:paraId="5A64CAF5" w14:textId="77777777" w:rsidR="002E75D2" w:rsidRDefault="002E75D2" w:rsidP="002E75D2">
      <w:pPr>
        <w:pStyle w:val="ProductList-Body"/>
        <w:numPr>
          <w:ilvl w:val="0"/>
          <w:numId w:val="17"/>
        </w:numPr>
        <w:spacing w:before="40" w:line="235" w:lineRule="auto"/>
      </w:pPr>
      <w:r>
        <w:t>drīkst aktivizēt un izmantot vienai OSE nodrošināto programmatūru Licencētajā ierīcē; vai</w:t>
      </w:r>
    </w:p>
    <w:p w14:paraId="67CAF29E" w14:textId="276627AF" w:rsidR="002E75D2" w:rsidRDefault="002E75D2" w:rsidP="002E75D2">
      <w:pPr>
        <w:pStyle w:val="ProductList-Body"/>
        <w:numPr>
          <w:ilvl w:val="0"/>
          <w:numId w:val="17"/>
        </w:numPr>
        <w:spacing w:before="40" w:line="235" w:lineRule="auto"/>
      </w:pPr>
      <w:r>
        <w:t xml:space="preserve">drīkst instalēt un lietot programmatūru attālināti no Licencētās ierīces vienā OSE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1" w:history="1">
        <w:r w:rsidRPr="00CC5588">
          <w:rPr>
            <w:rStyle w:val="Hyperlink"/>
          </w:rPr>
          <w:t>Produktu nosacījumos</w:t>
        </w:r>
      </w:hyperlink>
      <w:r>
        <w:t xml:space="preserve">. Produktu nosacījumi ir pieejami vietnē </w:t>
      </w:r>
      <w:hyperlink r:id="rId62" w:history="1">
        <w:r>
          <w:rPr>
            <w:rStyle w:val="Hyperlink"/>
          </w:rPr>
          <w:t>http://go.microsoft.com/?linkid=9839207</w:t>
        </w:r>
      </w:hyperlink>
      <w:r>
        <w:t>. Qualified Multitenant Hosting partneru saraksts un papildu izvietošanas prasības ir pieejamas šeit: www.office.com/sca.</w:t>
      </w:r>
    </w:p>
    <w:p w14:paraId="6FCA7A87" w14:textId="77777777" w:rsidR="002E75D2" w:rsidRDefault="002E75D2" w:rsidP="002E75D2">
      <w:pPr>
        <w:pStyle w:val="ProductList-Body"/>
        <w:spacing w:before="40" w:line="235" w:lineRule="auto"/>
      </w:pPr>
      <w:r>
        <w:t>Klientam katrai OSE, kurā ir instalēta programmatūra, vismaz vienu reizi 90 dienās ir jāizveido interneta savienojums, pretējā gadījumā var tikt ietekmēta programmatūras funkcionalitāte.</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326116B9" w14:textId="77777777" w:rsidR="00ED1567" w:rsidRPr="00CF31D1" w:rsidRDefault="00ED1567" w:rsidP="00ED1567">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darba vai mācību skolas kontu, lai to lietotu ne vairāk kā piecos viedtālruņos un piecos planšetdatoros.</w:t>
      </w:r>
    </w:p>
    <w:p w14:paraId="51B18CA0" w14:textId="77777777" w:rsidR="00ED1567" w:rsidRPr="00CF31D1" w:rsidRDefault="00ED1567" w:rsidP="00ED1567">
      <w:pPr>
        <w:pStyle w:val="ProductList-Body"/>
      </w:pPr>
    </w:p>
    <w:p w14:paraId="10671DB7" w14:textId="236CB2AA" w:rsidR="00ED6915" w:rsidRDefault="00ED1567" w:rsidP="00ED1567">
      <w:pPr>
        <w:pStyle w:val="ProductList-Body"/>
      </w:pPr>
      <w:r>
        <w:rPr>
          <w:rFonts w:ascii="Calibri" w:eastAsia="Calibri" w:hAnsi="Calibri" w:cs="Arial"/>
        </w:rPr>
        <w:t>Kad Microsoft Word, Excel, PowerPoint, Outlook, OneDrive un Teams lietojumprogrammu mobilās versijas („M 365 mobilās lietojumprogrammas”) tiek izmantotas ar darba vai mācību kontu, lai piekļūtu tiešsaistes pakalpojumiem, ko regulē šie tiešsaistes pakalpojumu noteikumi, tie tiešsaistes pakalpojumu noteikumi, kas regulē attiecīgo tiešsaistes pakalpojumu, attiecas uz M365 mobilo lietojumprogrammu izmantošanu. Microsoft apņemšanās saistībā ar M 365 mobilajām lietojumprogrammām netiek paplašinātas līdz to mobilo platformu trešo pušu nodrošinātāju datu apstrādei, politikām vai praksēm, kurās darbojas mobilās lietojumprogrammas (piemēram, Apple, Google</w:t>
      </w:r>
      <w:r w:rsidR="00ED6915">
        <w:t>.</w:t>
      </w:r>
    </w:p>
    <w:p w14:paraId="5EEBAA14" w14:textId="77777777" w:rsidR="00ED6915" w:rsidRDefault="00ED6915" w:rsidP="00ED6915">
      <w:pPr>
        <w:pStyle w:val="ProductList-Body"/>
      </w:pPr>
    </w:p>
    <w:p w14:paraId="11E8AEBD" w14:textId="77777777" w:rsidR="00ED6915" w:rsidRPr="00974EAE" w:rsidRDefault="00ED6915" w:rsidP="00ED6915">
      <w:pPr>
        <w:pStyle w:val="ProductList-Body"/>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ED6915">
      <w:pPr>
        <w:pStyle w:val="ProductList-Body"/>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0" w:name="_Hlk19132461"/>
      <w:r>
        <w:t xml:space="preserve">Uz jebkuru atvēlēto serveri, ko pārvalda vai uzrauga persona, kas nav Klients vai kāds no tā </w:t>
      </w:r>
      <w:r>
        <w:lastRenderedPageBreak/>
        <w:t xml:space="preserve">Saistītajiem uzņēmumiem, attiecas </w:t>
      </w:r>
      <w:hyperlink r:id="rId63" w:history="1">
        <w:r>
          <w:rPr>
            <w:rStyle w:val="Hyperlink"/>
          </w:rPr>
          <w:t>Produktu nosacījumu</w:t>
        </w:r>
      </w:hyperlink>
      <w:r>
        <w:t xml:space="preserve"> klauzula Programmatūras pārvaldības ārpakalpojumu izmantošana. </w:t>
      </w:r>
      <w:bookmarkEnd w:id="140"/>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1" w:name="_Toc46992500"/>
      <w:r w:rsidRPr="00DF6877">
        <w:rPr>
          <w:lang w:val="lv-LV"/>
        </w:rPr>
        <w:t xml:space="preserve">Office </w:t>
      </w:r>
      <w:r w:rsidR="001E4F86">
        <w:t>tīmeklim</w:t>
      </w:r>
      <w:bookmarkEnd w:id="141"/>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2" w:name="_Toc46992501"/>
      <w:r w:rsidRPr="00DF6877">
        <w:rPr>
          <w:lang w:val="lv-LV"/>
        </w:rPr>
        <w:t>OneDrive for Business</w:t>
      </w:r>
      <w:bookmarkEnd w:id="142"/>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3" w:name="_Toc453946627"/>
      <w:bookmarkStart w:id="144" w:name="_Toc451949065"/>
      <w:bookmarkStart w:id="145" w:name="ProjectOnline"/>
    </w:p>
    <w:bookmarkEnd w:id="143"/>
    <w:bookmarkEnd w:id="144"/>
    <w:bookmarkEnd w:id="145"/>
    <w:p w14:paraId="41E34351" w14:textId="77777777" w:rsidR="00A93AE5" w:rsidRDefault="00A93AE5" w:rsidP="00667F93">
      <w:pPr>
        <w:pStyle w:val="ProductList-Offering2Heading"/>
        <w:outlineLvl w:val="2"/>
      </w:pPr>
      <w:r>
        <w:tab/>
      </w:r>
      <w:bookmarkStart w:id="146" w:name="_Toc6563833"/>
      <w:bookmarkStart w:id="147" w:name="_Toc21617054"/>
      <w:bookmarkStart w:id="148" w:name="_Toc46992502"/>
      <w:r>
        <w:t>Project</w:t>
      </w:r>
      <w:bookmarkEnd w:id="146"/>
      <w:bookmarkEnd w:id="147"/>
      <w:bookmarkEnd w:id="148"/>
    </w:p>
    <w:p w14:paraId="469A5204" w14:textId="77777777" w:rsidR="00A93AE5" w:rsidRDefault="00A93AE5" w:rsidP="00667F93">
      <w:pPr>
        <w:pStyle w:val="ProductList-Offering1"/>
        <w:sectPr w:rsidR="00A93AE5"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6" w:history="1">
        <w:r>
          <w:rPr>
            <w:rStyle w:val="Hyperlink"/>
          </w:rPr>
          <w:t>Produktu nosacījumos</w:t>
        </w:r>
      </w:hyperlink>
      <w:r>
        <w:t xml:space="preserve">. Produktu nosacījumi ir pieejami vietnē </w:t>
      </w:r>
      <w:hyperlink r:id="rId67" w:history="1">
        <w:r>
          <w:rPr>
            <w:rStyle w:val="Hyperlink"/>
          </w:rPr>
          <w:t>http://go.microsoft.com/?linkid=9839207</w:t>
        </w:r>
      </w:hyperlink>
      <w:r>
        <w:t xml:space="preserve">. Qualified Multitenant Hosting partneru saraksts un papildu izvietošanas prasības ir pieejamas šeit: </w:t>
      </w:r>
      <w:hyperlink r:id="rId68"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49" w:name="_Toc524436952"/>
      <w:bookmarkStart w:id="150" w:name="_Toc523239324"/>
      <w:bookmarkStart w:id="151" w:name="_Toc46992503"/>
      <w:r w:rsidRPr="004921AA">
        <w:t>SharePoint Online</w:t>
      </w:r>
      <w:bookmarkEnd w:id="149"/>
      <w:bookmarkEnd w:id="150"/>
      <w:bookmarkEnd w:id="151"/>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69"/>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lastRenderedPageBreak/>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61A15A1D" w14:textId="6242E069"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8C39FA"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hyperlink w:anchor="GeneralTerms" w:tooltip="Vispārīgie noteikumi" w:history="1">
        <w:r w:rsidR="00ED6915">
          <w:rPr>
            <w:rStyle w:val="Hyperlink"/>
            <w:sz w:val="16"/>
            <w:szCs w:val="16"/>
          </w:rPr>
          <w:t>Vispārīgie nosacījumi</w:t>
        </w:r>
      </w:hyperlink>
    </w:p>
    <w:p w14:paraId="0CC42D02" w14:textId="77777777" w:rsidR="00ED6915" w:rsidRDefault="00ED6915" w:rsidP="00ED6915">
      <w:pPr>
        <w:pStyle w:val="ProductList-Offering2Heading"/>
        <w:outlineLvl w:val="2"/>
      </w:pPr>
      <w:r>
        <w:tab/>
      </w:r>
      <w:bookmarkStart w:id="152" w:name="WorkplaceAnalytics"/>
      <w:bookmarkStart w:id="153" w:name="_Toc37676506"/>
      <w:bookmarkStart w:id="154" w:name="_Toc46992504"/>
      <w:r>
        <w:t>Workplace Analytics</w:t>
      </w:r>
      <w:bookmarkEnd w:id="152"/>
      <w:bookmarkEnd w:id="153"/>
      <w:bookmarkEnd w:id="154"/>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hyperlink r:id="rId70" w:history="1">
        <w:r>
          <w:rPr>
            <w:rStyle w:val="Hyperlink"/>
          </w:rPr>
          <w:t>http://aka.ms/BAA</w:t>
        </w:r>
      </w:hyperlink>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2E75D2">
      <w:pPr>
        <w:pStyle w:val="ProductList-Body"/>
        <w:tabs>
          <w:tab w:val="clear" w:pos="158"/>
          <w:tab w:val="left" w:pos="180"/>
        </w:tabs>
      </w:pPr>
      <w:r>
        <w:t>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5" w:name="_Toc46992505"/>
      <w:bookmarkStart w:id="156" w:name="OtherOnlineServices"/>
      <w:r w:rsidRPr="00DF6877">
        <w:rPr>
          <w:lang w:val="lv-LV"/>
        </w:rPr>
        <w:t>Citi tiešsaistes pakalpojumi</w:t>
      </w:r>
      <w:bookmarkEnd w:id="155"/>
    </w:p>
    <w:p w14:paraId="5953B42B" w14:textId="77777777" w:rsidR="00534EAF" w:rsidRPr="006505D6" w:rsidRDefault="00534EAF" w:rsidP="00667F93">
      <w:pPr>
        <w:pStyle w:val="ProductList-Offering2Heading"/>
        <w:outlineLvl w:val="2"/>
        <w:rPr>
          <w:lang w:val="lv-LV"/>
        </w:rPr>
      </w:pPr>
      <w:bookmarkStart w:id="157" w:name="MicrosoftLearning"/>
      <w:bookmarkStart w:id="158" w:name="MicrosoftPowerBIPro"/>
      <w:bookmarkEnd w:id="156"/>
      <w:r w:rsidRPr="006505D6">
        <w:rPr>
          <w:lang w:val="lv-LV"/>
        </w:rPr>
        <w:tab/>
      </w:r>
      <w:bookmarkStart w:id="159" w:name="_Toc3111583"/>
      <w:bookmarkStart w:id="160" w:name="_Toc794198"/>
      <w:bookmarkStart w:id="161" w:name="_Toc46992506"/>
      <w:bookmarkStart w:id="162" w:name="BingMaps"/>
      <w:r w:rsidRPr="006505D6">
        <w:rPr>
          <w:lang w:val="lv-LV"/>
        </w:rPr>
        <w:t>Bing karšu mobilo aktīvu pārvaldības platforma</w:t>
      </w:r>
      <w:bookmarkEnd w:id="159"/>
      <w:bookmarkEnd w:id="160"/>
      <w:bookmarkEnd w:id="161"/>
    </w:p>
    <w:bookmarkEnd w:id="162"/>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71" w:history="1">
        <w:r>
          <w:rPr>
            <w:rStyle w:val="Hyperlink"/>
          </w:rPr>
          <w:t>https://aka.ms/bingmapsplatformapistou</w:t>
        </w:r>
      </w:hyperlink>
      <w:r>
        <w:t xml:space="preserve"> un </w:t>
      </w:r>
      <w:hyperlink r:id="rId72"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ED34B4">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73"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8C39FA"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63" w:name="BingMapsTransactionsandUsers"/>
      <w:bookmarkStart w:id="164" w:name="_Toc3111584"/>
      <w:bookmarkStart w:id="165" w:name="_Toc46992507"/>
      <w:r w:rsidRPr="00534EAF">
        <w:rPr>
          <w:lang w:val="lv-LV"/>
        </w:rPr>
        <w:t>Bing karšu darbības un lietotāji</w:t>
      </w:r>
      <w:bookmarkEnd w:id="163"/>
      <w:bookmarkEnd w:id="164"/>
      <w:bookmarkEnd w:id="165"/>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4"/>
          <w:footerReference w:type="first" r:id="rId75"/>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lastRenderedPageBreak/>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78" w:history="1">
        <w:r>
          <w:rPr>
            <w:rStyle w:val="Hyperlink"/>
          </w:rPr>
          <w:t>https://aka.ms/bingmapsplatformapistou</w:t>
        </w:r>
      </w:hyperlink>
      <w:r>
        <w:t xml:space="preserve"> un </w:t>
      </w:r>
      <w:hyperlink r:id="rId79" w:history="1">
        <w:r>
          <w:rPr>
            <w:rStyle w:val="Hyperlink"/>
          </w:rPr>
          <w:t>https://aka.ms/bingmapsplatformsdks/</w:t>
        </w:r>
      </w:hyperlink>
      <w:r>
        <w:t>.</w:t>
      </w:r>
    </w:p>
    <w:p w14:paraId="62FFF2BF" w14:textId="77777777" w:rsidR="002E75D2" w:rsidRDefault="002E75D2" w:rsidP="00667F93">
      <w:pPr>
        <w:pStyle w:val="ProductList-Body"/>
        <w:rPr>
          <w:b/>
          <w:color w:val="00188F"/>
        </w:rPr>
      </w:pPr>
    </w:p>
    <w:p w14:paraId="04EE49D3" w14:textId="2B046769" w:rsidR="00534EAF" w:rsidRPr="00931AE7" w:rsidRDefault="00534EAF" w:rsidP="002E75D2">
      <w:pPr>
        <w:pStyle w:val="ProductList-Body"/>
        <w:keepNext/>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80"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8C39FA"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6" w:name="MicrosoftPowerPlatform"/>
    </w:p>
    <w:p w14:paraId="03CCF863" w14:textId="786E381D" w:rsidR="00491D5E" w:rsidRPr="000F395E" w:rsidRDefault="00491D5E" w:rsidP="00D152E3">
      <w:pPr>
        <w:pStyle w:val="ProductList-Offering2Heading"/>
        <w:outlineLvl w:val="2"/>
      </w:pPr>
      <w:r>
        <w:tab/>
      </w:r>
      <w:bookmarkStart w:id="167" w:name="_Toc8395051"/>
      <w:bookmarkStart w:id="168" w:name="_Toc6563839"/>
      <w:bookmarkStart w:id="169" w:name="_Toc46992508"/>
      <w:bookmarkStart w:id="170" w:name="BusinessApplicationPlatform"/>
      <w:r>
        <w:t>Microsoft Power Platform</w:t>
      </w:r>
      <w:bookmarkEnd w:id="167"/>
      <w:bookmarkEnd w:id="168"/>
      <w:bookmarkEnd w:id="169"/>
    </w:p>
    <w:bookmarkEnd w:id="170"/>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81"/>
          <w:footerReference w:type="first" r:id="rId82"/>
          <w:type w:val="continuous"/>
          <w:pgSz w:w="12240" w:h="15840"/>
          <w:pgMar w:top="1440" w:right="720" w:bottom="1440" w:left="720" w:header="720" w:footer="720" w:gutter="0"/>
          <w:cols w:space="720"/>
          <w:titlePg/>
          <w:docGrid w:linePitch="360"/>
        </w:sectPr>
      </w:pPr>
    </w:p>
    <w:bookmarkEnd w:id="166"/>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78D6400" w:rsidR="00AE6C3B" w:rsidRDefault="00AE6C3B" w:rsidP="00667F93">
      <w:pPr>
        <w:pStyle w:val="ProductList-Body"/>
        <w:rPr>
          <w:rFonts w:asciiTheme="majorHAnsi" w:hAnsiTheme="majorHAnsi"/>
          <w:sz w:val="16"/>
          <w:szCs w:val="16"/>
        </w:rPr>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36424DAF" w14:textId="28AB0BD1" w:rsidR="00ED1567" w:rsidRPr="004E78BB" w:rsidRDefault="00ED1567" w:rsidP="00667F93">
      <w:pPr>
        <w:pStyle w:val="ProductList-Body"/>
      </w:pPr>
      <w:r>
        <w:rPr>
          <w:rFonts w:asciiTheme="majorHAnsi" w:hAnsiTheme="majorHAnsi"/>
          <w:sz w:val="16"/>
          <w:szCs w:val="16"/>
        </w:rPr>
        <w:t>Microsoft Power Virtual Agents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667F93">
      <w:pPr>
        <w:pStyle w:val="ProductList-Body"/>
        <w:tabs>
          <w:tab w:val="clear" w:pos="158"/>
          <w:tab w:val="left" w:pos="360"/>
        </w:tabs>
      </w:pPr>
      <w:r>
        <w:rPr>
          <w:b/>
          <w:color w:val="00188F"/>
          <w:szCs w:val="18"/>
        </w:rPr>
        <w:t>Microsoft Power BI</w:t>
      </w:r>
    </w:p>
    <w:p w14:paraId="5C0A360D" w14:textId="77777777" w:rsidR="00AE6C3B" w:rsidRPr="004E78BB" w:rsidRDefault="00AE6C3B" w:rsidP="00667F93">
      <w:pPr>
        <w:pStyle w:val="ProductList-Body"/>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FB3B1E">
      <w:pPr>
        <w:pStyle w:val="ProductList-Body"/>
        <w:ind w:left="187"/>
      </w:pPr>
      <w:r>
        <w:rPr>
          <w:b/>
          <w:color w:val="0072C6"/>
          <w:szCs w:val="18"/>
        </w:rPr>
        <w:t>Ierobežojumi</w:t>
      </w:r>
    </w:p>
    <w:p w14:paraId="0E275033" w14:textId="77777777" w:rsidR="00AE6C3B" w:rsidRPr="004E78BB" w:rsidRDefault="00AE6C3B" w:rsidP="00FB3B1E">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5"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1C0A7E5A" w14:textId="77777777"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8C39FA"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3966ED9A" w14:textId="77777777" w:rsidR="00ED34B4" w:rsidRPr="0081281F" w:rsidRDefault="00ED34B4" w:rsidP="00ED34B4">
      <w:pPr>
        <w:pStyle w:val="ProductList-Offering2Heading"/>
        <w:outlineLvl w:val="2"/>
      </w:pPr>
      <w:r>
        <w:lastRenderedPageBreak/>
        <w:tab/>
      </w:r>
      <w:bookmarkStart w:id="171" w:name="M365UnattendedLicense"/>
      <w:bookmarkStart w:id="172" w:name="_Toc34838460"/>
      <w:bookmarkStart w:id="173" w:name="_Toc46992509"/>
      <w:r>
        <w:t>Microsoft 365 — neuzraudzīta licence</w:t>
      </w:r>
      <w:bookmarkEnd w:id="171"/>
      <w:bookmarkEnd w:id="172"/>
      <w:bookmarkEnd w:id="173"/>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ED1567">
      <w:pPr>
        <w:pStyle w:val="ProductList-Body"/>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74070157" w14:textId="77777777" w:rsidR="00ED6915" w:rsidRPr="003744F4" w:rsidRDefault="00ED6915" w:rsidP="00ED6915">
      <w:pPr>
        <w:pStyle w:val="ProductList-Body"/>
        <w:numPr>
          <w:ilvl w:val="0"/>
          <w:numId w:val="15"/>
        </w:numPr>
        <w:tabs>
          <w:tab w:val="clear" w:pos="158"/>
        </w:tabs>
      </w:pPr>
      <w:r>
        <w:t xml:space="preserve">Klients var piešķirt Microsoft 365 A3/E3 — Neuzraudzītu licenci Neuzraudzītam robotam, kurā darbojas Klienta lietošanai paredzēta aparatūra </w:t>
      </w:r>
      <w:r>
        <w:rPr>
          <w:rStyle w:val="normaltextrun"/>
          <w:rFonts w:ascii="Calibri" w:hAnsi="Calibri" w:cs="Calibri"/>
          <w:szCs w:val="18"/>
          <w:shd w:val="clear" w:color="auto" w:fill="FFFFFF"/>
        </w:rPr>
        <w:t>(saskaņā ar Ārpakalpojumu izmantošanas klauzulu Produktu noteikumos</w:t>
      </w:r>
      <w:r>
        <w:t xml:space="preserve">, kas atrodami vietnē </w:t>
      </w:r>
      <w:hyperlink r:id="rId86" w:history="1">
        <w:r>
          <w:rPr>
            <w:rStyle w:val="Hyperlink"/>
          </w:rPr>
          <w:t>http://go.microsoft.com/?linkid=9839207</w:t>
        </w:r>
      </w:hyperlink>
      <w:r>
        <w:rPr>
          <w:rStyle w:val="normaltextrun"/>
          <w:rFonts w:ascii="Calibri" w:hAnsi="Calibri" w:cs="Calibri"/>
          <w:szCs w:val="18"/>
          <w:shd w:val="clear" w:color="auto" w:fill="FFFFFF"/>
        </w:rPr>
        <w:t>) vai virtuāla mašīna pakalpojumā Azure</w:t>
      </w:r>
      <w:r>
        <w:t>.</w:t>
      </w:r>
    </w:p>
    <w:p w14:paraId="217EF2DB" w14:textId="77777777" w:rsidR="00FB3B1E" w:rsidRDefault="00FB3B1E" w:rsidP="00FB3B1E">
      <w:pPr>
        <w:pStyle w:val="ProductList-Body"/>
        <w:numPr>
          <w:ilvl w:val="0"/>
          <w:numId w:val="15"/>
        </w:numPr>
        <w:tabs>
          <w:tab w:val="clear" w:pos="158"/>
        </w:tabs>
      </w:pPr>
      <w:r>
        <w:t>Katra Microsoft 365 A3/E3 — neuzraudzīta licence ļauj izmantot M365 A3/E3 komplektu robotikas procesa automatizācijai tikai vienā unikālā fiziskā vai virtuālā OSE.</w:t>
      </w:r>
    </w:p>
    <w:p w14:paraId="1E378BBC" w14:textId="77777777" w:rsidR="00FB3B1E" w:rsidRDefault="00FB3B1E" w:rsidP="00FB3B1E">
      <w:pPr>
        <w:pStyle w:val="ProductList-Body"/>
        <w:numPr>
          <w:ilvl w:val="0"/>
          <w:numId w:val="15"/>
        </w:numPr>
        <w:tabs>
          <w:tab w:val="clear" w:pos="158"/>
        </w:tabs>
      </w:pPr>
      <w:r>
        <w:t>Katrai Microsoft 365 A3/E3 — neuzraudzītai licencei ir atļauta viena unikāla Microsoft 365 Apps for enterprise instance.</w:t>
      </w:r>
    </w:p>
    <w:p w14:paraId="512073D1" w14:textId="77777777" w:rsidR="00ED6915" w:rsidRPr="003744F4" w:rsidRDefault="00ED6915" w:rsidP="00ED6915">
      <w:pPr>
        <w:pStyle w:val="ProductList-Body"/>
        <w:numPr>
          <w:ilvl w:val="0"/>
          <w:numId w:val="15"/>
        </w:numPr>
        <w:tabs>
          <w:tab w:val="clear" w:pos="158"/>
        </w:tabs>
      </w:pPr>
      <w:r>
        <w:rPr>
          <w:rStyle w:val="normaltextrun"/>
          <w:rFonts w:ascii="Calibri" w:hAnsi="Calibri" w:cs="Calibri"/>
          <w:szCs w:val="18"/>
          <w:shd w:val="clear" w:color="auto" w:fill="FFFFFF"/>
        </w:rPr>
        <w:t>Roboti, kuriem piešķirta Microsoft 365 A3/E3 — Neuzraudzīta licence, var piekļūt Windows Virtual Desktop (WVD).</w:t>
      </w:r>
      <w:r>
        <w:rPr>
          <w:rStyle w:val="eop"/>
          <w:rFonts w:ascii="Calibri" w:hAnsi="Calibri" w:cs="Calibri"/>
          <w:szCs w:val="18"/>
          <w:shd w:val="clear" w:color="auto" w:fill="FFFFFF"/>
        </w:rPr>
        <w:t> </w:t>
      </w:r>
    </w:p>
    <w:p w14:paraId="64E14041" w14:textId="6507F217" w:rsidR="00ED34B4" w:rsidRPr="0081281F" w:rsidRDefault="00ED6915" w:rsidP="00ED6915">
      <w:pPr>
        <w:pStyle w:val="ProductList-Body"/>
        <w:numPr>
          <w:ilvl w:val="0"/>
          <w:numId w:val="15"/>
        </w:numPr>
        <w:tabs>
          <w:tab w:val="clear" w:pos="158"/>
        </w:tabs>
      </w:pPr>
      <w:r>
        <w:t>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rsidR="00ED34B4">
        <w:t>)</w:t>
      </w:r>
    </w:p>
    <w:p w14:paraId="306AE4F1" w14:textId="77777777" w:rsidR="00ED34B4" w:rsidRPr="0081281F" w:rsidRDefault="00ED34B4" w:rsidP="00ED34B4">
      <w:pPr>
        <w:pStyle w:val="ProductList-Body"/>
        <w:ind w:left="720"/>
      </w:pPr>
    </w:p>
    <w:p w14:paraId="0FDDB789" w14:textId="77777777" w:rsidR="00ED34B4" w:rsidRPr="0081281F" w:rsidRDefault="00ED34B4" w:rsidP="00ED34B4">
      <w:pPr>
        <w:pStyle w:val="ProductList-Body"/>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bookmarkStart w:id="174"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FB3B1E">
      <w:pPr>
        <w:pStyle w:val="ProductList-Offering2Heading"/>
        <w:outlineLvl w:val="2"/>
      </w:pPr>
      <w:bookmarkStart w:id="175" w:name="_Toc531082929"/>
      <w:bookmarkStart w:id="176" w:name="_Toc6563840"/>
      <w:bookmarkStart w:id="177" w:name="GitHubOfferings"/>
      <w:bookmarkStart w:id="178" w:name="_Toc21617061"/>
      <w:r w:rsidRPr="00A56F5E">
        <w:rPr>
          <w:lang w:val="lv-LV"/>
        </w:rPr>
        <w:tab/>
      </w:r>
      <w:bookmarkStart w:id="179" w:name="_Toc46992510"/>
      <w:r w:rsidR="001C1D85">
        <w:t xml:space="preserve">GitHub </w:t>
      </w:r>
      <w:bookmarkEnd w:id="175"/>
      <w:bookmarkEnd w:id="176"/>
      <w:r w:rsidR="001C1D85">
        <w:t>piedāvājumi</w:t>
      </w:r>
      <w:bookmarkEnd w:id="177"/>
      <w:bookmarkEnd w:id="178"/>
      <w:bookmarkEnd w:id="179"/>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7"/>
          <w:footerReference w:type="first" r:id="rId88"/>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544CF865"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Packages</w:t>
      </w:r>
    </w:p>
    <w:p w14:paraId="48FAA267" w14:textId="27E220F8" w:rsidR="002E75D2" w:rsidRDefault="002E75D2" w:rsidP="00667F93">
      <w:pPr>
        <w:pStyle w:val="ProductList-Body"/>
        <w:rPr>
          <w:rFonts w:asciiTheme="majorHAnsi" w:hAnsiTheme="majorHAnsi"/>
          <w:sz w:val="16"/>
          <w:szCs w:val="16"/>
        </w:rPr>
        <w:sectPr w:rsidR="002E75D2" w:rsidSect="00200788">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tiešā piekļuve tehniskajam atbalstam</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t xml:space="preserve">GitHub piedāvājumus nodrošina GitHub, Inc. Izmantojot GitHub piedāvājumus, Klients piekrīt ievērot GitHub nosacījumus, kas ir pieejami vietnē </w:t>
      </w:r>
      <w:hyperlink r:id="rId91"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92"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93"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71F1ACDF" w:rsidR="006505D6" w:rsidRDefault="00FB3B1E"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 Tas neattiecas uz Enrollment for Education Solution klientiem</w:t>
      </w:r>
      <w:r w:rsidR="006505D6">
        <w:t>.</w:t>
      </w:r>
    </w:p>
    <w:p w14:paraId="1FB66D8A" w14:textId="3494FCEF" w:rsidR="00ED34B4" w:rsidRDefault="00ED34B4" w:rsidP="00667F93">
      <w:pPr>
        <w:pStyle w:val="ProductList-Body"/>
      </w:pPr>
    </w:p>
    <w:p w14:paraId="1BFBF5CD" w14:textId="77777777" w:rsidR="002E75D2" w:rsidRPr="00BF002B" w:rsidRDefault="002E75D2" w:rsidP="00ED1567">
      <w:pPr>
        <w:pStyle w:val="ProductList-Body"/>
        <w:keepNext/>
        <w:rPr>
          <w:b/>
          <w:color w:val="00188F"/>
        </w:rPr>
      </w:pPr>
      <w:r>
        <w:rPr>
          <w:b/>
          <w:color w:val="00188F"/>
        </w:rPr>
        <w:lastRenderedPageBreak/>
        <w:t xml:space="preserve">GitHub tiešā piekļuve tehniskajam atbalstam (atsevišķi vai ar GitHub One) </w:t>
      </w:r>
    </w:p>
    <w:p w14:paraId="52B82055" w14:textId="2C117066" w:rsidR="00ED34B4" w:rsidRPr="001A19E0" w:rsidRDefault="002E75D2" w:rsidP="002E75D2">
      <w:r>
        <w:rPr>
          <w:sz w:val="18"/>
        </w:rPr>
        <w:t>GitHub tiešā piekļuve tehniskajam atbalstam ir uzlabots uzņēmuma GitHub, Inc. nodrošinātā tehniskā atbalsta līmenis.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sidR="00ED34B4">
        <w:rPr>
          <w:rFonts w:eastAsia="Times New Roman" w:cstheme="minorHAnsi"/>
          <w:sz w:val="18"/>
          <w:szCs w:val="18"/>
        </w:rPr>
        <w:t xml:space="preserve">. </w:t>
      </w:r>
    </w:p>
    <w:p w14:paraId="3475B2BB" w14:textId="6D02FD6F" w:rsidR="006D01B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80" w:name="_Toc531082930"/>
      <w:bookmarkStart w:id="181" w:name="MicrosoftCloudAppSecurity"/>
      <w:bookmarkStart w:id="182" w:name="_Toc531348188"/>
      <w:bookmarkStart w:id="183" w:name="_Toc46992511"/>
      <w:r w:rsidRPr="00E642FC">
        <w:rPr>
          <w:lang w:val="lv-LV"/>
        </w:rPr>
        <w:t>Microsoft Cloud App Security</w:t>
      </w:r>
      <w:bookmarkEnd w:id="180"/>
      <w:bookmarkEnd w:id="181"/>
      <w:bookmarkEnd w:id="182"/>
      <w:bookmarkEnd w:id="183"/>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84" w:name="MicrosoftGraphdataconnect"/>
      <w:bookmarkStart w:id="185" w:name="_Toc3111588"/>
      <w:bookmarkStart w:id="186" w:name="_Toc46992512"/>
      <w:r w:rsidRPr="006505D6">
        <w:rPr>
          <w:lang w:val="lv-LV"/>
        </w:rPr>
        <w:t>Microsoft Graph datu savienojums</w:t>
      </w:r>
      <w:bookmarkEnd w:id="184"/>
      <w:r w:rsidRPr="006505D6">
        <w:rPr>
          <w:lang w:val="lv-LV"/>
        </w:rPr>
        <w:t xml:space="preserve"> izstrādātājiem ISV</w:t>
      </w:r>
      <w:bookmarkEnd w:id="185"/>
      <w:bookmarkEnd w:id="186"/>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8C39FA"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tab/>
      </w:r>
      <w:bookmarkStart w:id="187" w:name="_Toc534755264"/>
      <w:bookmarkStart w:id="188" w:name="_Toc46992513"/>
      <w:r w:rsidRPr="001756F5">
        <w:rPr>
          <w:lang w:val="lv-LV"/>
        </w:rPr>
        <w:t>Pakalpojums Microsoft Healthcare Bot</w:t>
      </w:r>
      <w:bookmarkEnd w:id="187"/>
      <w:bookmarkEnd w:id="188"/>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FB3B1E">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95"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89" w:name="_Toc476230944"/>
      <w:bookmarkStart w:id="190" w:name="_Toc46992514"/>
      <w:r w:rsidRPr="00AE6C3B">
        <w:rPr>
          <w:lang w:val="lv-LV"/>
        </w:rPr>
        <w:t>Microsoft Intune</w:t>
      </w:r>
      <w:bookmarkEnd w:id="189"/>
      <w:bookmarkEnd w:id="190"/>
    </w:p>
    <w:bookmarkEnd w:id="174"/>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96"/>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2A2DCAE9"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1" w:name="_Hlk43279350"/>
      <w:r w:rsidR="00A01DB1">
        <w:rPr>
          <w:rFonts w:asciiTheme="majorHAnsi" w:hAnsiTheme="majorHAnsi"/>
          <w:sz w:val="16"/>
          <w:szCs w:val="16"/>
        </w:rPr>
        <w:t>Microsoft Endpoint</w:t>
      </w:r>
      <w:bookmarkEnd w:id="191"/>
      <w:r>
        <w:rPr>
          <w:rFonts w:asciiTheme="majorHAnsi" w:hAnsiTheme="majorHAnsi"/>
          <w:sz w:val="16"/>
          <w:szCs w:val="16"/>
        </w:rPr>
        <w:t xml:space="preserve">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31095D5D" w:rsidR="00534A86" w:rsidRDefault="00ED1567"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 Ja programmu Intune Company Portal App tiek izmantota ierīču pārvaldībai, tie tiešsaistes pakalpojumu noteikumi, kas attiecas uz Microsoft Intune tiešsaistes pakalpojumiem (kā definēts pamata tiešsaistes pakalpojumu tabulā 1. pielikumā - Paziņojumi), attiecas arī uz programmas Intune Company Portal App lietošanu. Microsoft apņemšanās saistībā ar programmu Intune Company Portal App netiek paplašinātas līdz to mobilo platformu trešo pušu nodrošinātāju datu apstrādei, politikām vai praksēm, kurās darbojas Intune Company Portal App (piemēram, Apple, Google</w:t>
      </w:r>
      <w:r w:rsidR="00534A86">
        <w:t>.</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2" w:name="_Hlk521486116"/>
      <w:r>
        <w:t>Šo licenci nevar izmantot programmām, kas parasti ir kartētas ar noteiktiem lietotājiem, tādām kā Outlook un OneDrive.</w:t>
      </w:r>
      <w:bookmarkEnd w:id="192"/>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667F93">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7" w:history="1">
        <w:r>
          <w:rPr>
            <w:rStyle w:val="Hyperlink"/>
          </w:rPr>
          <w:t>http://go.microsoft.com/?linkid=9839206</w:t>
        </w:r>
      </w:hyperlink>
      <w:hyperlink w:history="1"/>
      <w:r>
        <w:t>.</w:t>
      </w:r>
    </w:p>
    <w:p w14:paraId="10456D23" w14:textId="6EB0F144"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FB3B1E">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193" w:name="_Toc453946633"/>
    <w:bookmarkStart w:id="194"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195" w:name="_Toc46992515"/>
      <w:r w:rsidR="00F445D7">
        <w:t>Microsoft Learning</w:t>
      </w:r>
      <w:bookmarkEnd w:id="193"/>
      <w:bookmarkEnd w:id="195"/>
      <w:r w:rsidR="00F445D7">
        <w:t xml:space="preserve"> </w:t>
      </w:r>
      <w:bookmarkEnd w:id="194"/>
    </w:p>
    <w:bookmarkEnd w:id="157"/>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6" w:name="_Toc451949072"/>
      <w:r>
        <w:t>Microsoft Learning Imagine Academy</w:t>
      </w:r>
      <w:bookmarkEnd w:id="196"/>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98"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58"/>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197" w:name="MicrosoftSearchinBing"/>
      <w:bookmarkStart w:id="198" w:name="_Toc3111592"/>
      <w:bookmarkStart w:id="199" w:name="_Toc46992516"/>
      <w:r w:rsidRPr="006505D6">
        <w:rPr>
          <w:lang w:val="lv-LV"/>
        </w:rPr>
        <w:t>Microsoft Search pakalpojumā Bing</w:t>
      </w:r>
      <w:bookmarkEnd w:id="197"/>
      <w:bookmarkEnd w:id="198"/>
      <w:bookmarkEnd w:id="199"/>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99" w:history="1">
        <w:r>
          <w:rPr>
            <w:rStyle w:val="Hyperlink"/>
          </w:rPr>
          <w:t>https://go.microsoft.com/fwlink/?LinkId=521839</w:t>
        </w:r>
      </w:hyperlink>
      <w:r w:rsidR="00534EAF">
        <w:t>.</w:t>
      </w:r>
    </w:p>
    <w:p w14:paraId="5DAAB6C9" w14:textId="38DE1DA3" w:rsidR="0007170C" w:rsidRDefault="008C39FA"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77777777" w:rsidR="0007170C" w:rsidRPr="009C1170" w:rsidRDefault="0007170C" w:rsidP="0007170C">
      <w:pPr>
        <w:pStyle w:val="ProductList-Offering2Heading"/>
        <w:outlineLvl w:val="2"/>
      </w:pPr>
      <w:r>
        <w:tab/>
      </w:r>
      <w:bookmarkStart w:id="200" w:name="MicosoftThreatProtection"/>
      <w:bookmarkStart w:id="201" w:name="_Toc37676519"/>
      <w:bookmarkStart w:id="202" w:name="_Toc46992517"/>
      <w:r>
        <w:t>Microsoft pretdraudu aizsardzība</w:t>
      </w:r>
      <w:bookmarkEnd w:id="200"/>
      <w:bookmarkEnd w:id="201"/>
      <w:bookmarkEnd w:id="202"/>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183AAB00" w:rsidR="00534EAF" w:rsidRPr="00931AE7" w:rsidRDefault="0007170C" w:rsidP="00667F93">
      <w:pPr>
        <w:pStyle w:val="ProductList-Body"/>
      </w:pPr>
      <w:r>
        <w:t>Microsoft pretdraudu aizsardzība integrē Klienta datus no citiem Tiešsaistes pakalpojumiem, tostarp no Microsoft Defender uzlabotās pretdraudu aizsardzības, Office 365 uzlabotās pretdraudu aizsardzības, Microsoft mākoņpakalpojumu programmu drošības, Azure uzlabotās pretdraudu aizsardzības, Azure Active Directory un citiem Tiešsaistes pakalpojumiem, kā to konfigurējis Klients, ja tāds ir (šī nosacījuma mērķiem kopā tālāk tekstā saukti — "MTP ievades pakalpojumi"). Tiklīdz Klienta dati no MTP ievades pakalpojumiem ir integrēti Microsoft pretdraudu aizsardzībā, uz šiem datiem attiecas tikai OST un DPA nosacījumi, kas piemērojami Microsoft pretdraudu aizsardzībai.</w:t>
      </w:r>
    </w:p>
    <w:p w14:paraId="6C5E2BE1" w14:textId="77777777" w:rsidR="00534EAF" w:rsidRPr="00931AE7" w:rsidRDefault="008C39FA"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03" w:name="_Toc457466455"/>
      <w:bookmarkStart w:id="204" w:name="_Toc46992518"/>
      <w:r w:rsidRPr="00DE59F3">
        <w:rPr>
          <w:lang w:val="lv-LV"/>
        </w:rPr>
        <w:t>Minecraft: Education Edition</w:t>
      </w:r>
      <w:bookmarkEnd w:id="203"/>
      <w:bookmarkEnd w:id="204"/>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8C39FA"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FB3B1E">
      <w:pPr>
        <w:pStyle w:val="ProductList-Offering2Heading"/>
        <w:rPr>
          <w:lang w:val="lv-LV"/>
        </w:rPr>
      </w:pPr>
      <w:r>
        <w:rPr>
          <w:lang w:val="lv-LV"/>
        </w:rPr>
        <w:tab/>
      </w:r>
      <w:bookmarkStart w:id="205" w:name="_Toc46992519"/>
      <w:r w:rsidR="00581CDB" w:rsidRPr="00DF6877">
        <w:rPr>
          <w:lang w:val="lv-LV"/>
        </w:rPr>
        <w:t>Office 365 Developer</w:t>
      </w:r>
      <w:bookmarkEnd w:id="205"/>
    </w:p>
    <w:p w14:paraId="5B0F2979" w14:textId="77777777" w:rsidR="00581CDB" w:rsidRPr="00690C65" w:rsidRDefault="00581CDB" w:rsidP="00FB3B1E">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FB3B1E">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8C39FA"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06" w:name="_Toc13858401"/>
      <w:bookmarkStart w:id="207" w:name="_Toc46992520"/>
      <w:r w:rsidR="001E4F86">
        <w:t>Microsoft Defender uzlabotā pretdraudu aizsardzība</w:t>
      </w:r>
      <w:bookmarkEnd w:id="206"/>
      <w:bookmarkEnd w:id="207"/>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8C39FA"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46992521"/>
      <w:r>
        <w:t>1. pielikums — paziņojumi</w:t>
      </w:r>
      <w:bookmarkEnd w:id="208"/>
      <w:bookmarkEnd w:id="209"/>
    </w:p>
    <w:p w14:paraId="7E1F63A8" w14:textId="77777777" w:rsidR="00D152E3" w:rsidRDefault="00D152E3" w:rsidP="00D152E3">
      <w:pPr>
        <w:pStyle w:val="ProductList-Offering1Heading"/>
      </w:pPr>
      <w:bookmarkStart w:id="210" w:name="_Toc27047360"/>
      <w:bookmarkStart w:id="211" w:name="_Toc46992522"/>
      <w:r>
        <w:t>Tiešsaistes pakalpojumi, kas izslēgti no DPA</w:t>
      </w:r>
      <w:bookmarkEnd w:id="210"/>
      <w:bookmarkEnd w:id="211"/>
    </w:p>
    <w:p w14:paraId="131BE0D4" w14:textId="77777777" w:rsidR="00FB3B1E" w:rsidRDefault="00FB3B1E" w:rsidP="00FB3B1E">
      <w:pPr>
        <w:pStyle w:val="ProductList-Body"/>
      </w:pPr>
      <w:r>
        <w:t xml:space="preserve">DPA noteikumi neattiecas uz: Bing karšu mobilo aktīvu pārvaldības platformu, pakalpojumu Bing karšu darbības un lietotāji, Bing meklēšanas pakalpojumiem, izziņas pakalpojumiem konteineros, kas instalēti Klienta atvēlētajā aparatūrā, GitHub piedāvājumiem, pakalpojumu LinkedIn Sales Navigator, pakalpojumu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Ar Tiešsaistes pakalpojumiem saistītie noteikumi" w:tooltip="Ar Tiešsaistes pakalpojumiem saistītie noteikumi" w:history="1">
        <w:r>
          <w:rPr>
            <w:color w:val="0563C1" w:themeColor="hyperlink"/>
            <w:u w:val="single"/>
          </w:rPr>
          <w:t>Tiešsaistes pakalpojumam konkrētajos noteikumos</w:t>
        </w:r>
      </w:hyperlink>
      <w:r>
        <w:t>.</w:t>
      </w:r>
    </w:p>
    <w:p w14:paraId="2F8CD160" w14:textId="77777777" w:rsidR="00FB3B1E" w:rsidRDefault="00FB3B1E" w:rsidP="00FB3B1E">
      <w:pPr>
        <w:pStyle w:val="ProductList-Body"/>
      </w:pPr>
    </w:p>
    <w:p w14:paraId="484917BB" w14:textId="77777777" w:rsidR="00FB3B1E" w:rsidRDefault="00FB3B1E" w:rsidP="00FB3B1E">
      <w:pPr>
        <w:pStyle w:val="ProductList-ClauseHeading"/>
        <w:keepNext w:val="0"/>
      </w:pPr>
      <w:r>
        <w:t>DPA noteikumu ģeogrāfiskie izņēmumi</w:t>
      </w:r>
    </w:p>
    <w:p w14:paraId="153F24D6" w14:textId="37204231" w:rsidR="00D152E3" w:rsidRDefault="00FB3B1E" w:rsidP="00FB3B1E">
      <w:pPr>
        <w:pStyle w:val="ProductList-Body"/>
      </w:pPr>
      <w:r>
        <w:t>Saistībā ar Dynamics 365 un Power Platform tiešsaistes pakalpojumiem konkrētie DPA noteikumi, kā norādīts Pielikumā A: „Klienta datu un datu atgūšanas procedūru kopijas korporācija Microsoft neglabā tur, kur glabā galveno datora aprīkojumu, kas apstrādā Klienta datus”, neattiecas uz šādiem ģeogrāfiskajiem apgabaliem: Apvienotie Arābu Emirāti un Dienvidāfrika</w:t>
      </w:r>
      <w:r w:rsidR="00D152E3">
        <w:t>.</w:t>
      </w:r>
    </w:p>
    <w:p w14:paraId="3274E283" w14:textId="77777777" w:rsidR="00D152E3" w:rsidRPr="00133E27" w:rsidRDefault="008C39FA"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12" w:name="_Toc27047361"/>
      <w:bookmarkStart w:id="213" w:name="_Toc46992523"/>
      <w:bookmarkStart w:id="214" w:name="CoreOnlineServices"/>
      <w:r>
        <w:t>Pamata tiešsaistes pakalpojumi</w:t>
      </w:r>
      <w:bookmarkEnd w:id="212"/>
      <w:bookmarkEnd w:id="213"/>
    </w:p>
    <w:bookmarkEnd w:id="214"/>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ED1567" w14:paraId="5A45EF93" w14:textId="77777777" w:rsidTr="00284C77">
        <w:tc>
          <w:tcPr>
            <w:tcW w:w="2610" w:type="dxa"/>
            <w:vAlign w:val="center"/>
          </w:tcPr>
          <w:p w14:paraId="21DED1DF" w14:textId="4E2B98D2" w:rsidR="00ED1567" w:rsidRPr="00231971" w:rsidRDefault="00ED1567" w:rsidP="00ED1567">
            <w:pPr>
              <w:pStyle w:val="ProductList-Body"/>
              <w:rPr>
                <w:sz w:val="16"/>
                <w:szCs w:val="16"/>
              </w:rPr>
            </w:pPr>
            <w:r>
              <w:rPr>
                <w:sz w:val="16"/>
                <w:szCs w:val="16"/>
              </w:rPr>
              <w:t>Microsoft Dynamics 365 pamatpakalpojumi</w:t>
            </w:r>
          </w:p>
        </w:tc>
        <w:tc>
          <w:tcPr>
            <w:tcW w:w="8190" w:type="dxa"/>
          </w:tcPr>
          <w:p w14:paraId="7C260976" w14:textId="08538870" w:rsidR="00ED1567" w:rsidRPr="00231971" w:rsidRDefault="00ED1567" w:rsidP="00ED1567">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ED1567" w14:paraId="6B72ADAD" w14:textId="77777777" w:rsidTr="00284C77">
        <w:tc>
          <w:tcPr>
            <w:tcW w:w="2610" w:type="dxa"/>
            <w:vAlign w:val="center"/>
          </w:tcPr>
          <w:p w14:paraId="4804B00C" w14:textId="1D7E6CDD" w:rsidR="00ED1567" w:rsidRPr="00231971" w:rsidRDefault="00ED1567" w:rsidP="00ED1567">
            <w:pPr>
              <w:pStyle w:val="ProductList-Body"/>
              <w:rPr>
                <w:sz w:val="16"/>
                <w:szCs w:val="16"/>
              </w:rPr>
            </w:pPr>
            <w:r>
              <w:rPr>
                <w:rFonts w:ascii="Calibri" w:eastAsia="Times New Roman" w:hAnsi="Calibri" w:cs="Calibri"/>
                <w:sz w:val="16"/>
                <w:szCs w:val="16"/>
              </w:rPr>
              <w:t>Office 365 pakalpojumi </w:t>
            </w:r>
          </w:p>
        </w:tc>
        <w:tc>
          <w:tcPr>
            <w:tcW w:w="8190" w:type="dxa"/>
          </w:tcPr>
          <w:p w14:paraId="76E2876F" w14:textId="5AF056B5" w:rsidR="00ED1567" w:rsidRPr="00231971" w:rsidRDefault="00ED1567" w:rsidP="00ED1567">
            <w:pPr>
              <w:pStyle w:val="ProductList-Body"/>
              <w:rPr>
                <w:sz w:val="16"/>
                <w:szCs w:val="16"/>
              </w:rPr>
            </w:pPr>
            <w:r>
              <w:rPr>
                <w:rFonts w:ascii="Calibri" w:eastAsia="Times New Roman" w:hAnsi="Calibri" w:cs="Calibri"/>
                <w:sz w:val="16"/>
                <w:szCs w:val="16"/>
              </w:rPr>
              <w:t xml:space="preserve">Šādi pakalpojumi (kā savrupi pakalpojumi vai kā daļa no Office 365 zīmola plāna vai komplekta): Atbilstības pārvaldnieks,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Klientu seifs, Exchange Online arhivēšana, Exchange Online Protection, Exchange Online, Microsoft Bookings, Microsoft Forms, Microsoft MyAnalytics, Microsoft Planner, Microsoft StaffHub, Microsoft Stream, Microsoft Teams (tostarp Bookings, Lists un Shifts),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FB3B1E" w14:paraId="56230167" w14:textId="77777777" w:rsidTr="00284C77">
        <w:tc>
          <w:tcPr>
            <w:tcW w:w="2610" w:type="dxa"/>
            <w:vAlign w:val="center"/>
          </w:tcPr>
          <w:p w14:paraId="297DA588" w14:textId="28066C3F" w:rsidR="00FB3B1E" w:rsidRPr="00231971" w:rsidRDefault="00FB3B1E" w:rsidP="00FB3B1E">
            <w:pPr>
              <w:pStyle w:val="ProductList-Body"/>
              <w:rPr>
                <w:sz w:val="16"/>
                <w:szCs w:val="16"/>
              </w:rPr>
            </w:pPr>
            <w:r>
              <w:rPr>
                <w:sz w:val="16"/>
                <w:szCs w:val="16"/>
              </w:rPr>
              <w:t>Microsoft Azure pamatpakalpojumi</w:t>
            </w:r>
          </w:p>
        </w:tc>
        <w:tc>
          <w:tcPr>
            <w:tcW w:w="8190" w:type="dxa"/>
          </w:tcPr>
          <w:p w14:paraId="54442A99" w14:textId="7C0ACD05" w:rsidR="00FB3B1E" w:rsidRPr="00231971" w:rsidRDefault="00FB3B1E" w:rsidP="00FB3B1E">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API for FHIR, Azure Cache for Redis, Azure Container Registry (ACR), Azure Container Service, Azure Cosmos DB (iepriekš — DocumentDB), Azure Database for MySQL, Azure Database for PostgreSQL, Azure Databricks, Azure DevOps Services, Azure DevTest Labs, Azure DNS,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Multi-Factor Authentication, paziņojumu kopas, Power BI Embedded, QnA Maker, Scheduler, drošības centrs, Service Bus, Service Fabric, SignalR Service, Site Recovery, SQL datu noliktava, SQL datu bāze, SQL Server izplestā datu bāze, Storage, StorSimple, Stream Analytics, Text Analytics, Traffic Manager, Video Indexer, virtuālās mašīnas, Virtual Machine Scale Sets, virtuālais tīkls un VPN vārteja </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D1567" w14:paraId="1297978B" w14:textId="77777777" w:rsidTr="00284C77">
        <w:tc>
          <w:tcPr>
            <w:tcW w:w="2610" w:type="dxa"/>
            <w:vAlign w:val="center"/>
          </w:tcPr>
          <w:p w14:paraId="5D2B007E" w14:textId="1979CE1E" w:rsidR="00ED1567" w:rsidRPr="00231971" w:rsidRDefault="00ED1567" w:rsidP="00ED1567">
            <w:pPr>
              <w:pStyle w:val="ProductList-Body"/>
              <w:rPr>
                <w:sz w:val="16"/>
                <w:szCs w:val="16"/>
              </w:rPr>
            </w:pPr>
            <w:r>
              <w:rPr>
                <w:sz w:val="16"/>
                <w:szCs w:val="16"/>
              </w:rPr>
              <w:t>Microsoft Power Platform pamatpakalpojumi</w:t>
            </w:r>
          </w:p>
        </w:tc>
        <w:tc>
          <w:tcPr>
            <w:tcW w:w="8190" w:type="dxa"/>
          </w:tcPr>
          <w:p w14:paraId="55BEC4FA" w14:textId="1EC10E11" w:rsidR="00ED1567" w:rsidRPr="00231971" w:rsidRDefault="00ED1567" w:rsidP="00ED1567">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un Microsoft Virtual Agents.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284C77">
        <w:tc>
          <w:tcPr>
            <w:tcW w:w="2610" w:type="dxa"/>
            <w:vAlign w:val="center"/>
          </w:tcPr>
          <w:p w14:paraId="5C9D787A"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284C77">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r w:rsidR="0007170C" w14:paraId="47B74C46" w14:textId="77777777" w:rsidTr="00284C77">
        <w:tc>
          <w:tcPr>
            <w:tcW w:w="2610" w:type="dxa"/>
            <w:vAlign w:val="center"/>
          </w:tcPr>
          <w:p w14:paraId="315D4D10" w14:textId="57B31F31" w:rsidR="0007170C" w:rsidRDefault="0007170C" w:rsidP="0007170C">
            <w:pPr>
              <w:pStyle w:val="ProductList-Body"/>
              <w:rPr>
                <w:sz w:val="16"/>
                <w:szCs w:val="16"/>
              </w:rPr>
            </w:pPr>
            <w:r>
              <w:rPr>
                <w:sz w:val="16"/>
                <w:szCs w:val="16"/>
              </w:rPr>
              <w:t>Microsoft pretdraudu aizsardzība</w:t>
            </w:r>
          </w:p>
        </w:tc>
        <w:tc>
          <w:tcPr>
            <w:tcW w:w="8190" w:type="dxa"/>
          </w:tcPr>
          <w:p w14:paraId="63622877" w14:textId="0DC074B8" w:rsidR="0007170C" w:rsidRDefault="0007170C" w:rsidP="0007170C">
            <w:pPr>
              <w:pStyle w:val="ProductList-Body"/>
              <w:rPr>
                <w:sz w:val="16"/>
                <w:szCs w:val="16"/>
              </w:rPr>
            </w:pPr>
            <w:r>
              <w:rPr>
                <w:sz w:val="16"/>
                <w:szCs w:val="16"/>
              </w:rPr>
              <w:t>Microsoft pretdraudu aizsardzības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5816929F"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503CC81" w:rsidR="00D152E3" w:rsidRPr="00231971" w:rsidRDefault="00D152E3" w:rsidP="00284C77">
            <w:pPr>
              <w:pStyle w:val="ProductList-Body"/>
              <w:rPr>
                <w:color w:val="000000" w:themeColor="text1"/>
                <w:sz w:val="16"/>
                <w:szCs w:val="16"/>
              </w:rPr>
            </w:pPr>
            <w:r>
              <w:rPr>
                <w:color w:val="000000" w:themeColor="text1"/>
                <w:sz w:val="16"/>
                <w:szCs w:val="16"/>
              </w:rPr>
              <w:t>J*</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639D58E5"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2DC95C89"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284C77">
        <w:trPr>
          <w:trHeight w:val="272"/>
          <w:jc w:val="center"/>
        </w:trPr>
        <w:tc>
          <w:tcPr>
            <w:tcW w:w="5395" w:type="dxa"/>
            <w:vAlign w:val="center"/>
          </w:tcPr>
          <w:p w14:paraId="68319566"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284C77">
            <w:pPr>
              <w:pStyle w:val="ProductList-Body"/>
              <w:rPr>
                <w:color w:val="000000" w:themeColor="text1"/>
                <w:sz w:val="16"/>
                <w:szCs w:val="16"/>
              </w:rPr>
            </w:pPr>
            <w:r>
              <w:rPr>
                <w:color w:val="000000" w:themeColor="text1"/>
                <w:sz w:val="16"/>
                <w:szCs w:val="16"/>
              </w:rPr>
              <w:t>Jā</w:t>
            </w:r>
          </w:p>
        </w:tc>
      </w:tr>
      <w:tr w:rsidR="0007170C" w:rsidRPr="00C62FB6" w14:paraId="59EC7C04" w14:textId="77777777" w:rsidTr="00284C77">
        <w:trPr>
          <w:trHeight w:val="272"/>
          <w:jc w:val="center"/>
        </w:trPr>
        <w:tc>
          <w:tcPr>
            <w:tcW w:w="5395" w:type="dxa"/>
            <w:vAlign w:val="center"/>
          </w:tcPr>
          <w:p w14:paraId="5040753B" w14:textId="409DEE87" w:rsidR="0007170C" w:rsidRDefault="0007170C" w:rsidP="0007170C">
            <w:pPr>
              <w:pStyle w:val="ProductList-Body"/>
              <w:rPr>
                <w:sz w:val="16"/>
                <w:szCs w:val="16"/>
              </w:rPr>
            </w:pPr>
            <w:r>
              <w:rPr>
                <w:sz w:val="16"/>
                <w:szCs w:val="16"/>
              </w:rPr>
              <w:t>Microsoft pretdraudu aizsardzība</w:t>
            </w:r>
          </w:p>
        </w:tc>
        <w:tc>
          <w:tcPr>
            <w:tcW w:w="2637" w:type="dxa"/>
            <w:vAlign w:val="center"/>
          </w:tcPr>
          <w:p w14:paraId="53DE272F" w14:textId="05D4985F" w:rsidR="0007170C" w:rsidRDefault="0007170C" w:rsidP="0007170C">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07170C" w:rsidRDefault="0007170C" w:rsidP="0007170C">
            <w:pPr>
              <w:pStyle w:val="ProductList-Body"/>
              <w:rPr>
                <w:color w:val="000000" w:themeColor="text1"/>
                <w:sz w:val="16"/>
                <w:szCs w:val="16"/>
              </w:rPr>
            </w:pPr>
            <w:r>
              <w:rPr>
                <w:color w:val="000000" w:themeColor="text1"/>
                <w:sz w:val="16"/>
                <w:szCs w:val="16"/>
              </w:rPr>
              <w:t>Jā</w:t>
            </w:r>
          </w:p>
        </w:tc>
      </w:tr>
    </w:tbl>
    <w:p w14:paraId="48A8A89F" w14:textId="5A755C40"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77777777" w:rsidR="00D152E3" w:rsidRDefault="00D152E3" w:rsidP="00D152E3">
      <w:pPr>
        <w:pStyle w:val="ProductList-Body"/>
        <w:spacing w:line="215" w:lineRule="exact"/>
      </w:pPr>
      <w:r>
        <w:t>Attiecībā uz Pamata tiešsaistes pakalpojumiem Klienta datus, kas netiek aktīvi lietoti, korporācija Microsoft glabā tālāk norādītajos lielajos ģeogrāfiskos apgabalos.</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099D254"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w:t>
      </w:r>
      <w:r w:rsidR="00ED1567">
        <w:t>Ja Klients nodrošina tā nomnieku Austrālijā, Kanādā, Āzijas un Klusā okeāna reģionā, Francijā (izņemot Microsoft Power Virtual Agents),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r>
        <w:t>.</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631E1A99"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14EF5CA4" w14:textId="34AB87D0" w:rsidR="0007170C" w:rsidRDefault="0007170C" w:rsidP="00FB3B1E">
      <w:pPr>
        <w:pStyle w:val="ProductList-Body"/>
        <w:keepNext/>
        <w:numPr>
          <w:ilvl w:val="1"/>
          <w:numId w:val="2"/>
        </w:numPr>
        <w:tabs>
          <w:tab w:val="clear" w:pos="158"/>
          <w:tab w:val="left" w:pos="360"/>
        </w:tabs>
        <w:ind w:left="374" w:hanging="187"/>
      </w:pPr>
      <w:r>
        <w:rPr>
          <w:b/>
          <w:bCs/>
        </w:rPr>
        <w:t>Microsoft pretdraudu aizsardzība</w:t>
      </w:r>
      <w:r>
        <w:t>. Ja Klients nodrošina Microsoft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pretdraudu aizsardzības drošības kontroles centrā.</w:t>
      </w:r>
    </w:p>
    <w:p w14:paraId="0347BBBF" w14:textId="77777777" w:rsidR="00D152E3" w:rsidRPr="00585A48" w:rsidRDefault="008C39FA"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FB3B1E">
      <w:pPr>
        <w:pStyle w:val="ProductList-Offering1Heading"/>
        <w:rPr>
          <w:lang w:val="lv-LV"/>
        </w:rPr>
      </w:pPr>
      <w:bookmarkStart w:id="215" w:name="_Toc46992524"/>
      <w:r w:rsidRPr="00DF6877">
        <w:rPr>
          <w:lang w:val="lv-LV"/>
        </w:rPr>
        <w:t>Bing Maps</w:t>
      </w:r>
      <w:bookmarkEnd w:id="215"/>
    </w:p>
    <w:p w14:paraId="4E98ADC2" w14:textId="77777777" w:rsidR="00534A86" w:rsidRDefault="00534A86" w:rsidP="00534A86">
      <w:pPr>
        <w:pStyle w:val="ProductList-Body"/>
      </w:pPr>
      <w:bookmarkStart w:id="216"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101" w:history="1">
        <w:r>
          <w:rPr>
            <w:rStyle w:val="Hyperlink"/>
          </w:rPr>
          <w:t>go.microsoft.com/?linkid=9710837</w:t>
        </w:r>
      </w:hyperlink>
      <w:r>
        <w:t xml:space="preserve">, un Microsoft personas datu aizsardzības paziņojums, kas ir pieejams vietnē </w:t>
      </w:r>
      <w:hyperlink r:id="rId102" w:history="1">
        <w:r>
          <w:rPr>
            <w:rStyle w:val="Hyperlink"/>
          </w:rPr>
          <w:t>go.microsoft.com/fwlink/?LinkID=248686</w:t>
        </w:r>
      </w:hyperlink>
      <w:r>
        <w:t>.</w:t>
      </w:r>
    </w:p>
    <w:bookmarkStart w:id="217"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18" w:name="_Toc6563852"/>
      <w:bookmarkStart w:id="219" w:name="_Toc13858404"/>
      <w:bookmarkStart w:id="220" w:name="_Toc8395064"/>
      <w:bookmarkStart w:id="221" w:name="_Toc46992525"/>
      <w:bookmarkEnd w:id="216"/>
      <w:bookmarkEnd w:id="217"/>
      <w:r>
        <w:t>Profesionālie pakalpojumi</w:t>
      </w:r>
      <w:bookmarkEnd w:id="218"/>
      <w:bookmarkEnd w:id="219"/>
      <w:bookmarkEnd w:id="220"/>
      <w:bookmarkEnd w:id="221"/>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22"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FB3B1E">
      <w:pPr>
        <w:pStyle w:val="ProductList-Offering1Heading"/>
        <w:rPr>
          <w:lang w:val="lv-LV"/>
        </w:rPr>
      </w:pPr>
      <w:bookmarkStart w:id="223" w:name="_Toc46992526"/>
      <w:r w:rsidRPr="00D436C3">
        <w:rPr>
          <w:lang w:val="lv-LV"/>
        </w:rPr>
        <w:t>Pievienots paziņojums par Azure Media pakalpojumu H.265/HEVC kodējumu</w:t>
      </w:r>
      <w:bookmarkEnd w:id="222"/>
      <w:bookmarkEnd w:id="223"/>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24"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25" w:name="_Toc46992527"/>
      <w:r w:rsidRPr="00BA18FC">
        <w:rPr>
          <w:lang w:val="lv-LV"/>
        </w:rPr>
        <w:t>Paziņojums par Adobe Flash Player</w:t>
      </w:r>
      <w:bookmarkEnd w:id="224"/>
      <w:bookmarkEnd w:id="225"/>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103" w:history="1">
        <w:r>
          <w:rPr>
            <w:rStyle w:val="Hyperlink"/>
          </w:rPr>
          <w:t>http://go.microsoft.com/fwlink/?linkid=248532</w:t>
        </w:r>
      </w:hyperlink>
      <w:r>
        <w:t>. Adobe un Flash ir Adobe Systems Incorporated reģistrētas preču zīmes vai preču zīmes Amerikas Savienotajās Valstīs un/vai citās valstīs.</w:t>
      </w:r>
    </w:p>
    <w:bookmarkStart w:id="226" w:name="_Toc484158324"/>
    <w:bookmarkStart w:id="227"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28" w:name="_Toc46992528"/>
      <w:r w:rsidRPr="006751E4">
        <w:rPr>
          <w:lang w:val="lv-LV"/>
        </w:rPr>
        <w:t>Paziņojums par vizuālo standartu H.264/AVC, video standartu VC-1, vizuālo standartu MPEG-4 Part 2 un video standartu MPEG-2.</w:t>
      </w:r>
      <w:bookmarkEnd w:id="226"/>
      <w:bookmarkEnd w:id="227"/>
      <w:bookmarkEnd w:id="228"/>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8C39FA"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05"/>
          <w:footerReference w:type="first" r:id="rId106"/>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29" w:name="_Toc503180509"/>
      <w:bookmarkStart w:id="230" w:name="_Toc46992529"/>
      <w:bookmarkStart w:id="231" w:name="Attachment2"/>
      <w:r>
        <w:t>2. pielikums — abonēšanas licenču komplekti</w:t>
      </w:r>
      <w:bookmarkEnd w:id="229"/>
      <w:bookmarkEnd w:id="230"/>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307"/>
        <w:gridCol w:w="433"/>
        <w:gridCol w:w="433"/>
        <w:gridCol w:w="433"/>
        <w:gridCol w:w="434"/>
        <w:gridCol w:w="720"/>
        <w:gridCol w:w="720"/>
        <w:gridCol w:w="495"/>
        <w:gridCol w:w="495"/>
        <w:gridCol w:w="427"/>
        <w:gridCol w:w="428"/>
        <w:gridCol w:w="427"/>
        <w:gridCol w:w="428"/>
        <w:gridCol w:w="720"/>
        <w:gridCol w:w="885"/>
      </w:tblGrid>
      <w:tr w:rsidR="00E24D32" w14:paraId="3C5F986B" w14:textId="77777777" w:rsidTr="00E24D32">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E24D32" w:rsidRDefault="00E24D32"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E24D32" w:rsidRPr="001F15CE" w:rsidRDefault="00E24D32"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E24D32" w:rsidRPr="00931AE7" w:rsidRDefault="00E24D32"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E24D32"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07199C1A" w:rsidR="00E24D32" w:rsidRPr="006F1174"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2E75D2">
              <w:rPr>
                <w:rFonts w:asciiTheme="majorHAnsi" w:hAnsiTheme="majorHAnsi"/>
                <w:color w:val="FFFFFF" w:themeColor="background1"/>
                <w:sz w:val="15"/>
                <w:szCs w:val="15"/>
              </w:rPr>
              <w:t xml:space="preserve"> Premium</w:t>
            </w:r>
          </w:p>
        </w:tc>
      </w:tr>
      <w:tr w:rsidR="00E24D32" w14:paraId="70B59F67" w14:textId="77777777" w:rsidTr="00E24D32">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E24D32" w:rsidRDefault="00E24D32"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E24D32"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E24D32" w:rsidDel="009C5E6C"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24D32" w14:paraId="7B980B9A" w14:textId="77777777" w:rsidTr="00E24D32">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0E2738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86497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960B9B7" w14:textId="77777777" w:rsidTr="00F07D99">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0A8CB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BF38BE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CF24A04"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FCA781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2433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27FF59E8"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99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6F7A6E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5E3D64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94065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8AC9EDE"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F07D99">
              <w:rPr>
                <w:rFonts w:asciiTheme="majorHAnsi" w:hAnsiTheme="majorHAnsi"/>
                <w:sz w:val="15"/>
                <w:szCs w:val="15"/>
                <w:lang w:val="en-US"/>
              </w:rPr>
              <w:t>Microsoft 365 Apps for business</w:t>
            </w:r>
            <w:bookmarkEnd w:id="232"/>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E74206B"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52FFF8BB"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F07D99">
              <w:rPr>
                <w:rFonts w:asciiTheme="majorHAnsi" w:hAnsiTheme="majorHAnsi"/>
                <w:sz w:val="15"/>
                <w:szCs w:val="15"/>
                <w:lang w:val="en-US"/>
              </w:rPr>
              <w:t>Microsoft 365 Apps for enterprise</w:t>
            </w:r>
            <w:bookmarkEnd w:id="233"/>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F194623" w14:textId="77777777" w:rsidTr="00E24D32">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FA19250"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08EE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150A24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7E325DC"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38098E"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D18795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1CD3D7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C98DCB7"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F6615F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7876BC5" w14:textId="77777777" w:rsidTr="00E24D32">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E24D32" w:rsidRPr="00BF002B" w:rsidRDefault="00E24D32"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99D9" w14:textId="6A5D0305"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2C2281A4"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34" w:name="_Toc503180510"/>
      <w:r>
        <w:br w:type="page"/>
      </w:r>
    </w:p>
    <w:p w14:paraId="36776BA9" w14:textId="67B591C3" w:rsidR="00A020FF" w:rsidRDefault="00A020FF" w:rsidP="00A020FF">
      <w:pPr>
        <w:pStyle w:val="ProductList-Offering1Heading"/>
      </w:pPr>
      <w:bookmarkStart w:id="235" w:name="_Toc46992530"/>
      <w:r>
        <w:t>Sabiedriskais sektors</w:t>
      </w:r>
      <w:bookmarkEnd w:id="234"/>
      <w:bookmarkEnd w:id="235"/>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31"/>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741391C1"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8C39FA"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BC366D" w14:textId="77777777" w:rsidR="00E5568D" w:rsidRDefault="00E5568D" w:rsidP="009A573F">
      <w:pPr>
        <w:spacing w:after="0" w:line="240" w:lineRule="auto"/>
      </w:pPr>
      <w:r>
        <w:separator/>
      </w:r>
    </w:p>
  </w:endnote>
  <w:endnote w:type="continuationSeparator" w:id="0">
    <w:p w14:paraId="00C73361" w14:textId="77777777" w:rsidR="00E5568D" w:rsidRDefault="00E5568D" w:rsidP="009A573F">
      <w:pPr>
        <w:spacing w:after="0" w:line="240" w:lineRule="auto"/>
      </w:pPr>
      <w:r>
        <w:continuationSeparator/>
      </w:r>
    </w:p>
  </w:endnote>
  <w:endnote w:type="continuationNotice" w:id="1">
    <w:p w14:paraId="39F1AA6C" w14:textId="77777777" w:rsidR="00E5568D" w:rsidRDefault="00E556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84C77" w:rsidRDefault="00284C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84C77" w:rsidRPr="00591643" w:rsidRDefault="00284C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84C77" w:rsidRPr="004C55B5" w:rsidRDefault="008C39FA" w:rsidP="00982550">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84C77" w:rsidRPr="004C55B5" w:rsidRDefault="00284C77"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84C77" w:rsidRPr="004C55B5" w:rsidRDefault="008C39FA" w:rsidP="00982550">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84C77" w:rsidRPr="004C55B5" w:rsidRDefault="00284C77"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84C77" w:rsidRPr="004C55B5" w:rsidRDefault="008C39FA" w:rsidP="00982550">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84C77" w:rsidRPr="004C55B5" w:rsidRDefault="00284C77"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84C77" w:rsidRPr="004C55B5" w:rsidRDefault="008C39FA" w:rsidP="00982550">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84C77" w:rsidRPr="004C55B5" w:rsidRDefault="008C39FA" w:rsidP="00982550">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84C77" w:rsidRPr="004C55B5" w:rsidRDefault="008C39FA" w:rsidP="00982550">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7E537610" w14:textId="77777777" w:rsidR="00284C77" w:rsidRPr="00591643" w:rsidRDefault="00284C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4C77" w:rsidRPr="004C55B5" w:rsidRDefault="008C39FA"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4C77" w:rsidRPr="004C55B5" w:rsidRDefault="008C39FA"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4C77" w:rsidRPr="004C55B5" w:rsidRDefault="008C39FA"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4C77" w:rsidRPr="004C55B5" w:rsidRDefault="008C39FA"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4C77" w:rsidRPr="004C55B5" w:rsidRDefault="008C39FA"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7F5C9DE" w14:textId="77777777" w:rsidR="00284C77" w:rsidRPr="00002F5E" w:rsidRDefault="00284C77"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4C77" w:rsidRPr="004C55B5" w:rsidRDefault="008C39FA"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4C77" w:rsidRPr="004C55B5" w:rsidRDefault="008C39FA"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4C77" w:rsidRPr="004C55B5" w:rsidRDefault="008C39FA"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4C77" w:rsidRPr="004C55B5" w:rsidRDefault="008C39FA"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4C77" w:rsidRPr="004C55B5" w:rsidRDefault="008C39FA"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8820ED3" w14:textId="77777777" w:rsidR="00284C77" w:rsidRPr="00002F5E" w:rsidRDefault="00284C7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284C77" w:rsidRPr="004C55B5" w:rsidRDefault="008C39FA"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284C77" w:rsidRPr="004C55B5" w:rsidRDefault="008C39FA"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284C77" w:rsidRPr="004C55B5" w:rsidRDefault="008C39FA"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284C77" w:rsidRPr="004C55B5" w:rsidRDefault="008C39FA"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284C77" w:rsidRPr="004C55B5" w:rsidRDefault="008C39FA"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33295F8" w14:textId="77777777" w:rsidR="00284C77" w:rsidRPr="00591643" w:rsidRDefault="00284C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4C77" w:rsidRPr="004C55B5" w:rsidRDefault="008C39FA"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4C77" w:rsidRPr="004C55B5" w:rsidRDefault="008C39FA"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4C77" w:rsidRPr="004C55B5" w:rsidRDefault="008C39FA"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4C77" w:rsidRPr="004C55B5" w:rsidRDefault="008C39FA"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4C77" w:rsidRPr="004C55B5" w:rsidRDefault="008C39FA"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32FB4399" w14:textId="77777777" w:rsidR="00284C77" w:rsidRPr="00002F5E" w:rsidRDefault="00284C77"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284C77" w:rsidRPr="004C55B5" w:rsidRDefault="008C39FA"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284C77" w:rsidRPr="004C55B5" w:rsidRDefault="008C39FA"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284C77" w:rsidRPr="004C55B5" w:rsidRDefault="008C39FA"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284C77" w:rsidRPr="004C55B5" w:rsidRDefault="008C39FA"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284C77" w:rsidRPr="004C55B5" w:rsidRDefault="008C39FA"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2C3B4088" w14:textId="77777777" w:rsidR="00284C77" w:rsidRPr="00002F5E" w:rsidRDefault="00284C77"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284C77" w:rsidRPr="00C76DF3" w:rsidRDefault="008C39FA"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284C77" w:rsidRPr="00C76DF3" w:rsidRDefault="008C39FA"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284C77" w:rsidRPr="00C76DF3" w:rsidRDefault="008C39FA"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284C77" w:rsidRPr="00C76DF3" w:rsidRDefault="008C39FA"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284C77" w:rsidRPr="00C76DF3" w:rsidRDefault="008C39FA"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7314D92" w14:textId="77777777" w:rsidR="00284C77" w:rsidRPr="00591643" w:rsidRDefault="00284C7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284C77" w:rsidRPr="00C76DF3" w:rsidRDefault="008C39FA"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284C77" w:rsidRPr="00C76DF3" w:rsidRDefault="008C39FA"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284C77" w:rsidRPr="00C76DF3" w:rsidRDefault="008C39FA"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284C77" w:rsidRPr="00C76DF3" w:rsidRDefault="008C39FA"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284C77" w:rsidRPr="00C76DF3" w:rsidRDefault="008C39FA"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F169BDC" w14:textId="77777777" w:rsidR="00284C77" w:rsidRPr="00591643" w:rsidRDefault="00284C7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284C77" w:rsidRPr="00C76DF3" w:rsidRDefault="008C39FA"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284C77" w:rsidRPr="00C76DF3" w:rsidRDefault="008C39FA"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284C77" w:rsidRPr="00C76DF3" w:rsidRDefault="008C39FA"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284C77" w:rsidRPr="00C76DF3" w:rsidRDefault="008C39FA"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284C77" w:rsidRPr="00C76DF3" w:rsidRDefault="008C39FA"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E892284" w14:textId="77777777" w:rsidR="00284C77" w:rsidRPr="00591643" w:rsidRDefault="00284C7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84C77" w:rsidRPr="004C55B5" w:rsidRDefault="008C39FA" w:rsidP="0013463C">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84C77" w:rsidRPr="004C55B5" w:rsidRDefault="00284C77"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84C77" w:rsidRPr="004C55B5" w:rsidRDefault="008C39FA" w:rsidP="0013463C">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84C77" w:rsidRPr="004C55B5" w:rsidRDefault="00284C77"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84C77" w:rsidRPr="004C55B5" w:rsidRDefault="008C39FA" w:rsidP="0013463C">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84C77" w:rsidRPr="004C55B5" w:rsidRDefault="00284C77"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84C77" w:rsidRPr="004C55B5" w:rsidRDefault="008C39FA" w:rsidP="0013463C">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84C77" w:rsidRPr="004C55B5" w:rsidRDefault="008C39FA" w:rsidP="0013463C">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84C77" w:rsidRPr="004C55B5" w:rsidRDefault="008C39FA" w:rsidP="0013463C">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678242E" w14:textId="77777777" w:rsidR="00284C77" w:rsidRPr="00591643" w:rsidRDefault="00284C7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284C77" w:rsidRPr="00591643" w:rsidRDefault="00284C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284C77" w:rsidRPr="00C76DF3" w:rsidRDefault="008C39FA"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284C77" w:rsidRPr="00C76DF3" w:rsidRDefault="008C39FA"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284C77" w:rsidRPr="00C76DF3" w:rsidRDefault="008C39FA"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284C77" w:rsidRPr="00C76DF3" w:rsidRDefault="008C39FA"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284C77" w:rsidRPr="00C76DF3" w:rsidRDefault="008C39FA"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08C6539" w14:textId="77777777" w:rsidR="00284C77" w:rsidRPr="00591643" w:rsidRDefault="00284C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84C77" w:rsidRPr="00C76DF3" w:rsidRDefault="008C39FA"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84C77" w:rsidRPr="00C76DF3" w:rsidRDefault="008C39FA"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84C77" w:rsidRPr="00C76DF3" w:rsidRDefault="008C39FA"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84C77" w:rsidRPr="00C76DF3" w:rsidRDefault="008C39FA"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84C77" w:rsidRPr="00C76DF3" w:rsidRDefault="008C39FA"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84C77" w:rsidRPr="00C76DF3" w:rsidRDefault="008C39FA"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2E7ECC28" w14:textId="77777777" w:rsidR="00284C77" w:rsidRPr="00591643" w:rsidRDefault="00284C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4C77" w:rsidRPr="004C55B5" w:rsidRDefault="008C39FA"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4C77" w:rsidRPr="004C55B5" w:rsidRDefault="008C39FA"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4C77" w:rsidRPr="004C55B5" w:rsidRDefault="008C39FA"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4C77" w:rsidRPr="004C55B5" w:rsidRDefault="00284C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4C77" w:rsidRPr="004C55B5" w:rsidRDefault="008C39FA" w:rsidP="00DF6877">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4C77" w:rsidRPr="004C55B5" w:rsidRDefault="008C39FA"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4C77" w:rsidRPr="004C55B5" w:rsidRDefault="008C39FA"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679588F3" w14:textId="77777777" w:rsidR="00284C77" w:rsidRPr="00002F5E" w:rsidRDefault="00284C77"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284C77" w:rsidRPr="00C76DF3" w:rsidRDefault="008C39FA"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284C77" w:rsidRPr="00C76DF3" w:rsidRDefault="008C39FA"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284C77" w:rsidRPr="00C76DF3" w:rsidRDefault="008C39FA"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284C77" w:rsidRPr="00C76DF3" w:rsidRDefault="008C39FA"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284C77" w:rsidRPr="00C76DF3" w:rsidRDefault="008C39FA"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5FC6C4CA" w14:textId="77777777" w:rsidR="00284C77" w:rsidRPr="00723C44" w:rsidRDefault="00284C77"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284C77" w:rsidRPr="00591643" w:rsidRDefault="00284C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84C77" w:rsidRPr="00C76DF3" w:rsidRDefault="008C39FA" w:rsidP="005C51AC">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84C77" w:rsidRPr="00C76DF3" w:rsidRDefault="00284C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84C77" w:rsidRPr="00C76DF3" w:rsidRDefault="008C39FA" w:rsidP="005C51AC">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84C77" w:rsidRPr="00C76DF3" w:rsidRDefault="00284C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84C77" w:rsidRPr="00C76DF3" w:rsidRDefault="008C39FA" w:rsidP="005C51AC">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84C77" w:rsidRPr="00C76DF3" w:rsidRDefault="00284C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84C77" w:rsidRPr="00C76DF3" w:rsidRDefault="008C39FA"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84C77" w:rsidRPr="00C76DF3" w:rsidRDefault="008C39FA" w:rsidP="005C51AC">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84C77" w:rsidRPr="00C76DF3" w:rsidRDefault="008C39FA" w:rsidP="005C51AC">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82D3D56" w14:textId="77777777" w:rsidR="00284C77" w:rsidRPr="00591643" w:rsidRDefault="00284C7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84C77" w:rsidRPr="00C76DF3" w:rsidRDefault="008C39FA"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84C77" w:rsidRPr="00C76DF3" w:rsidRDefault="008C39FA"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84C77" w:rsidRPr="00C76DF3" w:rsidRDefault="008C39FA" w:rsidP="003812FE">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84C77" w:rsidRPr="00C76DF3" w:rsidRDefault="008C39FA"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84C77" w:rsidRPr="00C76DF3" w:rsidRDefault="008C39FA"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84C77" w:rsidRPr="00C76DF3" w:rsidRDefault="008C39FA"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DC2B222" w14:textId="77777777" w:rsidR="00284C77" w:rsidRPr="00591643" w:rsidRDefault="00284C7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284C77" w:rsidRPr="00C76DF3" w:rsidRDefault="008C39FA"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284C77" w:rsidRPr="00C76DF3" w:rsidRDefault="008C39FA"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284C77" w:rsidRPr="00C76DF3" w:rsidRDefault="008C39FA"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284C77" w:rsidRPr="00C76DF3" w:rsidRDefault="008C39FA"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284C77" w:rsidRPr="00C76DF3" w:rsidRDefault="008C39FA"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97BB5E7" w14:textId="77777777" w:rsidR="00284C77" w:rsidRPr="00591643" w:rsidRDefault="00284C7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284C77" w:rsidRPr="00A23467" w:rsidRDefault="00284C77"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84C77" w:rsidRPr="004C55B5" w:rsidRDefault="008C39FA" w:rsidP="00AE6C3B">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84C77" w:rsidRPr="004C55B5" w:rsidRDefault="00284C77"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84C77" w:rsidRPr="004C55B5" w:rsidRDefault="008C39FA" w:rsidP="00AE6C3B">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84C77" w:rsidRPr="004C55B5" w:rsidRDefault="00284C77"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84C77" w:rsidRPr="004C55B5" w:rsidRDefault="008C39FA" w:rsidP="00AE6C3B">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84C77" w:rsidRPr="004C55B5" w:rsidRDefault="00284C77"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84C77" w:rsidRPr="004C55B5" w:rsidRDefault="008C39FA" w:rsidP="00AE6C3B">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84C77" w:rsidRPr="004C55B5" w:rsidRDefault="008C39FA" w:rsidP="00AE6C3B">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84C77" w:rsidRPr="004C55B5" w:rsidRDefault="008C39FA" w:rsidP="00AE6C3B">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FB5A1FF" w14:textId="77777777" w:rsidR="00284C77" w:rsidRPr="00591643" w:rsidRDefault="00284C7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84C77" w:rsidRPr="00C76DF3" w:rsidRDefault="008C39FA"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84C77" w:rsidRPr="00C76DF3" w:rsidRDefault="008C39FA"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84C77" w:rsidRPr="00C76DF3" w:rsidRDefault="008C39FA"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84C77" w:rsidRPr="00C76DF3" w:rsidRDefault="008C39FA"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84C77" w:rsidRPr="00C76DF3" w:rsidRDefault="008C39FA"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84C77" w:rsidRPr="00C76DF3" w:rsidRDefault="008C39FA"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573C48B" w14:textId="77777777" w:rsidR="00284C77" w:rsidRPr="00591643" w:rsidRDefault="00284C7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84C77" w:rsidRPr="00C76DF3" w:rsidRDefault="008C39FA" w:rsidP="0020078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84C77" w:rsidRPr="00C76DF3" w:rsidRDefault="00284C77"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84C77" w:rsidRPr="00C76DF3" w:rsidRDefault="008C39FA" w:rsidP="0020078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84C77" w:rsidRPr="00C76DF3" w:rsidRDefault="00284C77"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84C77" w:rsidRPr="00C76DF3" w:rsidRDefault="008C39FA" w:rsidP="0020078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84C77" w:rsidRPr="00C76DF3" w:rsidRDefault="00284C77"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84C77" w:rsidRPr="00C76DF3" w:rsidRDefault="008C39FA"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84C77" w:rsidRPr="00C76DF3" w:rsidRDefault="008C39FA" w:rsidP="0020078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84C77" w:rsidRPr="00C76DF3" w:rsidRDefault="008C39FA" w:rsidP="0020078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0FDDB7A" w14:textId="77777777" w:rsidR="00284C77" w:rsidRPr="00591643" w:rsidRDefault="00284C7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84C77" w:rsidRPr="00C76DF3" w:rsidRDefault="008C39FA"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84C77" w:rsidRPr="00C76DF3" w:rsidRDefault="008C39FA"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84C77" w:rsidRPr="00C76DF3" w:rsidRDefault="008C39FA"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84C77" w:rsidRPr="00C76DF3" w:rsidRDefault="008C39FA"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84C77" w:rsidRPr="00C76DF3" w:rsidRDefault="008C39FA"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84C77" w:rsidRPr="00C76DF3" w:rsidRDefault="008C39FA"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6230736" w14:textId="77777777" w:rsidR="00284C77" w:rsidRPr="00591643" w:rsidRDefault="00284C7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284C77" w:rsidRPr="00C76DF3" w:rsidRDefault="008C39FA"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284C77" w:rsidRPr="00C76DF3" w:rsidRDefault="008C39FA"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284C77" w:rsidRPr="00C76DF3" w:rsidRDefault="008C39FA"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284C77" w:rsidRPr="00C76DF3" w:rsidRDefault="008C39FA"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284C77" w:rsidRPr="00C76DF3" w:rsidRDefault="008C39FA"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3A5486E" w14:textId="77777777" w:rsidR="00284C77" w:rsidRPr="00591643" w:rsidRDefault="00284C7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84C77" w:rsidRPr="00C76DF3" w:rsidRDefault="008C39FA"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84C77" w:rsidRPr="00C76DF3" w:rsidRDefault="008C39FA"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84C77" w:rsidRPr="00C76DF3" w:rsidRDefault="008C39FA"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84C77" w:rsidRPr="00C76DF3" w:rsidRDefault="008C39FA"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84C77" w:rsidRPr="00C76DF3" w:rsidRDefault="008C39FA"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84C77" w:rsidRPr="00C76DF3" w:rsidRDefault="008C39FA"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5A51001" w14:textId="77777777" w:rsidR="00284C77" w:rsidRPr="00591643" w:rsidRDefault="00284C7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84C77" w:rsidRPr="00C76DF3" w:rsidRDefault="008C39FA"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84C77" w:rsidRPr="00C76DF3" w:rsidRDefault="008C39FA"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84C77" w:rsidRPr="00C76DF3" w:rsidRDefault="008C39FA"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84C77" w:rsidRPr="00C76DF3" w:rsidRDefault="008C39FA"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84C77" w:rsidRPr="00C76DF3" w:rsidRDefault="008C39FA"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84C77" w:rsidRPr="00C76DF3" w:rsidRDefault="008C39FA"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16FF9A82" w14:textId="77777777" w:rsidR="00284C77" w:rsidRPr="00591643" w:rsidRDefault="00284C7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4C77" w:rsidRPr="00C76DF3" w:rsidRDefault="008C39FA"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4C77" w:rsidRPr="00C76DF3" w:rsidRDefault="008C39FA"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4C77" w:rsidRPr="00C76DF3" w:rsidRDefault="008C39FA"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4C77" w:rsidRPr="00C76DF3" w:rsidRDefault="008C39FA"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4C77" w:rsidRPr="00C76DF3" w:rsidRDefault="008C39FA"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4C77" w:rsidRPr="00C76DF3" w:rsidRDefault="008C39FA"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9BA4231" w14:textId="77777777" w:rsidR="00284C77" w:rsidRPr="00591643" w:rsidRDefault="00284C7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284C77" w:rsidRPr="004C55B5" w:rsidRDefault="008C39FA"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284C77" w:rsidRPr="004C55B5" w:rsidRDefault="008C39FA"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284C77" w:rsidRPr="004C55B5" w:rsidRDefault="008C39FA"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284C77" w:rsidRPr="004C55B5" w:rsidRDefault="008C39FA"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284C77" w:rsidRPr="004C55B5" w:rsidRDefault="008C39FA"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0B3E70EF" w14:textId="77777777" w:rsidR="00284C77" w:rsidRPr="00002F5E" w:rsidRDefault="00284C77"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4C77" w:rsidRPr="004C55B5" w:rsidRDefault="008C39FA"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4C77" w:rsidRPr="004C55B5" w:rsidRDefault="008C39FA"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4C77" w:rsidRPr="004C55B5" w:rsidRDefault="008C39FA"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4C77" w:rsidRPr="004C55B5" w:rsidRDefault="008C39FA"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4C77" w:rsidRPr="004C55B5" w:rsidRDefault="008C39FA"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CB0A4EE" w14:textId="77777777" w:rsidR="00284C77" w:rsidRPr="00002F5E" w:rsidRDefault="00284C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1E7BF0" w14:textId="77777777" w:rsidR="00E5568D" w:rsidRDefault="00E5568D" w:rsidP="009A573F">
      <w:pPr>
        <w:spacing w:after="0" w:line="240" w:lineRule="auto"/>
      </w:pPr>
      <w:r>
        <w:separator/>
      </w:r>
    </w:p>
  </w:footnote>
  <w:footnote w:type="continuationSeparator" w:id="0">
    <w:p w14:paraId="35E39A56" w14:textId="77777777" w:rsidR="00E5568D" w:rsidRDefault="00E5568D" w:rsidP="009A573F">
      <w:pPr>
        <w:spacing w:after="0" w:line="240" w:lineRule="auto"/>
      </w:pPr>
      <w:r>
        <w:continuationSeparator/>
      </w:r>
    </w:p>
  </w:footnote>
  <w:footnote w:type="continuationNotice" w:id="1">
    <w:p w14:paraId="028499D3" w14:textId="77777777" w:rsidR="00E5568D" w:rsidRDefault="00E5568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84C77" w:rsidRPr="004D27A6" w:rsidRDefault="00284C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1DD01912" w:rsidR="00284C77" w:rsidRPr="006505D6" w:rsidRDefault="008C39FA"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ED1567" w:rsidRPr="00ED1567">
              <w:rPr>
                <w:sz w:val="16"/>
              </w:rPr>
              <w:t>augusts</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Pr>
            <w:sz w:val="16"/>
            <w:szCs w:val="16"/>
          </w:rPr>
          <w:t>2</w:t>
        </w:r>
        <w:r w:rsidR="00284C77"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0252A83" w:rsidR="00284C77" w:rsidRPr="006505D6" w:rsidRDefault="008C39FA"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ED1567" w:rsidRPr="00ED1567">
              <w:rPr>
                <w:sz w:val="16"/>
              </w:rPr>
              <w:t>augusts</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sidRPr="006505D6">
          <w:rPr>
            <w:noProof/>
            <w:sz w:val="16"/>
            <w:szCs w:val="16"/>
          </w:rPr>
          <w:t>2</w:t>
        </w:r>
        <w:r w:rsidR="00284C77"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74433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X22IDCmIImqN2sghocP15q7ItT+0WZ98kpuwq1iteWBeZoU9yunX7GAEOq3ur4jdJXSqGh6d1QpHItGkUSgiuw==" w:salt="9vFIVWKlgpxZTarMOpl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242"/>
    <w:rsid w:val="00280709"/>
    <w:rsid w:val="0028263A"/>
    <w:rsid w:val="00282CEB"/>
    <w:rsid w:val="00284C77"/>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5D2"/>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04DC"/>
    <w:rsid w:val="00332075"/>
    <w:rsid w:val="00332DA2"/>
    <w:rsid w:val="00333C00"/>
    <w:rsid w:val="00336B46"/>
    <w:rsid w:val="0033729E"/>
    <w:rsid w:val="00337870"/>
    <w:rsid w:val="00340AF6"/>
    <w:rsid w:val="00343417"/>
    <w:rsid w:val="0034555D"/>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2E14"/>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3D52"/>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9FA"/>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DB1"/>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568D"/>
    <w:rsid w:val="00E57A29"/>
    <w:rsid w:val="00E6194F"/>
    <w:rsid w:val="00E61DFC"/>
    <w:rsid w:val="00E6295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1567"/>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382F"/>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3B1E"/>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4.xm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4.xml"/><Relationship Id="rId69" Type="http://schemas.openxmlformats.org/officeDocument/2006/relationships/footer" Target="footer16.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7" TargetMode="External"/><Relationship Id="rId70" Type="http://schemas.openxmlformats.org/officeDocument/2006/relationships/hyperlink" Target="http://aka.ms/BAA" TargetMode="External"/><Relationship Id="rId75" Type="http://schemas.openxmlformats.org/officeDocument/2006/relationships/footer" Target="footer18.xml"/><Relationship Id="rId83" Type="http://schemas.openxmlformats.org/officeDocument/2006/relationships/footer" Target="footer23.xml"/><Relationship Id="rId88" Type="http://schemas.openxmlformats.org/officeDocument/2006/relationships/footer" Target="footer26.xml"/><Relationship Id="rId91" Type="http://schemas.openxmlformats.org/officeDocument/2006/relationships/hyperlink" Target="https://aka.ms/github_terms"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LAV.zip\Buildback%20for%20OST%20%2034%20lang%20%202-12-20_LAV.docx"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footer" Target="footer15.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1.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61" Type="http://schemas.openxmlformats.org/officeDocument/2006/relationships/hyperlink" Target="file:///C:\Users\becky\Desktop\OST\August%2020\Buildback\Produktu&#160;nosac&#299;jumos"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0.xm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F6D3D5-9AEE-4CC2-99F8-377EF168B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22890</Words>
  <Characters>130477</Characters>
  <Application>Microsoft Office Word</Application>
  <DocSecurity>8</DocSecurity>
  <Lines>1087</Lines>
  <Paragraphs>306</Paragraphs>
  <ScaleCrop>false</ScaleCrop>
  <LinksUpToDate>false</LinksUpToDate>
  <CharactersWithSpaces>153061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2020-07-31T15:41:00Z</dcterms:created>
  <dcterms:modified xsi:type="dcterms:W3CDTF">2020-07-31T15:41:00Z</dcterms:modified>
</cp:coreProperties>
</file>