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48435395"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016FFF">
        <w:rPr>
          <w:rFonts w:asciiTheme="majorHAnsi" w:hAnsiTheme="majorHAnsi"/>
          <w:color w:val="FFFFFF" w:themeColor="background1"/>
          <w:sz w:val="72"/>
          <w:szCs w:val="72"/>
        </w:rPr>
        <w:t>D</w:t>
      </w:r>
      <w:r w:rsidR="00016FFF" w:rsidRPr="00016FFF">
        <w:rPr>
          <w:rFonts w:asciiTheme="majorHAnsi" w:hAnsiTheme="majorHAnsi"/>
          <w:color w:val="FFFFFF" w:themeColor="background1"/>
          <w:sz w:val="72"/>
          <w:szCs w:val="72"/>
        </w:rPr>
        <w:t>esember</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4B221364" w14:textId="5B62023A" w:rsidR="00575C0A"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57099572" w:history="1">
        <w:r w:rsidR="00575C0A" w:rsidRPr="00A94A6B">
          <w:rPr>
            <w:rStyle w:val="Hyperlink"/>
            <w:noProof/>
          </w:rPr>
          <w:t>Innledning</w:t>
        </w:r>
        <w:r w:rsidR="00575C0A">
          <w:rPr>
            <w:noProof/>
            <w:webHidden/>
          </w:rPr>
          <w:tab/>
        </w:r>
        <w:r w:rsidR="00575C0A">
          <w:rPr>
            <w:noProof/>
            <w:webHidden/>
          </w:rPr>
          <w:fldChar w:fldCharType="begin"/>
        </w:r>
        <w:r w:rsidR="00575C0A">
          <w:rPr>
            <w:noProof/>
            <w:webHidden/>
          </w:rPr>
          <w:instrText xml:space="preserve"> PAGEREF _Toc57099572 \h </w:instrText>
        </w:r>
        <w:r w:rsidR="00575C0A">
          <w:rPr>
            <w:noProof/>
            <w:webHidden/>
          </w:rPr>
        </w:r>
        <w:r w:rsidR="00575C0A">
          <w:rPr>
            <w:noProof/>
            <w:webHidden/>
          </w:rPr>
          <w:fldChar w:fldCharType="separate"/>
        </w:r>
        <w:r w:rsidR="00575C0A">
          <w:rPr>
            <w:noProof/>
            <w:webHidden/>
          </w:rPr>
          <w:t>3</w:t>
        </w:r>
        <w:r w:rsidR="00575C0A">
          <w:rPr>
            <w:noProof/>
            <w:webHidden/>
          </w:rPr>
          <w:fldChar w:fldCharType="end"/>
        </w:r>
      </w:hyperlink>
    </w:p>
    <w:p w14:paraId="754ECA80" w14:textId="10D59974" w:rsidR="00575C0A" w:rsidRDefault="007753E4">
      <w:pPr>
        <w:pStyle w:val="TOC5"/>
        <w:tabs>
          <w:tab w:val="right" w:leader="dot" w:pos="5030"/>
        </w:tabs>
        <w:rPr>
          <w:rFonts w:eastAsiaTheme="minorEastAsia"/>
          <w:noProof/>
          <w:sz w:val="22"/>
          <w:lang w:val="en-US" w:eastAsia="en-US" w:bidi="ar-SA"/>
        </w:rPr>
      </w:pPr>
      <w:hyperlink w:anchor="_Toc57099573" w:history="1">
        <w:r w:rsidR="00575C0A" w:rsidRPr="00A94A6B">
          <w:rPr>
            <w:rStyle w:val="Hyperlink"/>
            <w:noProof/>
          </w:rPr>
          <w:t>Tjenestenivåavtaler</w:t>
        </w:r>
        <w:r w:rsidR="00575C0A">
          <w:rPr>
            <w:noProof/>
            <w:webHidden/>
          </w:rPr>
          <w:tab/>
        </w:r>
        <w:r w:rsidR="00575C0A">
          <w:rPr>
            <w:noProof/>
            <w:webHidden/>
          </w:rPr>
          <w:fldChar w:fldCharType="begin"/>
        </w:r>
        <w:r w:rsidR="00575C0A">
          <w:rPr>
            <w:noProof/>
            <w:webHidden/>
          </w:rPr>
          <w:instrText xml:space="preserve"> PAGEREF _Toc57099573 \h </w:instrText>
        </w:r>
        <w:r w:rsidR="00575C0A">
          <w:rPr>
            <w:noProof/>
            <w:webHidden/>
          </w:rPr>
        </w:r>
        <w:r w:rsidR="00575C0A">
          <w:rPr>
            <w:noProof/>
            <w:webHidden/>
          </w:rPr>
          <w:fldChar w:fldCharType="separate"/>
        </w:r>
        <w:r w:rsidR="00575C0A">
          <w:rPr>
            <w:noProof/>
            <w:webHidden/>
          </w:rPr>
          <w:t>3</w:t>
        </w:r>
        <w:r w:rsidR="00575C0A">
          <w:rPr>
            <w:noProof/>
            <w:webHidden/>
          </w:rPr>
          <w:fldChar w:fldCharType="end"/>
        </w:r>
      </w:hyperlink>
    </w:p>
    <w:p w14:paraId="6ABB9545" w14:textId="4AFC4562" w:rsidR="00575C0A" w:rsidRDefault="007753E4">
      <w:pPr>
        <w:pStyle w:val="TOC5"/>
        <w:tabs>
          <w:tab w:val="right" w:leader="dot" w:pos="5030"/>
        </w:tabs>
        <w:rPr>
          <w:rFonts w:eastAsiaTheme="minorEastAsia"/>
          <w:noProof/>
          <w:sz w:val="22"/>
          <w:lang w:val="en-US" w:eastAsia="en-US" w:bidi="ar-SA"/>
        </w:rPr>
      </w:pPr>
      <w:hyperlink w:anchor="_Toc57099574" w:history="1">
        <w:r w:rsidR="00575C0A" w:rsidRPr="00A94A6B">
          <w:rPr>
            <w:rStyle w:val="Hyperlink"/>
            <w:noProof/>
          </w:rPr>
          <w:t>Gjeldene Vilkår for Elektroniske Tjenester og oppdateringer</w:t>
        </w:r>
        <w:r w:rsidR="00575C0A">
          <w:rPr>
            <w:noProof/>
            <w:webHidden/>
          </w:rPr>
          <w:tab/>
        </w:r>
        <w:r w:rsidR="00575C0A">
          <w:rPr>
            <w:noProof/>
            <w:webHidden/>
          </w:rPr>
          <w:fldChar w:fldCharType="begin"/>
        </w:r>
        <w:r w:rsidR="00575C0A">
          <w:rPr>
            <w:noProof/>
            <w:webHidden/>
          </w:rPr>
          <w:instrText xml:space="preserve"> PAGEREF _Toc57099574 \h </w:instrText>
        </w:r>
        <w:r w:rsidR="00575C0A">
          <w:rPr>
            <w:noProof/>
            <w:webHidden/>
          </w:rPr>
        </w:r>
        <w:r w:rsidR="00575C0A">
          <w:rPr>
            <w:noProof/>
            <w:webHidden/>
          </w:rPr>
          <w:fldChar w:fldCharType="separate"/>
        </w:r>
        <w:r w:rsidR="00575C0A">
          <w:rPr>
            <w:noProof/>
            <w:webHidden/>
          </w:rPr>
          <w:t>3</w:t>
        </w:r>
        <w:r w:rsidR="00575C0A">
          <w:rPr>
            <w:noProof/>
            <w:webHidden/>
          </w:rPr>
          <w:fldChar w:fldCharType="end"/>
        </w:r>
      </w:hyperlink>
    </w:p>
    <w:p w14:paraId="395A732D" w14:textId="7973FBDC" w:rsidR="00575C0A" w:rsidRDefault="007753E4">
      <w:pPr>
        <w:pStyle w:val="TOC5"/>
        <w:tabs>
          <w:tab w:val="right" w:leader="dot" w:pos="5030"/>
        </w:tabs>
        <w:rPr>
          <w:rFonts w:eastAsiaTheme="minorEastAsia"/>
          <w:noProof/>
          <w:sz w:val="22"/>
          <w:lang w:val="en-US" w:eastAsia="en-US" w:bidi="ar-SA"/>
        </w:rPr>
      </w:pPr>
      <w:hyperlink w:anchor="_Toc57099575" w:history="1">
        <w:r w:rsidR="00575C0A" w:rsidRPr="00A94A6B">
          <w:rPr>
            <w:rStyle w:val="Hyperlink"/>
            <w:noProof/>
          </w:rPr>
          <w:t>Elektroniske varsler</w:t>
        </w:r>
        <w:r w:rsidR="00575C0A">
          <w:rPr>
            <w:noProof/>
            <w:webHidden/>
          </w:rPr>
          <w:tab/>
        </w:r>
        <w:r w:rsidR="00575C0A">
          <w:rPr>
            <w:noProof/>
            <w:webHidden/>
          </w:rPr>
          <w:fldChar w:fldCharType="begin"/>
        </w:r>
        <w:r w:rsidR="00575C0A">
          <w:rPr>
            <w:noProof/>
            <w:webHidden/>
          </w:rPr>
          <w:instrText xml:space="preserve"> PAGEREF _Toc57099575 \h </w:instrText>
        </w:r>
        <w:r w:rsidR="00575C0A">
          <w:rPr>
            <w:noProof/>
            <w:webHidden/>
          </w:rPr>
        </w:r>
        <w:r w:rsidR="00575C0A">
          <w:rPr>
            <w:noProof/>
            <w:webHidden/>
          </w:rPr>
          <w:fldChar w:fldCharType="separate"/>
        </w:r>
        <w:r w:rsidR="00575C0A">
          <w:rPr>
            <w:noProof/>
            <w:webHidden/>
          </w:rPr>
          <w:t>3</w:t>
        </w:r>
        <w:r w:rsidR="00575C0A">
          <w:rPr>
            <w:noProof/>
            <w:webHidden/>
          </w:rPr>
          <w:fldChar w:fldCharType="end"/>
        </w:r>
      </w:hyperlink>
    </w:p>
    <w:p w14:paraId="5E014988" w14:textId="431B77E3" w:rsidR="00575C0A" w:rsidRDefault="007753E4">
      <w:pPr>
        <w:pStyle w:val="TOC5"/>
        <w:tabs>
          <w:tab w:val="right" w:leader="dot" w:pos="5030"/>
        </w:tabs>
        <w:rPr>
          <w:rFonts w:eastAsiaTheme="minorEastAsia"/>
          <w:noProof/>
          <w:sz w:val="22"/>
          <w:lang w:val="en-US" w:eastAsia="en-US" w:bidi="ar-SA"/>
        </w:rPr>
      </w:pPr>
      <w:hyperlink w:anchor="_Toc57099576" w:history="1">
        <w:r w:rsidR="00575C0A" w:rsidRPr="00A94A6B">
          <w:rPr>
            <w:rStyle w:val="Hyperlink"/>
            <w:noProof/>
          </w:rPr>
          <w:t>Tidligere versjoner</w:t>
        </w:r>
        <w:r w:rsidR="00575C0A">
          <w:rPr>
            <w:noProof/>
            <w:webHidden/>
          </w:rPr>
          <w:tab/>
        </w:r>
        <w:r w:rsidR="00575C0A">
          <w:rPr>
            <w:noProof/>
            <w:webHidden/>
          </w:rPr>
          <w:fldChar w:fldCharType="begin"/>
        </w:r>
        <w:r w:rsidR="00575C0A">
          <w:rPr>
            <w:noProof/>
            <w:webHidden/>
          </w:rPr>
          <w:instrText xml:space="preserve"> PAGEREF _Toc57099576 \h </w:instrText>
        </w:r>
        <w:r w:rsidR="00575C0A">
          <w:rPr>
            <w:noProof/>
            <w:webHidden/>
          </w:rPr>
        </w:r>
        <w:r w:rsidR="00575C0A">
          <w:rPr>
            <w:noProof/>
            <w:webHidden/>
          </w:rPr>
          <w:fldChar w:fldCharType="separate"/>
        </w:r>
        <w:r w:rsidR="00575C0A">
          <w:rPr>
            <w:noProof/>
            <w:webHidden/>
          </w:rPr>
          <w:t>3</w:t>
        </w:r>
        <w:r w:rsidR="00575C0A">
          <w:rPr>
            <w:noProof/>
            <w:webHidden/>
          </w:rPr>
          <w:fldChar w:fldCharType="end"/>
        </w:r>
      </w:hyperlink>
    </w:p>
    <w:p w14:paraId="726ECB7B" w14:textId="13A71FCE" w:rsidR="00575C0A" w:rsidRDefault="007753E4">
      <w:pPr>
        <w:pStyle w:val="TOC3"/>
        <w:rPr>
          <w:rFonts w:eastAsiaTheme="minorEastAsia"/>
          <w:b w:val="0"/>
          <w:smallCaps w:val="0"/>
          <w:sz w:val="22"/>
          <w:lang w:val="en-US" w:eastAsia="en-US" w:bidi="ar-SA"/>
        </w:rPr>
      </w:pPr>
      <w:hyperlink w:anchor="_Toc57099577" w:history="1">
        <w:r w:rsidR="00575C0A" w:rsidRPr="00A94A6B">
          <w:rPr>
            <w:rStyle w:val="Hyperlink"/>
          </w:rPr>
          <w:t>Oppklaringer og sammendrag av endringer</w:t>
        </w:r>
        <w:r w:rsidR="00575C0A">
          <w:rPr>
            <w:webHidden/>
          </w:rPr>
          <w:tab/>
        </w:r>
        <w:r w:rsidR="00575C0A">
          <w:rPr>
            <w:webHidden/>
          </w:rPr>
          <w:fldChar w:fldCharType="begin"/>
        </w:r>
        <w:r w:rsidR="00575C0A">
          <w:rPr>
            <w:webHidden/>
          </w:rPr>
          <w:instrText xml:space="preserve"> PAGEREF _Toc57099577 \h </w:instrText>
        </w:r>
        <w:r w:rsidR="00575C0A">
          <w:rPr>
            <w:webHidden/>
          </w:rPr>
        </w:r>
        <w:r w:rsidR="00575C0A">
          <w:rPr>
            <w:webHidden/>
          </w:rPr>
          <w:fldChar w:fldCharType="separate"/>
        </w:r>
        <w:r w:rsidR="00575C0A">
          <w:rPr>
            <w:webHidden/>
          </w:rPr>
          <w:t>3</w:t>
        </w:r>
        <w:r w:rsidR="00575C0A">
          <w:rPr>
            <w:webHidden/>
          </w:rPr>
          <w:fldChar w:fldCharType="end"/>
        </w:r>
      </w:hyperlink>
    </w:p>
    <w:p w14:paraId="1F812F29" w14:textId="2AD13891" w:rsidR="00575C0A" w:rsidRDefault="007753E4">
      <w:pPr>
        <w:pStyle w:val="TOC1"/>
        <w:tabs>
          <w:tab w:val="right" w:leader="dot" w:pos="5030"/>
        </w:tabs>
        <w:rPr>
          <w:rFonts w:eastAsiaTheme="minorEastAsia"/>
          <w:b w:val="0"/>
          <w:caps w:val="0"/>
          <w:noProof/>
          <w:sz w:val="22"/>
          <w:lang w:val="en-US" w:eastAsia="en-US" w:bidi="ar-SA"/>
        </w:rPr>
      </w:pPr>
      <w:hyperlink w:anchor="_Toc57099578" w:history="1">
        <w:r w:rsidR="00575C0A" w:rsidRPr="00A94A6B">
          <w:rPr>
            <w:rStyle w:val="Hyperlink"/>
            <w:noProof/>
          </w:rPr>
          <w:t>Definisjoner</w:t>
        </w:r>
        <w:r w:rsidR="00575C0A">
          <w:rPr>
            <w:noProof/>
            <w:webHidden/>
          </w:rPr>
          <w:tab/>
        </w:r>
        <w:r w:rsidR="00575C0A">
          <w:rPr>
            <w:noProof/>
            <w:webHidden/>
          </w:rPr>
          <w:fldChar w:fldCharType="begin"/>
        </w:r>
        <w:r w:rsidR="00575C0A">
          <w:rPr>
            <w:noProof/>
            <w:webHidden/>
          </w:rPr>
          <w:instrText xml:space="preserve"> PAGEREF _Toc57099578 \h </w:instrText>
        </w:r>
        <w:r w:rsidR="00575C0A">
          <w:rPr>
            <w:noProof/>
            <w:webHidden/>
          </w:rPr>
        </w:r>
        <w:r w:rsidR="00575C0A">
          <w:rPr>
            <w:noProof/>
            <w:webHidden/>
          </w:rPr>
          <w:fldChar w:fldCharType="separate"/>
        </w:r>
        <w:r w:rsidR="00575C0A">
          <w:rPr>
            <w:noProof/>
            <w:webHidden/>
          </w:rPr>
          <w:t>4</w:t>
        </w:r>
        <w:r w:rsidR="00575C0A">
          <w:rPr>
            <w:noProof/>
            <w:webHidden/>
          </w:rPr>
          <w:fldChar w:fldCharType="end"/>
        </w:r>
      </w:hyperlink>
    </w:p>
    <w:p w14:paraId="39FB0CF0" w14:textId="22DBC6C6" w:rsidR="00575C0A" w:rsidRDefault="007753E4">
      <w:pPr>
        <w:pStyle w:val="TOC1"/>
        <w:tabs>
          <w:tab w:val="right" w:leader="dot" w:pos="5030"/>
        </w:tabs>
        <w:rPr>
          <w:rFonts w:eastAsiaTheme="minorEastAsia"/>
          <w:b w:val="0"/>
          <w:caps w:val="0"/>
          <w:noProof/>
          <w:sz w:val="22"/>
          <w:lang w:val="en-US" w:eastAsia="en-US" w:bidi="ar-SA"/>
        </w:rPr>
      </w:pPr>
      <w:hyperlink w:anchor="_Toc57099579" w:history="1">
        <w:r w:rsidR="00575C0A" w:rsidRPr="00A94A6B">
          <w:rPr>
            <w:rStyle w:val="Hyperlink"/>
            <w:noProof/>
          </w:rPr>
          <w:t>Generelle Vilkår</w:t>
        </w:r>
        <w:r w:rsidR="00575C0A">
          <w:rPr>
            <w:noProof/>
            <w:webHidden/>
          </w:rPr>
          <w:tab/>
        </w:r>
        <w:r w:rsidR="00575C0A">
          <w:rPr>
            <w:noProof/>
            <w:webHidden/>
          </w:rPr>
          <w:fldChar w:fldCharType="begin"/>
        </w:r>
        <w:r w:rsidR="00575C0A">
          <w:rPr>
            <w:noProof/>
            <w:webHidden/>
          </w:rPr>
          <w:instrText xml:space="preserve"> PAGEREF _Toc57099579 \h </w:instrText>
        </w:r>
        <w:r w:rsidR="00575C0A">
          <w:rPr>
            <w:noProof/>
            <w:webHidden/>
          </w:rPr>
        </w:r>
        <w:r w:rsidR="00575C0A">
          <w:rPr>
            <w:noProof/>
            <w:webHidden/>
          </w:rPr>
          <w:fldChar w:fldCharType="separate"/>
        </w:r>
        <w:r w:rsidR="00575C0A">
          <w:rPr>
            <w:noProof/>
            <w:webHidden/>
          </w:rPr>
          <w:t>6</w:t>
        </w:r>
        <w:r w:rsidR="00575C0A">
          <w:rPr>
            <w:noProof/>
            <w:webHidden/>
          </w:rPr>
          <w:fldChar w:fldCharType="end"/>
        </w:r>
      </w:hyperlink>
    </w:p>
    <w:p w14:paraId="6F2C333E" w14:textId="6EAED778" w:rsidR="00575C0A" w:rsidRDefault="007753E4">
      <w:pPr>
        <w:pStyle w:val="TOC5"/>
        <w:tabs>
          <w:tab w:val="right" w:leader="dot" w:pos="5030"/>
        </w:tabs>
        <w:rPr>
          <w:rFonts w:eastAsiaTheme="minorEastAsia"/>
          <w:noProof/>
          <w:sz w:val="22"/>
          <w:lang w:val="en-US" w:eastAsia="en-US" w:bidi="ar-SA"/>
        </w:rPr>
      </w:pPr>
      <w:hyperlink w:anchor="_Toc57099580" w:history="1">
        <w:r w:rsidR="00575C0A" w:rsidRPr="00A94A6B">
          <w:rPr>
            <w:rStyle w:val="Hyperlink"/>
            <w:noProof/>
          </w:rPr>
          <w:t>Lisens til Elektroniske Tjenester</w:t>
        </w:r>
        <w:r w:rsidR="00575C0A">
          <w:rPr>
            <w:noProof/>
            <w:webHidden/>
          </w:rPr>
          <w:tab/>
        </w:r>
        <w:r w:rsidR="00575C0A">
          <w:rPr>
            <w:noProof/>
            <w:webHidden/>
          </w:rPr>
          <w:fldChar w:fldCharType="begin"/>
        </w:r>
        <w:r w:rsidR="00575C0A">
          <w:rPr>
            <w:noProof/>
            <w:webHidden/>
          </w:rPr>
          <w:instrText xml:space="preserve"> PAGEREF _Toc57099580 \h </w:instrText>
        </w:r>
        <w:r w:rsidR="00575C0A">
          <w:rPr>
            <w:noProof/>
            <w:webHidden/>
          </w:rPr>
        </w:r>
        <w:r w:rsidR="00575C0A">
          <w:rPr>
            <w:noProof/>
            <w:webHidden/>
          </w:rPr>
          <w:fldChar w:fldCharType="separate"/>
        </w:r>
        <w:r w:rsidR="00575C0A">
          <w:rPr>
            <w:noProof/>
            <w:webHidden/>
          </w:rPr>
          <w:t>6</w:t>
        </w:r>
        <w:r w:rsidR="00575C0A">
          <w:rPr>
            <w:noProof/>
            <w:webHidden/>
          </w:rPr>
          <w:fldChar w:fldCharType="end"/>
        </w:r>
      </w:hyperlink>
    </w:p>
    <w:p w14:paraId="0DB6CC7C" w14:textId="1A82558C" w:rsidR="00575C0A" w:rsidRDefault="007753E4">
      <w:pPr>
        <w:pStyle w:val="TOC5"/>
        <w:tabs>
          <w:tab w:val="right" w:leader="dot" w:pos="5030"/>
        </w:tabs>
        <w:rPr>
          <w:rFonts w:eastAsiaTheme="minorEastAsia"/>
          <w:noProof/>
          <w:sz w:val="22"/>
          <w:lang w:val="en-US" w:eastAsia="en-US" w:bidi="ar-SA"/>
        </w:rPr>
      </w:pPr>
      <w:hyperlink w:anchor="_Toc57099581" w:history="1">
        <w:r w:rsidR="00575C0A" w:rsidRPr="00A94A6B">
          <w:rPr>
            <w:rStyle w:val="Hyperlink"/>
            <w:noProof/>
          </w:rPr>
          <w:t>Bruk av Elektroniske Tjenester</w:t>
        </w:r>
        <w:r w:rsidR="00575C0A">
          <w:rPr>
            <w:noProof/>
            <w:webHidden/>
          </w:rPr>
          <w:tab/>
        </w:r>
        <w:r w:rsidR="00575C0A">
          <w:rPr>
            <w:noProof/>
            <w:webHidden/>
          </w:rPr>
          <w:fldChar w:fldCharType="begin"/>
        </w:r>
        <w:r w:rsidR="00575C0A">
          <w:rPr>
            <w:noProof/>
            <w:webHidden/>
          </w:rPr>
          <w:instrText xml:space="preserve"> PAGEREF _Toc57099581 \h </w:instrText>
        </w:r>
        <w:r w:rsidR="00575C0A">
          <w:rPr>
            <w:noProof/>
            <w:webHidden/>
          </w:rPr>
        </w:r>
        <w:r w:rsidR="00575C0A">
          <w:rPr>
            <w:noProof/>
            <w:webHidden/>
          </w:rPr>
          <w:fldChar w:fldCharType="separate"/>
        </w:r>
        <w:r w:rsidR="00575C0A">
          <w:rPr>
            <w:noProof/>
            <w:webHidden/>
          </w:rPr>
          <w:t>6</w:t>
        </w:r>
        <w:r w:rsidR="00575C0A">
          <w:rPr>
            <w:noProof/>
            <w:webHidden/>
          </w:rPr>
          <w:fldChar w:fldCharType="end"/>
        </w:r>
      </w:hyperlink>
    </w:p>
    <w:p w14:paraId="38CF675F" w14:textId="5C3C1A87" w:rsidR="00575C0A" w:rsidRDefault="007753E4">
      <w:pPr>
        <w:pStyle w:val="TOC5"/>
        <w:tabs>
          <w:tab w:val="right" w:leader="dot" w:pos="5030"/>
        </w:tabs>
        <w:rPr>
          <w:rFonts w:eastAsiaTheme="minorEastAsia"/>
          <w:noProof/>
          <w:sz w:val="22"/>
          <w:lang w:val="en-US" w:eastAsia="en-US" w:bidi="ar-SA"/>
        </w:rPr>
      </w:pPr>
      <w:hyperlink w:anchor="_Toc57099582" w:history="1">
        <w:r w:rsidR="00575C0A" w:rsidRPr="00A94A6B">
          <w:rPr>
            <w:rStyle w:val="Hyperlink"/>
            <w:noProof/>
          </w:rPr>
          <w:t>Personvern og sikkerhet</w:t>
        </w:r>
        <w:r w:rsidR="00575C0A">
          <w:rPr>
            <w:noProof/>
            <w:webHidden/>
          </w:rPr>
          <w:tab/>
        </w:r>
        <w:r w:rsidR="00575C0A">
          <w:rPr>
            <w:noProof/>
            <w:webHidden/>
          </w:rPr>
          <w:fldChar w:fldCharType="begin"/>
        </w:r>
        <w:r w:rsidR="00575C0A">
          <w:rPr>
            <w:noProof/>
            <w:webHidden/>
          </w:rPr>
          <w:instrText xml:space="preserve"> PAGEREF _Toc57099582 \h </w:instrText>
        </w:r>
        <w:r w:rsidR="00575C0A">
          <w:rPr>
            <w:noProof/>
            <w:webHidden/>
          </w:rPr>
        </w:r>
        <w:r w:rsidR="00575C0A">
          <w:rPr>
            <w:noProof/>
            <w:webHidden/>
          </w:rPr>
          <w:fldChar w:fldCharType="separate"/>
        </w:r>
        <w:r w:rsidR="00575C0A">
          <w:rPr>
            <w:noProof/>
            <w:webHidden/>
          </w:rPr>
          <w:t>7</w:t>
        </w:r>
        <w:r w:rsidR="00575C0A">
          <w:rPr>
            <w:noProof/>
            <w:webHidden/>
          </w:rPr>
          <w:fldChar w:fldCharType="end"/>
        </w:r>
      </w:hyperlink>
    </w:p>
    <w:p w14:paraId="07BD7571" w14:textId="123D682A" w:rsidR="00575C0A" w:rsidRDefault="007753E4">
      <w:pPr>
        <w:pStyle w:val="TOC5"/>
        <w:tabs>
          <w:tab w:val="right" w:leader="dot" w:pos="5030"/>
        </w:tabs>
        <w:rPr>
          <w:rFonts w:eastAsiaTheme="minorEastAsia"/>
          <w:noProof/>
          <w:sz w:val="22"/>
          <w:lang w:val="en-US" w:eastAsia="en-US" w:bidi="ar-SA"/>
        </w:rPr>
      </w:pPr>
      <w:hyperlink w:anchor="_Toc57099583" w:history="1">
        <w:r w:rsidR="00575C0A" w:rsidRPr="00A94A6B">
          <w:rPr>
            <w:rStyle w:val="Hyperlink"/>
            <w:noProof/>
          </w:rPr>
          <w:t>Bruk av programvaren med den elektroniske tjenesten</w:t>
        </w:r>
        <w:r w:rsidR="00575C0A">
          <w:rPr>
            <w:noProof/>
            <w:webHidden/>
          </w:rPr>
          <w:tab/>
        </w:r>
        <w:r w:rsidR="00575C0A">
          <w:rPr>
            <w:noProof/>
            <w:webHidden/>
          </w:rPr>
          <w:fldChar w:fldCharType="begin"/>
        </w:r>
        <w:r w:rsidR="00575C0A">
          <w:rPr>
            <w:noProof/>
            <w:webHidden/>
          </w:rPr>
          <w:instrText xml:space="preserve"> PAGEREF _Toc57099583 \h </w:instrText>
        </w:r>
        <w:r w:rsidR="00575C0A">
          <w:rPr>
            <w:noProof/>
            <w:webHidden/>
          </w:rPr>
        </w:r>
        <w:r w:rsidR="00575C0A">
          <w:rPr>
            <w:noProof/>
            <w:webHidden/>
          </w:rPr>
          <w:fldChar w:fldCharType="separate"/>
        </w:r>
        <w:r w:rsidR="00575C0A">
          <w:rPr>
            <w:noProof/>
            <w:webHidden/>
          </w:rPr>
          <w:t>7</w:t>
        </w:r>
        <w:r w:rsidR="00575C0A">
          <w:rPr>
            <w:noProof/>
            <w:webHidden/>
          </w:rPr>
          <w:fldChar w:fldCharType="end"/>
        </w:r>
      </w:hyperlink>
    </w:p>
    <w:p w14:paraId="0A4F1FEF" w14:textId="14A338BD" w:rsidR="00575C0A" w:rsidRDefault="007753E4">
      <w:pPr>
        <w:pStyle w:val="TOC5"/>
        <w:tabs>
          <w:tab w:val="right" w:leader="dot" w:pos="5030"/>
        </w:tabs>
        <w:rPr>
          <w:rFonts w:eastAsiaTheme="minorEastAsia"/>
          <w:noProof/>
          <w:sz w:val="22"/>
          <w:lang w:val="en-US" w:eastAsia="en-US" w:bidi="ar-SA"/>
        </w:rPr>
      </w:pPr>
      <w:hyperlink w:anchor="_Toc57099584" w:history="1">
        <w:r w:rsidR="00575C0A" w:rsidRPr="00A94A6B">
          <w:rPr>
            <w:rStyle w:val="Hyperlink"/>
            <w:noProof/>
          </w:rPr>
          <w:t>Tekniske begrensninger</w:t>
        </w:r>
        <w:r w:rsidR="00575C0A">
          <w:rPr>
            <w:noProof/>
            <w:webHidden/>
          </w:rPr>
          <w:tab/>
        </w:r>
        <w:r w:rsidR="00575C0A">
          <w:rPr>
            <w:noProof/>
            <w:webHidden/>
          </w:rPr>
          <w:fldChar w:fldCharType="begin"/>
        </w:r>
        <w:r w:rsidR="00575C0A">
          <w:rPr>
            <w:noProof/>
            <w:webHidden/>
          </w:rPr>
          <w:instrText xml:space="preserve"> PAGEREF _Toc57099584 \h </w:instrText>
        </w:r>
        <w:r w:rsidR="00575C0A">
          <w:rPr>
            <w:noProof/>
            <w:webHidden/>
          </w:rPr>
        </w:r>
        <w:r w:rsidR="00575C0A">
          <w:rPr>
            <w:noProof/>
            <w:webHidden/>
          </w:rPr>
          <w:fldChar w:fldCharType="separate"/>
        </w:r>
        <w:r w:rsidR="00575C0A">
          <w:rPr>
            <w:noProof/>
            <w:webHidden/>
          </w:rPr>
          <w:t>7</w:t>
        </w:r>
        <w:r w:rsidR="00575C0A">
          <w:rPr>
            <w:noProof/>
            <w:webHidden/>
          </w:rPr>
          <w:fldChar w:fldCharType="end"/>
        </w:r>
      </w:hyperlink>
    </w:p>
    <w:p w14:paraId="1888C9ED" w14:textId="5F544AFA" w:rsidR="00575C0A" w:rsidRDefault="007753E4">
      <w:pPr>
        <w:pStyle w:val="TOC5"/>
        <w:tabs>
          <w:tab w:val="right" w:leader="dot" w:pos="5030"/>
        </w:tabs>
        <w:rPr>
          <w:rFonts w:eastAsiaTheme="minorEastAsia"/>
          <w:noProof/>
          <w:sz w:val="22"/>
          <w:lang w:val="en-US" w:eastAsia="en-US" w:bidi="ar-SA"/>
        </w:rPr>
      </w:pPr>
      <w:hyperlink w:anchor="_Toc57099585" w:history="1">
        <w:r w:rsidR="00575C0A" w:rsidRPr="00A94A6B">
          <w:rPr>
            <w:rStyle w:val="Hyperlink"/>
            <w:noProof/>
          </w:rPr>
          <w:t>Import/Export-tjenester</w:t>
        </w:r>
        <w:r w:rsidR="00575C0A">
          <w:rPr>
            <w:noProof/>
            <w:webHidden/>
          </w:rPr>
          <w:tab/>
        </w:r>
        <w:r w:rsidR="00575C0A">
          <w:rPr>
            <w:noProof/>
            <w:webHidden/>
          </w:rPr>
          <w:fldChar w:fldCharType="begin"/>
        </w:r>
        <w:r w:rsidR="00575C0A">
          <w:rPr>
            <w:noProof/>
            <w:webHidden/>
          </w:rPr>
          <w:instrText xml:space="preserve"> PAGEREF _Toc57099585 \h </w:instrText>
        </w:r>
        <w:r w:rsidR="00575C0A">
          <w:rPr>
            <w:noProof/>
            <w:webHidden/>
          </w:rPr>
        </w:r>
        <w:r w:rsidR="00575C0A">
          <w:rPr>
            <w:noProof/>
            <w:webHidden/>
          </w:rPr>
          <w:fldChar w:fldCharType="separate"/>
        </w:r>
        <w:r w:rsidR="00575C0A">
          <w:rPr>
            <w:noProof/>
            <w:webHidden/>
          </w:rPr>
          <w:t>7</w:t>
        </w:r>
        <w:r w:rsidR="00575C0A">
          <w:rPr>
            <w:noProof/>
            <w:webHidden/>
          </w:rPr>
          <w:fldChar w:fldCharType="end"/>
        </w:r>
      </w:hyperlink>
    </w:p>
    <w:p w14:paraId="52B7421E" w14:textId="17FB8286" w:rsidR="00575C0A" w:rsidRDefault="007753E4">
      <w:pPr>
        <w:pStyle w:val="TOC5"/>
        <w:tabs>
          <w:tab w:val="right" w:leader="dot" w:pos="5030"/>
        </w:tabs>
        <w:rPr>
          <w:rFonts w:eastAsiaTheme="minorEastAsia"/>
          <w:noProof/>
          <w:sz w:val="22"/>
          <w:lang w:val="en-US" w:eastAsia="en-US" w:bidi="ar-SA"/>
        </w:rPr>
      </w:pPr>
      <w:hyperlink w:anchor="_Toc57099586" w:history="1">
        <w:r w:rsidR="00575C0A" w:rsidRPr="00A94A6B">
          <w:rPr>
            <w:rStyle w:val="Hyperlink"/>
            <w:noProof/>
          </w:rPr>
          <w:t>Skrifttypekomponenter</w:t>
        </w:r>
        <w:r w:rsidR="00575C0A">
          <w:rPr>
            <w:noProof/>
            <w:webHidden/>
          </w:rPr>
          <w:tab/>
        </w:r>
        <w:r w:rsidR="00575C0A">
          <w:rPr>
            <w:noProof/>
            <w:webHidden/>
          </w:rPr>
          <w:fldChar w:fldCharType="begin"/>
        </w:r>
        <w:r w:rsidR="00575C0A">
          <w:rPr>
            <w:noProof/>
            <w:webHidden/>
          </w:rPr>
          <w:instrText xml:space="preserve"> PAGEREF _Toc57099586 \h </w:instrText>
        </w:r>
        <w:r w:rsidR="00575C0A">
          <w:rPr>
            <w:noProof/>
            <w:webHidden/>
          </w:rPr>
        </w:r>
        <w:r w:rsidR="00575C0A">
          <w:rPr>
            <w:noProof/>
            <w:webHidden/>
          </w:rPr>
          <w:fldChar w:fldCharType="separate"/>
        </w:r>
        <w:r w:rsidR="00575C0A">
          <w:rPr>
            <w:noProof/>
            <w:webHidden/>
          </w:rPr>
          <w:t>7</w:t>
        </w:r>
        <w:r w:rsidR="00575C0A">
          <w:rPr>
            <w:noProof/>
            <w:webHidden/>
          </w:rPr>
          <w:fldChar w:fldCharType="end"/>
        </w:r>
      </w:hyperlink>
    </w:p>
    <w:p w14:paraId="5B705B81" w14:textId="1C10D01E" w:rsidR="00575C0A" w:rsidRDefault="007753E4">
      <w:pPr>
        <w:pStyle w:val="TOC5"/>
        <w:tabs>
          <w:tab w:val="right" w:leader="dot" w:pos="5030"/>
        </w:tabs>
        <w:rPr>
          <w:rFonts w:eastAsiaTheme="minorEastAsia"/>
          <w:noProof/>
          <w:sz w:val="22"/>
          <w:lang w:val="en-US" w:eastAsia="en-US" w:bidi="ar-SA"/>
        </w:rPr>
      </w:pPr>
      <w:hyperlink w:anchor="_Toc57099587" w:history="1">
        <w:r w:rsidR="00575C0A" w:rsidRPr="00A94A6B">
          <w:rPr>
            <w:rStyle w:val="Hyperlink"/>
            <w:noProof/>
          </w:rPr>
          <w:t>Endringer og tilgjengelighet for Elektroniske Tjenester</w:t>
        </w:r>
        <w:r w:rsidR="00575C0A">
          <w:rPr>
            <w:noProof/>
            <w:webHidden/>
          </w:rPr>
          <w:tab/>
        </w:r>
        <w:r w:rsidR="00575C0A">
          <w:rPr>
            <w:noProof/>
            <w:webHidden/>
          </w:rPr>
          <w:fldChar w:fldCharType="begin"/>
        </w:r>
        <w:r w:rsidR="00575C0A">
          <w:rPr>
            <w:noProof/>
            <w:webHidden/>
          </w:rPr>
          <w:instrText xml:space="preserve"> PAGEREF _Toc57099587 \h </w:instrText>
        </w:r>
        <w:r w:rsidR="00575C0A">
          <w:rPr>
            <w:noProof/>
            <w:webHidden/>
          </w:rPr>
        </w:r>
        <w:r w:rsidR="00575C0A">
          <w:rPr>
            <w:noProof/>
            <w:webHidden/>
          </w:rPr>
          <w:fldChar w:fldCharType="separate"/>
        </w:r>
        <w:r w:rsidR="00575C0A">
          <w:rPr>
            <w:noProof/>
            <w:webHidden/>
          </w:rPr>
          <w:t>7</w:t>
        </w:r>
        <w:r w:rsidR="00575C0A">
          <w:rPr>
            <w:noProof/>
            <w:webHidden/>
          </w:rPr>
          <w:fldChar w:fldCharType="end"/>
        </w:r>
      </w:hyperlink>
    </w:p>
    <w:p w14:paraId="00733F34" w14:textId="60961539" w:rsidR="00575C0A" w:rsidRDefault="007753E4">
      <w:pPr>
        <w:pStyle w:val="TOC5"/>
        <w:tabs>
          <w:tab w:val="right" w:leader="dot" w:pos="5030"/>
        </w:tabs>
        <w:rPr>
          <w:rFonts w:eastAsiaTheme="minorEastAsia"/>
          <w:noProof/>
          <w:sz w:val="22"/>
          <w:lang w:val="en-US" w:eastAsia="en-US" w:bidi="ar-SA"/>
        </w:rPr>
      </w:pPr>
      <w:hyperlink w:anchor="_Toc57099588" w:history="1">
        <w:r w:rsidR="00575C0A" w:rsidRPr="00A94A6B">
          <w:rPr>
            <w:rStyle w:val="Hyperlink"/>
            <w:noProof/>
          </w:rPr>
          <w:t>Dataverse</w:t>
        </w:r>
        <w:r w:rsidR="00575C0A">
          <w:rPr>
            <w:noProof/>
            <w:webHidden/>
          </w:rPr>
          <w:tab/>
        </w:r>
        <w:r w:rsidR="00575C0A">
          <w:rPr>
            <w:noProof/>
            <w:webHidden/>
          </w:rPr>
          <w:fldChar w:fldCharType="begin"/>
        </w:r>
        <w:r w:rsidR="00575C0A">
          <w:rPr>
            <w:noProof/>
            <w:webHidden/>
          </w:rPr>
          <w:instrText xml:space="preserve"> PAGEREF _Toc57099588 \h </w:instrText>
        </w:r>
        <w:r w:rsidR="00575C0A">
          <w:rPr>
            <w:noProof/>
            <w:webHidden/>
          </w:rPr>
        </w:r>
        <w:r w:rsidR="00575C0A">
          <w:rPr>
            <w:noProof/>
            <w:webHidden/>
          </w:rPr>
          <w:fldChar w:fldCharType="separate"/>
        </w:r>
        <w:r w:rsidR="00575C0A">
          <w:rPr>
            <w:noProof/>
            <w:webHidden/>
          </w:rPr>
          <w:t>8</w:t>
        </w:r>
        <w:r w:rsidR="00575C0A">
          <w:rPr>
            <w:noProof/>
            <w:webHidden/>
          </w:rPr>
          <w:fldChar w:fldCharType="end"/>
        </w:r>
      </w:hyperlink>
    </w:p>
    <w:p w14:paraId="604C7179" w14:textId="76B936FA" w:rsidR="00575C0A" w:rsidRDefault="007753E4">
      <w:pPr>
        <w:pStyle w:val="TOC5"/>
        <w:tabs>
          <w:tab w:val="right" w:leader="dot" w:pos="5030"/>
        </w:tabs>
        <w:rPr>
          <w:rFonts w:eastAsiaTheme="minorEastAsia"/>
          <w:noProof/>
          <w:sz w:val="22"/>
          <w:lang w:val="en-US" w:eastAsia="en-US" w:bidi="ar-SA"/>
        </w:rPr>
      </w:pPr>
      <w:hyperlink w:anchor="_Toc57099589" w:history="1">
        <w:r w:rsidR="00575C0A" w:rsidRPr="00A94A6B">
          <w:rPr>
            <w:rStyle w:val="Hyperlink"/>
            <w:noProof/>
          </w:rPr>
          <w:t>Annet</w:t>
        </w:r>
        <w:r w:rsidR="00575C0A">
          <w:rPr>
            <w:noProof/>
            <w:webHidden/>
          </w:rPr>
          <w:tab/>
        </w:r>
        <w:r w:rsidR="00575C0A">
          <w:rPr>
            <w:noProof/>
            <w:webHidden/>
          </w:rPr>
          <w:fldChar w:fldCharType="begin"/>
        </w:r>
        <w:r w:rsidR="00575C0A">
          <w:rPr>
            <w:noProof/>
            <w:webHidden/>
          </w:rPr>
          <w:instrText xml:space="preserve"> PAGEREF _Toc57099589 \h </w:instrText>
        </w:r>
        <w:r w:rsidR="00575C0A">
          <w:rPr>
            <w:noProof/>
            <w:webHidden/>
          </w:rPr>
        </w:r>
        <w:r w:rsidR="00575C0A">
          <w:rPr>
            <w:noProof/>
            <w:webHidden/>
          </w:rPr>
          <w:fldChar w:fldCharType="separate"/>
        </w:r>
        <w:r w:rsidR="00575C0A">
          <w:rPr>
            <w:noProof/>
            <w:webHidden/>
          </w:rPr>
          <w:t>8</w:t>
        </w:r>
        <w:r w:rsidR="00575C0A">
          <w:rPr>
            <w:noProof/>
            <w:webHidden/>
          </w:rPr>
          <w:fldChar w:fldCharType="end"/>
        </w:r>
      </w:hyperlink>
    </w:p>
    <w:p w14:paraId="6FAA2904" w14:textId="6528E4C9" w:rsidR="00575C0A" w:rsidRDefault="007753E4">
      <w:pPr>
        <w:pStyle w:val="TOC1"/>
        <w:tabs>
          <w:tab w:val="right" w:leader="dot" w:pos="5030"/>
        </w:tabs>
        <w:rPr>
          <w:rFonts w:eastAsiaTheme="minorEastAsia"/>
          <w:b w:val="0"/>
          <w:caps w:val="0"/>
          <w:noProof/>
          <w:sz w:val="22"/>
          <w:lang w:val="en-US" w:eastAsia="en-US" w:bidi="ar-SA"/>
        </w:rPr>
      </w:pPr>
      <w:hyperlink w:anchor="_Toc57099590" w:history="1">
        <w:r w:rsidR="00575C0A" w:rsidRPr="00A94A6B">
          <w:rPr>
            <w:rStyle w:val="Hyperlink"/>
            <w:noProof/>
          </w:rPr>
          <w:t>Vilkår for spesifikke Elektroniske Tjenester</w:t>
        </w:r>
        <w:r w:rsidR="00575C0A">
          <w:rPr>
            <w:noProof/>
            <w:webHidden/>
          </w:rPr>
          <w:tab/>
        </w:r>
        <w:r w:rsidR="00575C0A">
          <w:rPr>
            <w:noProof/>
            <w:webHidden/>
          </w:rPr>
          <w:fldChar w:fldCharType="begin"/>
        </w:r>
        <w:r w:rsidR="00575C0A">
          <w:rPr>
            <w:noProof/>
            <w:webHidden/>
          </w:rPr>
          <w:instrText xml:space="preserve"> PAGEREF _Toc57099590 \h </w:instrText>
        </w:r>
        <w:r w:rsidR="00575C0A">
          <w:rPr>
            <w:noProof/>
            <w:webHidden/>
          </w:rPr>
        </w:r>
        <w:r w:rsidR="00575C0A">
          <w:rPr>
            <w:noProof/>
            <w:webHidden/>
          </w:rPr>
          <w:fldChar w:fldCharType="separate"/>
        </w:r>
        <w:r w:rsidR="00575C0A">
          <w:rPr>
            <w:noProof/>
            <w:webHidden/>
          </w:rPr>
          <w:t>10</w:t>
        </w:r>
        <w:r w:rsidR="00575C0A">
          <w:rPr>
            <w:noProof/>
            <w:webHidden/>
          </w:rPr>
          <w:fldChar w:fldCharType="end"/>
        </w:r>
      </w:hyperlink>
    </w:p>
    <w:p w14:paraId="6DF45FA2" w14:textId="71E7849E" w:rsidR="00575C0A" w:rsidRDefault="007753E4">
      <w:pPr>
        <w:pStyle w:val="TOC2"/>
        <w:tabs>
          <w:tab w:val="right" w:leader="dot" w:pos="5030"/>
        </w:tabs>
        <w:rPr>
          <w:rFonts w:eastAsiaTheme="minorEastAsia"/>
          <w:b w:val="0"/>
          <w:smallCaps w:val="0"/>
          <w:noProof/>
          <w:sz w:val="22"/>
          <w:lang w:val="en-US" w:eastAsia="en-US" w:bidi="ar-SA"/>
        </w:rPr>
      </w:pPr>
      <w:hyperlink w:anchor="_Toc57099591" w:history="1">
        <w:r w:rsidR="00575C0A" w:rsidRPr="00A94A6B">
          <w:rPr>
            <w:rStyle w:val="Hyperlink"/>
            <w:noProof/>
          </w:rPr>
          <w:t>Microsoft Azure-tjenester</w:t>
        </w:r>
        <w:r w:rsidR="00575C0A">
          <w:rPr>
            <w:noProof/>
            <w:webHidden/>
          </w:rPr>
          <w:tab/>
        </w:r>
        <w:r w:rsidR="00575C0A">
          <w:rPr>
            <w:noProof/>
            <w:webHidden/>
          </w:rPr>
          <w:fldChar w:fldCharType="begin"/>
        </w:r>
        <w:r w:rsidR="00575C0A">
          <w:rPr>
            <w:noProof/>
            <w:webHidden/>
          </w:rPr>
          <w:instrText xml:space="preserve"> PAGEREF _Toc57099591 \h </w:instrText>
        </w:r>
        <w:r w:rsidR="00575C0A">
          <w:rPr>
            <w:noProof/>
            <w:webHidden/>
          </w:rPr>
        </w:r>
        <w:r w:rsidR="00575C0A">
          <w:rPr>
            <w:noProof/>
            <w:webHidden/>
          </w:rPr>
          <w:fldChar w:fldCharType="separate"/>
        </w:r>
        <w:r w:rsidR="00575C0A">
          <w:rPr>
            <w:noProof/>
            <w:webHidden/>
          </w:rPr>
          <w:t>10</w:t>
        </w:r>
        <w:r w:rsidR="00575C0A">
          <w:rPr>
            <w:noProof/>
            <w:webHidden/>
          </w:rPr>
          <w:fldChar w:fldCharType="end"/>
        </w:r>
      </w:hyperlink>
    </w:p>
    <w:p w14:paraId="5305BA51" w14:textId="480B68E8" w:rsidR="00575C0A" w:rsidRDefault="007753E4">
      <w:pPr>
        <w:pStyle w:val="TOC4"/>
        <w:rPr>
          <w:rFonts w:eastAsiaTheme="minorEastAsia"/>
          <w:smallCaps w:val="0"/>
          <w:noProof/>
          <w:sz w:val="22"/>
          <w:lang w:val="en-US" w:eastAsia="en-US" w:bidi="ar-SA"/>
        </w:rPr>
      </w:pPr>
      <w:hyperlink w:anchor="_Toc57099592" w:history="1">
        <w:r w:rsidR="00575C0A" w:rsidRPr="00A94A6B">
          <w:rPr>
            <w:rStyle w:val="Hyperlink"/>
            <w:noProof/>
          </w:rPr>
          <w:t>Azure Defender for IoT</w:t>
        </w:r>
        <w:r w:rsidR="00575C0A">
          <w:rPr>
            <w:noProof/>
            <w:webHidden/>
          </w:rPr>
          <w:tab/>
        </w:r>
        <w:r w:rsidR="00575C0A">
          <w:rPr>
            <w:noProof/>
            <w:webHidden/>
          </w:rPr>
          <w:fldChar w:fldCharType="begin"/>
        </w:r>
        <w:r w:rsidR="00575C0A">
          <w:rPr>
            <w:noProof/>
            <w:webHidden/>
          </w:rPr>
          <w:instrText xml:space="preserve"> PAGEREF _Toc57099592 \h </w:instrText>
        </w:r>
        <w:r w:rsidR="00575C0A">
          <w:rPr>
            <w:noProof/>
            <w:webHidden/>
          </w:rPr>
        </w:r>
        <w:r w:rsidR="00575C0A">
          <w:rPr>
            <w:noProof/>
            <w:webHidden/>
          </w:rPr>
          <w:fldChar w:fldCharType="separate"/>
        </w:r>
        <w:r w:rsidR="00575C0A">
          <w:rPr>
            <w:noProof/>
            <w:webHidden/>
          </w:rPr>
          <w:t>11</w:t>
        </w:r>
        <w:r w:rsidR="00575C0A">
          <w:rPr>
            <w:noProof/>
            <w:webHidden/>
          </w:rPr>
          <w:fldChar w:fldCharType="end"/>
        </w:r>
      </w:hyperlink>
    </w:p>
    <w:p w14:paraId="1DC9A7FE" w14:textId="0AB5B5BE" w:rsidR="00575C0A" w:rsidRDefault="007753E4">
      <w:pPr>
        <w:pStyle w:val="TOC4"/>
        <w:rPr>
          <w:rFonts w:eastAsiaTheme="minorEastAsia"/>
          <w:smallCaps w:val="0"/>
          <w:noProof/>
          <w:sz w:val="22"/>
          <w:lang w:val="en-US" w:eastAsia="en-US" w:bidi="ar-SA"/>
        </w:rPr>
      </w:pPr>
      <w:hyperlink w:anchor="_Toc57099593" w:history="1">
        <w:r w:rsidR="00575C0A" w:rsidRPr="00A94A6B">
          <w:rPr>
            <w:rStyle w:val="Hyperlink"/>
            <w:noProof/>
            <w:lang w:val="sv-SE"/>
          </w:rPr>
          <w:t>Azure DevTest Labs</w:t>
        </w:r>
        <w:r w:rsidR="00575C0A">
          <w:rPr>
            <w:noProof/>
            <w:webHidden/>
          </w:rPr>
          <w:tab/>
        </w:r>
        <w:r w:rsidR="00575C0A">
          <w:rPr>
            <w:noProof/>
            <w:webHidden/>
          </w:rPr>
          <w:fldChar w:fldCharType="begin"/>
        </w:r>
        <w:r w:rsidR="00575C0A">
          <w:rPr>
            <w:noProof/>
            <w:webHidden/>
          </w:rPr>
          <w:instrText xml:space="preserve"> PAGEREF _Toc57099593 \h </w:instrText>
        </w:r>
        <w:r w:rsidR="00575C0A">
          <w:rPr>
            <w:noProof/>
            <w:webHidden/>
          </w:rPr>
        </w:r>
        <w:r w:rsidR="00575C0A">
          <w:rPr>
            <w:noProof/>
            <w:webHidden/>
          </w:rPr>
          <w:fldChar w:fldCharType="separate"/>
        </w:r>
        <w:r w:rsidR="00575C0A">
          <w:rPr>
            <w:noProof/>
            <w:webHidden/>
          </w:rPr>
          <w:t>11</w:t>
        </w:r>
        <w:r w:rsidR="00575C0A">
          <w:rPr>
            <w:noProof/>
            <w:webHidden/>
          </w:rPr>
          <w:fldChar w:fldCharType="end"/>
        </w:r>
      </w:hyperlink>
    </w:p>
    <w:p w14:paraId="5C3E8AB2" w14:textId="477FC15A" w:rsidR="00575C0A" w:rsidRDefault="007753E4">
      <w:pPr>
        <w:pStyle w:val="TOC4"/>
        <w:rPr>
          <w:rFonts w:eastAsiaTheme="minorEastAsia"/>
          <w:smallCaps w:val="0"/>
          <w:noProof/>
          <w:sz w:val="22"/>
          <w:lang w:val="en-US" w:eastAsia="en-US" w:bidi="ar-SA"/>
        </w:rPr>
      </w:pPr>
      <w:hyperlink w:anchor="_Toc57099594" w:history="1">
        <w:r w:rsidR="00575C0A" w:rsidRPr="00A94A6B">
          <w:rPr>
            <w:rStyle w:val="Hyperlink"/>
            <w:noProof/>
          </w:rPr>
          <w:t>Azure Lab Services</w:t>
        </w:r>
        <w:r w:rsidR="00575C0A">
          <w:rPr>
            <w:noProof/>
            <w:webHidden/>
          </w:rPr>
          <w:tab/>
        </w:r>
        <w:r w:rsidR="00575C0A">
          <w:rPr>
            <w:noProof/>
            <w:webHidden/>
          </w:rPr>
          <w:fldChar w:fldCharType="begin"/>
        </w:r>
        <w:r w:rsidR="00575C0A">
          <w:rPr>
            <w:noProof/>
            <w:webHidden/>
          </w:rPr>
          <w:instrText xml:space="preserve"> PAGEREF _Toc57099594 \h </w:instrText>
        </w:r>
        <w:r w:rsidR="00575C0A">
          <w:rPr>
            <w:noProof/>
            <w:webHidden/>
          </w:rPr>
        </w:r>
        <w:r w:rsidR="00575C0A">
          <w:rPr>
            <w:noProof/>
            <w:webHidden/>
          </w:rPr>
          <w:fldChar w:fldCharType="separate"/>
        </w:r>
        <w:r w:rsidR="00575C0A">
          <w:rPr>
            <w:noProof/>
            <w:webHidden/>
          </w:rPr>
          <w:t>11</w:t>
        </w:r>
        <w:r w:rsidR="00575C0A">
          <w:rPr>
            <w:noProof/>
            <w:webHidden/>
          </w:rPr>
          <w:fldChar w:fldCharType="end"/>
        </w:r>
      </w:hyperlink>
    </w:p>
    <w:p w14:paraId="665BBD2E" w14:textId="3961BD0D" w:rsidR="00575C0A" w:rsidRDefault="007753E4">
      <w:pPr>
        <w:pStyle w:val="TOC4"/>
        <w:rPr>
          <w:rFonts w:eastAsiaTheme="minorEastAsia"/>
          <w:smallCaps w:val="0"/>
          <w:noProof/>
          <w:sz w:val="22"/>
          <w:lang w:val="en-US" w:eastAsia="en-US" w:bidi="ar-SA"/>
        </w:rPr>
      </w:pPr>
      <w:hyperlink w:anchor="_Toc57099595" w:history="1">
        <w:r w:rsidR="00575C0A" w:rsidRPr="00A94A6B">
          <w:rPr>
            <w:rStyle w:val="Hyperlink"/>
            <w:noProof/>
          </w:rPr>
          <w:t>Azure Machine Learning-tjeneste</w:t>
        </w:r>
        <w:r w:rsidR="00575C0A">
          <w:rPr>
            <w:noProof/>
            <w:webHidden/>
          </w:rPr>
          <w:tab/>
        </w:r>
        <w:r w:rsidR="00575C0A">
          <w:rPr>
            <w:noProof/>
            <w:webHidden/>
          </w:rPr>
          <w:fldChar w:fldCharType="begin"/>
        </w:r>
        <w:r w:rsidR="00575C0A">
          <w:rPr>
            <w:noProof/>
            <w:webHidden/>
          </w:rPr>
          <w:instrText xml:space="preserve"> PAGEREF _Toc57099595 \h </w:instrText>
        </w:r>
        <w:r w:rsidR="00575C0A">
          <w:rPr>
            <w:noProof/>
            <w:webHidden/>
          </w:rPr>
        </w:r>
        <w:r w:rsidR="00575C0A">
          <w:rPr>
            <w:noProof/>
            <w:webHidden/>
          </w:rPr>
          <w:fldChar w:fldCharType="separate"/>
        </w:r>
        <w:r w:rsidR="00575C0A">
          <w:rPr>
            <w:noProof/>
            <w:webHidden/>
          </w:rPr>
          <w:t>12</w:t>
        </w:r>
        <w:r w:rsidR="00575C0A">
          <w:rPr>
            <w:noProof/>
            <w:webHidden/>
          </w:rPr>
          <w:fldChar w:fldCharType="end"/>
        </w:r>
      </w:hyperlink>
    </w:p>
    <w:p w14:paraId="68758AD7" w14:textId="08A3BB4A" w:rsidR="00575C0A" w:rsidRDefault="007753E4">
      <w:pPr>
        <w:pStyle w:val="TOC4"/>
        <w:rPr>
          <w:rFonts w:eastAsiaTheme="minorEastAsia"/>
          <w:smallCaps w:val="0"/>
          <w:noProof/>
          <w:sz w:val="22"/>
          <w:lang w:val="en-US" w:eastAsia="en-US" w:bidi="ar-SA"/>
        </w:rPr>
      </w:pPr>
      <w:hyperlink w:anchor="_Toc57099596" w:history="1">
        <w:r w:rsidR="00575C0A" w:rsidRPr="00A94A6B">
          <w:rPr>
            <w:rStyle w:val="Hyperlink"/>
            <w:noProof/>
          </w:rPr>
          <w:t>Azure Maps</w:t>
        </w:r>
        <w:r w:rsidR="00575C0A">
          <w:rPr>
            <w:noProof/>
            <w:webHidden/>
          </w:rPr>
          <w:tab/>
        </w:r>
        <w:r w:rsidR="00575C0A">
          <w:rPr>
            <w:noProof/>
            <w:webHidden/>
          </w:rPr>
          <w:fldChar w:fldCharType="begin"/>
        </w:r>
        <w:r w:rsidR="00575C0A">
          <w:rPr>
            <w:noProof/>
            <w:webHidden/>
          </w:rPr>
          <w:instrText xml:space="preserve"> PAGEREF _Toc57099596 \h </w:instrText>
        </w:r>
        <w:r w:rsidR="00575C0A">
          <w:rPr>
            <w:noProof/>
            <w:webHidden/>
          </w:rPr>
        </w:r>
        <w:r w:rsidR="00575C0A">
          <w:rPr>
            <w:noProof/>
            <w:webHidden/>
          </w:rPr>
          <w:fldChar w:fldCharType="separate"/>
        </w:r>
        <w:r w:rsidR="00575C0A">
          <w:rPr>
            <w:noProof/>
            <w:webHidden/>
          </w:rPr>
          <w:t>12</w:t>
        </w:r>
        <w:r w:rsidR="00575C0A">
          <w:rPr>
            <w:noProof/>
            <w:webHidden/>
          </w:rPr>
          <w:fldChar w:fldCharType="end"/>
        </w:r>
      </w:hyperlink>
    </w:p>
    <w:p w14:paraId="005C40FC" w14:textId="39C46241" w:rsidR="00575C0A" w:rsidRDefault="007753E4">
      <w:pPr>
        <w:pStyle w:val="TOC4"/>
        <w:rPr>
          <w:rFonts w:eastAsiaTheme="minorEastAsia"/>
          <w:smallCaps w:val="0"/>
          <w:noProof/>
          <w:sz w:val="22"/>
          <w:lang w:val="en-US" w:eastAsia="en-US" w:bidi="ar-SA"/>
        </w:rPr>
      </w:pPr>
      <w:hyperlink w:anchor="_Toc57099597" w:history="1">
        <w:r w:rsidR="00575C0A" w:rsidRPr="00A94A6B">
          <w:rPr>
            <w:rStyle w:val="Hyperlink"/>
            <w:noProof/>
          </w:rPr>
          <w:t>Azure SQL Edge</w:t>
        </w:r>
        <w:r w:rsidR="00575C0A">
          <w:rPr>
            <w:noProof/>
            <w:webHidden/>
          </w:rPr>
          <w:tab/>
        </w:r>
        <w:r w:rsidR="00575C0A">
          <w:rPr>
            <w:noProof/>
            <w:webHidden/>
          </w:rPr>
          <w:fldChar w:fldCharType="begin"/>
        </w:r>
        <w:r w:rsidR="00575C0A">
          <w:rPr>
            <w:noProof/>
            <w:webHidden/>
          </w:rPr>
          <w:instrText xml:space="preserve"> PAGEREF _Toc57099597 \h </w:instrText>
        </w:r>
        <w:r w:rsidR="00575C0A">
          <w:rPr>
            <w:noProof/>
            <w:webHidden/>
          </w:rPr>
        </w:r>
        <w:r w:rsidR="00575C0A">
          <w:rPr>
            <w:noProof/>
            <w:webHidden/>
          </w:rPr>
          <w:fldChar w:fldCharType="separate"/>
        </w:r>
        <w:r w:rsidR="00575C0A">
          <w:rPr>
            <w:noProof/>
            <w:webHidden/>
          </w:rPr>
          <w:t>13</w:t>
        </w:r>
        <w:r w:rsidR="00575C0A">
          <w:rPr>
            <w:noProof/>
            <w:webHidden/>
          </w:rPr>
          <w:fldChar w:fldCharType="end"/>
        </w:r>
      </w:hyperlink>
    </w:p>
    <w:p w14:paraId="6E35C615" w14:textId="3E8C7E4E" w:rsidR="00575C0A" w:rsidRDefault="007753E4">
      <w:pPr>
        <w:pStyle w:val="TOC4"/>
        <w:rPr>
          <w:rFonts w:eastAsiaTheme="minorEastAsia"/>
          <w:smallCaps w:val="0"/>
          <w:noProof/>
          <w:sz w:val="22"/>
          <w:lang w:val="en-US" w:eastAsia="en-US" w:bidi="ar-SA"/>
        </w:rPr>
      </w:pPr>
      <w:hyperlink w:anchor="_Toc57099598" w:history="1">
        <w:r w:rsidR="00575C0A" w:rsidRPr="00A94A6B">
          <w:rPr>
            <w:rStyle w:val="Hyperlink"/>
            <w:noProof/>
          </w:rPr>
          <w:t>Azure Stack HCI</w:t>
        </w:r>
        <w:r w:rsidR="00575C0A">
          <w:rPr>
            <w:noProof/>
            <w:webHidden/>
          </w:rPr>
          <w:tab/>
        </w:r>
        <w:r w:rsidR="00575C0A">
          <w:rPr>
            <w:noProof/>
            <w:webHidden/>
          </w:rPr>
          <w:fldChar w:fldCharType="begin"/>
        </w:r>
        <w:r w:rsidR="00575C0A">
          <w:rPr>
            <w:noProof/>
            <w:webHidden/>
          </w:rPr>
          <w:instrText xml:space="preserve"> PAGEREF _Toc57099598 \h </w:instrText>
        </w:r>
        <w:r w:rsidR="00575C0A">
          <w:rPr>
            <w:noProof/>
            <w:webHidden/>
          </w:rPr>
        </w:r>
        <w:r w:rsidR="00575C0A">
          <w:rPr>
            <w:noProof/>
            <w:webHidden/>
          </w:rPr>
          <w:fldChar w:fldCharType="separate"/>
        </w:r>
        <w:r w:rsidR="00575C0A">
          <w:rPr>
            <w:noProof/>
            <w:webHidden/>
          </w:rPr>
          <w:t>13</w:t>
        </w:r>
        <w:r w:rsidR="00575C0A">
          <w:rPr>
            <w:noProof/>
            <w:webHidden/>
          </w:rPr>
          <w:fldChar w:fldCharType="end"/>
        </w:r>
      </w:hyperlink>
    </w:p>
    <w:p w14:paraId="1FFCF8DC" w14:textId="0E7173CA" w:rsidR="00575C0A" w:rsidRDefault="007753E4">
      <w:pPr>
        <w:pStyle w:val="TOC4"/>
        <w:rPr>
          <w:rFonts w:eastAsiaTheme="minorEastAsia"/>
          <w:smallCaps w:val="0"/>
          <w:noProof/>
          <w:sz w:val="22"/>
          <w:lang w:val="en-US" w:eastAsia="en-US" w:bidi="ar-SA"/>
        </w:rPr>
      </w:pPr>
      <w:hyperlink w:anchor="_Toc57099599" w:history="1">
        <w:r w:rsidR="00575C0A" w:rsidRPr="00A94A6B">
          <w:rPr>
            <w:rStyle w:val="Hyperlink"/>
            <w:noProof/>
          </w:rPr>
          <w:t>Azure Stack Hub</w:t>
        </w:r>
        <w:r w:rsidR="00575C0A">
          <w:rPr>
            <w:noProof/>
            <w:webHidden/>
          </w:rPr>
          <w:tab/>
        </w:r>
        <w:r w:rsidR="00575C0A">
          <w:rPr>
            <w:noProof/>
            <w:webHidden/>
          </w:rPr>
          <w:fldChar w:fldCharType="begin"/>
        </w:r>
        <w:r w:rsidR="00575C0A">
          <w:rPr>
            <w:noProof/>
            <w:webHidden/>
          </w:rPr>
          <w:instrText xml:space="preserve"> PAGEREF _Toc57099599 \h </w:instrText>
        </w:r>
        <w:r w:rsidR="00575C0A">
          <w:rPr>
            <w:noProof/>
            <w:webHidden/>
          </w:rPr>
        </w:r>
        <w:r w:rsidR="00575C0A">
          <w:rPr>
            <w:noProof/>
            <w:webHidden/>
          </w:rPr>
          <w:fldChar w:fldCharType="separate"/>
        </w:r>
        <w:r w:rsidR="00575C0A">
          <w:rPr>
            <w:noProof/>
            <w:webHidden/>
          </w:rPr>
          <w:t>14</w:t>
        </w:r>
        <w:r w:rsidR="00575C0A">
          <w:rPr>
            <w:noProof/>
            <w:webHidden/>
          </w:rPr>
          <w:fldChar w:fldCharType="end"/>
        </w:r>
      </w:hyperlink>
    </w:p>
    <w:p w14:paraId="46E3E112" w14:textId="70112C84" w:rsidR="00575C0A" w:rsidRDefault="007753E4">
      <w:pPr>
        <w:pStyle w:val="TOC4"/>
        <w:rPr>
          <w:rFonts w:eastAsiaTheme="minorEastAsia"/>
          <w:smallCaps w:val="0"/>
          <w:noProof/>
          <w:sz w:val="22"/>
          <w:lang w:val="en-US" w:eastAsia="en-US" w:bidi="ar-SA"/>
        </w:rPr>
      </w:pPr>
      <w:hyperlink w:anchor="_Toc57099600" w:history="1">
        <w:r w:rsidR="00575C0A" w:rsidRPr="00A94A6B">
          <w:rPr>
            <w:rStyle w:val="Hyperlink"/>
            <w:noProof/>
            <w:lang w:val="sv-SE"/>
          </w:rPr>
          <w:t>Cognitive Services</w:t>
        </w:r>
        <w:r w:rsidR="00575C0A">
          <w:rPr>
            <w:noProof/>
            <w:webHidden/>
          </w:rPr>
          <w:tab/>
        </w:r>
        <w:r w:rsidR="00575C0A">
          <w:rPr>
            <w:noProof/>
            <w:webHidden/>
          </w:rPr>
          <w:fldChar w:fldCharType="begin"/>
        </w:r>
        <w:r w:rsidR="00575C0A">
          <w:rPr>
            <w:noProof/>
            <w:webHidden/>
          </w:rPr>
          <w:instrText xml:space="preserve"> PAGEREF _Toc57099600 \h </w:instrText>
        </w:r>
        <w:r w:rsidR="00575C0A">
          <w:rPr>
            <w:noProof/>
            <w:webHidden/>
          </w:rPr>
        </w:r>
        <w:r w:rsidR="00575C0A">
          <w:rPr>
            <w:noProof/>
            <w:webHidden/>
          </w:rPr>
          <w:fldChar w:fldCharType="separate"/>
        </w:r>
        <w:r w:rsidR="00575C0A">
          <w:rPr>
            <w:noProof/>
            <w:webHidden/>
          </w:rPr>
          <w:t>14</w:t>
        </w:r>
        <w:r w:rsidR="00575C0A">
          <w:rPr>
            <w:noProof/>
            <w:webHidden/>
          </w:rPr>
          <w:fldChar w:fldCharType="end"/>
        </w:r>
      </w:hyperlink>
    </w:p>
    <w:p w14:paraId="2F3E3E84" w14:textId="484785E2" w:rsidR="00575C0A" w:rsidRDefault="007753E4">
      <w:pPr>
        <w:pStyle w:val="TOC4"/>
        <w:rPr>
          <w:rFonts w:eastAsiaTheme="minorEastAsia"/>
          <w:smallCaps w:val="0"/>
          <w:noProof/>
          <w:sz w:val="22"/>
          <w:lang w:val="en-US" w:eastAsia="en-US" w:bidi="ar-SA"/>
        </w:rPr>
      </w:pPr>
      <w:hyperlink w:anchor="_Toc57099601" w:history="1">
        <w:r w:rsidR="00575C0A" w:rsidRPr="00A94A6B">
          <w:rPr>
            <w:rStyle w:val="Hyperlink"/>
            <w:noProof/>
          </w:rPr>
          <w:t>Microsoft Genomics</w:t>
        </w:r>
        <w:r w:rsidR="00575C0A">
          <w:rPr>
            <w:noProof/>
            <w:webHidden/>
          </w:rPr>
          <w:tab/>
        </w:r>
        <w:r w:rsidR="00575C0A">
          <w:rPr>
            <w:noProof/>
            <w:webHidden/>
          </w:rPr>
          <w:fldChar w:fldCharType="begin"/>
        </w:r>
        <w:r w:rsidR="00575C0A">
          <w:rPr>
            <w:noProof/>
            <w:webHidden/>
          </w:rPr>
          <w:instrText xml:space="preserve"> PAGEREF _Toc57099601 \h </w:instrText>
        </w:r>
        <w:r w:rsidR="00575C0A">
          <w:rPr>
            <w:noProof/>
            <w:webHidden/>
          </w:rPr>
        </w:r>
        <w:r w:rsidR="00575C0A">
          <w:rPr>
            <w:noProof/>
            <w:webHidden/>
          </w:rPr>
          <w:fldChar w:fldCharType="separate"/>
        </w:r>
        <w:r w:rsidR="00575C0A">
          <w:rPr>
            <w:noProof/>
            <w:webHidden/>
          </w:rPr>
          <w:t>15</w:t>
        </w:r>
        <w:r w:rsidR="00575C0A">
          <w:rPr>
            <w:noProof/>
            <w:webHidden/>
          </w:rPr>
          <w:fldChar w:fldCharType="end"/>
        </w:r>
      </w:hyperlink>
    </w:p>
    <w:p w14:paraId="01F112AB" w14:textId="7ACFF150" w:rsidR="00575C0A" w:rsidRDefault="007753E4">
      <w:pPr>
        <w:pStyle w:val="TOC4"/>
        <w:rPr>
          <w:rFonts w:eastAsiaTheme="minorEastAsia"/>
          <w:smallCaps w:val="0"/>
          <w:noProof/>
          <w:sz w:val="22"/>
          <w:lang w:val="en-US" w:eastAsia="en-US" w:bidi="ar-SA"/>
        </w:rPr>
      </w:pPr>
      <w:hyperlink w:anchor="_Toc57099602" w:history="1">
        <w:r w:rsidR="00575C0A" w:rsidRPr="00A94A6B">
          <w:rPr>
            <w:rStyle w:val="Hyperlink"/>
            <w:noProof/>
          </w:rPr>
          <w:t>Visual Studio App Center</w:t>
        </w:r>
        <w:r w:rsidR="00575C0A">
          <w:rPr>
            <w:noProof/>
            <w:webHidden/>
          </w:rPr>
          <w:tab/>
        </w:r>
        <w:r w:rsidR="00575C0A">
          <w:rPr>
            <w:noProof/>
            <w:webHidden/>
          </w:rPr>
          <w:fldChar w:fldCharType="begin"/>
        </w:r>
        <w:r w:rsidR="00575C0A">
          <w:rPr>
            <w:noProof/>
            <w:webHidden/>
          </w:rPr>
          <w:instrText xml:space="preserve"> PAGEREF _Toc57099602 \h </w:instrText>
        </w:r>
        <w:r w:rsidR="00575C0A">
          <w:rPr>
            <w:noProof/>
            <w:webHidden/>
          </w:rPr>
        </w:r>
        <w:r w:rsidR="00575C0A">
          <w:rPr>
            <w:noProof/>
            <w:webHidden/>
          </w:rPr>
          <w:fldChar w:fldCharType="separate"/>
        </w:r>
        <w:r w:rsidR="00575C0A">
          <w:rPr>
            <w:noProof/>
            <w:webHidden/>
          </w:rPr>
          <w:t>15</w:t>
        </w:r>
        <w:r w:rsidR="00575C0A">
          <w:rPr>
            <w:noProof/>
            <w:webHidden/>
          </w:rPr>
          <w:fldChar w:fldCharType="end"/>
        </w:r>
      </w:hyperlink>
    </w:p>
    <w:p w14:paraId="1865CCE4" w14:textId="5B94A465" w:rsidR="00575C0A" w:rsidRDefault="007753E4">
      <w:pPr>
        <w:pStyle w:val="TOC2"/>
        <w:tabs>
          <w:tab w:val="right" w:leader="dot" w:pos="5030"/>
        </w:tabs>
        <w:rPr>
          <w:rFonts w:eastAsiaTheme="minorEastAsia"/>
          <w:b w:val="0"/>
          <w:smallCaps w:val="0"/>
          <w:noProof/>
          <w:sz w:val="22"/>
          <w:lang w:val="en-US" w:eastAsia="en-US" w:bidi="ar-SA"/>
        </w:rPr>
      </w:pPr>
      <w:hyperlink w:anchor="_Toc57099603" w:history="1">
        <w:r w:rsidR="00575C0A" w:rsidRPr="00A94A6B">
          <w:rPr>
            <w:rStyle w:val="Hyperlink"/>
            <w:noProof/>
          </w:rPr>
          <w:t>Microsoft Azure-planer</w:t>
        </w:r>
        <w:r w:rsidR="00575C0A">
          <w:rPr>
            <w:noProof/>
            <w:webHidden/>
          </w:rPr>
          <w:tab/>
        </w:r>
        <w:r w:rsidR="00575C0A">
          <w:rPr>
            <w:noProof/>
            <w:webHidden/>
          </w:rPr>
          <w:fldChar w:fldCharType="begin"/>
        </w:r>
        <w:r w:rsidR="00575C0A">
          <w:rPr>
            <w:noProof/>
            <w:webHidden/>
          </w:rPr>
          <w:instrText xml:space="preserve"> PAGEREF _Toc57099603 \h </w:instrText>
        </w:r>
        <w:r w:rsidR="00575C0A">
          <w:rPr>
            <w:noProof/>
            <w:webHidden/>
          </w:rPr>
        </w:r>
        <w:r w:rsidR="00575C0A">
          <w:rPr>
            <w:noProof/>
            <w:webHidden/>
          </w:rPr>
          <w:fldChar w:fldCharType="separate"/>
        </w:r>
        <w:r w:rsidR="00575C0A">
          <w:rPr>
            <w:noProof/>
            <w:webHidden/>
          </w:rPr>
          <w:t>15</w:t>
        </w:r>
        <w:r w:rsidR="00575C0A">
          <w:rPr>
            <w:noProof/>
            <w:webHidden/>
          </w:rPr>
          <w:fldChar w:fldCharType="end"/>
        </w:r>
      </w:hyperlink>
    </w:p>
    <w:p w14:paraId="14720519" w14:textId="496E4F6A" w:rsidR="00575C0A" w:rsidRDefault="007753E4">
      <w:pPr>
        <w:pStyle w:val="TOC4"/>
        <w:rPr>
          <w:rFonts w:eastAsiaTheme="minorEastAsia"/>
          <w:smallCaps w:val="0"/>
          <w:noProof/>
          <w:sz w:val="22"/>
          <w:lang w:val="en-US" w:eastAsia="en-US" w:bidi="ar-SA"/>
        </w:rPr>
      </w:pPr>
      <w:hyperlink w:anchor="_Toc57099604" w:history="1">
        <w:r w:rsidR="00575C0A" w:rsidRPr="00A94A6B">
          <w:rPr>
            <w:rStyle w:val="Hyperlink"/>
            <w:noProof/>
          </w:rPr>
          <w:t>Azure Active Directory Basic</w:t>
        </w:r>
        <w:r w:rsidR="00575C0A">
          <w:rPr>
            <w:noProof/>
            <w:webHidden/>
          </w:rPr>
          <w:tab/>
        </w:r>
        <w:r w:rsidR="00575C0A">
          <w:rPr>
            <w:noProof/>
            <w:webHidden/>
          </w:rPr>
          <w:fldChar w:fldCharType="begin"/>
        </w:r>
        <w:r w:rsidR="00575C0A">
          <w:rPr>
            <w:noProof/>
            <w:webHidden/>
          </w:rPr>
          <w:instrText xml:space="preserve"> PAGEREF _Toc57099604 \h </w:instrText>
        </w:r>
        <w:r w:rsidR="00575C0A">
          <w:rPr>
            <w:noProof/>
            <w:webHidden/>
          </w:rPr>
        </w:r>
        <w:r w:rsidR="00575C0A">
          <w:rPr>
            <w:noProof/>
            <w:webHidden/>
          </w:rPr>
          <w:fldChar w:fldCharType="separate"/>
        </w:r>
        <w:r w:rsidR="00575C0A">
          <w:rPr>
            <w:noProof/>
            <w:webHidden/>
          </w:rPr>
          <w:t>16</w:t>
        </w:r>
        <w:r w:rsidR="00575C0A">
          <w:rPr>
            <w:noProof/>
            <w:webHidden/>
          </w:rPr>
          <w:fldChar w:fldCharType="end"/>
        </w:r>
      </w:hyperlink>
    </w:p>
    <w:p w14:paraId="753A5863" w14:textId="6C10C888" w:rsidR="00575C0A" w:rsidRDefault="007753E4">
      <w:pPr>
        <w:pStyle w:val="TOC4"/>
        <w:rPr>
          <w:rFonts w:eastAsiaTheme="minorEastAsia"/>
          <w:smallCaps w:val="0"/>
          <w:noProof/>
          <w:sz w:val="22"/>
          <w:lang w:val="en-US" w:eastAsia="en-US" w:bidi="ar-SA"/>
        </w:rPr>
      </w:pPr>
      <w:hyperlink w:anchor="_Toc57099605" w:history="1">
        <w:r w:rsidR="00575C0A" w:rsidRPr="00A94A6B">
          <w:rPr>
            <w:rStyle w:val="Hyperlink"/>
            <w:noProof/>
          </w:rPr>
          <w:t>Azure Active Directory Premium</w:t>
        </w:r>
        <w:r w:rsidR="00575C0A">
          <w:rPr>
            <w:noProof/>
            <w:webHidden/>
          </w:rPr>
          <w:tab/>
        </w:r>
        <w:r w:rsidR="00575C0A">
          <w:rPr>
            <w:noProof/>
            <w:webHidden/>
          </w:rPr>
          <w:fldChar w:fldCharType="begin"/>
        </w:r>
        <w:r w:rsidR="00575C0A">
          <w:rPr>
            <w:noProof/>
            <w:webHidden/>
          </w:rPr>
          <w:instrText xml:space="preserve"> PAGEREF _Toc57099605 \h </w:instrText>
        </w:r>
        <w:r w:rsidR="00575C0A">
          <w:rPr>
            <w:noProof/>
            <w:webHidden/>
          </w:rPr>
        </w:r>
        <w:r w:rsidR="00575C0A">
          <w:rPr>
            <w:noProof/>
            <w:webHidden/>
          </w:rPr>
          <w:fldChar w:fldCharType="separate"/>
        </w:r>
        <w:r w:rsidR="00575C0A">
          <w:rPr>
            <w:noProof/>
            <w:webHidden/>
          </w:rPr>
          <w:t>16</w:t>
        </w:r>
        <w:r w:rsidR="00575C0A">
          <w:rPr>
            <w:noProof/>
            <w:webHidden/>
          </w:rPr>
          <w:fldChar w:fldCharType="end"/>
        </w:r>
      </w:hyperlink>
    </w:p>
    <w:p w14:paraId="5A5DB2AB" w14:textId="046B3707" w:rsidR="00575C0A" w:rsidRDefault="007753E4">
      <w:pPr>
        <w:pStyle w:val="TOC4"/>
        <w:rPr>
          <w:rFonts w:eastAsiaTheme="minorEastAsia"/>
          <w:smallCaps w:val="0"/>
          <w:noProof/>
          <w:sz w:val="22"/>
          <w:lang w:val="en-US" w:eastAsia="en-US" w:bidi="ar-SA"/>
        </w:rPr>
      </w:pPr>
      <w:hyperlink w:anchor="_Toc57099606" w:history="1">
        <w:r w:rsidR="00575C0A" w:rsidRPr="00A94A6B">
          <w:rPr>
            <w:rStyle w:val="Hyperlink"/>
            <w:noProof/>
          </w:rPr>
          <w:t>Azure Information Protection Premium</w:t>
        </w:r>
        <w:r w:rsidR="00575C0A">
          <w:rPr>
            <w:noProof/>
            <w:webHidden/>
          </w:rPr>
          <w:tab/>
        </w:r>
        <w:r w:rsidR="00575C0A">
          <w:rPr>
            <w:noProof/>
            <w:webHidden/>
          </w:rPr>
          <w:fldChar w:fldCharType="begin"/>
        </w:r>
        <w:r w:rsidR="00575C0A">
          <w:rPr>
            <w:noProof/>
            <w:webHidden/>
          </w:rPr>
          <w:instrText xml:space="preserve"> PAGEREF _Toc57099606 \h </w:instrText>
        </w:r>
        <w:r w:rsidR="00575C0A">
          <w:rPr>
            <w:noProof/>
            <w:webHidden/>
          </w:rPr>
        </w:r>
        <w:r w:rsidR="00575C0A">
          <w:rPr>
            <w:noProof/>
            <w:webHidden/>
          </w:rPr>
          <w:fldChar w:fldCharType="separate"/>
        </w:r>
        <w:r w:rsidR="00575C0A">
          <w:rPr>
            <w:noProof/>
            <w:webHidden/>
          </w:rPr>
          <w:t>16</w:t>
        </w:r>
        <w:r w:rsidR="00575C0A">
          <w:rPr>
            <w:noProof/>
            <w:webHidden/>
          </w:rPr>
          <w:fldChar w:fldCharType="end"/>
        </w:r>
      </w:hyperlink>
    </w:p>
    <w:p w14:paraId="579C28C1" w14:textId="516366BA" w:rsidR="00575C0A" w:rsidRDefault="007753E4">
      <w:pPr>
        <w:pStyle w:val="TOC2"/>
        <w:tabs>
          <w:tab w:val="right" w:leader="dot" w:pos="5030"/>
        </w:tabs>
        <w:rPr>
          <w:rFonts w:eastAsiaTheme="minorEastAsia"/>
          <w:b w:val="0"/>
          <w:smallCaps w:val="0"/>
          <w:noProof/>
          <w:sz w:val="22"/>
          <w:lang w:val="en-US" w:eastAsia="en-US" w:bidi="ar-SA"/>
        </w:rPr>
      </w:pPr>
      <w:hyperlink w:anchor="_Toc57099607" w:history="1">
        <w:r w:rsidR="00575C0A" w:rsidRPr="00A94A6B">
          <w:rPr>
            <w:rStyle w:val="Hyperlink"/>
            <w:noProof/>
          </w:rPr>
          <w:t>Microsoft Dynamics 365-tjenester</w:t>
        </w:r>
        <w:r w:rsidR="00575C0A">
          <w:rPr>
            <w:noProof/>
            <w:webHidden/>
          </w:rPr>
          <w:tab/>
        </w:r>
        <w:r w:rsidR="00575C0A">
          <w:rPr>
            <w:noProof/>
            <w:webHidden/>
          </w:rPr>
          <w:fldChar w:fldCharType="begin"/>
        </w:r>
        <w:r w:rsidR="00575C0A">
          <w:rPr>
            <w:noProof/>
            <w:webHidden/>
          </w:rPr>
          <w:instrText xml:space="preserve"> PAGEREF _Toc57099607 \h </w:instrText>
        </w:r>
        <w:r w:rsidR="00575C0A">
          <w:rPr>
            <w:noProof/>
            <w:webHidden/>
          </w:rPr>
        </w:r>
        <w:r w:rsidR="00575C0A">
          <w:rPr>
            <w:noProof/>
            <w:webHidden/>
          </w:rPr>
          <w:fldChar w:fldCharType="separate"/>
        </w:r>
        <w:r w:rsidR="00575C0A">
          <w:rPr>
            <w:noProof/>
            <w:webHidden/>
          </w:rPr>
          <w:t>16</w:t>
        </w:r>
        <w:r w:rsidR="00575C0A">
          <w:rPr>
            <w:noProof/>
            <w:webHidden/>
          </w:rPr>
          <w:fldChar w:fldCharType="end"/>
        </w:r>
      </w:hyperlink>
    </w:p>
    <w:p w14:paraId="1CD45DC4" w14:textId="7D4183BE" w:rsidR="00575C0A" w:rsidRDefault="007753E4">
      <w:pPr>
        <w:pStyle w:val="TOC2"/>
        <w:tabs>
          <w:tab w:val="right" w:leader="dot" w:pos="5030"/>
        </w:tabs>
        <w:rPr>
          <w:rFonts w:eastAsiaTheme="minorEastAsia"/>
          <w:b w:val="0"/>
          <w:smallCaps w:val="0"/>
          <w:noProof/>
          <w:sz w:val="22"/>
          <w:lang w:val="en-US" w:eastAsia="en-US" w:bidi="ar-SA"/>
        </w:rPr>
      </w:pPr>
      <w:hyperlink w:anchor="_Toc57099608" w:history="1">
        <w:r w:rsidR="00575C0A" w:rsidRPr="00A94A6B">
          <w:rPr>
            <w:rStyle w:val="Hyperlink"/>
            <w:noProof/>
          </w:rPr>
          <w:t>Office 365-tjenester</w:t>
        </w:r>
        <w:r w:rsidR="00575C0A">
          <w:rPr>
            <w:noProof/>
            <w:webHidden/>
          </w:rPr>
          <w:tab/>
        </w:r>
        <w:r w:rsidR="00575C0A">
          <w:rPr>
            <w:noProof/>
            <w:webHidden/>
          </w:rPr>
          <w:fldChar w:fldCharType="begin"/>
        </w:r>
        <w:r w:rsidR="00575C0A">
          <w:rPr>
            <w:noProof/>
            <w:webHidden/>
          </w:rPr>
          <w:instrText xml:space="preserve"> PAGEREF _Toc57099608 \h </w:instrText>
        </w:r>
        <w:r w:rsidR="00575C0A">
          <w:rPr>
            <w:noProof/>
            <w:webHidden/>
          </w:rPr>
        </w:r>
        <w:r w:rsidR="00575C0A">
          <w:rPr>
            <w:noProof/>
            <w:webHidden/>
          </w:rPr>
          <w:fldChar w:fldCharType="separate"/>
        </w:r>
        <w:r w:rsidR="00575C0A">
          <w:rPr>
            <w:noProof/>
            <w:webHidden/>
          </w:rPr>
          <w:t>18</w:t>
        </w:r>
        <w:r w:rsidR="00575C0A">
          <w:rPr>
            <w:noProof/>
            <w:webHidden/>
          </w:rPr>
          <w:fldChar w:fldCharType="end"/>
        </w:r>
      </w:hyperlink>
    </w:p>
    <w:p w14:paraId="1A1DE007" w14:textId="3F5632F2" w:rsidR="00575C0A" w:rsidRDefault="007753E4">
      <w:pPr>
        <w:pStyle w:val="TOC4"/>
        <w:rPr>
          <w:rFonts w:eastAsiaTheme="minorEastAsia"/>
          <w:smallCaps w:val="0"/>
          <w:noProof/>
          <w:sz w:val="22"/>
          <w:lang w:val="en-US" w:eastAsia="en-US" w:bidi="ar-SA"/>
        </w:rPr>
      </w:pPr>
      <w:hyperlink w:anchor="_Toc57099609" w:history="1">
        <w:r w:rsidR="00575C0A" w:rsidRPr="00A94A6B">
          <w:rPr>
            <w:rStyle w:val="Hyperlink"/>
            <w:noProof/>
          </w:rPr>
          <w:t>Lydtjenester</w:t>
        </w:r>
        <w:r w:rsidR="00575C0A">
          <w:rPr>
            <w:noProof/>
            <w:webHidden/>
          </w:rPr>
          <w:tab/>
        </w:r>
        <w:r w:rsidR="00575C0A">
          <w:rPr>
            <w:noProof/>
            <w:webHidden/>
          </w:rPr>
          <w:fldChar w:fldCharType="begin"/>
        </w:r>
        <w:r w:rsidR="00575C0A">
          <w:rPr>
            <w:noProof/>
            <w:webHidden/>
          </w:rPr>
          <w:instrText xml:space="preserve"> PAGEREF _Toc57099609 \h </w:instrText>
        </w:r>
        <w:r w:rsidR="00575C0A">
          <w:rPr>
            <w:noProof/>
            <w:webHidden/>
          </w:rPr>
        </w:r>
        <w:r w:rsidR="00575C0A">
          <w:rPr>
            <w:noProof/>
            <w:webHidden/>
          </w:rPr>
          <w:fldChar w:fldCharType="separate"/>
        </w:r>
        <w:r w:rsidR="00575C0A">
          <w:rPr>
            <w:noProof/>
            <w:webHidden/>
          </w:rPr>
          <w:t>19</w:t>
        </w:r>
        <w:r w:rsidR="00575C0A">
          <w:rPr>
            <w:noProof/>
            <w:webHidden/>
          </w:rPr>
          <w:fldChar w:fldCharType="end"/>
        </w:r>
      </w:hyperlink>
    </w:p>
    <w:p w14:paraId="07282C63" w14:textId="18EBA38A" w:rsidR="00575C0A" w:rsidRDefault="007753E4">
      <w:pPr>
        <w:pStyle w:val="TOC4"/>
        <w:rPr>
          <w:rFonts w:eastAsiaTheme="minorEastAsia"/>
          <w:smallCaps w:val="0"/>
          <w:noProof/>
          <w:sz w:val="22"/>
          <w:lang w:val="en-US" w:eastAsia="en-US" w:bidi="ar-SA"/>
        </w:rPr>
      </w:pPr>
      <w:hyperlink w:anchor="_Toc57099610" w:history="1">
        <w:r w:rsidR="00575C0A" w:rsidRPr="00A94A6B">
          <w:rPr>
            <w:rStyle w:val="Hyperlink"/>
            <w:noProof/>
          </w:rPr>
          <w:t>Exchange Online</w:t>
        </w:r>
        <w:r w:rsidR="00575C0A">
          <w:rPr>
            <w:noProof/>
            <w:webHidden/>
          </w:rPr>
          <w:tab/>
        </w:r>
        <w:r w:rsidR="00575C0A">
          <w:rPr>
            <w:noProof/>
            <w:webHidden/>
          </w:rPr>
          <w:fldChar w:fldCharType="begin"/>
        </w:r>
        <w:r w:rsidR="00575C0A">
          <w:rPr>
            <w:noProof/>
            <w:webHidden/>
          </w:rPr>
          <w:instrText xml:space="preserve"> PAGEREF _Toc57099610 \h </w:instrText>
        </w:r>
        <w:r w:rsidR="00575C0A">
          <w:rPr>
            <w:noProof/>
            <w:webHidden/>
          </w:rPr>
        </w:r>
        <w:r w:rsidR="00575C0A">
          <w:rPr>
            <w:noProof/>
            <w:webHidden/>
          </w:rPr>
          <w:fldChar w:fldCharType="separate"/>
        </w:r>
        <w:r w:rsidR="00575C0A">
          <w:rPr>
            <w:noProof/>
            <w:webHidden/>
          </w:rPr>
          <w:t>20</w:t>
        </w:r>
        <w:r w:rsidR="00575C0A">
          <w:rPr>
            <w:noProof/>
            <w:webHidden/>
          </w:rPr>
          <w:fldChar w:fldCharType="end"/>
        </w:r>
      </w:hyperlink>
    </w:p>
    <w:p w14:paraId="2B3B7C27" w14:textId="1F446E39" w:rsidR="00575C0A" w:rsidRDefault="007753E4">
      <w:pPr>
        <w:pStyle w:val="TOC4"/>
        <w:rPr>
          <w:rFonts w:eastAsiaTheme="minorEastAsia"/>
          <w:smallCaps w:val="0"/>
          <w:noProof/>
          <w:sz w:val="22"/>
          <w:lang w:val="en-US" w:eastAsia="en-US" w:bidi="ar-SA"/>
        </w:rPr>
      </w:pPr>
      <w:hyperlink w:anchor="_Toc57099611" w:history="1">
        <w:r w:rsidR="00575C0A" w:rsidRPr="00A94A6B">
          <w:rPr>
            <w:rStyle w:val="Hyperlink"/>
            <w:noProof/>
          </w:rPr>
          <w:t>Microsoft Stream</w:t>
        </w:r>
        <w:r w:rsidR="00575C0A">
          <w:rPr>
            <w:noProof/>
            <w:webHidden/>
          </w:rPr>
          <w:tab/>
        </w:r>
        <w:r w:rsidR="00575C0A">
          <w:rPr>
            <w:noProof/>
            <w:webHidden/>
          </w:rPr>
          <w:fldChar w:fldCharType="begin"/>
        </w:r>
        <w:r w:rsidR="00575C0A">
          <w:rPr>
            <w:noProof/>
            <w:webHidden/>
          </w:rPr>
          <w:instrText xml:space="preserve"> PAGEREF _Toc57099611 \h </w:instrText>
        </w:r>
        <w:r w:rsidR="00575C0A">
          <w:rPr>
            <w:noProof/>
            <w:webHidden/>
          </w:rPr>
        </w:r>
        <w:r w:rsidR="00575C0A">
          <w:rPr>
            <w:noProof/>
            <w:webHidden/>
          </w:rPr>
          <w:fldChar w:fldCharType="separate"/>
        </w:r>
        <w:r w:rsidR="00575C0A">
          <w:rPr>
            <w:noProof/>
            <w:webHidden/>
          </w:rPr>
          <w:t>21</w:t>
        </w:r>
        <w:r w:rsidR="00575C0A">
          <w:rPr>
            <w:noProof/>
            <w:webHidden/>
          </w:rPr>
          <w:fldChar w:fldCharType="end"/>
        </w:r>
      </w:hyperlink>
    </w:p>
    <w:p w14:paraId="2416A1C3" w14:textId="7A251C56" w:rsidR="00575C0A" w:rsidRDefault="007753E4">
      <w:pPr>
        <w:pStyle w:val="TOC4"/>
        <w:rPr>
          <w:rFonts w:eastAsiaTheme="minorEastAsia"/>
          <w:smallCaps w:val="0"/>
          <w:noProof/>
          <w:sz w:val="22"/>
          <w:lang w:val="en-US" w:eastAsia="en-US" w:bidi="ar-SA"/>
        </w:rPr>
      </w:pPr>
      <w:hyperlink w:anchor="_Toc57099612" w:history="1">
        <w:r w:rsidR="00575C0A" w:rsidRPr="00A94A6B">
          <w:rPr>
            <w:rStyle w:val="Hyperlink"/>
            <w:noProof/>
          </w:rPr>
          <w:t>Microsoft Teams</w:t>
        </w:r>
        <w:r w:rsidR="00575C0A">
          <w:rPr>
            <w:noProof/>
            <w:webHidden/>
          </w:rPr>
          <w:tab/>
        </w:r>
        <w:r w:rsidR="00575C0A">
          <w:rPr>
            <w:noProof/>
            <w:webHidden/>
          </w:rPr>
          <w:fldChar w:fldCharType="begin"/>
        </w:r>
        <w:r w:rsidR="00575C0A">
          <w:rPr>
            <w:noProof/>
            <w:webHidden/>
          </w:rPr>
          <w:instrText xml:space="preserve"> PAGEREF _Toc57099612 \h </w:instrText>
        </w:r>
        <w:r w:rsidR="00575C0A">
          <w:rPr>
            <w:noProof/>
            <w:webHidden/>
          </w:rPr>
        </w:r>
        <w:r w:rsidR="00575C0A">
          <w:rPr>
            <w:noProof/>
            <w:webHidden/>
          </w:rPr>
          <w:fldChar w:fldCharType="separate"/>
        </w:r>
        <w:r w:rsidR="00575C0A">
          <w:rPr>
            <w:noProof/>
            <w:webHidden/>
          </w:rPr>
          <w:t>22</w:t>
        </w:r>
        <w:r w:rsidR="00575C0A">
          <w:rPr>
            <w:noProof/>
            <w:webHidden/>
          </w:rPr>
          <w:fldChar w:fldCharType="end"/>
        </w:r>
      </w:hyperlink>
    </w:p>
    <w:p w14:paraId="13487528" w14:textId="31A631E1" w:rsidR="00575C0A" w:rsidRDefault="007753E4">
      <w:pPr>
        <w:pStyle w:val="TOC4"/>
        <w:rPr>
          <w:rFonts w:eastAsiaTheme="minorEastAsia"/>
          <w:smallCaps w:val="0"/>
          <w:noProof/>
          <w:sz w:val="22"/>
          <w:lang w:val="en-US" w:eastAsia="en-US" w:bidi="ar-SA"/>
        </w:rPr>
      </w:pPr>
      <w:hyperlink w:anchor="_Toc57099613" w:history="1">
        <w:r w:rsidR="00575C0A" w:rsidRPr="00A94A6B">
          <w:rPr>
            <w:rStyle w:val="Hyperlink"/>
            <w:noProof/>
          </w:rPr>
          <w:t>Microsoft 365-applikasjoner</w:t>
        </w:r>
        <w:r w:rsidR="00575C0A">
          <w:rPr>
            <w:noProof/>
            <w:webHidden/>
          </w:rPr>
          <w:tab/>
        </w:r>
        <w:r w:rsidR="00575C0A">
          <w:rPr>
            <w:noProof/>
            <w:webHidden/>
          </w:rPr>
          <w:fldChar w:fldCharType="begin"/>
        </w:r>
        <w:r w:rsidR="00575C0A">
          <w:rPr>
            <w:noProof/>
            <w:webHidden/>
          </w:rPr>
          <w:instrText xml:space="preserve"> PAGEREF _Toc57099613 \h </w:instrText>
        </w:r>
        <w:r w:rsidR="00575C0A">
          <w:rPr>
            <w:noProof/>
            <w:webHidden/>
          </w:rPr>
        </w:r>
        <w:r w:rsidR="00575C0A">
          <w:rPr>
            <w:noProof/>
            <w:webHidden/>
          </w:rPr>
          <w:fldChar w:fldCharType="separate"/>
        </w:r>
        <w:r w:rsidR="00575C0A">
          <w:rPr>
            <w:noProof/>
            <w:webHidden/>
          </w:rPr>
          <w:t>22</w:t>
        </w:r>
        <w:r w:rsidR="00575C0A">
          <w:rPr>
            <w:noProof/>
            <w:webHidden/>
          </w:rPr>
          <w:fldChar w:fldCharType="end"/>
        </w:r>
      </w:hyperlink>
    </w:p>
    <w:p w14:paraId="5DC345AA" w14:textId="7AE6B6CD" w:rsidR="00575C0A" w:rsidRDefault="007753E4">
      <w:pPr>
        <w:pStyle w:val="TOC4"/>
        <w:rPr>
          <w:rFonts w:eastAsiaTheme="minorEastAsia"/>
          <w:smallCaps w:val="0"/>
          <w:noProof/>
          <w:sz w:val="22"/>
          <w:lang w:val="en-US" w:eastAsia="en-US" w:bidi="ar-SA"/>
        </w:rPr>
      </w:pPr>
      <w:hyperlink w:anchor="_Toc57099614" w:history="1">
        <w:r w:rsidR="00575C0A" w:rsidRPr="00A94A6B">
          <w:rPr>
            <w:rStyle w:val="Hyperlink"/>
            <w:noProof/>
          </w:rPr>
          <w:t>Office for the web</w:t>
        </w:r>
        <w:r w:rsidR="00575C0A">
          <w:rPr>
            <w:noProof/>
            <w:webHidden/>
          </w:rPr>
          <w:tab/>
        </w:r>
        <w:r w:rsidR="00575C0A">
          <w:rPr>
            <w:noProof/>
            <w:webHidden/>
          </w:rPr>
          <w:fldChar w:fldCharType="begin"/>
        </w:r>
        <w:r w:rsidR="00575C0A">
          <w:rPr>
            <w:noProof/>
            <w:webHidden/>
          </w:rPr>
          <w:instrText xml:space="preserve"> PAGEREF _Toc57099614 \h </w:instrText>
        </w:r>
        <w:r w:rsidR="00575C0A">
          <w:rPr>
            <w:noProof/>
            <w:webHidden/>
          </w:rPr>
        </w:r>
        <w:r w:rsidR="00575C0A">
          <w:rPr>
            <w:noProof/>
            <w:webHidden/>
          </w:rPr>
          <w:fldChar w:fldCharType="separate"/>
        </w:r>
        <w:r w:rsidR="00575C0A">
          <w:rPr>
            <w:noProof/>
            <w:webHidden/>
          </w:rPr>
          <w:t>23</w:t>
        </w:r>
        <w:r w:rsidR="00575C0A">
          <w:rPr>
            <w:noProof/>
            <w:webHidden/>
          </w:rPr>
          <w:fldChar w:fldCharType="end"/>
        </w:r>
      </w:hyperlink>
    </w:p>
    <w:p w14:paraId="27546533" w14:textId="4A66D425" w:rsidR="00575C0A" w:rsidRDefault="007753E4">
      <w:pPr>
        <w:pStyle w:val="TOC4"/>
        <w:rPr>
          <w:rFonts w:eastAsiaTheme="minorEastAsia"/>
          <w:smallCaps w:val="0"/>
          <w:noProof/>
          <w:sz w:val="22"/>
          <w:lang w:val="en-US" w:eastAsia="en-US" w:bidi="ar-SA"/>
        </w:rPr>
      </w:pPr>
      <w:hyperlink w:anchor="_Toc57099615" w:history="1">
        <w:r w:rsidR="00575C0A" w:rsidRPr="00A94A6B">
          <w:rPr>
            <w:rStyle w:val="Hyperlink"/>
            <w:noProof/>
          </w:rPr>
          <w:t>OneDrive for Business</w:t>
        </w:r>
        <w:r w:rsidR="00575C0A">
          <w:rPr>
            <w:noProof/>
            <w:webHidden/>
          </w:rPr>
          <w:tab/>
        </w:r>
        <w:r w:rsidR="00575C0A">
          <w:rPr>
            <w:noProof/>
            <w:webHidden/>
          </w:rPr>
          <w:fldChar w:fldCharType="begin"/>
        </w:r>
        <w:r w:rsidR="00575C0A">
          <w:rPr>
            <w:noProof/>
            <w:webHidden/>
          </w:rPr>
          <w:instrText xml:space="preserve"> PAGEREF _Toc57099615 \h </w:instrText>
        </w:r>
        <w:r w:rsidR="00575C0A">
          <w:rPr>
            <w:noProof/>
            <w:webHidden/>
          </w:rPr>
        </w:r>
        <w:r w:rsidR="00575C0A">
          <w:rPr>
            <w:noProof/>
            <w:webHidden/>
          </w:rPr>
          <w:fldChar w:fldCharType="separate"/>
        </w:r>
        <w:r w:rsidR="00575C0A">
          <w:rPr>
            <w:noProof/>
            <w:webHidden/>
          </w:rPr>
          <w:t>23</w:t>
        </w:r>
        <w:r w:rsidR="00575C0A">
          <w:rPr>
            <w:noProof/>
            <w:webHidden/>
          </w:rPr>
          <w:fldChar w:fldCharType="end"/>
        </w:r>
      </w:hyperlink>
    </w:p>
    <w:p w14:paraId="6BBB1238" w14:textId="2E39ABA8" w:rsidR="00575C0A" w:rsidRDefault="007753E4">
      <w:pPr>
        <w:pStyle w:val="TOC4"/>
        <w:rPr>
          <w:rFonts w:eastAsiaTheme="minorEastAsia"/>
          <w:smallCaps w:val="0"/>
          <w:noProof/>
          <w:sz w:val="22"/>
          <w:lang w:val="en-US" w:eastAsia="en-US" w:bidi="ar-SA"/>
        </w:rPr>
      </w:pPr>
      <w:hyperlink w:anchor="_Toc57099616" w:history="1">
        <w:r w:rsidR="00575C0A" w:rsidRPr="00A94A6B">
          <w:rPr>
            <w:rStyle w:val="Hyperlink"/>
            <w:noProof/>
          </w:rPr>
          <w:t>Project</w:t>
        </w:r>
        <w:r w:rsidR="00575C0A">
          <w:rPr>
            <w:noProof/>
            <w:webHidden/>
          </w:rPr>
          <w:tab/>
        </w:r>
        <w:r w:rsidR="00575C0A">
          <w:rPr>
            <w:noProof/>
            <w:webHidden/>
          </w:rPr>
          <w:fldChar w:fldCharType="begin"/>
        </w:r>
        <w:r w:rsidR="00575C0A">
          <w:rPr>
            <w:noProof/>
            <w:webHidden/>
          </w:rPr>
          <w:instrText xml:space="preserve"> PAGEREF _Toc57099616 \h </w:instrText>
        </w:r>
        <w:r w:rsidR="00575C0A">
          <w:rPr>
            <w:noProof/>
            <w:webHidden/>
          </w:rPr>
        </w:r>
        <w:r w:rsidR="00575C0A">
          <w:rPr>
            <w:noProof/>
            <w:webHidden/>
          </w:rPr>
          <w:fldChar w:fldCharType="separate"/>
        </w:r>
        <w:r w:rsidR="00575C0A">
          <w:rPr>
            <w:noProof/>
            <w:webHidden/>
          </w:rPr>
          <w:t>23</w:t>
        </w:r>
        <w:r w:rsidR="00575C0A">
          <w:rPr>
            <w:noProof/>
            <w:webHidden/>
          </w:rPr>
          <w:fldChar w:fldCharType="end"/>
        </w:r>
      </w:hyperlink>
    </w:p>
    <w:p w14:paraId="02B6CD22" w14:textId="05CAE583" w:rsidR="00575C0A" w:rsidRDefault="007753E4">
      <w:pPr>
        <w:pStyle w:val="TOC4"/>
        <w:rPr>
          <w:rFonts w:eastAsiaTheme="minorEastAsia"/>
          <w:smallCaps w:val="0"/>
          <w:noProof/>
          <w:sz w:val="22"/>
          <w:lang w:val="en-US" w:eastAsia="en-US" w:bidi="ar-SA"/>
        </w:rPr>
      </w:pPr>
      <w:hyperlink w:anchor="_Toc57099617" w:history="1">
        <w:r w:rsidR="00575C0A" w:rsidRPr="00A94A6B">
          <w:rPr>
            <w:rStyle w:val="Hyperlink"/>
            <w:noProof/>
          </w:rPr>
          <w:t>SharePoint Online</w:t>
        </w:r>
        <w:r w:rsidR="00575C0A">
          <w:rPr>
            <w:noProof/>
            <w:webHidden/>
          </w:rPr>
          <w:tab/>
        </w:r>
        <w:r w:rsidR="00575C0A">
          <w:rPr>
            <w:noProof/>
            <w:webHidden/>
          </w:rPr>
          <w:fldChar w:fldCharType="begin"/>
        </w:r>
        <w:r w:rsidR="00575C0A">
          <w:rPr>
            <w:noProof/>
            <w:webHidden/>
          </w:rPr>
          <w:instrText xml:space="preserve"> PAGEREF _Toc57099617 \h </w:instrText>
        </w:r>
        <w:r w:rsidR="00575C0A">
          <w:rPr>
            <w:noProof/>
            <w:webHidden/>
          </w:rPr>
        </w:r>
        <w:r w:rsidR="00575C0A">
          <w:rPr>
            <w:noProof/>
            <w:webHidden/>
          </w:rPr>
          <w:fldChar w:fldCharType="separate"/>
        </w:r>
        <w:r w:rsidR="00575C0A">
          <w:rPr>
            <w:noProof/>
            <w:webHidden/>
          </w:rPr>
          <w:t>24</w:t>
        </w:r>
        <w:r w:rsidR="00575C0A">
          <w:rPr>
            <w:noProof/>
            <w:webHidden/>
          </w:rPr>
          <w:fldChar w:fldCharType="end"/>
        </w:r>
      </w:hyperlink>
    </w:p>
    <w:p w14:paraId="39E83C49" w14:textId="467545DE" w:rsidR="00575C0A" w:rsidRDefault="007753E4">
      <w:pPr>
        <w:pStyle w:val="TOC4"/>
        <w:rPr>
          <w:rFonts w:eastAsiaTheme="minorEastAsia"/>
          <w:smallCaps w:val="0"/>
          <w:noProof/>
          <w:sz w:val="22"/>
          <w:lang w:val="en-US" w:eastAsia="en-US" w:bidi="ar-SA"/>
        </w:rPr>
      </w:pPr>
      <w:hyperlink w:anchor="_Toc57099618" w:history="1">
        <w:r w:rsidR="00575C0A" w:rsidRPr="00A94A6B">
          <w:rPr>
            <w:rStyle w:val="Hyperlink"/>
            <w:noProof/>
          </w:rPr>
          <w:t>Workplace Analytics</w:t>
        </w:r>
        <w:r w:rsidR="00575C0A">
          <w:rPr>
            <w:noProof/>
            <w:webHidden/>
          </w:rPr>
          <w:tab/>
        </w:r>
        <w:r w:rsidR="00575C0A">
          <w:rPr>
            <w:noProof/>
            <w:webHidden/>
          </w:rPr>
          <w:fldChar w:fldCharType="begin"/>
        </w:r>
        <w:r w:rsidR="00575C0A">
          <w:rPr>
            <w:noProof/>
            <w:webHidden/>
          </w:rPr>
          <w:instrText xml:space="preserve"> PAGEREF _Toc57099618 \h </w:instrText>
        </w:r>
        <w:r w:rsidR="00575C0A">
          <w:rPr>
            <w:noProof/>
            <w:webHidden/>
          </w:rPr>
        </w:r>
        <w:r w:rsidR="00575C0A">
          <w:rPr>
            <w:noProof/>
            <w:webHidden/>
          </w:rPr>
          <w:fldChar w:fldCharType="separate"/>
        </w:r>
        <w:r w:rsidR="00575C0A">
          <w:rPr>
            <w:noProof/>
            <w:webHidden/>
          </w:rPr>
          <w:t>24</w:t>
        </w:r>
        <w:r w:rsidR="00575C0A">
          <w:rPr>
            <w:noProof/>
            <w:webHidden/>
          </w:rPr>
          <w:fldChar w:fldCharType="end"/>
        </w:r>
      </w:hyperlink>
    </w:p>
    <w:p w14:paraId="1D5D996F" w14:textId="3764E85A" w:rsidR="00575C0A" w:rsidRDefault="007753E4">
      <w:pPr>
        <w:pStyle w:val="TOC2"/>
        <w:tabs>
          <w:tab w:val="right" w:leader="dot" w:pos="5030"/>
        </w:tabs>
        <w:rPr>
          <w:rFonts w:eastAsiaTheme="minorEastAsia"/>
          <w:b w:val="0"/>
          <w:smallCaps w:val="0"/>
          <w:noProof/>
          <w:sz w:val="22"/>
          <w:lang w:val="en-US" w:eastAsia="en-US" w:bidi="ar-SA"/>
        </w:rPr>
      </w:pPr>
      <w:hyperlink w:anchor="_Toc57099619" w:history="1">
        <w:r w:rsidR="00575C0A" w:rsidRPr="00A94A6B">
          <w:rPr>
            <w:rStyle w:val="Hyperlink"/>
            <w:noProof/>
          </w:rPr>
          <w:t>Andre Online Services</w:t>
        </w:r>
        <w:r w:rsidR="00575C0A">
          <w:rPr>
            <w:noProof/>
            <w:webHidden/>
          </w:rPr>
          <w:tab/>
        </w:r>
        <w:r w:rsidR="00575C0A">
          <w:rPr>
            <w:noProof/>
            <w:webHidden/>
          </w:rPr>
          <w:fldChar w:fldCharType="begin"/>
        </w:r>
        <w:r w:rsidR="00575C0A">
          <w:rPr>
            <w:noProof/>
            <w:webHidden/>
          </w:rPr>
          <w:instrText xml:space="preserve"> PAGEREF _Toc57099619 \h </w:instrText>
        </w:r>
        <w:r w:rsidR="00575C0A">
          <w:rPr>
            <w:noProof/>
            <w:webHidden/>
          </w:rPr>
        </w:r>
        <w:r w:rsidR="00575C0A">
          <w:rPr>
            <w:noProof/>
            <w:webHidden/>
          </w:rPr>
          <w:fldChar w:fldCharType="separate"/>
        </w:r>
        <w:r w:rsidR="00575C0A">
          <w:rPr>
            <w:noProof/>
            <w:webHidden/>
          </w:rPr>
          <w:t>25</w:t>
        </w:r>
        <w:r w:rsidR="00575C0A">
          <w:rPr>
            <w:noProof/>
            <w:webHidden/>
          </w:rPr>
          <w:fldChar w:fldCharType="end"/>
        </w:r>
      </w:hyperlink>
    </w:p>
    <w:p w14:paraId="2AD40ACC" w14:textId="228F10F2" w:rsidR="00575C0A" w:rsidRDefault="007753E4">
      <w:pPr>
        <w:pStyle w:val="TOC4"/>
        <w:rPr>
          <w:rFonts w:eastAsiaTheme="minorEastAsia"/>
          <w:smallCaps w:val="0"/>
          <w:noProof/>
          <w:sz w:val="22"/>
          <w:lang w:val="en-US" w:eastAsia="en-US" w:bidi="ar-SA"/>
        </w:rPr>
      </w:pPr>
      <w:hyperlink w:anchor="_Toc57099620" w:history="1">
        <w:r w:rsidR="00575C0A" w:rsidRPr="00A94A6B">
          <w:rPr>
            <w:rStyle w:val="Hyperlink"/>
            <w:noProof/>
            <w:lang w:val="sv-SE"/>
          </w:rPr>
          <w:t>Bing Maps Mobile Asset Management Platform</w:t>
        </w:r>
        <w:r w:rsidR="00575C0A">
          <w:rPr>
            <w:noProof/>
            <w:webHidden/>
          </w:rPr>
          <w:tab/>
        </w:r>
        <w:r w:rsidR="00575C0A">
          <w:rPr>
            <w:noProof/>
            <w:webHidden/>
          </w:rPr>
          <w:fldChar w:fldCharType="begin"/>
        </w:r>
        <w:r w:rsidR="00575C0A">
          <w:rPr>
            <w:noProof/>
            <w:webHidden/>
          </w:rPr>
          <w:instrText xml:space="preserve"> PAGEREF _Toc57099620 \h </w:instrText>
        </w:r>
        <w:r w:rsidR="00575C0A">
          <w:rPr>
            <w:noProof/>
            <w:webHidden/>
          </w:rPr>
        </w:r>
        <w:r w:rsidR="00575C0A">
          <w:rPr>
            <w:noProof/>
            <w:webHidden/>
          </w:rPr>
          <w:fldChar w:fldCharType="separate"/>
        </w:r>
        <w:r w:rsidR="00575C0A">
          <w:rPr>
            <w:noProof/>
            <w:webHidden/>
          </w:rPr>
          <w:t>25</w:t>
        </w:r>
        <w:r w:rsidR="00575C0A">
          <w:rPr>
            <w:noProof/>
            <w:webHidden/>
          </w:rPr>
          <w:fldChar w:fldCharType="end"/>
        </w:r>
      </w:hyperlink>
    </w:p>
    <w:p w14:paraId="23AEF4ED" w14:textId="4E6BEB68" w:rsidR="00575C0A" w:rsidRDefault="007753E4">
      <w:pPr>
        <w:pStyle w:val="TOC4"/>
        <w:rPr>
          <w:rFonts w:eastAsiaTheme="minorEastAsia"/>
          <w:smallCaps w:val="0"/>
          <w:noProof/>
          <w:sz w:val="22"/>
          <w:lang w:val="en-US" w:eastAsia="en-US" w:bidi="ar-SA"/>
        </w:rPr>
      </w:pPr>
      <w:hyperlink w:anchor="_Toc57099621" w:history="1">
        <w:r w:rsidR="00575C0A" w:rsidRPr="00A94A6B">
          <w:rPr>
            <w:rStyle w:val="Hyperlink"/>
            <w:noProof/>
          </w:rPr>
          <w:t>Bing Maps Transactions and Users</w:t>
        </w:r>
        <w:r w:rsidR="00575C0A">
          <w:rPr>
            <w:noProof/>
            <w:webHidden/>
          </w:rPr>
          <w:tab/>
        </w:r>
        <w:r w:rsidR="00575C0A">
          <w:rPr>
            <w:noProof/>
            <w:webHidden/>
          </w:rPr>
          <w:fldChar w:fldCharType="begin"/>
        </w:r>
        <w:r w:rsidR="00575C0A">
          <w:rPr>
            <w:noProof/>
            <w:webHidden/>
          </w:rPr>
          <w:instrText xml:space="preserve"> PAGEREF _Toc57099621 \h </w:instrText>
        </w:r>
        <w:r w:rsidR="00575C0A">
          <w:rPr>
            <w:noProof/>
            <w:webHidden/>
          </w:rPr>
        </w:r>
        <w:r w:rsidR="00575C0A">
          <w:rPr>
            <w:noProof/>
            <w:webHidden/>
          </w:rPr>
          <w:fldChar w:fldCharType="separate"/>
        </w:r>
        <w:r w:rsidR="00575C0A">
          <w:rPr>
            <w:noProof/>
            <w:webHidden/>
          </w:rPr>
          <w:t>25</w:t>
        </w:r>
        <w:r w:rsidR="00575C0A">
          <w:rPr>
            <w:noProof/>
            <w:webHidden/>
          </w:rPr>
          <w:fldChar w:fldCharType="end"/>
        </w:r>
      </w:hyperlink>
    </w:p>
    <w:p w14:paraId="09F6E026" w14:textId="53CBFB3F" w:rsidR="00575C0A" w:rsidRDefault="007753E4">
      <w:pPr>
        <w:pStyle w:val="TOC4"/>
        <w:rPr>
          <w:rFonts w:eastAsiaTheme="minorEastAsia"/>
          <w:smallCaps w:val="0"/>
          <w:noProof/>
          <w:sz w:val="22"/>
          <w:lang w:val="en-US" w:eastAsia="en-US" w:bidi="ar-SA"/>
        </w:rPr>
      </w:pPr>
      <w:hyperlink w:anchor="_Toc57099622" w:history="1">
        <w:r w:rsidR="00575C0A" w:rsidRPr="00A94A6B">
          <w:rPr>
            <w:rStyle w:val="Hyperlink"/>
            <w:noProof/>
          </w:rPr>
          <w:t>Microsoft Power Platform</w:t>
        </w:r>
        <w:r w:rsidR="00575C0A">
          <w:rPr>
            <w:noProof/>
            <w:webHidden/>
          </w:rPr>
          <w:tab/>
        </w:r>
        <w:r w:rsidR="00575C0A">
          <w:rPr>
            <w:noProof/>
            <w:webHidden/>
          </w:rPr>
          <w:fldChar w:fldCharType="begin"/>
        </w:r>
        <w:r w:rsidR="00575C0A">
          <w:rPr>
            <w:noProof/>
            <w:webHidden/>
          </w:rPr>
          <w:instrText xml:space="preserve"> PAGEREF _Toc57099622 \h </w:instrText>
        </w:r>
        <w:r w:rsidR="00575C0A">
          <w:rPr>
            <w:noProof/>
            <w:webHidden/>
          </w:rPr>
        </w:r>
        <w:r w:rsidR="00575C0A">
          <w:rPr>
            <w:noProof/>
            <w:webHidden/>
          </w:rPr>
          <w:fldChar w:fldCharType="separate"/>
        </w:r>
        <w:r w:rsidR="00575C0A">
          <w:rPr>
            <w:noProof/>
            <w:webHidden/>
          </w:rPr>
          <w:t>25</w:t>
        </w:r>
        <w:r w:rsidR="00575C0A">
          <w:rPr>
            <w:noProof/>
            <w:webHidden/>
          </w:rPr>
          <w:fldChar w:fldCharType="end"/>
        </w:r>
      </w:hyperlink>
    </w:p>
    <w:p w14:paraId="5F01C02F" w14:textId="5D4EE112" w:rsidR="00575C0A" w:rsidRDefault="007753E4">
      <w:pPr>
        <w:pStyle w:val="TOC4"/>
        <w:rPr>
          <w:rFonts w:eastAsiaTheme="minorEastAsia"/>
          <w:smallCaps w:val="0"/>
          <w:noProof/>
          <w:sz w:val="22"/>
          <w:lang w:val="en-US" w:eastAsia="en-US" w:bidi="ar-SA"/>
        </w:rPr>
      </w:pPr>
      <w:hyperlink w:anchor="_Toc57099623" w:history="1">
        <w:r w:rsidR="00575C0A" w:rsidRPr="00A94A6B">
          <w:rPr>
            <w:rStyle w:val="Hyperlink"/>
            <w:noProof/>
          </w:rPr>
          <w:t>SharePoint Syntex</w:t>
        </w:r>
        <w:r w:rsidR="00575C0A">
          <w:rPr>
            <w:noProof/>
            <w:webHidden/>
          </w:rPr>
          <w:tab/>
        </w:r>
        <w:r w:rsidR="00575C0A">
          <w:rPr>
            <w:noProof/>
            <w:webHidden/>
          </w:rPr>
          <w:fldChar w:fldCharType="begin"/>
        </w:r>
        <w:r w:rsidR="00575C0A">
          <w:rPr>
            <w:noProof/>
            <w:webHidden/>
          </w:rPr>
          <w:instrText xml:space="preserve"> PAGEREF _Toc57099623 \h </w:instrText>
        </w:r>
        <w:r w:rsidR="00575C0A">
          <w:rPr>
            <w:noProof/>
            <w:webHidden/>
          </w:rPr>
        </w:r>
        <w:r w:rsidR="00575C0A">
          <w:rPr>
            <w:noProof/>
            <w:webHidden/>
          </w:rPr>
          <w:fldChar w:fldCharType="separate"/>
        </w:r>
        <w:r w:rsidR="00575C0A">
          <w:rPr>
            <w:noProof/>
            <w:webHidden/>
          </w:rPr>
          <w:t>26</w:t>
        </w:r>
        <w:r w:rsidR="00575C0A">
          <w:rPr>
            <w:noProof/>
            <w:webHidden/>
          </w:rPr>
          <w:fldChar w:fldCharType="end"/>
        </w:r>
      </w:hyperlink>
    </w:p>
    <w:p w14:paraId="6136B59F" w14:textId="3BD92576" w:rsidR="00575C0A" w:rsidRDefault="007753E4">
      <w:pPr>
        <w:pStyle w:val="TOC4"/>
        <w:rPr>
          <w:rFonts w:eastAsiaTheme="minorEastAsia"/>
          <w:smallCaps w:val="0"/>
          <w:noProof/>
          <w:sz w:val="22"/>
          <w:lang w:val="en-US" w:eastAsia="en-US" w:bidi="ar-SA"/>
        </w:rPr>
      </w:pPr>
      <w:hyperlink w:anchor="_Toc57099624" w:history="1">
        <w:r w:rsidR="00575C0A" w:rsidRPr="00A94A6B">
          <w:rPr>
            <w:rStyle w:val="Hyperlink"/>
            <w:noProof/>
          </w:rPr>
          <w:t>Microsoft 365 – Uovervåket lisens</w:t>
        </w:r>
        <w:r w:rsidR="00575C0A">
          <w:rPr>
            <w:noProof/>
            <w:webHidden/>
          </w:rPr>
          <w:tab/>
        </w:r>
        <w:r w:rsidR="00575C0A">
          <w:rPr>
            <w:noProof/>
            <w:webHidden/>
          </w:rPr>
          <w:fldChar w:fldCharType="begin"/>
        </w:r>
        <w:r w:rsidR="00575C0A">
          <w:rPr>
            <w:noProof/>
            <w:webHidden/>
          </w:rPr>
          <w:instrText xml:space="preserve"> PAGEREF _Toc57099624 \h </w:instrText>
        </w:r>
        <w:r w:rsidR="00575C0A">
          <w:rPr>
            <w:noProof/>
            <w:webHidden/>
          </w:rPr>
        </w:r>
        <w:r w:rsidR="00575C0A">
          <w:rPr>
            <w:noProof/>
            <w:webHidden/>
          </w:rPr>
          <w:fldChar w:fldCharType="separate"/>
        </w:r>
        <w:r w:rsidR="00575C0A">
          <w:rPr>
            <w:noProof/>
            <w:webHidden/>
          </w:rPr>
          <w:t>26</w:t>
        </w:r>
        <w:r w:rsidR="00575C0A">
          <w:rPr>
            <w:noProof/>
            <w:webHidden/>
          </w:rPr>
          <w:fldChar w:fldCharType="end"/>
        </w:r>
      </w:hyperlink>
    </w:p>
    <w:p w14:paraId="0AE279D8" w14:textId="189A2B56" w:rsidR="00575C0A" w:rsidRDefault="007753E4">
      <w:pPr>
        <w:pStyle w:val="TOC4"/>
        <w:rPr>
          <w:rFonts w:eastAsiaTheme="minorEastAsia"/>
          <w:smallCaps w:val="0"/>
          <w:noProof/>
          <w:sz w:val="22"/>
          <w:lang w:val="en-US" w:eastAsia="en-US" w:bidi="ar-SA"/>
        </w:rPr>
      </w:pPr>
      <w:hyperlink w:anchor="_Toc57099625" w:history="1">
        <w:r w:rsidR="00575C0A" w:rsidRPr="00A94A6B">
          <w:rPr>
            <w:rStyle w:val="Hyperlink"/>
            <w:noProof/>
          </w:rPr>
          <w:t>GitHub-tilbud</w:t>
        </w:r>
        <w:r w:rsidR="00575C0A">
          <w:rPr>
            <w:noProof/>
            <w:webHidden/>
          </w:rPr>
          <w:tab/>
        </w:r>
        <w:r w:rsidR="00575C0A">
          <w:rPr>
            <w:noProof/>
            <w:webHidden/>
          </w:rPr>
          <w:fldChar w:fldCharType="begin"/>
        </w:r>
        <w:r w:rsidR="00575C0A">
          <w:rPr>
            <w:noProof/>
            <w:webHidden/>
          </w:rPr>
          <w:instrText xml:space="preserve"> PAGEREF _Toc57099625 \h </w:instrText>
        </w:r>
        <w:r w:rsidR="00575C0A">
          <w:rPr>
            <w:noProof/>
            <w:webHidden/>
          </w:rPr>
        </w:r>
        <w:r w:rsidR="00575C0A">
          <w:rPr>
            <w:noProof/>
            <w:webHidden/>
          </w:rPr>
          <w:fldChar w:fldCharType="separate"/>
        </w:r>
        <w:r w:rsidR="00575C0A">
          <w:rPr>
            <w:noProof/>
            <w:webHidden/>
          </w:rPr>
          <w:t>27</w:t>
        </w:r>
        <w:r w:rsidR="00575C0A">
          <w:rPr>
            <w:noProof/>
            <w:webHidden/>
          </w:rPr>
          <w:fldChar w:fldCharType="end"/>
        </w:r>
      </w:hyperlink>
    </w:p>
    <w:p w14:paraId="2D690838" w14:textId="69D6F25E" w:rsidR="00575C0A" w:rsidRDefault="007753E4">
      <w:pPr>
        <w:pStyle w:val="TOC4"/>
        <w:rPr>
          <w:rFonts w:eastAsiaTheme="minorEastAsia"/>
          <w:smallCaps w:val="0"/>
          <w:noProof/>
          <w:sz w:val="22"/>
          <w:lang w:val="en-US" w:eastAsia="en-US" w:bidi="ar-SA"/>
        </w:rPr>
      </w:pPr>
      <w:hyperlink w:anchor="_Toc57099626" w:history="1">
        <w:r w:rsidR="00575C0A" w:rsidRPr="00A94A6B">
          <w:rPr>
            <w:rStyle w:val="Hyperlink"/>
            <w:noProof/>
          </w:rPr>
          <w:t>Microsoft Cloud App Security</w:t>
        </w:r>
        <w:r w:rsidR="00575C0A">
          <w:rPr>
            <w:noProof/>
            <w:webHidden/>
          </w:rPr>
          <w:tab/>
        </w:r>
        <w:r w:rsidR="00575C0A">
          <w:rPr>
            <w:noProof/>
            <w:webHidden/>
          </w:rPr>
          <w:fldChar w:fldCharType="begin"/>
        </w:r>
        <w:r w:rsidR="00575C0A">
          <w:rPr>
            <w:noProof/>
            <w:webHidden/>
          </w:rPr>
          <w:instrText xml:space="preserve"> PAGEREF _Toc57099626 \h </w:instrText>
        </w:r>
        <w:r w:rsidR="00575C0A">
          <w:rPr>
            <w:noProof/>
            <w:webHidden/>
          </w:rPr>
        </w:r>
        <w:r w:rsidR="00575C0A">
          <w:rPr>
            <w:noProof/>
            <w:webHidden/>
          </w:rPr>
          <w:fldChar w:fldCharType="separate"/>
        </w:r>
        <w:r w:rsidR="00575C0A">
          <w:rPr>
            <w:noProof/>
            <w:webHidden/>
          </w:rPr>
          <w:t>28</w:t>
        </w:r>
        <w:r w:rsidR="00575C0A">
          <w:rPr>
            <w:noProof/>
            <w:webHidden/>
          </w:rPr>
          <w:fldChar w:fldCharType="end"/>
        </w:r>
      </w:hyperlink>
    </w:p>
    <w:p w14:paraId="316D2163" w14:textId="78D39BD6" w:rsidR="00575C0A" w:rsidRDefault="007753E4">
      <w:pPr>
        <w:pStyle w:val="TOC4"/>
        <w:rPr>
          <w:rFonts w:eastAsiaTheme="minorEastAsia"/>
          <w:smallCaps w:val="0"/>
          <w:noProof/>
          <w:sz w:val="22"/>
          <w:lang w:val="en-US" w:eastAsia="en-US" w:bidi="ar-SA"/>
        </w:rPr>
      </w:pPr>
      <w:hyperlink w:anchor="_Toc57099627" w:history="1">
        <w:r w:rsidR="00575C0A" w:rsidRPr="00A94A6B">
          <w:rPr>
            <w:rStyle w:val="Hyperlink"/>
            <w:noProof/>
          </w:rPr>
          <w:t>Tillegg for Microsoft Cloud Healthcare</w:t>
        </w:r>
        <w:r w:rsidR="00575C0A">
          <w:rPr>
            <w:noProof/>
            <w:webHidden/>
          </w:rPr>
          <w:tab/>
        </w:r>
        <w:r w:rsidR="00575C0A">
          <w:rPr>
            <w:noProof/>
            <w:webHidden/>
          </w:rPr>
          <w:fldChar w:fldCharType="begin"/>
        </w:r>
        <w:r w:rsidR="00575C0A">
          <w:rPr>
            <w:noProof/>
            <w:webHidden/>
          </w:rPr>
          <w:instrText xml:space="preserve"> PAGEREF _Toc57099627 \h </w:instrText>
        </w:r>
        <w:r w:rsidR="00575C0A">
          <w:rPr>
            <w:noProof/>
            <w:webHidden/>
          </w:rPr>
        </w:r>
        <w:r w:rsidR="00575C0A">
          <w:rPr>
            <w:noProof/>
            <w:webHidden/>
          </w:rPr>
          <w:fldChar w:fldCharType="separate"/>
        </w:r>
        <w:r w:rsidR="00575C0A">
          <w:rPr>
            <w:noProof/>
            <w:webHidden/>
          </w:rPr>
          <w:t>28</w:t>
        </w:r>
        <w:r w:rsidR="00575C0A">
          <w:rPr>
            <w:noProof/>
            <w:webHidden/>
          </w:rPr>
          <w:fldChar w:fldCharType="end"/>
        </w:r>
      </w:hyperlink>
    </w:p>
    <w:p w14:paraId="42A6B306" w14:textId="14B3D982" w:rsidR="00575C0A" w:rsidRDefault="007753E4">
      <w:pPr>
        <w:pStyle w:val="TOC4"/>
        <w:rPr>
          <w:rFonts w:eastAsiaTheme="minorEastAsia"/>
          <w:smallCaps w:val="0"/>
          <w:noProof/>
          <w:sz w:val="22"/>
          <w:lang w:val="en-US" w:eastAsia="en-US" w:bidi="ar-SA"/>
        </w:rPr>
      </w:pPr>
      <w:hyperlink w:anchor="_Toc57099628" w:history="1">
        <w:r w:rsidR="00575C0A" w:rsidRPr="00A94A6B">
          <w:rPr>
            <w:rStyle w:val="Hyperlink"/>
            <w:noProof/>
          </w:rPr>
          <w:t>Microsoft Graph-datatilkobling for uavhengige programvareleverandører</w:t>
        </w:r>
        <w:r w:rsidR="00575C0A">
          <w:rPr>
            <w:noProof/>
            <w:webHidden/>
          </w:rPr>
          <w:tab/>
        </w:r>
        <w:r w:rsidR="00575C0A">
          <w:rPr>
            <w:noProof/>
            <w:webHidden/>
          </w:rPr>
          <w:fldChar w:fldCharType="begin"/>
        </w:r>
        <w:r w:rsidR="00575C0A">
          <w:rPr>
            <w:noProof/>
            <w:webHidden/>
          </w:rPr>
          <w:instrText xml:space="preserve"> PAGEREF _Toc57099628 \h </w:instrText>
        </w:r>
        <w:r w:rsidR="00575C0A">
          <w:rPr>
            <w:noProof/>
            <w:webHidden/>
          </w:rPr>
        </w:r>
        <w:r w:rsidR="00575C0A">
          <w:rPr>
            <w:noProof/>
            <w:webHidden/>
          </w:rPr>
          <w:fldChar w:fldCharType="separate"/>
        </w:r>
        <w:r w:rsidR="00575C0A">
          <w:rPr>
            <w:noProof/>
            <w:webHidden/>
          </w:rPr>
          <w:t>28</w:t>
        </w:r>
        <w:r w:rsidR="00575C0A">
          <w:rPr>
            <w:noProof/>
            <w:webHidden/>
          </w:rPr>
          <w:fldChar w:fldCharType="end"/>
        </w:r>
      </w:hyperlink>
    </w:p>
    <w:p w14:paraId="102EC1C7" w14:textId="79B30AEB" w:rsidR="00575C0A" w:rsidRDefault="007753E4">
      <w:pPr>
        <w:pStyle w:val="TOC4"/>
        <w:rPr>
          <w:rFonts w:eastAsiaTheme="minorEastAsia"/>
          <w:smallCaps w:val="0"/>
          <w:noProof/>
          <w:sz w:val="22"/>
          <w:lang w:val="en-US" w:eastAsia="en-US" w:bidi="ar-SA"/>
        </w:rPr>
      </w:pPr>
      <w:hyperlink w:anchor="_Toc57099629" w:history="1">
        <w:r w:rsidR="00575C0A" w:rsidRPr="00A94A6B">
          <w:rPr>
            <w:rStyle w:val="Hyperlink"/>
            <w:noProof/>
            <w:lang w:val="sv-SE"/>
          </w:rPr>
          <w:t>Microsoft Robottjeneste for helsevesen</w:t>
        </w:r>
        <w:r w:rsidR="00575C0A">
          <w:rPr>
            <w:noProof/>
            <w:webHidden/>
          </w:rPr>
          <w:tab/>
        </w:r>
        <w:r w:rsidR="00575C0A">
          <w:rPr>
            <w:noProof/>
            <w:webHidden/>
          </w:rPr>
          <w:fldChar w:fldCharType="begin"/>
        </w:r>
        <w:r w:rsidR="00575C0A">
          <w:rPr>
            <w:noProof/>
            <w:webHidden/>
          </w:rPr>
          <w:instrText xml:space="preserve"> PAGEREF _Toc57099629 \h </w:instrText>
        </w:r>
        <w:r w:rsidR="00575C0A">
          <w:rPr>
            <w:noProof/>
            <w:webHidden/>
          </w:rPr>
        </w:r>
        <w:r w:rsidR="00575C0A">
          <w:rPr>
            <w:noProof/>
            <w:webHidden/>
          </w:rPr>
          <w:fldChar w:fldCharType="separate"/>
        </w:r>
        <w:r w:rsidR="00575C0A">
          <w:rPr>
            <w:noProof/>
            <w:webHidden/>
          </w:rPr>
          <w:t>28</w:t>
        </w:r>
        <w:r w:rsidR="00575C0A">
          <w:rPr>
            <w:noProof/>
            <w:webHidden/>
          </w:rPr>
          <w:fldChar w:fldCharType="end"/>
        </w:r>
      </w:hyperlink>
    </w:p>
    <w:p w14:paraId="6CCCA58A" w14:textId="0FE9ACE5" w:rsidR="00575C0A" w:rsidRDefault="007753E4">
      <w:pPr>
        <w:pStyle w:val="TOC4"/>
        <w:rPr>
          <w:rFonts w:eastAsiaTheme="minorEastAsia"/>
          <w:smallCaps w:val="0"/>
          <w:noProof/>
          <w:sz w:val="22"/>
          <w:lang w:val="en-US" w:eastAsia="en-US" w:bidi="ar-SA"/>
        </w:rPr>
      </w:pPr>
      <w:hyperlink w:anchor="_Toc57099630" w:history="1">
        <w:r w:rsidR="00575C0A" w:rsidRPr="00A94A6B">
          <w:rPr>
            <w:rStyle w:val="Hyperlink"/>
            <w:noProof/>
          </w:rPr>
          <w:t>Microsoft Intune</w:t>
        </w:r>
        <w:r w:rsidR="00575C0A">
          <w:rPr>
            <w:noProof/>
            <w:webHidden/>
          </w:rPr>
          <w:tab/>
        </w:r>
        <w:r w:rsidR="00575C0A">
          <w:rPr>
            <w:noProof/>
            <w:webHidden/>
          </w:rPr>
          <w:fldChar w:fldCharType="begin"/>
        </w:r>
        <w:r w:rsidR="00575C0A">
          <w:rPr>
            <w:noProof/>
            <w:webHidden/>
          </w:rPr>
          <w:instrText xml:space="preserve"> PAGEREF _Toc57099630 \h </w:instrText>
        </w:r>
        <w:r w:rsidR="00575C0A">
          <w:rPr>
            <w:noProof/>
            <w:webHidden/>
          </w:rPr>
        </w:r>
        <w:r w:rsidR="00575C0A">
          <w:rPr>
            <w:noProof/>
            <w:webHidden/>
          </w:rPr>
          <w:fldChar w:fldCharType="separate"/>
        </w:r>
        <w:r w:rsidR="00575C0A">
          <w:rPr>
            <w:noProof/>
            <w:webHidden/>
          </w:rPr>
          <w:t>29</w:t>
        </w:r>
        <w:r w:rsidR="00575C0A">
          <w:rPr>
            <w:noProof/>
            <w:webHidden/>
          </w:rPr>
          <w:fldChar w:fldCharType="end"/>
        </w:r>
      </w:hyperlink>
    </w:p>
    <w:p w14:paraId="01F78C75" w14:textId="5F69AD2A" w:rsidR="00575C0A" w:rsidRDefault="007753E4">
      <w:pPr>
        <w:pStyle w:val="TOC4"/>
        <w:rPr>
          <w:rFonts w:eastAsiaTheme="minorEastAsia"/>
          <w:smallCaps w:val="0"/>
          <w:noProof/>
          <w:sz w:val="22"/>
          <w:lang w:val="en-US" w:eastAsia="en-US" w:bidi="ar-SA"/>
        </w:rPr>
      </w:pPr>
      <w:hyperlink w:anchor="_Toc57099631" w:history="1">
        <w:r w:rsidR="00575C0A" w:rsidRPr="00A94A6B">
          <w:rPr>
            <w:rStyle w:val="Hyperlink"/>
            <w:noProof/>
          </w:rPr>
          <w:t>Microsoft Learning</w:t>
        </w:r>
        <w:r w:rsidR="00575C0A">
          <w:rPr>
            <w:noProof/>
            <w:webHidden/>
          </w:rPr>
          <w:tab/>
        </w:r>
        <w:r w:rsidR="00575C0A">
          <w:rPr>
            <w:noProof/>
            <w:webHidden/>
          </w:rPr>
          <w:fldChar w:fldCharType="begin"/>
        </w:r>
        <w:r w:rsidR="00575C0A">
          <w:rPr>
            <w:noProof/>
            <w:webHidden/>
          </w:rPr>
          <w:instrText xml:space="preserve"> PAGEREF _Toc57099631 \h </w:instrText>
        </w:r>
        <w:r w:rsidR="00575C0A">
          <w:rPr>
            <w:noProof/>
            <w:webHidden/>
          </w:rPr>
        </w:r>
        <w:r w:rsidR="00575C0A">
          <w:rPr>
            <w:noProof/>
            <w:webHidden/>
          </w:rPr>
          <w:fldChar w:fldCharType="separate"/>
        </w:r>
        <w:r w:rsidR="00575C0A">
          <w:rPr>
            <w:noProof/>
            <w:webHidden/>
          </w:rPr>
          <w:t>30</w:t>
        </w:r>
        <w:r w:rsidR="00575C0A">
          <w:rPr>
            <w:noProof/>
            <w:webHidden/>
          </w:rPr>
          <w:fldChar w:fldCharType="end"/>
        </w:r>
      </w:hyperlink>
    </w:p>
    <w:p w14:paraId="10D41895" w14:textId="19F1B463" w:rsidR="00575C0A" w:rsidRDefault="007753E4">
      <w:pPr>
        <w:pStyle w:val="TOC4"/>
        <w:rPr>
          <w:rFonts w:eastAsiaTheme="minorEastAsia"/>
          <w:smallCaps w:val="0"/>
          <w:noProof/>
          <w:sz w:val="22"/>
          <w:lang w:val="en-US" w:eastAsia="en-US" w:bidi="ar-SA"/>
        </w:rPr>
      </w:pPr>
      <w:hyperlink w:anchor="_Toc57099632" w:history="1">
        <w:r w:rsidR="00575C0A" w:rsidRPr="00A94A6B">
          <w:rPr>
            <w:rStyle w:val="Hyperlink"/>
            <w:noProof/>
            <w:lang w:val="sv-SE"/>
          </w:rPr>
          <w:t>Microsoft Søk i Bing</w:t>
        </w:r>
        <w:r w:rsidR="00575C0A">
          <w:rPr>
            <w:noProof/>
            <w:webHidden/>
          </w:rPr>
          <w:tab/>
        </w:r>
        <w:r w:rsidR="00575C0A">
          <w:rPr>
            <w:noProof/>
            <w:webHidden/>
          </w:rPr>
          <w:fldChar w:fldCharType="begin"/>
        </w:r>
        <w:r w:rsidR="00575C0A">
          <w:rPr>
            <w:noProof/>
            <w:webHidden/>
          </w:rPr>
          <w:instrText xml:space="preserve"> PAGEREF _Toc57099632 \h </w:instrText>
        </w:r>
        <w:r w:rsidR="00575C0A">
          <w:rPr>
            <w:noProof/>
            <w:webHidden/>
          </w:rPr>
        </w:r>
        <w:r w:rsidR="00575C0A">
          <w:rPr>
            <w:noProof/>
            <w:webHidden/>
          </w:rPr>
          <w:fldChar w:fldCharType="separate"/>
        </w:r>
        <w:r w:rsidR="00575C0A">
          <w:rPr>
            <w:noProof/>
            <w:webHidden/>
          </w:rPr>
          <w:t>30</w:t>
        </w:r>
        <w:r w:rsidR="00575C0A">
          <w:rPr>
            <w:noProof/>
            <w:webHidden/>
          </w:rPr>
          <w:fldChar w:fldCharType="end"/>
        </w:r>
      </w:hyperlink>
    </w:p>
    <w:p w14:paraId="33BFC8D3" w14:textId="6F8B2A47" w:rsidR="00575C0A" w:rsidRDefault="007753E4">
      <w:pPr>
        <w:pStyle w:val="TOC4"/>
        <w:rPr>
          <w:rFonts w:eastAsiaTheme="minorEastAsia"/>
          <w:smallCaps w:val="0"/>
          <w:noProof/>
          <w:sz w:val="22"/>
          <w:lang w:val="en-US" w:eastAsia="en-US" w:bidi="ar-SA"/>
        </w:rPr>
      </w:pPr>
      <w:hyperlink w:anchor="_Toc57099633" w:history="1">
        <w:r w:rsidR="00575C0A" w:rsidRPr="00A94A6B">
          <w:rPr>
            <w:rStyle w:val="Hyperlink"/>
            <w:noProof/>
          </w:rPr>
          <w:t>Microsoft 365 Defender</w:t>
        </w:r>
        <w:r w:rsidR="00575C0A">
          <w:rPr>
            <w:noProof/>
            <w:webHidden/>
          </w:rPr>
          <w:tab/>
        </w:r>
        <w:r w:rsidR="00575C0A">
          <w:rPr>
            <w:noProof/>
            <w:webHidden/>
          </w:rPr>
          <w:fldChar w:fldCharType="begin"/>
        </w:r>
        <w:r w:rsidR="00575C0A">
          <w:rPr>
            <w:noProof/>
            <w:webHidden/>
          </w:rPr>
          <w:instrText xml:space="preserve"> PAGEREF _Toc57099633 \h </w:instrText>
        </w:r>
        <w:r w:rsidR="00575C0A">
          <w:rPr>
            <w:noProof/>
            <w:webHidden/>
          </w:rPr>
        </w:r>
        <w:r w:rsidR="00575C0A">
          <w:rPr>
            <w:noProof/>
            <w:webHidden/>
          </w:rPr>
          <w:fldChar w:fldCharType="separate"/>
        </w:r>
        <w:r w:rsidR="00575C0A">
          <w:rPr>
            <w:noProof/>
            <w:webHidden/>
          </w:rPr>
          <w:t>30</w:t>
        </w:r>
        <w:r w:rsidR="00575C0A">
          <w:rPr>
            <w:noProof/>
            <w:webHidden/>
          </w:rPr>
          <w:fldChar w:fldCharType="end"/>
        </w:r>
      </w:hyperlink>
    </w:p>
    <w:p w14:paraId="5F881613" w14:textId="40C97F34" w:rsidR="00575C0A" w:rsidRDefault="007753E4">
      <w:pPr>
        <w:pStyle w:val="TOC4"/>
        <w:rPr>
          <w:rFonts w:eastAsiaTheme="minorEastAsia"/>
          <w:smallCaps w:val="0"/>
          <w:noProof/>
          <w:sz w:val="22"/>
          <w:lang w:val="en-US" w:eastAsia="en-US" w:bidi="ar-SA"/>
        </w:rPr>
      </w:pPr>
      <w:hyperlink w:anchor="_Toc57099634" w:history="1">
        <w:r w:rsidR="00575C0A" w:rsidRPr="00A94A6B">
          <w:rPr>
            <w:rStyle w:val="Hyperlink"/>
            <w:noProof/>
          </w:rPr>
          <w:t>Minecraft: Education Edition</w:t>
        </w:r>
        <w:r w:rsidR="00575C0A">
          <w:rPr>
            <w:noProof/>
            <w:webHidden/>
          </w:rPr>
          <w:tab/>
        </w:r>
        <w:r w:rsidR="00575C0A">
          <w:rPr>
            <w:noProof/>
            <w:webHidden/>
          </w:rPr>
          <w:fldChar w:fldCharType="begin"/>
        </w:r>
        <w:r w:rsidR="00575C0A">
          <w:rPr>
            <w:noProof/>
            <w:webHidden/>
          </w:rPr>
          <w:instrText xml:space="preserve"> PAGEREF _Toc57099634 \h </w:instrText>
        </w:r>
        <w:r w:rsidR="00575C0A">
          <w:rPr>
            <w:noProof/>
            <w:webHidden/>
          </w:rPr>
        </w:r>
        <w:r w:rsidR="00575C0A">
          <w:rPr>
            <w:noProof/>
            <w:webHidden/>
          </w:rPr>
          <w:fldChar w:fldCharType="separate"/>
        </w:r>
        <w:r w:rsidR="00575C0A">
          <w:rPr>
            <w:noProof/>
            <w:webHidden/>
          </w:rPr>
          <w:t>30</w:t>
        </w:r>
        <w:r w:rsidR="00575C0A">
          <w:rPr>
            <w:noProof/>
            <w:webHidden/>
          </w:rPr>
          <w:fldChar w:fldCharType="end"/>
        </w:r>
      </w:hyperlink>
    </w:p>
    <w:p w14:paraId="02C3C56D" w14:textId="47B2312F" w:rsidR="00575C0A" w:rsidRDefault="007753E4">
      <w:pPr>
        <w:pStyle w:val="TOC4"/>
        <w:rPr>
          <w:rFonts w:eastAsiaTheme="minorEastAsia"/>
          <w:smallCaps w:val="0"/>
          <w:noProof/>
          <w:sz w:val="22"/>
          <w:lang w:val="en-US" w:eastAsia="en-US" w:bidi="ar-SA"/>
        </w:rPr>
      </w:pPr>
      <w:hyperlink w:anchor="_Toc57099635" w:history="1">
        <w:r w:rsidR="00575C0A" w:rsidRPr="00A94A6B">
          <w:rPr>
            <w:rStyle w:val="Hyperlink"/>
            <w:noProof/>
          </w:rPr>
          <w:t>Office 365 Developer</w:t>
        </w:r>
        <w:r w:rsidR="00575C0A">
          <w:rPr>
            <w:noProof/>
            <w:webHidden/>
          </w:rPr>
          <w:tab/>
        </w:r>
        <w:r w:rsidR="00575C0A">
          <w:rPr>
            <w:noProof/>
            <w:webHidden/>
          </w:rPr>
          <w:fldChar w:fldCharType="begin"/>
        </w:r>
        <w:r w:rsidR="00575C0A">
          <w:rPr>
            <w:noProof/>
            <w:webHidden/>
          </w:rPr>
          <w:instrText xml:space="preserve"> PAGEREF _Toc57099635 \h </w:instrText>
        </w:r>
        <w:r w:rsidR="00575C0A">
          <w:rPr>
            <w:noProof/>
            <w:webHidden/>
          </w:rPr>
        </w:r>
        <w:r w:rsidR="00575C0A">
          <w:rPr>
            <w:noProof/>
            <w:webHidden/>
          </w:rPr>
          <w:fldChar w:fldCharType="separate"/>
        </w:r>
        <w:r w:rsidR="00575C0A">
          <w:rPr>
            <w:noProof/>
            <w:webHidden/>
          </w:rPr>
          <w:t>30</w:t>
        </w:r>
        <w:r w:rsidR="00575C0A">
          <w:rPr>
            <w:noProof/>
            <w:webHidden/>
          </w:rPr>
          <w:fldChar w:fldCharType="end"/>
        </w:r>
      </w:hyperlink>
    </w:p>
    <w:p w14:paraId="2B799701" w14:textId="1DB84255" w:rsidR="00575C0A" w:rsidRDefault="007753E4">
      <w:pPr>
        <w:pStyle w:val="TOC4"/>
        <w:rPr>
          <w:rFonts w:eastAsiaTheme="minorEastAsia"/>
          <w:smallCaps w:val="0"/>
          <w:noProof/>
          <w:sz w:val="22"/>
          <w:lang w:val="en-US" w:eastAsia="en-US" w:bidi="ar-SA"/>
        </w:rPr>
      </w:pPr>
      <w:hyperlink w:anchor="_Toc57099636" w:history="1">
        <w:r w:rsidR="00575C0A" w:rsidRPr="00A94A6B">
          <w:rPr>
            <w:rStyle w:val="Hyperlink"/>
            <w:noProof/>
          </w:rPr>
          <w:t>Microsoft Defender for endepunkt</w:t>
        </w:r>
        <w:r w:rsidR="00575C0A">
          <w:rPr>
            <w:noProof/>
            <w:webHidden/>
          </w:rPr>
          <w:tab/>
        </w:r>
        <w:r w:rsidR="00575C0A">
          <w:rPr>
            <w:noProof/>
            <w:webHidden/>
          </w:rPr>
          <w:fldChar w:fldCharType="begin"/>
        </w:r>
        <w:r w:rsidR="00575C0A">
          <w:rPr>
            <w:noProof/>
            <w:webHidden/>
          </w:rPr>
          <w:instrText xml:space="preserve"> PAGEREF _Toc57099636 \h </w:instrText>
        </w:r>
        <w:r w:rsidR="00575C0A">
          <w:rPr>
            <w:noProof/>
            <w:webHidden/>
          </w:rPr>
        </w:r>
        <w:r w:rsidR="00575C0A">
          <w:rPr>
            <w:noProof/>
            <w:webHidden/>
          </w:rPr>
          <w:fldChar w:fldCharType="separate"/>
        </w:r>
        <w:r w:rsidR="00575C0A">
          <w:rPr>
            <w:noProof/>
            <w:webHidden/>
          </w:rPr>
          <w:t>31</w:t>
        </w:r>
        <w:r w:rsidR="00575C0A">
          <w:rPr>
            <w:noProof/>
            <w:webHidden/>
          </w:rPr>
          <w:fldChar w:fldCharType="end"/>
        </w:r>
      </w:hyperlink>
    </w:p>
    <w:p w14:paraId="72A2C1E0" w14:textId="6DAB8B64" w:rsidR="00575C0A" w:rsidRDefault="007753E4">
      <w:pPr>
        <w:pStyle w:val="TOC1"/>
        <w:tabs>
          <w:tab w:val="right" w:leader="dot" w:pos="5030"/>
        </w:tabs>
        <w:rPr>
          <w:rFonts w:eastAsiaTheme="minorEastAsia"/>
          <w:b w:val="0"/>
          <w:caps w:val="0"/>
          <w:noProof/>
          <w:sz w:val="22"/>
          <w:lang w:val="en-US" w:eastAsia="en-US" w:bidi="ar-SA"/>
        </w:rPr>
      </w:pPr>
      <w:hyperlink w:anchor="_Toc57099637" w:history="1">
        <w:r w:rsidR="00575C0A" w:rsidRPr="00A94A6B">
          <w:rPr>
            <w:rStyle w:val="Hyperlink"/>
            <w:noProof/>
          </w:rPr>
          <w:t>Vedlegg 1 – meldinger</w:t>
        </w:r>
        <w:r w:rsidR="00575C0A">
          <w:rPr>
            <w:noProof/>
            <w:webHidden/>
          </w:rPr>
          <w:tab/>
        </w:r>
        <w:r w:rsidR="00575C0A">
          <w:rPr>
            <w:noProof/>
            <w:webHidden/>
          </w:rPr>
          <w:fldChar w:fldCharType="begin"/>
        </w:r>
        <w:r w:rsidR="00575C0A">
          <w:rPr>
            <w:noProof/>
            <w:webHidden/>
          </w:rPr>
          <w:instrText xml:space="preserve"> PAGEREF _Toc57099637 \h </w:instrText>
        </w:r>
        <w:r w:rsidR="00575C0A">
          <w:rPr>
            <w:noProof/>
            <w:webHidden/>
          </w:rPr>
        </w:r>
        <w:r w:rsidR="00575C0A">
          <w:rPr>
            <w:noProof/>
            <w:webHidden/>
          </w:rPr>
          <w:fldChar w:fldCharType="separate"/>
        </w:r>
        <w:r w:rsidR="00575C0A">
          <w:rPr>
            <w:noProof/>
            <w:webHidden/>
          </w:rPr>
          <w:t>32</w:t>
        </w:r>
        <w:r w:rsidR="00575C0A">
          <w:rPr>
            <w:noProof/>
            <w:webHidden/>
          </w:rPr>
          <w:fldChar w:fldCharType="end"/>
        </w:r>
      </w:hyperlink>
    </w:p>
    <w:p w14:paraId="68F4AE47" w14:textId="3E3F1D23" w:rsidR="00575C0A" w:rsidRDefault="007753E4">
      <w:pPr>
        <w:pStyle w:val="TOC3"/>
        <w:rPr>
          <w:rFonts w:eastAsiaTheme="minorEastAsia"/>
          <w:b w:val="0"/>
          <w:smallCaps w:val="0"/>
          <w:sz w:val="22"/>
          <w:lang w:val="en-US" w:eastAsia="en-US" w:bidi="ar-SA"/>
        </w:rPr>
      </w:pPr>
      <w:hyperlink w:anchor="_Toc57099638" w:history="1">
        <w:r w:rsidR="00575C0A" w:rsidRPr="00A94A6B">
          <w:rPr>
            <w:rStyle w:val="Hyperlink"/>
          </w:rPr>
          <w:t>Online-tjenester som er ekskludert fra DPA</w:t>
        </w:r>
        <w:r w:rsidR="00575C0A">
          <w:rPr>
            <w:webHidden/>
          </w:rPr>
          <w:tab/>
        </w:r>
        <w:r w:rsidR="00575C0A">
          <w:rPr>
            <w:webHidden/>
          </w:rPr>
          <w:fldChar w:fldCharType="begin"/>
        </w:r>
        <w:r w:rsidR="00575C0A">
          <w:rPr>
            <w:webHidden/>
          </w:rPr>
          <w:instrText xml:space="preserve"> PAGEREF _Toc57099638 \h </w:instrText>
        </w:r>
        <w:r w:rsidR="00575C0A">
          <w:rPr>
            <w:webHidden/>
          </w:rPr>
        </w:r>
        <w:r w:rsidR="00575C0A">
          <w:rPr>
            <w:webHidden/>
          </w:rPr>
          <w:fldChar w:fldCharType="separate"/>
        </w:r>
        <w:r w:rsidR="00575C0A">
          <w:rPr>
            <w:webHidden/>
          </w:rPr>
          <w:t>32</w:t>
        </w:r>
        <w:r w:rsidR="00575C0A">
          <w:rPr>
            <w:webHidden/>
          </w:rPr>
          <w:fldChar w:fldCharType="end"/>
        </w:r>
      </w:hyperlink>
    </w:p>
    <w:p w14:paraId="0DCEB608" w14:textId="61D3CEC7" w:rsidR="00575C0A" w:rsidRDefault="007753E4">
      <w:pPr>
        <w:pStyle w:val="TOC3"/>
        <w:rPr>
          <w:rFonts w:eastAsiaTheme="minorEastAsia"/>
          <w:b w:val="0"/>
          <w:smallCaps w:val="0"/>
          <w:sz w:val="22"/>
          <w:lang w:val="en-US" w:eastAsia="en-US" w:bidi="ar-SA"/>
        </w:rPr>
      </w:pPr>
      <w:hyperlink w:anchor="_Toc57099639" w:history="1">
        <w:r w:rsidR="00575C0A" w:rsidRPr="00A94A6B">
          <w:rPr>
            <w:rStyle w:val="Hyperlink"/>
          </w:rPr>
          <w:t>Online-kjernetjenester</w:t>
        </w:r>
        <w:r w:rsidR="00575C0A">
          <w:rPr>
            <w:webHidden/>
          </w:rPr>
          <w:tab/>
        </w:r>
        <w:r w:rsidR="00575C0A">
          <w:rPr>
            <w:webHidden/>
          </w:rPr>
          <w:fldChar w:fldCharType="begin"/>
        </w:r>
        <w:r w:rsidR="00575C0A">
          <w:rPr>
            <w:webHidden/>
          </w:rPr>
          <w:instrText xml:space="preserve"> PAGEREF _Toc57099639 \h </w:instrText>
        </w:r>
        <w:r w:rsidR="00575C0A">
          <w:rPr>
            <w:webHidden/>
          </w:rPr>
        </w:r>
        <w:r w:rsidR="00575C0A">
          <w:rPr>
            <w:webHidden/>
          </w:rPr>
          <w:fldChar w:fldCharType="separate"/>
        </w:r>
        <w:r w:rsidR="00575C0A">
          <w:rPr>
            <w:webHidden/>
          </w:rPr>
          <w:t>32</w:t>
        </w:r>
        <w:r w:rsidR="00575C0A">
          <w:rPr>
            <w:webHidden/>
          </w:rPr>
          <w:fldChar w:fldCharType="end"/>
        </w:r>
      </w:hyperlink>
    </w:p>
    <w:p w14:paraId="4E2A1B62" w14:textId="7EB32BBB" w:rsidR="00575C0A" w:rsidRDefault="007753E4">
      <w:pPr>
        <w:pStyle w:val="TOC3"/>
        <w:rPr>
          <w:rFonts w:eastAsiaTheme="minorEastAsia"/>
          <w:b w:val="0"/>
          <w:smallCaps w:val="0"/>
          <w:sz w:val="22"/>
          <w:lang w:val="en-US" w:eastAsia="en-US" w:bidi="ar-SA"/>
        </w:rPr>
      </w:pPr>
      <w:hyperlink w:anchor="_Toc57099640" w:history="1">
        <w:r w:rsidR="00575C0A" w:rsidRPr="00A94A6B">
          <w:rPr>
            <w:rStyle w:val="Hyperlink"/>
          </w:rPr>
          <w:t>Bing Maps</w:t>
        </w:r>
        <w:r w:rsidR="00575C0A">
          <w:rPr>
            <w:webHidden/>
          </w:rPr>
          <w:tab/>
        </w:r>
        <w:r w:rsidR="00575C0A">
          <w:rPr>
            <w:webHidden/>
          </w:rPr>
          <w:fldChar w:fldCharType="begin"/>
        </w:r>
        <w:r w:rsidR="00575C0A">
          <w:rPr>
            <w:webHidden/>
          </w:rPr>
          <w:instrText xml:space="preserve"> PAGEREF _Toc57099640 \h </w:instrText>
        </w:r>
        <w:r w:rsidR="00575C0A">
          <w:rPr>
            <w:webHidden/>
          </w:rPr>
        </w:r>
        <w:r w:rsidR="00575C0A">
          <w:rPr>
            <w:webHidden/>
          </w:rPr>
          <w:fldChar w:fldCharType="separate"/>
        </w:r>
        <w:r w:rsidR="00575C0A">
          <w:rPr>
            <w:webHidden/>
          </w:rPr>
          <w:t>33</w:t>
        </w:r>
        <w:r w:rsidR="00575C0A">
          <w:rPr>
            <w:webHidden/>
          </w:rPr>
          <w:fldChar w:fldCharType="end"/>
        </w:r>
      </w:hyperlink>
    </w:p>
    <w:p w14:paraId="40696D92" w14:textId="1D89AD5E" w:rsidR="00575C0A" w:rsidRDefault="007753E4">
      <w:pPr>
        <w:pStyle w:val="TOC3"/>
        <w:rPr>
          <w:rFonts w:eastAsiaTheme="minorEastAsia"/>
          <w:b w:val="0"/>
          <w:smallCaps w:val="0"/>
          <w:sz w:val="22"/>
          <w:lang w:val="en-US" w:eastAsia="en-US" w:bidi="ar-SA"/>
        </w:rPr>
      </w:pPr>
      <w:hyperlink w:anchor="_Toc57099641" w:history="1">
        <w:r w:rsidR="00575C0A" w:rsidRPr="00A94A6B">
          <w:rPr>
            <w:rStyle w:val="Hyperlink"/>
          </w:rPr>
          <w:t>Faglige Tjenester</w:t>
        </w:r>
        <w:r w:rsidR="00575C0A">
          <w:rPr>
            <w:webHidden/>
          </w:rPr>
          <w:tab/>
        </w:r>
        <w:r w:rsidR="00575C0A">
          <w:rPr>
            <w:webHidden/>
          </w:rPr>
          <w:fldChar w:fldCharType="begin"/>
        </w:r>
        <w:r w:rsidR="00575C0A">
          <w:rPr>
            <w:webHidden/>
          </w:rPr>
          <w:instrText xml:space="preserve"> PAGEREF _Toc57099641 \h </w:instrText>
        </w:r>
        <w:r w:rsidR="00575C0A">
          <w:rPr>
            <w:webHidden/>
          </w:rPr>
        </w:r>
        <w:r w:rsidR="00575C0A">
          <w:rPr>
            <w:webHidden/>
          </w:rPr>
          <w:fldChar w:fldCharType="separate"/>
        </w:r>
        <w:r w:rsidR="00575C0A">
          <w:rPr>
            <w:webHidden/>
          </w:rPr>
          <w:t>34</w:t>
        </w:r>
        <w:r w:rsidR="00575C0A">
          <w:rPr>
            <w:webHidden/>
          </w:rPr>
          <w:fldChar w:fldCharType="end"/>
        </w:r>
      </w:hyperlink>
    </w:p>
    <w:p w14:paraId="279D5441" w14:textId="0F5690FA" w:rsidR="00575C0A" w:rsidRDefault="007753E4">
      <w:pPr>
        <w:pStyle w:val="TOC3"/>
        <w:rPr>
          <w:rFonts w:eastAsiaTheme="minorEastAsia"/>
          <w:b w:val="0"/>
          <w:smallCaps w:val="0"/>
          <w:sz w:val="22"/>
          <w:lang w:val="en-US" w:eastAsia="en-US" w:bidi="ar-SA"/>
        </w:rPr>
      </w:pPr>
      <w:hyperlink w:anchor="_Toc57099642" w:history="1">
        <w:r w:rsidR="00575C0A" w:rsidRPr="00A94A6B">
          <w:rPr>
            <w:rStyle w:val="Hyperlink"/>
          </w:rPr>
          <w:t>Melding om H.265/HEVC-koding i Azure Media Services</w:t>
        </w:r>
        <w:r w:rsidR="00575C0A">
          <w:rPr>
            <w:webHidden/>
          </w:rPr>
          <w:tab/>
        </w:r>
        <w:r w:rsidR="00575C0A">
          <w:rPr>
            <w:webHidden/>
          </w:rPr>
          <w:fldChar w:fldCharType="begin"/>
        </w:r>
        <w:r w:rsidR="00575C0A">
          <w:rPr>
            <w:webHidden/>
          </w:rPr>
          <w:instrText xml:space="preserve"> PAGEREF _Toc57099642 \h </w:instrText>
        </w:r>
        <w:r w:rsidR="00575C0A">
          <w:rPr>
            <w:webHidden/>
          </w:rPr>
        </w:r>
        <w:r w:rsidR="00575C0A">
          <w:rPr>
            <w:webHidden/>
          </w:rPr>
          <w:fldChar w:fldCharType="separate"/>
        </w:r>
        <w:r w:rsidR="00575C0A">
          <w:rPr>
            <w:webHidden/>
          </w:rPr>
          <w:t>35</w:t>
        </w:r>
        <w:r w:rsidR="00575C0A">
          <w:rPr>
            <w:webHidden/>
          </w:rPr>
          <w:fldChar w:fldCharType="end"/>
        </w:r>
      </w:hyperlink>
    </w:p>
    <w:p w14:paraId="59B60FC3" w14:textId="7CEABF4C" w:rsidR="00575C0A" w:rsidRDefault="007753E4">
      <w:pPr>
        <w:pStyle w:val="TOC3"/>
        <w:rPr>
          <w:rFonts w:eastAsiaTheme="minorEastAsia"/>
          <w:b w:val="0"/>
          <w:smallCaps w:val="0"/>
          <w:sz w:val="22"/>
          <w:lang w:val="en-US" w:eastAsia="en-US" w:bidi="ar-SA"/>
        </w:rPr>
      </w:pPr>
      <w:hyperlink w:anchor="_Toc57099643" w:history="1">
        <w:r w:rsidR="00575C0A" w:rsidRPr="00A94A6B">
          <w:rPr>
            <w:rStyle w:val="Hyperlink"/>
            <w:lang w:val="sv-SE"/>
          </w:rPr>
          <w:t>Melding om Adobe Flash Player</w:t>
        </w:r>
        <w:r w:rsidR="00575C0A">
          <w:rPr>
            <w:webHidden/>
          </w:rPr>
          <w:tab/>
        </w:r>
        <w:r w:rsidR="00575C0A">
          <w:rPr>
            <w:webHidden/>
          </w:rPr>
          <w:fldChar w:fldCharType="begin"/>
        </w:r>
        <w:r w:rsidR="00575C0A">
          <w:rPr>
            <w:webHidden/>
          </w:rPr>
          <w:instrText xml:space="preserve"> PAGEREF _Toc57099643 \h </w:instrText>
        </w:r>
        <w:r w:rsidR="00575C0A">
          <w:rPr>
            <w:webHidden/>
          </w:rPr>
        </w:r>
        <w:r w:rsidR="00575C0A">
          <w:rPr>
            <w:webHidden/>
          </w:rPr>
          <w:fldChar w:fldCharType="separate"/>
        </w:r>
        <w:r w:rsidR="00575C0A">
          <w:rPr>
            <w:webHidden/>
          </w:rPr>
          <w:t>35</w:t>
        </w:r>
        <w:r w:rsidR="00575C0A">
          <w:rPr>
            <w:webHidden/>
          </w:rPr>
          <w:fldChar w:fldCharType="end"/>
        </w:r>
      </w:hyperlink>
    </w:p>
    <w:p w14:paraId="388796FD" w14:textId="761245B4" w:rsidR="00575C0A" w:rsidRDefault="007753E4">
      <w:pPr>
        <w:pStyle w:val="TOC3"/>
        <w:rPr>
          <w:rFonts w:eastAsiaTheme="minorEastAsia"/>
          <w:b w:val="0"/>
          <w:smallCaps w:val="0"/>
          <w:sz w:val="22"/>
          <w:lang w:val="en-US" w:eastAsia="en-US" w:bidi="ar-SA"/>
        </w:rPr>
      </w:pPr>
      <w:hyperlink w:anchor="_Toc57099644" w:history="1">
        <w:r w:rsidR="00575C0A" w:rsidRPr="00A94A6B">
          <w:rPr>
            <w:rStyle w:val="Hyperlink"/>
          </w:rPr>
          <w:t>Melding om den Visuelle Standarden H.264/AVC, Videostandarden VC-1, den Visuelle Standarden MPEG-4 Part 2 og Videostandarden MPEG-2.</w:t>
        </w:r>
        <w:r w:rsidR="00575C0A">
          <w:rPr>
            <w:webHidden/>
          </w:rPr>
          <w:tab/>
        </w:r>
        <w:r w:rsidR="00575C0A">
          <w:rPr>
            <w:webHidden/>
          </w:rPr>
          <w:fldChar w:fldCharType="begin"/>
        </w:r>
        <w:r w:rsidR="00575C0A">
          <w:rPr>
            <w:webHidden/>
          </w:rPr>
          <w:instrText xml:space="preserve"> PAGEREF _Toc57099644 \h </w:instrText>
        </w:r>
        <w:r w:rsidR="00575C0A">
          <w:rPr>
            <w:webHidden/>
          </w:rPr>
        </w:r>
        <w:r w:rsidR="00575C0A">
          <w:rPr>
            <w:webHidden/>
          </w:rPr>
          <w:fldChar w:fldCharType="separate"/>
        </w:r>
        <w:r w:rsidR="00575C0A">
          <w:rPr>
            <w:webHidden/>
          </w:rPr>
          <w:t>36</w:t>
        </w:r>
        <w:r w:rsidR="00575C0A">
          <w:rPr>
            <w:webHidden/>
          </w:rPr>
          <w:fldChar w:fldCharType="end"/>
        </w:r>
      </w:hyperlink>
    </w:p>
    <w:p w14:paraId="44B83802" w14:textId="0EAF7D73" w:rsidR="00575C0A" w:rsidRDefault="007753E4">
      <w:pPr>
        <w:pStyle w:val="TOC1"/>
        <w:tabs>
          <w:tab w:val="right" w:leader="dot" w:pos="5030"/>
        </w:tabs>
        <w:rPr>
          <w:rFonts w:eastAsiaTheme="minorEastAsia"/>
          <w:b w:val="0"/>
          <w:caps w:val="0"/>
          <w:noProof/>
          <w:sz w:val="22"/>
          <w:lang w:val="en-US" w:eastAsia="en-US" w:bidi="ar-SA"/>
        </w:rPr>
      </w:pPr>
      <w:hyperlink w:anchor="_Toc57099645" w:history="1">
        <w:r w:rsidR="00575C0A" w:rsidRPr="00A94A6B">
          <w:rPr>
            <w:rStyle w:val="Hyperlink"/>
            <w:noProof/>
          </w:rPr>
          <w:t>Vedlegg 2 – abonnementslisensserier</w:t>
        </w:r>
        <w:r w:rsidR="00575C0A">
          <w:rPr>
            <w:noProof/>
            <w:webHidden/>
          </w:rPr>
          <w:tab/>
        </w:r>
        <w:r w:rsidR="00575C0A">
          <w:rPr>
            <w:noProof/>
            <w:webHidden/>
          </w:rPr>
          <w:fldChar w:fldCharType="begin"/>
        </w:r>
        <w:r w:rsidR="00575C0A">
          <w:rPr>
            <w:noProof/>
            <w:webHidden/>
          </w:rPr>
          <w:instrText xml:space="preserve"> PAGEREF _Toc57099645 \h </w:instrText>
        </w:r>
        <w:r w:rsidR="00575C0A">
          <w:rPr>
            <w:noProof/>
            <w:webHidden/>
          </w:rPr>
        </w:r>
        <w:r w:rsidR="00575C0A">
          <w:rPr>
            <w:noProof/>
            <w:webHidden/>
          </w:rPr>
          <w:fldChar w:fldCharType="separate"/>
        </w:r>
        <w:r w:rsidR="00575C0A">
          <w:rPr>
            <w:noProof/>
            <w:webHidden/>
          </w:rPr>
          <w:t>37</w:t>
        </w:r>
        <w:r w:rsidR="00575C0A">
          <w:rPr>
            <w:noProof/>
            <w:webHidden/>
          </w:rPr>
          <w:fldChar w:fldCharType="end"/>
        </w:r>
      </w:hyperlink>
    </w:p>
    <w:p w14:paraId="6A49853B" w14:textId="46A59676" w:rsidR="00575C0A" w:rsidRDefault="007753E4">
      <w:pPr>
        <w:pStyle w:val="TOC3"/>
        <w:rPr>
          <w:rFonts w:eastAsiaTheme="minorEastAsia"/>
          <w:b w:val="0"/>
          <w:smallCaps w:val="0"/>
          <w:sz w:val="22"/>
          <w:lang w:val="en-US" w:eastAsia="en-US" w:bidi="ar-SA"/>
        </w:rPr>
      </w:pPr>
      <w:hyperlink w:anchor="_Toc57099646" w:history="1">
        <w:r w:rsidR="00575C0A" w:rsidRPr="00A94A6B">
          <w:rPr>
            <w:rStyle w:val="Hyperlink"/>
          </w:rPr>
          <w:t>Offentlig sektor</w:t>
        </w:r>
        <w:r w:rsidR="00575C0A">
          <w:rPr>
            <w:webHidden/>
          </w:rPr>
          <w:tab/>
        </w:r>
        <w:r w:rsidR="00575C0A">
          <w:rPr>
            <w:webHidden/>
          </w:rPr>
          <w:fldChar w:fldCharType="begin"/>
        </w:r>
        <w:r w:rsidR="00575C0A">
          <w:rPr>
            <w:webHidden/>
          </w:rPr>
          <w:instrText xml:space="preserve"> PAGEREF _Toc57099646 \h </w:instrText>
        </w:r>
        <w:r w:rsidR="00575C0A">
          <w:rPr>
            <w:webHidden/>
          </w:rPr>
        </w:r>
        <w:r w:rsidR="00575C0A">
          <w:rPr>
            <w:webHidden/>
          </w:rPr>
          <w:fldChar w:fldCharType="separate"/>
        </w:r>
        <w:r w:rsidR="00575C0A">
          <w:rPr>
            <w:webHidden/>
          </w:rPr>
          <w:t>38</w:t>
        </w:r>
        <w:r w:rsidR="00575C0A">
          <w:rPr>
            <w:webHidden/>
          </w:rPr>
          <w:fldChar w:fldCharType="end"/>
        </w:r>
      </w:hyperlink>
    </w:p>
    <w:p w14:paraId="092C9288" w14:textId="218926D7"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7099572"/>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57099573"/>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7099574"/>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7099575"/>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7099576"/>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099577"/>
      <w:r>
        <w:t>Oppklaringer og sammendrag av endringer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662CE" w14:paraId="55B7C4A5" w14:textId="77777777" w:rsidTr="00016FF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55FF6C15" w:rsidR="003662CE" w:rsidRDefault="003662CE" w:rsidP="003662CE">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7E5D81C0" w:rsidR="003662CE" w:rsidRDefault="003662CE" w:rsidP="003662CE">
            <w:pPr>
              <w:pStyle w:val="ProductList-TableBody"/>
            </w:pPr>
            <w:r>
              <w:rPr>
                <w:color w:val="FFFFFF"/>
              </w:rPr>
              <w:t>Strykninger</w:t>
            </w:r>
          </w:p>
        </w:tc>
      </w:tr>
      <w:tr w:rsidR="003662CE" w14:paraId="15084662" w14:textId="77777777" w:rsidTr="00016FFF">
        <w:tc>
          <w:tcPr>
            <w:tcW w:w="5400" w:type="dxa"/>
            <w:tcBorders>
              <w:top w:val="single" w:sz="4" w:space="0" w:color="000000"/>
              <w:left w:val="single" w:sz="4" w:space="0" w:color="000000"/>
              <w:bottom w:val="single" w:sz="4" w:space="0" w:color="000000"/>
              <w:right w:val="single" w:sz="4" w:space="0" w:color="000000"/>
            </w:tcBorders>
          </w:tcPr>
          <w:p w14:paraId="05FFD738" w14:textId="2B125EAA" w:rsidR="003662CE" w:rsidRDefault="003662CE" w:rsidP="003662CE">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42F03AB0" w14:textId="7AC65A0C" w:rsidR="003662CE" w:rsidRDefault="003662CE" w:rsidP="003662CE">
            <w:pPr>
              <w:pStyle w:val="ProductList-TableBody"/>
            </w:pPr>
          </w:p>
        </w:tc>
      </w:tr>
      <w:tr w:rsidR="003662CE" w14:paraId="1983439B" w14:textId="77777777" w:rsidTr="00016FFF">
        <w:tc>
          <w:tcPr>
            <w:tcW w:w="5400" w:type="dxa"/>
            <w:tcBorders>
              <w:top w:val="single" w:sz="4" w:space="0" w:color="000000"/>
              <w:left w:val="single" w:sz="4" w:space="0" w:color="000000"/>
              <w:bottom w:val="single" w:sz="4" w:space="0" w:color="000000"/>
              <w:right w:val="single" w:sz="4" w:space="0" w:color="000000"/>
            </w:tcBorders>
          </w:tcPr>
          <w:p w14:paraId="72FA25D1" w14:textId="26798AB4" w:rsidR="003662CE" w:rsidRDefault="003662CE" w:rsidP="003662CE">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0189AB74" w14:textId="77777777" w:rsidR="003662CE" w:rsidRDefault="003662CE" w:rsidP="003662CE">
            <w:pPr>
              <w:pStyle w:val="ProductList-TableBody"/>
            </w:pPr>
          </w:p>
        </w:tc>
      </w:tr>
    </w:tbl>
    <w:p w14:paraId="7980EC46" w14:textId="77777777" w:rsidR="00225AAE" w:rsidRDefault="00225AAE" w:rsidP="00225AAE">
      <w:pPr>
        <w:pStyle w:val="ProductList-ClauseHeading"/>
        <w:keepNext w:val="0"/>
      </w:pPr>
    </w:p>
    <w:p w14:paraId="7F75035E" w14:textId="77777777" w:rsidR="003662CE" w:rsidRPr="00DC4F88" w:rsidRDefault="003662CE" w:rsidP="003662CE">
      <w:pPr>
        <w:pStyle w:val="ProductList-ClauseHeading"/>
        <w:keepNext w:val="0"/>
      </w:pPr>
      <w:r>
        <w:t>Vilkår for Spesifikke Elektroniske Tjenester</w:t>
      </w:r>
    </w:p>
    <w:p w14:paraId="470F1C91" w14:textId="61D3AE1C" w:rsidR="003662CE" w:rsidRPr="00DC4F88" w:rsidRDefault="007753E4" w:rsidP="003662CE">
      <w:pPr>
        <w:pStyle w:val="ProductList-Body"/>
      </w:pPr>
      <w:hyperlink w:anchor="AzurePlans" w:tooltip="Microsoft Azure-planer" w:history="1">
        <w:r w:rsidR="003662CE">
          <w:rPr>
            <w:rStyle w:val="Hyperlink"/>
          </w:rPr>
          <w:t>Microsoft Azure-planer</w:t>
        </w:r>
      </w:hyperlink>
      <w:r w:rsidR="003662CE">
        <w:t>: Azure Advanced Threat Protection for Users har endret navn til Microsoft Defender for identitet. Alle forekomster i vilkårene har blitt oppdatert. Ingen lisensendringer.</w:t>
      </w:r>
    </w:p>
    <w:p w14:paraId="29C7C46A" w14:textId="2B36D5FC" w:rsidR="003662CE" w:rsidRPr="00DC4F88" w:rsidRDefault="007753E4" w:rsidP="003662CE">
      <w:pPr>
        <w:pStyle w:val="ProductList-Body"/>
      </w:pPr>
      <w:hyperlink w:anchor="MicrosoftPowerPlatform" w:tooltip="Microsoft Power Platform" w:history="1">
        <w:r w:rsidR="003662CE">
          <w:rPr>
            <w:rStyle w:val="Hyperlink"/>
          </w:rPr>
          <w:t>Microsoft Power Platform</w:t>
        </w:r>
      </w:hyperlink>
      <w:r w:rsidR="003662CE">
        <w:t>: Common Data Service kalles nå Dataverse. Alle forekomster har blitt oppdatert. Ingen lisensendringer.</w:t>
      </w:r>
    </w:p>
    <w:p w14:paraId="6FC6D2E6" w14:textId="6BD6ACC4" w:rsidR="003662CE" w:rsidRPr="00DC4F88" w:rsidRDefault="007753E4" w:rsidP="003662CE">
      <w:pPr>
        <w:pStyle w:val="ProductList-Body"/>
      </w:pPr>
      <w:hyperlink w:anchor="GitHubtilbud" w:tooltip="GitHub-tilbud" w:history="1">
        <w:r w:rsidR="003662CE">
          <w:rPr>
            <w:rStyle w:val="Hyperlink"/>
          </w:rPr>
          <w:t>GitHub-tilbud</w:t>
        </w:r>
      </w:hyperlink>
      <w:r w:rsidR="003662CE">
        <w:t>: Tilføyde vilkår for GitHub Engineering Direct når ervervet gjennom GitHub AE.</w:t>
      </w:r>
    </w:p>
    <w:p w14:paraId="3995AAD4" w14:textId="333E7097" w:rsidR="003662CE" w:rsidRPr="00DC4F88" w:rsidRDefault="007753E4" w:rsidP="003662CE">
      <w:pPr>
        <w:pStyle w:val="ProductList-Body"/>
      </w:pPr>
      <w:hyperlink w:anchor="MDATP" w:tooltip="Microsoft Defender for endepunkt" w:history="1">
        <w:r w:rsidR="003662CE">
          <w:rPr>
            <w:rStyle w:val="Hyperlink"/>
          </w:rPr>
          <w:t>Microsoft Defender for endepunkt</w:t>
        </w:r>
      </w:hyperlink>
      <w:r w:rsidR="003662CE">
        <w:t>: Microsoft Defender Advanced Threat Protection har endret navn til Microsoft Defender for endepunkt. Alle forekomster i vilkårene har blitt oppdatert. Ingen lisensendringer.</w:t>
      </w:r>
    </w:p>
    <w:p w14:paraId="3DC768CC" w14:textId="77777777" w:rsidR="003662CE" w:rsidRPr="00DC4F88" w:rsidRDefault="003662CE" w:rsidP="003662CE">
      <w:pPr>
        <w:pStyle w:val="ProductList-Body"/>
      </w:pPr>
    </w:p>
    <w:p w14:paraId="260C3586" w14:textId="77777777" w:rsidR="003662CE" w:rsidRPr="00DC4F88" w:rsidRDefault="003662CE" w:rsidP="003662CE">
      <w:pPr>
        <w:pStyle w:val="ProductList-ClauseHeading"/>
        <w:keepNext w:val="0"/>
      </w:pPr>
      <w:r>
        <w:t>Vedlegg 1 – meldinger</w:t>
      </w:r>
    </w:p>
    <w:p w14:paraId="6E7ED2E9" w14:textId="523BC130" w:rsidR="00465BF7" w:rsidRDefault="007753E4" w:rsidP="003662CE">
      <w:pPr>
        <w:pStyle w:val="ProductList-Body"/>
      </w:pPr>
      <w:hyperlink w:anchor="CoreOnlineServices" w:tooltip="Online-kjernetjenester" w:history="1">
        <w:r w:rsidR="003662CE">
          <w:rPr>
            <w:rStyle w:val="Hyperlink"/>
          </w:rPr>
          <w:t>Online-kjernetjenester</w:t>
        </w:r>
      </w:hyperlink>
      <w:r w:rsidR="003662CE">
        <w:t>: Lagt SQL Managed Instance til listen over Microsoft Azure Core Services</w:t>
      </w:r>
      <w:r w:rsidR="00225AAE">
        <w:t xml:space="preserve">. </w:t>
      </w:r>
    </w:p>
    <w:p w14:paraId="49C19CE0" w14:textId="77777777" w:rsidR="003662CE" w:rsidRDefault="003662CE" w:rsidP="003662CE">
      <w:pPr>
        <w:pStyle w:val="ProductList-Body"/>
      </w:pPr>
    </w:p>
    <w:p w14:paraId="12C309EE" w14:textId="6D791340" w:rsidR="00C21216" w:rsidRPr="00903BB7" w:rsidRDefault="007753E4"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57099578"/>
      <w:bookmarkStart w:id="35" w:name="Definitions"/>
      <w:bookmarkEnd w:id="7"/>
      <w:bookmarkEnd w:id="8"/>
      <w:bookmarkEnd w:id="9"/>
      <w:bookmarkEnd w:id="10"/>
      <w:bookmarkEnd w:id="11"/>
      <w:bookmarkEnd w:id="12"/>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8"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57099579"/>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57099580"/>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BE7943">
      <w:pPr>
        <w:pStyle w:val="ProductList-Body"/>
        <w:ind w:left="158"/>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BE7943">
      <w:pPr>
        <w:pStyle w:val="ProductList-Body"/>
        <w:ind w:left="158"/>
      </w:pPr>
      <w:r>
        <w:rPr>
          <w:b/>
          <w:color w:val="0072C6"/>
        </w:rPr>
        <w:t>Multipleksing</w:t>
      </w:r>
    </w:p>
    <w:p w14:paraId="53A574B9" w14:textId="77777777" w:rsidR="00BE7943" w:rsidRPr="0059513D" w:rsidRDefault="00BE7943" w:rsidP="00BE7943">
      <w:pPr>
        <w:pStyle w:val="ProductList-Body"/>
        <w:ind w:left="158"/>
      </w:pPr>
      <w:r>
        <w:t>Maskinvare eller programvare som en kunde bruker til å:</w:t>
      </w:r>
    </w:p>
    <w:p w14:paraId="0D7BC942" w14:textId="77777777" w:rsidR="00BE7943" w:rsidRPr="0059513D" w:rsidRDefault="00BE7943" w:rsidP="00BE7943">
      <w:pPr>
        <w:pStyle w:val="ProductList-Body"/>
        <w:ind w:left="158"/>
      </w:pPr>
      <w:r>
        <w:t>•</w:t>
      </w:r>
      <w:r>
        <w:tab/>
        <w:t>samle tilkoblinger eller redusere antall OSE-er, enheter eller brukere et produkt administrerer direkte;</w:t>
      </w:r>
    </w:p>
    <w:p w14:paraId="60E4999A" w14:textId="77777777" w:rsidR="00BE7943" w:rsidRPr="0059513D" w:rsidRDefault="00BE7943" w:rsidP="00BE7943">
      <w:pPr>
        <w:pStyle w:val="ProductList-Body"/>
        <w:ind w:left="158"/>
      </w:pPr>
      <w:r>
        <w:t>•</w:t>
      </w:r>
      <w:r>
        <w:tab/>
        <w:t>redusere antall enheter eller brukere som direkte eller indirekte får tilgang til eller bruker et produkt;</w:t>
      </w:r>
    </w:p>
    <w:p w14:paraId="3CE5A4BA" w14:textId="77777777" w:rsidR="00BE7943" w:rsidRPr="0059513D" w:rsidRDefault="00BE7943" w:rsidP="00BE7943">
      <w:pPr>
        <w:pStyle w:val="ProductList-Body"/>
        <w:ind w:left="158"/>
      </w:pPr>
      <w:r>
        <w:t>•</w:t>
      </w:r>
      <w:r>
        <w:tab/>
        <w:t>eller få tilgang til data som et produkt selv behandler eller genererer;</w:t>
      </w:r>
    </w:p>
    <w:p w14:paraId="35C408B4" w14:textId="50ED501B" w:rsidR="0015724F" w:rsidRDefault="00BE7943" w:rsidP="00BE7943">
      <w:pPr>
        <w:pStyle w:val="ProductList-Body"/>
        <w:ind w:left="158"/>
      </w:pPr>
      <w:r>
        <w:t>reduserer ikke antall lisenser av noen type som en kunde trenger</w:t>
      </w:r>
      <w:r w:rsidR="0015724F">
        <w:t>.</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57099581"/>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2CAFAF45" w14:textId="77777777" w:rsidR="007679D7" w:rsidRDefault="007679D7" w:rsidP="007679D7">
      <w:pPr>
        <w:pStyle w:val="ProductList-Body"/>
        <w:numPr>
          <w:ilvl w:val="0"/>
          <w:numId w:val="1"/>
        </w:numPr>
        <w:spacing w:before="40"/>
        <w:ind w:left="605" w:hanging="274"/>
      </w:pPr>
      <w:r>
        <w:t>i enhver applikasjon eller situasjon der svikt i den elektroniske tjenesten kan føre til dødsfall eller alvorlig legemsbeskadigelse av en person, eller til alvorlig fysisk eller miljømessig skade, bortsett fra i samsvar med avsnittet om høyrisikobruk nedenfor; eller</w:t>
      </w:r>
    </w:p>
    <w:p w14:paraId="6AE3C613" w14:textId="77777777" w:rsidR="007679D7" w:rsidRDefault="007679D7" w:rsidP="007679D7">
      <w:pPr>
        <w:pStyle w:val="ProductList-Body"/>
        <w:numPr>
          <w:ilvl w:val="0"/>
          <w:numId w:val="1"/>
        </w:numPr>
        <w:spacing w:before="40" w:after="120"/>
        <w:ind w:left="619" w:hanging="274"/>
      </w:pPr>
      <w:r>
        <w:t>for å hjelpe eller oppmuntre noen til å gjøre noe av det ovennevnte.</w:t>
      </w:r>
    </w:p>
    <w:p w14:paraId="3F32C934" w14:textId="77777777" w:rsidR="007679D7" w:rsidRDefault="007679D7" w:rsidP="007679D7">
      <w:pPr>
        <w:pStyle w:val="ProductList-Body"/>
        <w:ind w:left="158"/>
      </w:pPr>
      <w:r>
        <w:t>Brudd på retningslinjene for akseptabel bruk i denne delen kan føre til suspensjon av online-tjenesten. Hvis Microsoft suspenderer den elektroniske tjenesten, vil Microsoft suspendere bare i den grad det er nødvendig. Med mindre Microsoft mener at umiddelbar suspensjon er nødvendig, gir Microsoft rimelig forvarsel før suspensjonen av en Elektronisk Tjeneste av årsakene som er angitt over.</w:t>
      </w:r>
    </w:p>
    <w:p w14:paraId="1A5DA4F0" w14:textId="77777777" w:rsidR="007679D7" w:rsidRDefault="007679D7" w:rsidP="007679D7">
      <w:pPr>
        <w:pStyle w:val="ProductList-Body"/>
        <w:ind w:left="180"/>
      </w:pPr>
    </w:p>
    <w:p w14:paraId="158D44E3" w14:textId="77777777" w:rsidR="007679D7" w:rsidRPr="004A132F" w:rsidRDefault="007679D7" w:rsidP="007679D7">
      <w:pPr>
        <w:pStyle w:val="ProductList-Body"/>
        <w:ind w:left="180"/>
        <w:outlineLvl w:val="2"/>
        <w:rPr>
          <w:b/>
          <w:bCs/>
          <w:color w:val="0072C6"/>
        </w:rPr>
      </w:pPr>
      <w:r>
        <w:rPr>
          <w:b/>
          <w:bCs/>
          <w:color w:val="0072C6"/>
        </w:rPr>
        <w:t>Høyrisikobruk</w:t>
      </w:r>
    </w:p>
    <w:p w14:paraId="4E92C42B" w14:textId="679866B2" w:rsidR="0015724F" w:rsidRDefault="007679D7" w:rsidP="007679D7">
      <w:pPr>
        <w:pStyle w:val="ProductList-Body"/>
        <w:ind w:left="158"/>
      </w:pPr>
      <w:r>
        <w:t>ADVARSEL: Moderne teknologi, og særlig plattformteknologi, kan brukes på nye og innovative måter, og Kunden må vurdere om Kundens spesifikke bruk av teknologi er sikker. De elektroniske tjenestene er ikke designet eller ment for å støtte enhver bruk der en tjenesteavbrudd, mangel, feil eller annen feil på en elektronisk tjeneste kan føre til dødsfall eller alvorlig personskade på noen person eller i fysiske eller miljømessige skader (samlet, “Høyrisikobruk”). I samsvar med dette må Kunden sørge for å utforme og implementere ethvert program på en slik måte at skulle det oppstå avbrudd, mangler, feil eller andre problemer i den Elektroniske tjenesten, vil ikke sikkerheten til mennesker, eiendom og miljøet reduseres til et nivå som er lavere enn det som er rimelig, passende og lovlig, både generelt og for en bestemt bransje. Kundens høyrisikobruk av de elektroniske tjenestene er på egen risiko. Kunden samtykker i å beskytte, skadesløsgjøre og holde Microsoft uskadelig fra og mot alle skader, kostnader og advokatsalærer i forbindelse med krav som oppstår som følge av en høyrisikobruk tilknyttet de elektroniske tjenestene, inkludert alle krav basert på strengt ansvar eller at Microsoft unnlot å designe eller levere elektronisk(e) tjeneste(r) til Kunden. Foregående erstatningsforpliktelse kommer i tillegg til eventuelle forpliktelser til å forsvare i henhold til det som er fastsatt i Kundens volumlisensavtale, og er ikke underlagt noen begrensning, eller unntakelse fra, erstatningsansvar i slike avtaler</w:t>
      </w:r>
      <w:r w:rsidR="0015724F">
        <w:t>.</w:t>
      </w:r>
    </w:p>
    <w:p w14:paraId="6F7C8A9F" w14:textId="77777777" w:rsidR="0015724F" w:rsidRDefault="0015724F" w:rsidP="0015724F">
      <w:pPr>
        <w:pStyle w:val="ProductList-Body"/>
      </w:pPr>
    </w:p>
    <w:p w14:paraId="64CE0351" w14:textId="77777777" w:rsidR="00630830" w:rsidRDefault="00630830" w:rsidP="00BE7943">
      <w:pPr>
        <w:pStyle w:val="ProductList-SubSubSectionHeading"/>
        <w:keepNext/>
        <w:ind w:left="187" w:hanging="173"/>
        <w:outlineLvl w:val="1"/>
      </w:pPr>
      <w:bookmarkStart w:id="45" w:name="_Toc26883663"/>
      <w:bookmarkStart w:id="46" w:name="_Toc27047313"/>
      <w:bookmarkStart w:id="47" w:name="_Toc57099582"/>
      <w:bookmarkStart w:id="48" w:name="_Toc507768541"/>
      <w:bookmarkStart w:id="49" w:name="_Toc507239493"/>
      <w:r>
        <w:lastRenderedPageBreak/>
        <w:t>Personvern og sikkerhet</w:t>
      </w:r>
      <w:bookmarkEnd w:id="45"/>
      <w:bookmarkEnd w:id="46"/>
      <w:bookmarkEnd w:id="47"/>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57099583"/>
      <w:r>
        <w:t>Bruk av programvaren med den elektroniske tjenesten</w:t>
      </w:r>
      <w:bookmarkEnd w:id="48"/>
      <w:bookmarkEnd w:id="49"/>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7679D7">
      <w:pPr>
        <w:pStyle w:val="ProductList-Body"/>
        <w:ind w:left="187"/>
        <w:outlineLvl w:val="2"/>
      </w:pPr>
      <w:r>
        <w:rPr>
          <w:b/>
          <w:color w:val="0072C6"/>
        </w:rPr>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57099584"/>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57099585"/>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57099586"/>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57099587"/>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4EC7051B" w14:textId="77777777" w:rsidR="003662CE" w:rsidRPr="00DC4F88" w:rsidRDefault="003662CE" w:rsidP="00575C0A">
      <w:pPr>
        <w:pStyle w:val="ProductList-SubSubSectionHeading"/>
        <w:keepNext/>
        <w:outlineLvl w:val="1"/>
      </w:pPr>
      <w:bookmarkStart w:id="59" w:name="_Toc55912654"/>
      <w:bookmarkStart w:id="60" w:name="_Toc57099588"/>
      <w:bookmarkStart w:id="61" w:name="CommonDataService"/>
      <w:bookmarkStart w:id="62" w:name="_Hlk50810838"/>
      <w:bookmarkStart w:id="63" w:name="_Toc507768547"/>
      <w:r>
        <w:lastRenderedPageBreak/>
        <w:t>Dataverse</w:t>
      </w:r>
      <w:bookmarkEnd w:id="59"/>
      <w:bookmarkEnd w:id="60"/>
      <w:r>
        <w:t xml:space="preserve"> </w:t>
      </w:r>
    </w:p>
    <w:bookmarkEnd w:id="61"/>
    <w:p w14:paraId="20691E40" w14:textId="441BAAE2" w:rsidR="00BE7943" w:rsidRPr="0059513D" w:rsidRDefault="003662CE" w:rsidP="003662CE">
      <w:pPr>
        <w:pStyle w:val="ProductList-Body"/>
      </w:pPr>
      <w:r>
        <w:t>Dataverse strukturer en rekke data og forretningslogikk for å støtte sammenkoblede applikasjoner og prosesser. Dataverse forekomster levert med Microsoft 365-lisenser inkluderer forskjellige funksjoner og integrerer data som kanskje eller ikke er tilgjengelig for produktet eller tjenesten du er lisensiert med. Tilgang til Dataverse, via et enkelt produkt eller en tjeneste, gir ikke tilgang til ikke-relaterte produkter, tjenester, funksjoner eller data som brukerne ikke har lisens for. Brukere har bare rettigheter til å få tilgang til data, tjenester og funksjoner i Dataverse som de er lisensiert for</w:t>
      </w:r>
      <w:r w:rsidR="00BE7943">
        <w:t>.</w:t>
      </w:r>
    </w:p>
    <w:bookmarkEnd w:id="62"/>
    <w:p w14:paraId="22D8A9F1" w14:textId="77777777" w:rsidR="00BE7943" w:rsidRDefault="00BE7943" w:rsidP="0015724F">
      <w:pPr>
        <w:pStyle w:val="ProductList-SubSubSectionHeading"/>
        <w:outlineLvl w:val="1"/>
      </w:pPr>
    </w:p>
    <w:p w14:paraId="071D0478" w14:textId="5B7B437B" w:rsidR="0015724F" w:rsidRDefault="0015724F" w:rsidP="0015724F">
      <w:pPr>
        <w:pStyle w:val="ProductList-SubSubSectionHeading"/>
        <w:outlineLvl w:val="1"/>
      </w:pPr>
      <w:bookmarkStart w:id="64" w:name="_Toc57099589"/>
      <w:r>
        <w:t>Annet</w:t>
      </w:r>
      <w:bookmarkEnd w:id="63"/>
      <w:bookmarkEnd w:id="64"/>
    </w:p>
    <w:p w14:paraId="66221BFD" w14:textId="77777777" w:rsidR="00AD5F09" w:rsidRPr="0015724F" w:rsidRDefault="00AD5F09" w:rsidP="0015724F">
      <w:pPr>
        <w:pStyle w:val="ProductList-Body"/>
        <w:ind w:left="158"/>
        <w:rPr>
          <w:b/>
          <w:color w:val="0072C6"/>
        </w:rPr>
      </w:pPr>
      <w:bookmarkStart w:id="65" w:name="NonMicrosoftProducts"/>
      <w:r w:rsidRPr="0015724F">
        <w:rPr>
          <w:b/>
          <w:color w:val="0072C6"/>
        </w:rPr>
        <w:t>Ikke-Microsoft-produkter</w:t>
      </w:r>
    </w:p>
    <w:bookmarkEnd w:id="65"/>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6"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575C0A">
      <w:pPr>
        <w:pStyle w:val="ProductList-Body"/>
        <w:ind w:left="288" w:hanging="158"/>
        <w:rPr>
          <w:b/>
          <w:color w:val="0072C6"/>
        </w:rPr>
      </w:pPr>
      <w:r>
        <w:rPr>
          <w:b/>
          <w:bCs/>
          <w:color w:val="0072C6"/>
        </w:rPr>
        <w:lastRenderedPageBreak/>
        <w:t>Offentlige kunder</w:t>
      </w:r>
    </w:p>
    <w:bookmarkEnd w:id="66"/>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7753E4"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7099590"/>
      <w:r>
        <w:lastRenderedPageBreak/>
        <w:t>Vilkår for spesifikke Elektroniske Tjenester</w:t>
      </w:r>
      <w:bookmarkEnd w:id="67"/>
      <w:bookmarkEnd w:id="68"/>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9" w:name="_Toc57099591"/>
      <w:bookmarkStart w:id="70" w:name="MicrosoftAzureServices"/>
      <w:r w:rsidRPr="00FC4288">
        <w:rPr>
          <w:lang w:val="nb-NO"/>
        </w:rPr>
        <w:t>Microsoft Azure-tjenester</w:t>
      </w:r>
      <w:bookmarkEnd w:id="69"/>
    </w:p>
    <w:bookmarkEnd w:id="70"/>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4CA53343" w:rsidR="009616E2" w:rsidRDefault="009616E2" w:rsidP="006365D8">
      <w:pPr>
        <w:pStyle w:val="ProductList-Body"/>
        <w:rPr>
          <w:sz w:val="17"/>
          <w:szCs w:val="17"/>
        </w:rPr>
      </w:pPr>
    </w:p>
    <w:p w14:paraId="0A5C0C98" w14:textId="77777777" w:rsidR="00702C77" w:rsidRPr="00CD4F01" w:rsidRDefault="00702C77" w:rsidP="00702C77">
      <w:pPr>
        <w:pStyle w:val="ProductList-Body"/>
        <w:rPr>
          <w:b/>
          <w:color w:val="00188F"/>
        </w:rPr>
      </w:pPr>
      <w:r>
        <w:rPr>
          <w:b/>
          <w:color w:val="00188F"/>
        </w:rPr>
        <w:t xml:space="preserve">Begrensninger for det amerikanske politiets bruk av Azure ansiktsgjenkjenningstjenester </w:t>
      </w:r>
    </w:p>
    <w:p w14:paraId="085BCAB6" w14:textId="77777777" w:rsidR="00702C77" w:rsidRPr="0042499C" w:rsidRDefault="00702C77" w:rsidP="00702C77">
      <w:pPr>
        <w:pStyle w:val="ProductList-Body"/>
        <w:spacing w:after="120"/>
        <w:rPr>
          <w:szCs w:val="18"/>
        </w:rPr>
      </w:pPr>
      <w:r w:rsidRPr="0042499C">
        <w:rPr>
          <w:szCs w:val="18"/>
        </w:rPr>
        <w:t>Kunden må ikke bruke Azure ansiktsgjenkjenningstjenester hvis Kunden er, eller tillater bruk av slike tjenester av eller for, en politiavdeling i USA. Brudd på begrensninger i denne delen kan føre til umiddelbar suspensjon av Kundens bruk av tjenesten.</w:t>
      </w:r>
    </w:p>
    <w:p w14:paraId="447C5107" w14:textId="77777777" w:rsidR="00702C77" w:rsidRPr="0042499C" w:rsidRDefault="00702C77" w:rsidP="00702C77">
      <w:pPr>
        <w:spacing w:after="0"/>
        <w:rPr>
          <w:sz w:val="18"/>
          <w:szCs w:val="18"/>
        </w:rPr>
      </w:pPr>
      <w:r w:rsidRPr="0042499C">
        <w:rPr>
          <w:sz w:val="18"/>
          <w:szCs w:val="18"/>
        </w:rPr>
        <w:t xml:space="preserve">I denne delen menes med </w:t>
      </w:r>
      <w:r>
        <w:rPr>
          <w:sz w:val="18"/>
          <w:szCs w:val="18"/>
        </w:rPr>
        <w:t>“</w:t>
      </w:r>
      <w:r w:rsidRPr="0042499C">
        <w:rPr>
          <w:sz w:val="18"/>
          <w:szCs w:val="18"/>
        </w:rPr>
        <w:t>Azure Ansiktsgjenkjenningstjenester</w:t>
      </w:r>
      <w:r>
        <w:rPr>
          <w:sz w:val="18"/>
          <w:szCs w:val="18"/>
        </w:rPr>
        <w:t>”</w:t>
      </w:r>
      <w:r w:rsidRPr="0042499C">
        <w:rPr>
          <w:sz w:val="18"/>
          <w:szCs w:val="18"/>
        </w:rPr>
        <w:t xml:space="preserve"> ansiktsgjenkjenningsegenskaper eller -funksjoner inkludert i Azure-tjenester, som Face; eller ansiktsgjenkjenningsfunksjonen i Video Indexer.</w:t>
      </w:r>
    </w:p>
    <w:p w14:paraId="78AC7045" w14:textId="77777777" w:rsidR="00702C77" w:rsidRPr="00D74FE9" w:rsidRDefault="00702C77"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702C77">
      <w:pPr>
        <w:pStyle w:val="ProductList-Body"/>
        <w:keepNext/>
      </w:pPr>
      <w:r>
        <w:rPr>
          <w:b/>
          <w:color w:val="00188F"/>
        </w:rPr>
        <w:lastRenderedPageBreak/>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702C77">
      <w:pPr>
        <w:pStyle w:val="ProductList-Body"/>
      </w:pPr>
      <w:r>
        <w:rPr>
          <w:b/>
          <w:color w:val="00188F"/>
        </w:rPr>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71"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79B596" w14:textId="77777777" w:rsidR="003662CE" w:rsidRPr="00DC4F88" w:rsidRDefault="003662CE" w:rsidP="003662CE">
      <w:pPr>
        <w:pStyle w:val="ProductList-Offering2Heading"/>
        <w:outlineLvl w:val="2"/>
      </w:pPr>
      <w:bookmarkStart w:id="72" w:name="_Toc8395026"/>
      <w:r>
        <w:tab/>
      </w:r>
      <w:bookmarkStart w:id="73" w:name="_Toc55912658"/>
      <w:bookmarkStart w:id="74" w:name="_Toc57099592"/>
      <w:r>
        <w:t>Azure Defender for IoT</w:t>
      </w:r>
      <w:bookmarkEnd w:id="73"/>
      <w:bookmarkEnd w:id="74"/>
    </w:p>
    <w:p w14:paraId="773806DE" w14:textId="77777777" w:rsidR="003662CE" w:rsidRPr="00DC4F88" w:rsidRDefault="003662CE" w:rsidP="003662CE">
      <w:pPr>
        <w:pStyle w:val="ProductList-Body"/>
      </w:pPr>
      <w:r>
        <w:t>Kunden kan bruke Azure Defender for IoT utelukkende til å overvåke enheter basert på sitt nåværende forpliktelsesnivå. Kunden samtykker til å oppdatere sitt forpliktelsesnivå for neste faktureringsmåned basert på faktisk bruk. Forpliktelsesnivåer (oppdatert hvis nødvendig) fornyes automatisk fra faktureringsperiode til faktureringsperiode.</w:t>
      </w:r>
    </w:p>
    <w:p w14:paraId="3B6C6883" w14:textId="77777777" w:rsidR="003662CE" w:rsidRPr="00DC4F88" w:rsidRDefault="007753E4" w:rsidP="003662CE">
      <w:pPr>
        <w:pStyle w:val="ProductList-Body"/>
        <w:shd w:val="clear" w:color="auto" w:fill="A6A6A6" w:themeFill="background1" w:themeFillShade="A6"/>
        <w:spacing w:before="120" w:after="240"/>
        <w:jc w:val="right"/>
      </w:pPr>
      <w:hyperlink w:anchor="_top" w:tooltip="Innholdsfortegnelse" w:history="1">
        <w:r w:rsidR="003662CE">
          <w:rPr>
            <w:rStyle w:val="Hyperlink"/>
            <w:sz w:val="16"/>
            <w:szCs w:val="16"/>
          </w:rPr>
          <w:t>Innholdsfortegnelse</w:t>
        </w:r>
      </w:hyperlink>
      <w:r w:rsidR="003662CE">
        <w:rPr>
          <w:sz w:val="16"/>
          <w:szCs w:val="16"/>
        </w:rPr>
        <w:t xml:space="preserve"> / </w:t>
      </w:r>
      <w:hyperlink w:anchor="_top" w:tooltip="Generelle Vilkår" w:history="1">
        <w:r w:rsidR="003662CE">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r w:rsidRPr="003C2158">
        <w:rPr>
          <w:lang w:val="sv-SE"/>
        </w:rPr>
        <w:tab/>
      </w:r>
      <w:bookmarkStart w:id="75" w:name="_Toc57099593"/>
      <w:r w:rsidRPr="003C2158">
        <w:rPr>
          <w:lang w:val="sv-SE"/>
        </w:rPr>
        <w:t>Azure DevTest Labs</w:t>
      </w:r>
      <w:bookmarkEnd w:id="72"/>
      <w:bookmarkEnd w:id="75"/>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6" w:name="_Toc783785"/>
      <w:bookmarkStart w:id="77" w:name="_Toc57099594"/>
      <w:r w:rsidRPr="004A79EF">
        <w:rPr>
          <w:lang w:val="nb-NO"/>
        </w:rPr>
        <w:t>Azure Lab Services</w:t>
      </w:r>
      <w:bookmarkEnd w:id="76"/>
      <w:bookmarkEnd w:id="77"/>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lastRenderedPageBreak/>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8" w:name="AzureMaps"/>
      <w:r>
        <w:tab/>
      </w:r>
      <w:bookmarkStart w:id="79" w:name="_Toc13858367"/>
      <w:bookmarkStart w:id="80" w:name="_Toc57099595"/>
      <w:bookmarkStart w:id="81" w:name="AzureMachineLearningService"/>
      <w:r>
        <w:t>Azure Machine Learning-tjeneste</w:t>
      </w:r>
      <w:bookmarkEnd w:id="79"/>
      <w:bookmarkEnd w:id="80"/>
    </w:p>
    <w:bookmarkEnd w:id="81"/>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7753E4"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82" w:name="_Toc509825512"/>
      <w:bookmarkStart w:id="83" w:name="_Toc510880769"/>
      <w:bookmarkStart w:id="84" w:name="_Toc57099596"/>
      <w:r w:rsidRPr="00245CFA">
        <w:rPr>
          <w:lang w:val="nb-NO"/>
        </w:rPr>
        <w:t>Azure Maps</w:t>
      </w:r>
      <w:bookmarkEnd w:id="82"/>
      <w:bookmarkEnd w:id="83"/>
      <w:bookmarkEnd w:id="84"/>
    </w:p>
    <w:bookmarkEnd w:id="78"/>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79DE185B" w14:textId="77777777" w:rsidR="003662CE" w:rsidRPr="00DC4F88" w:rsidRDefault="003662CE" w:rsidP="003662CE">
      <w:pPr>
        <w:pStyle w:val="ProductList-Body"/>
      </w:pPr>
      <w:bookmarkStart w:id="85" w:name="_Hlk509835802"/>
      <w:r>
        <w:t>Bufring og lagring av resultater er tillatt der formålet med hurtigbufring er å redusere latenstid for Kundens applikasjon. Resultatene kan ikke lagres lenger enn den korteste tiden av (i) gyldighetsperioden som angis i toppteksten som returneres, eller (ii) 6 måneder. Uavhengig av det forestående kan Kunden beholde kontinuerlig tilgang til geokoder så lenge Kunden har en aktiv Azure-konto.</w:t>
      </w:r>
    </w:p>
    <w:p w14:paraId="58594442" w14:textId="77777777" w:rsidR="003662CE" w:rsidRPr="00DC4F88" w:rsidRDefault="003662CE" w:rsidP="003662CE">
      <w:pPr>
        <w:pStyle w:val="ProductList-Body"/>
      </w:pPr>
    </w:p>
    <w:p w14:paraId="1B65732A" w14:textId="739C72B6" w:rsidR="00630830" w:rsidRPr="00006432" w:rsidRDefault="003662CE" w:rsidP="003662CE">
      <w:pPr>
        <w:pStyle w:val="ProductList-Body"/>
      </w:pPr>
      <w:r>
        <w:t>Kunden kan ikke vise noen Resultater, unntatt geokoder utelukkende som beskrevet i disse Online Service-vilkårene, på tredjepartsinnhold eller en tredjeparts geografisk database</w:t>
      </w:r>
      <w:r w:rsidR="00630830">
        <w:t>.</w:t>
      </w:r>
    </w:p>
    <w:bookmarkEnd w:id="85"/>
    <w:p w14:paraId="69340D33" w14:textId="77777777" w:rsidR="003662CE" w:rsidRDefault="003662CE" w:rsidP="00630830">
      <w:pPr>
        <w:pStyle w:val="ProductList-ClauseHeading"/>
        <w:keepNext w:val="0"/>
      </w:pPr>
    </w:p>
    <w:p w14:paraId="1DFFDADE" w14:textId="6EC7271A"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575C0A">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6BB7787" w14:textId="77777777" w:rsidR="00702C77" w:rsidRPr="00E16A2E" w:rsidRDefault="00702C77" w:rsidP="00702C77">
      <w:pPr>
        <w:pStyle w:val="ProductList-Offering2Heading"/>
        <w:outlineLvl w:val="2"/>
      </w:pPr>
      <w:r w:rsidRPr="00E16A2E">
        <w:tab/>
      </w:r>
      <w:bookmarkStart w:id="86" w:name="AzureSQLEdge"/>
      <w:bookmarkStart w:id="87" w:name="_Toc48144597"/>
      <w:bookmarkStart w:id="88" w:name="_Toc57099597"/>
      <w:bookmarkEnd w:id="86"/>
      <w:r w:rsidRPr="00E16A2E">
        <w:t>Azure SQL Edge</w:t>
      </w:r>
      <w:bookmarkEnd w:id="87"/>
      <w:bookmarkEnd w:id="88"/>
    </w:p>
    <w:p w14:paraId="30E532A9" w14:textId="77777777" w:rsidR="00702C77" w:rsidRPr="00776B67" w:rsidRDefault="00702C77" w:rsidP="00702C77">
      <w:pPr>
        <w:pStyle w:val="ProductList-ClauseHeading"/>
        <w:keepNext w:val="0"/>
      </w:pPr>
      <w:r>
        <w:t>Definisjoner</w:t>
      </w:r>
    </w:p>
    <w:p w14:paraId="63D55535" w14:textId="77777777" w:rsidR="00702C77" w:rsidRPr="00077862" w:rsidRDefault="00702C77" w:rsidP="00702C77">
      <w:pPr>
        <w:pStyle w:val="ProductList-Body"/>
        <w:rPr>
          <w:spacing w:val="-2"/>
        </w:rPr>
      </w:pPr>
      <w:r w:rsidRPr="00077862">
        <w:rPr>
          <w:spacing w:val="-2"/>
        </w:rPr>
        <w:t xml:space="preserve">Med </w:t>
      </w:r>
      <w:r>
        <w:rPr>
          <w:spacing w:val="-2"/>
        </w:rPr>
        <w:t>“</w:t>
      </w:r>
      <w:r w:rsidRPr="00077862">
        <w:rPr>
          <w:spacing w:val="-2"/>
        </w:rPr>
        <w:t>IoT-enhet</w:t>
      </w:r>
      <w:r>
        <w:rPr>
          <w:spacing w:val="-2"/>
        </w:rPr>
        <w:t>”</w:t>
      </w:r>
      <w:r w:rsidRPr="00077862">
        <w:rPr>
          <w:spacing w:val="-2"/>
        </w:rPr>
        <w:t xml:space="preserve"> menes en databehandlingsenhet som (i) er utformet eller konfigurert hovedsakelig for bruk med en bransje- eller oppgavespesifikk programvare som sørger for den primære funksjonaliteten til databehandlingsenheten (</w:t>
      </w:r>
      <w:r>
        <w:rPr>
          <w:spacing w:val="-2"/>
        </w:rPr>
        <w:t>“</w:t>
      </w:r>
      <w:r w:rsidRPr="00077862">
        <w:rPr>
          <w:spacing w:val="-2"/>
        </w:rPr>
        <w:t>IoT-program</w:t>
      </w:r>
      <w:r>
        <w:rPr>
          <w:spacing w:val="-2"/>
        </w:rPr>
        <w:t>”</w:t>
      </w:r>
      <w:r w:rsidRPr="00077862">
        <w:rPr>
          <w:spacing w:val="-2"/>
        </w:rPr>
        <w:t xml:space="preserve">), (ii) bruke 16 eller færre fysiske kjerner og (iii) er ikke utformet for å markedsføres eller hovedsakelig brukes som en multifunksjonell server, eller en kommersiell erstatning for en multifunksjonell server. Alle IoT-enheter som administreres eller kontrolleres av en annen enhet enn Kunden eller en av dens tilknyttede selskaper, er underlagt bestemmelsen om ekstern administrasjon av programvare i </w:t>
      </w:r>
      <w:hyperlink r:id="rId40" w:history="1">
        <w:r w:rsidRPr="00077862">
          <w:rPr>
            <w:rStyle w:val="Hyperlink"/>
            <w:bCs/>
            <w:spacing w:val="-2"/>
          </w:rPr>
          <w:t>Produktvilkårene</w:t>
        </w:r>
      </w:hyperlink>
      <w:r w:rsidRPr="00077862">
        <w:rPr>
          <w:spacing w:val="-2"/>
        </w:rPr>
        <w:t xml:space="preserve">, som finnes her </w:t>
      </w:r>
      <w:hyperlink r:id="rId41" w:history="1">
        <w:r w:rsidRPr="00077862">
          <w:rPr>
            <w:rStyle w:val="Hyperlink"/>
            <w:bCs/>
            <w:spacing w:val="-2"/>
          </w:rPr>
          <w:t>http://go.microsoft.com/?linkid=9839207</w:t>
        </w:r>
      </w:hyperlink>
      <w:r w:rsidRPr="00077862">
        <w:rPr>
          <w:spacing w:val="-2"/>
        </w:rPr>
        <w:t xml:space="preserve">. </w:t>
      </w:r>
    </w:p>
    <w:p w14:paraId="0A32CDF7" w14:textId="77777777" w:rsidR="00702C77" w:rsidRPr="00776B67" w:rsidRDefault="00702C77" w:rsidP="00702C77">
      <w:pPr>
        <w:pStyle w:val="ProductList-Body"/>
      </w:pPr>
    </w:p>
    <w:p w14:paraId="5A142BEF" w14:textId="77777777" w:rsidR="00702C77" w:rsidRPr="00776B67" w:rsidRDefault="00702C77" w:rsidP="00702C77">
      <w:pPr>
        <w:pStyle w:val="ProductList-ClauseHeading"/>
        <w:keepNext w:val="0"/>
      </w:pPr>
      <w:r>
        <w:t xml:space="preserve">Bruk av Azure SQL Edge </w:t>
      </w:r>
    </w:p>
    <w:p w14:paraId="52E65A4C" w14:textId="77777777" w:rsidR="00702C77" w:rsidRPr="00776B67" w:rsidRDefault="00702C77" w:rsidP="00702C77">
      <w:pPr>
        <w:pStyle w:val="ProductList-Body"/>
      </w:pPr>
      <w:r>
        <w:t xml:space="preserve">Kunden har rett til å installere og bruke et hvilket som helst antall eksemplarer av Azure SQL Edge-programvaren på en IoT-enhet som er dedikert til Kundens bruk, og som en lisens er tildelt til. Til tross for eventuelle motstridelser i “Generelle Vilkår”, kan Kunden når som helst overføre en lisens til andre IoT-enheter dedikert til Kundens bruk. Hvis Kunden installer funksjoner utenom Azure SQL Edge-programvare (avledet fra Microsoft eller tredjeparts programvare) på IoT-enheten, kan disse andre funksjonene kun brukes til å støtte IoT-programmet. </w:t>
      </w:r>
    </w:p>
    <w:p w14:paraId="6A22F3B8" w14:textId="77777777" w:rsidR="00702C77" w:rsidRPr="00776B67" w:rsidRDefault="00702C77" w:rsidP="00702C77">
      <w:pPr>
        <w:pStyle w:val="ProductList-Body"/>
      </w:pPr>
    </w:p>
    <w:p w14:paraId="59ECB914" w14:textId="31AFCF75" w:rsidR="00702C77" w:rsidRDefault="00702C77" w:rsidP="00702C77">
      <w:pPr>
        <w:pStyle w:val="ProductList-Body"/>
        <w:rPr>
          <w:rStyle w:val="normaltextrun"/>
        </w:rPr>
      </w:pPr>
      <w:r>
        <w:rPr>
          <w:rStyle w:val="normaltextrun"/>
        </w:rPr>
        <w:t xml:space="preserve">Vilkårene i DPA gjelder ikke Azure SQL Edge som er installert på kundens IoT-enhet, bortsett fra i den grad noen personopplysninger blir samlet inn for å muliggjøre Azure-administrasjonstjenester og måle bruk for faktureringsformål fordi driftsmiljøet til disse IoT-enhetene ikke er under Microsofts kontroll. </w:t>
      </w:r>
    </w:p>
    <w:p w14:paraId="40B68E3A" w14:textId="29F87B5B" w:rsidR="00702C77" w:rsidRPr="00702C77" w:rsidRDefault="007753E4" w:rsidP="00702C77">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702C77">
          <w:rPr>
            <w:rStyle w:val="Hyperlink"/>
            <w:sz w:val="16"/>
            <w:szCs w:val="16"/>
          </w:rPr>
          <w:t>Innholdsfortegnelse</w:t>
        </w:r>
      </w:hyperlink>
      <w:r w:rsidR="00702C77">
        <w:rPr>
          <w:sz w:val="16"/>
          <w:szCs w:val="16"/>
        </w:rPr>
        <w:t xml:space="preserve"> / </w:t>
      </w:r>
      <w:hyperlink w:anchor="GeneralTerms" w:tooltip="Generelle vilkår" w:history="1">
        <w:r w:rsidR="00702C77">
          <w:rPr>
            <w:rStyle w:val="Hyperlink"/>
            <w:sz w:val="16"/>
            <w:szCs w:val="16"/>
          </w:rPr>
          <w:t>Generelle vilkår</w:t>
        </w:r>
      </w:hyperlink>
    </w:p>
    <w:p w14:paraId="3F49DA7B" w14:textId="509A532A" w:rsidR="003662CE" w:rsidRPr="00DC4F88" w:rsidRDefault="003662CE" w:rsidP="003662CE">
      <w:pPr>
        <w:pStyle w:val="ProductList-Offering2Heading"/>
        <w:outlineLvl w:val="2"/>
      </w:pPr>
      <w:bookmarkStart w:id="89" w:name="_Toc55912664"/>
      <w:r w:rsidRPr="00E16A2E">
        <w:tab/>
      </w:r>
      <w:bookmarkStart w:id="90" w:name="_Toc57099598"/>
      <w:r>
        <w:t>Azure Stack HCI</w:t>
      </w:r>
      <w:bookmarkEnd w:id="89"/>
      <w:bookmarkEnd w:id="90"/>
    </w:p>
    <w:p w14:paraId="0F4F647F" w14:textId="77777777" w:rsidR="003662CE" w:rsidRPr="00DC4F88" w:rsidRDefault="003662CE" w:rsidP="003662CE">
      <w:pPr>
        <w:pStyle w:val="ProductList-ClauseHeading"/>
        <w:keepNext w:val="0"/>
      </w:pPr>
      <w:r>
        <w:t>Personvernmerknad</w:t>
      </w:r>
    </w:p>
    <w:p w14:paraId="73CF1E5F" w14:textId="77777777" w:rsidR="003662CE" w:rsidRPr="00DC4F88" w:rsidRDefault="003662CE" w:rsidP="003662CE">
      <w:pPr>
        <w:pStyle w:val="ProductList-Body"/>
      </w:pPr>
      <w:r>
        <w:t xml:space="preserve">Unntatt som gjenspeilet nedenfor er Microsoft en uavhengig behandlingsansvarlig for personopplysninger samlet inn i forbindelse med din bruk av Azure Stack HCI. Microsoft vil håndtere disse personopplysningene i samsvar med Microsofts Personvernerklæring på </w:t>
      </w:r>
      <w:hyperlink r:id="rId42" w:history="1">
        <w:r w:rsidRPr="00C36D75">
          <w:rPr>
            <w:rStyle w:val="Hyperlink"/>
            <w:bCs/>
            <w:lang w:eastAsia="en-US" w:bidi="ar-SA"/>
          </w:rPr>
          <w:t>https://go.microsoft.com/fwlink/?LinkId=521839</w:t>
        </w:r>
      </w:hyperlink>
      <w:r>
        <w:t xml:space="preserve"> og DPA-vilkårene gjelder ikke.</w:t>
      </w:r>
    </w:p>
    <w:p w14:paraId="6BCD123A" w14:textId="77777777" w:rsidR="003662CE" w:rsidRPr="00DC4F88" w:rsidRDefault="003662CE" w:rsidP="003662CE">
      <w:pPr>
        <w:pStyle w:val="ProductList-Body"/>
      </w:pPr>
    </w:p>
    <w:p w14:paraId="354134AE" w14:textId="77777777" w:rsidR="003662CE" w:rsidRPr="00DC4F88" w:rsidRDefault="003662CE" w:rsidP="003662CE">
      <w:pPr>
        <w:pStyle w:val="ProductList-Body"/>
      </w:pPr>
      <w:r>
        <w:t xml:space="preserve">Personopplysninger samlet inn og brukt for å aktivere Azure-administrasjonstjenester gjennom Azure admin portalen og for å måle produktbruk for faktureringsformål, vil håndteres i samsvar med DPA-vilkårene. </w:t>
      </w:r>
    </w:p>
    <w:p w14:paraId="218EC98F" w14:textId="77777777" w:rsidR="003662CE" w:rsidRPr="00DC4F88" w:rsidRDefault="003662CE" w:rsidP="003662CE">
      <w:pPr>
        <w:pStyle w:val="ProductList-Body"/>
      </w:pPr>
    </w:p>
    <w:p w14:paraId="7DD73E53" w14:textId="77777777" w:rsidR="003662CE" w:rsidRPr="00DC4F88" w:rsidRDefault="003662CE" w:rsidP="003662CE">
      <w:pPr>
        <w:pStyle w:val="ProductList-ClauseHeading"/>
        <w:keepNext w:val="0"/>
      </w:pPr>
      <w:r>
        <w:t>Bruksrettigheter og vilkår for bruk</w:t>
      </w:r>
    </w:p>
    <w:p w14:paraId="457EEC04" w14:textId="77777777" w:rsidR="003662CE" w:rsidRPr="00DC4F88" w:rsidRDefault="003662CE" w:rsidP="003662CE">
      <w:pPr>
        <w:pStyle w:val="ProductList-Body"/>
      </w:pPr>
      <w:r>
        <w:t xml:space="preserve">Kunden kan bare bruke Azure Stack HCI-programvaren (i) på servere dedikert til Kundens interne bruk og (ii) som et vertsoperativsystem for å administrere og utføre tjenester for gyldig lisensierte virtuelle maskiner som kjører gyldig lisensierte apper. Alle dedikerte servere som administreres eller kontrolleres av en annen enhet enn Kunden eller ett av dens tilknyttede selskaper, er underlagt bestemmelsen om ekstern administrasjon av programvare i Produktvilkårene (Produktvilkårene finnes her </w:t>
      </w:r>
      <w:hyperlink r:id="rId43" w:history="1">
        <w:r w:rsidRPr="00C36D75">
          <w:rPr>
            <w:rStyle w:val="Hyperlink"/>
            <w:bCs/>
            <w:lang w:eastAsia="en-US" w:bidi="ar-SA"/>
          </w:rPr>
          <w:t>http://go.microsoft.com/?linkid=9839207</w:t>
        </w:r>
      </w:hyperlink>
      <w:r>
        <w:t>). Kunden kan bruke Azure Stack HCI-programvaren så lenge den er (i) registrert med Kundens gyldige Azure-abonnement for å aktivere ekstra Azure Stack HCI-funksjonalitet og for å måle og fakturere Kunden og (ii) koblet til Kundens Azure-abonnement minst én gang hver trettiende (30.) kalenderdag.</w:t>
      </w:r>
    </w:p>
    <w:p w14:paraId="313124A7" w14:textId="77777777" w:rsidR="003662CE" w:rsidRPr="00DC4F88" w:rsidRDefault="003662CE" w:rsidP="003662CE">
      <w:pPr>
        <w:pStyle w:val="ProductList-Body"/>
      </w:pPr>
    </w:p>
    <w:p w14:paraId="4557F448" w14:textId="77777777" w:rsidR="003662CE" w:rsidRPr="00DC4F88" w:rsidRDefault="003662CE" w:rsidP="00575C0A">
      <w:pPr>
        <w:pStyle w:val="ProductList-ClauseHeading"/>
      </w:pPr>
      <w:r>
        <w:lastRenderedPageBreak/>
        <w:t>Lisensbegrensninger</w:t>
      </w:r>
    </w:p>
    <w:p w14:paraId="5A435149" w14:textId="77777777" w:rsidR="003662CE" w:rsidRPr="00DC4F88" w:rsidRDefault="003662CE" w:rsidP="003662CE">
      <w:pPr>
        <w:pStyle w:val="ProductList-Body"/>
      </w:pPr>
      <w:r>
        <w:t xml:space="preserve">Kunden skal ikke (i) omgå obligatoriske registreringsprosesser for Azure Stack HCI eller (ii) kjøre applikasjoner, operativsystemroller og/eller andre arbeidsbelastninger direkte på Azure Stack HCI-programvare unntatt (A) verktøy og operativsystemroller og (B) virtualiserte maskiner som kjører Azure Stack HCI, både (A) og (B) etter hva som er nødvendig for at Azure Stack HCI skal kunne være vert for, administrere og utføre tjenester for gyldig lisensierte virtuelle maskiner som kjører gyldig lisensierte apper. </w:t>
      </w:r>
    </w:p>
    <w:p w14:paraId="63924345" w14:textId="77777777" w:rsidR="003662CE" w:rsidRPr="00DC4F88" w:rsidRDefault="003662CE" w:rsidP="003662CE">
      <w:pPr>
        <w:pStyle w:val="ProductList-Body"/>
      </w:pPr>
    </w:p>
    <w:p w14:paraId="7D2BA187" w14:textId="77777777" w:rsidR="003662CE" w:rsidRPr="00DC4F88" w:rsidRDefault="003662CE" w:rsidP="003662CE">
      <w:pPr>
        <w:pStyle w:val="ProductList-ClauseHeading"/>
        <w:keepNext w:val="0"/>
      </w:pPr>
      <w:r>
        <w:t>Ingen vertskapsunntak</w:t>
      </w:r>
    </w:p>
    <w:p w14:paraId="0DE0B4BA" w14:textId="77777777" w:rsidR="003662CE" w:rsidRPr="00DC4F88" w:rsidRDefault="003662CE" w:rsidP="003662CE">
      <w:pPr>
        <w:pStyle w:val="ProductList-Body"/>
      </w:pPr>
      <w:r>
        <w:t>Microsoft Azure Services vertskapsunntak i disse OST gjelder ikke for Azure Stack HCI.</w:t>
      </w:r>
    </w:p>
    <w:p w14:paraId="008200A4" w14:textId="77777777" w:rsidR="003662CE" w:rsidRPr="00DC4F88" w:rsidRDefault="003662CE" w:rsidP="003662CE">
      <w:pPr>
        <w:pStyle w:val="ProductList-Body"/>
      </w:pPr>
    </w:p>
    <w:p w14:paraId="165F487B" w14:textId="77777777" w:rsidR="003662CE" w:rsidRPr="00DC4F88" w:rsidRDefault="003662CE" w:rsidP="003662CE">
      <w:pPr>
        <w:pStyle w:val="ProductList-ClauseHeading"/>
        <w:keepNext w:val="0"/>
      </w:pPr>
      <w:r>
        <w:t>Kundestøtte</w:t>
      </w:r>
    </w:p>
    <w:p w14:paraId="36C4944A" w14:textId="4B754833" w:rsidR="003662CE" w:rsidRPr="00DC4F88" w:rsidRDefault="003662CE" w:rsidP="003662CE">
      <w:pPr>
        <w:pStyle w:val="ProductList-Body"/>
      </w:pPr>
      <w:r>
        <w:t>All kundestøtte for Azure Stack HCI som kan være tilgjengelig fra Microsoft krever at Azure HCI kjører på servermaskinvare som er forhåndsgodkjent av Microsoft under Azure Stack HCI-programavtalen eller en forgjenger.</w:t>
      </w:r>
    </w:p>
    <w:p w14:paraId="2E79BED7" w14:textId="77777777" w:rsidR="003662CE" w:rsidRPr="00DC4F88" w:rsidRDefault="007753E4" w:rsidP="003662CE">
      <w:pPr>
        <w:pStyle w:val="ProductList-Body"/>
        <w:shd w:val="clear" w:color="auto" w:fill="A6A6A6" w:themeFill="background1" w:themeFillShade="A6"/>
        <w:spacing w:before="120" w:after="240"/>
        <w:jc w:val="right"/>
      </w:pPr>
      <w:hyperlink w:anchor="_top" w:tooltip="Innholdsfortegnelse" w:history="1">
        <w:r w:rsidR="003662CE">
          <w:rPr>
            <w:rStyle w:val="Hyperlink"/>
            <w:sz w:val="16"/>
            <w:szCs w:val="16"/>
          </w:rPr>
          <w:t>Innholdsfortegnelse</w:t>
        </w:r>
      </w:hyperlink>
      <w:r w:rsidR="003662CE">
        <w:rPr>
          <w:sz w:val="16"/>
          <w:szCs w:val="16"/>
        </w:rPr>
        <w:t xml:space="preserve"> / </w:t>
      </w:r>
      <w:hyperlink w:anchor="_top" w:tooltip="Generelle Vilkår" w:history="1">
        <w:r w:rsidR="003662CE">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tab/>
      </w:r>
      <w:bookmarkStart w:id="91" w:name="_Toc57099599"/>
      <w:r w:rsidR="004464E5">
        <w:t>Azure Stack Hub</w:t>
      </w:r>
      <w:bookmarkEnd w:id="91"/>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4"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92" w:name="_Toc494738672"/>
    <w:bookmarkStart w:id="93" w:name="EMS"/>
    <w:bookmarkStart w:id="94" w:name="_Toc476476610"/>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71"/>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tab/>
      </w:r>
      <w:bookmarkStart w:id="101" w:name="_Toc5958159"/>
      <w:bookmarkStart w:id="102" w:name="_Toc57099600"/>
      <w:bookmarkStart w:id="103" w:name="CognitiveServices"/>
      <w:r w:rsidRPr="00107D88">
        <w:rPr>
          <w:lang w:val="sv-SE"/>
        </w:rPr>
        <w:t>Cognitive Services</w:t>
      </w:r>
      <w:bookmarkEnd w:id="101"/>
      <w:bookmarkEnd w:id="102"/>
    </w:p>
    <w:bookmarkEnd w:id="103"/>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0B753F31" w14:textId="77777777" w:rsidR="003662CE" w:rsidRDefault="003662CE"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288B4862" w14:textId="6D5FB37A"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lastRenderedPageBreak/>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104" w:name="_Toc57099601"/>
      <w:r w:rsidR="003C12D4" w:rsidRPr="00AA0557">
        <w:rPr>
          <w:lang w:val="nb-NO"/>
        </w:rPr>
        <w:t>Microsoft Genomics</w:t>
      </w:r>
      <w:bookmarkEnd w:id="92"/>
      <w:bookmarkEnd w:id="104"/>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6"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7"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105" w:name="_Toc494738673"/>
      <w:bookmarkStart w:id="106" w:name="_Toc57099602"/>
      <w:r w:rsidRPr="008E1F8D">
        <w:rPr>
          <w:lang w:val="nb-NO"/>
        </w:rPr>
        <w:t xml:space="preserve">Visual Studio </w:t>
      </w:r>
      <w:r w:rsidR="00BC19F4" w:rsidRPr="008E1F8D">
        <w:rPr>
          <w:lang w:val="nb-NO"/>
        </w:rPr>
        <w:t>App</w:t>
      </w:r>
      <w:r w:rsidRPr="008E1F8D">
        <w:rPr>
          <w:lang w:val="nb-NO"/>
        </w:rPr>
        <w:t xml:space="preserve"> Center</w:t>
      </w:r>
      <w:bookmarkEnd w:id="105"/>
      <w:bookmarkEnd w:id="106"/>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7753E4"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7" w:name="_Toc57099603"/>
      <w:r w:rsidRPr="008E1F8D">
        <w:rPr>
          <w:lang w:val="nb-NO"/>
        </w:rPr>
        <w:t>Microsoft Azure-planer</w:t>
      </w:r>
      <w:bookmarkEnd w:id="93"/>
      <w:bookmarkEnd w:id="94"/>
      <w:bookmarkEnd w:id="107"/>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502E0EEF" w:rsidR="00C81DF0" w:rsidRDefault="003662CE" w:rsidP="006365D8">
      <w:pPr>
        <w:pStyle w:val="ProductList-Body"/>
      </w:pPr>
      <w:r>
        <w:t xml:space="preserve">I tillegg til Bruker-SL-er, se </w:t>
      </w:r>
      <w:hyperlink w:anchor="_top" w:tooltip="Vedlegg 2" w:history="1">
        <w:r>
          <w:rPr>
            <w:rStyle w:val="Hyperlink"/>
          </w:rPr>
          <w:t>Vedlegg 2</w:t>
        </w:r>
      </w:hyperlink>
      <w:r>
        <w:t xml:space="preserve"> for andre SL-er som tilfredsstiller kravene til Azure Active Directory Premium, Azure Microsoft Defender for identitet, Azure Information Protection og Microsoft Intune</w:t>
      </w:r>
      <w:r w:rsidR="00C81DF0">
        <w:t>.</w:t>
      </w:r>
    </w:p>
    <w:p w14:paraId="252FCDF2" w14:textId="77777777" w:rsidR="00196D07" w:rsidRPr="00196D07" w:rsidRDefault="00196D07" w:rsidP="006365D8">
      <w:pPr>
        <w:pStyle w:val="ProductList-Body"/>
      </w:pPr>
    </w:p>
    <w:p w14:paraId="037CCEA5" w14:textId="5F04445C" w:rsidR="002407D6" w:rsidRPr="008E1F8D" w:rsidRDefault="00196D07" w:rsidP="00232F41">
      <w:pPr>
        <w:pStyle w:val="ProductList-Offering2Heading"/>
        <w:outlineLvl w:val="2"/>
        <w:rPr>
          <w:lang w:val="nb-NO"/>
        </w:rPr>
      </w:pPr>
      <w:r w:rsidRPr="008E1F8D">
        <w:rPr>
          <w:lang w:val="nb-NO"/>
        </w:rPr>
        <w:tab/>
      </w:r>
      <w:bookmarkStart w:id="108" w:name="_Toc57099604"/>
      <w:r w:rsidR="002407D6" w:rsidRPr="008E1F8D">
        <w:rPr>
          <w:lang w:val="nb-NO"/>
        </w:rPr>
        <w:t>Azure Active Directory Basic</w:t>
      </w:r>
      <w:bookmarkEnd w:id="95"/>
      <w:bookmarkEnd w:id="96"/>
      <w:bookmarkEnd w:id="108"/>
    </w:p>
    <w:bookmarkEnd w:id="97"/>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9"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10" w:name="_Toc459970715"/>
      <w:bookmarkStart w:id="111" w:name="_Toc457466429"/>
      <w:bookmarkStart w:id="112" w:name="_Toc57099605"/>
      <w:r w:rsidRPr="008E1F8D">
        <w:rPr>
          <w:lang w:val="nb-NO"/>
        </w:rPr>
        <w:t>Azure Active Directory Premium</w:t>
      </w:r>
      <w:bookmarkEnd w:id="110"/>
      <w:bookmarkEnd w:id="111"/>
      <w:bookmarkEnd w:id="112"/>
    </w:p>
    <w:bookmarkEnd w:id="109"/>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13"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14" w:name="AzureRightsManagement"/>
      <w:bookmarkStart w:id="115" w:name="_Toc459970716"/>
      <w:bookmarkStart w:id="116" w:name="_Toc457466430"/>
      <w:bookmarkStart w:id="117" w:name="_Toc57099606"/>
      <w:r w:rsidRPr="00C81DF0">
        <w:rPr>
          <w:lang w:val="nb-NO"/>
        </w:rPr>
        <w:t>Azure Information Protection</w:t>
      </w:r>
      <w:bookmarkEnd w:id="114"/>
      <w:r w:rsidRPr="00C81DF0">
        <w:rPr>
          <w:lang w:val="nb-NO"/>
        </w:rPr>
        <w:t xml:space="preserve"> Premium</w:t>
      </w:r>
      <w:bookmarkEnd w:id="115"/>
      <w:bookmarkEnd w:id="116"/>
      <w:bookmarkEnd w:id="117"/>
    </w:p>
    <w:bookmarkEnd w:id="113"/>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8" w:name="_Toc388464308"/>
    <w:bookmarkStart w:id="119" w:name="Dynamics365"/>
    <w:bookmarkStart w:id="120" w:name="_Toc524436945"/>
    <w:bookmarkStart w:id="121" w:name="_Toc523239317"/>
    <w:bookmarkEnd w:id="98"/>
    <w:bookmarkEnd w:id="99"/>
    <w:bookmarkEnd w:id="100"/>
    <w:bookmarkEnd w:id="118"/>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22" w:name="_Toc5958166"/>
      <w:bookmarkStart w:id="123" w:name="_Toc8395038"/>
      <w:bookmarkStart w:id="124" w:name="_Toc6563826"/>
      <w:bookmarkStart w:id="125" w:name="_Toc17975729"/>
      <w:bookmarkStart w:id="126" w:name="_Toc57099607"/>
      <w:bookmarkEnd w:id="119"/>
      <w:bookmarkEnd w:id="120"/>
      <w:bookmarkEnd w:id="121"/>
      <w:r>
        <w:t>Microsoft Dynamics 365-tjenester</w:t>
      </w:r>
      <w:bookmarkEnd w:id="122"/>
      <w:bookmarkEnd w:id="123"/>
      <w:bookmarkEnd w:id="124"/>
      <w:bookmarkEnd w:id="125"/>
      <w:bookmarkEnd w:id="126"/>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9"/>
          <w:footerReference w:type="first" r:id="rId50"/>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702C77">
      <w:pPr>
        <w:pStyle w:val="ProductList-ClauseHeading"/>
        <w:keepNext w:val="0"/>
      </w:pPr>
      <w:r w:rsidRPr="009C677A">
        <w:t>Eksterne brukere</w:t>
      </w:r>
    </w:p>
    <w:p w14:paraId="05342DF1" w14:textId="77777777" w:rsidR="00BE7943" w:rsidRPr="0059513D" w:rsidRDefault="00BE7943" w:rsidP="00BE7943">
      <w:pPr>
        <w:pStyle w:val="ProductList-Body"/>
        <w:tabs>
          <w:tab w:val="clear" w:pos="158"/>
          <w:tab w:val="left" w:pos="360"/>
        </w:tabs>
      </w:pPr>
      <w:r>
        <w:t>Eksterne brukere av Dynamics 365-tjenester trenger ikke en SL for å få tilgang til elektroniske tjenester. Dette unntaket gjelder ikke (1) entreprenører eller agenter fra kunden eller dets tilknyttede selskaper, eller (2) eksterne brukere som bruker Dynamics 365-klientprogramvare med Dynamics 365 Services, annet enn tjenester eller komponenter som er inkludert i Dynamics 365 Supply Chain Management, Dynamics 365 Finance, Dynamics 365 Commerce, Dynamics 365 Human Resources eller Dynamics 365 Project Operations.</w:t>
      </w:r>
    </w:p>
    <w:p w14:paraId="3DD32276" w14:textId="77777777" w:rsidR="00BE7943" w:rsidRPr="0059513D" w:rsidRDefault="00BE7943" w:rsidP="00BE7943">
      <w:pPr>
        <w:pStyle w:val="ProductList-Body"/>
        <w:tabs>
          <w:tab w:val="clear" w:pos="158"/>
          <w:tab w:val="left" w:pos="360"/>
        </w:tabs>
      </w:pPr>
    </w:p>
    <w:p w14:paraId="67DDCD46" w14:textId="77777777" w:rsidR="00BE7943" w:rsidRPr="0059513D" w:rsidRDefault="00BE7943" w:rsidP="00BE7943">
      <w:pPr>
        <w:pStyle w:val="ProductList-ClauseHeading"/>
        <w:keepNext w:val="0"/>
      </w:pPr>
      <w:r>
        <w:t>Administrasjonsportal</w:t>
      </w:r>
    </w:p>
    <w:p w14:paraId="4318F06A" w14:textId="77777777" w:rsidR="00BE7943" w:rsidRPr="0059513D" w:rsidRDefault="00BE7943" w:rsidP="00BE7943">
      <w:pPr>
        <w:pStyle w:val="ProductList-Body"/>
      </w:pPr>
      <w:r>
        <w:t>Kunder med Dynamics 365 Supply Chain Management, Dynamics 365 Finance, Dynamics 365 Commerce, Dynamics 365 Human Resources eller Dynamics 365 Project Operations SLs kan distribuere og administrere Online Service gjennom Microsoft Dynamics Lifecycle Services (eller dens etterfølger), som er underlagt separate vilkår.</w:t>
      </w:r>
    </w:p>
    <w:p w14:paraId="2903DC17" w14:textId="77777777" w:rsidR="003662CE" w:rsidRDefault="003662CE" w:rsidP="00BE7943">
      <w:pPr>
        <w:pStyle w:val="ProductList-ClauseHeading"/>
        <w:keepNext w:val="0"/>
      </w:pPr>
    </w:p>
    <w:p w14:paraId="5E8D7724" w14:textId="2A76C22C" w:rsidR="00BE7943" w:rsidRPr="0059513D" w:rsidRDefault="00BE7943" w:rsidP="00BE7943">
      <w:pPr>
        <w:pStyle w:val="ProductList-ClauseHeading"/>
        <w:keepNext w:val="0"/>
      </w:pPr>
      <w:r>
        <w:t>Kombinert distribusjon av Dynamics 365-tjenester</w:t>
      </w:r>
    </w:p>
    <w:p w14:paraId="74209BEF" w14:textId="77777777" w:rsidR="00BE7943" w:rsidRPr="0059513D" w:rsidRDefault="00BE7943" w:rsidP="00BE7943">
      <w:pPr>
        <w:pStyle w:val="ProductList-Body"/>
      </w:pPr>
      <w:r>
        <w:t>Kunder kan blande (i) Dynamics 365 Sales Professional og Enterprise-lisenser, (ii) Dynamics 365 Customer Service Professional og Enterprise-lisenser, eller (iii) Dynamics 365 Business Central og noe av det følgende: Dynamics 365 Finance, Dynamics 365 Supply Chain Management eller Dynamics 365 Project Operations lisenser hvis,</w:t>
      </w:r>
    </w:p>
    <w:p w14:paraId="220B0355"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Hver elektroniske tjeneste distribueres under en egen forekomst og</w:t>
      </w:r>
    </w:p>
    <w:p w14:paraId="1B8B8FC0"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bare lisensierte brukere har tilgang til forekomster de har rett til.</w:t>
      </w:r>
    </w:p>
    <w:p w14:paraId="5416713F" w14:textId="77777777" w:rsidR="00BE7943" w:rsidRPr="0059513D" w:rsidRDefault="00BE7943" w:rsidP="00BE7943">
      <w:pPr>
        <w:pStyle w:val="ProductList-Body"/>
      </w:pPr>
    </w:p>
    <w:p w14:paraId="7C035613" w14:textId="77777777" w:rsidR="00BE7943" w:rsidRPr="0059513D" w:rsidRDefault="00BE7943" w:rsidP="00BE7943">
      <w:pPr>
        <w:pStyle w:val="ProductList-ClauseHeading"/>
        <w:keepNext w:val="0"/>
      </w:pPr>
      <w:r>
        <w:t>Blandet distribusjon av Dynamics 365 Business Central-tjenester</w:t>
      </w:r>
    </w:p>
    <w:p w14:paraId="270A0F17" w14:textId="77777777" w:rsidR="00BE7943" w:rsidRPr="0059513D" w:rsidRDefault="00BE7943" w:rsidP="00BE7943">
      <w:pPr>
        <w:pStyle w:val="ProductList-Body"/>
      </w:pPr>
      <w:r>
        <w:t>Kunder kan ikke blande lisens for Dynamics 365 Business Central Premium og lisens for Dynamics 365 Business Central Essentials på den samme leietakeren.</w:t>
      </w:r>
    </w:p>
    <w:p w14:paraId="47F1A651" w14:textId="77777777" w:rsidR="00BE7943" w:rsidRPr="0059513D" w:rsidRDefault="00BE7943" w:rsidP="00BE7943">
      <w:pPr>
        <w:pStyle w:val="ProductList-ClauseHeading"/>
        <w:keepNext w:val="0"/>
        <w:tabs>
          <w:tab w:val="clear" w:pos="360"/>
          <w:tab w:val="left" w:pos="0"/>
        </w:tabs>
        <w:ind w:left="360" w:hanging="360"/>
      </w:pPr>
    </w:p>
    <w:p w14:paraId="1C865DC6" w14:textId="77777777" w:rsidR="00BE7943" w:rsidRPr="0059513D" w:rsidRDefault="00BE7943" w:rsidP="00575C0A">
      <w:pPr>
        <w:pStyle w:val="ProductList-ClauseHeading"/>
        <w:tabs>
          <w:tab w:val="clear" w:pos="360"/>
          <w:tab w:val="left" w:pos="0"/>
        </w:tabs>
        <w:ind w:left="360" w:hanging="360"/>
      </w:pPr>
      <w:r>
        <w:lastRenderedPageBreak/>
        <w:t>Dynamics 365 Marketing</w:t>
      </w:r>
    </w:p>
    <w:p w14:paraId="69C8416E" w14:textId="77777777" w:rsidR="00BE7943" w:rsidRPr="0059513D" w:rsidRDefault="00BE7943" w:rsidP="00BE7943">
      <w:pPr>
        <w:pStyle w:val="ProductList-Body"/>
        <w:tabs>
          <w:tab w:val="clear" w:pos="158"/>
          <w:tab w:val="left" w:pos="90"/>
          <w:tab w:val="left" w:pos="270"/>
        </w:tabs>
        <w:ind w:left="518" w:hanging="360"/>
      </w:pPr>
      <w:r>
        <w:rPr>
          <w:b/>
          <w:bCs/>
          <w:color w:val="0072C6"/>
        </w:rPr>
        <w:t>Lover, forskrifter og industristandarder for salgsfremming</w:t>
      </w:r>
    </w:p>
    <w:p w14:paraId="42830442" w14:textId="77777777" w:rsidR="00BE7943" w:rsidRPr="0059513D" w:rsidRDefault="00BE7943" w:rsidP="00BE7943">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37473603" w14:textId="77777777" w:rsidR="00BE7943" w:rsidRPr="0059513D" w:rsidRDefault="00BE7943" w:rsidP="00BE7943">
      <w:pPr>
        <w:pStyle w:val="ProductList-Body"/>
      </w:pPr>
    </w:p>
    <w:p w14:paraId="41EFE95B" w14:textId="77777777" w:rsidR="00BE7943" w:rsidRPr="0059513D" w:rsidRDefault="00BE7943" w:rsidP="00BE7943">
      <w:pPr>
        <w:pStyle w:val="ProductList-ClauseHeading"/>
        <w:keepNext w:val="0"/>
      </w:pPr>
      <w:r>
        <w:t>Dynamics 365 Supply Chain Management, Finance, Commerce og Project Operations Source Code</w:t>
      </w:r>
    </w:p>
    <w:p w14:paraId="49DCF27C" w14:textId="2BD820DA" w:rsidR="00EF149B" w:rsidRPr="009C677A" w:rsidRDefault="00BE7943" w:rsidP="00BE7943">
      <w:pPr>
        <w:pStyle w:val="ProductList-Body"/>
        <w:tabs>
          <w:tab w:val="clear" w:pos="158"/>
          <w:tab w:val="left" w:pos="360"/>
        </w:tabs>
        <w:rPr>
          <w:strike/>
        </w:rPr>
      </w:pPr>
      <w:r>
        <w:t>Kunden kan modifisere kildekoden for applikasjonslag X ++ for internt bruk for Dynamics 365 Supply Chain Management, Dynamics 365 Finance, Dynamics 365 for Commerce eller Dynamics 365 Project Operations</w:t>
      </w:r>
      <w:r w:rsidR="00EF149B" w:rsidRPr="009C677A">
        <w:t xml:space="preserve">.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702C77">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702C77">
      <w:pPr>
        <w:pStyle w:val="ProductList-Body"/>
        <w:ind w:left="180"/>
      </w:pPr>
      <w:r>
        <w:t>Kunder med aktive abonnementer for Dynamics 365 Business Central kan,</w:t>
      </w:r>
    </w:p>
    <w:p w14:paraId="6D4192B2" w14:textId="77777777" w:rsidR="009973E6" w:rsidRPr="00E464DF" w:rsidRDefault="009973E6" w:rsidP="00702C77">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51"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52"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3"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575C0A">
      <w:pPr>
        <w:pStyle w:val="ProductList-ClauseHeading"/>
      </w:pPr>
      <w:r>
        <w:lastRenderedPageBreak/>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4"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BE7943">
      <w:pPr>
        <w:pStyle w:val="ProductList-ClauseHeading"/>
        <w:keepNext w:val="0"/>
      </w:pPr>
      <w:r>
        <w:t>Dynamics 365 Customer Insights</w:t>
      </w:r>
    </w:p>
    <w:p w14:paraId="1C7124CB" w14:textId="77777777" w:rsidR="009973E6" w:rsidRPr="00E464DF" w:rsidRDefault="009973E6" w:rsidP="00BE7943">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7"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702C77">
      <w:pPr>
        <w:pStyle w:val="ProductList-OfferingGroupHeading"/>
        <w:rPr>
          <w:lang w:val="nb-NO"/>
        </w:rPr>
      </w:pPr>
      <w:bookmarkStart w:id="128" w:name="_Toc57099608"/>
      <w:r w:rsidRPr="00FC4288">
        <w:rPr>
          <w:lang w:val="nb-NO"/>
        </w:rPr>
        <w:t>Office 365-tjenester</w:t>
      </w:r>
      <w:bookmarkEnd w:id="128"/>
    </w:p>
    <w:bookmarkEnd w:id="127"/>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9"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9"/>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575C0A">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538645B3" w14:textId="77777777" w:rsidR="00232F41" w:rsidRPr="00A77B85" w:rsidRDefault="00232F41" w:rsidP="00232F41">
      <w:pPr>
        <w:pStyle w:val="ProductList-Body"/>
        <w:tabs>
          <w:tab w:val="clear" w:pos="158"/>
          <w:tab w:val="left" w:pos="180"/>
        </w:tabs>
      </w:pPr>
      <w:r>
        <w:rPr>
          <w:b/>
          <w:color w:val="00188F"/>
        </w:rPr>
        <w:t>Office 365 Education</w:t>
      </w:r>
    </w:p>
    <w:p w14:paraId="612CC2A9" w14:textId="77777777" w:rsidR="00232F41" w:rsidRPr="00A77B85" w:rsidRDefault="00232F41" w:rsidP="00232F41">
      <w:pPr>
        <w:pStyle w:val="ProductList-Body"/>
        <w:tabs>
          <w:tab w:val="clear" w:pos="158"/>
          <w:tab w:val="left" w:pos="180"/>
        </w:tabs>
      </w:pPr>
      <w:r>
        <w:t xml:space="preserve">Hvis kundens faktureringsadresse er utenfor Europa, og kunden har et Office 365 Education-abonnement, kan Microsoft, til tross for delen “Plassering av kundedata i ro for Core Online Services” i OST, sørge for kundens Office 365-leietaker, overføre kundedata til, og lagre kundedata i ro hvor som helst i Europa eller Nord-Amerika. Hvis kundens faktureringsadresse er i Europa og kunden har et Office 365 Education-abonnement, kan </w:t>
      </w:r>
      <w:r>
        <w:lastRenderedPageBreak/>
        <w:t>Microsoft, til tross for delen “Plassering av kundedata i ro for Core Online Services” i OST, gi Kundens Office 365-leietaker inn, overføre kundedata til, og lagre kundedata i ro hvor som helst i EU.</w:t>
      </w:r>
    </w:p>
    <w:p w14:paraId="54FBFCCF" w14:textId="77777777" w:rsidR="00232F41" w:rsidRDefault="00232F41" w:rsidP="006365D8">
      <w:pPr>
        <w:pStyle w:val="ProductList-ClauseHeading"/>
        <w:keepNext w:val="0"/>
      </w:pPr>
    </w:p>
    <w:p w14:paraId="3C7B3920" w14:textId="33AB7D8B"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232F41">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404CB10C" w:rsidR="00276C88" w:rsidRDefault="00276C88" w:rsidP="006365D8">
      <w:pPr>
        <w:pStyle w:val="ProductList-Body"/>
        <w:tabs>
          <w:tab w:val="clear" w:pos="158"/>
          <w:tab w:val="left" w:pos="360"/>
        </w:tabs>
      </w:pPr>
    </w:p>
    <w:p w14:paraId="44CF4A22" w14:textId="77777777" w:rsidR="007679D7" w:rsidRDefault="007679D7" w:rsidP="007679D7">
      <w:pPr>
        <w:pStyle w:val="ProductList-ClauseHeading"/>
        <w:keepNext w:val="0"/>
      </w:pPr>
      <w:r>
        <w:t>Endepunktfunksjoner</w:t>
      </w:r>
    </w:p>
    <w:p w14:paraId="5930EBB4" w14:textId="6C590F78" w:rsidR="007679D7" w:rsidRDefault="003662CE" w:rsidP="007679D7">
      <w:pPr>
        <w:pStyle w:val="ProductList-Body"/>
        <w:tabs>
          <w:tab w:val="clear" w:pos="158"/>
          <w:tab w:val="left" w:pos="360"/>
        </w:tabs>
      </w:pPr>
      <w:r>
        <w:t>Insider Risk Management og Microsoft Information Protection (“Samsvarstjenester”) inkluderer endepunktfunksjoner som integrerer kundedata fra Microsoft Defender for endepunkt. Hvis kunden ikke har et aktivt abonnement på Microsoft Defender for endepunkt, vil en instans automatisk bli gitt for det begrensede formålet å aktivere endepunktfunksjonene til samsvarstjenestene. Bare vilkårene og DPA-bestemmelsene som gjelder Microsoft Defender for endepunkt, gjelder kundedata som er samlet inn for å gi disse endepunktfunksjonene</w:t>
      </w:r>
      <w:r w:rsidR="007679D7">
        <w:t>.</w:t>
      </w:r>
    </w:p>
    <w:p w14:paraId="0877FBB8" w14:textId="77777777" w:rsidR="007679D7" w:rsidRDefault="007679D7" w:rsidP="007679D7">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30"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31" w:name="_Toc528174078"/>
      <w:bookmarkStart w:id="132" w:name="_Toc57099609"/>
      <w:r w:rsidRPr="006C107F">
        <w:rPr>
          <w:lang w:val="nb-NO"/>
        </w:rPr>
        <w:t>Lydtjenester</w:t>
      </w:r>
      <w:bookmarkEnd w:id="131"/>
      <w:bookmarkEnd w:id="132"/>
    </w:p>
    <w:p w14:paraId="102730D6" w14:textId="77777777" w:rsidR="008E1F8D" w:rsidRDefault="008E1F8D" w:rsidP="006365D8">
      <w:pPr>
        <w:pStyle w:val="ProductList-Offering1"/>
        <w:sectPr w:rsidR="008E1F8D"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0"/>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6637A616" w14:textId="77777777" w:rsidR="00BE7943" w:rsidRPr="0059513D" w:rsidRDefault="00BE7943" w:rsidP="00BE7943">
      <w:pPr>
        <w:pStyle w:val="ProductList-Body"/>
      </w:pPr>
      <w:r>
        <w:rPr>
          <w:rFonts w:asciiTheme="majorHAnsi" w:hAnsiTheme="majorHAnsi"/>
          <w:sz w:val="16"/>
          <w:szCs w:val="16"/>
        </w:rPr>
        <w:t>Teams Rooms</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42FA0070" w14:textId="77777777" w:rsidR="00702C77" w:rsidRDefault="00702C77" w:rsidP="006365D8">
      <w:pPr>
        <w:pStyle w:val="ProductList-Body"/>
        <w:rPr>
          <w:b/>
          <w:color w:val="00188F"/>
        </w:rPr>
      </w:pPr>
    </w:p>
    <w:p w14:paraId="2E855C08" w14:textId="15679CE0"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0AF98A89" w:rsidR="008E1F8D" w:rsidRDefault="00BE7943" w:rsidP="006365D8">
      <w:pPr>
        <w:pStyle w:val="ProductList-Body"/>
        <w:tabs>
          <w:tab w:val="clear" w:pos="158"/>
          <w:tab w:val="left" w:pos="360"/>
        </w:tabs>
      </w:pPr>
      <w:r>
        <w:t>En Common Area Communication Device (“CACD”) er en enhet som deles av flere brukere som ikke logger på enheten med sine Office 365-legitimasjon, og som støtter samtaler, møter og/eller konferanser over tale, Voice over IP og/eller video. Microsofts Common Area Phone og Teams Rooms tilbud er Device SL-er som bare kan tilordnes en CACD. Hver CACD-lisensiert enhet kan aksesseres og brukes av et hvilket som helst antall brukere</w:t>
      </w:r>
      <w:r w:rsidR="008E1F8D">
        <w:t>.</w:t>
      </w:r>
    </w:p>
    <w:p w14:paraId="3A1B79D0" w14:textId="77777777" w:rsidR="00471999" w:rsidRDefault="00471999" w:rsidP="006365D8">
      <w:pPr>
        <w:pStyle w:val="ProductList-Body"/>
        <w:rPr>
          <w:b/>
          <w:color w:val="00188F"/>
        </w:rPr>
      </w:pPr>
    </w:p>
    <w:p w14:paraId="0AB4DD9B" w14:textId="4A0EF00A" w:rsidR="000E39CA" w:rsidRPr="003619D2" w:rsidRDefault="000E39CA" w:rsidP="00575C0A">
      <w:pPr>
        <w:pStyle w:val="ProductList-Body"/>
        <w:keepNext/>
        <w:rPr>
          <w:b/>
          <w:color w:val="00188F"/>
        </w:rPr>
      </w:pPr>
      <w:r>
        <w:rPr>
          <w:b/>
          <w:color w:val="00188F"/>
        </w:rPr>
        <w:lastRenderedPageBreak/>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7"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33" w:name="ExchangeOnline"/>
      <w:bookmarkStart w:id="134" w:name="_Toc524436947"/>
      <w:bookmarkStart w:id="135" w:name="_Toc523239319"/>
      <w:bookmarkStart w:id="136" w:name="_Toc57099610"/>
      <w:r w:rsidRPr="006F7CAE">
        <w:rPr>
          <w:lang w:val="nb-NO"/>
        </w:rPr>
        <w:t>Exchange Online</w:t>
      </w:r>
      <w:bookmarkEnd w:id="133"/>
      <w:bookmarkEnd w:id="134"/>
      <w:bookmarkEnd w:id="135"/>
      <w:bookmarkEnd w:id="136"/>
    </w:p>
    <w:p w14:paraId="7757C5D1" w14:textId="77777777" w:rsidR="006F7CAE" w:rsidRDefault="006F7CAE" w:rsidP="006365D8">
      <w:pPr>
        <w:pStyle w:val="ProductList-Offering1"/>
        <w:sectPr w:rsidR="006F7CAE" w:rsidSect="00E275D6">
          <w:footerReference w:type="first" r:id="rId58"/>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1A1106DF" w14:textId="77777777" w:rsidR="003662CE" w:rsidRPr="00DC4F88" w:rsidRDefault="003662CE" w:rsidP="003662CE">
      <w:pPr>
        <w:pStyle w:val="ProductList-Body"/>
      </w:pPr>
      <w:r>
        <w:rPr>
          <w:rFonts w:asciiTheme="majorHAnsi" w:hAnsiTheme="majorHAnsi"/>
          <w:sz w:val="16"/>
          <w:szCs w:val="16"/>
        </w:rPr>
        <w:t>Microsoft Defender for Office 365</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617D402C" w14:textId="77777777" w:rsidR="00BE7943" w:rsidRDefault="00BE7943" w:rsidP="008E38FE">
      <w:pPr>
        <w:pStyle w:val="ProductList-Body"/>
        <w:ind w:left="180"/>
        <w:rPr>
          <w:b/>
          <w:color w:val="0072C6"/>
        </w:rPr>
      </w:pPr>
    </w:p>
    <w:p w14:paraId="42B509D2" w14:textId="7B615EC2"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575C0A">
      <w:pPr>
        <w:pStyle w:val="ProductList-Body"/>
        <w:ind w:left="187"/>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575C0A">
      <w:pPr>
        <w:pStyle w:val="ProductList-Body"/>
        <w:keepNext/>
        <w:ind w:left="187"/>
      </w:pPr>
      <w:r>
        <w:rPr>
          <w:b/>
          <w:color w:val="0072C6"/>
        </w:rPr>
        <w:lastRenderedPageBreak/>
        <w:t>Lagring</w:t>
      </w:r>
    </w:p>
    <w:p w14:paraId="4D3B73EF" w14:textId="41F65D4D" w:rsidR="001A19E0" w:rsidRPr="00690C65" w:rsidRDefault="001A19E0" w:rsidP="006365D8">
      <w:pPr>
        <w:pStyle w:val="ProductList-Body"/>
        <w:ind w:left="180"/>
      </w:pPr>
      <w:r>
        <w:t>Kunden skal kunne gi sluttbrukere muligheten til å lagre e-postmeldinger.</w:t>
      </w:r>
    </w:p>
    <w:p w14:paraId="34730755" w14:textId="77777777" w:rsidR="00BE7943" w:rsidRDefault="00BE7943" w:rsidP="00396F93">
      <w:pPr>
        <w:pStyle w:val="ProductList-Body"/>
        <w:ind w:left="158"/>
        <w:rPr>
          <w:b/>
          <w:color w:val="0072C6"/>
        </w:rPr>
      </w:pPr>
    </w:p>
    <w:p w14:paraId="0586DAE4" w14:textId="2601F725"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232F41">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6A5BFD35" w14:textId="77777777" w:rsidR="00BE7943" w:rsidRDefault="00BE7943" w:rsidP="006365D8">
      <w:pPr>
        <w:pStyle w:val="ProductList-Body"/>
        <w:ind w:left="187"/>
        <w:rPr>
          <w:b/>
          <w:color w:val="0072C6"/>
        </w:rPr>
      </w:pPr>
    </w:p>
    <w:p w14:paraId="4ACEA0A4" w14:textId="3982CF6B"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7FF0ED67" w:rsidR="00426020" w:rsidRPr="003A1DB6" w:rsidRDefault="00A261E0" w:rsidP="006365D8">
      <w:pPr>
        <w:pStyle w:val="ProductList-Body"/>
      </w:pPr>
      <w:r>
        <w:t xml:space="preserve">Hver bruker som kunden tildeler en Exchange Online User SL, kan (i) bruke Microsoft Outlook for mobile enheter til kommersielle formål og (ii) logge seg på Microsoft Outlook med sin arbeids- eller skolekonto på opptil fem smarttelefoner og fem nettbrett. </w:t>
      </w:r>
      <w:r>
        <w:rPr>
          <w:rFonts w:ascii="Calibri" w:eastAsia="Calibri" w:hAnsi="Calibri" w:cs="Arial"/>
        </w:rPr>
        <w:t>Microsoft Outlook er også underlagt de tjenestespesifikke vilkårene som gjelder for M 365 Mobile Applications</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9"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7" w:name="_Hlk486589626"/>
    </w:p>
    <w:bookmarkEnd w:id="137"/>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8" w:name="_Toc423959249"/>
      <w:r w:rsidRPr="003709FE">
        <w:rPr>
          <w:b/>
          <w:color w:val="00188F"/>
        </w:rPr>
        <w:t>Serviceavtale</w:t>
      </w:r>
      <w:bookmarkEnd w:id="138"/>
    </w:p>
    <w:p w14:paraId="6220D799" w14:textId="40B20B83" w:rsidR="00196D07" w:rsidRDefault="003662CE" w:rsidP="006365D8">
      <w:pPr>
        <w:pStyle w:val="ProductList-Body"/>
        <w:tabs>
          <w:tab w:val="clear" w:pos="158"/>
          <w:tab w:val="left" w:pos="180"/>
        </w:tabs>
      </w:pPr>
      <w:r>
        <w:t>Det finnes ingen serviceavtale for Microsoft Defender for Office 365</w:t>
      </w:r>
      <w:r w:rsidR="00396F93">
        <w:t>.</w:t>
      </w:r>
    </w:p>
    <w:bookmarkStart w:id="139"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40" w:name="_Toc57099611"/>
      <w:r>
        <w:t>Microsoft Stream</w:t>
      </w:r>
      <w:bookmarkEnd w:id="140"/>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901B487" w14:textId="77777777" w:rsidR="00BE7943" w:rsidRDefault="00BE7943" w:rsidP="00CC7BC9">
      <w:pPr>
        <w:pStyle w:val="ProductList-Body"/>
        <w:tabs>
          <w:tab w:val="clear" w:pos="158"/>
          <w:tab w:val="left" w:pos="360"/>
        </w:tabs>
        <w:rPr>
          <w:b/>
          <w:color w:val="00188F"/>
        </w:rPr>
      </w:pPr>
    </w:p>
    <w:p w14:paraId="6D1D2957" w14:textId="660DC314" w:rsidR="00CC7BC9" w:rsidRDefault="00CC7BC9" w:rsidP="00575C0A">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7753E4"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07653DC9" w:rsidR="00465BF7" w:rsidRDefault="00465BF7" w:rsidP="00396F93">
      <w:pPr>
        <w:pStyle w:val="ProductList-Offering2Heading"/>
        <w:outlineLvl w:val="2"/>
      </w:pPr>
      <w:r w:rsidRPr="00482DBD">
        <w:lastRenderedPageBreak/>
        <w:tab/>
      </w:r>
      <w:bookmarkStart w:id="141" w:name="_Toc57099612"/>
      <w:r>
        <w:t>Microsoft</w:t>
      </w:r>
      <w:r w:rsidR="00832F43">
        <w:t xml:space="preserve"> T</w:t>
      </w:r>
      <w:r>
        <w:t>eam</w:t>
      </w:r>
      <w:r w:rsidR="00832F43">
        <w:t>s</w:t>
      </w:r>
      <w:bookmarkEnd w:id="141"/>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60" w:anchor="Vedlegg 1" w:tooltip="Vedlegg 1" w:history="1">
        <w:r>
          <w:rPr>
            <w:rStyle w:val="Hyperlink"/>
          </w:rPr>
          <w:t>Vedlegg 1</w:t>
        </w:r>
      </w:hyperlink>
      <w:r>
        <w:t xml:space="preserve"> gjelder for alle Office 365-tjenester som omfatter Microsoft Teams.</w:t>
      </w:r>
    </w:p>
    <w:p w14:paraId="02E6D285" w14:textId="77777777" w:rsidR="00702C77" w:rsidRDefault="00702C77" w:rsidP="00465BF7">
      <w:pPr>
        <w:pStyle w:val="ProductList-Body"/>
        <w:tabs>
          <w:tab w:val="clear" w:pos="158"/>
          <w:tab w:val="left" w:pos="360"/>
        </w:tabs>
        <w:rPr>
          <w:b/>
          <w:color w:val="00188F"/>
        </w:rPr>
      </w:pPr>
    </w:p>
    <w:p w14:paraId="48BAB3DF" w14:textId="0BEFA05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25AFF881" w:rsidR="00465BF7" w:rsidRDefault="00232F41" w:rsidP="00465BF7">
      <w:pPr>
        <w:pStyle w:val="ProductList-Body"/>
        <w:rPr>
          <w:b/>
        </w:rPr>
      </w:pPr>
      <w:r>
        <w:t>Utforsking (“Exploratory Experience”) av Microsoft Teams kan bare initieres av individuelle sluttbrukere. Kunder kan ikke initiere utforsking av Microsoft Teams på vegne av ansatte som er sluttbrukere. Dette tilbudet er ikke gyldig for brukere som tidligere har brukt Teams fra en betalt, ubetalt eller prøvelisens</w:t>
      </w:r>
      <w:r w:rsidR="00465BF7">
        <w:t>.</w:t>
      </w:r>
    </w:p>
    <w:p w14:paraId="176202FF" w14:textId="77777777" w:rsidR="00465BF7" w:rsidRDefault="007753E4"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42" w:name="M365Applications"/>
      <w:bookmarkStart w:id="143" w:name="_Toc37676501"/>
      <w:bookmarkStart w:id="144" w:name="_Toc57099613"/>
      <w:bookmarkEnd w:id="139"/>
      <w:r w:rsidR="00F772DC">
        <w:t>Microsoft 365-applikasjoner</w:t>
      </w:r>
      <w:bookmarkEnd w:id="142"/>
      <w:bookmarkEnd w:id="143"/>
      <w:bookmarkEnd w:id="144"/>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6C88A49F" w14:textId="77777777" w:rsidR="00F772DC" w:rsidRPr="00123E7D" w:rsidRDefault="00F772DC" w:rsidP="00F772DC">
      <w:pPr>
        <w:pStyle w:val="ProductList-Body"/>
        <w:rPr>
          <w:b/>
          <w:color w:val="00188F"/>
        </w:rPr>
      </w:pPr>
      <w:r>
        <w:rPr>
          <w:b/>
          <w:color w:val="00188F"/>
        </w:rPr>
        <w:t>Serviceavtale</w:t>
      </w:r>
    </w:p>
    <w:p w14:paraId="512050BC" w14:textId="77777777" w:rsidR="00F772DC" w:rsidRDefault="00F772DC" w:rsidP="00F772DC">
      <w:pPr>
        <w:pStyle w:val="ProductList-Body"/>
      </w:pPr>
      <w:r>
        <w:t>Det er ingen SLA for Visio Online.</w:t>
      </w:r>
    </w:p>
    <w:p w14:paraId="5FC62891" w14:textId="77777777" w:rsidR="00F772DC" w:rsidRPr="00123E7D" w:rsidRDefault="00F772DC" w:rsidP="00F772DC">
      <w:pPr>
        <w:pStyle w:val="ProductList-Body"/>
      </w:pPr>
    </w:p>
    <w:p w14:paraId="573FA016" w14:textId="77777777" w:rsidR="003F6EC5" w:rsidRPr="00123E7D" w:rsidRDefault="003F6EC5" w:rsidP="003F6EC5">
      <w:pPr>
        <w:pStyle w:val="ProductList-Body"/>
        <w:tabs>
          <w:tab w:val="clear" w:pos="158"/>
          <w:tab w:val="left" w:pos="180"/>
        </w:tabs>
        <w:rPr>
          <w:b/>
          <w:color w:val="00188F"/>
        </w:rPr>
      </w:pPr>
      <w:r>
        <w:rPr>
          <w:b/>
          <w:color w:val="00188F"/>
        </w:rPr>
        <w:t xml:space="preserve">Installasjon og brukerrettigheter </w:t>
      </w:r>
    </w:p>
    <w:p w14:paraId="3EED4263" w14:textId="77777777" w:rsidR="003F6EC5" w:rsidRDefault="003F6EC5" w:rsidP="003F6EC5">
      <w:pPr>
        <w:pStyle w:val="ProductList-Body"/>
        <w:tabs>
          <w:tab w:val="clear" w:pos="158"/>
          <w:tab w:val="left" w:pos="180"/>
        </w:tabs>
      </w:pPr>
      <w:r>
        <w:t>Hver enkelt bruker som Kunden tilordner en Bruker-SL til, må jobb- eller skolekonto for kunne bruke programvaren som følger med abonnementet. Disse brukerne:</w:t>
      </w:r>
    </w:p>
    <w:p w14:paraId="2F189400" w14:textId="77777777" w:rsidR="003F6EC5" w:rsidRDefault="003F6EC5" w:rsidP="003F6EC5">
      <w:pPr>
        <w:pStyle w:val="ProductList-Body"/>
        <w:numPr>
          <w:ilvl w:val="0"/>
          <w:numId w:val="6"/>
        </w:numPr>
        <w:ind w:left="450" w:hanging="270"/>
      </w:pPr>
      <w:r>
        <w:t>kan aktivere programvaren som følger med SL-en, for lokal eller ekstern bruk på opptil fem OSE-er samtidig,</w:t>
      </w:r>
    </w:p>
    <w:p w14:paraId="5CF29B24" w14:textId="77777777" w:rsidR="003F6EC5" w:rsidRDefault="003F6EC5" w:rsidP="003F6EC5">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1" w:history="1">
        <w:r>
          <w:rPr>
            <w:rStyle w:val="Hyperlink"/>
          </w:rPr>
          <w:t>Produktvilkårene</w:t>
        </w:r>
      </w:hyperlink>
      <w:r>
        <w:t xml:space="preserve">. Produktvilkårene ligger på </w:t>
      </w:r>
      <w:hyperlink r:id="rId62" w:history="1">
        <w:r>
          <w:rPr>
            <w:rStyle w:val="Hyperlink"/>
          </w:rPr>
          <w:t>http://go.microsoft.com/?linkid=9839207</w:t>
        </w:r>
      </w:hyperlink>
      <w:r>
        <w:t xml:space="preserve">. En liste over kvalifiserte multi-instans vertspartnere og ytterligere distribusjonskrav er tilgjengelig på </w:t>
      </w:r>
      <w:hyperlink r:id="rId63" w:history="1">
        <w:r>
          <w:rPr>
            <w:rStyle w:val="Hyperlink"/>
          </w:rPr>
          <w:t>www.office.com/sca</w:t>
        </w:r>
      </w:hyperlink>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6236976E" w14:textId="77777777" w:rsidR="003F6EC5" w:rsidRPr="008958E4" w:rsidRDefault="003F6EC5" w:rsidP="003F6EC5">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635C519E" w14:textId="77777777" w:rsidR="003F6EC5" w:rsidRDefault="003F6EC5" w:rsidP="003F6EC5">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67B4017F" w14:textId="77777777" w:rsidR="003F6EC5" w:rsidRDefault="003F6EC5" w:rsidP="003F6EC5">
      <w:pPr>
        <w:pStyle w:val="ProductList-Body"/>
        <w:numPr>
          <w:ilvl w:val="1"/>
          <w:numId w:val="13"/>
        </w:numPr>
        <w:ind w:left="810"/>
      </w:pPr>
      <w:r>
        <w:t>Online-tjenester vil tillate Kunden å aktivere eller deaktivere disse valgfrie tilkoblede tjenestene: og</w:t>
      </w:r>
    </w:p>
    <w:p w14:paraId="7FAA62F0" w14:textId="77777777" w:rsidR="003F6EC5" w:rsidRPr="00F40FD0" w:rsidRDefault="003F6EC5" w:rsidP="003F6EC5">
      <w:pPr>
        <w:pStyle w:val="ProductList-Body"/>
        <w:numPr>
          <w:ilvl w:val="1"/>
          <w:numId w:val="13"/>
        </w:numPr>
        <w:ind w:left="810"/>
      </w:pPr>
      <w:r>
        <w:t>Kunden er ansvarlig for å evaluere, aktivere eller deaktivere tilgjengeligheten av valgfrie tilkoblede tjenester til brukerne.</w:t>
      </w:r>
    </w:p>
    <w:p w14:paraId="46A2906A" w14:textId="77777777" w:rsidR="003F6EC5" w:rsidRDefault="003F6EC5" w:rsidP="003F6EC5">
      <w:pPr>
        <w:pStyle w:val="ProductList-Body"/>
        <w:spacing w:before="40"/>
      </w:pPr>
    </w:p>
    <w:p w14:paraId="658B1CD4" w14:textId="77777777" w:rsidR="003F6EC5" w:rsidRPr="00797140" w:rsidRDefault="003F6EC5" w:rsidP="003F6EC5">
      <w:pPr>
        <w:pStyle w:val="ProductList-Body"/>
        <w:rPr>
          <w:b/>
          <w:color w:val="00188F"/>
        </w:rPr>
      </w:pPr>
      <w:r>
        <w:rPr>
          <w:b/>
          <w:color w:val="00188F"/>
        </w:rPr>
        <w:t>Enhetsbasert abonnementslisens</w:t>
      </w:r>
    </w:p>
    <w:p w14:paraId="24DDE78E" w14:textId="77777777" w:rsidR="003F6EC5" w:rsidRDefault="003F6EC5" w:rsidP="003F6EC5">
      <w:pPr>
        <w:pStyle w:val="ProductList-Body"/>
        <w:spacing w:before="40"/>
      </w:pPr>
      <w:r>
        <w:t>Hver enhet-SL tillater bruk av programvaren som følger med abonnementet. Brukere av en lisensiert enhet:</w:t>
      </w:r>
    </w:p>
    <w:p w14:paraId="7008F3B2" w14:textId="77777777" w:rsidR="003F6EC5" w:rsidRDefault="003F6EC5" w:rsidP="003F6EC5">
      <w:pPr>
        <w:pStyle w:val="ProductList-Body"/>
        <w:numPr>
          <w:ilvl w:val="0"/>
          <w:numId w:val="17"/>
        </w:numPr>
        <w:spacing w:before="40"/>
      </w:pPr>
      <w:r>
        <w:t>kan aktivere og bruke programvaren som leveres på én OSE på den lisensierte enheten; eller</w:t>
      </w:r>
    </w:p>
    <w:p w14:paraId="2279EDF3" w14:textId="77777777" w:rsidR="003F6EC5" w:rsidRDefault="003F6EC5" w:rsidP="003F6EC5">
      <w:pPr>
        <w:pStyle w:val="ProductList-Body"/>
        <w:numPr>
          <w:ilvl w:val="0"/>
          <w:numId w:val="17"/>
        </w:numPr>
        <w:spacing w:before="40"/>
      </w:pPr>
      <w:r>
        <w:t xml:space="preserve">kan installere og bruke programvaren eksternt fra den lisensierte enheten på én OSE på én nettverksserver, eller på Microsoft Azure, eller med én kvalifisert multitenant hostingpartner (“QMTH”). Rettigheter til å installere og bruke programvaren med en QMTH gjelder ikke </w:t>
      </w:r>
      <w:r>
        <w:lastRenderedPageBreak/>
        <w:t xml:space="preserve">hvis QMTH bruker en listet leverandør som datasenterleverandør, da disse vilkårene er definert i </w:t>
      </w:r>
      <w:hyperlink r:id="rId64" w:history="1">
        <w:r>
          <w:rPr>
            <w:rStyle w:val="Hyperlink"/>
          </w:rPr>
          <w:t>Produktvilkårene</w:t>
        </w:r>
      </w:hyperlink>
      <w:r>
        <w:t xml:space="preserve">. Produktvilkårene ligger på </w:t>
      </w:r>
      <w:hyperlink r:id="rId65" w:history="1">
        <w:r>
          <w:rPr>
            <w:rStyle w:val="Hyperlink"/>
          </w:rPr>
          <w:t>http://go.microsoft.com/?linkid=9839207</w:t>
        </w:r>
      </w:hyperlink>
      <w:r>
        <w:t>. En liste over kvalifiserte multitenant hostingpartnere og ytterligere krav til distribusjon er tilgjengelig på www.office.com/sca.</w:t>
      </w:r>
    </w:p>
    <w:p w14:paraId="50811272" w14:textId="3AAA478A" w:rsidR="007679D7" w:rsidRDefault="003F6EC5" w:rsidP="003F6EC5">
      <w:pPr>
        <w:pStyle w:val="ProductList-Body"/>
        <w:spacing w:before="40"/>
      </w:pPr>
      <w:r>
        <w:t>Kunden må koble hver OSE der programvaren er installert til Internett minst en gang hver 90. dag, ellers kan programvarens funksjonalitet bli påvirket</w:t>
      </w:r>
      <w:r w:rsidR="007679D7">
        <w:t>.</w:t>
      </w:r>
    </w:p>
    <w:p w14:paraId="57B4F4F9" w14:textId="77777777" w:rsidR="007679D7" w:rsidRPr="00FF3FF1" w:rsidRDefault="007679D7" w:rsidP="00BE7943">
      <w:pPr>
        <w:pStyle w:val="ProductList-Body"/>
      </w:pPr>
    </w:p>
    <w:p w14:paraId="2CAD6349" w14:textId="77777777" w:rsidR="00F772DC" w:rsidRPr="00597EF9" w:rsidRDefault="00F772DC" w:rsidP="00F772DC">
      <w:pPr>
        <w:pStyle w:val="ProductList-Body"/>
        <w:rPr>
          <w:b/>
          <w:color w:val="00188F"/>
        </w:rPr>
      </w:pPr>
      <w:r>
        <w:rPr>
          <w:b/>
          <w:color w:val="00188F"/>
        </w:rPr>
        <w:t>Smarttelefoner og nettbrett</w:t>
      </w:r>
    </w:p>
    <w:p w14:paraId="48ED6E37" w14:textId="77777777" w:rsidR="00A261E0" w:rsidRPr="00CF31D1" w:rsidRDefault="00A261E0" w:rsidP="00A261E0">
      <w:pPr>
        <w:pStyle w:val="ProductList-Body"/>
        <w:spacing w:line="230" w:lineRule="auto"/>
      </w:pPr>
      <w:r>
        <w:t>Hver bruker som kunden tildeler Microsoft 365 Apps for virksomhet eller Microsoft 365 Apps for enterprise bruker-SL-er, kan (i) bruke Microsoft Office for mobile enheter til kommersielle formål og (ii) logge på Microsoft Office med arbeids- eller skolekontoen sin på opp til fem smarttelefoner og fem nettbrett.</w:t>
      </w:r>
    </w:p>
    <w:p w14:paraId="57AA1FE0" w14:textId="77777777" w:rsidR="00A261E0" w:rsidRPr="00CF31D1" w:rsidRDefault="00A261E0" w:rsidP="00A261E0">
      <w:pPr>
        <w:pStyle w:val="ProductList-Body"/>
        <w:spacing w:line="230" w:lineRule="auto"/>
      </w:pPr>
    </w:p>
    <w:p w14:paraId="12C6BE4A" w14:textId="3495C3CB" w:rsidR="00F772DC" w:rsidRDefault="00A261E0" w:rsidP="00A261E0">
      <w:pPr>
        <w:pStyle w:val="ProductList-Body"/>
      </w:pPr>
      <w:r>
        <w:rPr>
          <w:rFonts w:ascii="Calibri" w:eastAsia="Calibri" w:hAnsi="Calibri" w:cs="Arial"/>
        </w:rPr>
        <w:t>Når versjoner av Microsoft Word, Excel, PowerPoint, Outlook, OneDrive og Teams-applikasjoner for mobile enheter (“M 365 Mobile Applications”) brukes med en arbeids- eller skolekonto for å få tilgang til Online Services som er underlagt denne OST-en, er det vilkårene for OST-en som styrer den aktuelle onlinetjenesten som gjelder for bruken av M 365 mobilapplikasjoner. Microsofts forpliktelser relatert til M365 Mobile Applications omfatter ikke databehandling, retningslinjer eller praksis fra tredjepartsleverandører av mobilplattformer som mobilapplikasjonene opererer på (f.eks. Apple, Google</w:t>
      </w:r>
      <w:r w:rsidR="00F772DC">
        <w:t>.</w:t>
      </w:r>
    </w:p>
    <w:p w14:paraId="6D7EDD65" w14:textId="77777777" w:rsidR="00F772DC" w:rsidRDefault="00F772DC" w:rsidP="00F772DC">
      <w:pPr>
        <w:pStyle w:val="ProductList-Body"/>
      </w:pPr>
    </w:p>
    <w:p w14:paraId="37005498" w14:textId="77777777" w:rsidR="00F772DC" w:rsidRPr="00974EAE" w:rsidRDefault="00F772DC" w:rsidP="00BE7943">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45" w:name="_Hlk19132461"/>
      <w:r>
        <w:t xml:space="preserve">Alle dedikerte servere som administreres eller kontrolleres av en annen enhet enn Kunden eller en av dens tilknyttede selskaper, er underlagt bestemmelsen om ekstern administrasjon av programvare i </w:t>
      </w:r>
      <w:hyperlink r:id="rId66" w:history="1">
        <w:r>
          <w:rPr>
            <w:rStyle w:val="Hyperlink"/>
          </w:rPr>
          <w:t>Produktvilkårene</w:t>
        </w:r>
      </w:hyperlink>
      <w:r>
        <w:t xml:space="preserve">. </w:t>
      </w:r>
      <w:bookmarkEnd w:id="145"/>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6" w:name="_Toc57099614"/>
      <w:r w:rsidRPr="00FC4288">
        <w:rPr>
          <w:lang w:val="nb-NO"/>
        </w:rPr>
        <w:t xml:space="preserve">Office </w:t>
      </w:r>
      <w:r w:rsidR="003D1323">
        <w:t>for the web</w:t>
      </w:r>
      <w:bookmarkEnd w:id="146"/>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7753E4"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7" w:name="_Toc57099615"/>
      <w:r w:rsidRPr="00FC4288">
        <w:rPr>
          <w:lang w:val="nb-NO"/>
        </w:rPr>
        <w:t>OneDrive for Business</w:t>
      </w:r>
      <w:bookmarkEnd w:id="147"/>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8" w:name="_Toc6563833"/>
      <w:bookmarkStart w:id="149" w:name="_Toc21617054"/>
      <w:bookmarkStart w:id="150" w:name="_Toc57099616"/>
      <w:bookmarkStart w:id="151" w:name="ProjectOnline"/>
      <w:r>
        <w:t>Project</w:t>
      </w:r>
      <w:bookmarkEnd w:id="148"/>
      <w:bookmarkEnd w:id="149"/>
      <w:bookmarkEnd w:id="150"/>
    </w:p>
    <w:bookmarkEnd w:id="151"/>
    <w:p w14:paraId="4E99D0DE" w14:textId="77777777" w:rsidR="00C23015" w:rsidRDefault="00C23015" w:rsidP="006365D8">
      <w:pPr>
        <w:pStyle w:val="ProductList-Offering1"/>
        <w:sectPr w:rsidR="00C23015"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lastRenderedPageBreak/>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9" w:history="1">
        <w:r w:rsidRPr="009C677A">
          <w:rPr>
            <w:rStyle w:val="Hyperlink"/>
          </w:rPr>
          <w:t>Produktvilkårene</w:t>
        </w:r>
      </w:hyperlink>
      <w:r w:rsidRPr="009C677A">
        <w:t xml:space="preserve">. Produktvilkårene ligger på </w:t>
      </w:r>
      <w:hyperlink r:id="rId70"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71"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Pr="00BE7943" w:rsidRDefault="00C23015" w:rsidP="006365D8">
      <w:pPr>
        <w:pStyle w:val="ProductList-Body"/>
        <w:rPr>
          <w:rFonts w:asciiTheme="majorHAnsi" w:hAnsiTheme="majorHAnsi"/>
          <w:szCs w:val="18"/>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7753E4"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52" w:name="_Toc524436952"/>
      <w:bookmarkStart w:id="153" w:name="_Toc523239324"/>
    </w:p>
    <w:p w14:paraId="2A470999" w14:textId="617B0461" w:rsidR="006F7CAE" w:rsidRPr="00482DBD" w:rsidRDefault="00D67A9D" w:rsidP="00232F41">
      <w:pPr>
        <w:pStyle w:val="ProductList-Offering2Heading"/>
        <w:outlineLvl w:val="2"/>
      </w:pPr>
      <w:r w:rsidRPr="00DB28F7">
        <w:rPr>
          <w:lang w:val="nb-NO"/>
        </w:rPr>
        <w:tab/>
      </w:r>
      <w:bookmarkStart w:id="154" w:name="_Toc57099617"/>
      <w:r w:rsidR="006F7CAE" w:rsidRPr="00482DBD">
        <w:t>SharePoint Online</w:t>
      </w:r>
      <w:bookmarkEnd w:id="152"/>
      <w:bookmarkEnd w:id="153"/>
      <w:bookmarkEnd w:id="154"/>
    </w:p>
    <w:p w14:paraId="0247F2CD" w14:textId="77777777" w:rsidR="006F7CAE" w:rsidRPr="00482DBD" w:rsidRDefault="006F7CAE" w:rsidP="006365D8">
      <w:pPr>
        <w:pStyle w:val="ProductList-Offering1"/>
        <w:ind w:left="0"/>
        <w:rPr>
          <w:lang w:val="en-US"/>
        </w:rPr>
        <w:sectPr w:rsidR="006F7CAE" w:rsidRPr="00482DBD" w:rsidSect="00E275D6">
          <w:footerReference w:type="first" r:id="rId72"/>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D185803" w14:textId="77777777" w:rsidR="00702C77" w:rsidRDefault="00702C77" w:rsidP="006365D8">
      <w:pPr>
        <w:pStyle w:val="ProductList-Body"/>
        <w:tabs>
          <w:tab w:val="clear" w:pos="158"/>
          <w:tab w:val="left" w:pos="180"/>
        </w:tabs>
        <w:ind w:left="180"/>
        <w:rPr>
          <w:b/>
          <w:color w:val="0072C6"/>
        </w:rPr>
      </w:pPr>
    </w:p>
    <w:p w14:paraId="3C7AF6D9" w14:textId="0DBED5AF"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BE7943" w:rsidRDefault="00ED50E6" w:rsidP="006365D8">
      <w:pPr>
        <w:pStyle w:val="ProductList-Body"/>
        <w:tabs>
          <w:tab w:val="clear" w:pos="158"/>
          <w:tab w:val="left" w:pos="180"/>
        </w:tabs>
        <w:ind w:left="180"/>
        <w:rPr>
          <w:szCs w:val="18"/>
        </w:rPr>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7753E4"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55" w:name="WorkplaceAnalytics"/>
      <w:bookmarkStart w:id="156" w:name="_Toc37676506"/>
      <w:bookmarkStart w:id="157" w:name="_Toc57099618"/>
      <w:r>
        <w:t>Workplace Analytics</w:t>
      </w:r>
      <w:bookmarkEnd w:id="155"/>
      <w:bookmarkEnd w:id="156"/>
      <w:bookmarkEnd w:id="157"/>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hyperlink r:id="rId73" w:history="1">
        <w:r>
          <w:rPr>
            <w:rStyle w:val="Hyperlink"/>
          </w:rPr>
          <w:t>http://aka.ms/BAA</w:t>
        </w:r>
      </w:hyperlink>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575C0A">
      <w:pPr>
        <w:pStyle w:val="ProductList-Body"/>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575C0A">
      <w:pPr>
        <w:pStyle w:val="ProductList-OfferingGroupHeading"/>
        <w:keepNext/>
        <w:rPr>
          <w:lang w:val="nb-NO"/>
        </w:rPr>
      </w:pPr>
      <w:bookmarkStart w:id="158" w:name="_Toc57099619"/>
      <w:bookmarkStart w:id="159" w:name="OtherOnlineServices"/>
      <w:r w:rsidRPr="00FC4288">
        <w:rPr>
          <w:lang w:val="nb-NO"/>
        </w:rPr>
        <w:lastRenderedPageBreak/>
        <w:t>Andre Online Services</w:t>
      </w:r>
      <w:bookmarkEnd w:id="158"/>
    </w:p>
    <w:p w14:paraId="343D4045" w14:textId="77777777" w:rsidR="009A15A6" w:rsidRPr="00107D88" w:rsidRDefault="009A15A6" w:rsidP="00575C0A">
      <w:pPr>
        <w:pStyle w:val="ProductList-Offering2Heading"/>
        <w:keepNext/>
        <w:outlineLvl w:val="2"/>
        <w:rPr>
          <w:lang w:val="sv-SE"/>
        </w:rPr>
      </w:pPr>
      <w:bookmarkStart w:id="160" w:name="BusinessApplicationPlatform"/>
      <w:bookmarkStart w:id="161" w:name="MicrosoftLearning"/>
      <w:bookmarkStart w:id="162" w:name="MicrosoftPowerBIPro"/>
      <w:bookmarkEnd w:id="159"/>
      <w:r w:rsidRPr="00107D88">
        <w:rPr>
          <w:lang w:val="sv-SE"/>
        </w:rPr>
        <w:tab/>
      </w:r>
      <w:bookmarkStart w:id="163" w:name="_Toc3111583"/>
      <w:bookmarkStart w:id="164" w:name="_Toc794198"/>
      <w:bookmarkStart w:id="165" w:name="_Toc57099620"/>
      <w:bookmarkStart w:id="166" w:name="BingMaps"/>
      <w:r w:rsidRPr="00107D88">
        <w:rPr>
          <w:lang w:val="sv-SE"/>
        </w:rPr>
        <w:t>Bing Maps Mobile Asset Management Platform</w:t>
      </w:r>
      <w:bookmarkEnd w:id="163"/>
      <w:bookmarkEnd w:id="164"/>
      <w:bookmarkEnd w:id="165"/>
    </w:p>
    <w:bookmarkEnd w:id="166"/>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74" w:history="1">
        <w:r>
          <w:rPr>
            <w:rStyle w:val="Hyperlink"/>
          </w:rPr>
          <w:t>https://aka.ms/bingmapsplatformapistou</w:t>
        </w:r>
      </w:hyperlink>
      <w:r>
        <w:t xml:space="preserve"> </w:t>
      </w:r>
      <w:r w:rsidRPr="00027C1F">
        <w:t>og</w:t>
      </w:r>
      <w:r>
        <w:t xml:space="preserve"> </w:t>
      </w:r>
      <w:hyperlink r:id="rId75"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232F41">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6"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7753E4"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225AAE">
      <w:pPr>
        <w:pStyle w:val="ProductList-Offering2Heading"/>
        <w:outlineLvl w:val="2"/>
      </w:pPr>
      <w:r>
        <w:tab/>
      </w:r>
      <w:bookmarkStart w:id="167" w:name="BingMapsTransactionsandUsers"/>
      <w:bookmarkStart w:id="168" w:name="_Toc3111584"/>
      <w:bookmarkStart w:id="169" w:name="_Toc57099621"/>
      <w:r>
        <w:t>Bing Maps Transactions and Users</w:t>
      </w:r>
      <w:bookmarkEnd w:id="167"/>
      <w:bookmarkEnd w:id="168"/>
      <w:bookmarkEnd w:id="169"/>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7"/>
          <w:footerReference w:type="first" r:id="rId78"/>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81" w:history="1">
        <w:r>
          <w:rPr>
            <w:rStyle w:val="Hyperlink"/>
          </w:rPr>
          <w:t>https://aka.ms/bingmapsplatformapistou</w:t>
        </w:r>
      </w:hyperlink>
      <w:r>
        <w:t xml:space="preserve"> og </w:t>
      </w:r>
      <w:hyperlink r:id="rId82"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83"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7753E4"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F772DC">
      <w:pPr>
        <w:pStyle w:val="ProductList-Offering2Heading"/>
        <w:outlineLvl w:val="2"/>
      </w:pPr>
      <w:bookmarkStart w:id="170" w:name="MicrosoftPowerPlatform"/>
      <w:bookmarkEnd w:id="160"/>
      <w:r>
        <w:tab/>
      </w:r>
      <w:bookmarkStart w:id="171" w:name="_Toc8395051"/>
      <w:bookmarkStart w:id="172" w:name="_Toc6563839"/>
      <w:bookmarkStart w:id="173" w:name="_Toc57099622"/>
      <w:r>
        <w:t>Microsoft Power Platform</w:t>
      </w:r>
      <w:bookmarkEnd w:id="171"/>
      <w:bookmarkEnd w:id="172"/>
      <w:bookmarkEnd w:id="173"/>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0"/>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1B7E184" w:rsidR="0058011F" w:rsidRDefault="0058011F" w:rsidP="006365D8">
      <w:pPr>
        <w:pStyle w:val="ProductList-Body"/>
        <w:rPr>
          <w:rFonts w:asciiTheme="majorHAnsi" w:hAnsiTheme="majorHAnsi"/>
          <w:sz w:val="16"/>
          <w:szCs w:val="16"/>
        </w:rPr>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165370B4" w14:textId="216C8E07" w:rsidR="00A261E0" w:rsidRPr="006C107F" w:rsidRDefault="00A261E0" w:rsidP="006365D8">
      <w:pPr>
        <w:pStyle w:val="ProductList-Body"/>
      </w:pPr>
      <w:r>
        <w:rPr>
          <w:rFonts w:asciiTheme="majorHAnsi" w:hAnsiTheme="majorHAnsi"/>
          <w:sz w:val="16"/>
          <w:szCs w:val="16"/>
        </w:rPr>
        <w:t>Microsoft Power Virtual Agents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6"/>
          <w:footerReference w:type="first" r:id="rId87"/>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A0CDEC7" w14:textId="77777777" w:rsidR="00575C0A" w:rsidRPr="00DC4F88" w:rsidRDefault="00575C0A" w:rsidP="00575C0A">
      <w:pPr>
        <w:pStyle w:val="ProductList-Body"/>
        <w:tabs>
          <w:tab w:val="clear" w:pos="158"/>
          <w:tab w:val="left" w:pos="360"/>
        </w:tabs>
      </w:pPr>
      <w:bookmarkStart w:id="174" w:name="_Hlk50811500"/>
      <w:r>
        <w:rPr>
          <w:b/>
          <w:color w:val="00188F"/>
        </w:rPr>
        <w:t>Inaktive Dataverse-forekomster med Microsoft 365-lisenser</w:t>
      </w:r>
    </w:p>
    <w:p w14:paraId="6BF72632" w14:textId="7ACB44F2" w:rsidR="00BE7943" w:rsidRPr="0059513D" w:rsidRDefault="00575C0A" w:rsidP="00575C0A">
      <w:pPr>
        <w:pStyle w:val="ProductList-Body"/>
      </w:pPr>
      <w:r>
        <w:t>Hvis en kunde lar sin Dataverse-forekomst som er utstyrt med Microsoft 365-lisenser gå inaktiv, kan Microsoft, etter eget skjønn, deaktivere den inaktive forekomsten og slette kundedataene og personopplysningene i den. Slike Dataverse-forekomster er inaktive hvis i løpet av 90 dager 1) ingen brukere er logget på forekomsten, 2) ingen apper, bots, rapporter eller strømmer har fått tilgang til dataene i forekomsten, 3) ingen nye apper, bots, rapporter eller strømmer ble installert på eller importert til forekomsten, og 4) ingen andre handlinger eller aktiviteter registreres i dette tilfellet gjennom API- eller bakgrunnsbehandlingsjobber</w:t>
      </w:r>
      <w:r w:rsidR="00BE7943">
        <w:t xml:space="preserve">. </w:t>
      </w:r>
    </w:p>
    <w:bookmarkEnd w:id="174"/>
    <w:p w14:paraId="0B374DF9" w14:textId="77777777" w:rsidR="00BE7943" w:rsidRDefault="00BE7943" w:rsidP="00465BF7">
      <w:pPr>
        <w:pStyle w:val="ProductList-Body"/>
        <w:tabs>
          <w:tab w:val="clear" w:pos="158"/>
          <w:tab w:val="left" w:pos="360"/>
        </w:tabs>
        <w:rPr>
          <w:b/>
          <w:color w:val="00188F"/>
          <w:szCs w:val="18"/>
        </w:rPr>
      </w:pPr>
    </w:p>
    <w:p w14:paraId="1E9F2C81" w14:textId="363ADCD9" w:rsidR="0058011F" w:rsidRPr="004E78BB" w:rsidRDefault="0058011F" w:rsidP="00575C0A">
      <w:pPr>
        <w:pStyle w:val="ProductList-Body"/>
        <w:keepNext/>
        <w:tabs>
          <w:tab w:val="clear" w:pos="158"/>
          <w:tab w:val="left" w:pos="360"/>
        </w:tabs>
      </w:pPr>
      <w:r>
        <w:rPr>
          <w:b/>
          <w:color w:val="00188F"/>
          <w:szCs w:val="18"/>
        </w:rPr>
        <w:lastRenderedPageBreak/>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702C77">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BE7943">
      <w:pPr>
        <w:pStyle w:val="ProductList-Body"/>
        <w:ind w:left="187"/>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8"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5838E86C" w14:textId="77777777" w:rsidR="00232F41" w:rsidRPr="00A77B85" w:rsidRDefault="00232F41" w:rsidP="00232F41">
      <w:pPr>
        <w:pStyle w:val="ProductList-Body"/>
        <w:ind w:left="180"/>
      </w:pPr>
      <w:r>
        <w:rPr>
          <w:b/>
          <w:color w:val="0072C6"/>
          <w:szCs w:val="18"/>
        </w:rPr>
        <w:t>Ikke-begrensede enheter</w:t>
      </w:r>
    </w:p>
    <w:p w14:paraId="1A396622" w14:textId="77777777" w:rsidR="00232F41" w:rsidRPr="00A77B85" w:rsidRDefault="00232F41" w:rsidP="00232F41">
      <w:pPr>
        <w:pStyle w:val="ProductList-Body"/>
        <w:ind w:left="180"/>
      </w:pPr>
      <w:r>
        <w:rPr>
          <w:szCs w:val="18"/>
        </w:rPr>
        <w:t xml:space="preserve">Brukere med Power App-lisens kan opprette, lese, oppdatere eller slette data fra enheter av typen som ikke er betegnet som “begrenset” i produktdokumentasjonen på </w:t>
      </w:r>
      <w:hyperlink r:id="rId89" w:history="1">
        <w:r w:rsidRPr="00173020">
          <w:rPr>
            <w:rStyle w:val="Hyperlink"/>
          </w:rPr>
          <w:t>https://go.microsoft.com/fwlink/?linkid=868812</w:t>
        </w:r>
      </w:hyperlink>
      <w:r>
        <w:rPr>
          <w:szCs w:val="18"/>
        </w:rPr>
        <w:t>.</w:t>
      </w:r>
    </w:p>
    <w:p w14:paraId="29F14E81" w14:textId="77777777" w:rsidR="00232F41" w:rsidRDefault="00232F41" w:rsidP="006365D8">
      <w:pPr>
        <w:pStyle w:val="ProductList-Body"/>
        <w:ind w:left="180"/>
        <w:rPr>
          <w:b/>
          <w:color w:val="0072C6"/>
          <w:szCs w:val="18"/>
        </w:rPr>
      </w:pPr>
    </w:p>
    <w:p w14:paraId="6C459484" w14:textId="221F684E"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7753E4"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38DDE633" w14:textId="6592A48B" w:rsidR="00BE7943" w:rsidRPr="0059513D" w:rsidRDefault="00BE7943" w:rsidP="00BE7943">
      <w:pPr>
        <w:pStyle w:val="ProductList-Offering2Heading"/>
        <w:outlineLvl w:val="2"/>
      </w:pPr>
      <w:bookmarkStart w:id="175" w:name="_Hlk50811527"/>
      <w:r>
        <w:tab/>
      </w:r>
      <w:bookmarkStart w:id="176" w:name="_Toc52361406"/>
      <w:bookmarkStart w:id="177" w:name="_Toc57099623"/>
      <w:r w:rsidR="00232F41">
        <w:t>SharePoint Syntex</w:t>
      </w:r>
      <w:bookmarkEnd w:id="176"/>
      <w:bookmarkEnd w:id="177"/>
    </w:p>
    <w:p w14:paraId="33D4F9C9" w14:textId="77777777" w:rsidR="00BE7943" w:rsidRPr="0059513D" w:rsidRDefault="00BE7943" w:rsidP="00BE7943">
      <w:pPr>
        <w:pStyle w:val="ProductList-Body"/>
      </w:pPr>
      <w:r>
        <w:rPr>
          <w:b/>
          <w:color w:val="00188F"/>
        </w:rPr>
        <w:t>Ytterligere AI Builder-kreditter</w:t>
      </w:r>
    </w:p>
    <w:p w14:paraId="0C7F63E6" w14:textId="363D4FB6" w:rsidR="00BE7943" w:rsidRPr="0059513D" w:rsidRDefault="00232F41" w:rsidP="00BE7943">
      <w:pPr>
        <w:pStyle w:val="ProductList-Body"/>
      </w:pPr>
      <w:r>
        <w:t>Ytterligere AI Builder-studiepoeng er inkludert for leietakere som er lisensiert med 300 eller flere SharePoint Syntex-brukere</w:t>
      </w:r>
      <w:r w:rsidR="00BE7943">
        <w:t>.</w:t>
      </w:r>
    </w:p>
    <w:p w14:paraId="0E2813CC" w14:textId="77777777" w:rsidR="00BE7943" w:rsidRPr="0059513D" w:rsidRDefault="007753E4" w:rsidP="00BE7943">
      <w:pPr>
        <w:pStyle w:val="ProductList-Body"/>
        <w:shd w:val="clear" w:color="auto" w:fill="A6A6A6" w:themeFill="background1" w:themeFillShade="A6"/>
        <w:spacing w:before="120" w:after="240"/>
        <w:jc w:val="right"/>
      </w:pPr>
      <w:hyperlink w:anchor="TableofContents" w:tooltip="Innholdsfortegnelse" w:history="1">
        <w:r w:rsidR="00BE7943">
          <w:rPr>
            <w:rStyle w:val="Hyperlink"/>
            <w:sz w:val="16"/>
            <w:szCs w:val="16"/>
          </w:rPr>
          <w:t>Innholdsfortegnelse</w:t>
        </w:r>
      </w:hyperlink>
      <w:r w:rsidR="00BE7943">
        <w:rPr>
          <w:sz w:val="16"/>
          <w:szCs w:val="16"/>
        </w:rPr>
        <w:t xml:space="preserve"> / </w:t>
      </w:r>
      <w:hyperlink w:anchor="_top" w:tooltip="Generelle Vilkår" w:history="1">
        <w:r w:rsidR="00BE7943">
          <w:rPr>
            <w:rStyle w:val="Hyperlink"/>
            <w:sz w:val="16"/>
            <w:szCs w:val="16"/>
          </w:rPr>
          <w:t>Generelle vilkår</w:t>
        </w:r>
      </w:hyperlink>
    </w:p>
    <w:bookmarkEnd w:id="175"/>
    <w:p w14:paraId="4CD3DD06" w14:textId="77777777" w:rsidR="00396F93" w:rsidRPr="009445D6" w:rsidRDefault="00396F93" w:rsidP="00396F93">
      <w:pPr>
        <w:pStyle w:val="ProductList-Offering2Heading"/>
        <w:outlineLvl w:val="2"/>
      </w:pPr>
      <w:r>
        <w:tab/>
      </w:r>
      <w:bookmarkStart w:id="178" w:name="M365UnattendedLicense"/>
      <w:bookmarkStart w:id="179" w:name="_Toc34838460"/>
      <w:bookmarkStart w:id="180" w:name="_Toc57099624"/>
      <w:r>
        <w:t>Microsoft 365 – Uovervåket lisens</w:t>
      </w:r>
      <w:bookmarkEnd w:id="178"/>
      <w:bookmarkEnd w:id="179"/>
      <w:bookmarkEnd w:id="180"/>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575C0A">
      <w:pPr>
        <w:pStyle w:val="ProductList-Body"/>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hyperlink r:id="rId90" w:history="1">
        <w:r>
          <w:rPr>
            <w:rStyle w:val="Hyperlink"/>
          </w:rPr>
          <w:t>http://go.microsoft.com/?linkid=9839207</w:t>
        </w:r>
      </w:hyperlink>
      <w:r>
        <w:rPr>
          <w:rStyle w:val="normaltextrun"/>
          <w:rFonts w:ascii="Calibri" w:hAnsi="Calibri" w:cs="Calibri"/>
          <w:szCs w:val="18"/>
          <w:shd w:val="clear" w:color="auto" w:fill="FFFFFF"/>
        </w:rPr>
        <w:t>) eller en virtuell maskin på Azure</w:t>
      </w:r>
      <w:r>
        <w:t>.</w:t>
      </w:r>
    </w:p>
    <w:p w14:paraId="398ECABF" w14:textId="77777777" w:rsidR="00225AAE" w:rsidRDefault="00225AAE" w:rsidP="00225AAE">
      <w:pPr>
        <w:pStyle w:val="ProductList-Body"/>
        <w:numPr>
          <w:ilvl w:val="0"/>
          <w:numId w:val="15"/>
        </w:numPr>
        <w:tabs>
          <w:tab w:val="clear" w:pos="158"/>
        </w:tabs>
      </w:pPr>
      <w:r>
        <w:t>Hver Microsoft 365 A3 / E3 – uovervåket lisens tillater bruk av M365 A3 / E3-pakken i bare en unik fysisk eller virtuell OSE for robotprosessautomatisering.</w:t>
      </w:r>
    </w:p>
    <w:p w14:paraId="3604D382" w14:textId="77777777" w:rsidR="00225AAE" w:rsidRDefault="00225AAE" w:rsidP="00225AAE">
      <w:pPr>
        <w:pStyle w:val="ProductList-Body"/>
        <w:numPr>
          <w:ilvl w:val="0"/>
          <w:numId w:val="15"/>
        </w:numPr>
        <w:tabs>
          <w:tab w:val="clear" w:pos="158"/>
        </w:tabs>
      </w:pPr>
      <w:r>
        <w:t>Hver Microsoft 365 A3 / E3 – uovervåket lisens tillates en unik forekomst av Microsoft 365 Apps for enterprise.</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81"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82" w:name="_Toc531082929"/>
      <w:bookmarkStart w:id="183" w:name="_Toc6563840"/>
      <w:bookmarkStart w:id="184" w:name="GitHubOfferings"/>
      <w:bookmarkStart w:id="185" w:name="_Toc21617061"/>
      <w:r w:rsidRPr="00DB28F7">
        <w:rPr>
          <w:lang w:val="nb-NO"/>
        </w:rPr>
        <w:tab/>
      </w:r>
      <w:bookmarkStart w:id="186" w:name="_Toc57099625"/>
      <w:r w:rsidR="00970D61">
        <w:t>GitHub</w:t>
      </w:r>
      <w:bookmarkEnd w:id="182"/>
      <w:bookmarkEnd w:id="183"/>
      <w:r w:rsidR="00970D61">
        <w:t>-tilbud</w:t>
      </w:r>
      <w:bookmarkEnd w:id="184"/>
      <w:bookmarkEnd w:id="185"/>
      <w:bookmarkEnd w:id="186"/>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91"/>
          <w:footerReference w:type="first" r:id="rId92"/>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1EE37DA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Packages</w:t>
      </w:r>
    </w:p>
    <w:p w14:paraId="3271B158" w14:textId="77777777" w:rsidR="007679D7" w:rsidRDefault="007679D7" w:rsidP="006365D8">
      <w:pPr>
        <w:pStyle w:val="ProductList-Body"/>
        <w:rPr>
          <w:rFonts w:asciiTheme="majorHAnsi" w:hAnsiTheme="majorHAnsi"/>
          <w:sz w:val="16"/>
          <w:szCs w:val="16"/>
        </w:rPr>
      </w:pPr>
      <w:r>
        <w:rPr>
          <w:rFonts w:asciiTheme="majorHAnsi" w:hAnsiTheme="majorHAnsi"/>
          <w:sz w:val="16"/>
          <w:szCs w:val="16"/>
        </w:rPr>
        <w:t>GitHub Engineering Direct</w:t>
      </w:r>
    </w:p>
    <w:p w14:paraId="32376B40" w14:textId="77777777" w:rsidR="00575C0A" w:rsidRPr="00DC4F88" w:rsidRDefault="00575C0A" w:rsidP="00575C0A">
      <w:pPr>
        <w:pStyle w:val="ProductList-Body"/>
      </w:pPr>
      <w:r>
        <w:rPr>
          <w:rFonts w:asciiTheme="majorHAnsi" w:hAnsiTheme="majorHAnsi"/>
          <w:sz w:val="16"/>
          <w:szCs w:val="16"/>
        </w:rPr>
        <w:t>GitHub AE (GHEM)</w:t>
      </w:r>
    </w:p>
    <w:p w14:paraId="7C1D1408" w14:textId="0F2FA8F6" w:rsidR="00575C0A" w:rsidRDefault="00575C0A" w:rsidP="006365D8">
      <w:pPr>
        <w:pStyle w:val="ProductList-Body"/>
        <w:rPr>
          <w:rFonts w:asciiTheme="majorHAnsi" w:hAnsiTheme="majorHAnsi"/>
          <w:sz w:val="16"/>
          <w:szCs w:val="16"/>
        </w:rPr>
        <w:sectPr w:rsidR="00575C0A" w:rsidSect="00630830">
          <w:footerReference w:type="default" r:id="rId93"/>
          <w:footerReference w:type="first" r:id="rId94"/>
          <w:type w:val="continuous"/>
          <w:pgSz w:w="12240" w:h="15840"/>
          <w:pgMar w:top="1440" w:right="720" w:bottom="1440" w:left="720" w:header="720" w:footer="720" w:gutter="0"/>
          <w:cols w:num="2" w:space="720"/>
          <w:titlePg/>
          <w:docGrid w:linePitch="360"/>
        </w:sectPr>
      </w:pP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5FC5C7FB" w:rsidR="00970D61" w:rsidRDefault="00575C0A" w:rsidP="006365D8">
      <w:pPr>
        <w:pStyle w:val="ProductList-Body"/>
      </w:pPr>
      <w:r>
        <w:t xml:space="preserve">GitHub-tilbud leveres av GitHub, Inc. For formålene med disse vilkårene ekskluderer GitHub-tilbud GitHub Enterprise AE. Ved å bruke GitHub-tilbud, samtykker kunden i å være bundet av GitHub-vilkårene som er tilgjengelige på </w:t>
      </w:r>
      <w:hyperlink r:id="rId95" w:history="1">
        <w:r w:rsidRPr="00C36D75">
          <w:rPr>
            <w:rStyle w:val="Hyperlink"/>
            <w:bCs/>
            <w:lang w:eastAsia="en-US" w:bidi="ar-SA"/>
          </w:rPr>
          <w:t>https://aka.ms/github_terms</w:t>
        </w:r>
      </w:hyperlink>
      <w:r>
        <w:t xml:space="preserve">. Til tross for noe annet i kundens volumlisensavtale (inkludert disse vilkårene for onlinetjenester og DPA), er GitHub-personvernerklæringen tilgjengelig på </w:t>
      </w:r>
      <w:hyperlink r:id="rId96" w:history="1">
        <w:r w:rsidRPr="00C36D75">
          <w:rPr>
            <w:rStyle w:val="Hyperlink"/>
            <w:bCs/>
            <w:lang w:eastAsia="en-US" w:bidi="ar-SA"/>
          </w:rPr>
          <w:t>https://aka.ms/github_privacy</w:t>
        </w:r>
      </w:hyperlink>
      <w:r>
        <w:t xml:space="preserve"> og GitHub-databeskyttelsesvedlegget og sikkerhetsutstillingen på </w:t>
      </w:r>
      <w:hyperlink r:id="rId97" w:history="1">
        <w:r w:rsidRPr="00C36D75">
          <w:rPr>
            <w:rStyle w:val="Hyperlink"/>
            <w:bCs/>
            <w:lang w:eastAsia="en-US" w:bidi="ar-SA"/>
          </w:rPr>
          <w:t>https://aka.ms/github_dpa</w:t>
        </w:r>
      </w:hyperlink>
      <w:r>
        <w:t xml:space="preserve"> vil gjelde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48127D34" w14:textId="77777777" w:rsidR="00BE7943" w:rsidRPr="0059513D" w:rsidRDefault="00BE7943" w:rsidP="00BE7943">
      <w:pPr>
        <w:pStyle w:val="ProductList-Body"/>
        <w:tabs>
          <w:tab w:val="clear" w:pos="158"/>
          <w:tab w:val="left" w:pos="360"/>
        </w:tabs>
      </w:pPr>
      <w:r>
        <w:rPr>
          <w:b/>
          <w:color w:val="00188F"/>
        </w:rPr>
        <w:t>GitHub Advanced Security</w:t>
      </w:r>
    </w:p>
    <w:p w14:paraId="085A0D22" w14:textId="77777777" w:rsidR="00BE7943" w:rsidRPr="0059513D" w:rsidRDefault="00BE7943" w:rsidP="00BE7943">
      <w:pPr>
        <w:pStyle w:val="ProductList-Body"/>
      </w:pPr>
      <w:r>
        <w:t>I tillegg til at bruker-SL-er tillater tilgang til GitHub Enterprise, må kunden anskaffe GitHub Advanced Security-bruker-SL-er for hver av sine unike forpliktelser. En “Unique Committer” er en lisensiert bruker av GitHub Enterprise eller et tilbud som inkluderer GitHub Enterprise som har gjort en kode forpliktet de siste 90 dagene til et hvilket som helst depot med GitHub Advanced Security-funksjonalitet aktivert.</w:t>
      </w:r>
    </w:p>
    <w:p w14:paraId="01B691A5" w14:textId="77777777" w:rsidR="00BE7943" w:rsidRPr="0059513D" w:rsidRDefault="00BE7943" w:rsidP="00BE7943">
      <w:pPr>
        <w:pStyle w:val="ProductList-Body"/>
      </w:pPr>
    </w:p>
    <w:p w14:paraId="53FE1492" w14:textId="77777777" w:rsidR="00BE7943" w:rsidRPr="0059513D" w:rsidRDefault="00BE7943" w:rsidP="00BE7943">
      <w:pPr>
        <w:pStyle w:val="ProductList-Body"/>
        <w:tabs>
          <w:tab w:val="clear" w:pos="158"/>
          <w:tab w:val="left" w:pos="360"/>
        </w:tabs>
      </w:pPr>
      <w:r>
        <w:rPr>
          <w:b/>
          <w:color w:val="00188F"/>
        </w:rPr>
        <w:t>GitHub Insights</w:t>
      </w:r>
    </w:p>
    <w:p w14:paraId="6A809499" w14:textId="556816A2" w:rsidR="00107D88" w:rsidRDefault="00BE7943" w:rsidP="00BE7943">
      <w:pPr>
        <w:pStyle w:val="ProductList-Body"/>
      </w:pPr>
      <w:r>
        <w:t>Kundens lisensierte brukere av GitHub Enterprise eller et tilbud som inkluderer GitHub Enterprise kan få tilgang til og bruke GitHub Insights, forutsatt at alle slike brukere også får tildelt GitHub Insights User SL-er. Dette gjelder ikke påmelding for Education Solution-kunder</w:t>
      </w:r>
      <w:r w:rsidR="00107D88">
        <w:t>.</w:t>
      </w:r>
    </w:p>
    <w:p w14:paraId="3E2053A9" w14:textId="79364EFC" w:rsidR="00396F93" w:rsidRDefault="00396F93" w:rsidP="006365D8">
      <w:pPr>
        <w:pStyle w:val="ProductList-Body"/>
      </w:pPr>
    </w:p>
    <w:p w14:paraId="2708051E" w14:textId="77777777" w:rsidR="007679D7" w:rsidRPr="00BF002B" w:rsidRDefault="007679D7" w:rsidP="007679D7">
      <w:pPr>
        <w:pStyle w:val="ProductList-Body"/>
        <w:rPr>
          <w:b/>
          <w:color w:val="00188F"/>
        </w:rPr>
      </w:pPr>
      <w:r>
        <w:rPr>
          <w:b/>
          <w:color w:val="00188F"/>
        </w:rPr>
        <w:t xml:space="preserve">GitHub Engineering Direct (frittstående eller med GitHub One) </w:t>
      </w:r>
    </w:p>
    <w:p w14:paraId="5A3F93BE" w14:textId="5839CAF9" w:rsidR="00232F41" w:rsidRDefault="007679D7" w:rsidP="00232F41">
      <w:pPr>
        <w:spacing w:after="0"/>
        <w:rPr>
          <w:rFonts w:eastAsia="Times New Roman" w:cstheme="minorHAnsi"/>
          <w:sz w:val="18"/>
          <w:szCs w:val="18"/>
        </w:rPr>
      </w:pPr>
      <w:r>
        <w:rPr>
          <w:sz w:val="18"/>
        </w:rPr>
        <w:t>GitHub Engineering Direct er et forbedret nivå av teknisk støtte levert av GitHub, Inc. GitHub Engineering Direct-tilbudet krever som en forutsetning at en kunde har Microsoft Premier eller Unified Support. Ved å bruke teknisk støtte fra GitHub, samtykker kunden til å være bundet av GitHub-vilkårene som er tilgjengelige på</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396F93">
        <w:rPr>
          <w:rFonts w:eastAsia="Times New Roman" w:cstheme="minorHAnsi"/>
          <w:sz w:val="18"/>
          <w:szCs w:val="18"/>
        </w:rPr>
        <w:t>.</w:t>
      </w:r>
    </w:p>
    <w:p w14:paraId="21A3EBD1" w14:textId="77777777" w:rsidR="00575C0A" w:rsidRDefault="00575C0A" w:rsidP="00232F41">
      <w:pPr>
        <w:pStyle w:val="ProductList-Body"/>
        <w:rPr>
          <w:b/>
          <w:color w:val="00188F"/>
        </w:rPr>
      </w:pPr>
    </w:p>
    <w:p w14:paraId="4A04274F" w14:textId="77777777" w:rsidR="00575C0A" w:rsidRPr="00DC4F88" w:rsidRDefault="00575C0A" w:rsidP="00575C0A">
      <w:pPr>
        <w:pStyle w:val="ProductList-Body"/>
        <w:keepNext/>
      </w:pPr>
      <w:r>
        <w:rPr>
          <w:b/>
          <w:color w:val="00188F"/>
        </w:rPr>
        <w:lastRenderedPageBreak/>
        <w:t xml:space="preserve">GitHub AE </w:t>
      </w:r>
    </w:p>
    <w:p w14:paraId="1C64DA0B" w14:textId="77777777" w:rsidR="00575C0A" w:rsidRPr="00DC4F88" w:rsidRDefault="00575C0A" w:rsidP="00575C0A">
      <w:pPr>
        <w:pStyle w:val="ProductList-Body"/>
      </w:pPr>
      <w:r>
        <w:t xml:space="preserve">GitHub AE leveres av GitHub, Inc. Ved å bruke GitHub AE, godtar kunden å være bundet av vilkårene som er tilgjengelige på </w:t>
      </w:r>
      <w:hyperlink r:id="rId99" w:history="1">
        <w:r w:rsidRPr="00C36D75">
          <w:rPr>
            <w:rStyle w:val="Hyperlink"/>
            <w:bCs/>
            <w:lang w:eastAsia="en-US" w:bidi="ar-SA"/>
          </w:rPr>
          <w:t>https://aka.ms/GHEM</w:t>
        </w:r>
      </w:hyperlink>
      <w:r>
        <w:t xml:space="preserve">. Til tross for noe annet motsatt i Kundens volumlisensavtale (inkludert disse vilkårene for Elektroniske Tjenester og DPA-en), vil GitHub AE databeskyttelsesvedlegg og Security Exhibit lokalisert på </w:t>
      </w:r>
      <w:hyperlink r:id="rId100" w:history="1">
        <w:r w:rsidRPr="00C36D75">
          <w:rPr>
            <w:rStyle w:val="Hyperlink"/>
            <w:bCs/>
            <w:lang w:eastAsia="en-US" w:bidi="ar-SA"/>
          </w:rPr>
          <w:t>https://aka.ms/GHEM_DPA</w:t>
        </w:r>
      </w:hyperlink>
      <w:r>
        <w:t xml:space="preserve"> gjelde for kundens bruk av GitHub AE.</w:t>
      </w:r>
    </w:p>
    <w:p w14:paraId="640D9164" w14:textId="77777777" w:rsidR="00575C0A" w:rsidRPr="00DC4F88" w:rsidRDefault="00575C0A" w:rsidP="00575C0A">
      <w:pPr>
        <w:pStyle w:val="ProductList-Body"/>
      </w:pPr>
    </w:p>
    <w:p w14:paraId="778F8869" w14:textId="77777777" w:rsidR="00575C0A" w:rsidRPr="00C36D75" w:rsidRDefault="00575C0A" w:rsidP="00575C0A">
      <w:pPr>
        <w:pStyle w:val="ProductList-Body"/>
        <w:rPr>
          <w:lang w:val="en-US"/>
        </w:rPr>
      </w:pPr>
      <w:r w:rsidRPr="00C36D75">
        <w:rPr>
          <w:b/>
          <w:color w:val="00188F"/>
          <w:lang w:val="en-US"/>
        </w:rPr>
        <w:t>GitHub Engineering Direct (GitHub AE)</w:t>
      </w:r>
    </w:p>
    <w:p w14:paraId="33811C86" w14:textId="5871113D" w:rsidR="00396F93" w:rsidRPr="001A19E0" w:rsidRDefault="00575C0A" w:rsidP="00575C0A">
      <w:pPr>
        <w:pStyle w:val="ProductList-Body"/>
      </w:pPr>
      <w:r>
        <w:t xml:space="preserve">GitHub Engineering Direct er et forbedret nivå av teknisk støtte gitt av GitHub, Inc. og er inkludert i GitHub AE. GitHub Engineering Direct-tilbudet krever at en kunde har Microsoft Premier eller Unified Support som en forutsetning. Ved å bruke GitHub teknisk støtte, samtykker kunden i å være bundet av GitHub-vilkårene som er tilgjengelige på </w:t>
      </w:r>
      <w:hyperlink r:id="rId101" w:history="1">
        <w:r w:rsidRPr="005D43D1">
          <w:rPr>
            <w:rStyle w:val="Hyperlink"/>
            <w:lang w:eastAsia="en-US" w:bidi="ar-SA"/>
          </w:rPr>
          <w:t>https://aka.ms/githubaesupport</w:t>
        </w:r>
      </w:hyperlink>
      <w:r w:rsidR="00232F41">
        <w:t>.</w:t>
      </w:r>
      <w:r w:rsidR="00396F93">
        <w:rPr>
          <w:rFonts w:eastAsia="Times New Roman" w:cstheme="minorHAnsi"/>
          <w:szCs w:val="18"/>
        </w:rPr>
        <w:t xml:space="preserve"> </w:t>
      </w:r>
    </w:p>
    <w:p w14:paraId="180ACFC9"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87" w:name="_Toc531082930"/>
      <w:bookmarkStart w:id="188" w:name="MicrosoftCloudAppSecurity"/>
      <w:bookmarkStart w:id="189" w:name="_Toc531348188"/>
      <w:bookmarkStart w:id="190" w:name="_Toc57099626"/>
      <w:r w:rsidRPr="006C107F">
        <w:rPr>
          <w:lang w:val="nb-NO"/>
        </w:rPr>
        <w:t>Microsoft Cloud App Security</w:t>
      </w:r>
      <w:bookmarkEnd w:id="187"/>
      <w:bookmarkEnd w:id="188"/>
      <w:bookmarkEnd w:id="189"/>
      <w:bookmarkEnd w:id="190"/>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65AAA5A5" w14:textId="77777777" w:rsidR="00702C77" w:rsidRDefault="00702C77" w:rsidP="00702C77">
      <w:pPr>
        <w:pStyle w:val="ProductList-Body"/>
        <w:tabs>
          <w:tab w:val="clear" w:pos="158"/>
          <w:tab w:val="left" w:pos="360"/>
        </w:tabs>
        <w:rPr>
          <w:b/>
          <w:color w:val="00188F"/>
        </w:rPr>
      </w:pPr>
    </w:p>
    <w:p w14:paraId="14962918" w14:textId="11863BA3" w:rsidR="006C107F" w:rsidRDefault="006C107F" w:rsidP="00702C77">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B354F24" w14:textId="77777777" w:rsidR="00232F41" w:rsidRPr="00A77B85" w:rsidRDefault="00232F41" w:rsidP="00232F41">
      <w:pPr>
        <w:pStyle w:val="ProductList-Offering2Heading"/>
        <w:outlineLvl w:val="2"/>
      </w:pPr>
      <w:r>
        <w:tab/>
      </w:r>
      <w:bookmarkStart w:id="191" w:name="_Toc53143774"/>
      <w:bookmarkStart w:id="192" w:name="_Toc57099627"/>
      <w:r>
        <w:t>Tillegg for Microsoft Cloud Healthcare</w:t>
      </w:r>
      <w:bookmarkEnd w:id="191"/>
      <w:bookmarkEnd w:id="192"/>
    </w:p>
    <w:p w14:paraId="5729EBEC" w14:textId="77777777" w:rsidR="00232F41" w:rsidRPr="00A77B85" w:rsidRDefault="00232F41" w:rsidP="00232F41">
      <w:pPr>
        <w:pStyle w:val="ProductList-Body"/>
        <w:tabs>
          <w:tab w:val="clear" w:pos="158"/>
          <w:tab w:val="left" w:pos="360"/>
        </w:tabs>
      </w:pPr>
      <w:r>
        <w:rPr>
          <w:b/>
          <w:color w:val="00188F"/>
        </w:rPr>
        <w:t>Ansvarsfraskrivning</w:t>
      </w:r>
    </w:p>
    <w:p w14:paraId="7E4CA063" w14:textId="77777777" w:rsidR="00232F41" w:rsidRPr="00A77B85" w:rsidRDefault="00232F41" w:rsidP="00232F41">
      <w:pPr>
        <w:pStyle w:val="ProductList-Body"/>
        <w:tabs>
          <w:tab w:val="clear" w:pos="158"/>
          <w:tab w:val="left" w:pos="360"/>
        </w:tabs>
      </w:pPr>
      <w:r>
        <w:t>De spesifikke vilkårene for Microsoft Healthcare-tilleggstjenester forklarer dine og Microsofts rettigheter og forpliktelser med hensyn til regelverksstandarder for kundedata og ikke-Microsoft-produktdata utelukkende i forbindelse med din bruk av Microsoft Healthcare-tillegget.</w:t>
      </w:r>
    </w:p>
    <w:p w14:paraId="5CB1E622" w14:textId="77777777" w:rsidR="00232F41" w:rsidRPr="00A77B85" w:rsidRDefault="00232F41" w:rsidP="00232F41">
      <w:pPr>
        <w:pStyle w:val="ProductList-Body"/>
        <w:tabs>
          <w:tab w:val="clear" w:pos="158"/>
          <w:tab w:val="left" w:pos="360"/>
        </w:tabs>
      </w:pPr>
    </w:p>
    <w:p w14:paraId="2FD67D0B" w14:textId="77777777" w:rsidR="00232F41" w:rsidRPr="00A77B85" w:rsidRDefault="00232F41" w:rsidP="00232F41">
      <w:pPr>
        <w:pStyle w:val="ProductList-Body"/>
        <w:tabs>
          <w:tab w:val="clear" w:pos="158"/>
          <w:tab w:val="left" w:pos="360"/>
        </w:tabs>
      </w:pPr>
      <w:r>
        <w:t>De standardiserte regelverksstandardene som gjelder for Microsoft Healthcare-tilleggsfunksjonene, finner du på samsvarspanelet (</w:t>
      </w:r>
      <w:hyperlink r:id="rId102" w:history="1">
        <w:r w:rsidRPr="00BF4B16">
          <w:rPr>
            <w:rStyle w:val="Hyperlink"/>
          </w:rPr>
          <w:t>https://docs.microsoft.com/microsoft-365/compliance/offering-hipaa-hitech?view=o365-worldwide</w:t>
        </w:r>
      </w:hyperlink>
      <w:r>
        <w:t xml:space="preserve">). </w:t>
      </w:r>
    </w:p>
    <w:p w14:paraId="5287EEE7" w14:textId="77777777" w:rsidR="00232F41" w:rsidRPr="00A77B85" w:rsidRDefault="00232F41" w:rsidP="00232F41">
      <w:pPr>
        <w:pStyle w:val="ProductList-Body"/>
        <w:tabs>
          <w:tab w:val="clear" w:pos="158"/>
          <w:tab w:val="left" w:pos="360"/>
        </w:tabs>
      </w:pPr>
      <w:r>
        <w:t xml:space="preserve"> </w:t>
      </w:r>
    </w:p>
    <w:p w14:paraId="43E500F0" w14:textId="77777777" w:rsidR="00232F41" w:rsidRPr="00A77B85" w:rsidRDefault="00232F41" w:rsidP="00232F41">
      <w:pPr>
        <w:pStyle w:val="ProductList-Body"/>
        <w:tabs>
          <w:tab w:val="clear" w:pos="158"/>
          <w:tab w:val="left" w:pos="360"/>
        </w:tabs>
      </w:pPr>
      <w:r>
        <w:t>Du kan lære mer om Microsofts forpliktelser til databeskyttelse og personvern og Microsoft Healthcare-tillegget ved å gå til Trust Center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4361DC0B" w14:textId="77777777" w:rsidR="00232F41" w:rsidRPr="00A77B85" w:rsidRDefault="007753E4" w:rsidP="00232F41">
      <w:pPr>
        <w:pStyle w:val="ProductList-Body"/>
        <w:shd w:val="clear" w:color="auto" w:fill="A6A6A6" w:themeFill="background1" w:themeFillShade="A6"/>
        <w:spacing w:before="120" w:after="240"/>
        <w:jc w:val="right"/>
      </w:pPr>
      <w:hyperlink w:anchor="Innholdsfortegnelse" w:tooltip="Innholdsfortegnelse" w:history="1">
        <w:r w:rsidR="00232F41">
          <w:rPr>
            <w:rStyle w:val="Hyperlink"/>
            <w:sz w:val="16"/>
            <w:szCs w:val="16"/>
          </w:rPr>
          <w:t>Innholdsfortegnelse</w:t>
        </w:r>
      </w:hyperlink>
      <w:r w:rsidR="00232F41">
        <w:rPr>
          <w:sz w:val="16"/>
          <w:szCs w:val="16"/>
        </w:rPr>
        <w:t xml:space="preserve"> / </w:t>
      </w:r>
      <w:hyperlink w:anchor="Generelle Vilkår" w:tooltip="Generelle Vilkår" w:history="1">
        <w:r w:rsidR="00232F41">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93" w:name="MicrosoftGraphdataconnect"/>
      <w:bookmarkStart w:id="194" w:name="_Toc3111588"/>
      <w:bookmarkStart w:id="195" w:name="_Toc57099628"/>
      <w:r w:rsidRPr="00107D88">
        <w:rPr>
          <w:lang w:val="nb-NO"/>
        </w:rPr>
        <w:t>Microsoft Graph-datatilkobling</w:t>
      </w:r>
      <w:bookmarkEnd w:id="193"/>
      <w:r w:rsidRPr="00107D88">
        <w:rPr>
          <w:lang w:val="nb-NO"/>
        </w:rPr>
        <w:t xml:space="preserve"> for uavhengige programvareleverandører</w:t>
      </w:r>
      <w:bookmarkEnd w:id="194"/>
      <w:bookmarkEnd w:id="195"/>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7753E4"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702C77">
      <w:pPr>
        <w:pStyle w:val="ProductList-Offering2Heading"/>
        <w:outlineLvl w:val="2"/>
        <w:rPr>
          <w:lang w:val="sv-SE"/>
        </w:rPr>
      </w:pPr>
      <w:r w:rsidRPr="00183C8E">
        <w:rPr>
          <w:lang w:val="sv-SE"/>
        </w:rPr>
        <w:tab/>
      </w:r>
      <w:bookmarkStart w:id="196" w:name="_Toc534755264"/>
      <w:bookmarkStart w:id="197" w:name="_Toc57099629"/>
      <w:r w:rsidRPr="00183C8E">
        <w:rPr>
          <w:lang w:val="sv-SE"/>
        </w:rPr>
        <w:t>Microsoft Robottjeneste for helsevesen</w:t>
      </w:r>
      <w:bookmarkEnd w:id="196"/>
      <w:bookmarkEnd w:id="197"/>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7B2388A6" w14:textId="77777777" w:rsidR="00232F41" w:rsidRDefault="00232F41" w:rsidP="006365D8">
      <w:pPr>
        <w:pStyle w:val="ProductList-Body"/>
        <w:tabs>
          <w:tab w:val="clear" w:pos="158"/>
          <w:tab w:val="left" w:pos="360"/>
        </w:tabs>
        <w:rPr>
          <w:b/>
          <w:color w:val="00188F"/>
        </w:rPr>
      </w:pPr>
    </w:p>
    <w:p w14:paraId="7152D2D1" w14:textId="57BFFB96"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104"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98" w:name="_Toc476230944"/>
      <w:bookmarkStart w:id="199" w:name="_Toc57099630"/>
      <w:r w:rsidRPr="008E1F8D">
        <w:rPr>
          <w:lang w:val="nb-NO"/>
        </w:rPr>
        <w:t>Microsoft Intune</w:t>
      </w:r>
      <w:bookmarkEnd w:id="198"/>
      <w:bookmarkEnd w:id="199"/>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105"/>
          <w:footerReference w:type="first" r:id="rId106"/>
          <w:type w:val="continuous"/>
          <w:pgSz w:w="12240" w:h="15840"/>
          <w:pgMar w:top="1440" w:right="720" w:bottom="1440" w:left="720" w:header="720" w:footer="720" w:gutter="0"/>
          <w:cols w:space="720"/>
          <w:titlePg/>
          <w:docGrid w:linePitch="360"/>
        </w:sectPr>
      </w:pPr>
    </w:p>
    <w:bookmarkEnd w:id="181"/>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52F5E7E9"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Intune-tillegg for </w:t>
      </w:r>
      <w:bookmarkStart w:id="200" w:name="_Hlk43279350"/>
      <w:r w:rsidR="00F30AC2">
        <w:rPr>
          <w:rFonts w:asciiTheme="majorHAnsi" w:hAnsiTheme="majorHAnsi"/>
          <w:sz w:val="16"/>
          <w:szCs w:val="16"/>
        </w:rPr>
        <w:t>Microsoft Endpoint</w:t>
      </w:r>
      <w:bookmarkEnd w:id="200"/>
      <w:r w:rsidR="00F30AC2">
        <w:rPr>
          <w:rFonts w:asciiTheme="majorHAnsi" w:hAnsiTheme="majorHAnsi"/>
          <w:sz w:val="16"/>
          <w:szCs w:val="16"/>
        </w:rPr>
        <w:t xml:space="preserve"> </w:t>
      </w:r>
      <w:r>
        <w:rPr>
          <w:rFonts w:asciiTheme="majorHAnsi" w:hAnsiTheme="majorHAnsi"/>
          <w:sz w:val="16"/>
          <w:szCs w:val="16"/>
        </w:rPr>
        <w:t>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6D49226C" w:rsidR="00696797" w:rsidRDefault="00A261E0"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 Hvis Intune Company Portal App brukes til å administrere enheter, gjelder vilkårene for OST-en som gjelder for Microsoft Intune Online Services (som definert i Core Online Services-tabellen i vedlegg 1 – Merknader) for bruk av Intune Company Portal App. Microsofts forpliktelser relatert til Intune Company Portal App omfatter ikke databehandling, retningslinjer eller praksis fra tredjepartsleverandører av mobile plattformer som Intune Company Portal App fungerer på (f.eks. Apple, Google</w:t>
      </w:r>
      <w:r w:rsidR="00696797">
        <w:t>.</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01" w:name="_Hlk521486116"/>
      <w:r>
        <w:t>Programmer som vanligvis er tilordnet til bestemte brukere, for eksempel Outlook og OneDrive, kan ikke brukes under denne tjenesten.</w:t>
      </w:r>
      <w:bookmarkEnd w:id="201"/>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107" w:history="1">
        <w:r>
          <w:rPr>
            <w:rStyle w:val="Hyperlink"/>
          </w:rPr>
          <w:t>http://go.microsoft.com/?linkid=9839206</w:t>
        </w:r>
      </w:hyperlink>
      <w:hyperlink w:history="1"/>
      <w:r>
        <w:t>.</w:t>
      </w:r>
    </w:p>
    <w:p w14:paraId="58A23F59" w14:textId="77777777" w:rsidR="00BE7943" w:rsidRDefault="00BE7943" w:rsidP="006365D8">
      <w:pPr>
        <w:pStyle w:val="ProductList-Body"/>
        <w:tabs>
          <w:tab w:val="clear" w:pos="158"/>
          <w:tab w:val="left" w:pos="180"/>
        </w:tabs>
        <w:rPr>
          <w:b/>
          <w:color w:val="00188F"/>
        </w:rPr>
      </w:pPr>
    </w:p>
    <w:p w14:paraId="3F35A826" w14:textId="1766AA5C"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32F41">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02" w:name="_Toc453946633"/>
    <w:bookmarkStart w:id="203"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575C0A">
      <w:pPr>
        <w:pStyle w:val="ProductList-Offering2Heading"/>
        <w:keepNext/>
        <w:outlineLvl w:val="2"/>
        <w:rPr>
          <w:lang w:val="nb-NO"/>
        </w:rPr>
      </w:pPr>
      <w:r w:rsidRPr="00C81DF0">
        <w:rPr>
          <w:lang w:val="nb-NO"/>
        </w:rPr>
        <w:lastRenderedPageBreak/>
        <w:tab/>
      </w:r>
      <w:bookmarkStart w:id="204" w:name="_Toc57099631"/>
      <w:r w:rsidR="00C21216" w:rsidRPr="006C107F">
        <w:rPr>
          <w:lang w:val="nb-NO"/>
        </w:rPr>
        <w:t>Microsoft Learning</w:t>
      </w:r>
      <w:bookmarkEnd w:id="202"/>
      <w:bookmarkEnd w:id="204"/>
      <w:r w:rsidR="00C21216" w:rsidRPr="006C107F">
        <w:rPr>
          <w:lang w:val="nb-NO"/>
        </w:rPr>
        <w:t xml:space="preserve"> </w:t>
      </w:r>
      <w:bookmarkEnd w:id="203"/>
    </w:p>
    <w:bookmarkEnd w:id="161"/>
    <w:p w14:paraId="583BFC60" w14:textId="77777777" w:rsidR="00C21216" w:rsidRPr="00903BB7" w:rsidRDefault="00C21216" w:rsidP="00575C0A">
      <w:pPr>
        <w:pStyle w:val="ProductList-ClauseHeading"/>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575C0A">
      <w:pPr>
        <w:pStyle w:val="ProductList-ClauseHeading"/>
        <w:keepNext w:val="0"/>
      </w:pPr>
      <w:r>
        <w:t xml:space="preserve">Tjeneste-SL for </w:t>
      </w:r>
      <w:bookmarkStart w:id="205" w:name="_Toc451949072"/>
      <w:r>
        <w:t>Microsoft Learning Imagine Academy</w:t>
      </w:r>
      <w:bookmarkEnd w:id="205"/>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7EC08DA1" w14:textId="77777777" w:rsidR="00BE7943" w:rsidRDefault="00BE7943" w:rsidP="006365D8">
      <w:pPr>
        <w:pStyle w:val="ProductList-ClauseHeading"/>
        <w:keepNext w:val="0"/>
      </w:pPr>
    </w:p>
    <w:p w14:paraId="526357CB" w14:textId="6A7AA95F"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108"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62"/>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225AAE">
      <w:pPr>
        <w:pStyle w:val="ProductList-Offering2Heading"/>
        <w:outlineLvl w:val="2"/>
        <w:rPr>
          <w:lang w:val="sv-SE"/>
        </w:rPr>
      </w:pPr>
      <w:r w:rsidRPr="00107D88">
        <w:rPr>
          <w:lang w:val="sv-SE"/>
        </w:rPr>
        <w:tab/>
      </w:r>
      <w:bookmarkStart w:id="206" w:name="MicrosoftSearchinBing"/>
      <w:bookmarkStart w:id="207" w:name="_Toc3111592"/>
      <w:bookmarkStart w:id="208" w:name="_Toc57099632"/>
      <w:r w:rsidRPr="009A15A6">
        <w:rPr>
          <w:lang w:val="sv-SE"/>
        </w:rPr>
        <w:t>Microsoft Søk i Bing</w:t>
      </w:r>
      <w:bookmarkEnd w:id="206"/>
      <w:bookmarkEnd w:id="207"/>
      <w:bookmarkEnd w:id="208"/>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109" w:history="1">
        <w:r>
          <w:rPr>
            <w:rStyle w:val="Hyperlink"/>
          </w:rPr>
          <w:t>https://go.microsoft.com/fwlink/?LinkId=521839</w:t>
        </w:r>
      </w:hyperlink>
      <w:r>
        <w:t>, gjelder for offentlige søk på Bing.com</w:t>
      </w:r>
      <w:r w:rsidR="00F772DC">
        <w:t>.</w:t>
      </w:r>
    </w:p>
    <w:p w14:paraId="10D3FBDE" w14:textId="49650785" w:rsidR="00F772DC" w:rsidRPr="00F772DC" w:rsidRDefault="007753E4"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6C63E9F1" w:rsidR="00F772DC" w:rsidRPr="009C1170" w:rsidRDefault="00F772DC" w:rsidP="00F772DC">
      <w:pPr>
        <w:pStyle w:val="ProductList-Offering2Heading"/>
        <w:outlineLvl w:val="2"/>
      </w:pPr>
      <w:r>
        <w:tab/>
      </w:r>
      <w:bookmarkStart w:id="209" w:name="_Toc55478453"/>
      <w:bookmarkStart w:id="210" w:name="_Toc55912699"/>
      <w:bookmarkStart w:id="211" w:name="_Toc57099633"/>
      <w:r w:rsidR="00575C0A">
        <w:t xml:space="preserve">Microsoft </w:t>
      </w:r>
      <w:bookmarkEnd w:id="209"/>
      <w:r w:rsidR="00575C0A">
        <w:t>365 Defender</w:t>
      </w:r>
      <w:bookmarkEnd w:id="210"/>
      <w:bookmarkEnd w:id="211"/>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1200B5CB" w:rsidR="009A15A6" w:rsidRPr="00F772DC" w:rsidRDefault="00575C0A" w:rsidP="006365D8">
      <w:pPr>
        <w:pStyle w:val="ProductList-Body"/>
      </w:pPr>
      <w:r>
        <w:t>Microsoft 365 Defender integrerer Kundedata fra andre Online-tjenester, inkludert Microsoft Defender for endepunkt, Microsoft Defender for Office 365, Microsoft Cloud Application Security, Microsoft Defender for identitet, Azure Active Directory og andre Online-tjenester som konfigurert av Kunden, hvis noen (samlet kalt “MTP Input Services” til formål knyttet til denne bestemmelsen). Når Kundedata fra MTP Input Services integreres i Microsoft 365 Defender, skal bare OST- og DPA-bestemmelsene som gjelder for Microsoft 365 Defender, gjelde for disse dataene</w:t>
      </w:r>
      <w:r w:rsidR="00F772DC">
        <w:t>.</w:t>
      </w:r>
      <w:r w:rsidR="009A15A6" w:rsidRPr="00CB34CA">
        <w:rPr>
          <w:spacing w:val="-2"/>
        </w:rPr>
        <w:t xml:space="preserve"> </w:t>
      </w:r>
    </w:p>
    <w:p w14:paraId="2483622D" w14:textId="77777777" w:rsidR="009A15A6" w:rsidRPr="00931AE7" w:rsidRDefault="007753E4"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212" w:name="_Toc457466455"/>
      <w:bookmarkStart w:id="213" w:name="_Toc57099634"/>
      <w:r w:rsidRPr="00AA0557">
        <w:rPr>
          <w:lang w:val="nb-NO"/>
        </w:rPr>
        <w:t>Minecraft: Education Edition</w:t>
      </w:r>
      <w:bookmarkEnd w:id="212"/>
      <w:bookmarkEnd w:id="213"/>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232F41">
      <w:pPr>
        <w:pStyle w:val="ProductList-Offering2Heading"/>
        <w:rPr>
          <w:lang w:val="nb-NO"/>
        </w:rPr>
      </w:pPr>
      <w:r>
        <w:rPr>
          <w:lang w:val="nb-NO"/>
        </w:rPr>
        <w:tab/>
      </w:r>
      <w:bookmarkStart w:id="214" w:name="_Toc57099635"/>
      <w:r w:rsidR="00581CDB" w:rsidRPr="00FC4288">
        <w:rPr>
          <w:lang w:val="nb-NO"/>
        </w:rPr>
        <w:t>Office 365 Developer</w:t>
      </w:r>
      <w:bookmarkEnd w:id="214"/>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232F41" w:rsidRDefault="00581CDB" w:rsidP="006365D8">
      <w:pPr>
        <w:pStyle w:val="ProductList-Body"/>
        <w:tabs>
          <w:tab w:val="clear" w:pos="158"/>
          <w:tab w:val="left" w:pos="180"/>
        </w:tabs>
        <w:rPr>
          <w:szCs w:val="18"/>
        </w:rPr>
      </w:pPr>
    </w:p>
    <w:p w14:paraId="6DDC9EA3" w14:textId="77777777" w:rsidR="00581CDB" w:rsidRPr="00690C65" w:rsidRDefault="00581CDB" w:rsidP="00575C0A">
      <w:pPr>
        <w:pStyle w:val="ProductList-Body"/>
        <w:keepNext/>
        <w:tabs>
          <w:tab w:val="clear" w:pos="158"/>
          <w:tab w:val="left" w:pos="180"/>
        </w:tabs>
      </w:pPr>
      <w:r>
        <w:rPr>
          <w:b/>
          <w:color w:val="00188F"/>
        </w:rPr>
        <w:lastRenderedPageBreak/>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2338830C" w:rsidR="00C21216" w:rsidRPr="00575C0A" w:rsidRDefault="00C21216" w:rsidP="006365D8">
      <w:pPr>
        <w:pStyle w:val="ProductList-Offering2Heading"/>
        <w:outlineLvl w:val="2"/>
      </w:pPr>
      <w:r w:rsidRPr="00DB28F7">
        <w:rPr>
          <w:lang w:val="nb-NO"/>
        </w:rPr>
        <w:tab/>
      </w:r>
      <w:bookmarkStart w:id="215" w:name="_Toc13858401"/>
      <w:bookmarkStart w:id="216" w:name="MDATP"/>
      <w:bookmarkStart w:id="217" w:name="_Toc55478456"/>
      <w:bookmarkStart w:id="218" w:name="_Toc55912702"/>
      <w:bookmarkStart w:id="219" w:name="_Toc57099636"/>
      <w:r w:rsidR="00575C0A">
        <w:t xml:space="preserve">Microsoft Defender </w:t>
      </w:r>
      <w:bookmarkEnd w:id="215"/>
      <w:bookmarkEnd w:id="216"/>
      <w:bookmarkEnd w:id="217"/>
      <w:r w:rsidR="00575C0A">
        <w:t>for endepunkt</w:t>
      </w:r>
      <w:bookmarkEnd w:id="218"/>
      <w:bookmarkEnd w:id="219"/>
    </w:p>
    <w:p w14:paraId="7716F3E3" w14:textId="77777777" w:rsidR="00C21216" w:rsidRPr="00903BB7" w:rsidRDefault="00C21216" w:rsidP="006365D8">
      <w:pPr>
        <w:pStyle w:val="ProductList-Body"/>
      </w:pPr>
      <w:r>
        <w:rPr>
          <w:b/>
          <w:color w:val="00188F"/>
        </w:rPr>
        <w:t>Oppbevaring av data</w:t>
      </w:r>
    </w:p>
    <w:p w14:paraId="78F5C97B" w14:textId="696FB1E2" w:rsidR="003C12D4" w:rsidRPr="00BA2331" w:rsidRDefault="00575C0A" w:rsidP="006365D8">
      <w:pPr>
        <w:pStyle w:val="ProductList-Body"/>
      </w:pPr>
      <w:r>
        <w:t>Microsoft Defender for endepunkt inneholder ikke uttrekkbare Kundedata, derfor gjelder ikke vilkårene for utdrag av Kundedata i DPA</w:t>
      </w:r>
      <w:r w:rsidR="003C12D4">
        <w:t xml:space="preserve">. </w:t>
      </w:r>
    </w:p>
    <w:p w14:paraId="1C37E047" w14:textId="77777777" w:rsidR="004A79EF" w:rsidRDefault="007753E4"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11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20" w:name="Attachment1"/>
      <w:bookmarkStart w:id="221" w:name="_Toc57099637"/>
      <w:r>
        <w:lastRenderedPageBreak/>
        <w:t>Vedlegg 1 – meldinger</w:t>
      </w:r>
      <w:bookmarkEnd w:id="220"/>
      <w:bookmarkEnd w:id="221"/>
    </w:p>
    <w:p w14:paraId="39AEDC79" w14:textId="77777777" w:rsidR="004176DE" w:rsidRDefault="004176DE" w:rsidP="004176DE">
      <w:pPr>
        <w:pStyle w:val="ProductList-Offering1Heading"/>
      </w:pPr>
      <w:bookmarkStart w:id="222" w:name="_Toc27047360"/>
      <w:bookmarkStart w:id="223" w:name="_Toc57099638"/>
      <w:r>
        <w:t>Online-tjenester som er ekskludert fra DPA</w:t>
      </w:r>
      <w:bookmarkEnd w:id="222"/>
      <w:bookmarkEnd w:id="223"/>
    </w:p>
    <w:p w14:paraId="77F9FB57" w14:textId="0493235C" w:rsidR="00225AAE" w:rsidRDefault="00575C0A" w:rsidP="00225AAE">
      <w:pPr>
        <w:pStyle w:val="ProductList-Body"/>
      </w:pPr>
      <w:r>
        <w:t xml:space="preserve">Vilkårene i DPA gjelder ikke for: Bing Maps Mobile Asset Management Platform, Bing Maps Transactions and Users, Bing Search Services, Cognitive Services i containere installert på Kundens dedikerte maskinvare, GitHub-tilbud, LinkedIn Sales Navigator, Azure Defender for IoT (unntatt skytilkoblede funksjoner), Azure SQL Edge, Azure Stack HCI,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Pr>
            <w:color w:val="0563C1" w:themeColor="hyperlink"/>
            <w:u w:val="single"/>
          </w:rPr>
          <w:t>Online Service-specific Terms</w:t>
        </w:r>
      </w:hyperlink>
      <w:r w:rsidR="00225AAE">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7753E4"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24" w:name="_Toc27047361"/>
      <w:bookmarkStart w:id="225" w:name="_Toc57099639"/>
      <w:bookmarkStart w:id="226" w:name="CoreOnlineServices"/>
      <w:r>
        <w:t>Online-kjernetjenester</w:t>
      </w:r>
      <w:bookmarkEnd w:id="224"/>
      <w:bookmarkEnd w:id="225"/>
    </w:p>
    <w:bookmarkEnd w:id="226"/>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BE7943" w14:paraId="3253B58C" w14:textId="77777777" w:rsidTr="0064710F">
        <w:tc>
          <w:tcPr>
            <w:tcW w:w="2610" w:type="dxa"/>
            <w:vAlign w:val="center"/>
          </w:tcPr>
          <w:p w14:paraId="42AC9799" w14:textId="15C4D3EF" w:rsidR="00BE7943" w:rsidRPr="00231971" w:rsidRDefault="00BE7943" w:rsidP="00BE7943">
            <w:pPr>
              <w:pStyle w:val="ProductList-Body"/>
              <w:rPr>
                <w:sz w:val="16"/>
                <w:szCs w:val="16"/>
              </w:rPr>
            </w:pPr>
            <w:r>
              <w:rPr>
                <w:sz w:val="16"/>
                <w:szCs w:val="16"/>
              </w:rPr>
              <w:t>Microsoft Dynamics 365-kjernetjenester</w:t>
            </w:r>
          </w:p>
        </w:tc>
        <w:tc>
          <w:tcPr>
            <w:tcW w:w="8190" w:type="dxa"/>
          </w:tcPr>
          <w:p w14:paraId="724092FC" w14:textId="02BB04FF" w:rsidR="00BE7943" w:rsidRPr="00231971" w:rsidRDefault="00BE7943" w:rsidP="00BE7943">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575C0A" w14:paraId="36850EDC" w14:textId="77777777" w:rsidTr="0064710F">
        <w:tc>
          <w:tcPr>
            <w:tcW w:w="2610" w:type="dxa"/>
            <w:vAlign w:val="center"/>
          </w:tcPr>
          <w:p w14:paraId="50689A32" w14:textId="0E826578" w:rsidR="00575C0A" w:rsidRPr="00231971" w:rsidRDefault="00575C0A" w:rsidP="00575C0A">
            <w:pPr>
              <w:pStyle w:val="ProductList-Body"/>
              <w:rPr>
                <w:sz w:val="16"/>
                <w:szCs w:val="16"/>
              </w:rPr>
            </w:pPr>
            <w:r>
              <w:rPr>
                <w:rFonts w:ascii="Calibri" w:eastAsia="Times New Roman" w:hAnsi="Calibri" w:cs="Calibri"/>
                <w:sz w:val="16"/>
                <w:szCs w:val="16"/>
              </w:rPr>
              <w:t>Office 365-tjenester </w:t>
            </w:r>
          </w:p>
        </w:tc>
        <w:tc>
          <w:tcPr>
            <w:tcW w:w="8190" w:type="dxa"/>
          </w:tcPr>
          <w:p w14:paraId="57F03DF0" w14:textId="08E1D00A" w:rsidR="00575C0A" w:rsidRPr="00231971" w:rsidRDefault="00575C0A" w:rsidP="00575C0A">
            <w:pPr>
              <w:pStyle w:val="ProductList-Body"/>
              <w:rPr>
                <w:sz w:val="16"/>
                <w:szCs w:val="16"/>
              </w:rPr>
            </w:pPr>
            <w:r>
              <w:rPr>
                <w:rFonts w:ascii="Calibri" w:eastAsia="Times New Roman" w:hAnsi="Calibri" w:cs="Calibri"/>
                <w:sz w:val="16"/>
                <w:szCs w:val="16"/>
              </w:rPr>
              <w:t>Følgende tjenester, hver som en frittstående tjeneste eller inkludert i en Office 365-merket plan eller serie: Samsvarsansvarlig,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Online-arkivering, Exchange Online-beskyttelse, Exchange Online, Microsoft Bookings, Microsoft Forms, Microsoft MyAnalytics, Microsoft Planner, Microsoft StaffHub, Microsoft Stream, Microsoft Teams (inkludert bestillinger, lister og skift), Microsoft To-Do, Microsoft Defender for Office 365, Office 365 Video, Office for nettet, OneDrive for Business, Project, SharePoint Online, Skype for Business Online, Sway, Whiteboard, Yammer Enterprise og for Kaizala Pro, kundens organisasjonsgrupper administrert via adminportalen og chatter mellom to medlemmer av kundens organisasjon. Office 365-tjenestene inkluderer ikke Microsoft 365 Apps for enterprise, noen del av PSTN-tjenester som opererer utenfor Microsofts kontroll, klientprogramvare eller noen separat merketjeneste gjort tilgjengelig med en Office 365-merket plan eller suite, for eksempel en Bing eller en tjeneste merket “for Office 365.” </w:t>
            </w:r>
          </w:p>
        </w:tc>
      </w:tr>
      <w:tr w:rsidR="00575C0A" w14:paraId="46BFAE1B" w14:textId="77777777" w:rsidTr="0064710F">
        <w:tc>
          <w:tcPr>
            <w:tcW w:w="2610" w:type="dxa"/>
            <w:vAlign w:val="center"/>
          </w:tcPr>
          <w:p w14:paraId="2997CC44" w14:textId="6BFB0B95" w:rsidR="00575C0A" w:rsidRPr="00231971" w:rsidRDefault="00575C0A" w:rsidP="00575C0A">
            <w:pPr>
              <w:pStyle w:val="ProductList-Body"/>
              <w:rPr>
                <w:sz w:val="16"/>
                <w:szCs w:val="16"/>
              </w:rPr>
            </w:pPr>
            <w:r>
              <w:rPr>
                <w:sz w:val="16"/>
                <w:szCs w:val="16"/>
              </w:rPr>
              <w:t>Microsoft Azure-kjernetjenester</w:t>
            </w:r>
          </w:p>
        </w:tc>
        <w:tc>
          <w:tcPr>
            <w:tcW w:w="8190" w:type="dxa"/>
          </w:tcPr>
          <w:p w14:paraId="3F8404FA" w14:textId="05ADE327" w:rsidR="00575C0A" w:rsidRPr="00231971" w:rsidRDefault="00575C0A" w:rsidP="00575C0A">
            <w:pPr>
              <w:pStyle w:val="ProductList-Body"/>
              <w:rPr>
                <w:sz w:val="16"/>
                <w:szCs w:val="16"/>
              </w:rPr>
            </w:pPr>
            <w:r>
              <w:rPr>
                <w:sz w:val="16"/>
                <w:szCs w:val="16"/>
              </w:rPr>
              <w:t xml:space="preserve">API Management, App Service (API Apps, Logic Apps, Mobile Apps, Web Apps), Application Gateway, Application Insights, Automation, Azure Active Directory (inkludert Multi-Factor Authentication),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og VPN 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A261E0" w14:paraId="1F51C65A" w14:textId="77777777" w:rsidTr="0064710F">
        <w:tc>
          <w:tcPr>
            <w:tcW w:w="2610" w:type="dxa"/>
            <w:vAlign w:val="center"/>
          </w:tcPr>
          <w:p w14:paraId="796D2FEA" w14:textId="47ED7E0B" w:rsidR="00A261E0" w:rsidRPr="00231971" w:rsidRDefault="00A261E0" w:rsidP="00A261E0">
            <w:pPr>
              <w:pStyle w:val="ProductList-Body"/>
              <w:rPr>
                <w:sz w:val="16"/>
                <w:szCs w:val="16"/>
              </w:rPr>
            </w:pPr>
            <w:r>
              <w:rPr>
                <w:sz w:val="16"/>
                <w:szCs w:val="16"/>
              </w:rPr>
              <w:t>Kjernetjenester i Microsoft Power Platform</w:t>
            </w:r>
          </w:p>
        </w:tc>
        <w:tc>
          <w:tcPr>
            <w:tcW w:w="8190" w:type="dxa"/>
          </w:tcPr>
          <w:p w14:paraId="6CD415B6" w14:textId="69B19E6D" w:rsidR="00A261E0" w:rsidRPr="00231971" w:rsidRDefault="00A261E0" w:rsidP="00A261E0">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 Apps, Microsoft Power Automate og Microsoft Virtual Agents. Microsoft Power Platform Core Services inkluderer ikke klientprogramvare, inkludert, men ikke begrenset til Power BI-rapportserver, Power BI, PowerApps eller Microsoft Power Automate mobilapplikasjoner, Power BI Desktop eller Power Apps Studio.</w:t>
            </w:r>
          </w:p>
        </w:tc>
      </w:tr>
      <w:tr w:rsidR="00575C0A" w14:paraId="333160E0" w14:textId="77777777" w:rsidTr="0064710F">
        <w:tc>
          <w:tcPr>
            <w:tcW w:w="2610" w:type="dxa"/>
            <w:vAlign w:val="center"/>
          </w:tcPr>
          <w:p w14:paraId="1F333F71" w14:textId="413D3D87" w:rsidR="00575C0A" w:rsidRPr="00231971" w:rsidRDefault="00575C0A" w:rsidP="00575C0A">
            <w:pPr>
              <w:pStyle w:val="ProductList-Body"/>
              <w:rPr>
                <w:sz w:val="16"/>
                <w:szCs w:val="16"/>
              </w:rPr>
            </w:pPr>
            <w:r>
              <w:rPr>
                <w:sz w:val="16"/>
                <w:szCs w:val="16"/>
              </w:rPr>
              <w:t>Microsoft Defender for endepunkt-tjenester</w:t>
            </w:r>
          </w:p>
        </w:tc>
        <w:tc>
          <w:tcPr>
            <w:tcW w:w="8190" w:type="dxa"/>
          </w:tcPr>
          <w:p w14:paraId="0C15963D" w14:textId="4E68F9E1" w:rsidR="00575C0A" w:rsidRPr="00231971" w:rsidRDefault="00575C0A" w:rsidP="00575C0A">
            <w:pPr>
              <w:pStyle w:val="ProductList-Body"/>
              <w:rPr>
                <w:sz w:val="16"/>
                <w:szCs w:val="16"/>
              </w:rPr>
            </w:pPr>
            <w:r>
              <w:rPr>
                <w:sz w:val="16"/>
                <w:szCs w:val="16"/>
              </w:rPr>
              <w:t>Skytjenestene i Microsoft Defender for endepunkt.</w:t>
            </w:r>
          </w:p>
        </w:tc>
      </w:tr>
      <w:tr w:rsidR="00575C0A" w14:paraId="4BF6C8A2" w14:textId="77777777" w:rsidTr="0064710F">
        <w:tc>
          <w:tcPr>
            <w:tcW w:w="2610" w:type="dxa"/>
            <w:vAlign w:val="center"/>
          </w:tcPr>
          <w:p w14:paraId="224DB58B" w14:textId="3EA2CD1B" w:rsidR="00575C0A" w:rsidRDefault="00575C0A" w:rsidP="00575C0A">
            <w:pPr>
              <w:pStyle w:val="ProductList-Body"/>
              <w:rPr>
                <w:sz w:val="16"/>
                <w:szCs w:val="16"/>
              </w:rPr>
            </w:pPr>
            <w:r>
              <w:rPr>
                <w:sz w:val="16"/>
                <w:szCs w:val="16"/>
              </w:rPr>
              <w:t>Microsoft 365 Defender</w:t>
            </w:r>
          </w:p>
        </w:tc>
        <w:tc>
          <w:tcPr>
            <w:tcW w:w="8190" w:type="dxa"/>
          </w:tcPr>
          <w:p w14:paraId="1A3A5C62" w14:textId="45364F2F" w:rsidR="00575C0A" w:rsidRDefault="00575C0A" w:rsidP="00575C0A">
            <w:pPr>
              <w:pStyle w:val="ProductList-Body"/>
              <w:rPr>
                <w:sz w:val="16"/>
                <w:szCs w:val="16"/>
              </w:rPr>
            </w:pPr>
            <w:r>
              <w:rPr>
                <w:sz w:val="16"/>
                <w:szCs w:val="16"/>
              </w:rPr>
              <w:t>Skytjenestene i Microsoft 365 Defender.</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575C0A" w:rsidRPr="00C62FB6" w14:paraId="30B1BB17" w14:textId="77777777" w:rsidTr="0064710F">
        <w:trPr>
          <w:trHeight w:val="288"/>
          <w:jc w:val="center"/>
        </w:trPr>
        <w:tc>
          <w:tcPr>
            <w:tcW w:w="5395" w:type="dxa"/>
            <w:vAlign w:val="center"/>
          </w:tcPr>
          <w:p w14:paraId="4D798B6C" w14:textId="25607B04" w:rsidR="00575C0A" w:rsidRPr="00231971" w:rsidRDefault="00575C0A" w:rsidP="00575C0A">
            <w:pPr>
              <w:pStyle w:val="ProductList-Body"/>
              <w:rPr>
                <w:sz w:val="16"/>
                <w:szCs w:val="16"/>
              </w:rPr>
            </w:pPr>
            <w:r>
              <w:rPr>
                <w:sz w:val="16"/>
                <w:szCs w:val="16"/>
              </w:rPr>
              <w:t>Microsoft Defender for endepunkt-tjenester</w:t>
            </w:r>
          </w:p>
        </w:tc>
        <w:tc>
          <w:tcPr>
            <w:tcW w:w="2637" w:type="dxa"/>
            <w:vAlign w:val="center"/>
          </w:tcPr>
          <w:p w14:paraId="4AE68680" w14:textId="77777777" w:rsidR="00575C0A" w:rsidRDefault="00575C0A" w:rsidP="00575C0A">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575C0A" w:rsidRDefault="00575C0A" w:rsidP="00575C0A">
            <w:pPr>
              <w:pStyle w:val="ProductList-Body"/>
              <w:rPr>
                <w:color w:val="000000" w:themeColor="text1"/>
                <w:sz w:val="16"/>
                <w:szCs w:val="16"/>
              </w:rPr>
            </w:pPr>
            <w:r>
              <w:rPr>
                <w:color w:val="000000" w:themeColor="text1"/>
                <w:sz w:val="16"/>
                <w:szCs w:val="16"/>
              </w:rPr>
              <w:t>Ja</w:t>
            </w:r>
          </w:p>
        </w:tc>
      </w:tr>
      <w:tr w:rsidR="00575C0A" w:rsidRPr="00C62FB6" w14:paraId="49885101" w14:textId="77777777" w:rsidTr="0064710F">
        <w:trPr>
          <w:trHeight w:val="288"/>
          <w:jc w:val="center"/>
        </w:trPr>
        <w:tc>
          <w:tcPr>
            <w:tcW w:w="5395" w:type="dxa"/>
            <w:vAlign w:val="center"/>
          </w:tcPr>
          <w:p w14:paraId="635A9FB6" w14:textId="46268E38" w:rsidR="00575C0A" w:rsidRDefault="00575C0A" w:rsidP="00575C0A">
            <w:pPr>
              <w:pStyle w:val="ProductList-Body"/>
              <w:rPr>
                <w:sz w:val="16"/>
                <w:szCs w:val="16"/>
              </w:rPr>
            </w:pPr>
            <w:r>
              <w:rPr>
                <w:sz w:val="16"/>
                <w:szCs w:val="16"/>
              </w:rPr>
              <w:t>Microsoft 365 Defender</w:t>
            </w:r>
          </w:p>
        </w:tc>
        <w:tc>
          <w:tcPr>
            <w:tcW w:w="2637" w:type="dxa"/>
            <w:vAlign w:val="center"/>
          </w:tcPr>
          <w:p w14:paraId="26AE0354" w14:textId="2DB9A76B" w:rsidR="00575C0A" w:rsidRDefault="00575C0A" w:rsidP="00575C0A">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575C0A" w:rsidRDefault="00575C0A" w:rsidP="00575C0A">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621C74A5" w:rsidR="004176DE" w:rsidRDefault="00702C77" w:rsidP="004176DE">
      <w:pPr>
        <w:pStyle w:val="ProductList-Body"/>
      </w:pPr>
      <w:r>
        <w:t>Når det gjelder Elektroniske Kjernetjenester, skal Microsoft lagre inaktive Kundedata innenfor visse viktige geografiske områder (hvert av disse et Geo) på følgende måte med mindre noe annet fremgår i de onlinetjenestespesifikke vilkårene</w:t>
      </w:r>
      <w:r w:rsidR="004176DE">
        <w:t>:</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42E2D9CB"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w:t>
      </w:r>
      <w:r w:rsidR="00A261E0">
        <w:t>Hvis kunden leverer leietakeren sin i Australia, Canada, Asia Pacific, Frankrike (unntatt Microsoft Power Virtual Agents), India, Japan, Den europeiske union, Storbritannia eller USA, vil Microsoft lagre kundedata i ro bare innenfor den geo, bortsett fra som nevnt i datalokasjonsdelen av Microsoft Power Platform Trust Center</w:t>
      </w:r>
      <w:r>
        <w:t>.</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2855A8B" w14:textId="77777777" w:rsidR="00575C0A" w:rsidRPr="00DC4F88" w:rsidRDefault="00575C0A" w:rsidP="00575C0A">
      <w:pPr>
        <w:pStyle w:val="ProductList-Body"/>
        <w:numPr>
          <w:ilvl w:val="1"/>
          <w:numId w:val="2"/>
        </w:numPr>
        <w:tabs>
          <w:tab w:val="clear" w:pos="158"/>
          <w:tab w:val="left" w:pos="360"/>
        </w:tabs>
        <w:ind w:left="360" w:hanging="180"/>
      </w:pPr>
      <w:r>
        <w:rPr>
          <w:b/>
          <w:bCs/>
        </w:rPr>
        <w:t>Microsoft Defender for endepunkt-tjenester</w:t>
      </w:r>
      <w:r w:rsidRPr="003C477B">
        <w:rPr>
          <w:b/>
          <w:bCs/>
        </w:rPr>
        <w:t xml:space="preserve">. </w:t>
      </w:r>
      <w:r>
        <w:t>Når Kunden leverer en Microsoft Defender for endepunkt-leietakerkonto som skal distribueres i en tilgjengelig Geo, vil Microsoft for den tjenesten lagre Kundedata i minnet i den spesifiserte Geo, bortsett fra som nevnt i Microsoft Defender for endepunkt Trust Center.</w:t>
      </w:r>
    </w:p>
    <w:p w14:paraId="7C406116" w14:textId="00EF7A44" w:rsidR="004176DE" w:rsidRDefault="00575C0A" w:rsidP="00575C0A">
      <w:pPr>
        <w:pStyle w:val="ProductList-Body"/>
        <w:numPr>
          <w:ilvl w:val="1"/>
          <w:numId w:val="2"/>
        </w:numPr>
        <w:tabs>
          <w:tab w:val="clear" w:pos="158"/>
          <w:tab w:val="left" w:pos="360"/>
        </w:tabs>
        <w:ind w:left="360" w:hanging="180"/>
      </w:pPr>
      <w:r>
        <w:rPr>
          <w:b/>
          <w:bCs/>
        </w:rPr>
        <w:t>Microsoft 365 Defender</w:t>
      </w:r>
      <w:r w:rsidRPr="003C477B">
        <w:rPr>
          <w:b/>
          <w:bCs/>
        </w:rPr>
        <w:t xml:space="preserve">. </w:t>
      </w:r>
      <w:r>
        <w:t>Når Kunden leverer en Microsoft 365 Defender-leietakerkonto som skal distribueres i en tilgjengelig Geo, vil Microsoft for den tjenesten lagre Kundedata i minnet i den spesifiserte Geo, bortsett fra som nevnt i Microsoft 365 Defender Trust Center</w:t>
      </w:r>
      <w:r w:rsidR="004176DE">
        <w:t>.</w:t>
      </w:r>
    </w:p>
    <w:p w14:paraId="4CD971D1" w14:textId="77777777" w:rsidR="004176DE" w:rsidRPr="00585A48" w:rsidRDefault="007753E4"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575C0A">
      <w:pPr>
        <w:pStyle w:val="ProductList-Offering1Heading"/>
        <w:keepNext/>
        <w:rPr>
          <w:lang w:val="nb-NO"/>
        </w:rPr>
      </w:pPr>
      <w:bookmarkStart w:id="227" w:name="_Toc57099640"/>
      <w:r w:rsidRPr="00FC4288">
        <w:rPr>
          <w:lang w:val="nb-NO"/>
        </w:rPr>
        <w:t>Bing Maps</w:t>
      </w:r>
      <w:bookmarkEnd w:id="227"/>
    </w:p>
    <w:p w14:paraId="72992F45" w14:textId="77777777" w:rsidR="00696797" w:rsidRDefault="00696797" w:rsidP="00575C0A">
      <w:pPr>
        <w:pStyle w:val="ProductList-Body"/>
        <w:keepNext/>
      </w:pPr>
      <w:bookmarkStart w:id="228"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111" w:history="1">
        <w:r>
          <w:rPr>
            <w:rStyle w:val="Hyperlink"/>
          </w:rPr>
          <w:t>go.microsoft.com/?linkid=9710837</w:t>
        </w:r>
      </w:hyperlink>
      <w:r>
        <w:t xml:space="preserve">, og Microsofts Personvernerklæring, som er tilgjengelig på </w:t>
      </w:r>
      <w:hyperlink r:id="rId112" w:history="1">
        <w:r>
          <w:rPr>
            <w:rStyle w:val="Hyperlink"/>
          </w:rPr>
          <w:t>go.microsoft.com/fwlink/?LinkID=248686</w:t>
        </w:r>
      </w:hyperlink>
      <w:r>
        <w:t>.</w:t>
      </w:r>
    </w:p>
    <w:bookmarkStart w:id="229"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30" w:name="_Toc6563852"/>
      <w:bookmarkStart w:id="231" w:name="_Toc13858404"/>
      <w:bookmarkStart w:id="232" w:name="_Toc8395064"/>
      <w:bookmarkStart w:id="233" w:name="_Toc57099641"/>
      <w:bookmarkEnd w:id="228"/>
      <w:bookmarkEnd w:id="229"/>
      <w:r>
        <w:t>Faglige Tjenester</w:t>
      </w:r>
      <w:bookmarkEnd w:id="230"/>
      <w:bookmarkEnd w:id="231"/>
      <w:bookmarkEnd w:id="232"/>
      <w:bookmarkEnd w:id="233"/>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34"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35" w:name="_Toc57099642"/>
      <w:r w:rsidRPr="009C074A">
        <w:rPr>
          <w:lang w:val="nb-NO"/>
        </w:rPr>
        <w:t>Melding om H.265/HEVC-koding i Azure Media Services</w:t>
      </w:r>
      <w:bookmarkEnd w:id="234"/>
      <w:bookmarkEnd w:id="235"/>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36"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37" w:name="_Toc57099643"/>
      <w:r w:rsidRPr="006C107F">
        <w:rPr>
          <w:lang w:val="sv-SE"/>
        </w:rPr>
        <w:t>Melding om Adobe Flash Player</w:t>
      </w:r>
      <w:bookmarkEnd w:id="236"/>
      <w:bookmarkEnd w:id="237"/>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13" w:history="1">
        <w:r>
          <w:rPr>
            <w:rStyle w:val="Hyperlink"/>
          </w:rPr>
          <w:t>http://go.microsoft.com/fwlink/?linkid=248532</w:t>
        </w:r>
      </w:hyperlink>
      <w:r>
        <w:t>. Adobe og Flash er enten registrerte varemerker eller varemerker tilhørende Adobe Systems Incorporated i USA og/eller andre land.</w:t>
      </w:r>
    </w:p>
    <w:bookmarkStart w:id="238" w:name="_Toc484158324"/>
    <w:bookmarkStart w:id="239"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40" w:name="_Toc57099644"/>
      <w:r w:rsidRPr="00BC19F4">
        <w:rPr>
          <w:lang w:val="nb-NO"/>
        </w:rPr>
        <w:t>Melding om den Visuelle Standarden H.264/AVC, Videostandarden VC-1, den Visuelle Standarden MPEG-4 Part 2 og Videostandarden MPEG-2.</w:t>
      </w:r>
      <w:bookmarkEnd w:id="238"/>
      <w:bookmarkEnd w:id="239"/>
      <w:bookmarkEnd w:id="240"/>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14"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7753E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15"/>
          <w:footerReference w:type="first" r:id="rId116"/>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41" w:name="_Toc503180509"/>
      <w:bookmarkStart w:id="242" w:name="_Toc57099645"/>
      <w:bookmarkStart w:id="243" w:name="Attachment2"/>
      <w:r>
        <w:t>Vedlegg 2 – abonnementslisensserier</w:t>
      </w:r>
      <w:bookmarkEnd w:id="241"/>
      <w:bookmarkEnd w:id="242"/>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800" w:type="dxa"/>
        <w:tblLook w:val="04A0" w:firstRow="1" w:lastRow="0" w:firstColumn="1" w:lastColumn="0" w:noHBand="0" w:noVBand="1"/>
      </w:tblPr>
      <w:tblGrid>
        <w:gridCol w:w="2693"/>
        <w:gridCol w:w="409"/>
        <w:gridCol w:w="411"/>
        <w:gridCol w:w="411"/>
        <w:gridCol w:w="410"/>
        <w:gridCol w:w="933"/>
        <w:gridCol w:w="912"/>
        <w:gridCol w:w="890"/>
        <w:gridCol w:w="847"/>
        <w:gridCol w:w="579"/>
        <w:gridCol w:w="415"/>
        <w:gridCol w:w="416"/>
        <w:gridCol w:w="415"/>
        <w:gridCol w:w="416"/>
        <w:gridCol w:w="643"/>
      </w:tblGrid>
      <w:tr w:rsidR="008D40ED" w14:paraId="162B29A8" w14:textId="77777777" w:rsidTr="008D40E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8D40ED" w:rsidRDefault="008D40ED"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8D40ED" w:rsidRPr="001F15CE" w:rsidRDefault="008D40ED"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8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E2A1AE" w14:textId="21143244" w:rsidR="008D40ED" w:rsidRDefault="008D40ED"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426"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6EF234DB"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08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8D40ED" w:rsidRPr="00931AE7" w:rsidRDefault="008D40ED"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8D40ED" w:rsidRDefault="008D40ED"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D40ED" w14:paraId="29A677B1" w14:textId="77777777" w:rsidTr="008D40ED">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8D40ED" w:rsidRDefault="008D40ED"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DCF3F28" w14:textId="77777777" w:rsidR="008D40ED"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7" w:type="dxa"/>
            <w:tcBorders>
              <w:left w:val="single" w:sz="12" w:space="0" w:color="FFFFFF" w:themeColor="background1"/>
              <w:bottom w:val="single" w:sz="12" w:space="0" w:color="FFFFFF" w:themeColor="background1"/>
              <w:right w:val="nil"/>
            </w:tcBorders>
            <w:shd w:val="clear" w:color="auto" w:fill="0072C6"/>
            <w:vAlign w:val="center"/>
          </w:tcPr>
          <w:p w14:paraId="389B9AFA" w14:textId="7D616E3E"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8D40ED" w:rsidRDefault="008D40ED"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8D40ED" w:rsidDel="009C5E6C"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D40ED" w14:paraId="075FCD46" w14:textId="77777777" w:rsidTr="008D40ED">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CC0F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32B6941C"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2C3361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9F23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E630EC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4264614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23CF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F0DAAE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C4E6F4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A93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35CA33BD"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5D61C71"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F515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247C38E4"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0C906095"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B18A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1700D153"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6C4906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8BA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489D545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1F9440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8D40ED"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7AD9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07DADC72"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r>
      <w:tr w:rsidR="008D40ED" w14:paraId="74C716D9"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8D40ED"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BC892"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42DC8D0B"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r>
      <w:tr w:rsidR="008D40ED" w14:paraId="76CDDAA4"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B87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1EEA604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4080E7E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4FAE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3E1AD25C"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2CE2B69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53D1D69B"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bookmarkStart w:id="244" w:name="_Hlk37926720"/>
            <w:r w:rsidRPr="00C66F75">
              <w:rPr>
                <w:rFonts w:asciiTheme="majorHAnsi" w:hAnsiTheme="majorHAnsi"/>
                <w:sz w:val="15"/>
                <w:szCs w:val="15"/>
                <w:lang w:val="en-US"/>
              </w:rPr>
              <w:t>Microsoft 365 Apps for business</w:t>
            </w:r>
            <w:bookmarkEnd w:id="244"/>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995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281A1D7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F74226F"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3D0848D0"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bookmarkStart w:id="245" w:name="_Hlk37926721"/>
            <w:r w:rsidRPr="00C66F75">
              <w:rPr>
                <w:rFonts w:asciiTheme="majorHAnsi" w:hAnsiTheme="majorHAnsi"/>
                <w:sz w:val="15"/>
                <w:szCs w:val="15"/>
                <w:lang w:val="en-US"/>
              </w:rPr>
              <w:t>Microsoft 365 Apps for enterprise</w:t>
            </w:r>
            <w:bookmarkEnd w:id="245"/>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9148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81C3AC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487C25E" w14:textId="77777777" w:rsidTr="008D40E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71FD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6D666114"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24B74BF"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2B87B7FF" w:rsidR="008D40ED" w:rsidRPr="009B68F5" w:rsidRDefault="00016FFF"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Plan</w:t>
            </w:r>
            <w:r w:rsidR="001F24AB">
              <w:rPr>
                <w:rFonts w:asciiTheme="majorHAnsi" w:hAnsiTheme="majorHAnsi" w:cstheme="majorHAnsi"/>
                <w:sz w:val="15"/>
                <w:szCs w:val="15"/>
              </w:rPr>
              <w:t xml:space="preserve"> </w:t>
            </w:r>
            <w:r w:rsidR="008D40ED">
              <w:rPr>
                <w:rFonts w:asciiTheme="majorHAnsi" w:hAnsiTheme="majorHAnsi"/>
                <w:sz w:val="15"/>
                <w:szCs w:val="15"/>
              </w:rPr>
              <w:t>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07CB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257D8AB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58FA8B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1FE4E73C" w:rsidR="008D40ED" w:rsidRPr="009B68F5" w:rsidRDefault="00016FFF"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w:t>
            </w:r>
            <w:r w:rsidR="001F24AB">
              <w:rPr>
                <w:rFonts w:asciiTheme="majorHAnsi" w:hAnsiTheme="majorHAnsi" w:cstheme="majorHAnsi"/>
                <w:sz w:val="15"/>
                <w:szCs w:val="15"/>
              </w:rPr>
              <w:t xml:space="preserve"> </w:t>
            </w:r>
            <w:r w:rsidRPr="008E1EE7">
              <w:rPr>
                <w:rFonts w:asciiTheme="majorHAnsi" w:hAnsiTheme="majorHAnsi" w:cstheme="majorHAnsi"/>
                <w:sz w:val="15"/>
                <w:szCs w:val="15"/>
              </w:rPr>
              <w:t>365</w:t>
            </w:r>
            <w:r w:rsidR="001F24AB">
              <w:rPr>
                <w:rFonts w:asciiTheme="majorHAnsi" w:hAnsiTheme="majorHAnsi" w:cstheme="majorHAnsi"/>
                <w:sz w:val="15"/>
                <w:szCs w:val="15"/>
              </w:rPr>
              <w:t>, Plan</w:t>
            </w:r>
            <w:r>
              <w:rPr>
                <w:rFonts w:asciiTheme="majorHAnsi" w:hAnsiTheme="majorHAnsi" w:cstheme="majorHAnsi"/>
                <w:sz w:val="15"/>
                <w:szCs w:val="15"/>
              </w:rPr>
              <w:t xml:space="preserve"> </w:t>
            </w:r>
            <w:r w:rsidR="008D40ED">
              <w:rPr>
                <w:rFonts w:asciiTheme="majorHAnsi" w:hAnsiTheme="majorHAnsi"/>
                <w:sz w:val="15"/>
                <w:szCs w:val="15"/>
              </w:rPr>
              <w:t>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BE5E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30FDE66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BE50E38"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0F7D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0730113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C10A063"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5D20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5801E2C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CEA9A54"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DFC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6C37E37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A78569C"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8822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14607A8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B22D37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5A2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CB4E89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71B0662"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696EF99F" w:rsidR="008D40ED" w:rsidRPr="001F24AB" w:rsidRDefault="001F24AB" w:rsidP="001F24AB">
            <w:pPr>
              <w:pStyle w:val="ProductList-Body"/>
              <w:tabs>
                <w:tab w:val="clear" w:pos="158"/>
                <w:tab w:val="left" w:pos="720"/>
              </w:tabs>
              <w:spacing w:line="256" w:lineRule="auto"/>
              <w:ind w:left="-108"/>
              <w:rPr>
                <w:rFonts w:asciiTheme="majorHAnsi" w:hAnsiTheme="majorHAnsi" w:cstheme="majorHAnsi"/>
                <w:sz w:val="15"/>
                <w:szCs w:val="15"/>
              </w:rPr>
            </w:pPr>
            <w:r w:rsidRPr="001F24AB">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DC9A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632A52F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85A6DE0"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81C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30EE42D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2EC3966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8D40ED" w:rsidRPr="006F1174"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4A3C9" w14:textId="3C912A69"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63C41DB5"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8D40ED" w:rsidRPr="00BF002B" w:rsidRDefault="008D40ED"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4A37ED33"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 xml:space="preserve">Microsoft 365 E5 Security inkluderer </w:t>
      </w:r>
      <w:r w:rsidR="00575C0A" w:rsidRPr="00575C0A">
        <w:rPr>
          <w:i/>
          <w:iCs/>
          <w:sz w:val="16"/>
          <w:szCs w:val="16"/>
        </w:rPr>
        <w:t>Microsoft Defender for endepunkt</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46" w:name="_Toc503180510"/>
      <w:r>
        <w:br w:type="page"/>
      </w:r>
    </w:p>
    <w:p w14:paraId="22350AE7" w14:textId="527064C5" w:rsidR="003D61F8" w:rsidRDefault="003D61F8" w:rsidP="003D61F8">
      <w:pPr>
        <w:pStyle w:val="ProductList-Offering1Heading"/>
      </w:pPr>
      <w:bookmarkStart w:id="247" w:name="_Toc57099646"/>
      <w:r>
        <w:t>Offentlig sektor</w:t>
      </w:r>
      <w:bookmarkEnd w:id="246"/>
      <w:bookmarkEnd w:id="247"/>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62117D02" w:rsidR="00982E6C" w:rsidRPr="009B68F5" w:rsidRDefault="001F24AB"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Plan </w:t>
            </w:r>
            <w:r w:rsidR="00982E6C">
              <w:rPr>
                <w:rFonts w:asciiTheme="majorHAnsi" w:hAnsiTheme="majorHAnsi"/>
                <w:sz w:val="15"/>
                <w:szCs w:val="15"/>
              </w:rPr>
              <w:t>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47FD6811" w:rsidR="00982E6C" w:rsidRPr="009B68F5" w:rsidRDefault="001F24AB" w:rsidP="00385C9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Plan </w:t>
            </w:r>
            <w:r w:rsidR="00982E6C">
              <w:rPr>
                <w:rFonts w:asciiTheme="majorHAnsi" w:hAnsiTheme="majorHAnsi"/>
                <w:sz w:val="15"/>
                <w:szCs w:val="15"/>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03FA6539" w:rsidR="00982E6C" w:rsidRPr="001F24AB" w:rsidRDefault="001F24AB" w:rsidP="001F24AB">
            <w:pPr>
              <w:pStyle w:val="ProductList-Body"/>
              <w:tabs>
                <w:tab w:val="clear" w:pos="158"/>
                <w:tab w:val="left" w:pos="720"/>
              </w:tabs>
              <w:spacing w:line="256" w:lineRule="auto"/>
              <w:ind w:left="-108"/>
              <w:rPr>
                <w:rFonts w:asciiTheme="majorHAnsi" w:hAnsiTheme="majorHAnsi" w:cstheme="majorHAnsi"/>
                <w:sz w:val="15"/>
                <w:szCs w:val="15"/>
              </w:rPr>
            </w:pPr>
            <w:r w:rsidRPr="001F24AB">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43"/>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2A52505E"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 xml:space="preserve">Microsoft 365 A5 Security inkluderer </w:t>
      </w:r>
      <w:r w:rsidR="00575C0A" w:rsidRPr="00575C0A">
        <w:rPr>
          <w:i/>
          <w:iCs/>
          <w:sz w:val="16"/>
          <w:szCs w:val="16"/>
        </w:rPr>
        <w:t>Microsoft Defender for endepunkt</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7753E4"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3309E6" w14:textId="77777777" w:rsidR="00E63508" w:rsidRDefault="00E63508" w:rsidP="009A573F">
      <w:pPr>
        <w:spacing w:after="0" w:line="240" w:lineRule="auto"/>
      </w:pPr>
      <w:r>
        <w:separator/>
      </w:r>
    </w:p>
  </w:endnote>
  <w:endnote w:type="continuationSeparator" w:id="0">
    <w:p w14:paraId="6331850A" w14:textId="77777777" w:rsidR="00E63508" w:rsidRDefault="00E63508" w:rsidP="009A573F">
      <w:pPr>
        <w:spacing w:after="0" w:line="240" w:lineRule="auto"/>
      </w:pPr>
      <w:r>
        <w:continuationSeparator/>
      </w:r>
    </w:p>
  </w:endnote>
  <w:endnote w:type="continuationNotice" w:id="1">
    <w:p w14:paraId="41ED5875" w14:textId="77777777" w:rsidR="00E63508" w:rsidRDefault="00E635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662CE" w:rsidRDefault="003662C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662CE" w:rsidRPr="00591643" w:rsidRDefault="003662C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3662CE" w:rsidRPr="00E04F7F" w:rsidRDefault="007753E4"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3662CE" w:rsidRPr="00E04F7F" w:rsidRDefault="007753E4"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3662CE" w:rsidRPr="00E04F7F" w:rsidRDefault="007753E4"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3662CE" w:rsidRPr="00E04F7F" w:rsidRDefault="007753E4"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3662CE" w:rsidRPr="00E04F7F" w:rsidRDefault="007753E4"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E537610" w14:textId="77777777" w:rsidR="003662CE" w:rsidRPr="00591643" w:rsidRDefault="003662C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3662CE" w:rsidRPr="00E04F7F" w:rsidRDefault="007753E4" w:rsidP="00591643">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3662CE" w:rsidRPr="00990DE4" w:rsidRDefault="003662C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3662CE" w:rsidRPr="00E04F7F" w:rsidRDefault="007753E4" w:rsidP="00591643">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3662CE" w:rsidRPr="00990DE4" w:rsidRDefault="003662C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3662CE" w:rsidRPr="00E04F7F" w:rsidRDefault="007753E4" w:rsidP="003812FE">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3662CE" w:rsidRPr="00990DE4" w:rsidRDefault="003662C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3662CE" w:rsidRPr="00E04F7F" w:rsidRDefault="007753E4" w:rsidP="003812FE">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3662CE" w:rsidRPr="00990DE4" w:rsidRDefault="003662C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3662CE" w:rsidRPr="00E04F7F" w:rsidRDefault="007753E4" w:rsidP="003812FE">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1D89FB4" w14:textId="77777777" w:rsidR="003662CE" w:rsidRPr="009C074A" w:rsidRDefault="003662C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3662CE" w:rsidRPr="00E04F7F" w:rsidRDefault="007753E4"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3662CE" w:rsidRPr="00E04F7F" w:rsidRDefault="007753E4"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3662CE" w:rsidRPr="00E04F7F" w:rsidRDefault="007753E4"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3662CE" w:rsidRPr="00E04F7F" w:rsidRDefault="007753E4"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3662CE" w:rsidRPr="00E04F7F" w:rsidRDefault="007753E4"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2AC7AD1B"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3662CE" w:rsidRPr="00E04F7F" w:rsidRDefault="007753E4"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3662CE" w:rsidRPr="00E04F7F" w:rsidRDefault="007753E4"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3662CE" w:rsidRPr="00E04F7F" w:rsidRDefault="007753E4"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3662CE" w:rsidRPr="00E04F7F" w:rsidRDefault="007753E4"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3662CE" w:rsidRPr="00E04F7F" w:rsidRDefault="007753E4"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2177D8A3"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3662CE" w:rsidRPr="00E04F7F" w:rsidRDefault="007753E4"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3662CE" w:rsidRPr="00E04F7F" w:rsidRDefault="007753E4"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3662CE" w:rsidRPr="00E04F7F" w:rsidRDefault="007753E4"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3662CE" w:rsidRPr="00E04F7F" w:rsidRDefault="007753E4"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3662CE" w:rsidRPr="00E04F7F" w:rsidRDefault="007753E4"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1A64E069"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3662CE" w:rsidRPr="00E04F7F" w:rsidRDefault="007753E4"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3662CE" w:rsidRPr="00E04F7F" w:rsidRDefault="007753E4"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3662CE" w:rsidRPr="00E04F7F" w:rsidRDefault="007753E4"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3662CE" w:rsidRPr="00E04F7F" w:rsidRDefault="007753E4"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3662CE" w:rsidRPr="00E04F7F" w:rsidRDefault="007753E4"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6CEB384"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3662CE" w:rsidRPr="00E04F7F" w:rsidRDefault="007753E4"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3662CE" w:rsidRPr="00E04F7F" w:rsidRDefault="007753E4"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3662CE" w:rsidRPr="00E04F7F" w:rsidRDefault="007753E4"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3662CE" w:rsidRPr="00E04F7F" w:rsidRDefault="007753E4"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3662CE" w:rsidRPr="00E04F7F" w:rsidRDefault="007753E4"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760EDE3F"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3662CE" w:rsidRPr="00C76DF3" w:rsidRDefault="007753E4"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3662CE" w:rsidRPr="00C76DF3" w:rsidRDefault="007753E4"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3662CE" w:rsidRPr="00C76DF3" w:rsidRDefault="007753E4"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3662CE" w:rsidRPr="00C76DF3" w:rsidRDefault="007753E4"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3662CE" w:rsidRPr="00C76DF3" w:rsidRDefault="007753E4"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2C738EA1" w14:textId="77777777" w:rsidR="003662CE" w:rsidRPr="00591643" w:rsidRDefault="003662C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3662CE" w:rsidRPr="00C76DF3" w:rsidRDefault="007753E4"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3662CE" w:rsidRPr="00C76DF3" w:rsidRDefault="007753E4"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3662CE" w:rsidRPr="00C76DF3" w:rsidRDefault="007753E4"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BA38421" w14:textId="77777777" w:rsidR="003662CE" w:rsidRPr="00591643" w:rsidRDefault="003662C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3662CE" w:rsidRPr="00C76DF3" w:rsidRDefault="007753E4"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3662CE" w:rsidRPr="00C76DF3" w:rsidRDefault="007753E4"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3662CE" w:rsidRPr="00C76DF3" w:rsidRDefault="007753E4"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3662CE" w:rsidRPr="00C76DF3" w:rsidRDefault="007753E4"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3662CE" w:rsidRPr="00C76DF3" w:rsidRDefault="007753E4"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22C68237"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3662CE" w:rsidRPr="00C76DF3" w:rsidRDefault="007753E4"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3662CE" w:rsidRPr="00C76DF3" w:rsidRDefault="007753E4"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3662CE" w:rsidRPr="00C76DF3" w:rsidRDefault="007753E4"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3662CE" w:rsidRPr="00C76DF3" w:rsidRDefault="007753E4"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76E1E17" w14:textId="77777777" w:rsidR="003662CE" w:rsidRPr="00591643" w:rsidRDefault="003662C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3662CE" w:rsidRPr="00591643" w:rsidRDefault="003662C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3662CE" w:rsidRPr="00C76DF3" w:rsidRDefault="007753E4"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3662CE" w:rsidRPr="00C76DF3" w:rsidRDefault="007753E4"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3662CE" w:rsidRPr="00C76DF3" w:rsidRDefault="007753E4"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3662CE" w:rsidRPr="00C76DF3" w:rsidRDefault="007753E4"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3662CE" w:rsidRPr="00C76DF3" w:rsidRDefault="007753E4"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FD92E99" w14:textId="77777777" w:rsidR="003662CE" w:rsidRPr="00591643" w:rsidRDefault="003662C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3662CE" w:rsidRPr="00C76DF3" w:rsidRDefault="007753E4"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3662CE" w:rsidRPr="00C76DF3" w:rsidRDefault="007753E4"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3662CE" w:rsidRPr="00C76DF3" w:rsidRDefault="007753E4"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3662CE" w:rsidRPr="00C76DF3" w:rsidRDefault="007753E4"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9E96C11" w14:textId="77777777" w:rsidR="003662CE" w:rsidRPr="00591643" w:rsidRDefault="003662C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662C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3662CE" w:rsidRPr="00E04F7F" w:rsidRDefault="007753E4" w:rsidP="00E04F7F">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3662CE" w:rsidRPr="00990DE4" w:rsidRDefault="003662C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3662CE" w:rsidRPr="00E04F7F" w:rsidRDefault="007753E4" w:rsidP="00E04F7F">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3662CE" w:rsidRPr="00990DE4" w:rsidRDefault="003662C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3662CE" w:rsidRPr="00E04F7F" w:rsidRDefault="007753E4" w:rsidP="00E04F7F">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3662CE" w:rsidRPr="00990DE4" w:rsidRDefault="003662C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3662CE" w:rsidRPr="00E04F7F" w:rsidRDefault="007753E4" w:rsidP="00E04F7F">
          <w:pPr>
            <w:pStyle w:val="ProductList-OfferingBody"/>
            <w:ind w:left="-72" w:right="-77"/>
            <w:jc w:val="center"/>
            <w:rPr>
              <w:rStyle w:val="LogoportDoNotTranslate"/>
              <w:sz w:val="14"/>
              <w:szCs w:val="14"/>
            </w:rPr>
          </w:pPr>
          <w:hyperlink w:anchor="PrivacyandSecurityTerms" w:history="1">
            <w:r w:rsidR="003662C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3662CE" w:rsidRPr="00990DE4" w:rsidRDefault="003662C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3662CE" w:rsidRPr="00E04F7F" w:rsidRDefault="007753E4" w:rsidP="00E04F7F">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3662CE" w:rsidRPr="00990DE4" w:rsidRDefault="003662C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3662CE" w:rsidRPr="00E04F7F" w:rsidRDefault="007753E4" w:rsidP="00E04F7F">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6B4EB6DE" w14:textId="77777777" w:rsidR="003662CE" w:rsidRPr="00990DE4" w:rsidRDefault="003662CE"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3662CE" w:rsidRPr="00C76DF3" w:rsidRDefault="007753E4"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3662CE" w:rsidRPr="00C76DF3" w:rsidRDefault="007753E4"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3662CE" w:rsidRPr="00C76DF3" w:rsidRDefault="007753E4"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3662CE" w:rsidRPr="00C76DF3" w:rsidRDefault="007753E4"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3662CE" w:rsidRPr="00C76DF3" w:rsidRDefault="007753E4"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3F3A3693" w14:textId="77777777" w:rsidR="003662CE" w:rsidRPr="009C074A" w:rsidRDefault="003662CE"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3662CE" w:rsidRPr="00C76DF3" w:rsidRDefault="007753E4"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3662CE" w:rsidRPr="00C76DF3" w:rsidRDefault="007753E4"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3662CE" w:rsidRPr="00C76DF3" w:rsidRDefault="007753E4"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3662CE" w:rsidRPr="00C76DF3" w:rsidRDefault="007753E4"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1DFB3206" w14:textId="77777777" w:rsidR="003662CE" w:rsidRPr="00591643" w:rsidRDefault="003662C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3662CE" w:rsidRPr="00C76DF3" w:rsidRDefault="007753E4" w:rsidP="005C51AC">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3662CE" w:rsidRPr="00C76DF3" w:rsidRDefault="007753E4" w:rsidP="005C51AC">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3662CE" w:rsidRPr="00C76DF3" w:rsidRDefault="007753E4" w:rsidP="005C51AC">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3662CE" w:rsidRPr="00C76DF3" w:rsidRDefault="007753E4" w:rsidP="005C51AC">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3662CE" w:rsidRPr="00C76DF3" w:rsidRDefault="007753E4" w:rsidP="005C51AC">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3662CE" w:rsidRPr="00C76DF3" w:rsidRDefault="007753E4" w:rsidP="005C51AC">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18244AF4" w14:textId="77777777" w:rsidR="003662CE" w:rsidRPr="00591643" w:rsidRDefault="003662C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3662CE" w:rsidRPr="00C76DF3" w:rsidRDefault="007753E4"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3662CE" w:rsidRPr="00C76DF3" w:rsidRDefault="007753E4"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3662CE" w:rsidRPr="00C76DF3" w:rsidRDefault="007753E4"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3662CE" w:rsidRPr="00C76DF3" w:rsidRDefault="007753E4"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B1DED6A" w14:textId="77777777" w:rsidR="003662CE" w:rsidRPr="00591643" w:rsidRDefault="003662C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3662CE" w:rsidRPr="00C76DF3" w:rsidRDefault="007753E4" w:rsidP="00385C98">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3662CE" w:rsidRPr="00C76DF3" w:rsidRDefault="003662CE"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3662CE" w:rsidRPr="00C76DF3" w:rsidRDefault="007753E4" w:rsidP="00385C98">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3662CE" w:rsidRPr="00C76DF3" w:rsidRDefault="003662CE"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3662CE" w:rsidRPr="00C76DF3" w:rsidRDefault="007753E4" w:rsidP="00385C98">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3662CE" w:rsidRPr="00C76DF3" w:rsidRDefault="003662CE"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3662CE" w:rsidRPr="00C76DF3" w:rsidRDefault="007753E4" w:rsidP="00385C98">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3662CE" w:rsidRPr="00C76DF3" w:rsidRDefault="003662CE"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3662CE" w:rsidRPr="00C76DF3" w:rsidRDefault="007753E4" w:rsidP="00385C98">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3662CE" w:rsidRPr="00C76DF3" w:rsidRDefault="003662CE"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3662CE" w:rsidRPr="00C76DF3" w:rsidRDefault="007753E4" w:rsidP="00385C98">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4564749F" w14:textId="77777777" w:rsidR="003662CE" w:rsidRPr="00591643" w:rsidRDefault="003662C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3662CE" w:rsidRPr="00C76DF3" w:rsidRDefault="007753E4"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3662CE" w:rsidRPr="00C76DF3" w:rsidRDefault="007753E4"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3662CE" w:rsidRPr="00C76DF3" w:rsidRDefault="007753E4"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3662CE" w:rsidRPr="00C76DF3" w:rsidRDefault="007753E4"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02974E26" w14:textId="77777777" w:rsidR="003662CE" w:rsidRPr="00591643" w:rsidRDefault="003662C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3662CE" w:rsidRPr="00C76DF3" w:rsidRDefault="007753E4" w:rsidP="005C51AC">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3662CE" w:rsidRPr="00C76DF3" w:rsidRDefault="007753E4" w:rsidP="005C51AC">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3662CE" w:rsidRPr="00C76DF3" w:rsidRDefault="007753E4" w:rsidP="005C51AC">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3662CE" w:rsidRPr="00C76DF3" w:rsidRDefault="007753E4" w:rsidP="005C51AC">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3662CE" w:rsidRPr="00C76DF3" w:rsidRDefault="007753E4" w:rsidP="005C51AC">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3662CE" w:rsidRPr="00C76DF3" w:rsidRDefault="007753E4" w:rsidP="005C51AC">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1E3FA8BC" w14:textId="77777777" w:rsidR="003662CE" w:rsidRPr="00591643" w:rsidRDefault="003662C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3662CE" w:rsidRPr="00C76DF3" w:rsidRDefault="007753E4"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3662CE" w:rsidRPr="00C76DF3" w:rsidRDefault="007753E4"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3662CE" w:rsidRPr="00C76DF3" w:rsidRDefault="007753E4"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3662CE" w:rsidRPr="00C76DF3" w:rsidRDefault="007753E4"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068D6E63" w14:textId="77777777" w:rsidR="003662CE" w:rsidRPr="00591643" w:rsidRDefault="003662C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3662CE" w:rsidRPr="00C76DF3" w:rsidRDefault="007753E4"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3662CE" w:rsidRPr="00C76DF3" w:rsidRDefault="007753E4"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3662CE" w:rsidRPr="00C76DF3" w:rsidRDefault="007753E4"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3662CE" w:rsidRPr="00C76DF3" w:rsidRDefault="007753E4"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3662CE" w:rsidRPr="00C76DF3" w:rsidRDefault="007753E4"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3E9A4E6" w14:textId="77777777" w:rsidR="003662CE" w:rsidRPr="00591643" w:rsidRDefault="003662C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3662CE" w:rsidRPr="00C76DF3" w:rsidRDefault="007753E4"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3662CE" w:rsidRPr="00C76DF3" w:rsidRDefault="007753E4"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3662CE" w:rsidRPr="00C76DF3" w:rsidRDefault="007753E4"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3662CE" w:rsidRPr="00C76DF3" w:rsidRDefault="007753E4"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93C5183" w14:textId="77777777" w:rsidR="003662CE" w:rsidRPr="00591643" w:rsidRDefault="003662C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3662CE" w:rsidRPr="00C76DF3" w:rsidRDefault="007753E4" w:rsidP="005C51AC">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3662CE" w:rsidRPr="00C76DF3" w:rsidRDefault="003662C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3662CE" w:rsidRPr="00C76DF3" w:rsidRDefault="007753E4" w:rsidP="005C51AC">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3662CE" w:rsidRPr="00C76DF3" w:rsidRDefault="003662C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3662CE" w:rsidRPr="00C76DF3" w:rsidRDefault="007753E4" w:rsidP="005C51AC">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3662CE" w:rsidRPr="00C76DF3" w:rsidRDefault="003662C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3662CE" w:rsidRPr="00C76DF3" w:rsidRDefault="007753E4" w:rsidP="005C51AC">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3662CE" w:rsidRPr="00C76DF3" w:rsidRDefault="007753E4" w:rsidP="005C51AC">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3662CE" w:rsidRPr="00C76DF3" w:rsidRDefault="003662C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3662CE" w:rsidRPr="00C76DF3" w:rsidRDefault="007753E4" w:rsidP="005C51AC">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98EB790" w14:textId="77777777" w:rsidR="003662CE" w:rsidRPr="00591643" w:rsidRDefault="003662CE"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3662CE" w:rsidRPr="00C76DF3" w:rsidRDefault="007753E4" w:rsidP="00591643">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3662CE" w:rsidRPr="00C76DF3" w:rsidRDefault="007753E4" w:rsidP="00591643">
          <w:pPr>
            <w:pStyle w:val="ProductList-OfferingBody"/>
            <w:ind w:left="-72" w:right="-77"/>
            <w:jc w:val="center"/>
            <w:rPr>
              <w:color w:val="808080" w:themeColor="background1" w:themeShade="80"/>
              <w:sz w:val="14"/>
              <w:szCs w:val="14"/>
            </w:rPr>
          </w:pPr>
          <w:hyperlink w:anchor="Vilkår for Personvern og Sikkerhet"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3662CE" w:rsidRPr="00C76DF3" w:rsidRDefault="007753E4" w:rsidP="003812FE">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3662CE" w:rsidRPr="00C76DF3" w:rsidRDefault="007753E4" w:rsidP="003812FE">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62BB951F" w14:textId="77777777" w:rsidR="003662CE" w:rsidRPr="00591643" w:rsidRDefault="003662C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62CE"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3662CE" w:rsidRPr="00C76DF3" w:rsidRDefault="007753E4" w:rsidP="007E5BB6">
          <w:pPr>
            <w:pStyle w:val="ProductList-OfferingBody"/>
            <w:ind w:left="-77" w:right="-73"/>
            <w:jc w:val="center"/>
            <w:rPr>
              <w:color w:val="808080" w:themeColor="background1" w:themeShade="80"/>
              <w:sz w:val="14"/>
              <w:szCs w:val="14"/>
            </w:rPr>
          </w:pPr>
          <w:hyperlink w:anchor="Innholdsfortegnelse"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3662CE" w:rsidRPr="00C76DF3" w:rsidRDefault="003662CE"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3662CE" w:rsidRPr="00C76DF3" w:rsidRDefault="007753E4" w:rsidP="007E5BB6">
          <w:pPr>
            <w:pStyle w:val="ProductList-OfferingBody"/>
            <w:ind w:left="-72" w:right="-74"/>
            <w:jc w:val="center"/>
            <w:rPr>
              <w:color w:val="808080" w:themeColor="background1" w:themeShade="80"/>
              <w:sz w:val="14"/>
              <w:szCs w:val="14"/>
            </w:rPr>
          </w:pPr>
          <w:hyperlink w:anchor="Innledning"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3662CE" w:rsidRPr="00C76DF3" w:rsidRDefault="003662CE"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3662CE" w:rsidRPr="00C76DF3" w:rsidRDefault="007753E4" w:rsidP="007E5BB6">
          <w:pPr>
            <w:pStyle w:val="ProductList-OfferingBody"/>
            <w:ind w:left="-72" w:right="-75"/>
            <w:jc w:val="center"/>
            <w:rPr>
              <w:color w:val="808080" w:themeColor="background1" w:themeShade="80"/>
              <w:sz w:val="14"/>
              <w:szCs w:val="14"/>
            </w:rPr>
          </w:pPr>
          <w:hyperlink w:anchor="Generelle Vilkår" w:history="1">
            <w:r w:rsidR="003662CE">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3662CE" w:rsidRPr="00C76DF3" w:rsidRDefault="007753E4" w:rsidP="007E5BB6">
          <w:pPr>
            <w:pStyle w:val="ProductList-OfferingBody"/>
            <w:ind w:left="-72" w:right="-77"/>
            <w:jc w:val="center"/>
            <w:rPr>
              <w:color w:val="808080" w:themeColor="background1" w:themeShade="80"/>
              <w:sz w:val="14"/>
              <w:szCs w:val="14"/>
            </w:rPr>
          </w:pPr>
          <w:hyperlink w:anchor="Vilkår for spesifikke Elektroniske Tjenester"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3662CE" w:rsidRPr="00C76DF3" w:rsidRDefault="003662CE"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3662CE" w:rsidRPr="00C76DF3" w:rsidRDefault="007753E4" w:rsidP="007E5BB6">
          <w:pPr>
            <w:pStyle w:val="ProductList-OfferingBody"/>
            <w:ind w:left="-72" w:right="-76"/>
            <w:jc w:val="center"/>
            <w:rPr>
              <w:color w:val="808080" w:themeColor="background1" w:themeShade="80"/>
              <w:sz w:val="14"/>
              <w:szCs w:val="14"/>
            </w:rPr>
          </w:pPr>
          <w:hyperlink w:anchor="Vedlegg 1" w:history="1">
            <w:r w:rsidR="003662CE">
              <w:rPr>
                <w:rStyle w:val="Hyperlink"/>
                <w:sz w:val="14"/>
                <w:szCs w:val="14"/>
              </w:rPr>
              <w:t>Vedlegg</w:t>
            </w:r>
          </w:hyperlink>
        </w:p>
      </w:tc>
    </w:tr>
  </w:tbl>
  <w:p w14:paraId="7FD3BAE0" w14:textId="77777777" w:rsidR="003662CE" w:rsidRPr="00591643" w:rsidRDefault="003662CE"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3662CE" w:rsidRPr="00C76DF3" w:rsidRDefault="007753E4"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3662CE" w:rsidRPr="00C76DF3" w:rsidRDefault="007753E4"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3662CE" w:rsidRPr="00C76DF3" w:rsidRDefault="007753E4"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3662CE" w:rsidRPr="00C76DF3" w:rsidRDefault="007753E4"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6073E91B" w14:textId="77777777" w:rsidR="003662CE" w:rsidRPr="00591643" w:rsidRDefault="003662C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62CE"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3662CE" w:rsidRPr="00C76DF3" w:rsidRDefault="007753E4" w:rsidP="00591643">
          <w:pPr>
            <w:pStyle w:val="ProductList-OfferingBody"/>
            <w:ind w:left="-77" w:right="-73"/>
            <w:jc w:val="center"/>
            <w:rPr>
              <w:color w:val="808080" w:themeColor="background1" w:themeShade="80"/>
              <w:sz w:val="14"/>
              <w:szCs w:val="14"/>
            </w:rPr>
          </w:pPr>
          <w:hyperlink w:anchor="TableofContents" w:history="1">
            <w:r w:rsidR="003662C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3662CE" w:rsidRPr="00C76DF3" w:rsidRDefault="003662C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3662CE" w:rsidRPr="00C76DF3" w:rsidRDefault="007753E4" w:rsidP="00591643">
          <w:pPr>
            <w:pStyle w:val="ProductList-OfferingBody"/>
            <w:ind w:left="-72" w:right="-74"/>
            <w:jc w:val="center"/>
            <w:rPr>
              <w:color w:val="808080" w:themeColor="background1" w:themeShade="80"/>
              <w:sz w:val="14"/>
              <w:szCs w:val="14"/>
            </w:rPr>
          </w:pPr>
          <w:hyperlink w:anchor="Introduction" w:history="1">
            <w:r w:rsidR="003662C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3662CE" w:rsidRPr="00C76DF3" w:rsidRDefault="003662C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3662CE" w:rsidRPr="00C76DF3" w:rsidRDefault="007753E4" w:rsidP="003812FE">
          <w:pPr>
            <w:pStyle w:val="ProductList-OfferingBody"/>
            <w:ind w:left="-72" w:right="-75"/>
            <w:jc w:val="center"/>
            <w:rPr>
              <w:color w:val="808080" w:themeColor="background1" w:themeShade="80"/>
              <w:sz w:val="14"/>
              <w:szCs w:val="14"/>
            </w:rPr>
          </w:pPr>
          <w:hyperlink w:anchor="GeneralTerms" w:history="1">
            <w:r w:rsidR="003662C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3662CE" w:rsidRPr="00C76DF3" w:rsidRDefault="003662C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3662CE" w:rsidRPr="00C76DF3" w:rsidRDefault="007753E4" w:rsidP="00591643">
          <w:pPr>
            <w:pStyle w:val="ProductList-OfferingBody"/>
            <w:ind w:left="-72" w:right="-77"/>
            <w:jc w:val="center"/>
            <w:rPr>
              <w:color w:val="808080" w:themeColor="background1" w:themeShade="80"/>
              <w:sz w:val="14"/>
              <w:szCs w:val="14"/>
            </w:rPr>
          </w:pPr>
          <w:hyperlink w:anchor="PrivacyandSecurityTerms" w:history="1">
            <w:r w:rsidR="003662C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3662CE" w:rsidRPr="00C76DF3" w:rsidRDefault="007753E4" w:rsidP="003812FE">
          <w:pPr>
            <w:pStyle w:val="ProductList-OfferingBody"/>
            <w:ind w:left="-72" w:right="-77"/>
            <w:jc w:val="center"/>
            <w:rPr>
              <w:color w:val="808080" w:themeColor="background1" w:themeShade="80"/>
              <w:sz w:val="14"/>
              <w:szCs w:val="14"/>
            </w:rPr>
          </w:pPr>
          <w:hyperlink w:anchor="OnlineServiceSpecificTerms" w:history="1">
            <w:r w:rsidR="003662C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3662CE" w:rsidRPr="00C76DF3" w:rsidRDefault="003662C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3662CE" w:rsidRPr="00C76DF3" w:rsidRDefault="007753E4" w:rsidP="003812FE">
          <w:pPr>
            <w:pStyle w:val="ProductList-OfferingBody"/>
            <w:ind w:left="-72" w:right="-76"/>
            <w:jc w:val="center"/>
            <w:rPr>
              <w:color w:val="808080" w:themeColor="background1" w:themeShade="80"/>
              <w:sz w:val="14"/>
              <w:szCs w:val="14"/>
            </w:rPr>
          </w:pPr>
          <w:hyperlink w:anchor="Attachment1" w:history="1">
            <w:r w:rsidR="003662CE">
              <w:rPr>
                <w:rStyle w:val="Hyperlink"/>
                <w:sz w:val="14"/>
                <w:szCs w:val="14"/>
              </w:rPr>
              <w:t>Vedlegg</w:t>
            </w:r>
          </w:hyperlink>
        </w:p>
      </w:tc>
    </w:tr>
  </w:tbl>
  <w:p w14:paraId="65C0263C" w14:textId="77777777" w:rsidR="003662CE" w:rsidRPr="00591643" w:rsidRDefault="003662C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3662CE" w:rsidRPr="00E04F7F" w:rsidRDefault="007753E4" w:rsidP="007E5BB6">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3662CE" w:rsidRPr="00990DE4" w:rsidRDefault="003662CE"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3662CE" w:rsidRPr="00E04F7F" w:rsidRDefault="007753E4" w:rsidP="007E5BB6">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3662CE" w:rsidRPr="00990DE4" w:rsidRDefault="003662CE"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3662CE" w:rsidRPr="00E04F7F" w:rsidRDefault="007753E4" w:rsidP="007E5BB6">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3662CE" w:rsidRPr="00E04F7F" w:rsidRDefault="007753E4" w:rsidP="007E5BB6">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3662CE" w:rsidRPr="00990DE4" w:rsidRDefault="003662CE"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3662CE" w:rsidRPr="00E04F7F" w:rsidRDefault="007753E4" w:rsidP="007E5BB6">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147303C4" w14:textId="77777777" w:rsidR="003662CE" w:rsidRPr="009C074A" w:rsidRDefault="003662CE"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3662CE"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3662CE" w:rsidRPr="00E04F7F" w:rsidRDefault="007753E4" w:rsidP="009C074A">
          <w:pPr>
            <w:pStyle w:val="ProductList-OfferingBody"/>
            <w:ind w:left="-77" w:right="-73"/>
            <w:jc w:val="center"/>
            <w:rPr>
              <w:rStyle w:val="LogoportDoNotTranslate"/>
              <w:rFonts w:asciiTheme="minorHAnsi" w:hAnsiTheme="minorHAnsi"/>
              <w:sz w:val="14"/>
              <w:szCs w:val="14"/>
            </w:rPr>
          </w:pPr>
          <w:hyperlink w:anchor="TableofContents" w:history="1">
            <w:r w:rsidR="003662C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3662CE" w:rsidRPr="00990DE4" w:rsidRDefault="003662C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3662CE" w:rsidRPr="00E04F7F" w:rsidRDefault="007753E4" w:rsidP="009C074A">
          <w:pPr>
            <w:pStyle w:val="ProductList-OfferingBody"/>
            <w:ind w:left="-72" w:right="-74"/>
            <w:jc w:val="center"/>
            <w:rPr>
              <w:rStyle w:val="LogoportDoNotTranslate"/>
              <w:sz w:val="14"/>
              <w:szCs w:val="14"/>
            </w:rPr>
          </w:pPr>
          <w:hyperlink w:anchor="Introduction" w:history="1">
            <w:r w:rsidR="003662C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3662CE" w:rsidRPr="00990DE4" w:rsidRDefault="003662C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3662CE" w:rsidRPr="00E04F7F" w:rsidRDefault="007753E4" w:rsidP="009C074A">
          <w:pPr>
            <w:pStyle w:val="ProductList-OfferingBody"/>
            <w:ind w:left="-72" w:right="-75"/>
            <w:jc w:val="center"/>
            <w:rPr>
              <w:rStyle w:val="LogoportDoNotTranslate"/>
              <w:sz w:val="14"/>
              <w:szCs w:val="14"/>
            </w:rPr>
          </w:pPr>
          <w:hyperlink w:anchor="GeneralTerms" w:history="1">
            <w:r w:rsidR="003662CE"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3662CE" w:rsidRPr="00E04F7F" w:rsidRDefault="007753E4" w:rsidP="009C074A">
          <w:pPr>
            <w:pStyle w:val="ProductList-OfferingBody"/>
            <w:ind w:left="-72" w:right="-77"/>
            <w:jc w:val="center"/>
            <w:rPr>
              <w:rStyle w:val="LogoportDoNotTranslate"/>
              <w:spacing w:val="-2"/>
              <w:sz w:val="14"/>
              <w:szCs w:val="14"/>
            </w:rPr>
          </w:pPr>
          <w:hyperlink w:anchor="OnlineServiceSpecificTerms" w:history="1">
            <w:r w:rsidR="003662C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3662CE" w:rsidRPr="00990DE4" w:rsidRDefault="003662C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3662CE" w:rsidRPr="00E04F7F" w:rsidRDefault="007753E4" w:rsidP="009C074A">
          <w:pPr>
            <w:pStyle w:val="ProductList-OfferingBody"/>
            <w:ind w:left="-72" w:right="-76"/>
            <w:jc w:val="center"/>
            <w:rPr>
              <w:rStyle w:val="LogoportDoNotTranslate"/>
              <w:sz w:val="14"/>
              <w:szCs w:val="14"/>
            </w:rPr>
          </w:pPr>
          <w:hyperlink w:anchor="Attachment1" w:history="1">
            <w:r w:rsidR="003662CE" w:rsidRPr="00E04F7F">
              <w:rPr>
                <w:rStyle w:val="Hyperlink"/>
                <w:sz w:val="14"/>
                <w:szCs w:val="14"/>
              </w:rPr>
              <w:t>Vedlegg</w:t>
            </w:r>
          </w:hyperlink>
        </w:p>
      </w:tc>
    </w:tr>
  </w:tbl>
  <w:p w14:paraId="67FA3853" w14:textId="77777777" w:rsidR="003662CE" w:rsidRPr="009C074A" w:rsidRDefault="003662C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6EC361" w14:textId="77777777" w:rsidR="00E63508" w:rsidRDefault="00E63508" w:rsidP="009A573F">
      <w:pPr>
        <w:spacing w:after="0" w:line="240" w:lineRule="auto"/>
      </w:pPr>
      <w:r>
        <w:separator/>
      </w:r>
    </w:p>
  </w:footnote>
  <w:footnote w:type="continuationSeparator" w:id="0">
    <w:p w14:paraId="3C07D56E" w14:textId="77777777" w:rsidR="00E63508" w:rsidRDefault="00E63508" w:rsidP="009A573F">
      <w:pPr>
        <w:spacing w:after="0" w:line="240" w:lineRule="auto"/>
      </w:pPr>
      <w:r>
        <w:continuationSeparator/>
      </w:r>
    </w:p>
  </w:footnote>
  <w:footnote w:type="continuationNotice" w:id="1">
    <w:p w14:paraId="26DB30FF" w14:textId="77777777" w:rsidR="00E63508" w:rsidRDefault="00E635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662CE" w:rsidRPr="004D27A6" w:rsidRDefault="003662C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70962589" w:rsidR="003662CE" w:rsidRPr="00107D88" w:rsidRDefault="007753E4"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3662CE" w:rsidRPr="00107D88">
              <w:rPr>
                <w:sz w:val="16"/>
              </w:rPr>
              <w:t>Microsofts Vilkår for Elektroniske Tjenester med Volumlisensiering (</w:t>
            </w:r>
            <w:r w:rsidR="003662CE">
              <w:rPr>
                <w:sz w:val="16"/>
              </w:rPr>
              <w:t>N</w:t>
            </w:r>
            <w:r w:rsidR="003662CE" w:rsidRPr="00107D88">
              <w:rPr>
                <w:sz w:val="16"/>
              </w:rPr>
              <w:t xml:space="preserve">orsk, </w:t>
            </w:r>
            <w:r w:rsidR="003662CE" w:rsidRPr="00016FFF">
              <w:rPr>
                <w:sz w:val="16"/>
                <w:szCs w:val="16"/>
              </w:rPr>
              <w:t>desember</w:t>
            </w:r>
            <w:r w:rsidR="003662CE">
              <w:rPr>
                <w:sz w:val="16"/>
                <w:szCs w:val="16"/>
              </w:rPr>
              <w:t xml:space="preserve"> 2020</w:t>
            </w:r>
            <w:r w:rsidR="003662CE" w:rsidRPr="00107D88">
              <w:rPr>
                <w:sz w:val="16"/>
              </w:rPr>
              <w:t>)</w:t>
            </w:r>
          </w:sdtContent>
        </w:sdt>
        <w:r w:rsidR="003662CE" w:rsidRPr="00107D88">
          <w:rPr>
            <w:sz w:val="16"/>
            <w:szCs w:val="16"/>
          </w:rPr>
          <w:tab/>
        </w:r>
        <w:r w:rsidR="003662CE" w:rsidRPr="00107D88">
          <w:rPr>
            <w:sz w:val="16"/>
            <w:szCs w:val="16"/>
          </w:rPr>
          <w:fldChar w:fldCharType="begin"/>
        </w:r>
        <w:r w:rsidR="003662CE" w:rsidRPr="00107D88">
          <w:rPr>
            <w:sz w:val="16"/>
            <w:szCs w:val="16"/>
          </w:rPr>
          <w:instrText xml:space="preserve"> PAGE   \* MERGEFORMAT </w:instrText>
        </w:r>
        <w:r w:rsidR="003662CE" w:rsidRPr="00107D88">
          <w:rPr>
            <w:sz w:val="16"/>
            <w:szCs w:val="16"/>
          </w:rPr>
          <w:fldChar w:fldCharType="separate"/>
        </w:r>
        <w:r w:rsidR="003662CE">
          <w:rPr>
            <w:sz w:val="16"/>
            <w:szCs w:val="16"/>
          </w:rPr>
          <w:t>2</w:t>
        </w:r>
        <w:r w:rsidR="003662CE"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0E678AE" w:rsidR="003662CE" w:rsidRPr="00107D88" w:rsidRDefault="007753E4"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3662CE" w:rsidRPr="00107D88">
              <w:rPr>
                <w:sz w:val="16"/>
              </w:rPr>
              <w:t>Microsofts Vilkår for Elektroniske Tjenester med Volumlisensiering (</w:t>
            </w:r>
            <w:r w:rsidR="003662CE">
              <w:rPr>
                <w:sz w:val="16"/>
              </w:rPr>
              <w:t>N</w:t>
            </w:r>
            <w:r w:rsidR="003662CE" w:rsidRPr="00107D88">
              <w:rPr>
                <w:sz w:val="16"/>
              </w:rPr>
              <w:t xml:space="preserve">orsk, </w:t>
            </w:r>
            <w:r w:rsidR="003662CE" w:rsidRPr="00016FFF">
              <w:rPr>
                <w:sz w:val="16"/>
              </w:rPr>
              <w:t>desember</w:t>
            </w:r>
            <w:r w:rsidR="003662CE" w:rsidRPr="0064710F">
              <w:rPr>
                <w:sz w:val="16"/>
              </w:rPr>
              <w:t xml:space="preserve"> </w:t>
            </w:r>
            <w:r w:rsidR="003662CE">
              <w:rPr>
                <w:sz w:val="16"/>
                <w:szCs w:val="16"/>
              </w:rPr>
              <w:t>2020</w:t>
            </w:r>
            <w:r w:rsidR="003662CE" w:rsidRPr="00107D88">
              <w:rPr>
                <w:sz w:val="16"/>
              </w:rPr>
              <w:t>)</w:t>
            </w:r>
          </w:sdtContent>
        </w:sdt>
        <w:r w:rsidR="003662CE" w:rsidRPr="00107D88">
          <w:rPr>
            <w:sz w:val="16"/>
            <w:szCs w:val="16"/>
          </w:rPr>
          <w:tab/>
        </w:r>
        <w:r w:rsidR="003662CE" w:rsidRPr="00107D88">
          <w:rPr>
            <w:sz w:val="16"/>
            <w:szCs w:val="16"/>
          </w:rPr>
          <w:fldChar w:fldCharType="begin"/>
        </w:r>
        <w:r w:rsidR="003662CE" w:rsidRPr="00107D88">
          <w:rPr>
            <w:sz w:val="16"/>
            <w:szCs w:val="16"/>
          </w:rPr>
          <w:instrText xml:space="preserve"> PAGE   \* MERGEFORMAT </w:instrText>
        </w:r>
        <w:r w:rsidR="003662CE" w:rsidRPr="00107D88">
          <w:rPr>
            <w:sz w:val="16"/>
            <w:szCs w:val="16"/>
          </w:rPr>
          <w:fldChar w:fldCharType="separate"/>
        </w:r>
        <w:r w:rsidR="003662CE" w:rsidRPr="00107D88">
          <w:rPr>
            <w:noProof/>
            <w:sz w:val="16"/>
            <w:szCs w:val="16"/>
          </w:rPr>
          <w:t>2</w:t>
        </w:r>
        <w:r w:rsidR="003662CE"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ZjFvMEPWbXndsWwTLSPvpLIQcn4LjKk1uOveUWJyNZInTfU9DqVbNQwb8YN3n/QIqsqV1uoEqqPbylIiVLmx3A==" w:salt="TooPi88UbRt6kBd7hW/oN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6FFF"/>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3DC"/>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4AB"/>
    <w:rsid w:val="001F2DDF"/>
    <w:rsid w:val="001F3F1F"/>
    <w:rsid w:val="001F4069"/>
    <w:rsid w:val="001F474F"/>
    <w:rsid w:val="001F47DC"/>
    <w:rsid w:val="001F4A2A"/>
    <w:rsid w:val="001F6897"/>
    <w:rsid w:val="0020319C"/>
    <w:rsid w:val="00205277"/>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2F41"/>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02"/>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426D"/>
    <w:rsid w:val="00337870"/>
    <w:rsid w:val="00340AF6"/>
    <w:rsid w:val="00340CC6"/>
    <w:rsid w:val="00343417"/>
    <w:rsid w:val="00351B78"/>
    <w:rsid w:val="00353E4C"/>
    <w:rsid w:val="00354D09"/>
    <w:rsid w:val="00355E55"/>
    <w:rsid w:val="00356011"/>
    <w:rsid w:val="00357A6F"/>
    <w:rsid w:val="00362758"/>
    <w:rsid w:val="003632D9"/>
    <w:rsid w:val="003662CE"/>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3F6EC5"/>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18B6"/>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5CB2"/>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5C0A"/>
    <w:rsid w:val="00577174"/>
    <w:rsid w:val="0058011F"/>
    <w:rsid w:val="00581CDB"/>
    <w:rsid w:val="00583DDA"/>
    <w:rsid w:val="00585A48"/>
    <w:rsid w:val="00586E9A"/>
    <w:rsid w:val="005876FF"/>
    <w:rsid w:val="005914CA"/>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2C77"/>
    <w:rsid w:val="00703E2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9BD"/>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679D7"/>
    <w:rsid w:val="007753E4"/>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440E"/>
    <w:rsid w:val="007A5CCA"/>
    <w:rsid w:val="007A5D4D"/>
    <w:rsid w:val="007A78D1"/>
    <w:rsid w:val="007B34ED"/>
    <w:rsid w:val="007B5CDE"/>
    <w:rsid w:val="007B68D7"/>
    <w:rsid w:val="007B6E71"/>
    <w:rsid w:val="007B77A7"/>
    <w:rsid w:val="007B7A4E"/>
    <w:rsid w:val="007C0ADA"/>
    <w:rsid w:val="007C1CD5"/>
    <w:rsid w:val="007C6506"/>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0ED"/>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170"/>
    <w:rsid w:val="00A12C31"/>
    <w:rsid w:val="00A13C12"/>
    <w:rsid w:val="00A1418D"/>
    <w:rsid w:val="00A14AE5"/>
    <w:rsid w:val="00A151B9"/>
    <w:rsid w:val="00A157E7"/>
    <w:rsid w:val="00A172BE"/>
    <w:rsid w:val="00A21F1C"/>
    <w:rsid w:val="00A22445"/>
    <w:rsid w:val="00A22AFB"/>
    <w:rsid w:val="00A23FD9"/>
    <w:rsid w:val="00A243BC"/>
    <w:rsid w:val="00A25F80"/>
    <w:rsid w:val="00A261E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1F9C"/>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943"/>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3508"/>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6BB"/>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AC2"/>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ntTable" Target="fontTable.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fwlink/?linkid=248532" TargetMode="External"/><Relationship Id="rId118" Type="http://schemas.openxmlformats.org/officeDocument/2006/relationships/theme" Target="theme/theme1.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s://www.microsoft.com/trust-center" TargetMode="External"/><Relationship Id="rId108" Type="http://schemas.openxmlformats.org/officeDocument/2006/relationships/hyperlink" Target="http://www.microsoft.com/itacademy"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10.xml"/><Relationship Id="rId114" Type="http://schemas.openxmlformats.org/officeDocument/2006/relationships/hyperlink" Target="http://www.mpegla.com" TargetMode="External"/><Relationship Id="rId119" Type="http://schemas.openxmlformats.org/officeDocument/2006/relationships/customXml" Target="../customXml/item2.xml"/><Relationship Id="rId44" Type="http://schemas.openxmlformats.org/officeDocument/2006/relationships/hyperlink" Target="https://go.microsoft.com/fwlink/?LinkId=521839" TargetMode="External"/><Relationship Id="rId60" Type="http://schemas.openxmlformats.org/officeDocument/2006/relationships/hyperlink" Target="file:///C:\Users\becky\AppData\Local\Temp\Temp1_NOR.zip\Buildback%20for%20OST%20%2034%20lang%20%202-12-20.docx" TargetMode="External"/><Relationship Id="rId65" Type="http://schemas.openxmlformats.org/officeDocument/2006/relationships/hyperlink" Target="http://go.microsoft.com/?linkid=9839207" TargetMode="External"/><Relationship Id="rId81" Type="http://schemas.openxmlformats.org/officeDocument/2006/relationships/hyperlink" Target="https://aka.ms/bingmapsplatformapistou" TargetMode="External"/><Relationship Id="rId86"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_dpa" TargetMode="External"/><Relationship Id="rId104" Type="http://schemas.openxmlformats.org/officeDocument/2006/relationships/hyperlink" Target="https://haadminstoragedev.blob.core.windows.net/docs/HBS%20Forh%e5ndsvisning%20av%20ansvarsfraskrivelse%20og%20bekreftelse%20(181113).pdf" TargetMode="External"/><Relationship Id="rId120"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2.xml"/><Relationship Id="rId115" Type="http://schemas.openxmlformats.org/officeDocument/2006/relationships/footer" Target="footer33.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hyperlink" Target="https://aka.ms/GHEM_DPA"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s://aka.ms/githubsupport" TargetMode="External"/><Relationship Id="rId121" Type="http://schemas.openxmlformats.org/officeDocument/2006/relationships/customXml" Target="../customXml/item4.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116" Type="http://schemas.openxmlformats.org/officeDocument/2006/relationships/footer" Target="footer34.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linkid=9710837"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store-terms" TargetMode="External"/><Relationship Id="rId57" Type="http://schemas.openxmlformats.org/officeDocument/2006/relationships/hyperlink" Target="http://go.microsoft.com/fwlink/?LinkId=690247"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ivacy-policy" TargetMode="External"/><Relationship Id="rId73" Type="http://schemas.openxmlformats.org/officeDocument/2006/relationships/hyperlink" Target="http://aka.ms/BAA" TargetMode="External"/><Relationship Id="rId78" Type="http://schemas.openxmlformats.org/officeDocument/2006/relationships/footer" Target="footer19.xml"/><Relationship Id="rId94" Type="http://schemas.openxmlformats.org/officeDocument/2006/relationships/footer" Target="footer29.xml"/><Relationship Id="rId99" Type="http://schemas.openxmlformats.org/officeDocument/2006/relationships/hyperlink" Target="https://aka.ms/GHEM" TargetMode="External"/><Relationship Id="rId101" Type="http://schemas.openxmlformats.org/officeDocument/2006/relationships/hyperlink" Target="https://aka.ms/GitHubAESuppor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427BBFB7-8EC7-4218-942E-5067F5DC95A4}">
  <ds:schemaRefs>
    <ds:schemaRef ds:uri="http://schemas.openxmlformats.org/officeDocument/2006/bibliography"/>
  </ds:schemaRefs>
</ds:datastoreItem>
</file>

<file path=customXml/itemProps2.xml><?xml version="1.0" encoding="utf-8"?>
<ds:datastoreItem xmlns:ds="http://schemas.openxmlformats.org/officeDocument/2006/customXml" ds:itemID="{448C9286-628F-4384-9B03-BF6E4114AE92}"/>
</file>

<file path=customXml/itemProps3.xml><?xml version="1.0" encoding="utf-8"?>
<ds:datastoreItem xmlns:ds="http://schemas.openxmlformats.org/officeDocument/2006/customXml" ds:itemID="{610A3F88-88DD-49CA-AE5D-CED70E28077B}"/>
</file>

<file path=customXml/itemProps4.xml><?xml version="1.0" encoding="utf-8"?>
<ds:datastoreItem xmlns:ds="http://schemas.openxmlformats.org/officeDocument/2006/customXml" ds:itemID="{B754D12E-EF9D-4860-8075-5A093C55F908}"/>
</file>

<file path=docProps/app.xml><?xml version="1.0" encoding="utf-8"?>
<Properties xmlns="http://schemas.openxmlformats.org/officeDocument/2006/extended-properties" xmlns:vt="http://schemas.openxmlformats.org/officeDocument/2006/docPropsVTypes">
  <Template>Normal</Template>
  <TotalTime>0</TotalTime>
  <Pages>32</Pages>
  <Words>22607</Words>
  <Characters>128865</Characters>
  <Application>Microsoft Office Word</Application>
  <DocSecurity>8</DocSecurity>
  <Lines>1073</Lines>
  <Paragraphs>302</Paragraphs>
  <ScaleCrop>false</ScaleCrop>
  <LinksUpToDate>false</LinksUpToDate>
  <CharactersWithSpaces>151170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2020-11-27T21:15:00Z</dcterms:created>
  <dcterms:modified xsi:type="dcterms:W3CDTF">2020-11-27T21:15:00Z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