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62740D03"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3728A1" w:rsidRPr="003728A1">
        <w:rPr>
          <w:rFonts w:asciiTheme="majorHAnsi" w:hAnsiTheme="majorHAnsi"/>
          <w:color w:val="FFFFFF" w:themeColor="background1"/>
          <w:sz w:val="72"/>
          <w:szCs w:val="72"/>
        </w:rPr>
        <w:t>Januar 2021</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14B356EC" w14:textId="7CBFF270" w:rsidR="00B7405B"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60142295" w:history="1">
        <w:r w:rsidR="00B7405B" w:rsidRPr="00644C90">
          <w:rPr>
            <w:rStyle w:val="Hyperlink"/>
            <w:noProof/>
          </w:rPr>
          <w:t>Innledning</w:t>
        </w:r>
        <w:r w:rsidR="00B7405B">
          <w:rPr>
            <w:noProof/>
            <w:webHidden/>
          </w:rPr>
          <w:tab/>
        </w:r>
        <w:r w:rsidR="00B7405B">
          <w:rPr>
            <w:noProof/>
            <w:webHidden/>
          </w:rPr>
          <w:fldChar w:fldCharType="begin"/>
        </w:r>
        <w:r w:rsidR="00B7405B">
          <w:rPr>
            <w:noProof/>
            <w:webHidden/>
          </w:rPr>
          <w:instrText xml:space="preserve"> PAGEREF _Toc60142295 \h </w:instrText>
        </w:r>
        <w:r w:rsidR="00B7405B">
          <w:rPr>
            <w:noProof/>
            <w:webHidden/>
          </w:rPr>
        </w:r>
        <w:r w:rsidR="00B7405B">
          <w:rPr>
            <w:noProof/>
            <w:webHidden/>
          </w:rPr>
          <w:fldChar w:fldCharType="separate"/>
        </w:r>
        <w:r w:rsidR="00B7405B">
          <w:rPr>
            <w:noProof/>
            <w:webHidden/>
          </w:rPr>
          <w:t>3</w:t>
        </w:r>
        <w:r w:rsidR="00B7405B">
          <w:rPr>
            <w:noProof/>
            <w:webHidden/>
          </w:rPr>
          <w:fldChar w:fldCharType="end"/>
        </w:r>
      </w:hyperlink>
    </w:p>
    <w:p w14:paraId="3F1A4B2A" w14:textId="0498DDF6" w:rsidR="00B7405B" w:rsidRDefault="00B7405B">
      <w:pPr>
        <w:pStyle w:val="TOC5"/>
        <w:tabs>
          <w:tab w:val="right" w:leader="dot" w:pos="5030"/>
        </w:tabs>
        <w:rPr>
          <w:rFonts w:eastAsiaTheme="minorEastAsia"/>
          <w:noProof/>
          <w:sz w:val="22"/>
          <w:lang w:val="en-US" w:eastAsia="en-US" w:bidi="ar-SA"/>
        </w:rPr>
      </w:pPr>
      <w:hyperlink w:anchor="_Toc60142296" w:history="1">
        <w:r w:rsidRPr="00644C90">
          <w:rPr>
            <w:rStyle w:val="Hyperlink"/>
            <w:noProof/>
          </w:rPr>
          <w:t>Tjenestenivåavtaler</w:t>
        </w:r>
        <w:r>
          <w:rPr>
            <w:noProof/>
            <w:webHidden/>
          </w:rPr>
          <w:tab/>
        </w:r>
        <w:r>
          <w:rPr>
            <w:noProof/>
            <w:webHidden/>
          </w:rPr>
          <w:fldChar w:fldCharType="begin"/>
        </w:r>
        <w:r>
          <w:rPr>
            <w:noProof/>
            <w:webHidden/>
          </w:rPr>
          <w:instrText xml:space="preserve"> PAGEREF _Toc60142296 \h </w:instrText>
        </w:r>
        <w:r>
          <w:rPr>
            <w:noProof/>
            <w:webHidden/>
          </w:rPr>
        </w:r>
        <w:r>
          <w:rPr>
            <w:noProof/>
            <w:webHidden/>
          </w:rPr>
          <w:fldChar w:fldCharType="separate"/>
        </w:r>
        <w:r>
          <w:rPr>
            <w:noProof/>
            <w:webHidden/>
          </w:rPr>
          <w:t>3</w:t>
        </w:r>
        <w:r>
          <w:rPr>
            <w:noProof/>
            <w:webHidden/>
          </w:rPr>
          <w:fldChar w:fldCharType="end"/>
        </w:r>
      </w:hyperlink>
    </w:p>
    <w:p w14:paraId="6EC26345" w14:textId="4735723F" w:rsidR="00B7405B" w:rsidRDefault="00B7405B">
      <w:pPr>
        <w:pStyle w:val="TOC5"/>
        <w:tabs>
          <w:tab w:val="right" w:leader="dot" w:pos="5030"/>
        </w:tabs>
        <w:rPr>
          <w:rFonts w:eastAsiaTheme="minorEastAsia"/>
          <w:noProof/>
          <w:sz w:val="22"/>
          <w:lang w:val="en-US" w:eastAsia="en-US" w:bidi="ar-SA"/>
        </w:rPr>
      </w:pPr>
      <w:hyperlink w:anchor="_Toc60142297" w:history="1">
        <w:r w:rsidRPr="00644C90">
          <w:rPr>
            <w:rStyle w:val="Hyperlink"/>
            <w:noProof/>
          </w:rPr>
          <w:t>Gjeldene Vilkår for Elektroniske Tjenester og oppdateringer</w:t>
        </w:r>
        <w:r>
          <w:rPr>
            <w:noProof/>
            <w:webHidden/>
          </w:rPr>
          <w:tab/>
        </w:r>
        <w:r>
          <w:rPr>
            <w:noProof/>
            <w:webHidden/>
          </w:rPr>
          <w:fldChar w:fldCharType="begin"/>
        </w:r>
        <w:r>
          <w:rPr>
            <w:noProof/>
            <w:webHidden/>
          </w:rPr>
          <w:instrText xml:space="preserve"> PAGEREF _Toc60142297 \h </w:instrText>
        </w:r>
        <w:r>
          <w:rPr>
            <w:noProof/>
            <w:webHidden/>
          </w:rPr>
        </w:r>
        <w:r>
          <w:rPr>
            <w:noProof/>
            <w:webHidden/>
          </w:rPr>
          <w:fldChar w:fldCharType="separate"/>
        </w:r>
        <w:r>
          <w:rPr>
            <w:noProof/>
            <w:webHidden/>
          </w:rPr>
          <w:t>3</w:t>
        </w:r>
        <w:r>
          <w:rPr>
            <w:noProof/>
            <w:webHidden/>
          </w:rPr>
          <w:fldChar w:fldCharType="end"/>
        </w:r>
      </w:hyperlink>
    </w:p>
    <w:p w14:paraId="3267462D" w14:textId="6A78EDDD" w:rsidR="00B7405B" w:rsidRDefault="00B7405B">
      <w:pPr>
        <w:pStyle w:val="TOC5"/>
        <w:tabs>
          <w:tab w:val="right" w:leader="dot" w:pos="5030"/>
        </w:tabs>
        <w:rPr>
          <w:rFonts w:eastAsiaTheme="minorEastAsia"/>
          <w:noProof/>
          <w:sz w:val="22"/>
          <w:lang w:val="en-US" w:eastAsia="en-US" w:bidi="ar-SA"/>
        </w:rPr>
      </w:pPr>
      <w:hyperlink w:anchor="_Toc60142298" w:history="1">
        <w:r w:rsidRPr="00644C90">
          <w:rPr>
            <w:rStyle w:val="Hyperlink"/>
            <w:noProof/>
          </w:rPr>
          <w:t>Elektroniske varsler</w:t>
        </w:r>
        <w:r>
          <w:rPr>
            <w:noProof/>
            <w:webHidden/>
          </w:rPr>
          <w:tab/>
        </w:r>
        <w:r>
          <w:rPr>
            <w:noProof/>
            <w:webHidden/>
          </w:rPr>
          <w:fldChar w:fldCharType="begin"/>
        </w:r>
        <w:r>
          <w:rPr>
            <w:noProof/>
            <w:webHidden/>
          </w:rPr>
          <w:instrText xml:space="preserve"> PAGEREF _Toc60142298 \h </w:instrText>
        </w:r>
        <w:r>
          <w:rPr>
            <w:noProof/>
            <w:webHidden/>
          </w:rPr>
        </w:r>
        <w:r>
          <w:rPr>
            <w:noProof/>
            <w:webHidden/>
          </w:rPr>
          <w:fldChar w:fldCharType="separate"/>
        </w:r>
        <w:r>
          <w:rPr>
            <w:noProof/>
            <w:webHidden/>
          </w:rPr>
          <w:t>3</w:t>
        </w:r>
        <w:r>
          <w:rPr>
            <w:noProof/>
            <w:webHidden/>
          </w:rPr>
          <w:fldChar w:fldCharType="end"/>
        </w:r>
      </w:hyperlink>
    </w:p>
    <w:p w14:paraId="3EFC0CC8" w14:textId="76D84BB5" w:rsidR="00B7405B" w:rsidRDefault="00B7405B">
      <w:pPr>
        <w:pStyle w:val="TOC5"/>
        <w:tabs>
          <w:tab w:val="right" w:leader="dot" w:pos="5030"/>
        </w:tabs>
        <w:rPr>
          <w:rFonts w:eastAsiaTheme="minorEastAsia"/>
          <w:noProof/>
          <w:sz w:val="22"/>
          <w:lang w:val="en-US" w:eastAsia="en-US" w:bidi="ar-SA"/>
        </w:rPr>
      </w:pPr>
      <w:hyperlink w:anchor="_Toc60142299" w:history="1">
        <w:r w:rsidRPr="00644C90">
          <w:rPr>
            <w:rStyle w:val="Hyperlink"/>
            <w:noProof/>
          </w:rPr>
          <w:t>Tidligere versjoner</w:t>
        </w:r>
        <w:r>
          <w:rPr>
            <w:noProof/>
            <w:webHidden/>
          </w:rPr>
          <w:tab/>
        </w:r>
        <w:r>
          <w:rPr>
            <w:noProof/>
            <w:webHidden/>
          </w:rPr>
          <w:fldChar w:fldCharType="begin"/>
        </w:r>
        <w:r>
          <w:rPr>
            <w:noProof/>
            <w:webHidden/>
          </w:rPr>
          <w:instrText xml:space="preserve"> PAGEREF _Toc60142299 \h </w:instrText>
        </w:r>
        <w:r>
          <w:rPr>
            <w:noProof/>
            <w:webHidden/>
          </w:rPr>
        </w:r>
        <w:r>
          <w:rPr>
            <w:noProof/>
            <w:webHidden/>
          </w:rPr>
          <w:fldChar w:fldCharType="separate"/>
        </w:r>
        <w:r>
          <w:rPr>
            <w:noProof/>
            <w:webHidden/>
          </w:rPr>
          <w:t>3</w:t>
        </w:r>
        <w:r>
          <w:rPr>
            <w:noProof/>
            <w:webHidden/>
          </w:rPr>
          <w:fldChar w:fldCharType="end"/>
        </w:r>
      </w:hyperlink>
    </w:p>
    <w:p w14:paraId="668325BA" w14:textId="21A5790E" w:rsidR="00B7405B" w:rsidRDefault="00B7405B">
      <w:pPr>
        <w:pStyle w:val="TOC3"/>
        <w:rPr>
          <w:rFonts w:eastAsiaTheme="minorEastAsia"/>
          <w:b w:val="0"/>
          <w:smallCaps w:val="0"/>
          <w:sz w:val="22"/>
          <w:lang w:val="en-US" w:eastAsia="en-US" w:bidi="ar-SA"/>
        </w:rPr>
      </w:pPr>
      <w:hyperlink w:anchor="_Toc60142300" w:history="1">
        <w:r w:rsidRPr="00644C90">
          <w:rPr>
            <w:rStyle w:val="Hyperlink"/>
          </w:rPr>
          <w:t>Oppklaringer og sammendrag av endringer</w:t>
        </w:r>
        <w:r>
          <w:rPr>
            <w:webHidden/>
          </w:rPr>
          <w:tab/>
        </w:r>
        <w:r>
          <w:rPr>
            <w:webHidden/>
          </w:rPr>
          <w:fldChar w:fldCharType="begin"/>
        </w:r>
        <w:r>
          <w:rPr>
            <w:webHidden/>
          </w:rPr>
          <w:instrText xml:space="preserve"> PAGEREF _Toc60142300 \h </w:instrText>
        </w:r>
        <w:r>
          <w:rPr>
            <w:webHidden/>
          </w:rPr>
        </w:r>
        <w:r>
          <w:rPr>
            <w:webHidden/>
          </w:rPr>
          <w:fldChar w:fldCharType="separate"/>
        </w:r>
        <w:r>
          <w:rPr>
            <w:webHidden/>
          </w:rPr>
          <w:t>3</w:t>
        </w:r>
        <w:r>
          <w:rPr>
            <w:webHidden/>
          </w:rPr>
          <w:fldChar w:fldCharType="end"/>
        </w:r>
      </w:hyperlink>
    </w:p>
    <w:p w14:paraId="504B3EF0" w14:textId="094A829C" w:rsidR="00B7405B" w:rsidRDefault="00B7405B">
      <w:pPr>
        <w:pStyle w:val="TOC1"/>
        <w:tabs>
          <w:tab w:val="right" w:leader="dot" w:pos="5030"/>
        </w:tabs>
        <w:rPr>
          <w:rFonts w:eastAsiaTheme="minorEastAsia"/>
          <w:b w:val="0"/>
          <w:caps w:val="0"/>
          <w:noProof/>
          <w:sz w:val="22"/>
          <w:lang w:val="en-US" w:eastAsia="en-US" w:bidi="ar-SA"/>
        </w:rPr>
      </w:pPr>
      <w:hyperlink w:anchor="_Toc60142301" w:history="1">
        <w:r w:rsidRPr="00644C90">
          <w:rPr>
            <w:rStyle w:val="Hyperlink"/>
            <w:noProof/>
          </w:rPr>
          <w:t>Definisjoner</w:t>
        </w:r>
        <w:r>
          <w:rPr>
            <w:noProof/>
            <w:webHidden/>
          </w:rPr>
          <w:tab/>
        </w:r>
        <w:r>
          <w:rPr>
            <w:noProof/>
            <w:webHidden/>
          </w:rPr>
          <w:fldChar w:fldCharType="begin"/>
        </w:r>
        <w:r>
          <w:rPr>
            <w:noProof/>
            <w:webHidden/>
          </w:rPr>
          <w:instrText xml:space="preserve"> PAGEREF _Toc60142301 \h </w:instrText>
        </w:r>
        <w:r>
          <w:rPr>
            <w:noProof/>
            <w:webHidden/>
          </w:rPr>
        </w:r>
        <w:r>
          <w:rPr>
            <w:noProof/>
            <w:webHidden/>
          </w:rPr>
          <w:fldChar w:fldCharType="separate"/>
        </w:r>
        <w:r>
          <w:rPr>
            <w:noProof/>
            <w:webHidden/>
          </w:rPr>
          <w:t>4</w:t>
        </w:r>
        <w:r>
          <w:rPr>
            <w:noProof/>
            <w:webHidden/>
          </w:rPr>
          <w:fldChar w:fldCharType="end"/>
        </w:r>
      </w:hyperlink>
    </w:p>
    <w:p w14:paraId="71BA6C61" w14:textId="6F7D612B" w:rsidR="00B7405B" w:rsidRDefault="00B7405B">
      <w:pPr>
        <w:pStyle w:val="TOC1"/>
        <w:tabs>
          <w:tab w:val="right" w:leader="dot" w:pos="5030"/>
        </w:tabs>
        <w:rPr>
          <w:rFonts w:eastAsiaTheme="minorEastAsia"/>
          <w:b w:val="0"/>
          <w:caps w:val="0"/>
          <w:noProof/>
          <w:sz w:val="22"/>
          <w:lang w:val="en-US" w:eastAsia="en-US" w:bidi="ar-SA"/>
        </w:rPr>
      </w:pPr>
      <w:hyperlink w:anchor="_Toc60142302" w:history="1">
        <w:r w:rsidRPr="00644C90">
          <w:rPr>
            <w:rStyle w:val="Hyperlink"/>
            <w:noProof/>
          </w:rPr>
          <w:t>Generelle Vilkår</w:t>
        </w:r>
        <w:r>
          <w:rPr>
            <w:noProof/>
            <w:webHidden/>
          </w:rPr>
          <w:tab/>
        </w:r>
        <w:r>
          <w:rPr>
            <w:noProof/>
            <w:webHidden/>
          </w:rPr>
          <w:fldChar w:fldCharType="begin"/>
        </w:r>
        <w:r>
          <w:rPr>
            <w:noProof/>
            <w:webHidden/>
          </w:rPr>
          <w:instrText xml:space="preserve"> PAGEREF _Toc60142302 \h </w:instrText>
        </w:r>
        <w:r>
          <w:rPr>
            <w:noProof/>
            <w:webHidden/>
          </w:rPr>
        </w:r>
        <w:r>
          <w:rPr>
            <w:noProof/>
            <w:webHidden/>
          </w:rPr>
          <w:fldChar w:fldCharType="separate"/>
        </w:r>
        <w:r>
          <w:rPr>
            <w:noProof/>
            <w:webHidden/>
          </w:rPr>
          <w:t>6</w:t>
        </w:r>
        <w:r>
          <w:rPr>
            <w:noProof/>
            <w:webHidden/>
          </w:rPr>
          <w:fldChar w:fldCharType="end"/>
        </w:r>
      </w:hyperlink>
    </w:p>
    <w:p w14:paraId="17DCB45C" w14:textId="1716D011" w:rsidR="00B7405B" w:rsidRDefault="00B7405B">
      <w:pPr>
        <w:pStyle w:val="TOC5"/>
        <w:tabs>
          <w:tab w:val="right" w:leader="dot" w:pos="5030"/>
        </w:tabs>
        <w:rPr>
          <w:rFonts w:eastAsiaTheme="minorEastAsia"/>
          <w:noProof/>
          <w:sz w:val="22"/>
          <w:lang w:val="en-US" w:eastAsia="en-US" w:bidi="ar-SA"/>
        </w:rPr>
      </w:pPr>
      <w:hyperlink w:anchor="_Toc60142303" w:history="1">
        <w:r w:rsidRPr="00644C90">
          <w:rPr>
            <w:rStyle w:val="Hyperlink"/>
            <w:noProof/>
          </w:rPr>
          <w:t>Lisens til Elektroniske Tjenester</w:t>
        </w:r>
        <w:r>
          <w:rPr>
            <w:noProof/>
            <w:webHidden/>
          </w:rPr>
          <w:tab/>
        </w:r>
        <w:r>
          <w:rPr>
            <w:noProof/>
            <w:webHidden/>
          </w:rPr>
          <w:fldChar w:fldCharType="begin"/>
        </w:r>
        <w:r>
          <w:rPr>
            <w:noProof/>
            <w:webHidden/>
          </w:rPr>
          <w:instrText xml:space="preserve"> PAGEREF _Toc60142303 \h </w:instrText>
        </w:r>
        <w:r>
          <w:rPr>
            <w:noProof/>
            <w:webHidden/>
          </w:rPr>
        </w:r>
        <w:r>
          <w:rPr>
            <w:noProof/>
            <w:webHidden/>
          </w:rPr>
          <w:fldChar w:fldCharType="separate"/>
        </w:r>
        <w:r>
          <w:rPr>
            <w:noProof/>
            <w:webHidden/>
          </w:rPr>
          <w:t>6</w:t>
        </w:r>
        <w:r>
          <w:rPr>
            <w:noProof/>
            <w:webHidden/>
          </w:rPr>
          <w:fldChar w:fldCharType="end"/>
        </w:r>
      </w:hyperlink>
    </w:p>
    <w:p w14:paraId="08FFEF4A" w14:textId="0D79A554" w:rsidR="00B7405B" w:rsidRDefault="00B7405B">
      <w:pPr>
        <w:pStyle w:val="TOC5"/>
        <w:tabs>
          <w:tab w:val="right" w:leader="dot" w:pos="5030"/>
        </w:tabs>
        <w:rPr>
          <w:rFonts w:eastAsiaTheme="minorEastAsia"/>
          <w:noProof/>
          <w:sz w:val="22"/>
          <w:lang w:val="en-US" w:eastAsia="en-US" w:bidi="ar-SA"/>
        </w:rPr>
      </w:pPr>
      <w:hyperlink w:anchor="_Toc60142304" w:history="1">
        <w:r w:rsidRPr="00644C90">
          <w:rPr>
            <w:rStyle w:val="Hyperlink"/>
            <w:noProof/>
          </w:rPr>
          <w:t>Bruk av Elektroniske Tjenester</w:t>
        </w:r>
        <w:r>
          <w:rPr>
            <w:noProof/>
            <w:webHidden/>
          </w:rPr>
          <w:tab/>
        </w:r>
        <w:r>
          <w:rPr>
            <w:noProof/>
            <w:webHidden/>
          </w:rPr>
          <w:fldChar w:fldCharType="begin"/>
        </w:r>
        <w:r>
          <w:rPr>
            <w:noProof/>
            <w:webHidden/>
          </w:rPr>
          <w:instrText xml:space="preserve"> PAGEREF _Toc60142304 \h </w:instrText>
        </w:r>
        <w:r>
          <w:rPr>
            <w:noProof/>
            <w:webHidden/>
          </w:rPr>
        </w:r>
        <w:r>
          <w:rPr>
            <w:noProof/>
            <w:webHidden/>
          </w:rPr>
          <w:fldChar w:fldCharType="separate"/>
        </w:r>
        <w:r>
          <w:rPr>
            <w:noProof/>
            <w:webHidden/>
          </w:rPr>
          <w:t>6</w:t>
        </w:r>
        <w:r>
          <w:rPr>
            <w:noProof/>
            <w:webHidden/>
          </w:rPr>
          <w:fldChar w:fldCharType="end"/>
        </w:r>
      </w:hyperlink>
    </w:p>
    <w:p w14:paraId="5D8B9065" w14:textId="07FE61C6" w:rsidR="00B7405B" w:rsidRDefault="00B7405B">
      <w:pPr>
        <w:pStyle w:val="TOC5"/>
        <w:tabs>
          <w:tab w:val="right" w:leader="dot" w:pos="5030"/>
        </w:tabs>
        <w:rPr>
          <w:rFonts w:eastAsiaTheme="minorEastAsia"/>
          <w:noProof/>
          <w:sz w:val="22"/>
          <w:lang w:val="en-US" w:eastAsia="en-US" w:bidi="ar-SA"/>
        </w:rPr>
      </w:pPr>
      <w:hyperlink w:anchor="_Toc60142305" w:history="1">
        <w:r w:rsidRPr="00644C90">
          <w:rPr>
            <w:rStyle w:val="Hyperlink"/>
            <w:noProof/>
          </w:rPr>
          <w:t>Personvern og sikkerhet</w:t>
        </w:r>
        <w:r>
          <w:rPr>
            <w:noProof/>
            <w:webHidden/>
          </w:rPr>
          <w:tab/>
        </w:r>
        <w:r>
          <w:rPr>
            <w:noProof/>
            <w:webHidden/>
          </w:rPr>
          <w:fldChar w:fldCharType="begin"/>
        </w:r>
        <w:r>
          <w:rPr>
            <w:noProof/>
            <w:webHidden/>
          </w:rPr>
          <w:instrText xml:space="preserve"> PAGEREF _Toc60142305 \h </w:instrText>
        </w:r>
        <w:r>
          <w:rPr>
            <w:noProof/>
            <w:webHidden/>
          </w:rPr>
        </w:r>
        <w:r>
          <w:rPr>
            <w:noProof/>
            <w:webHidden/>
          </w:rPr>
          <w:fldChar w:fldCharType="separate"/>
        </w:r>
        <w:r>
          <w:rPr>
            <w:noProof/>
            <w:webHidden/>
          </w:rPr>
          <w:t>7</w:t>
        </w:r>
        <w:r>
          <w:rPr>
            <w:noProof/>
            <w:webHidden/>
          </w:rPr>
          <w:fldChar w:fldCharType="end"/>
        </w:r>
      </w:hyperlink>
    </w:p>
    <w:p w14:paraId="4E2F5A77" w14:textId="5FC87963" w:rsidR="00B7405B" w:rsidRDefault="00B7405B">
      <w:pPr>
        <w:pStyle w:val="TOC5"/>
        <w:tabs>
          <w:tab w:val="right" w:leader="dot" w:pos="5030"/>
        </w:tabs>
        <w:rPr>
          <w:rFonts w:eastAsiaTheme="minorEastAsia"/>
          <w:noProof/>
          <w:sz w:val="22"/>
          <w:lang w:val="en-US" w:eastAsia="en-US" w:bidi="ar-SA"/>
        </w:rPr>
      </w:pPr>
      <w:hyperlink w:anchor="_Toc60142306" w:history="1">
        <w:r w:rsidRPr="00644C90">
          <w:rPr>
            <w:rStyle w:val="Hyperlink"/>
            <w:noProof/>
          </w:rPr>
          <w:t>Bruk av programvaren med den elektroniske tjenesten</w:t>
        </w:r>
        <w:r>
          <w:rPr>
            <w:noProof/>
            <w:webHidden/>
          </w:rPr>
          <w:tab/>
        </w:r>
        <w:r>
          <w:rPr>
            <w:noProof/>
            <w:webHidden/>
          </w:rPr>
          <w:fldChar w:fldCharType="begin"/>
        </w:r>
        <w:r>
          <w:rPr>
            <w:noProof/>
            <w:webHidden/>
          </w:rPr>
          <w:instrText xml:space="preserve"> PAGEREF _Toc60142306 \h </w:instrText>
        </w:r>
        <w:r>
          <w:rPr>
            <w:noProof/>
            <w:webHidden/>
          </w:rPr>
        </w:r>
        <w:r>
          <w:rPr>
            <w:noProof/>
            <w:webHidden/>
          </w:rPr>
          <w:fldChar w:fldCharType="separate"/>
        </w:r>
        <w:r>
          <w:rPr>
            <w:noProof/>
            <w:webHidden/>
          </w:rPr>
          <w:t>7</w:t>
        </w:r>
        <w:r>
          <w:rPr>
            <w:noProof/>
            <w:webHidden/>
          </w:rPr>
          <w:fldChar w:fldCharType="end"/>
        </w:r>
      </w:hyperlink>
    </w:p>
    <w:p w14:paraId="09AE7707" w14:textId="43E1FA71" w:rsidR="00B7405B" w:rsidRDefault="00B7405B">
      <w:pPr>
        <w:pStyle w:val="TOC5"/>
        <w:tabs>
          <w:tab w:val="right" w:leader="dot" w:pos="5030"/>
        </w:tabs>
        <w:rPr>
          <w:rFonts w:eastAsiaTheme="minorEastAsia"/>
          <w:noProof/>
          <w:sz w:val="22"/>
          <w:lang w:val="en-US" w:eastAsia="en-US" w:bidi="ar-SA"/>
        </w:rPr>
      </w:pPr>
      <w:hyperlink w:anchor="_Toc60142307" w:history="1">
        <w:r w:rsidRPr="00644C90">
          <w:rPr>
            <w:rStyle w:val="Hyperlink"/>
            <w:noProof/>
          </w:rPr>
          <w:t>Tekniske begrensninger</w:t>
        </w:r>
        <w:r>
          <w:rPr>
            <w:noProof/>
            <w:webHidden/>
          </w:rPr>
          <w:tab/>
        </w:r>
        <w:r>
          <w:rPr>
            <w:noProof/>
            <w:webHidden/>
          </w:rPr>
          <w:fldChar w:fldCharType="begin"/>
        </w:r>
        <w:r>
          <w:rPr>
            <w:noProof/>
            <w:webHidden/>
          </w:rPr>
          <w:instrText xml:space="preserve"> PAGEREF _Toc60142307 \h </w:instrText>
        </w:r>
        <w:r>
          <w:rPr>
            <w:noProof/>
            <w:webHidden/>
          </w:rPr>
        </w:r>
        <w:r>
          <w:rPr>
            <w:noProof/>
            <w:webHidden/>
          </w:rPr>
          <w:fldChar w:fldCharType="separate"/>
        </w:r>
        <w:r>
          <w:rPr>
            <w:noProof/>
            <w:webHidden/>
          </w:rPr>
          <w:t>7</w:t>
        </w:r>
        <w:r>
          <w:rPr>
            <w:noProof/>
            <w:webHidden/>
          </w:rPr>
          <w:fldChar w:fldCharType="end"/>
        </w:r>
      </w:hyperlink>
    </w:p>
    <w:p w14:paraId="0518FB53" w14:textId="6764B76C" w:rsidR="00B7405B" w:rsidRDefault="00B7405B">
      <w:pPr>
        <w:pStyle w:val="TOC5"/>
        <w:tabs>
          <w:tab w:val="right" w:leader="dot" w:pos="5030"/>
        </w:tabs>
        <w:rPr>
          <w:rFonts w:eastAsiaTheme="minorEastAsia"/>
          <w:noProof/>
          <w:sz w:val="22"/>
          <w:lang w:val="en-US" w:eastAsia="en-US" w:bidi="ar-SA"/>
        </w:rPr>
      </w:pPr>
      <w:hyperlink w:anchor="_Toc60142308" w:history="1">
        <w:r w:rsidRPr="00644C90">
          <w:rPr>
            <w:rStyle w:val="Hyperlink"/>
            <w:noProof/>
          </w:rPr>
          <w:t>Import/Export-tjenester</w:t>
        </w:r>
        <w:r>
          <w:rPr>
            <w:noProof/>
            <w:webHidden/>
          </w:rPr>
          <w:tab/>
        </w:r>
        <w:r>
          <w:rPr>
            <w:noProof/>
            <w:webHidden/>
          </w:rPr>
          <w:fldChar w:fldCharType="begin"/>
        </w:r>
        <w:r>
          <w:rPr>
            <w:noProof/>
            <w:webHidden/>
          </w:rPr>
          <w:instrText xml:space="preserve"> PAGEREF _Toc60142308 \h </w:instrText>
        </w:r>
        <w:r>
          <w:rPr>
            <w:noProof/>
            <w:webHidden/>
          </w:rPr>
        </w:r>
        <w:r>
          <w:rPr>
            <w:noProof/>
            <w:webHidden/>
          </w:rPr>
          <w:fldChar w:fldCharType="separate"/>
        </w:r>
        <w:r>
          <w:rPr>
            <w:noProof/>
            <w:webHidden/>
          </w:rPr>
          <w:t>7</w:t>
        </w:r>
        <w:r>
          <w:rPr>
            <w:noProof/>
            <w:webHidden/>
          </w:rPr>
          <w:fldChar w:fldCharType="end"/>
        </w:r>
      </w:hyperlink>
    </w:p>
    <w:p w14:paraId="2A6E3FF9" w14:textId="37DF8423" w:rsidR="00B7405B" w:rsidRDefault="00B7405B">
      <w:pPr>
        <w:pStyle w:val="TOC5"/>
        <w:tabs>
          <w:tab w:val="right" w:leader="dot" w:pos="5030"/>
        </w:tabs>
        <w:rPr>
          <w:rFonts w:eastAsiaTheme="minorEastAsia"/>
          <w:noProof/>
          <w:sz w:val="22"/>
          <w:lang w:val="en-US" w:eastAsia="en-US" w:bidi="ar-SA"/>
        </w:rPr>
      </w:pPr>
      <w:hyperlink w:anchor="_Toc60142309" w:history="1">
        <w:r w:rsidRPr="00644C90">
          <w:rPr>
            <w:rStyle w:val="Hyperlink"/>
            <w:noProof/>
          </w:rPr>
          <w:t>Skrifttypekomponenter</w:t>
        </w:r>
        <w:r>
          <w:rPr>
            <w:noProof/>
            <w:webHidden/>
          </w:rPr>
          <w:tab/>
        </w:r>
        <w:r>
          <w:rPr>
            <w:noProof/>
            <w:webHidden/>
          </w:rPr>
          <w:fldChar w:fldCharType="begin"/>
        </w:r>
        <w:r>
          <w:rPr>
            <w:noProof/>
            <w:webHidden/>
          </w:rPr>
          <w:instrText xml:space="preserve"> PAGEREF _Toc60142309 \h </w:instrText>
        </w:r>
        <w:r>
          <w:rPr>
            <w:noProof/>
            <w:webHidden/>
          </w:rPr>
        </w:r>
        <w:r>
          <w:rPr>
            <w:noProof/>
            <w:webHidden/>
          </w:rPr>
          <w:fldChar w:fldCharType="separate"/>
        </w:r>
        <w:r>
          <w:rPr>
            <w:noProof/>
            <w:webHidden/>
          </w:rPr>
          <w:t>7</w:t>
        </w:r>
        <w:r>
          <w:rPr>
            <w:noProof/>
            <w:webHidden/>
          </w:rPr>
          <w:fldChar w:fldCharType="end"/>
        </w:r>
      </w:hyperlink>
    </w:p>
    <w:p w14:paraId="6298FC5C" w14:textId="775D0D5C" w:rsidR="00B7405B" w:rsidRDefault="00B7405B">
      <w:pPr>
        <w:pStyle w:val="TOC5"/>
        <w:tabs>
          <w:tab w:val="right" w:leader="dot" w:pos="5030"/>
        </w:tabs>
        <w:rPr>
          <w:rFonts w:eastAsiaTheme="minorEastAsia"/>
          <w:noProof/>
          <w:sz w:val="22"/>
          <w:lang w:val="en-US" w:eastAsia="en-US" w:bidi="ar-SA"/>
        </w:rPr>
      </w:pPr>
      <w:hyperlink w:anchor="_Toc60142310" w:history="1">
        <w:r w:rsidRPr="00644C90">
          <w:rPr>
            <w:rStyle w:val="Hyperlink"/>
            <w:noProof/>
          </w:rPr>
          <w:t>Endringer og tilgjengelighet for Elektroniske Tjenester</w:t>
        </w:r>
        <w:r>
          <w:rPr>
            <w:noProof/>
            <w:webHidden/>
          </w:rPr>
          <w:tab/>
        </w:r>
        <w:r>
          <w:rPr>
            <w:noProof/>
            <w:webHidden/>
          </w:rPr>
          <w:fldChar w:fldCharType="begin"/>
        </w:r>
        <w:r>
          <w:rPr>
            <w:noProof/>
            <w:webHidden/>
          </w:rPr>
          <w:instrText xml:space="preserve"> PAGEREF _Toc60142310 \h </w:instrText>
        </w:r>
        <w:r>
          <w:rPr>
            <w:noProof/>
            <w:webHidden/>
          </w:rPr>
        </w:r>
        <w:r>
          <w:rPr>
            <w:noProof/>
            <w:webHidden/>
          </w:rPr>
          <w:fldChar w:fldCharType="separate"/>
        </w:r>
        <w:r>
          <w:rPr>
            <w:noProof/>
            <w:webHidden/>
          </w:rPr>
          <w:t>7</w:t>
        </w:r>
        <w:r>
          <w:rPr>
            <w:noProof/>
            <w:webHidden/>
          </w:rPr>
          <w:fldChar w:fldCharType="end"/>
        </w:r>
      </w:hyperlink>
    </w:p>
    <w:p w14:paraId="22164B83" w14:textId="49915243" w:rsidR="00B7405B" w:rsidRDefault="00B7405B">
      <w:pPr>
        <w:pStyle w:val="TOC5"/>
        <w:tabs>
          <w:tab w:val="right" w:leader="dot" w:pos="5030"/>
        </w:tabs>
        <w:rPr>
          <w:rFonts w:eastAsiaTheme="minorEastAsia"/>
          <w:noProof/>
          <w:sz w:val="22"/>
          <w:lang w:val="en-US" w:eastAsia="en-US" w:bidi="ar-SA"/>
        </w:rPr>
      </w:pPr>
      <w:hyperlink w:anchor="_Toc60142311" w:history="1">
        <w:r w:rsidRPr="00644C90">
          <w:rPr>
            <w:rStyle w:val="Hyperlink"/>
            <w:noProof/>
          </w:rPr>
          <w:t>Dataverse</w:t>
        </w:r>
        <w:r>
          <w:rPr>
            <w:noProof/>
            <w:webHidden/>
          </w:rPr>
          <w:tab/>
        </w:r>
        <w:r>
          <w:rPr>
            <w:noProof/>
            <w:webHidden/>
          </w:rPr>
          <w:fldChar w:fldCharType="begin"/>
        </w:r>
        <w:r>
          <w:rPr>
            <w:noProof/>
            <w:webHidden/>
          </w:rPr>
          <w:instrText xml:space="preserve"> PAGEREF _Toc60142311 \h </w:instrText>
        </w:r>
        <w:r>
          <w:rPr>
            <w:noProof/>
            <w:webHidden/>
          </w:rPr>
        </w:r>
        <w:r>
          <w:rPr>
            <w:noProof/>
            <w:webHidden/>
          </w:rPr>
          <w:fldChar w:fldCharType="separate"/>
        </w:r>
        <w:r>
          <w:rPr>
            <w:noProof/>
            <w:webHidden/>
          </w:rPr>
          <w:t>8</w:t>
        </w:r>
        <w:r>
          <w:rPr>
            <w:noProof/>
            <w:webHidden/>
          </w:rPr>
          <w:fldChar w:fldCharType="end"/>
        </w:r>
      </w:hyperlink>
    </w:p>
    <w:p w14:paraId="4C5B9E41" w14:textId="41A14A4A" w:rsidR="00B7405B" w:rsidRDefault="00B7405B">
      <w:pPr>
        <w:pStyle w:val="TOC5"/>
        <w:tabs>
          <w:tab w:val="right" w:leader="dot" w:pos="5030"/>
        </w:tabs>
        <w:rPr>
          <w:rFonts w:eastAsiaTheme="minorEastAsia"/>
          <w:noProof/>
          <w:sz w:val="22"/>
          <w:lang w:val="en-US" w:eastAsia="en-US" w:bidi="ar-SA"/>
        </w:rPr>
      </w:pPr>
      <w:hyperlink w:anchor="_Toc60142312" w:history="1">
        <w:r w:rsidRPr="00644C90">
          <w:rPr>
            <w:rStyle w:val="Hyperlink"/>
            <w:noProof/>
          </w:rPr>
          <w:t>Annet</w:t>
        </w:r>
        <w:r>
          <w:rPr>
            <w:noProof/>
            <w:webHidden/>
          </w:rPr>
          <w:tab/>
        </w:r>
        <w:r>
          <w:rPr>
            <w:noProof/>
            <w:webHidden/>
          </w:rPr>
          <w:fldChar w:fldCharType="begin"/>
        </w:r>
        <w:r>
          <w:rPr>
            <w:noProof/>
            <w:webHidden/>
          </w:rPr>
          <w:instrText xml:space="preserve"> PAGEREF _Toc60142312 \h </w:instrText>
        </w:r>
        <w:r>
          <w:rPr>
            <w:noProof/>
            <w:webHidden/>
          </w:rPr>
        </w:r>
        <w:r>
          <w:rPr>
            <w:noProof/>
            <w:webHidden/>
          </w:rPr>
          <w:fldChar w:fldCharType="separate"/>
        </w:r>
        <w:r>
          <w:rPr>
            <w:noProof/>
            <w:webHidden/>
          </w:rPr>
          <w:t>8</w:t>
        </w:r>
        <w:r>
          <w:rPr>
            <w:noProof/>
            <w:webHidden/>
          </w:rPr>
          <w:fldChar w:fldCharType="end"/>
        </w:r>
      </w:hyperlink>
    </w:p>
    <w:p w14:paraId="71D31042" w14:textId="29309523" w:rsidR="00B7405B" w:rsidRDefault="00B7405B">
      <w:pPr>
        <w:pStyle w:val="TOC1"/>
        <w:tabs>
          <w:tab w:val="right" w:leader="dot" w:pos="5030"/>
        </w:tabs>
        <w:rPr>
          <w:rFonts w:eastAsiaTheme="minorEastAsia"/>
          <w:b w:val="0"/>
          <w:caps w:val="0"/>
          <w:noProof/>
          <w:sz w:val="22"/>
          <w:lang w:val="en-US" w:eastAsia="en-US" w:bidi="ar-SA"/>
        </w:rPr>
      </w:pPr>
      <w:hyperlink w:anchor="_Toc60142313" w:history="1">
        <w:r w:rsidRPr="00644C90">
          <w:rPr>
            <w:rStyle w:val="Hyperlink"/>
            <w:noProof/>
          </w:rPr>
          <w:t>Vilkår for spesifikke Elektroniske Tjenester</w:t>
        </w:r>
        <w:r>
          <w:rPr>
            <w:noProof/>
            <w:webHidden/>
          </w:rPr>
          <w:tab/>
        </w:r>
        <w:r>
          <w:rPr>
            <w:noProof/>
            <w:webHidden/>
          </w:rPr>
          <w:fldChar w:fldCharType="begin"/>
        </w:r>
        <w:r>
          <w:rPr>
            <w:noProof/>
            <w:webHidden/>
          </w:rPr>
          <w:instrText xml:space="preserve"> PAGEREF _Toc60142313 \h </w:instrText>
        </w:r>
        <w:r>
          <w:rPr>
            <w:noProof/>
            <w:webHidden/>
          </w:rPr>
        </w:r>
        <w:r>
          <w:rPr>
            <w:noProof/>
            <w:webHidden/>
          </w:rPr>
          <w:fldChar w:fldCharType="separate"/>
        </w:r>
        <w:r>
          <w:rPr>
            <w:noProof/>
            <w:webHidden/>
          </w:rPr>
          <w:t>10</w:t>
        </w:r>
        <w:r>
          <w:rPr>
            <w:noProof/>
            <w:webHidden/>
          </w:rPr>
          <w:fldChar w:fldCharType="end"/>
        </w:r>
      </w:hyperlink>
    </w:p>
    <w:p w14:paraId="49239C5A" w14:textId="51F3FB3F" w:rsidR="00B7405B" w:rsidRDefault="00B7405B">
      <w:pPr>
        <w:pStyle w:val="TOC2"/>
        <w:tabs>
          <w:tab w:val="right" w:leader="dot" w:pos="5030"/>
        </w:tabs>
        <w:rPr>
          <w:rFonts w:eastAsiaTheme="minorEastAsia"/>
          <w:b w:val="0"/>
          <w:smallCaps w:val="0"/>
          <w:noProof/>
          <w:sz w:val="22"/>
          <w:lang w:val="en-US" w:eastAsia="en-US" w:bidi="ar-SA"/>
        </w:rPr>
      </w:pPr>
      <w:hyperlink w:anchor="_Toc60142314" w:history="1">
        <w:r w:rsidRPr="00644C90">
          <w:rPr>
            <w:rStyle w:val="Hyperlink"/>
            <w:noProof/>
          </w:rPr>
          <w:t>Microsoft Azure-tjenester</w:t>
        </w:r>
        <w:r>
          <w:rPr>
            <w:noProof/>
            <w:webHidden/>
          </w:rPr>
          <w:tab/>
        </w:r>
        <w:r>
          <w:rPr>
            <w:noProof/>
            <w:webHidden/>
          </w:rPr>
          <w:fldChar w:fldCharType="begin"/>
        </w:r>
        <w:r>
          <w:rPr>
            <w:noProof/>
            <w:webHidden/>
          </w:rPr>
          <w:instrText xml:space="preserve"> PAGEREF _Toc60142314 \h </w:instrText>
        </w:r>
        <w:r>
          <w:rPr>
            <w:noProof/>
            <w:webHidden/>
          </w:rPr>
        </w:r>
        <w:r>
          <w:rPr>
            <w:noProof/>
            <w:webHidden/>
          </w:rPr>
          <w:fldChar w:fldCharType="separate"/>
        </w:r>
        <w:r>
          <w:rPr>
            <w:noProof/>
            <w:webHidden/>
          </w:rPr>
          <w:t>10</w:t>
        </w:r>
        <w:r>
          <w:rPr>
            <w:noProof/>
            <w:webHidden/>
          </w:rPr>
          <w:fldChar w:fldCharType="end"/>
        </w:r>
      </w:hyperlink>
    </w:p>
    <w:p w14:paraId="76320395" w14:textId="3DA4C10D" w:rsidR="00B7405B" w:rsidRDefault="00B7405B">
      <w:pPr>
        <w:pStyle w:val="TOC4"/>
        <w:rPr>
          <w:rFonts w:eastAsiaTheme="minorEastAsia"/>
          <w:smallCaps w:val="0"/>
          <w:noProof/>
          <w:sz w:val="22"/>
          <w:lang w:val="en-US" w:eastAsia="en-US" w:bidi="ar-SA"/>
        </w:rPr>
      </w:pPr>
      <w:hyperlink w:anchor="_Toc60142315" w:history="1">
        <w:r w:rsidRPr="00644C90">
          <w:rPr>
            <w:rStyle w:val="Hyperlink"/>
            <w:noProof/>
          </w:rPr>
          <w:t>Azure Defender for IoT</w:t>
        </w:r>
        <w:r>
          <w:rPr>
            <w:noProof/>
            <w:webHidden/>
          </w:rPr>
          <w:tab/>
        </w:r>
        <w:r>
          <w:rPr>
            <w:noProof/>
            <w:webHidden/>
          </w:rPr>
          <w:fldChar w:fldCharType="begin"/>
        </w:r>
        <w:r>
          <w:rPr>
            <w:noProof/>
            <w:webHidden/>
          </w:rPr>
          <w:instrText xml:space="preserve"> PAGEREF _Toc60142315 \h </w:instrText>
        </w:r>
        <w:r>
          <w:rPr>
            <w:noProof/>
            <w:webHidden/>
          </w:rPr>
        </w:r>
        <w:r>
          <w:rPr>
            <w:noProof/>
            <w:webHidden/>
          </w:rPr>
          <w:fldChar w:fldCharType="separate"/>
        </w:r>
        <w:r>
          <w:rPr>
            <w:noProof/>
            <w:webHidden/>
          </w:rPr>
          <w:t>11</w:t>
        </w:r>
        <w:r>
          <w:rPr>
            <w:noProof/>
            <w:webHidden/>
          </w:rPr>
          <w:fldChar w:fldCharType="end"/>
        </w:r>
      </w:hyperlink>
    </w:p>
    <w:p w14:paraId="77C051A1" w14:textId="202B76D2" w:rsidR="00B7405B" w:rsidRDefault="00B7405B">
      <w:pPr>
        <w:pStyle w:val="TOC4"/>
        <w:rPr>
          <w:rFonts w:eastAsiaTheme="minorEastAsia"/>
          <w:smallCaps w:val="0"/>
          <w:noProof/>
          <w:sz w:val="22"/>
          <w:lang w:val="en-US" w:eastAsia="en-US" w:bidi="ar-SA"/>
        </w:rPr>
      </w:pPr>
      <w:hyperlink w:anchor="_Toc60142316" w:history="1">
        <w:r w:rsidRPr="00644C90">
          <w:rPr>
            <w:rStyle w:val="Hyperlink"/>
            <w:noProof/>
            <w:lang w:val="sv-SE"/>
          </w:rPr>
          <w:t>Azure DevTest Labs</w:t>
        </w:r>
        <w:r>
          <w:rPr>
            <w:noProof/>
            <w:webHidden/>
          </w:rPr>
          <w:tab/>
        </w:r>
        <w:r>
          <w:rPr>
            <w:noProof/>
            <w:webHidden/>
          </w:rPr>
          <w:fldChar w:fldCharType="begin"/>
        </w:r>
        <w:r>
          <w:rPr>
            <w:noProof/>
            <w:webHidden/>
          </w:rPr>
          <w:instrText xml:space="preserve"> PAGEREF _Toc60142316 \h </w:instrText>
        </w:r>
        <w:r>
          <w:rPr>
            <w:noProof/>
            <w:webHidden/>
          </w:rPr>
        </w:r>
        <w:r>
          <w:rPr>
            <w:noProof/>
            <w:webHidden/>
          </w:rPr>
          <w:fldChar w:fldCharType="separate"/>
        </w:r>
        <w:r>
          <w:rPr>
            <w:noProof/>
            <w:webHidden/>
          </w:rPr>
          <w:t>11</w:t>
        </w:r>
        <w:r>
          <w:rPr>
            <w:noProof/>
            <w:webHidden/>
          </w:rPr>
          <w:fldChar w:fldCharType="end"/>
        </w:r>
      </w:hyperlink>
    </w:p>
    <w:p w14:paraId="280879E9" w14:textId="65409270" w:rsidR="00B7405B" w:rsidRDefault="00B7405B">
      <w:pPr>
        <w:pStyle w:val="TOC4"/>
        <w:rPr>
          <w:rFonts w:eastAsiaTheme="minorEastAsia"/>
          <w:smallCaps w:val="0"/>
          <w:noProof/>
          <w:sz w:val="22"/>
          <w:lang w:val="en-US" w:eastAsia="en-US" w:bidi="ar-SA"/>
        </w:rPr>
      </w:pPr>
      <w:hyperlink w:anchor="_Toc60142317" w:history="1">
        <w:r w:rsidRPr="00644C90">
          <w:rPr>
            <w:rStyle w:val="Hyperlink"/>
            <w:noProof/>
          </w:rPr>
          <w:t>Azure Health Bot Service</w:t>
        </w:r>
        <w:r>
          <w:rPr>
            <w:noProof/>
            <w:webHidden/>
          </w:rPr>
          <w:tab/>
        </w:r>
        <w:r>
          <w:rPr>
            <w:noProof/>
            <w:webHidden/>
          </w:rPr>
          <w:fldChar w:fldCharType="begin"/>
        </w:r>
        <w:r>
          <w:rPr>
            <w:noProof/>
            <w:webHidden/>
          </w:rPr>
          <w:instrText xml:space="preserve"> PAGEREF _Toc60142317 \h </w:instrText>
        </w:r>
        <w:r>
          <w:rPr>
            <w:noProof/>
            <w:webHidden/>
          </w:rPr>
        </w:r>
        <w:r>
          <w:rPr>
            <w:noProof/>
            <w:webHidden/>
          </w:rPr>
          <w:fldChar w:fldCharType="separate"/>
        </w:r>
        <w:r>
          <w:rPr>
            <w:noProof/>
            <w:webHidden/>
          </w:rPr>
          <w:t>11</w:t>
        </w:r>
        <w:r>
          <w:rPr>
            <w:noProof/>
            <w:webHidden/>
          </w:rPr>
          <w:fldChar w:fldCharType="end"/>
        </w:r>
      </w:hyperlink>
    </w:p>
    <w:p w14:paraId="6839B330" w14:textId="02B746FC" w:rsidR="00B7405B" w:rsidRDefault="00B7405B">
      <w:pPr>
        <w:pStyle w:val="TOC4"/>
        <w:rPr>
          <w:rFonts w:eastAsiaTheme="minorEastAsia"/>
          <w:smallCaps w:val="0"/>
          <w:noProof/>
          <w:sz w:val="22"/>
          <w:lang w:val="en-US" w:eastAsia="en-US" w:bidi="ar-SA"/>
        </w:rPr>
      </w:pPr>
      <w:hyperlink w:anchor="_Toc60142318" w:history="1">
        <w:r w:rsidRPr="00644C90">
          <w:rPr>
            <w:rStyle w:val="Hyperlink"/>
            <w:noProof/>
          </w:rPr>
          <w:t>Azure Lab Services</w:t>
        </w:r>
        <w:r>
          <w:rPr>
            <w:noProof/>
            <w:webHidden/>
          </w:rPr>
          <w:tab/>
        </w:r>
        <w:r>
          <w:rPr>
            <w:noProof/>
            <w:webHidden/>
          </w:rPr>
          <w:fldChar w:fldCharType="begin"/>
        </w:r>
        <w:r>
          <w:rPr>
            <w:noProof/>
            <w:webHidden/>
          </w:rPr>
          <w:instrText xml:space="preserve"> PAGEREF _Toc60142318 \h </w:instrText>
        </w:r>
        <w:r>
          <w:rPr>
            <w:noProof/>
            <w:webHidden/>
          </w:rPr>
        </w:r>
        <w:r>
          <w:rPr>
            <w:noProof/>
            <w:webHidden/>
          </w:rPr>
          <w:fldChar w:fldCharType="separate"/>
        </w:r>
        <w:r>
          <w:rPr>
            <w:noProof/>
            <w:webHidden/>
          </w:rPr>
          <w:t>12</w:t>
        </w:r>
        <w:r>
          <w:rPr>
            <w:noProof/>
            <w:webHidden/>
          </w:rPr>
          <w:fldChar w:fldCharType="end"/>
        </w:r>
      </w:hyperlink>
    </w:p>
    <w:p w14:paraId="089C2696" w14:textId="4085AE89" w:rsidR="00B7405B" w:rsidRDefault="00B7405B">
      <w:pPr>
        <w:pStyle w:val="TOC4"/>
        <w:rPr>
          <w:rFonts w:eastAsiaTheme="minorEastAsia"/>
          <w:smallCaps w:val="0"/>
          <w:noProof/>
          <w:sz w:val="22"/>
          <w:lang w:val="en-US" w:eastAsia="en-US" w:bidi="ar-SA"/>
        </w:rPr>
      </w:pPr>
      <w:hyperlink w:anchor="_Toc60142319" w:history="1">
        <w:r w:rsidRPr="00644C90">
          <w:rPr>
            <w:rStyle w:val="Hyperlink"/>
            <w:noProof/>
          </w:rPr>
          <w:t>Azure Machine Learning-tjeneste</w:t>
        </w:r>
        <w:r>
          <w:rPr>
            <w:noProof/>
            <w:webHidden/>
          </w:rPr>
          <w:tab/>
        </w:r>
        <w:r>
          <w:rPr>
            <w:noProof/>
            <w:webHidden/>
          </w:rPr>
          <w:fldChar w:fldCharType="begin"/>
        </w:r>
        <w:r>
          <w:rPr>
            <w:noProof/>
            <w:webHidden/>
          </w:rPr>
          <w:instrText xml:space="preserve"> PAGEREF _Toc60142319 \h </w:instrText>
        </w:r>
        <w:r>
          <w:rPr>
            <w:noProof/>
            <w:webHidden/>
          </w:rPr>
        </w:r>
        <w:r>
          <w:rPr>
            <w:noProof/>
            <w:webHidden/>
          </w:rPr>
          <w:fldChar w:fldCharType="separate"/>
        </w:r>
        <w:r>
          <w:rPr>
            <w:noProof/>
            <w:webHidden/>
          </w:rPr>
          <w:t>12</w:t>
        </w:r>
        <w:r>
          <w:rPr>
            <w:noProof/>
            <w:webHidden/>
          </w:rPr>
          <w:fldChar w:fldCharType="end"/>
        </w:r>
      </w:hyperlink>
    </w:p>
    <w:p w14:paraId="6980FC6A" w14:textId="266B7419" w:rsidR="00B7405B" w:rsidRDefault="00B7405B">
      <w:pPr>
        <w:pStyle w:val="TOC4"/>
        <w:rPr>
          <w:rFonts w:eastAsiaTheme="minorEastAsia"/>
          <w:smallCaps w:val="0"/>
          <w:noProof/>
          <w:sz w:val="22"/>
          <w:lang w:val="en-US" w:eastAsia="en-US" w:bidi="ar-SA"/>
        </w:rPr>
      </w:pPr>
      <w:hyperlink w:anchor="_Toc60142320" w:history="1">
        <w:r w:rsidRPr="00644C90">
          <w:rPr>
            <w:rStyle w:val="Hyperlink"/>
            <w:noProof/>
          </w:rPr>
          <w:t>Azure Maps</w:t>
        </w:r>
        <w:r>
          <w:rPr>
            <w:noProof/>
            <w:webHidden/>
          </w:rPr>
          <w:tab/>
        </w:r>
        <w:r>
          <w:rPr>
            <w:noProof/>
            <w:webHidden/>
          </w:rPr>
          <w:fldChar w:fldCharType="begin"/>
        </w:r>
        <w:r>
          <w:rPr>
            <w:noProof/>
            <w:webHidden/>
          </w:rPr>
          <w:instrText xml:space="preserve"> PAGEREF _Toc60142320 \h </w:instrText>
        </w:r>
        <w:r>
          <w:rPr>
            <w:noProof/>
            <w:webHidden/>
          </w:rPr>
        </w:r>
        <w:r>
          <w:rPr>
            <w:noProof/>
            <w:webHidden/>
          </w:rPr>
          <w:fldChar w:fldCharType="separate"/>
        </w:r>
        <w:r>
          <w:rPr>
            <w:noProof/>
            <w:webHidden/>
          </w:rPr>
          <w:t>12</w:t>
        </w:r>
        <w:r>
          <w:rPr>
            <w:noProof/>
            <w:webHidden/>
          </w:rPr>
          <w:fldChar w:fldCharType="end"/>
        </w:r>
      </w:hyperlink>
    </w:p>
    <w:p w14:paraId="146069FE" w14:textId="00851795" w:rsidR="00B7405B" w:rsidRDefault="00B7405B">
      <w:pPr>
        <w:pStyle w:val="TOC4"/>
        <w:rPr>
          <w:rFonts w:eastAsiaTheme="minorEastAsia"/>
          <w:smallCaps w:val="0"/>
          <w:noProof/>
          <w:sz w:val="22"/>
          <w:lang w:val="en-US" w:eastAsia="en-US" w:bidi="ar-SA"/>
        </w:rPr>
      </w:pPr>
      <w:hyperlink w:anchor="_Toc60142321" w:history="1">
        <w:r w:rsidRPr="00644C90">
          <w:rPr>
            <w:rStyle w:val="Hyperlink"/>
            <w:noProof/>
          </w:rPr>
          <w:t>Azure SQL Edge</w:t>
        </w:r>
        <w:r>
          <w:rPr>
            <w:noProof/>
            <w:webHidden/>
          </w:rPr>
          <w:tab/>
        </w:r>
        <w:r>
          <w:rPr>
            <w:noProof/>
            <w:webHidden/>
          </w:rPr>
          <w:fldChar w:fldCharType="begin"/>
        </w:r>
        <w:r>
          <w:rPr>
            <w:noProof/>
            <w:webHidden/>
          </w:rPr>
          <w:instrText xml:space="preserve"> PAGEREF _Toc60142321 \h </w:instrText>
        </w:r>
        <w:r>
          <w:rPr>
            <w:noProof/>
            <w:webHidden/>
          </w:rPr>
        </w:r>
        <w:r>
          <w:rPr>
            <w:noProof/>
            <w:webHidden/>
          </w:rPr>
          <w:fldChar w:fldCharType="separate"/>
        </w:r>
        <w:r>
          <w:rPr>
            <w:noProof/>
            <w:webHidden/>
          </w:rPr>
          <w:t>13</w:t>
        </w:r>
        <w:r>
          <w:rPr>
            <w:noProof/>
            <w:webHidden/>
          </w:rPr>
          <w:fldChar w:fldCharType="end"/>
        </w:r>
      </w:hyperlink>
    </w:p>
    <w:p w14:paraId="51CEF5F0" w14:textId="1EF5892B" w:rsidR="00B7405B" w:rsidRDefault="00B7405B">
      <w:pPr>
        <w:pStyle w:val="TOC4"/>
        <w:rPr>
          <w:rFonts w:eastAsiaTheme="minorEastAsia"/>
          <w:smallCaps w:val="0"/>
          <w:noProof/>
          <w:sz w:val="22"/>
          <w:lang w:val="en-US" w:eastAsia="en-US" w:bidi="ar-SA"/>
        </w:rPr>
      </w:pPr>
      <w:hyperlink w:anchor="_Toc60142322" w:history="1">
        <w:r w:rsidRPr="00644C90">
          <w:rPr>
            <w:rStyle w:val="Hyperlink"/>
            <w:noProof/>
          </w:rPr>
          <w:t>Azure Stack HCI</w:t>
        </w:r>
        <w:r>
          <w:rPr>
            <w:noProof/>
            <w:webHidden/>
          </w:rPr>
          <w:tab/>
        </w:r>
        <w:r>
          <w:rPr>
            <w:noProof/>
            <w:webHidden/>
          </w:rPr>
          <w:fldChar w:fldCharType="begin"/>
        </w:r>
        <w:r>
          <w:rPr>
            <w:noProof/>
            <w:webHidden/>
          </w:rPr>
          <w:instrText xml:space="preserve"> PAGEREF _Toc60142322 \h </w:instrText>
        </w:r>
        <w:r>
          <w:rPr>
            <w:noProof/>
            <w:webHidden/>
          </w:rPr>
        </w:r>
        <w:r>
          <w:rPr>
            <w:noProof/>
            <w:webHidden/>
          </w:rPr>
          <w:fldChar w:fldCharType="separate"/>
        </w:r>
        <w:r>
          <w:rPr>
            <w:noProof/>
            <w:webHidden/>
          </w:rPr>
          <w:t>13</w:t>
        </w:r>
        <w:r>
          <w:rPr>
            <w:noProof/>
            <w:webHidden/>
          </w:rPr>
          <w:fldChar w:fldCharType="end"/>
        </w:r>
      </w:hyperlink>
    </w:p>
    <w:p w14:paraId="0BBDC8AA" w14:textId="4E361668" w:rsidR="00B7405B" w:rsidRDefault="00B7405B">
      <w:pPr>
        <w:pStyle w:val="TOC4"/>
        <w:rPr>
          <w:rFonts w:eastAsiaTheme="minorEastAsia"/>
          <w:smallCaps w:val="0"/>
          <w:noProof/>
          <w:sz w:val="22"/>
          <w:lang w:val="en-US" w:eastAsia="en-US" w:bidi="ar-SA"/>
        </w:rPr>
      </w:pPr>
      <w:hyperlink w:anchor="_Toc60142323" w:history="1">
        <w:r w:rsidRPr="00644C90">
          <w:rPr>
            <w:rStyle w:val="Hyperlink"/>
            <w:noProof/>
          </w:rPr>
          <w:t>Azure Stack Hub</w:t>
        </w:r>
        <w:r>
          <w:rPr>
            <w:noProof/>
            <w:webHidden/>
          </w:rPr>
          <w:tab/>
        </w:r>
        <w:r>
          <w:rPr>
            <w:noProof/>
            <w:webHidden/>
          </w:rPr>
          <w:fldChar w:fldCharType="begin"/>
        </w:r>
        <w:r>
          <w:rPr>
            <w:noProof/>
            <w:webHidden/>
          </w:rPr>
          <w:instrText xml:space="preserve"> PAGEREF _Toc60142323 \h </w:instrText>
        </w:r>
        <w:r>
          <w:rPr>
            <w:noProof/>
            <w:webHidden/>
          </w:rPr>
        </w:r>
        <w:r>
          <w:rPr>
            <w:noProof/>
            <w:webHidden/>
          </w:rPr>
          <w:fldChar w:fldCharType="separate"/>
        </w:r>
        <w:r>
          <w:rPr>
            <w:noProof/>
            <w:webHidden/>
          </w:rPr>
          <w:t>14</w:t>
        </w:r>
        <w:r>
          <w:rPr>
            <w:noProof/>
            <w:webHidden/>
          </w:rPr>
          <w:fldChar w:fldCharType="end"/>
        </w:r>
      </w:hyperlink>
    </w:p>
    <w:p w14:paraId="0AC7D862" w14:textId="4C2E30F7" w:rsidR="00B7405B" w:rsidRDefault="00B7405B">
      <w:pPr>
        <w:pStyle w:val="TOC4"/>
        <w:rPr>
          <w:rFonts w:eastAsiaTheme="minorEastAsia"/>
          <w:smallCaps w:val="0"/>
          <w:noProof/>
          <w:sz w:val="22"/>
          <w:lang w:val="en-US" w:eastAsia="en-US" w:bidi="ar-SA"/>
        </w:rPr>
      </w:pPr>
      <w:hyperlink w:anchor="_Toc60142324" w:history="1">
        <w:r w:rsidRPr="00644C90">
          <w:rPr>
            <w:rStyle w:val="Hyperlink"/>
            <w:noProof/>
            <w:lang w:val="sv-SE"/>
          </w:rPr>
          <w:t>Cognitive Services</w:t>
        </w:r>
        <w:r>
          <w:rPr>
            <w:noProof/>
            <w:webHidden/>
          </w:rPr>
          <w:tab/>
        </w:r>
        <w:r>
          <w:rPr>
            <w:noProof/>
            <w:webHidden/>
          </w:rPr>
          <w:fldChar w:fldCharType="begin"/>
        </w:r>
        <w:r>
          <w:rPr>
            <w:noProof/>
            <w:webHidden/>
          </w:rPr>
          <w:instrText xml:space="preserve"> PAGEREF _Toc60142324 \h </w:instrText>
        </w:r>
        <w:r>
          <w:rPr>
            <w:noProof/>
            <w:webHidden/>
          </w:rPr>
        </w:r>
        <w:r>
          <w:rPr>
            <w:noProof/>
            <w:webHidden/>
          </w:rPr>
          <w:fldChar w:fldCharType="separate"/>
        </w:r>
        <w:r>
          <w:rPr>
            <w:noProof/>
            <w:webHidden/>
          </w:rPr>
          <w:t>14</w:t>
        </w:r>
        <w:r>
          <w:rPr>
            <w:noProof/>
            <w:webHidden/>
          </w:rPr>
          <w:fldChar w:fldCharType="end"/>
        </w:r>
      </w:hyperlink>
    </w:p>
    <w:p w14:paraId="2FC4EB0A" w14:textId="15F3DFC4" w:rsidR="00B7405B" w:rsidRDefault="00B7405B">
      <w:pPr>
        <w:pStyle w:val="TOC4"/>
        <w:rPr>
          <w:rFonts w:eastAsiaTheme="minorEastAsia"/>
          <w:smallCaps w:val="0"/>
          <w:noProof/>
          <w:sz w:val="22"/>
          <w:lang w:val="en-US" w:eastAsia="en-US" w:bidi="ar-SA"/>
        </w:rPr>
      </w:pPr>
      <w:hyperlink w:anchor="_Toc60142325" w:history="1">
        <w:r w:rsidRPr="00644C90">
          <w:rPr>
            <w:rStyle w:val="Hyperlink"/>
            <w:noProof/>
          </w:rPr>
          <w:t>Microsoft Genomics</w:t>
        </w:r>
        <w:r>
          <w:rPr>
            <w:noProof/>
            <w:webHidden/>
          </w:rPr>
          <w:tab/>
        </w:r>
        <w:r>
          <w:rPr>
            <w:noProof/>
            <w:webHidden/>
          </w:rPr>
          <w:fldChar w:fldCharType="begin"/>
        </w:r>
        <w:r>
          <w:rPr>
            <w:noProof/>
            <w:webHidden/>
          </w:rPr>
          <w:instrText xml:space="preserve"> PAGEREF _Toc60142325 \h </w:instrText>
        </w:r>
        <w:r>
          <w:rPr>
            <w:noProof/>
            <w:webHidden/>
          </w:rPr>
        </w:r>
        <w:r>
          <w:rPr>
            <w:noProof/>
            <w:webHidden/>
          </w:rPr>
          <w:fldChar w:fldCharType="separate"/>
        </w:r>
        <w:r>
          <w:rPr>
            <w:noProof/>
            <w:webHidden/>
          </w:rPr>
          <w:t>15</w:t>
        </w:r>
        <w:r>
          <w:rPr>
            <w:noProof/>
            <w:webHidden/>
          </w:rPr>
          <w:fldChar w:fldCharType="end"/>
        </w:r>
      </w:hyperlink>
    </w:p>
    <w:p w14:paraId="3079A464" w14:textId="13C79A50" w:rsidR="00B7405B" w:rsidRDefault="00B7405B">
      <w:pPr>
        <w:pStyle w:val="TOC4"/>
        <w:rPr>
          <w:rFonts w:eastAsiaTheme="minorEastAsia"/>
          <w:smallCaps w:val="0"/>
          <w:noProof/>
          <w:sz w:val="22"/>
          <w:lang w:val="en-US" w:eastAsia="en-US" w:bidi="ar-SA"/>
        </w:rPr>
      </w:pPr>
      <w:hyperlink w:anchor="_Toc60142326" w:history="1">
        <w:r w:rsidRPr="00644C90">
          <w:rPr>
            <w:rStyle w:val="Hyperlink"/>
            <w:noProof/>
          </w:rPr>
          <w:t>Visual Studio App Center</w:t>
        </w:r>
        <w:r>
          <w:rPr>
            <w:noProof/>
            <w:webHidden/>
          </w:rPr>
          <w:tab/>
        </w:r>
        <w:r>
          <w:rPr>
            <w:noProof/>
            <w:webHidden/>
          </w:rPr>
          <w:fldChar w:fldCharType="begin"/>
        </w:r>
        <w:r>
          <w:rPr>
            <w:noProof/>
            <w:webHidden/>
          </w:rPr>
          <w:instrText xml:space="preserve"> PAGEREF _Toc60142326 \h </w:instrText>
        </w:r>
        <w:r>
          <w:rPr>
            <w:noProof/>
            <w:webHidden/>
          </w:rPr>
        </w:r>
        <w:r>
          <w:rPr>
            <w:noProof/>
            <w:webHidden/>
          </w:rPr>
          <w:fldChar w:fldCharType="separate"/>
        </w:r>
        <w:r>
          <w:rPr>
            <w:noProof/>
            <w:webHidden/>
          </w:rPr>
          <w:t>15</w:t>
        </w:r>
        <w:r>
          <w:rPr>
            <w:noProof/>
            <w:webHidden/>
          </w:rPr>
          <w:fldChar w:fldCharType="end"/>
        </w:r>
      </w:hyperlink>
    </w:p>
    <w:p w14:paraId="45A46E4A" w14:textId="297C639E" w:rsidR="00B7405B" w:rsidRDefault="00B7405B">
      <w:pPr>
        <w:pStyle w:val="TOC2"/>
        <w:tabs>
          <w:tab w:val="right" w:leader="dot" w:pos="5030"/>
        </w:tabs>
        <w:rPr>
          <w:rFonts w:eastAsiaTheme="minorEastAsia"/>
          <w:b w:val="0"/>
          <w:smallCaps w:val="0"/>
          <w:noProof/>
          <w:sz w:val="22"/>
          <w:lang w:val="en-US" w:eastAsia="en-US" w:bidi="ar-SA"/>
        </w:rPr>
      </w:pPr>
      <w:hyperlink w:anchor="_Toc60142327" w:history="1">
        <w:r w:rsidRPr="00644C90">
          <w:rPr>
            <w:rStyle w:val="Hyperlink"/>
            <w:noProof/>
          </w:rPr>
          <w:t>Microsoft Azure-planer</w:t>
        </w:r>
        <w:r>
          <w:rPr>
            <w:noProof/>
            <w:webHidden/>
          </w:rPr>
          <w:tab/>
        </w:r>
        <w:r>
          <w:rPr>
            <w:noProof/>
            <w:webHidden/>
          </w:rPr>
          <w:fldChar w:fldCharType="begin"/>
        </w:r>
        <w:r>
          <w:rPr>
            <w:noProof/>
            <w:webHidden/>
          </w:rPr>
          <w:instrText xml:space="preserve"> PAGEREF _Toc60142327 \h </w:instrText>
        </w:r>
        <w:r>
          <w:rPr>
            <w:noProof/>
            <w:webHidden/>
          </w:rPr>
        </w:r>
        <w:r>
          <w:rPr>
            <w:noProof/>
            <w:webHidden/>
          </w:rPr>
          <w:fldChar w:fldCharType="separate"/>
        </w:r>
        <w:r>
          <w:rPr>
            <w:noProof/>
            <w:webHidden/>
          </w:rPr>
          <w:t>16</w:t>
        </w:r>
        <w:r>
          <w:rPr>
            <w:noProof/>
            <w:webHidden/>
          </w:rPr>
          <w:fldChar w:fldCharType="end"/>
        </w:r>
      </w:hyperlink>
    </w:p>
    <w:p w14:paraId="5027DE2E" w14:textId="3DC71D1C" w:rsidR="00B7405B" w:rsidRDefault="00B7405B">
      <w:pPr>
        <w:pStyle w:val="TOC4"/>
        <w:rPr>
          <w:rFonts w:eastAsiaTheme="minorEastAsia"/>
          <w:smallCaps w:val="0"/>
          <w:noProof/>
          <w:sz w:val="22"/>
          <w:lang w:val="en-US" w:eastAsia="en-US" w:bidi="ar-SA"/>
        </w:rPr>
      </w:pPr>
      <w:hyperlink w:anchor="_Toc60142328" w:history="1">
        <w:r w:rsidRPr="00644C90">
          <w:rPr>
            <w:rStyle w:val="Hyperlink"/>
            <w:noProof/>
          </w:rPr>
          <w:t>Azure Active Directory Basic</w:t>
        </w:r>
        <w:r>
          <w:rPr>
            <w:noProof/>
            <w:webHidden/>
          </w:rPr>
          <w:tab/>
        </w:r>
        <w:r>
          <w:rPr>
            <w:noProof/>
            <w:webHidden/>
          </w:rPr>
          <w:fldChar w:fldCharType="begin"/>
        </w:r>
        <w:r>
          <w:rPr>
            <w:noProof/>
            <w:webHidden/>
          </w:rPr>
          <w:instrText xml:space="preserve"> PAGEREF _Toc60142328 \h </w:instrText>
        </w:r>
        <w:r>
          <w:rPr>
            <w:noProof/>
            <w:webHidden/>
          </w:rPr>
        </w:r>
        <w:r>
          <w:rPr>
            <w:noProof/>
            <w:webHidden/>
          </w:rPr>
          <w:fldChar w:fldCharType="separate"/>
        </w:r>
        <w:r>
          <w:rPr>
            <w:noProof/>
            <w:webHidden/>
          </w:rPr>
          <w:t>16</w:t>
        </w:r>
        <w:r>
          <w:rPr>
            <w:noProof/>
            <w:webHidden/>
          </w:rPr>
          <w:fldChar w:fldCharType="end"/>
        </w:r>
      </w:hyperlink>
    </w:p>
    <w:p w14:paraId="248367A0" w14:textId="63739515" w:rsidR="00B7405B" w:rsidRDefault="00B7405B">
      <w:pPr>
        <w:pStyle w:val="TOC4"/>
        <w:rPr>
          <w:rFonts w:eastAsiaTheme="minorEastAsia"/>
          <w:smallCaps w:val="0"/>
          <w:noProof/>
          <w:sz w:val="22"/>
          <w:lang w:val="en-US" w:eastAsia="en-US" w:bidi="ar-SA"/>
        </w:rPr>
      </w:pPr>
      <w:hyperlink w:anchor="_Toc60142329" w:history="1">
        <w:r w:rsidRPr="00644C90">
          <w:rPr>
            <w:rStyle w:val="Hyperlink"/>
            <w:noProof/>
          </w:rPr>
          <w:t>Azure Active Directory Premium</w:t>
        </w:r>
        <w:r>
          <w:rPr>
            <w:noProof/>
            <w:webHidden/>
          </w:rPr>
          <w:tab/>
        </w:r>
        <w:r>
          <w:rPr>
            <w:noProof/>
            <w:webHidden/>
          </w:rPr>
          <w:fldChar w:fldCharType="begin"/>
        </w:r>
        <w:r>
          <w:rPr>
            <w:noProof/>
            <w:webHidden/>
          </w:rPr>
          <w:instrText xml:space="preserve"> PAGEREF _Toc60142329 \h </w:instrText>
        </w:r>
        <w:r>
          <w:rPr>
            <w:noProof/>
            <w:webHidden/>
          </w:rPr>
        </w:r>
        <w:r>
          <w:rPr>
            <w:noProof/>
            <w:webHidden/>
          </w:rPr>
          <w:fldChar w:fldCharType="separate"/>
        </w:r>
        <w:r>
          <w:rPr>
            <w:noProof/>
            <w:webHidden/>
          </w:rPr>
          <w:t>16</w:t>
        </w:r>
        <w:r>
          <w:rPr>
            <w:noProof/>
            <w:webHidden/>
          </w:rPr>
          <w:fldChar w:fldCharType="end"/>
        </w:r>
      </w:hyperlink>
    </w:p>
    <w:p w14:paraId="602B2197" w14:textId="7ED32DD8" w:rsidR="00B7405B" w:rsidRDefault="00B7405B">
      <w:pPr>
        <w:pStyle w:val="TOC4"/>
        <w:rPr>
          <w:rFonts w:eastAsiaTheme="minorEastAsia"/>
          <w:smallCaps w:val="0"/>
          <w:noProof/>
          <w:sz w:val="22"/>
          <w:lang w:val="en-US" w:eastAsia="en-US" w:bidi="ar-SA"/>
        </w:rPr>
      </w:pPr>
      <w:hyperlink w:anchor="_Toc60142330" w:history="1">
        <w:r w:rsidRPr="00644C90">
          <w:rPr>
            <w:rStyle w:val="Hyperlink"/>
            <w:noProof/>
          </w:rPr>
          <w:t>Azure Information Protection Premium</w:t>
        </w:r>
        <w:r>
          <w:rPr>
            <w:noProof/>
            <w:webHidden/>
          </w:rPr>
          <w:tab/>
        </w:r>
        <w:r>
          <w:rPr>
            <w:noProof/>
            <w:webHidden/>
          </w:rPr>
          <w:fldChar w:fldCharType="begin"/>
        </w:r>
        <w:r>
          <w:rPr>
            <w:noProof/>
            <w:webHidden/>
          </w:rPr>
          <w:instrText xml:space="preserve"> PAGEREF _Toc60142330 \h </w:instrText>
        </w:r>
        <w:r>
          <w:rPr>
            <w:noProof/>
            <w:webHidden/>
          </w:rPr>
        </w:r>
        <w:r>
          <w:rPr>
            <w:noProof/>
            <w:webHidden/>
          </w:rPr>
          <w:fldChar w:fldCharType="separate"/>
        </w:r>
        <w:r>
          <w:rPr>
            <w:noProof/>
            <w:webHidden/>
          </w:rPr>
          <w:t>16</w:t>
        </w:r>
        <w:r>
          <w:rPr>
            <w:noProof/>
            <w:webHidden/>
          </w:rPr>
          <w:fldChar w:fldCharType="end"/>
        </w:r>
      </w:hyperlink>
    </w:p>
    <w:p w14:paraId="71B48E18" w14:textId="0118C845" w:rsidR="00B7405B" w:rsidRDefault="00B7405B">
      <w:pPr>
        <w:pStyle w:val="TOC2"/>
        <w:tabs>
          <w:tab w:val="right" w:leader="dot" w:pos="5030"/>
        </w:tabs>
        <w:rPr>
          <w:rFonts w:eastAsiaTheme="minorEastAsia"/>
          <w:b w:val="0"/>
          <w:smallCaps w:val="0"/>
          <w:noProof/>
          <w:sz w:val="22"/>
          <w:lang w:val="en-US" w:eastAsia="en-US" w:bidi="ar-SA"/>
        </w:rPr>
      </w:pPr>
      <w:hyperlink w:anchor="_Toc60142331" w:history="1">
        <w:r w:rsidRPr="00644C90">
          <w:rPr>
            <w:rStyle w:val="Hyperlink"/>
            <w:noProof/>
          </w:rPr>
          <w:t>Microsoft Dynamics 365-tjenester</w:t>
        </w:r>
        <w:r>
          <w:rPr>
            <w:noProof/>
            <w:webHidden/>
          </w:rPr>
          <w:tab/>
        </w:r>
        <w:r>
          <w:rPr>
            <w:noProof/>
            <w:webHidden/>
          </w:rPr>
          <w:fldChar w:fldCharType="begin"/>
        </w:r>
        <w:r>
          <w:rPr>
            <w:noProof/>
            <w:webHidden/>
          </w:rPr>
          <w:instrText xml:space="preserve"> PAGEREF _Toc60142331 \h </w:instrText>
        </w:r>
        <w:r>
          <w:rPr>
            <w:noProof/>
            <w:webHidden/>
          </w:rPr>
        </w:r>
        <w:r>
          <w:rPr>
            <w:noProof/>
            <w:webHidden/>
          </w:rPr>
          <w:fldChar w:fldCharType="separate"/>
        </w:r>
        <w:r>
          <w:rPr>
            <w:noProof/>
            <w:webHidden/>
          </w:rPr>
          <w:t>16</w:t>
        </w:r>
        <w:r>
          <w:rPr>
            <w:noProof/>
            <w:webHidden/>
          </w:rPr>
          <w:fldChar w:fldCharType="end"/>
        </w:r>
      </w:hyperlink>
    </w:p>
    <w:p w14:paraId="36BC32AB" w14:textId="13D5526F" w:rsidR="00B7405B" w:rsidRDefault="00B7405B">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60142332" w:history="1">
        <w:r w:rsidRPr="00644C90">
          <w:rPr>
            <w:rStyle w:val="Hyperlink"/>
            <w:noProof/>
          </w:rPr>
          <w:t>Office 365-tjenester</w:t>
        </w:r>
        <w:r>
          <w:rPr>
            <w:noProof/>
            <w:webHidden/>
          </w:rPr>
          <w:tab/>
        </w:r>
        <w:r>
          <w:rPr>
            <w:noProof/>
            <w:webHidden/>
          </w:rPr>
          <w:fldChar w:fldCharType="begin"/>
        </w:r>
        <w:r>
          <w:rPr>
            <w:noProof/>
            <w:webHidden/>
          </w:rPr>
          <w:instrText xml:space="preserve"> PAGEREF _Toc60142332 \h </w:instrText>
        </w:r>
        <w:r>
          <w:rPr>
            <w:noProof/>
            <w:webHidden/>
          </w:rPr>
        </w:r>
        <w:r>
          <w:rPr>
            <w:noProof/>
            <w:webHidden/>
          </w:rPr>
          <w:fldChar w:fldCharType="separate"/>
        </w:r>
        <w:r>
          <w:rPr>
            <w:noProof/>
            <w:webHidden/>
          </w:rPr>
          <w:t>18</w:t>
        </w:r>
        <w:r>
          <w:rPr>
            <w:noProof/>
            <w:webHidden/>
          </w:rPr>
          <w:fldChar w:fldCharType="end"/>
        </w:r>
      </w:hyperlink>
    </w:p>
    <w:p w14:paraId="6CF09F03" w14:textId="22D30B1C" w:rsidR="00B7405B" w:rsidRDefault="00B7405B">
      <w:pPr>
        <w:pStyle w:val="TOC4"/>
        <w:rPr>
          <w:rFonts w:eastAsiaTheme="minorEastAsia"/>
          <w:smallCaps w:val="0"/>
          <w:noProof/>
          <w:sz w:val="22"/>
          <w:lang w:val="en-US" w:eastAsia="en-US" w:bidi="ar-SA"/>
        </w:rPr>
      </w:pPr>
      <w:hyperlink w:anchor="_Toc60142333" w:history="1">
        <w:r w:rsidRPr="00644C90">
          <w:rPr>
            <w:rStyle w:val="Hyperlink"/>
            <w:noProof/>
          </w:rPr>
          <w:t>Lydtjenester</w:t>
        </w:r>
        <w:r>
          <w:rPr>
            <w:noProof/>
            <w:webHidden/>
          </w:rPr>
          <w:tab/>
        </w:r>
        <w:r>
          <w:rPr>
            <w:noProof/>
            <w:webHidden/>
          </w:rPr>
          <w:fldChar w:fldCharType="begin"/>
        </w:r>
        <w:r>
          <w:rPr>
            <w:noProof/>
            <w:webHidden/>
          </w:rPr>
          <w:instrText xml:space="preserve"> PAGEREF _Toc60142333 \h </w:instrText>
        </w:r>
        <w:r>
          <w:rPr>
            <w:noProof/>
            <w:webHidden/>
          </w:rPr>
        </w:r>
        <w:r>
          <w:rPr>
            <w:noProof/>
            <w:webHidden/>
          </w:rPr>
          <w:fldChar w:fldCharType="separate"/>
        </w:r>
        <w:r>
          <w:rPr>
            <w:noProof/>
            <w:webHidden/>
          </w:rPr>
          <w:t>19</w:t>
        </w:r>
        <w:r>
          <w:rPr>
            <w:noProof/>
            <w:webHidden/>
          </w:rPr>
          <w:fldChar w:fldCharType="end"/>
        </w:r>
      </w:hyperlink>
    </w:p>
    <w:p w14:paraId="66112E93" w14:textId="2F49B8FF" w:rsidR="00B7405B" w:rsidRDefault="00B7405B">
      <w:pPr>
        <w:pStyle w:val="TOC4"/>
        <w:rPr>
          <w:rFonts w:eastAsiaTheme="minorEastAsia"/>
          <w:smallCaps w:val="0"/>
          <w:noProof/>
          <w:sz w:val="22"/>
          <w:lang w:val="en-US" w:eastAsia="en-US" w:bidi="ar-SA"/>
        </w:rPr>
      </w:pPr>
      <w:hyperlink w:anchor="_Toc60142334" w:history="1">
        <w:r w:rsidRPr="00644C90">
          <w:rPr>
            <w:rStyle w:val="Hyperlink"/>
            <w:noProof/>
          </w:rPr>
          <w:t>Exchange Online</w:t>
        </w:r>
        <w:r>
          <w:rPr>
            <w:noProof/>
            <w:webHidden/>
          </w:rPr>
          <w:tab/>
        </w:r>
        <w:r>
          <w:rPr>
            <w:noProof/>
            <w:webHidden/>
          </w:rPr>
          <w:fldChar w:fldCharType="begin"/>
        </w:r>
        <w:r>
          <w:rPr>
            <w:noProof/>
            <w:webHidden/>
          </w:rPr>
          <w:instrText xml:space="preserve"> PAGEREF _Toc60142334 \h </w:instrText>
        </w:r>
        <w:r>
          <w:rPr>
            <w:noProof/>
            <w:webHidden/>
          </w:rPr>
        </w:r>
        <w:r>
          <w:rPr>
            <w:noProof/>
            <w:webHidden/>
          </w:rPr>
          <w:fldChar w:fldCharType="separate"/>
        </w:r>
        <w:r>
          <w:rPr>
            <w:noProof/>
            <w:webHidden/>
          </w:rPr>
          <w:t>20</w:t>
        </w:r>
        <w:r>
          <w:rPr>
            <w:noProof/>
            <w:webHidden/>
          </w:rPr>
          <w:fldChar w:fldCharType="end"/>
        </w:r>
      </w:hyperlink>
    </w:p>
    <w:p w14:paraId="3C349A3D" w14:textId="179206AF" w:rsidR="00B7405B" w:rsidRDefault="00B7405B">
      <w:pPr>
        <w:pStyle w:val="TOC4"/>
        <w:rPr>
          <w:rFonts w:eastAsiaTheme="minorEastAsia"/>
          <w:smallCaps w:val="0"/>
          <w:noProof/>
          <w:sz w:val="22"/>
          <w:lang w:val="en-US" w:eastAsia="en-US" w:bidi="ar-SA"/>
        </w:rPr>
      </w:pPr>
      <w:hyperlink w:anchor="_Toc60142335" w:history="1">
        <w:r w:rsidRPr="00644C90">
          <w:rPr>
            <w:rStyle w:val="Hyperlink"/>
            <w:noProof/>
          </w:rPr>
          <w:t>Microsoft Stream</w:t>
        </w:r>
        <w:r>
          <w:rPr>
            <w:noProof/>
            <w:webHidden/>
          </w:rPr>
          <w:tab/>
        </w:r>
        <w:r>
          <w:rPr>
            <w:noProof/>
            <w:webHidden/>
          </w:rPr>
          <w:fldChar w:fldCharType="begin"/>
        </w:r>
        <w:r>
          <w:rPr>
            <w:noProof/>
            <w:webHidden/>
          </w:rPr>
          <w:instrText xml:space="preserve"> PAGEREF _Toc60142335 \h </w:instrText>
        </w:r>
        <w:r>
          <w:rPr>
            <w:noProof/>
            <w:webHidden/>
          </w:rPr>
        </w:r>
        <w:r>
          <w:rPr>
            <w:noProof/>
            <w:webHidden/>
          </w:rPr>
          <w:fldChar w:fldCharType="separate"/>
        </w:r>
        <w:r>
          <w:rPr>
            <w:noProof/>
            <w:webHidden/>
          </w:rPr>
          <w:t>21</w:t>
        </w:r>
        <w:r>
          <w:rPr>
            <w:noProof/>
            <w:webHidden/>
          </w:rPr>
          <w:fldChar w:fldCharType="end"/>
        </w:r>
      </w:hyperlink>
    </w:p>
    <w:p w14:paraId="490DF206" w14:textId="78F6CCEA" w:rsidR="00B7405B" w:rsidRDefault="00B7405B">
      <w:pPr>
        <w:pStyle w:val="TOC4"/>
        <w:rPr>
          <w:rFonts w:eastAsiaTheme="minorEastAsia"/>
          <w:smallCaps w:val="0"/>
          <w:noProof/>
          <w:sz w:val="22"/>
          <w:lang w:val="en-US" w:eastAsia="en-US" w:bidi="ar-SA"/>
        </w:rPr>
      </w:pPr>
      <w:hyperlink w:anchor="_Toc60142336" w:history="1">
        <w:r w:rsidRPr="00644C90">
          <w:rPr>
            <w:rStyle w:val="Hyperlink"/>
            <w:noProof/>
          </w:rPr>
          <w:t>Microsoft Teams</w:t>
        </w:r>
        <w:r>
          <w:rPr>
            <w:noProof/>
            <w:webHidden/>
          </w:rPr>
          <w:tab/>
        </w:r>
        <w:r>
          <w:rPr>
            <w:noProof/>
            <w:webHidden/>
          </w:rPr>
          <w:fldChar w:fldCharType="begin"/>
        </w:r>
        <w:r>
          <w:rPr>
            <w:noProof/>
            <w:webHidden/>
          </w:rPr>
          <w:instrText xml:space="preserve"> PAGEREF _Toc60142336 \h </w:instrText>
        </w:r>
        <w:r>
          <w:rPr>
            <w:noProof/>
            <w:webHidden/>
          </w:rPr>
        </w:r>
        <w:r>
          <w:rPr>
            <w:noProof/>
            <w:webHidden/>
          </w:rPr>
          <w:fldChar w:fldCharType="separate"/>
        </w:r>
        <w:r>
          <w:rPr>
            <w:noProof/>
            <w:webHidden/>
          </w:rPr>
          <w:t>22</w:t>
        </w:r>
        <w:r>
          <w:rPr>
            <w:noProof/>
            <w:webHidden/>
          </w:rPr>
          <w:fldChar w:fldCharType="end"/>
        </w:r>
      </w:hyperlink>
    </w:p>
    <w:p w14:paraId="370A9E2E" w14:textId="3CDEDB02" w:rsidR="00B7405B" w:rsidRDefault="00B7405B">
      <w:pPr>
        <w:pStyle w:val="TOC4"/>
        <w:rPr>
          <w:rFonts w:eastAsiaTheme="minorEastAsia"/>
          <w:smallCaps w:val="0"/>
          <w:noProof/>
          <w:sz w:val="22"/>
          <w:lang w:val="en-US" w:eastAsia="en-US" w:bidi="ar-SA"/>
        </w:rPr>
      </w:pPr>
      <w:hyperlink w:anchor="_Toc60142337" w:history="1">
        <w:r w:rsidRPr="00644C90">
          <w:rPr>
            <w:rStyle w:val="Hyperlink"/>
            <w:noProof/>
          </w:rPr>
          <w:t>Microsoft 365-applikasjoner</w:t>
        </w:r>
        <w:r>
          <w:rPr>
            <w:noProof/>
            <w:webHidden/>
          </w:rPr>
          <w:tab/>
        </w:r>
        <w:r>
          <w:rPr>
            <w:noProof/>
            <w:webHidden/>
          </w:rPr>
          <w:fldChar w:fldCharType="begin"/>
        </w:r>
        <w:r>
          <w:rPr>
            <w:noProof/>
            <w:webHidden/>
          </w:rPr>
          <w:instrText xml:space="preserve"> PAGEREF _Toc60142337 \h </w:instrText>
        </w:r>
        <w:r>
          <w:rPr>
            <w:noProof/>
            <w:webHidden/>
          </w:rPr>
        </w:r>
        <w:r>
          <w:rPr>
            <w:noProof/>
            <w:webHidden/>
          </w:rPr>
          <w:fldChar w:fldCharType="separate"/>
        </w:r>
        <w:r>
          <w:rPr>
            <w:noProof/>
            <w:webHidden/>
          </w:rPr>
          <w:t>22</w:t>
        </w:r>
        <w:r>
          <w:rPr>
            <w:noProof/>
            <w:webHidden/>
          </w:rPr>
          <w:fldChar w:fldCharType="end"/>
        </w:r>
      </w:hyperlink>
    </w:p>
    <w:p w14:paraId="2D6327EC" w14:textId="325FACBA" w:rsidR="00B7405B" w:rsidRDefault="00B7405B">
      <w:pPr>
        <w:pStyle w:val="TOC4"/>
        <w:rPr>
          <w:rFonts w:eastAsiaTheme="minorEastAsia"/>
          <w:smallCaps w:val="0"/>
          <w:noProof/>
          <w:sz w:val="22"/>
          <w:lang w:val="en-US" w:eastAsia="en-US" w:bidi="ar-SA"/>
        </w:rPr>
      </w:pPr>
      <w:hyperlink w:anchor="_Toc60142338" w:history="1">
        <w:r w:rsidRPr="00644C90">
          <w:rPr>
            <w:rStyle w:val="Hyperlink"/>
            <w:noProof/>
          </w:rPr>
          <w:t>Office for the web</w:t>
        </w:r>
        <w:r>
          <w:rPr>
            <w:noProof/>
            <w:webHidden/>
          </w:rPr>
          <w:tab/>
        </w:r>
        <w:r>
          <w:rPr>
            <w:noProof/>
            <w:webHidden/>
          </w:rPr>
          <w:fldChar w:fldCharType="begin"/>
        </w:r>
        <w:r>
          <w:rPr>
            <w:noProof/>
            <w:webHidden/>
          </w:rPr>
          <w:instrText xml:space="preserve"> PAGEREF _Toc60142338 \h </w:instrText>
        </w:r>
        <w:r>
          <w:rPr>
            <w:noProof/>
            <w:webHidden/>
          </w:rPr>
        </w:r>
        <w:r>
          <w:rPr>
            <w:noProof/>
            <w:webHidden/>
          </w:rPr>
          <w:fldChar w:fldCharType="separate"/>
        </w:r>
        <w:r>
          <w:rPr>
            <w:noProof/>
            <w:webHidden/>
          </w:rPr>
          <w:t>23</w:t>
        </w:r>
        <w:r>
          <w:rPr>
            <w:noProof/>
            <w:webHidden/>
          </w:rPr>
          <w:fldChar w:fldCharType="end"/>
        </w:r>
      </w:hyperlink>
    </w:p>
    <w:p w14:paraId="4FFF6113" w14:textId="0C97BA01" w:rsidR="00B7405B" w:rsidRDefault="00B7405B">
      <w:pPr>
        <w:pStyle w:val="TOC4"/>
        <w:rPr>
          <w:rFonts w:eastAsiaTheme="minorEastAsia"/>
          <w:smallCaps w:val="0"/>
          <w:noProof/>
          <w:sz w:val="22"/>
          <w:lang w:val="en-US" w:eastAsia="en-US" w:bidi="ar-SA"/>
        </w:rPr>
      </w:pPr>
      <w:hyperlink w:anchor="_Toc60142339" w:history="1">
        <w:r w:rsidRPr="00644C90">
          <w:rPr>
            <w:rStyle w:val="Hyperlink"/>
            <w:noProof/>
          </w:rPr>
          <w:t>OneDrive for Business</w:t>
        </w:r>
        <w:r>
          <w:rPr>
            <w:noProof/>
            <w:webHidden/>
          </w:rPr>
          <w:tab/>
        </w:r>
        <w:r>
          <w:rPr>
            <w:noProof/>
            <w:webHidden/>
          </w:rPr>
          <w:fldChar w:fldCharType="begin"/>
        </w:r>
        <w:r>
          <w:rPr>
            <w:noProof/>
            <w:webHidden/>
          </w:rPr>
          <w:instrText xml:space="preserve"> PAGEREF _Toc60142339 \h </w:instrText>
        </w:r>
        <w:r>
          <w:rPr>
            <w:noProof/>
            <w:webHidden/>
          </w:rPr>
        </w:r>
        <w:r>
          <w:rPr>
            <w:noProof/>
            <w:webHidden/>
          </w:rPr>
          <w:fldChar w:fldCharType="separate"/>
        </w:r>
        <w:r>
          <w:rPr>
            <w:noProof/>
            <w:webHidden/>
          </w:rPr>
          <w:t>23</w:t>
        </w:r>
        <w:r>
          <w:rPr>
            <w:noProof/>
            <w:webHidden/>
          </w:rPr>
          <w:fldChar w:fldCharType="end"/>
        </w:r>
      </w:hyperlink>
    </w:p>
    <w:p w14:paraId="133BF5AA" w14:textId="694FFB5F" w:rsidR="00B7405B" w:rsidRDefault="00B7405B">
      <w:pPr>
        <w:pStyle w:val="TOC4"/>
        <w:rPr>
          <w:rFonts w:eastAsiaTheme="minorEastAsia"/>
          <w:smallCaps w:val="0"/>
          <w:noProof/>
          <w:sz w:val="22"/>
          <w:lang w:val="en-US" w:eastAsia="en-US" w:bidi="ar-SA"/>
        </w:rPr>
      </w:pPr>
      <w:hyperlink w:anchor="_Toc60142340" w:history="1">
        <w:r w:rsidRPr="00644C90">
          <w:rPr>
            <w:rStyle w:val="Hyperlink"/>
            <w:noProof/>
          </w:rPr>
          <w:t>Project</w:t>
        </w:r>
        <w:r>
          <w:rPr>
            <w:noProof/>
            <w:webHidden/>
          </w:rPr>
          <w:tab/>
        </w:r>
        <w:r>
          <w:rPr>
            <w:noProof/>
            <w:webHidden/>
          </w:rPr>
          <w:fldChar w:fldCharType="begin"/>
        </w:r>
        <w:r>
          <w:rPr>
            <w:noProof/>
            <w:webHidden/>
          </w:rPr>
          <w:instrText xml:space="preserve"> PAGEREF _Toc60142340 \h </w:instrText>
        </w:r>
        <w:r>
          <w:rPr>
            <w:noProof/>
            <w:webHidden/>
          </w:rPr>
        </w:r>
        <w:r>
          <w:rPr>
            <w:noProof/>
            <w:webHidden/>
          </w:rPr>
          <w:fldChar w:fldCharType="separate"/>
        </w:r>
        <w:r>
          <w:rPr>
            <w:noProof/>
            <w:webHidden/>
          </w:rPr>
          <w:t>23</w:t>
        </w:r>
        <w:r>
          <w:rPr>
            <w:noProof/>
            <w:webHidden/>
          </w:rPr>
          <w:fldChar w:fldCharType="end"/>
        </w:r>
      </w:hyperlink>
    </w:p>
    <w:p w14:paraId="7E4C337A" w14:textId="15F8B606" w:rsidR="00B7405B" w:rsidRDefault="00B7405B">
      <w:pPr>
        <w:pStyle w:val="TOC4"/>
        <w:rPr>
          <w:rFonts w:eastAsiaTheme="minorEastAsia"/>
          <w:smallCaps w:val="0"/>
          <w:noProof/>
          <w:sz w:val="22"/>
          <w:lang w:val="en-US" w:eastAsia="en-US" w:bidi="ar-SA"/>
        </w:rPr>
      </w:pPr>
      <w:hyperlink w:anchor="_Toc60142341" w:history="1">
        <w:r w:rsidRPr="00644C90">
          <w:rPr>
            <w:rStyle w:val="Hyperlink"/>
            <w:noProof/>
          </w:rPr>
          <w:t>SharePoint Online</w:t>
        </w:r>
        <w:r>
          <w:rPr>
            <w:noProof/>
            <w:webHidden/>
          </w:rPr>
          <w:tab/>
        </w:r>
        <w:r>
          <w:rPr>
            <w:noProof/>
            <w:webHidden/>
          </w:rPr>
          <w:fldChar w:fldCharType="begin"/>
        </w:r>
        <w:r>
          <w:rPr>
            <w:noProof/>
            <w:webHidden/>
          </w:rPr>
          <w:instrText xml:space="preserve"> PAGEREF _Toc60142341 \h </w:instrText>
        </w:r>
        <w:r>
          <w:rPr>
            <w:noProof/>
            <w:webHidden/>
          </w:rPr>
        </w:r>
        <w:r>
          <w:rPr>
            <w:noProof/>
            <w:webHidden/>
          </w:rPr>
          <w:fldChar w:fldCharType="separate"/>
        </w:r>
        <w:r>
          <w:rPr>
            <w:noProof/>
            <w:webHidden/>
          </w:rPr>
          <w:t>24</w:t>
        </w:r>
        <w:r>
          <w:rPr>
            <w:noProof/>
            <w:webHidden/>
          </w:rPr>
          <w:fldChar w:fldCharType="end"/>
        </w:r>
      </w:hyperlink>
    </w:p>
    <w:p w14:paraId="4C5FBC6A" w14:textId="56575BCB" w:rsidR="00B7405B" w:rsidRDefault="00B7405B">
      <w:pPr>
        <w:pStyle w:val="TOC4"/>
        <w:rPr>
          <w:rFonts w:eastAsiaTheme="minorEastAsia"/>
          <w:smallCaps w:val="0"/>
          <w:noProof/>
          <w:sz w:val="22"/>
          <w:lang w:val="en-US" w:eastAsia="en-US" w:bidi="ar-SA"/>
        </w:rPr>
      </w:pPr>
      <w:hyperlink w:anchor="_Toc60142342" w:history="1">
        <w:r w:rsidRPr="00644C90">
          <w:rPr>
            <w:rStyle w:val="Hyperlink"/>
            <w:noProof/>
          </w:rPr>
          <w:t>Workplace Analytics</w:t>
        </w:r>
        <w:r>
          <w:rPr>
            <w:noProof/>
            <w:webHidden/>
          </w:rPr>
          <w:tab/>
        </w:r>
        <w:r>
          <w:rPr>
            <w:noProof/>
            <w:webHidden/>
          </w:rPr>
          <w:fldChar w:fldCharType="begin"/>
        </w:r>
        <w:r>
          <w:rPr>
            <w:noProof/>
            <w:webHidden/>
          </w:rPr>
          <w:instrText xml:space="preserve"> PAGEREF _Toc60142342 \h </w:instrText>
        </w:r>
        <w:r>
          <w:rPr>
            <w:noProof/>
            <w:webHidden/>
          </w:rPr>
        </w:r>
        <w:r>
          <w:rPr>
            <w:noProof/>
            <w:webHidden/>
          </w:rPr>
          <w:fldChar w:fldCharType="separate"/>
        </w:r>
        <w:r>
          <w:rPr>
            <w:noProof/>
            <w:webHidden/>
          </w:rPr>
          <w:t>24</w:t>
        </w:r>
        <w:r>
          <w:rPr>
            <w:noProof/>
            <w:webHidden/>
          </w:rPr>
          <w:fldChar w:fldCharType="end"/>
        </w:r>
      </w:hyperlink>
    </w:p>
    <w:p w14:paraId="0FCC1A55" w14:textId="2B8CC250" w:rsidR="00B7405B" w:rsidRDefault="00B7405B">
      <w:pPr>
        <w:pStyle w:val="TOC2"/>
        <w:tabs>
          <w:tab w:val="right" w:leader="dot" w:pos="5030"/>
        </w:tabs>
        <w:rPr>
          <w:rFonts w:eastAsiaTheme="minorEastAsia"/>
          <w:b w:val="0"/>
          <w:smallCaps w:val="0"/>
          <w:noProof/>
          <w:sz w:val="22"/>
          <w:lang w:val="en-US" w:eastAsia="en-US" w:bidi="ar-SA"/>
        </w:rPr>
      </w:pPr>
      <w:hyperlink w:anchor="_Toc60142343" w:history="1">
        <w:r w:rsidRPr="00644C90">
          <w:rPr>
            <w:rStyle w:val="Hyperlink"/>
            <w:noProof/>
          </w:rPr>
          <w:t>Andre Online Services</w:t>
        </w:r>
        <w:r>
          <w:rPr>
            <w:noProof/>
            <w:webHidden/>
          </w:rPr>
          <w:tab/>
        </w:r>
        <w:r>
          <w:rPr>
            <w:noProof/>
            <w:webHidden/>
          </w:rPr>
          <w:fldChar w:fldCharType="begin"/>
        </w:r>
        <w:r>
          <w:rPr>
            <w:noProof/>
            <w:webHidden/>
          </w:rPr>
          <w:instrText xml:space="preserve"> PAGEREF _Toc60142343 \h </w:instrText>
        </w:r>
        <w:r>
          <w:rPr>
            <w:noProof/>
            <w:webHidden/>
          </w:rPr>
        </w:r>
        <w:r>
          <w:rPr>
            <w:noProof/>
            <w:webHidden/>
          </w:rPr>
          <w:fldChar w:fldCharType="separate"/>
        </w:r>
        <w:r>
          <w:rPr>
            <w:noProof/>
            <w:webHidden/>
          </w:rPr>
          <w:t>25</w:t>
        </w:r>
        <w:r>
          <w:rPr>
            <w:noProof/>
            <w:webHidden/>
          </w:rPr>
          <w:fldChar w:fldCharType="end"/>
        </w:r>
      </w:hyperlink>
    </w:p>
    <w:p w14:paraId="241AF0F8" w14:textId="197573FF" w:rsidR="00B7405B" w:rsidRDefault="00B7405B">
      <w:pPr>
        <w:pStyle w:val="TOC4"/>
        <w:rPr>
          <w:rFonts w:eastAsiaTheme="minorEastAsia"/>
          <w:smallCaps w:val="0"/>
          <w:noProof/>
          <w:sz w:val="22"/>
          <w:lang w:val="en-US" w:eastAsia="en-US" w:bidi="ar-SA"/>
        </w:rPr>
      </w:pPr>
      <w:hyperlink w:anchor="_Toc60142344" w:history="1">
        <w:r w:rsidRPr="00644C90">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_Toc60142344 \h </w:instrText>
        </w:r>
        <w:r>
          <w:rPr>
            <w:noProof/>
            <w:webHidden/>
          </w:rPr>
        </w:r>
        <w:r>
          <w:rPr>
            <w:noProof/>
            <w:webHidden/>
          </w:rPr>
          <w:fldChar w:fldCharType="separate"/>
        </w:r>
        <w:r>
          <w:rPr>
            <w:noProof/>
            <w:webHidden/>
          </w:rPr>
          <w:t>25</w:t>
        </w:r>
        <w:r>
          <w:rPr>
            <w:noProof/>
            <w:webHidden/>
          </w:rPr>
          <w:fldChar w:fldCharType="end"/>
        </w:r>
      </w:hyperlink>
    </w:p>
    <w:p w14:paraId="389B1583" w14:textId="41033D07" w:rsidR="00B7405B" w:rsidRDefault="00B7405B">
      <w:pPr>
        <w:pStyle w:val="TOC4"/>
        <w:rPr>
          <w:rFonts w:eastAsiaTheme="minorEastAsia"/>
          <w:smallCaps w:val="0"/>
          <w:noProof/>
          <w:sz w:val="22"/>
          <w:lang w:val="en-US" w:eastAsia="en-US" w:bidi="ar-SA"/>
        </w:rPr>
      </w:pPr>
      <w:hyperlink w:anchor="_Toc60142345" w:history="1">
        <w:r w:rsidRPr="00644C90">
          <w:rPr>
            <w:rStyle w:val="Hyperlink"/>
            <w:noProof/>
          </w:rPr>
          <w:t>Bing Maps Transactions and Users</w:t>
        </w:r>
        <w:r>
          <w:rPr>
            <w:noProof/>
            <w:webHidden/>
          </w:rPr>
          <w:tab/>
        </w:r>
        <w:r>
          <w:rPr>
            <w:noProof/>
            <w:webHidden/>
          </w:rPr>
          <w:fldChar w:fldCharType="begin"/>
        </w:r>
        <w:r>
          <w:rPr>
            <w:noProof/>
            <w:webHidden/>
          </w:rPr>
          <w:instrText xml:space="preserve"> PAGEREF _Toc60142345 \h </w:instrText>
        </w:r>
        <w:r>
          <w:rPr>
            <w:noProof/>
            <w:webHidden/>
          </w:rPr>
        </w:r>
        <w:r>
          <w:rPr>
            <w:noProof/>
            <w:webHidden/>
          </w:rPr>
          <w:fldChar w:fldCharType="separate"/>
        </w:r>
        <w:r>
          <w:rPr>
            <w:noProof/>
            <w:webHidden/>
          </w:rPr>
          <w:t>25</w:t>
        </w:r>
        <w:r>
          <w:rPr>
            <w:noProof/>
            <w:webHidden/>
          </w:rPr>
          <w:fldChar w:fldCharType="end"/>
        </w:r>
      </w:hyperlink>
    </w:p>
    <w:p w14:paraId="30951E01" w14:textId="2F0D01AF" w:rsidR="00B7405B" w:rsidRDefault="00B7405B">
      <w:pPr>
        <w:pStyle w:val="TOC4"/>
        <w:rPr>
          <w:rFonts w:eastAsiaTheme="minorEastAsia"/>
          <w:smallCaps w:val="0"/>
          <w:noProof/>
          <w:sz w:val="22"/>
          <w:lang w:val="en-US" w:eastAsia="en-US" w:bidi="ar-SA"/>
        </w:rPr>
      </w:pPr>
      <w:hyperlink w:anchor="_Toc60142346" w:history="1">
        <w:r w:rsidRPr="00644C90">
          <w:rPr>
            <w:rStyle w:val="Hyperlink"/>
            <w:noProof/>
          </w:rPr>
          <w:t>Microsoft Power Platform</w:t>
        </w:r>
        <w:r>
          <w:rPr>
            <w:noProof/>
            <w:webHidden/>
          </w:rPr>
          <w:tab/>
        </w:r>
        <w:r>
          <w:rPr>
            <w:noProof/>
            <w:webHidden/>
          </w:rPr>
          <w:fldChar w:fldCharType="begin"/>
        </w:r>
        <w:r>
          <w:rPr>
            <w:noProof/>
            <w:webHidden/>
          </w:rPr>
          <w:instrText xml:space="preserve"> PAGEREF _Toc60142346 \h </w:instrText>
        </w:r>
        <w:r>
          <w:rPr>
            <w:noProof/>
            <w:webHidden/>
          </w:rPr>
        </w:r>
        <w:r>
          <w:rPr>
            <w:noProof/>
            <w:webHidden/>
          </w:rPr>
          <w:fldChar w:fldCharType="separate"/>
        </w:r>
        <w:r>
          <w:rPr>
            <w:noProof/>
            <w:webHidden/>
          </w:rPr>
          <w:t>25</w:t>
        </w:r>
        <w:r>
          <w:rPr>
            <w:noProof/>
            <w:webHidden/>
          </w:rPr>
          <w:fldChar w:fldCharType="end"/>
        </w:r>
      </w:hyperlink>
    </w:p>
    <w:p w14:paraId="63ACD6EA" w14:textId="17745090" w:rsidR="00B7405B" w:rsidRDefault="00B7405B">
      <w:pPr>
        <w:pStyle w:val="TOC4"/>
        <w:rPr>
          <w:rFonts w:eastAsiaTheme="minorEastAsia"/>
          <w:smallCaps w:val="0"/>
          <w:noProof/>
          <w:sz w:val="22"/>
          <w:lang w:val="en-US" w:eastAsia="en-US" w:bidi="ar-SA"/>
        </w:rPr>
      </w:pPr>
      <w:hyperlink w:anchor="_Toc60142347" w:history="1">
        <w:r w:rsidRPr="00644C90">
          <w:rPr>
            <w:rStyle w:val="Hyperlink"/>
            <w:noProof/>
          </w:rPr>
          <w:t>SharePoint Syntex</w:t>
        </w:r>
        <w:r>
          <w:rPr>
            <w:noProof/>
            <w:webHidden/>
          </w:rPr>
          <w:tab/>
        </w:r>
        <w:r>
          <w:rPr>
            <w:noProof/>
            <w:webHidden/>
          </w:rPr>
          <w:fldChar w:fldCharType="begin"/>
        </w:r>
        <w:r>
          <w:rPr>
            <w:noProof/>
            <w:webHidden/>
          </w:rPr>
          <w:instrText xml:space="preserve"> PAGEREF _Toc60142347 \h </w:instrText>
        </w:r>
        <w:r>
          <w:rPr>
            <w:noProof/>
            <w:webHidden/>
          </w:rPr>
        </w:r>
        <w:r>
          <w:rPr>
            <w:noProof/>
            <w:webHidden/>
          </w:rPr>
          <w:fldChar w:fldCharType="separate"/>
        </w:r>
        <w:r>
          <w:rPr>
            <w:noProof/>
            <w:webHidden/>
          </w:rPr>
          <w:t>26</w:t>
        </w:r>
        <w:r>
          <w:rPr>
            <w:noProof/>
            <w:webHidden/>
          </w:rPr>
          <w:fldChar w:fldCharType="end"/>
        </w:r>
      </w:hyperlink>
    </w:p>
    <w:p w14:paraId="78BDC4F1" w14:textId="2C1CE3E1" w:rsidR="00B7405B" w:rsidRDefault="00B7405B">
      <w:pPr>
        <w:pStyle w:val="TOC4"/>
        <w:rPr>
          <w:rFonts w:eastAsiaTheme="minorEastAsia"/>
          <w:smallCaps w:val="0"/>
          <w:noProof/>
          <w:sz w:val="22"/>
          <w:lang w:val="en-US" w:eastAsia="en-US" w:bidi="ar-SA"/>
        </w:rPr>
      </w:pPr>
      <w:hyperlink w:anchor="_Toc60142348" w:history="1">
        <w:r w:rsidRPr="00644C90">
          <w:rPr>
            <w:rStyle w:val="Hyperlink"/>
            <w:noProof/>
          </w:rPr>
          <w:t>Microsoft 365 – Uovervåket lisens</w:t>
        </w:r>
        <w:r>
          <w:rPr>
            <w:noProof/>
            <w:webHidden/>
          </w:rPr>
          <w:tab/>
        </w:r>
        <w:r>
          <w:rPr>
            <w:noProof/>
            <w:webHidden/>
          </w:rPr>
          <w:fldChar w:fldCharType="begin"/>
        </w:r>
        <w:r>
          <w:rPr>
            <w:noProof/>
            <w:webHidden/>
          </w:rPr>
          <w:instrText xml:space="preserve"> PAGEREF _Toc60142348 \h </w:instrText>
        </w:r>
        <w:r>
          <w:rPr>
            <w:noProof/>
            <w:webHidden/>
          </w:rPr>
        </w:r>
        <w:r>
          <w:rPr>
            <w:noProof/>
            <w:webHidden/>
          </w:rPr>
          <w:fldChar w:fldCharType="separate"/>
        </w:r>
        <w:r>
          <w:rPr>
            <w:noProof/>
            <w:webHidden/>
          </w:rPr>
          <w:t>26</w:t>
        </w:r>
        <w:r>
          <w:rPr>
            <w:noProof/>
            <w:webHidden/>
          </w:rPr>
          <w:fldChar w:fldCharType="end"/>
        </w:r>
      </w:hyperlink>
    </w:p>
    <w:p w14:paraId="23394E02" w14:textId="7CB1BA0A" w:rsidR="00B7405B" w:rsidRDefault="00B7405B">
      <w:pPr>
        <w:pStyle w:val="TOC4"/>
        <w:rPr>
          <w:rFonts w:eastAsiaTheme="minorEastAsia"/>
          <w:smallCaps w:val="0"/>
          <w:noProof/>
          <w:sz w:val="22"/>
          <w:lang w:val="en-US" w:eastAsia="en-US" w:bidi="ar-SA"/>
        </w:rPr>
      </w:pPr>
      <w:hyperlink w:anchor="_Toc60142349" w:history="1">
        <w:r w:rsidRPr="00644C90">
          <w:rPr>
            <w:rStyle w:val="Hyperlink"/>
            <w:noProof/>
          </w:rPr>
          <w:t>GitHub-tilbud</w:t>
        </w:r>
        <w:r>
          <w:rPr>
            <w:noProof/>
            <w:webHidden/>
          </w:rPr>
          <w:tab/>
        </w:r>
        <w:r>
          <w:rPr>
            <w:noProof/>
            <w:webHidden/>
          </w:rPr>
          <w:fldChar w:fldCharType="begin"/>
        </w:r>
        <w:r>
          <w:rPr>
            <w:noProof/>
            <w:webHidden/>
          </w:rPr>
          <w:instrText xml:space="preserve"> PAGEREF _Toc60142349 \h </w:instrText>
        </w:r>
        <w:r>
          <w:rPr>
            <w:noProof/>
            <w:webHidden/>
          </w:rPr>
        </w:r>
        <w:r>
          <w:rPr>
            <w:noProof/>
            <w:webHidden/>
          </w:rPr>
          <w:fldChar w:fldCharType="separate"/>
        </w:r>
        <w:r>
          <w:rPr>
            <w:noProof/>
            <w:webHidden/>
          </w:rPr>
          <w:t>27</w:t>
        </w:r>
        <w:r>
          <w:rPr>
            <w:noProof/>
            <w:webHidden/>
          </w:rPr>
          <w:fldChar w:fldCharType="end"/>
        </w:r>
      </w:hyperlink>
    </w:p>
    <w:p w14:paraId="68727153" w14:textId="44B95DC0" w:rsidR="00B7405B" w:rsidRDefault="00B7405B">
      <w:pPr>
        <w:pStyle w:val="TOC4"/>
        <w:rPr>
          <w:rFonts w:eastAsiaTheme="minorEastAsia"/>
          <w:smallCaps w:val="0"/>
          <w:noProof/>
          <w:sz w:val="22"/>
          <w:lang w:val="en-US" w:eastAsia="en-US" w:bidi="ar-SA"/>
        </w:rPr>
      </w:pPr>
      <w:hyperlink w:anchor="_Toc60142350" w:history="1">
        <w:r w:rsidRPr="00644C90">
          <w:rPr>
            <w:rStyle w:val="Hyperlink"/>
            <w:noProof/>
          </w:rPr>
          <w:t>Microsoft Cloud App Security</w:t>
        </w:r>
        <w:r>
          <w:rPr>
            <w:noProof/>
            <w:webHidden/>
          </w:rPr>
          <w:tab/>
        </w:r>
        <w:r>
          <w:rPr>
            <w:noProof/>
            <w:webHidden/>
          </w:rPr>
          <w:fldChar w:fldCharType="begin"/>
        </w:r>
        <w:r>
          <w:rPr>
            <w:noProof/>
            <w:webHidden/>
          </w:rPr>
          <w:instrText xml:space="preserve"> PAGEREF _Toc60142350 \h </w:instrText>
        </w:r>
        <w:r>
          <w:rPr>
            <w:noProof/>
            <w:webHidden/>
          </w:rPr>
        </w:r>
        <w:r>
          <w:rPr>
            <w:noProof/>
            <w:webHidden/>
          </w:rPr>
          <w:fldChar w:fldCharType="separate"/>
        </w:r>
        <w:r>
          <w:rPr>
            <w:noProof/>
            <w:webHidden/>
          </w:rPr>
          <w:t>28</w:t>
        </w:r>
        <w:r>
          <w:rPr>
            <w:noProof/>
            <w:webHidden/>
          </w:rPr>
          <w:fldChar w:fldCharType="end"/>
        </w:r>
      </w:hyperlink>
    </w:p>
    <w:p w14:paraId="09726BC0" w14:textId="06B236A6" w:rsidR="00B7405B" w:rsidRDefault="00B7405B">
      <w:pPr>
        <w:pStyle w:val="TOC4"/>
        <w:rPr>
          <w:rFonts w:eastAsiaTheme="minorEastAsia"/>
          <w:smallCaps w:val="0"/>
          <w:noProof/>
          <w:sz w:val="22"/>
          <w:lang w:val="en-US" w:eastAsia="en-US" w:bidi="ar-SA"/>
        </w:rPr>
      </w:pPr>
      <w:hyperlink w:anchor="_Toc60142351" w:history="1">
        <w:r w:rsidRPr="00644C90">
          <w:rPr>
            <w:rStyle w:val="Hyperlink"/>
            <w:noProof/>
          </w:rPr>
          <w:t>Tillegg for Microsoft Cloud Healthcare</w:t>
        </w:r>
        <w:r>
          <w:rPr>
            <w:noProof/>
            <w:webHidden/>
          </w:rPr>
          <w:tab/>
        </w:r>
        <w:r>
          <w:rPr>
            <w:noProof/>
            <w:webHidden/>
          </w:rPr>
          <w:fldChar w:fldCharType="begin"/>
        </w:r>
        <w:r>
          <w:rPr>
            <w:noProof/>
            <w:webHidden/>
          </w:rPr>
          <w:instrText xml:space="preserve"> PAGEREF _Toc60142351 \h </w:instrText>
        </w:r>
        <w:r>
          <w:rPr>
            <w:noProof/>
            <w:webHidden/>
          </w:rPr>
        </w:r>
        <w:r>
          <w:rPr>
            <w:noProof/>
            <w:webHidden/>
          </w:rPr>
          <w:fldChar w:fldCharType="separate"/>
        </w:r>
        <w:r>
          <w:rPr>
            <w:noProof/>
            <w:webHidden/>
          </w:rPr>
          <w:t>28</w:t>
        </w:r>
        <w:r>
          <w:rPr>
            <w:noProof/>
            <w:webHidden/>
          </w:rPr>
          <w:fldChar w:fldCharType="end"/>
        </w:r>
      </w:hyperlink>
    </w:p>
    <w:p w14:paraId="059C5C20" w14:textId="74C20E25" w:rsidR="00B7405B" w:rsidRDefault="00B7405B">
      <w:pPr>
        <w:pStyle w:val="TOC4"/>
        <w:rPr>
          <w:rFonts w:eastAsiaTheme="minorEastAsia"/>
          <w:smallCaps w:val="0"/>
          <w:noProof/>
          <w:sz w:val="22"/>
          <w:lang w:val="en-US" w:eastAsia="en-US" w:bidi="ar-SA"/>
        </w:rPr>
      </w:pPr>
      <w:hyperlink w:anchor="_Toc60142352" w:history="1">
        <w:r w:rsidRPr="00644C90">
          <w:rPr>
            <w:rStyle w:val="Hyperlink"/>
            <w:noProof/>
          </w:rPr>
          <w:t>Microsoft Graph-datatilkobling for uavhengige programvareleverandører</w:t>
        </w:r>
        <w:r>
          <w:rPr>
            <w:noProof/>
            <w:webHidden/>
          </w:rPr>
          <w:tab/>
        </w:r>
        <w:r>
          <w:rPr>
            <w:noProof/>
            <w:webHidden/>
          </w:rPr>
          <w:fldChar w:fldCharType="begin"/>
        </w:r>
        <w:r>
          <w:rPr>
            <w:noProof/>
            <w:webHidden/>
          </w:rPr>
          <w:instrText xml:space="preserve"> PAGEREF _Toc60142352 \h </w:instrText>
        </w:r>
        <w:r>
          <w:rPr>
            <w:noProof/>
            <w:webHidden/>
          </w:rPr>
        </w:r>
        <w:r>
          <w:rPr>
            <w:noProof/>
            <w:webHidden/>
          </w:rPr>
          <w:fldChar w:fldCharType="separate"/>
        </w:r>
        <w:r>
          <w:rPr>
            <w:noProof/>
            <w:webHidden/>
          </w:rPr>
          <w:t>28</w:t>
        </w:r>
        <w:r>
          <w:rPr>
            <w:noProof/>
            <w:webHidden/>
          </w:rPr>
          <w:fldChar w:fldCharType="end"/>
        </w:r>
      </w:hyperlink>
    </w:p>
    <w:p w14:paraId="5A86F404" w14:textId="1D4CFB8E" w:rsidR="00B7405B" w:rsidRDefault="00B7405B">
      <w:pPr>
        <w:pStyle w:val="TOC4"/>
        <w:rPr>
          <w:rFonts w:eastAsiaTheme="minorEastAsia"/>
          <w:smallCaps w:val="0"/>
          <w:noProof/>
          <w:sz w:val="22"/>
          <w:lang w:val="en-US" w:eastAsia="en-US" w:bidi="ar-SA"/>
        </w:rPr>
      </w:pPr>
      <w:hyperlink w:anchor="_Toc60142353" w:history="1">
        <w:r w:rsidRPr="00644C90">
          <w:rPr>
            <w:rStyle w:val="Hyperlink"/>
            <w:noProof/>
          </w:rPr>
          <w:t>Microsoft Intune</w:t>
        </w:r>
        <w:r>
          <w:rPr>
            <w:noProof/>
            <w:webHidden/>
          </w:rPr>
          <w:tab/>
        </w:r>
        <w:r>
          <w:rPr>
            <w:noProof/>
            <w:webHidden/>
          </w:rPr>
          <w:fldChar w:fldCharType="begin"/>
        </w:r>
        <w:r>
          <w:rPr>
            <w:noProof/>
            <w:webHidden/>
          </w:rPr>
          <w:instrText xml:space="preserve"> PAGEREF _Toc60142353 \h </w:instrText>
        </w:r>
        <w:r>
          <w:rPr>
            <w:noProof/>
            <w:webHidden/>
          </w:rPr>
        </w:r>
        <w:r>
          <w:rPr>
            <w:noProof/>
            <w:webHidden/>
          </w:rPr>
          <w:fldChar w:fldCharType="separate"/>
        </w:r>
        <w:r>
          <w:rPr>
            <w:noProof/>
            <w:webHidden/>
          </w:rPr>
          <w:t>28</w:t>
        </w:r>
        <w:r>
          <w:rPr>
            <w:noProof/>
            <w:webHidden/>
          </w:rPr>
          <w:fldChar w:fldCharType="end"/>
        </w:r>
      </w:hyperlink>
    </w:p>
    <w:p w14:paraId="064C26BB" w14:textId="4B9329F4" w:rsidR="00B7405B" w:rsidRDefault="00B7405B">
      <w:pPr>
        <w:pStyle w:val="TOC4"/>
        <w:rPr>
          <w:rFonts w:eastAsiaTheme="minorEastAsia"/>
          <w:smallCaps w:val="0"/>
          <w:noProof/>
          <w:sz w:val="22"/>
          <w:lang w:val="en-US" w:eastAsia="en-US" w:bidi="ar-SA"/>
        </w:rPr>
      </w:pPr>
      <w:hyperlink w:anchor="_Toc60142354" w:history="1">
        <w:r w:rsidRPr="00644C90">
          <w:rPr>
            <w:rStyle w:val="Hyperlink"/>
            <w:noProof/>
          </w:rPr>
          <w:t>Microsoft Learning</w:t>
        </w:r>
        <w:r>
          <w:rPr>
            <w:noProof/>
            <w:webHidden/>
          </w:rPr>
          <w:tab/>
        </w:r>
        <w:r>
          <w:rPr>
            <w:noProof/>
            <w:webHidden/>
          </w:rPr>
          <w:fldChar w:fldCharType="begin"/>
        </w:r>
        <w:r>
          <w:rPr>
            <w:noProof/>
            <w:webHidden/>
          </w:rPr>
          <w:instrText xml:space="preserve"> PAGEREF _Toc60142354 \h </w:instrText>
        </w:r>
        <w:r>
          <w:rPr>
            <w:noProof/>
            <w:webHidden/>
          </w:rPr>
        </w:r>
        <w:r>
          <w:rPr>
            <w:noProof/>
            <w:webHidden/>
          </w:rPr>
          <w:fldChar w:fldCharType="separate"/>
        </w:r>
        <w:r>
          <w:rPr>
            <w:noProof/>
            <w:webHidden/>
          </w:rPr>
          <w:t>29</w:t>
        </w:r>
        <w:r>
          <w:rPr>
            <w:noProof/>
            <w:webHidden/>
          </w:rPr>
          <w:fldChar w:fldCharType="end"/>
        </w:r>
      </w:hyperlink>
    </w:p>
    <w:p w14:paraId="32768F47" w14:textId="6A72A6A4" w:rsidR="00B7405B" w:rsidRDefault="00B7405B">
      <w:pPr>
        <w:pStyle w:val="TOC4"/>
        <w:rPr>
          <w:rFonts w:eastAsiaTheme="minorEastAsia"/>
          <w:smallCaps w:val="0"/>
          <w:noProof/>
          <w:sz w:val="22"/>
          <w:lang w:val="en-US" w:eastAsia="en-US" w:bidi="ar-SA"/>
        </w:rPr>
      </w:pPr>
      <w:hyperlink w:anchor="_Toc60142355" w:history="1">
        <w:r w:rsidRPr="00644C90">
          <w:rPr>
            <w:rStyle w:val="Hyperlink"/>
            <w:noProof/>
            <w:lang w:val="sv-SE"/>
          </w:rPr>
          <w:t>Microsoft Søk i Bing</w:t>
        </w:r>
        <w:r>
          <w:rPr>
            <w:noProof/>
            <w:webHidden/>
          </w:rPr>
          <w:tab/>
        </w:r>
        <w:r>
          <w:rPr>
            <w:noProof/>
            <w:webHidden/>
          </w:rPr>
          <w:fldChar w:fldCharType="begin"/>
        </w:r>
        <w:r>
          <w:rPr>
            <w:noProof/>
            <w:webHidden/>
          </w:rPr>
          <w:instrText xml:space="preserve"> PAGEREF _Toc60142355 \h </w:instrText>
        </w:r>
        <w:r>
          <w:rPr>
            <w:noProof/>
            <w:webHidden/>
          </w:rPr>
        </w:r>
        <w:r>
          <w:rPr>
            <w:noProof/>
            <w:webHidden/>
          </w:rPr>
          <w:fldChar w:fldCharType="separate"/>
        </w:r>
        <w:r>
          <w:rPr>
            <w:noProof/>
            <w:webHidden/>
          </w:rPr>
          <w:t>29</w:t>
        </w:r>
        <w:r>
          <w:rPr>
            <w:noProof/>
            <w:webHidden/>
          </w:rPr>
          <w:fldChar w:fldCharType="end"/>
        </w:r>
      </w:hyperlink>
    </w:p>
    <w:p w14:paraId="09636B3E" w14:textId="52B9E1F9" w:rsidR="00B7405B" w:rsidRDefault="00B7405B">
      <w:pPr>
        <w:pStyle w:val="TOC4"/>
        <w:rPr>
          <w:rFonts w:eastAsiaTheme="minorEastAsia"/>
          <w:smallCaps w:val="0"/>
          <w:noProof/>
          <w:sz w:val="22"/>
          <w:lang w:val="en-US" w:eastAsia="en-US" w:bidi="ar-SA"/>
        </w:rPr>
      </w:pPr>
      <w:hyperlink w:anchor="_Toc60142356" w:history="1">
        <w:r w:rsidRPr="00644C90">
          <w:rPr>
            <w:rStyle w:val="Hyperlink"/>
            <w:noProof/>
          </w:rPr>
          <w:t>Microsoft 365 Defender</w:t>
        </w:r>
        <w:r>
          <w:rPr>
            <w:noProof/>
            <w:webHidden/>
          </w:rPr>
          <w:tab/>
        </w:r>
        <w:r>
          <w:rPr>
            <w:noProof/>
            <w:webHidden/>
          </w:rPr>
          <w:fldChar w:fldCharType="begin"/>
        </w:r>
        <w:r>
          <w:rPr>
            <w:noProof/>
            <w:webHidden/>
          </w:rPr>
          <w:instrText xml:space="preserve"> PAGEREF _Toc60142356 \h </w:instrText>
        </w:r>
        <w:r>
          <w:rPr>
            <w:noProof/>
            <w:webHidden/>
          </w:rPr>
        </w:r>
        <w:r>
          <w:rPr>
            <w:noProof/>
            <w:webHidden/>
          </w:rPr>
          <w:fldChar w:fldCharType="separate"/>
        </w:r>
        <w:r>
          <w:rPr>
            <w:noProof/>
            <w:webHidden/>
          </w:rPr>
          <w:t>29</w:t>
        </w:r>
        <w:r>
          <w:rPr>
            <w:noProof/>
            <w:webHidden/>
          </w:rPr>
          <w:fldChar w:fldCharType="end"/>
        </w:r>
      </w:hyperlink>
    </w:p>
    <w:p w14:paraId="4615D1D6" w14:textId="6EBA72F1" w:rsidR="00B7405B" w:rsidRDefault="00B7405B">
      <w:pPr>
        <w:pStyle w:val="TOC4"/>
        <w:rPr>
          <w:rFonts w:eastAsiaTheme="minorEastAsia"/>
          <w:smallCaps w:val="0"/>
          <w:noProof/>
          <w:sz w:val="22"/>
          <w:lang w:val="en-US" w:eastAsia="en-US" w:bidi="ar-SA"/>
        </w:rPr>
      </w:pPr>
      <w:hyperlink w:anchor="_Toc60142357" w:history="1">
        <w:r w:rsidRPr="00644C90">
          <w:rPr>
            <w:rStyle w:val="Hyperlink"/>
            <w:noProof/>
          </w:rPr>
          <w:t>Minecraft: Education Edition</w:t>
        </w:r>
        <w:r>
          <w:rPr>
            <w:noProof/>
            <w:webHidden/>
          </w:rPr>
          <w:tab/>
        </w:r>
        <w:r>
          <w:rPr>
            <w:noProof/>
            <w:webHidden/>
          </w:rPr>
          <w:fldChar w:fldCharType="begin"/>
        </w:r>
        <w:r>
          <w:rPr>
            <w:noProof/>
            <w:webHidden/>
          </w:rPr>
          <w:instrText xml:space="preserve"> PAGEREF _Toc60142357 \h </w:instrText>
        </w:r>
        <w:r>
          <w:rPr>
            <w:noProof/>
            <w:webHidden/>
          </w:rPr>
        </w:r>
        <w:r>
          <w:rPr>
            <w:noProof/>
            <w:webHidden/>
          </w:rPr>
          <w:fldChar w:fldCharType="separate"/>
        </w:r>
        <w:r>
          <w:rPr>
            <w:noProof/>
            <w:webHidden/>
          </w:rPr>
          <w:t>30</w:t>
        </w:r>
        <w:r>
          <w:rPr>
            <w:noProof/>
            <w:webHidden/>
          </w:rPr>
          <w:fldChar w:fldCharType="end"/>
        </w:r>
      </w:hyperlink>
    </w:p>
    <w:p w14:paraId="4E1FCDF1" w14:textId="2482E30B" w:rsidR="00B7405B" w:rsidRDefault="00B7405B">
      <w:pPr>
        <w:pStyle w:val="TOC4"/>
        <w:rPr>
          <w:rFonts w:eastAsiaTheme="minorEastAsia"/>
          <w:smallCaps w:val="0"/>
          <w:noProof/>
          <w:sz w:val="22"/>
          <w:lang w:val="en-US" w:eastAsia="en-US" w:bidi="ar-SA"/>
        </w:rPr>
      </w:pPr>
      <w:hyperlink w:anchor="_Toc60142358" w:history="1">
        <w:r w:rsidRPr="00644C90">
          <w:rPr>
            <w:rStyle w:val="Hyperlink"/>
            <w:noProof/>
          </w:rPr>
          <w:t>Office 365 Developer</w:t>
        </w:r>
        <w:r>
          <w:rPr>
            <w:noProof/>
            <w:webHidden/>
          </w:rPr>
          <w:tab/>
        </w:r>
        <w:r>
          <w:rPr>
            <w:noProof/>
            <w:webHidden/>
          </w:rPr>
          <w:fldChar w:fldCharType="begin"/>
        </w:r>
        <w:r>
          <w:rPr>
            <w:noProof/>
            <w:webHidden/>
          </w:rPr>
          <w:instrText xml:space="preserve"> PAGEREF _Toc60142358 \h </w:instrText>
        </w:r>
        <w:r>
          <w:rPr>
            <w:noProof/>
            <w:webHidden/>
          </w:rPr>
        </w:r>
        <w:r>
          <w:rPr>
            <w:noProof/>
            <w:webHidden/>
          </w:rPr>
          <w:fldChar w:fldCharType="separate"/>
        </w:r>
        <w:r>
          <w:rPr>
            <w:noProof/>
            <w:webHidden/>
          </w:rPr>
          <w:t>30</w:t>
        </w:r>
        <w:r>
          <w:rPr>
            <w:noProof/>
            <w:webHidden/>
          </w:rPr>
          <w:fldChar w:fldCharType="end"/>
        </w:r>
      </w:hyperlink>
    </w:p>
    <w:p w14:paraId="352C702A" w14:textId="62A8AA60" w:rsidR="00B7405B" w:rsidRDefault="00B7405B">
      <w:pPr>
        <w:pStyle w:val="TOC4"/>
        <w:rPr>
          <w:rFonts w:eastAsiaTheme="minorEastAsia"/>
          <w:smallCaps w:val="0"/>
          <w:noProof/>
          <w:sz w:val="22"/>
          <w:lang w:val="en-US" w:eastAsia="en-US" w:bidi="ar-SA"/>
        </w:rPr>
      </w:pPr>
      <w:hyperlink w:anchor="_Toc60142359" w:history="1">
        <w:r w:rsidRPr="00644C90">
          <w:rPr>
            <w:rStyle w:val="Hyperlink"/>
            <w:noProof/>
          </w:rPr>
          <w:t>Microsoft Defender for endepunkt</w:t>
        </w:r>
        <w:r>
          <w:rPr>
            <w:noProof/>
            <w:webHidden/>
          </w:rPr>
          <w:tab/>
        </w:r>
        <w:r>
          <w:rPr>
            <w:noProof/>
            <w:webHidden/>
          </w:rPr>
          <w:fldChar w:fldCharType="begin"/>
        </w:r>
        <w:r>
          <w:rPr>
            <w:noProof/>
            <w:webHidden/>
          </w:rPr>
          <w:instrText xml:space="preserve"> PAGEREF _Toc60142359 \h </w:instrText>
        </w:r>
        <w:r>
          <w:rPr>
            <w:noProof/>
            <w:webHidden/>
          </w:rPr>
        </w:r>
        <w:r>
          <w:rPr>
            <w:noProof/>
            <w:webHidden/>
          </w:rPr>
          <w:fldChar w:fldCharType="separate"/>
        </w:r>
        <w:r>
          <w:rPr>
            <w:noProof/>
            <w:webHidden/>
          </w:rPr>
          <w:t>30</w:t>
        </w:r>
        <w:r>
          <w:rPr>
            <w:noProof/>
            <w:webHidden/>
          </w:rPr>
          <w:fldChar w:fldCharType="end"/>
        </w:r>
      </w:hyperlink>
    </w:p>
    <w:p w14:paraId="04D7DE64" w14:textId="3D54661D" w:rsidR="00B7405B" w:rsidRDefault="00B7405B">
      <w:pPr>
        <w:pStyle w:val="TOC1"/>
        <w:tabs>
          <w:tab w:val="right" w:leader="dot" w:pos="5030"/>
        </w:tabs>
        <w:rPr>
          <w:rFonts w:eastAsiaTheme="minorEastAsia"/>
          <w:b w:val="0"/>
          <w:caps w:val="0"/>
          <w:noProof/>
          <w:sz w:val="22"/>
          <w:lang w:val="en-US" w:eastAsia="en-US" w:bidi="ar-SA"/>
        </w:rPr>
      </w:pPr>
      <w:hyperlink w:anchor="_Toc60142360" w:history="1">
        <w:r w:rsidRPr="00644C90">
          <w:rPr>
            <w:rStyle w:val="Hyperlink"/>
            <w:noProof/>
          </w:rPr>
          <w:t>Vedlegg 1 – meldinger</w:t>
        </w:r>
        <w:r>
          <w:rPr>
            <w:noProof/>
            <w:webHidden/>
          </w:rPr>
          <w:tab/>
        </w:r>
        <w:r>
          <w:rPr>
            <w:noProof/>
            <w:webHidden/>
          </w:rPr>
          <w:fldChar w:fldCharType="begin"/>
        </w:r>
        <w:r>
          <w:rPr>
            <w:noProof/>
            <w:webHidden/>
          </w:rPr>
          <w:instrText xml:space="preserve"> PAGEREF _Toc60142360 \h </w:instrText>
        </w:r>
        <w:r>
          <w:rPr>
            <w:noProof/>
            <w:webHidden/>
          </w:rPr>
        </w:r>
        <w:r>
          <w:rPr>
            <w:noProof/>
            <w:webHidden/>
          </w:rPr>
          <w:fldChar w:fldCharType="separate"/>
        </w:r>
        <w:r>
          <w:rPr>
            <w:noProof/>
            <w:webHidden/>
          </w:rPr>
          <w:t>31</w:t>
        </w:r>
        <w:r>
          <w:rPr>
            <w:noProof/>
            <w:webHidden/>
          </w:rPr>
          <w:fldChar w:fldCharType="end"/>
        </w:r>
      </w:hyperlink>
    </w:p>
    <w:p w14:paraId="687B61B7" w14:textId="7F25F2BA" w:rsidR="00B7405B" w:rsidRDefault="00B7405B">
      <w:pPr>
        <w:pStyle w:val="TOC3"/>
        <w:rPr>
          <w:rFonts w:eastAsiaTheme="minorEastAsia"/>
          <w:b w:val="0"/>
          <w:smallCaps w:val="0"/>
          <w:sz w:val="22"/>
          <w:lang w:val="en-US" w:eastAsia="en-US" w:bidi="ar-SA"/>
        </w:rPr>
      </w:pPr>
      <w:hyperlink w:anchor="_Toc60142361" w:history="1">
        <w:r w:rsidRPr="00644C90">
          <w:rPr>
            <w:rStyle w:val="Hyperlink"/>
          </w:rPr>
          <w:t>Online-tjenester som er ekskludert fra DPA</w:t>
        </w:r>
        <w:r>
          <w:rPr>
            <w:webHidden/>
          </w:rPr>
          <w:tab/>
        </w:r>
        <w:r>
          <w:rPr>
            <w:webHidden/>
          </w:rPr>
          <w:fldChar w:fldCharType="begin"/>
        </w:r>
        <w:r>
          <w:rPr>
            <w:webHidden/>
          </w:rPr>
          <w:instrText xml:space="preserve"> PAGEREF _Toc60142361 \h </w:instrText>
        </w:r>
        <w:r>
          <w:rPr>
            <w:webHidden/>
          </w:rPr>
        </w:r>
        <w:r>
          <w:rPr>
            <w:webHidden/>
          </w:rPr>
          <w:fldChar w:fldCharType="separate"/>
        </w:r>
        <w:r>
          <w:rPr>
            <w:webHidden/>
          </w:rPr>
          <w:t>31</w:t>
        </w:r>
        <w:r>
          <w:rPr>
            <w:webHidden/>
          </w:rPr>
          <w:fldChar w:fldCharType="end"/>
        </w:r>
      </w:hyperlink>
    </w:p>
    <w:p w14:paraId="60609CF1" w14:textId="1E37D32C" w:rsidR="00B7405B" w:rsidRDefault="00B7405B">
      <w:pPr>
        <w:pStyle w:val="TOC3"/>
        <w:rPr>
          <w:rFonts w:eastAsiaTheme="minorEastAsia"/>
          <w:b w:val="0"/>
          <w:smallCaps w:val="0"/>
          <w:sz w:val="22"/>
          <w:lang w:val="en-US" w:eastAsia="en-US" w:bidi="ar-SA"/>
        </w:rPr>
      </w:pPr>
      <w:hyperlink w:anchor="_Toc60142362" w:history="1">
        <w:r w:rsidRPr="00644C90">
          <w:rPr>
            <w:rStyle w:val="Hyperlink"/>
          </w:rPr>
          <w:t>Online-kjernetjenester</w:t>
        </w:r>
        <w:r>
          <w:rPr>
            <w:webHidden/>
          </w:rPr>
          <w:tab/>
        </w:r>
        <w:r>
          <w:rPr>
            <w:webHidden/>
          </w:rPr>
          <w:fldChar w:fldCharType="begin"/>
        </w:r>
        <w:r>
          <w:rPr>
            <w:webHidden/>
          </w:rPr>
          <w:instrText xml:space="preserve"> PAGEREF _Toc60142362 \h </w:instrText>
        </w:r>
        <w:r>
          <w:rPr>
            <w:webHidden/>
          </w:rPr>
        </w:r>
        <w:r>
          <w:rPr>
            <w:webHidden/>
          </w:rPr>
          <w:fldChar w:fldCharType="separate"/>
        </w:r>
        <w:r>
          <w:rPr>
            <w:webHidden/>
          </w:rPr>
          <w:t>31</w:t>
        </w:r>
        <w:r>
          <w:rPr>
            <w:webHidden/>
          </w:rPr>
          <w:fldChar w:fldCharType="end"/>
        </w:r>
      </w:hyperlink>
    </w:p>
    <w:p w14:paraId="7571C63B" w14:textId="1D787F72" w:rsidR="00B7405B" w:rsidRDefault="00B7405B">
      <w:pPr>
        <w:pStyle w:val="TOC3"/>
        <w:rPr>
          <w:rFonts w:eastAsiaTheme="minorEastAsia"/>
          <w:b w:val="0"/>
          <w:smallCaps w:val="0"/>
          <w:sz w:val="22"/>
          <w:lang w:val="en-US" w:eastAsia="en-US" w:bidi="ar-SA"/>
        </w:rPr>
      </w:pPr>
      <w:hyperlink w:anchor="_Toc60142363" w:history="1">
        <w:r w:rsidRPr="00644C90">
          <w:rPr>
            <w:rStyle w:val="Hyperlink"/>
          </w:rPr>
          <w:t>Bing Maps</w:t>
        </w:r>
        <w:r>
          <w:rPr>
            <w:webHidden/>
          </w:rPr>
          <w:tab/>
        </w:r>
        <w:r>
          <w:rPr>
            <w:webHidden/>
          </w:rPr>
          <w:fldChar w:fldCharType="begin"/>
        </w:r>
        <w:r>
          <w:rPr>
            <w:webHidden/>
          </w:rPr>
          <w:instrText xml:space="preserve"> PAGEREF _Toc60142363 \h </w:instrText>
        </w:r>
        <w:r>
          <w:rPr>
            <w:webHidden/>
          </w:rPr>
        </w:r>
        <w:r>
          <w:rPr>
            <w:webHidden/>
          </w:rPr>
          <w:fldChar w:fldCharType="separate"/>
        </w:r>
        <w:r>
          <w:rPr>
            <w:webHidden/>
          </w:rPr>
          <w:t>32</w:t>
        </w:r>
        <w:r>
          <w:rPr>
            <w:webHidden/>
          </w:rPr>
          <w:fldChar w:fldCharType="end"/>
        </w:r>
      </w:hyperlink>
    </w:p>
    <w:p w14:paraId="28CEA8DD" w14:textId="60E2BDBC" w:rsidR="00B7405B" w:rsidRDefault="00B7405B">
      <w:pPr>
        <w:pStyle w:val="TOC3"/>
        <w:rPr>
          <w:rFonts w:eastAsiaTheme="minorEastAsia"/>
          <w:b w:val="0"/>
          <w:smallCaps w:val="0"/>
          <w:sz w:val="22"/>
          <w:lang w:val="en-US" w:eastAsia="en-US" w:bidi="ar-SA"/>
        </w:rPr>
      </w:pPr>
      <w:hyperlink w:anchor="_Toc60142364" w:history="1">
        <w:r w:rsidRPr="00644C90">
          <w:rPr>
            <w:rStyle w:val="Hyperlink"/>
          </w:rPr>
          <w:t>Faglige Tjenester</w:t>
        </w:r>
        <w:r>
          <w:rPr>
            <w:webHidden/>
          </w:rPr>
          <w:tab/>
        </w:r>
        <w:r>
          <w:rPr>
            <w:webHidden/>
          </w:rPr>
          <w:fldChar w:fldCharType="begin"/>
        </w:r>
        <w:r>
          <w:rPr>
            <w:webHidden/>
          </w:rPr>
          <w:instrText xml:space="preserve"> PAGEREF _Toc60142364 \h </w:instrText>
        </w:r>
        <w:r>
          <w:rPr>
            <w:webHidden/>
          </w:rPr>
        </w:r>
        <w:r>
          <w:rPr>
            <w:webHidden/>
          </w:rPr>
          <w:fldChar w:fldCharType="separate"/>
        </w:r>
        <w:r>
          <w:rPr>
            <w:webHidden/>
          </w:rPr>
          <w:t>33</w:t>
        </w:r>
        <w:r>
          <w:rPr>
            <w:webHidden/>
          </w:rPr>
          <w:fldChar w:fldCharType="end"/>
        </w:r>
      </w:hyperlink>
    </w:p>
    <w:p w14:paraId="1B3101A0" w14:textId="023F3763" w:rsidR="00B7405B" w:rsidRDefault="00B7405B">
      <w:pPr>
        <w:pStyle w:val="TOC3"/>
        <w:rPr>
          <w:rFonts w:eastAsiaTheme="minorEastAsia"/>
          <w:b w:val="0"/>
          <w:smallCaps w:val="0"/>
          <w:sz w:val="22"/>
          <w:lang w:val="en-US" w:eastAsia="en-US" w:bidi="ar-SA"/>
        </w:rPr>
      </w:pPr>
      <w:hyperlink w:anchor="_Toc60142365" w:history="1">
        <w:r w:rsidRPr="00644C90">
          <w:rPr>
            <w:rStyle w:val="Hyperlink"/>
          </w:rPr>
          <w:t>Melding om H.265/HEVC-koding i Azure Media Services</w:t>
        </w:r>
        <w:r>
          <w:rPr>
            <w:webHidden/>
          </w:rPr>
          <w:tab/>
        </w:r>
        <w:r>
          <w:rPr>
            <w:webHidden/>
          </w:rPr>
          <w:fldChar w:fldCharType="begin"/>
        </w:r>
        <w:r>
          <w:rPr>
            <w:webHidden/>
          </w:rPr>
          <w:instrText xml:space="preserve"> PAGEREF _Toc60142365 \h </w:instrText>
        </w:r>
        <w:r>
          <w:rPr>
            <w:webHidden/>
          </w:rPr>
        </w:r>
        <w:r>
          <w:rPr>
            <w:webHidden/>
          </w:rPr>
          <w:fldChar w:fldCharType="separate"/>
        </w:r>
        <w:r>
          <w:rPr>
            <w:webHidden/>
          </w:rPr>
          <w:t>34</w:t>
        </w:r>
        <w:r>
          <w:rPr>
            <w:webHidden/>
          </w:rPr>
          <w:fldChar w:fldCharType="end"/>
        </w:r>
      </w:hyperlink>
    </w:p>
    <w:p w14:paraId="42181AB6" w14:textId="7F856DE4" w:rsidR="00B7405B" w:rsidRDefault="00B7405B">
      <w:pPr>
        <w:pStyle w:val="TOC3"/>
        <w:rPr>
          <w:rFonts w:eastAsiaTheme="minorEastAsia"/>
          <w:b w:val="0"/>
          <w:smallCaps w:val="0"/>
          <w:sz w:val="22"/>
          <w:lang w:val="en-US" w:eastAsia="en-US" w:bidi="ar-SA"/>
        </w:rPr>
      </w:pPr>
      <w:hyperlink w:anchor="_Toc60142366" w:history="1">
        <w:r w:rsidRPr="00644C90">
          <w:rPr>
            <w:rStyle w:val="Hyperlink"/>
            <w:lang w:val="sv-SE"/>
          </w:rPr>
          <w:t>Melding om Adobe Flash Player</w:t>
        </w:r>
        <w:r>
          <w:rPr>
            <w:webHidden/>
          </w:rPr>
          <w:tab/>
        </w:r>
        <w:r>
          <w:rPr>
            <w:webHidden/>
          </w:rPr>
          <w:fldChar w:fldCharType="begin"/>
        </w:r>
        <w:r>
          <w:rPr>
            <w:webHidden/>
          </w:rPr>
          <w:instrText xml:space="preserve"> PAGEREF _Toc60142366 \h </w:instrText>
        </w:r>
        <w:r>
          <w:rPr>
            <w:webHidden/>
          </w:rPr>
        </w:r>
        <w:r>
          <w:rPr>
            <w:webHidden/>
          </w:rPr>
          <w:fldChar w:fldCharType="separate"/>
        </w:r>
        <w:r>
          <w:rPr>
            <w:webHidden/>
          </w:rPr>
          <w:t>34</w:t>
        </w:r>
        <w:r>
          <w:rPr>
            <w:webHidden/>
          </w:rPr>
          <w:fldChar w:fldCharType="end"/>
        </w:r>
      </w:hyperlink>
    </w:p>
    <w:p w14:paraId="31C58BD0" w14:textId="341ED208" w:rsidR="00B7405B" w:rsidRDefault="00B7405B">
      <w:pPr>
        <w:pStyle w:val="TOC3"/>
        <w:rPr>
          <w:rFonts w:eastAsiaTheme="minorEastAsia"/>
          <w:b w:val="0"/>
          <w:smallCaps w:val="0"/>
          <w:sz w:val="22"/>
          <w:lang w:val="en-US" w:eastAsia="en-US" w:bidi="ar-SA"/>
        </w:rPr>
      </w:pPr>
      <w:hyperlink w:anchor="_Toc60142367" w:history="1">
        <w:r w:rsidRPr="00644C90">
          <w:rPr>
            <w:rStyle w:val="Hyperlink"/>
          </w:rPr>
          <w:t>Melding om den Visuelle Standarden H.264/AVC, Videostandarden VC-1, den Visuelle Standarden MPEG-4 Part 2 og Videostandarden MPEG-2.</w:t>
        </w:r>
        <w:r>
          <w:rPr>
            <w:webHidden/>
          </w:rPr>
          <w:tab/>
        </w:r>
        <w:r>
          <w:rPr>
            <w:webHidden/>
          </w:rPr>
          <w:fldChar w:fldCharType="begin"/>
        </w:r>
        <w:r>
          <w:rPr>
            <w:webHidden/>
          </w:rPr>
          <w:instrText xml:space="preserve"> PAGEREF _Toc60142367 \h </w:instrText>
        </w:r>
        <w:r>
          <w:rPr>
            <w:webHidden/>
          </w:rPr>
        </w:r>
        <w:r>
          <w:rPr>
            <w:webHidden/>
          </w:rPr>
          <w:fldChar w:fldCharType="separate"/>
        </w:r>
        <w:r>
          <w:rPr>
            <w:webHidden/>
          </w:rPr>
          <w:t>35</w:t>
        </w:r>
        <w:r>
          <w:rPr>
            <w:webHidden/>
          </w:rPr>
          <w:fldChar w:fldCharType="end"/>
        </w:r>
      </w:hyperlink>
    </w:p>
    <w:p w14:paraId="02918049" w14:textId="745D5E19" w:rsidR="00B7405B" w:rsidRDefault="00B7405B">
      <w:pPr>
        <w:pStyle w:val="TOC1"/>
        <w:tabs>
          <w:tab w:val="right" w:leader="dot" w:pos="5030"/>
        </w:tabs>
        <w:rPr>
          <w:rFonts w:eastAsiaTheme="minorEastAsia"/>
          <w:b w:val="0"/>
          <w:caps w:val="0"/>
          <w:noProof/>
          <w:sz w:val="22"/>
          <w:lang w:val="en-US" w:eastAsia="en-US" w:bidi="ar-SA"/>
        </w:rPr>
      </w:pPr>
      <w:hyperlink w:anchor="_Toc60142368" w:history="1">
        <w:r w:rsidRPr="00644C90">
          <w:rPr>
            <w:rStyle w:val="Hyperlink"/>
            <w:noProof/>
          </w:rPr>
          <w:t>Vedlegg 2 – abonnementslisensserier</w:t>
        </w:r>
        <w:r>
          <w:rPr>
            <w:noProof/>
            <w:webHidden/>
          </w:rPr>
          <w:tab/>
        </w:r>
        <w:r>
          <w:rPr>
            <w:noProof/>
            <w:webHidden/>
          </w:rPr>
          <w:fldChar w:fldCharType="begin"/>
        </w:r>
        <w:r>
          <w:rPr>
            <w:noProof/>
            <w:webHidden/>
          </w:rPr>
          <w:instrText xml:space="preserve"> PAGEREF _Toc60142368 \h </w:instrText>
        </w:r>
        <w:r>
          <w:rPr>
            <w:noProof/>
            <w:webHidden/>
          </w:rPr>
        </w:r>
        <w:r>
          <w:rPr>
            <w:noProof/>
            <w:webHidden/>
          </w:rPr>
          <w:fldChar w:fldCharType="separate"/>
        </w:r>
        <w:r>
          <w:rPr>
            <w:noProof/>
            <w:webHidden/>
          </w:rPr>
          <w:t>36</w:t>
        </w:r>
        <w:r>
          <w:rPr>
            <w:noProof/>
            <w:webHidden/>
          </w:rPr>
          <w:fldChar w:fldCharType="end"/>
        </w:r>
      </w:hyperlink>
    </w:p>
    <w:p w14:paraId="22F31C34" w14:textId="206CA7F9" w:rsidR="00B7405B" w:rsidRDefault="00B7405B">
      <w:pPr>
        <w:pStyle w:val="TOC3"/>
        <w:rPr>
          <w:rFonts w:eastAsiaTheme="minorEastAsia"/>
          <w:b w:val="0"/>
          <w:smallCaps w:val="0"/>
          <w:sz w:val="22"/>
          <w:lang w:val="en-US" w:eastAsia="en-US" w:bidi="ar-SA"/>
        </w:rPr>
      </w:pPr>
      <w:hyperlink w:anchor="_Toc60142369" w:history="1">
        <w:r w:rsidRPr="00644C90">
          <w:rPr>
            <w:rStyle w:val="Hyperlink"/>
          </w:rPr>
          <w:t>Offentlig sektor</w:t>
        </w:r>
        <w:r>
          <w:rPr>
            <w:webHidden/>
          </w:rPr>
          <w:tab/>
        </w:r>
        <w:r>
          <w:rPr>
            <w:webHidden/>
          </w:rPr>
          <w:fldChar w:fldCharType="begin"/>
        </w:r>
        <w:r>
          <w:rPr>
            <w:webHidden/>
          </w:rPr>
          <w:instrText xml:space="preserve"> PAGEREF _Toc60142369 \h </w:instrText>
        </w:r>
        <w:r>
          <w:rPr>
            <w:webHidden/>
          </w:rPr>
        </w:r>
        <w:r>
          <w:rPr>
            <w:webHidden/>
          </w:rPr>
          <w:fldChar w:fldCharType="separate"/>
        </w:r>
        <w:r>
          <w:rPr>
            <w:webHidden/>
          </w:rPr>
          <w:t>37</w:t>
        </w:r>
        <w:r>
          <w:rPr>
            <w:webHidden/>
          </w:rPr>
          <w:fldChar w:fldCharType="end"/>
        </w:r>
      </w:hyperlink>
    </w:p>
    <w:p w14:paraId="092C9288" w14:textId="638DCCC2"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142295"/>
      <w:r>
        <w:lastRenderedPageBreak/>
        <w:t>Innledning</w:t>
      </w:r>
      <w:bookmarkEnd w:id="3"/>
      <w:bookmarkEnd w:id="4"/>
      <w:bookmarkEnd w:id="5"/>
      <w:bookmarkEnd w:id="12"/>
    </w:p>
    <w:p w14:paraId="496D37D3" w14:textId="63A4F9E3" w:rsidR="00385C98" w:rsidRDefault="00630830" w:rsidP="00385C98">
      <w:pPr>
        <w:pStyle w:val="ProductList-Body"/>
        <w:spacing w:after="240"/>
      </w:pPr>
      <w:bookmarkStart w:id="13"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4" w:name="_Toc60142296"/>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r w:rsidR="0033366E">
        <w:fldChar w:fldCharType="begin"/>
      </w:r>
      <w:r w:rsidR="0033366E">
        <w:instrText xml:space="preserve"> HYPERLINK "http://microsoft.com/licensing/contracts" </w:instrText>
      </w:r>
      <w:r w:rsidR="0033366E">
        <w:fldChar w:fldCharType="separate"/>
      </w:r>
      <w:r>
        <w:rPr>
          <w:rStyle w:val="Hyperlink"/>
        </w:rPr>
        <w:t>http://microsoft.com/licensing/contracts</w:t>
      </w:r>
      <w:r w:rsidR="0033366E">
        <w:rPr>
          <w:rStyle w:val="Hyperlink"/>
        </w:rPr>
        <w:fldChar w:fldCharType="end"/>
      </w:r>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60142297"/>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60142298"/>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60142299"/>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r w:rsidR="0033366E">
        <w:fldChar w:fldCharType="begin"/>
      </w:r>
      <w:r w:rsidR="0033366E">
        <w:instrText xml:space="preserve"> HYPERLINK "http://go.microsoft.com/?linkid=9840733" </w:instrText>
      </w:r>
      <w:r w:rsidR="0033366E">
        <w:fldChar w:fldCharType="separate"/>
      </w:r>
      <w:r>
        <w:rPr>
          <w:rStyle w:val="Hyperlink"/>
        </w:rPr>
        <w:t>http://go.microsoft.com/?linkid=9840733</w:t>
      </w:r>
      <w:r w:rsidR="0033366E">
        <w:rPr>
          <w:rStyle w:val="Hyperlink"/>
        </w:rPr>
        <w:fldChar w:fldCharType="end"/>
      </w:r>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142300"/>
      <w:proofErr w:type="spellStart"/>
      <w:r>
        <w:t>Oppklaringer</w:t>
      </w:r>
      <w:proofErr w:type="spellEnd"/>
      <w:r>
        <w:t xml:space="preserve"> </w:t>
      </w:r>
      <w:proofErr w:type="spellStart"/>
      <w:r>
        <w:t>og</w:t>
      </w:r>
      <w:proofErr w:type="spellEnd"/>
      <w:r>
        <w:t xml:space="preserve"> </w:t>
      </w:r>
      <w:proofErr w:type="spellStart"/>
      <w:r>
        <w:t>sammendrag</w:t>
      </w:r>
      <w:proofErr w:type="spellEnd"/>
      <w:r>
        <w:t xml:space="preserve"> av </w:t>
      </w:r>
      <w:proofErr w:type="spellStart"/>
      <w:r>
        <w:t>endringer</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3662CE" w14:paraId="55B7C4A5" w14:textId="77777777" w:rsidTr="00016FF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B3373D9" w14:textId="55FF6C15" w:rsidR="003662CE" w:rsidRDefault="003662CE" w:rsidP="003662CE">
            <w:pPr>
              <w:pStyle w:val="ProductList-TableBody"/>
            </w:pPr>
            <w:proofErr w:type="spellStart"/>
            <w:r>
              <w:rPr>
                <w:color w:val="FFFFFF"/>
              </w:rPr>
              <w:t>Tillegg</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FF00335" w14:textId="7E5D81C0" w:rsidR="003662CE" w:rsidRDefault="003662CE" w:rsidP="003662CE">
            <w:pPr>
              <w:pStyle w:val="ProductList-TableBody"/>
            </w:pPr>
            <w:proofErr w:type="spellStart"/>
            <w:r>
              <w:rPr>
                <w:color w:val="FFFFFF"/>
              </w:rPr>
              <w:t>Strykninger</w:t>
            </w:r>
            <w:proofErr w:type="spellEnd"/>
          </w:p>
        </w:tc>
      </w:tr>
      <w:tr w:rsidR="003662CE" w14:paraId="15084662" w14:textId="77777777" w:rsidTr="00016FFF">
        <w:tc>
          <w:tcPr>
            <w:tcW w:w="5400" w:type="dxa"/>
            <w:tcBorders>
              <w:top w:val="single" w:sz="4" w:space="0" w:color="000000"/>
              <w:left w:val="single" w:sz="4" w:space="0" w:color="000000"/>
              <w:bottom w:val="single" w:sz="4" w:space="0" w:color="000000"/>
              <w:right w:val="single" w:sz="4" w:space="0" w:color="000000"/>
            </w:tcBorders>
          </w:tcPr>
          <w:p w14:paraId="05FFD738" w14:textId="75EEDE5B" w:rsidR="003662CE" w:rsidRDefault="003662CE" w:rsidP="003662CE">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2F03AB0" w14:textId="7AC65A0C" w:rsidR="003662CE" w:rsidRDefault="003662CE" w:rsidP="003662CE">
            <w:pPr>
              <w:pStyle w:val="ProductList-TableBody"/>
            </w:pPr>
          </w:p>
        </w:tc>
      </w:tr>
    </w:tbl>
    <w:p w14:paraId="7980EC46" w14:textId="77777777" w:rsidR="00225AAE" w:rsidRDefault="00225AAE" w:rsidP="00225AAE">
      <w:pPr>
        <w:pStyle w:val="ProductList-ClauseHeading"/>
        <w:keepNext w:val="0"/>
      </w:pPr>
    </w:p>
    <w:p w14:paraId="1C289DCE" w14:textId="77777777" w:rsidR="00B4169B" w:rsidRDefault="00B4169B" w:rsidP="00B4169B">
      <w:pPr>
        <w:pStyle w:val="ProductList-ClauseHeading"/>
        <w:keepNext w:val="0"/>
      </w:pPr>
      <w:r>
        <w:t>Innledning</w:t>
      </w:r>
    </w:p>
    <w:p w14:paraId="5D3ABB14" w14:textId="77777777" w:rsidR="00B4169B" w:rsidRPr="005C1205" w:rsidRDefault="00B4169B" w:rsidP="00B4169B">
      <w:pPr>
        <w:pStyle w:val="ProductList-Body"/>
      </w:pPr>
      <w:r>
        <w:t xml:space="preserve">Serviceavtaler: Fjernet individuelle produktreferanser til SLA-er. Alle SLA-er for elektroniske tjenester er angitt i Serviceavtalen for Microsofts Elektroniske Tjenester, som finnes her: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3127E6E7" w14:textId="77777777" w:rsidR="00B4169B" w:rsidRDefault="00B4169B" w:rsidP="00B4169B">
      <w:pPr>
        <w:pStyle w:val="ProductList-ClauseHeading"/>
        <w:keepNext w:val="0"/>
      </w:pPr>
    </w:p>
    <w:p w14:paraId="62D1F053" w14:textId="77777777" w:rsidR="00B4169B" w:rsidRDefault="00B4169B" w:rsidP="00B4169B">
      <w:pPr>
        <w:pStyle w:val="ProductList-ClauseHeading"/>
        <w:keepNext w:val="0"/>
      </w:pPr>
      <w:r>
        <w:t>Vilkår for Spesifikke Elektroniske Tjenester</w:t>
      </w:r>
    </w:p>
    <w:p w14:paraId="2AFD9A23" w14:textId="77777777" w:rsidR="00B4169B" w:rsidRDefault="00B4169B" w:rsidP="00B4169B">
      <w:pPr>
        <w:pStyle w:val="ProductList-Body"/>
      </w:pPr>
      <w:hyperlink w:anchor="AzureActiveDirectoryPermium" w:history="1">
        <w:r w:rsidRPr="00643447">
          <w:rPr>
            <w:rStyle w:val="Hyperlink"/>
          </w:rPr>
          <w:t>Azure Active Directory Premium</w:t>
        </w:r>
      </w:hyperlink>
      <w:r>
        <w:t>: Oppdatert Tillatelse for Eksterne Brukere for å angi at den ikke er tilgjengelig for nye kunder eller kunder som bruker (eller har brukt) tjenesten under en Månedlig Aktiv Bruker.</w:t>
      </w:r>
    </w:p>
    <w:p w14:paraId="49C19CE0" w14:textId="61DCFE5F" w:rsidR="003662CE" w:rsidRDefault="00B4169B" w:rsidP="003662CE">
      <w:pPr>
        <w:pStyle w:val="ProductList-Body"/>
      </w:pPr>
      <w:hyperlink w:anchor="Microsoft Oversetter" w:history="1">
        <w:r>
          <w:rPr>
            <w:rStyle w:val="Hyperlink"/>
          </w:rPr>
          <w:t>Azure Health Bot Service</w:t>
        </w:r>
      </w:hyperlink>
      <w:r>
        <w:t>: Vi tilføyer vilkår for Azure Health Bot Service. Kundens bruk av Microsoft Healthcare Bot Service lisensiert gjennom Azure Marketplace er / fortsetter å være underlagt vilkårene for Microsoft Healthcare Bot Service i vilkår for Microsofts Elektroniske Tjenester publisert i desember 2020.</w:t>
      </w:r>
    </w:p>
    <w:p w14:paraId="12C309EE" w14:textId="6D791340" w:rsidR="00C21216" w:rsidRPr="00903BB7" w:rsidRDefault="0033366E"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r>
        <w:fldChar w:fldCharType="begin"/>
      </w:r>
      <w:r>
        <w:instrText xml:space="preserve"> HYPERLINK \l "GeneralTerms" \o "Generelle vilkår" </w:instrText>
      </w:r>
      <w:r>
        <w:fldChar w:fldCharType="separate"/>
      </w:r>
      <w:r w:rsidR="00C21216">
        <w:rPr>
          <w:rStyle w:val="Hyperlink"/>
          <w:sz w:val="16"/>
          <w:szCs w:val="16"/>
        </w:rPr>
        <w:t>Generelle vilkår</w:t>
      </w:r>
      <w:r>
        <w:rPr>
          <w:rStyle w:val="Hyperlink"/>
          <w:sz w:val="16"/>
          <w:szCs w:val="16"/>
        </w:rPr>
        <w:fldChar w:fldCharType="end"/>
      </w: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5"/>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2" w:name="_Toc507768537"/>
      <w:bookmarkStart w:id="33" w:name="_Toc507239489"/>
      <w:bookmarkStart w:id="34" w:name="Definitions"/>
      <w:bookmarkStart w:id="35" w:name="_Toc60142301"/>
      <w:bookmarkEnd w:id="6"/>
      <w:bookmarkEnd w:id="7"/>
      <w:bookmarkEnd w:id="8"/>
      <w:bookmarkEnd w:id="9"/>
      <w:bookmarkEnd w:id="10"/>
      <w:bookmarkEnd w:id="11"/>
      <w:r>
        <w:lastRenderedPageBreak/>
        <w:t>Definisjoner</w:t>
      </w:r>
      <w:bookmarkEnd w:id="32"/>
      <w:bookmarkEnd w:id="33"/>
      <w:bookmarkEnd w:id="35"/>
    </w:p>
    <w:bookmarkEnd w:id="34"/>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0FA89A4A" w:rsidR="00630830" w:rsidRPr="00874919" w:rsidRDefault="00396F93" w:rsidP="00630830">
      <w:pPr>
        <w:pStyle w:val="ProductList-Body"/>
        <w:spacing w:after="110"/>
      </w:pPr>
      <w:r>
        <w:t xml:space="preserve">“Tillegg til databeskyttelse” (DPA) betyr Microsoft Online-tjenester Tillegg til databeskyttelse publisert på </w:t>
      </w:r>
      <w:r w:rsidR="0033366E">
        <w:fldChar w:fldCharType="begin"/>
      </w:r>
      <w:r w:rsidR="0033366E">
        <w:instrText xml:space="preserve"> HYPERLINK "https://aka.ms/DPA" </w:instrText>
      </w:r>
      <w:r w:rsidR="0033366E">
        <w:fldChar w:fldCharType="separate"/>
      </w:r>
      <w:r>
        <w:rPr>
          <w:rStyle w:val="Hyperlink"/>
        </w:rPr>
        <w:t>https://aka.ms/DPA</w:t>
      </w:r>
      <w:r w:rsidR="0033366E">
        <w:rPr>
          <w:rStyle w:val="Hyperlink"/>
        </w:rPr>
        <w:fldChar w:fldCharType="end"/>
      </w:r>
      <w:r w:rsidR="00630830">
        <w: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r w:rsidR="0033366E">
        <w:fldChar w:fldCharType="begin"/>
      </w:r>
      <w:r w:rsidR="0033366E">
        <w:instrText xml:space="preserve"> HYPERLINK "http://www.microsoft.com/licensing/contracts" </w:instrText>
      </w:r>
      <w:r w:rsidR="0033366E">
        <w:fldChar w:fldCharType="separate"/>
      </w:r>
      <w:r>
        <w:rPr>
          <w:rStyle w:val="Hyperlink"/>
        </w:rPr>
        <w:t>http://www.microsoft.com/licensing/contracts</w:t>
      </w:r>
      <w:r w:rsidR="0033366E">
        <w:rPr>
          <w:rStyle w:val="Hyperlink"/>
        </w:rPr>
        <w:fldChar w:fldCharType="end"/>
      </w:r>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r w:rsidR="0033366E">
        <w:fldChar w:fldCharType="begin"/>
      </w:r>
      <w:r w:rsidR="0033366E">
        <w:instrText xml:space="preserve"> HYPERLINK </w:instrText>
      </w:r>
      <w:r w:rsidR="0033366E">
        <w:instrText xml:space="preserve">"http://go.microsoft.com/?linkid=9839206" </w:instrText>
      </w:r>
      <w:r w:rsidR="0033366E">
        <w:fldChar w:fldCharType="separate"/>
      </w:r>
      <w:r>
        <w:rPr>
          <w:rStyle w:val="Hyperlink"/>
        </w:rPr>
        <w:t>Produktvilkårene</w:t>
      </w:r>
      <w:r w:rsidR="0033366E">
        <w:rPr>
          <w:rStyle w:val="Hyperlink"/>
        </w:rPr>
        <w:fldChar w:fldCharType="end"/>
      </w:r>
      <w:r>
        <w:t xml:space="preserve">, som er tilgjengelig på </w:t>
      </w:r>
      <w:r w:rsidR="0033366E">
        <w:fldChar w:fldCharType="begin"/>
      </w:r>
      <w:r w:rsidR="0033366E">
        <w:instrText xml:space="preserve"> HYPERLINK "http://go.microsoft.com/?linkid=9839207" </w:instrText>
      </w:r>
      <w:r w:rsidR="0033366E">
        <w:fldChar w:fldCharType="separate"/>
      </w:r>
      <w:r>
        <w:rPr>
          <w:rStyle w:val="Hyperlink"/>
        </w:rPr>
        <w:t>http://go.microsoft.com/?linkid=9839207</w:t>
      </w:r>
      <w:r w:rsidR="0033366E">
        <w:rPr>
          <w:rStyle w:val="Hyperlink"/>
        </w:rPr>
        <w:fldChar w:fldCharType="end"/>
      </w:r>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r w:rsidR="0033366E">
        <w:fldChar w:fldCharType="begin"/>
      </w:r>
      <w:r w:rsidR="0033366E">
        <w:instrText xml:space="preserve"> HYPERLINK "http://go.microsoft.com/?linkid=9839206" </w:instrText>
      </w:r>
      <w:r w:rsidR="0033366E">
        <w:fldChar w:fldCharType="separate"/>
      </w:r>
      <w:r>
        <w:rPr>
          <w:rStyle w:val="Hyperlink"/>
        </w:rPr>
        <w:t>Produktvilkårene</w:t>
      </w:r>
      <w:r w:rsidR="0033366E">
        <w:rPr>
          <w:rStyle w:val="Hyperlink"/>
        </w:rPr>
        <w:fldChar w:fldCharType="end"/>
      </w:r>
      <w:r>
        <w:t xml:space="preserve">. Produktvilkårene er tilgjengelige på </w:t>
      </w:r>
      <w:r w:rsidR="0033366E">
        <w:fldChar w:fldCharType="begin"/>
      </w:r>
      <w:r w:rsidR="0033366E">
        <w:instrText xml:space="preserve"> HYPERLINK "http://go.microsoft.c</w:instrText>
      </w:r>
      <w:r w:rsidR="0033366E">
        <w:instrText xml:space="preserve">om/?linkid=9839207" </w:instrText>
      </w:r>
      <w:r w:rsidR="0033366E">
        <w:fldChar w:fldCharType="separate"/>
      </w:r>
      <w:r>
        <w:rPr>
          <w:rStyle w:val="Hyperlink"/>
        </w:rPr>
        <w:t>http://go.microsoft.com/?linkid=9839207</w:t>
      </w:r>
      <w:r w:rsidR="0033366E">
        <w:rPr>
          <w:rStyle w:val="Hyperlink"/>
        </w:rPr>
        <w:fldChar w:fldCharType="end"/>
      </w:r>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r w:rsidR="0033366E">
        <w:fldChar w:fldCharType="begin"/>
      </w:r>
      <w:r w:rsidR="0033366E">
        <w:instrText xml:space="preserve"> HYPERLINK "http://go.microsoft.com/?linkid=9839207" </w:instrText>
      </w:r>
      <w:r w:rsidR="0033366E">
        <w:fldChar w:fldCharType="separate"/>
      </w:r>
      <w:r>
        <w:rPr>
          <w:rStyle w:val="Hyperlink"/>
        </w:rPr>
        <w:t>http://go.microsoft.com/?linkid=9839207</w:t>
      </w:r>
      <w:r w:rsidR="0033366E">
        <w:rPr>
          <w:rStyle w:val="Hyperlink"/>
        </w:rPr>
        <w:fldChar w:fldCharType="end"/>
      </w:r>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6" w:name="_Toc507239490"/>
      <w:r>
        <w:t>Vilkår for Elektroniske Tjenester</w:t>
      </w:r>
      <w:bookmarkEnd w:id="36"/>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37" w:name="_Toc507768538"/>
    <w:bookmarkStart w:id="38"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33366E">
        <w:fldChar w:fldCharType="begin"/>
      </w:r>
      <w:r w:rsidR="0033366E">
        <w:instrText xml:space="preserve"> HYPERLINK \l "GeneralTerms" \o "Generelle vilkår" </w:instrText>
      </w:r>
      <w:r w:rsidR="0033366E">
        <w:fldChar w:fldCharType="separate"/>
      </w:r>
      <w:r>
        <w:rPr>
          <w:rStyle w:val="Hyperlink"/>
          <w:sz w:val="16"/>
          <w:szCs w:val="16"/>
        </w:rPr>
        <w:t>Generelle vilkår</w:t>
      </w:r>
      <w:r w:rsidR="0033366E">
        <w:rPr>
          <w:rStyle w:val="Hyperlink"/>
          <w:sz w:val="16"/>
          <w:szCs w:val="16"/>
        </w:rPr>
        <w:fldChar w:fldCharType="end"/>
      </w:r>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16"/>
          <w:footerReference w:type="first" r:id="rId17"/>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9" w:name="_Toc60142302"/>
      <w:r>
        <w:lastRenderedPageBreak/>
        <w:t>Generelle Vilkår</w:t>
      </w:r>
      <w:bookmarkEnd w:id="37"/>
      <w:bookmarkEnd w:id="39"/>
    </w:p>
    <w:p w14:paraId="307B6EBD" w14:textId="77777777" w:rsidR="0015724F" w:rsidRDefault="0015724F" w:rsidP="0015724F">
      <w:pPr>
        <w:pStyle w:val="ProductList-SubSubSectionHeading"/>
        <w:outlineLvl w:val="1"/>
      </w:pPr>
      <w:bookmarkStart w:id="40" w:name="_Toc507768539"/>
      <w:bookmarkStart w:id="41" w:name="OnlineServicesChanges"/>
      <w:bookmarkStart w:id="42" w:name="_Toc60142303"/>
      <w:bookmarkEnd w:id="38"/>
      <w:r>
        <w:t>Lisens til Elektroniske Tjenester</w:t>
      </w:r>
      <w:bookmarkEnd w:id="40"/>
      <w:bookmarkEnd w:id="42"/>
    </w:p>
    <w:bookmarkEnd w:id="41"/>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r w:rsidR="0033366E">
        <w:fldChar w:fldCharType="begin"/>
      </w:r>
      <w:r w:rsidR="0033366E">
        <w:instrText xml:space="preserve"> HYPERLINK \l "OnlineServiceSpecificTerms" \o "Vilkårene for spesifikke Elektroniske Tjenester" </w:instrText>
      </w:r>
      <w:r w:rsidR="0033366E">
        <w:fldChar w:fldCharType="separate"/>
      </w:r>
      <w:r>
        <w:rPr>
          <w:rStyle w:val="Hyperlink"/>
        </w:rPr>
        <w:t>Vilkårene for spesifikke Elektroniske Tjenester</w:t>
      </w:r>
      <w:r w:rsidR="0033366E">
        <w:rPr>
          <w:rStyle w:val="Hyperlink"/>
        </w:rPr>
        <w:fldChar w:fldCharType="end"/>
      </w:r>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BE7943">
      <w:pPr>
        <w:pStyle w:val="ProductList-Body"/>
        <w:ind w:left="158"/>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r w:rsidR="0033366E">
        <w:fldChar w:fldCharType="begin"/>
      </w:r>
      <w:r w:rsidR="0033366E">
        <w:instrText xml:space="preserve"> HYPERLINK \l "OnlineServiceSpecificTerms" \o "Vilkårene for spesifikke Elektroniske Tjenester" </w:instrText>
      </w:r>
      <w:r w:rsidR="0033366E">
        <w:fldChar w:fldCharType="separate"/>
      </w:r>
      <w:r>
        <w:rPr>
          <w:rStyle w:val="Hyperlink"/>
        </w:rPr>
        <w:t>Vilkårene for spesifikke Elektroniske Tjenester</w:t>
      </w:r>
      <w:r w:rsidR="0033366E">
        <w:rPr>
          <w:rStyle w:val="Hyperlink"/>
        </w:rPr>
        <w:fldChar w:fldCharType="end"/>
      </w:r>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BE7943">
      <w:pPr>
        <w:pStyle w:val="ProductList-Body"/>
        <w:ind w:left="158"/>
      </w:pPr>
      <w:r>
        <w:rPr>
          <w:b/>
          <w:color w:val="0072C6"/>
        </w:rPr>
        <w:t>Multipleksing</w:t>
      </w:r>
    </w:p>
    <w:p w14:paraId="53A574B9" w14:textId="77777777" w:rsidR="00BE7943" w:rsidRPr="0059513D" w:rsidRDefault="00BE7943" w:rsidP="00BE7943">
      <w:pPr>
        <w:pStyle w:val="ProductList-Body"/>
        <w:ind w:left="158"/>
      </w:pPr>
      <w:r>
        <w:t>Maskinvare eller programvare som en kunde bruker til å:</w:t>
      </w:r>
    </w:p>
    <w:p w14:paraId="0D7BC942" w14:textId="77777777" w:rsidR="00BE7943" w:rsidRPr="0059513D" w:rsidRDefault="00BE7943" w:rsidP="00BE7943">
      <w:pPr>
        <w:pStyle w:val="ProductList-Body"/>
        <w:ind w:left="158"/>
      </w:pPr>
      <w:r>
        <w:t>•</w:t>
      </w:r>
      <w:r>
        <w:tab/>
        <w:t>samle tilkoblinger eller redusere antall OSE-er, enheter eller brukere et produkt administrerer direkte;</w:t>
      </w:r>
    </w:p>
    <w:p w14:paraId="60E4999A" w14:textId="77777777" w:rsidR="00BE7943" w:rsidRPr="0059513D" w:rsidRDefault="00BE7943" w:rsidP="00BE7943">
      <w:pPr>
        <w:pStyle w:val="ProductList-Body"/>
        <w:ind w:left="158"/>
      </w:pPr>
      <w:r>
        <w:t>•</w:t>
      </w:r>
      <w:r>
        <w:tab/>
        <w:t>redusere antall enheter eller brukere som direkte eller indirekte får tilgang til eller bruker et produkt;</w:t>
      </w:r>
    </w:p>
    <w:p w14:paraId="3CE5A4BA" w14:textId="77777777" w:rsidR="00BE7943" w:rsidRPr="0059513D" w:rsidRDefault="00BE7943" w:rsidP="00BE7943">
      <w:pPr>
        <w:pStyle w:val="ProductList-Body"/>
        <w:ind w:left="158"/>
      </w:pPr>
      <w:r>
        <w:t>•</w:t>
      </w:r>
      <w:r>
        <w:tab/>
        <w:t>eller få tilgang til data som et produkt selv behandler eller genererer;</w:t>
      </w:r>
    </w:p>
    <w:p w14:paraId="35C408B4" w14:textId="50ED501B" w:rsidR="0015724F" w:rsidRDefault="00BE7943" w:rsidP="00BE7943">
      <w:pPr>
        <w:pStyle w:val="ProductList-Body"/>
        <w:ind w:left="158"/>
      </w:pPr>
      <w:r>
        <w:t>reduserer ikke antall lisenser av noen type som en kunde trenger</w:t>
      </w:r>
      <w:r w:rsidR="0015724F">
        <w:t>.</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3" w:name="_Toc507768540"/>
      <w:bookmarkStart w:id="44" w:name="_Toc60142304"/>
      <w:r>
        <w:t>Bruk av Elektroniske Tjenester</w:t>
      </w:r>
      <w:bookmarkEnd w:id="43"/>
      <w:bookmarkEnd w:id="44"/>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2CAFAF45" w14:textId="77777777" w:rsidR="007679D7" w:rsidRDefault="007679D7" w:rsidP="007679D7">
      <w:pPr>
        <w:pStyle w:val="ProductList-Body"/>
        <w:numPr>
          <w:ilvl w:val="0"/>
          <w:numId w:val="1"/>
        </w:numPr>
        <w:spacing w:before="40"/>
        <w:ind w:left="605" w:hanging="274"/>
      </w:pPr>
      <w:r>
        <w:t>i enhver applikasjon eller situasjon der svikt i den elektroniske tjenesten kan føre til dødsfall eller alvorlig legemsbeskadigelse av en person, eller til alvorlig fysisk eller miljømessig skade, bortsett fra i samsvar med avsnittet om høyrisikobruk nedenfor; eller</w:t>
      </w:r>
    </w:p>
    <w:p w14:paraId="6AE3C613" w14:textId="77777777" w:rsidR="007679D7" w:rsidRDefault="007679D7" w:rsidP="007679D7">
      <w:pPr>
        <w:pStyle w:val="ProductList-Body"/>
        <w:numPr>
          <w:ilvl w:val="0"/>
          <w:numId w:val="1"/>
        </w:numPr>
        <w:spacing w:before="40" w:after="120"/>
        <w:ind w:left="619" w:hanging="274"/>
      </w:pPr>
      <w:r>
        <w:t>for å hjelpe eller oppmuntre noen til å gjøre noe av det ovennevnte.</w:t>
      </w:r>
    </w:p>
    <w:p w14:paraId="3F32C934" w14:textId="77777777" w:rsidR="007679D7" w:rsidRDefault="007679D7" w:rsidP="007679D7">
      <w:pPr>
        <w:pStyle w:val="ProductList-Body"/>
        <w:ind w:left="158"/>
      </w:pPr>
      <w:r>
        <w:t>Brudd på retningslinjene for akseptabel bruk i denne delen kan føre til suspensjon av online-tjenesten. Hvis Microsoft suspenderer den elektroniske tjenesten, vil Microsoft suspendere bare i den grad det er nødvendig. Med mindre Microsoft mener at umiddelbar suspensjon er nødvendig, gir Microsoft rimelig forvarsel før suspensjonen av en Elektronisk Tjeneste av årsakene som er angitt over.</w:t>
      </w:r>
    </w:p>
    <w:p w14:paraId="1A5DA4F0" w14:textId="77777777" w:rsidR="007679D7" w:rsidRDefault="007679D7" w:rsidP="007679D7">
      <w:pPr>
        <w:pStyle w:val="ProductList-Body"/>
        <w:ind w:left="180"/>
      </w:pPr>
    </w:p>
    <w:p w14:paraId="158D44E3" w14:textId="77777777" w:rsidR="007679D7" w:rsidRPr="004A132F" w:rsidRDefault="007679D7" w:rsidP="007679D7">
      <w:pPr>
        <w:pStyle w:val="ProductList-Body"/>
        <w:ind w:left="180"/>
        <w:outlineLvl w:val="2"/>
        <w:rPr>
          <w:b/>
          <w:bCs/>
          <w:color w:val="0072C6"/>
        </w:rPr>
      </w:pPr>
      <w:r>
        <w:rPr>
          <w:b/>
          <w:bCs/>
          <w:color w:val="0072C6"/>
        </w:rPr>
        <w:t>Høyrisikobruk</w:t>
      </w:r>
    </w:p>
    <w:p w14:paraId="4E92C42B" w14:textId="687C808C" w:rsidR="0015724F" w:rsidRDefault="007679D7" w:rsidP="007679D7">
      <w:pPr>
        <w:pStyle w:val="ProductList-Body"/>
        <w:ind w:left="158"/>
      </w:pPr>
      <w:r>
        <w:t>ADVARSEL: Moderne teknologi, og særlig plattformteknologi, kan brukes på nye og innovative måter, og Kunden må vurdere om Kundens spesifikke bruk av teknologi er sikker. De elektroniske tjenestene er ikke designet eller ment for å støtte enhver bruk der en tjenesteavbrudd, mangel, feil eller annen feil på en elektronisk tjeneste kan føre til dødsfall eller alvorlig personskade på noen person eller i fysiske eller miljømessige skader (samlet, “Høyrisikobruk”). I samsvar med dette må Kunden sørge for å utforme og implementere ethvert program på en slik måte at skulle det oppstå avbrudd, mangler, feil eller andre problemer i den Elektroniske tjenesten, vil ikke sikkerheten til mennesker, eiendom og miljøet reduseres til et nivå som er lavere enn det som er rimelig, passende og lovlig, både generelt og for en bestemt bransje. Kundens høyrisikobruk av de elektroniske tjenestene er på egen risiko. Kunden samtykker i å beskytte, skadesløsgjøre og holde Microsoft uskadelig fra og mot alle skader, kostnader og advokatsalærer i forbindelse med krav som oppstår som følge av en høyrisikobruk tilknyttet de elektroniske tjenestene, inkludert alle krav basert på strengt ansvar eller at Microsoft unnlot å designe eller levere elektronisk(e) tjeneste(r) til Kunden. Foregående erstatningsforpliktelse kommer i tillegg til eventuelle forpliktelser til å forsvare i henhold til det som er fastsatt i Kundens volumlisensavtale, og er ikke underlagt noen begrensning, eller unntakelse fra, erstatningsansvar i slike avtaler</w:t>
      </w:r>
      <w:r w:rsidR="0015724F">
        <w:t>.</w:t>
      </w:r>
    </w:p>
    <w:p w14:paraId="0B5C5EBE" w14:textId="77777777" w:rsidR="00F84D9B" w:rsidRDefault="00F84D9B" w:rsidP="007679D7">
      <w:pPr>
        <w:pStyle w:val="ProductList-Body"/>
        <w:ind w:left="158"/>
      </w:pPr>
    </w:p>
    <w:p w14:paraId="774F6117" w14:textId="77777777" w:rsidR="00F84D9B" w:rsidRPr="00B405C9" w:rsidRDefault="00F84D9B" w:rsidP="00F84D9B">
      <w:pPr>
        <w:pStyle w:val="ProductList-Body"/>
        <w:keepNext/>
        <w:ind w:left="187"/>
        <w:outlineLvl w:val="2"/>
        <w:rPr>
          <w:b/>
          <w:bCs/>
          <w:color w:val="0072C6"/>
        </w:rPr>
      </w:pPr>
      <w:r>
        <w:rPr>
          <w:b/>
          <w:bCs/>
          <w:color w:val="0072C6"/>
        </w:rPr>
        <w:lastRenderedPageBreak/>
        <w:t>Ansvarsfraskrivning medisinsk enhet</w:t>
      </w:r>
    </w:p>
    <w:p w14:paraId="3B4CB9AC" w14:textId="77777777" w:rsidR="00F84D9B" w:rsidRPr="00022F88" w:rsidRDefault="00F84D9B" w:rsidP="00F84D9B">
      <w:pPr>
        <w:pStyle w:val="ProductList-Body"/>
        <w:ind w:left="180"/>
        <w:rPr>
          <w:spacing w:val="-2"/>
        </w:rPr>
      </w:pPr>
      <w:r w:rsidRPr="00022F88">
        <w:rPr>
          <w:spacing w:val="-2"/>
        </w:rPr>
        <w:t>Kunden bekrefter at de Elektroniske Tjenestene (1) ikke er utformet, tiltenkt eller gjort tilgjengelige som medisinske enheter, og (2) ikke er utformet som eller tiltenkt å være en erstatning for profesjonell medisinsk rådgivning, diagnostikk, behandling eller avgjørelser og skal ikke erstatte profesjonell medisinsk rådgivning, diagnostikk, behandling eller avgjørelser. Kunden er alene ansvarlig for å vise og/eller innhente adekvate samtykker, advarsler, ansvarsfraskrivelser og bekreftelser overfor sluttbrukere ved Kundens implementering av de Elektroniske Tjenestene.</w:t>
      </w:r>
    </w:p>
    <w:p w14:paraId="6F7C8A9F" w14:textId="77777777" w:rsidR="0015724F" w:rsidRDefault="0015724F" w:rsidP="0015724F">
      <w:pPr>
        <w:pStyle w:val="ProductList-Body"/>
      </w:pPr>
    </w:p>
    <w:p w14:paraId="64CE0351" w14:textId="77777777" w:rsidR="00630830" w:rsidRDefault="00630830" w:rsidP="00BE7943">
      <w:pPr>
        <w:pStyle w:val="ProductList-SubSubSectionHeading"/>
        <w:keepNext/>
        <w:ind w:left="187" w:hanging="173"/>
        <w:outlineLvl w:val="1"/>
      </w:pPr>
      <w:bookmarkStart w:id="45" w:name="_Toc26883663"/>
      <w:bookmarkStart w:id="46" w:name="_Toc27047313"/>
      <w:bookmarkStart w:id="47" w:name="_Toc507768541"/>
      <w:bookmarkStart w:id="48" w:name="_Toc507239493"/>
      <w:bookmarkStart w:id="49" w:name="_Toc60142305"/>
      <w:r>
        <w:t>Personvern og sikkerhet</w:t>
      </w:r>
      <w:bookmarkEnd w:id="45"/>
      <w:bookmarkEnd w:id="46"/>
      <w:bookmarkEnd w:id="49"/>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6F2AF4">
      <w:pPr>
        <w:pStyle w:val="ProductList-Body"/>
      </w:pPr>
    </w:p>
    <w:p w14:paraId="17DEF046" w14:textId="0895DA21" w:rsidR="0015724F" w:rsidRDefault="0015724F" w:rsidP="0015724F">
      <w:pPr>
        <w:pStyle w:val="ProductList-SubSubSectionHeading"/>
        <w:outlineLvl w:val="1"/>
      </w:pPr>
      <w:bookmarkStart w:id="50" w:name="_Toc60142306"/>
      <w:r>
        <w:t>Bruk av programvaren med den elektroniske tjenesten</w:t>
      </w:r>
      <w:bookmarkEnd w:id="47"/>
      <w:bookmarkEnd w:id="48"/>
      <w:bookmarkEnd w:id="50"/>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r w:rsidR="0033366E">
        <w:fldChar w:fldCharType="begin"/>
      </w:r>
      <w:r w:rsidR="0033366E">
        <w:instrText xml:space="preserve"> HYPERLINK \l "OnlineServiceSpecificTerms" \o "Vilkårene for spesifikke Elektroniske Tjenester" </w:instrText>
      </w:r>
      <w:r w:rsidR="0033366E">
        <w:fldChar w:fldCharType="separate"/>
      </w:r>
      <w:r>
        <w:rPr>
          <w:rStyle w:val="Hyperlink"/>
        </w:rPr>
        <w:t>Vilkårene for spesifikke Elektroniske Tjenester</w:t>
      </w:r>
      <w:r w:rsidR="0033366E">
        <w:rPr>
          <w:rStyle w:val="Hyperlink"/>
        </w:rPr>
        <w:fldChar w:fldCharType="end"/>
      </w:r>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7679D7">
      <w:pPr>
        <w:pStyle w:val="ProductList-Body"/>
        <w:ind w:left="187"/>
        <w:outlineLvl w:val="2"/>
      </w:pPr>
      <w:r>
        <w:rPr>
          <w:b/>
          <w:color w:val="0072C6"/>
        </w:rPr>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1" w:name="_Toc507768542"/>
      <w:bookmarkStart w:id="52" w:name="_Toc60142307"/>
      <w:r>
        <w:t>Tekniske begrensninger</w:t>
      </w:r>
      <w:bookmarkEnd w:id="51"/>
      <w:bookmarkEnd w:id="52"/>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3" w:name="_Toc507768543"/>
      <w:bookmarkStart w:id="54" w:name="_Toc60142308"/>
      <w:r>
        <w:t>Import/Export-tjenester</w:t>
      </w:r>
      <w:bookmarkEnd w:id="53"/>
      <w:bookmarkEnd w:id="54"/>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5" w:name="_Toc507768544"/>
      <w:bookmarkStart w:id="56" w:name="_Toc60142309"/>
      <w:r>
        <w:t>Skrifttypekomponenter</w:t>
      </w:r>
      <w:bookmarkEnd w:id="55"/>
      <w:bookmarkEnd w:id="56"/>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7" w:name="_Toc507768545"/>
      <w:bookmarkStart w:id="58" w:name="_Toc60142310"/>
      <w:r>
        <w:t>Endringer og tilgjengelighet for Elektroniske Tjenester</w:t>
      </w:r>
      <w:bookmarkEnd w:id="57"/>
      <w:bookmarkEnd w:id="58"/>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r w:rsidR="0033366E">
        <w:fldChar w:fldCharType="begin"/>
      </w:r>
      <w:r w:rsidR="0033366E">
        <w:instrText xml:space="preserve"> HYPERLINK "https://go.microsoft.com/fwlink/?linkid=870295" </w:instrText>
      </w:r>
      <w:r w:rsidR="0033366E">
        <w:fldChar w:fldCharType="separate"/>
      </w:r>
      <w:r>
        <w:rPr>
          <w:rStyle w:val="Hyperlink"/>
        </w:rPr>
        <w:t>https://go.microsoft.com/fwlink/?linkid=870295</w:t>
      </w:r>
      <w:r w:rsidR="0033366E">
        <w:rPr>
          <w:rStyle w:val="Hyperlink"/>
        </w:rPr>
        <w:fldChar w:fldCharType="end"/>
      </w:r>
      <w:r>
        <w:t>.</w:t>
      </w:r>
    </w:p>
    <w:p w14:paraId="2FEF36FB" w14:textId="77777777" w:rsidR="0015724F" w:rsidRDefault="0015724F" w:rsidP="0015724F">
      <w:pPr>
        <w:pStyle w:val="ProductList-Body"/>
      </w:pPr>
    </w:p>
    <w:p w14:paraId="4EC7051B" w14:textId="77777777" w:rsidR="003662CE" w:rsidRPr="00DC4F88" w:rsidRDefault="003662CE" w:rsidP="00575C0A">
      <w:pPr>
        <w:pStyle w:val="ProductList-SubSubSectionHeading"/>
        <w:keepNext/>
        <w:outlineLvl w:val="1"/>
      </w:pPr>
      <w:bookmarkStart w:id="59" w:name="_Toc55912654"/>
      <w:bookmarkStart w:id="60" w:name="CommonDataService"/>
      <w:bookmarkStart w:id="61" w:name="_Hlk50810838"/>
      <w:bookmarkStart w:id="62" w:name="_Toc507768547"/>
      <w:bookmarkStart w:id="63" w:name="_Toc60142311"/>
      <w:r>
        <w:t>Dataverse</w:t>
      </w:r>
      <w:bookmarkEnd w:id="59"/>
      <w:bookmarkEnd w:id="63"/>
      <w:r>
        <w:t xml:space="preserve"> </w:t>
      </w:r>
    </w:p>
    <w:bookmarkEnd w:id="60"/>
    <w:p w14:paraId="20691E40" w14:textId="441BAAE2" w:rsidR="00BE7943" w:rsidRPr="0059513D" w:rsidRDefault="003662CE" w:rsidP="003662CE">
      <w:pPr>
        <w:pStyle w:val="ProductList-Body"/>
      </w:pPr>
      <w:r>
        <w:t>Dataverse strukturer en rekke data og forretningslogikk for å støtte sammenkoblede applikasjoner og prosesser. Dataverse forekomster levert med Microsoft 365-lisenser inkluderer forskjellige funksjoner og integrerer data som kanskje eller ikke er tilgjengelig for produktet eller tjenesten du er lisensiert med. Tilgang til Dataverse, via et enkelt produkt eller en tjeneste, gir ikke tilgang til ikke-relaterte produkter, tjenester, funksjoner eller data som brukerne ikke har lisens for. Brukere har bare rettigheter til å få tilgang til data, tjenester og funksjoner i Dataverse som de er lisensiert for</w:t>
      </w:r>
      <w:r w:rsidR="00BE7943">
        <w:t>.</w:t>
      </w:r>
    </w:p>
    <w:bookmarkEnd w:id="61"/>
    <w:p w14:paraId="22D8A9F1" w14:textId="77777777" w:rsidR="00BE7943" w:rsidRDefault="00BE7943" w:rsidP="0015724F">
      <w:pPr>
        <w:pStyle w:val="ProductList-SubSubSectionHeading"/>
        <w:outlineLvl w:val="1"/>
      </w:pPr>
    </w:p>
    <w:p w14:paraId="071D0478" w14:textId="5B7B437B" w:rsidR="0015724F" w:rsidRDefault="0015724F" w:rsidP="0015724F">
      <w:pPr>
        <w:pStyle w:val="ProductList-SubSubSectionHeading"/>
        <w:outlineLvl w:val="1"/>
      </w:pPr>
      <w:bookmarkStart w:id="64" w:name="_Toc60142312"/>
      <w:r>
        <w:t>Annet</w:t>
      </w:r>
      <w:bookmarkEnd w:id="62"/>
      <w:bookmarkEnd w:id="64"/>
    </w:p>
    <w:p w14:paraId="66221BFD" w14:textId="77777777" w:rsidR="00AD5F09" w:rsidRPr="0015724F" w:rsidRDefault="00AD5F09" w:rsidP="0015724F">
      <w:pPr>
        <w:pStyle w:val="ProductList-Body"/>
        <w:ind w:left="158"/>
        <w:rPr>
          <w:b/>
          <w:color w:val="0072C6"/>
        </w:rPr>
      </w:pPr>
      <w:bookmarkStart w:id="65" w:name="NonMicrosoftProducts"/>
      <w:r w:rsidRPr="0015724F">
        <w:rPr>
          <w:b/>
          <w:color w:val="0072C6"/>
        </w:rPr>
        <w:t>Ikke-Microsoft-produkter</w:t>
      </w:r>
    </w:p>
    <w:bookmarkEnd w:id="65"/>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6"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r w:rsidR="0033366E">
        <w:fldChar w:fldCharType="begin"/>
      </w:r>
      <w:r w:rsidR="0033366E">
        <w:instrText xml:space="preserve"> HYPERLINK "https://docs.microsoft.com/en-us/azure/active-directory/fundamentals/active-directory-whatis" </w:instrText>
      </w:r>
      <w:r w:rsidR="0033366E">
        <w:fldChar w:fldCharType="separate"/>
      </w:r>
      <w:r>
        <w:rPr>
          <w:rStyle w:val="Hyperlink"/>
        </w:rPr>
        <w:t>https://docs.microsoft.com/en-us/azure/active-directory/fundamentals/active-directory-whatis</w:t>
      </w:r>
      <w:r w:rsidR="0033366E">
        <w:rPr>
          <w:rStyle w:val="Hyperlink"/>
        </w:rPr>
        <w:fldChar w:fldCharType="end"/>
      </w:r>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lastRenderedPageBreak/>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575C0A">
      <w:pPr>
        <w:pStyle w:val="ProductList-Body"/>
        <w:ind w:left="288" w:hanging="158"/>
        <w:rPr>
          <w:b/>
          <w:color w:val="0072C6"/>
        </w:rPr>
      </w:pPr>
      <w:r>
        <w:rPr>
          <w:b/>
          <w:bCs/>
          <w:color w:val="0072C6"/>
        </w:rPr>
        <w:t>Offentlige kunder</w:t>
      </w:r>
    </w:p>
    <w:bookmarkEnd w:id="66"/>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4BB328B" w:rsidR="00C54C19" w:rsidRDefault="00C54C19" w:rsidP="00465BF7">
      <w:pPr>
        <w:pStyle w:val="ProductList-Body"/>
        <w:ind w:left="136"/>
      </w:pPr>
      <w:r>
        <w:t xml:space="preserve">Bruk av Tyske Elektroniske Tjenester er i tillegg underlagt tilbudsspesifikke vilkår, som er tilgjengelig på </w:t>
      </w:r>
      <w:r w:rsidR="0033366E">
        <w:fldChar w:fldCharType="begin"/>
      </w:r>
      <w:r w:rsidR="0033366E">
        <w:instrText xml:space="preserve"> HYPERLINK "https://aka.ms/MCAGermanSupplement" </w:instrText>
      </w:r>
      <w:r w:rsidR="0033366E">
        <w:fldChar w:fldCharType="separate"/>
      </w:r>
      <w:r>
        <w:rPr>
          <w:rStyle w:val="Hyperlink"/>
        </w:rPr>
        <w:t>https://aka.ms/MCAGermanSupplement</w:t>
      </w:r>
      <w:r w:rsidR="0033366E">
        <w:rPr>
          <w:rStyle w:val="Hyperlink"/>
        </w:rPr>
        <w:fldChar w:fldCharType="end"/>
      </w:r>
      <w:r>
        <w:t xml:space="preserve">. </w:t>
      </w:r>
    </w:p>
    <w:p w14:paraId="55F36C17" w14:textId="77777777" w:rsidR="00893A45" w:rsidRDefault="00893A45" w:rsidP="00893A45">
      <w:pPr>
        <w:pStyle w:val="ProductList-Body"/>
        <w:ind w:left="136"/>
        <w:rPr>
          <w:b/>
          <w:bCs/>
          <w:color w:val="0072C6"/>
        </w:rPr>
      </w:pPr>
    </w:p>
    <w:p w14:paraId="45F5F569" w14:textId="03A116C6" w:rsidR="00893A45" w:rsidRPr="00FE1661" w:rsidRDefault="00893A45" w:rsidP="00893A45">
      <w:pPr>
        <w:pStyle w:val="ProductList-Body"/>
        <w:keepNext/>
        <w:ind w:left="130"/>
        <w:rPr>
          <w:b/>
          <w:bCs/>
          <w:color w:val="0072C6"/>
        </w:rPr>
      </w:pPr>
      <w:r>
        <w:rPr>
          <w:b/>
          <w:bCs/>
          <w:color w:val="0072C6"/>
        </w:rPr>
        <w:t>Avkall på bestemmelser om forbrukerbeskyttelse for sluttbruker</w:t>
      </w:r>
    </w:p>
    <w:p w14:paraId="07D485AE" w14:textId="77777777" w:rsidR="00893A45" w:rsidRPr="00FE1661" w:rsidRDefault="00893A45" w:rsidP="00893A45">
      <w:pPr>
        <w:pStyle w:val="ProductList-Body"/>
        <w:tabs>
          <w:tab w:val="clear" w:pos="158"/>
          <w:tab w:val="left" w:pos="180"/>
        </w:tabs>
        <w:ind w:left="136"/>
      </w:pPr>
      <w:r>
        <w:t>Kunden samtykker i å gi avkall på alle rettigheter som ellers ville vært gjeldende i henhold til den europeiske kodeksen for elektronisk kommunikasjon (direktiv 2018/1972) artikkel 102, punkt 1, 3 og 5; artikkel 105 punkt 1; og artikkel 107 punkt 1 og 3.</w:t>
      </w:r>
    </w:p>
    <w:p w14:paraId="6F89FA22" w14:textId="7E6DF803" w:rsidR="0048251A" w:rsidRPr="00D67A9D" w:rsidRDefault="0033366E"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r>
        <w:fldChar w:fldCharType="begin"/>
      </w:r>
      <w:r>
        <w:instrText xml:space="preserve"> HYPERLINK \l "GeneralTerms" \o "Generelle vilkår" </w:instrText>
      </w:r>
      <w:r>
        <w:fldChar w:fldCharType="separate"/>
      </w:r>
      <w:r w:rsidR="00D67A9D">
        <w:rPr>
          <w:rStyle w:val="Hyperlink"/>
          <w:sz w:val="16"/>
          <w:szCs w:val="16"/>
        </w:rPr>
        <w:t>Generelle vilkår</w:t>
      </w:r>
      <w:r>
        <w:rPr>
          <w:rStyle w:val="Hyperlink"/>
          <w:sz w:val="16"/>
          <w:szCs w:val="16"/>
        </w:rPr>
        <w:fldChar w:fldCharType="end"/>
      </w:r>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60142313"/>
      <w:r>
        <w:lastRenderedPageBreak/>
        <w:t>Vilkår for spesifikke Elektroniske Tjenester</w:t>
      </w:r>
      <w:bookmarkEnd w:id="67"/>
      <w:bookmarkEnd w:id="68"/>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9" w:name="MicrosoftAzureServices"/>
      <w:bookmarkStart w:id="70" w:name="_Toc60142314"/>
      <w:r w:rsidRPr="00FC4288">
        <w:rPr>
          <w:lang w:val="nb-NO"/>
        </w:rPr>
        <w:t>Microsoft Azure-tjenester</w:t>
      </w:r>
      <w:bookmarkEnd w:id="70"/>
    </w:p>
    <w:bookmarkEnd w:id="69"/>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r w:rsidR="0033366E">
        <w:fldChar w:fldCharType="begin"/>
      </w:r>
      <w:r w:rsidR="0033366E">
        <w:instrText xml:space="preserve"> HYPERLINK \l "Attachment1" \o "Vedlegg 1" </w:instrText>
      </w:r>
      <w:r w:rsidR="0033366E">
        <w:fldChar w:fldCharType="separate"/>
      </w:r>
      <w:r>
        <w:rPr>
          <w:rStyle w:val="Hyperlink"/>
        </w:rPr>
        <w:t>Vedlegg 1</w:t>
      </w:r>
      <w:r w:rsidR="0033366E">
        <w:rPr>
          <w:rStyle w:val="Hyperlink"/>
        </w:rPr>
        <w:fldChar w:fldCharType="end"/>
      </w:r>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proofErr w:type="spellStart"/>
      <w:r w:rsidRPr="00FC4288">
        <w:rPr>
          <w:b/>
          <w:color w:val="00188F"/>
          <w:lang w:val="fr-FR"/>
        </w:rPr>
        <w:t>Serviceavtale</w:t>
      </w:r>
      <w:proofErr w:type="spellEnd"/>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r w:rsidR="0033366E">
        <w:fldChar w:fldCharType="begin"/>
      </w:r>
      <w:r w:rsidR="0033366E">
        <w:instrText xml:space="preserve"> HYPERLINK "http://azure.microsoft.com/en-us/regions/%23services" </w:instrText>
      </w:r>
      <w:r w:rsidR="0033366E">
        <w:fldChar w:fldCharType="separate"/>
      </w:r>
      <w:r w:rsidRPr="002B364E">
        <w:rPr>
          <w:rStyle w:val="Hyperlink"/>
        </w:rPr>
        <w:t>http://azure.microsoft.com/en-us/regions/#services</w:t>
      </w:r>
      <w:r w:rsidR="0033366E">
        <w:rPr>
          <w:rStyle w:val="Hyperlink"/>
        </w:rPr>
        <w:fldChar w:fldCharType="end"/>
      </w:r>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r w:rsidR="0033366E">
        <w:fldChar w:fldCharType="begin"/>
      </w:r>
      <w:r w:rsidR="0033366E">
        <w:instrText xml:space="preserve"> HYPERLINK "https://aka.ms/r1j7jq" </w:instrText>
      </w:r>
      <w:r w:rsidR="0033366E">
        <w:fldChar w:fldCharType="separate"/>
      </w:r>
      <w:r>
        <w:rPr>
          <w:rStyle w:val="Hyperlink"/>
        </w:rPr>
        <w:t>https://aka.ms/r1j7jq</w:t>
      </w:r>
      <w:r w:rsidR="0033366E">
        <w:rPr>
          <w:rStyle w:val="Hyperlink"/>
        </w:rPr>
        <w:fldChar w:fldCharType="end"/>
      </w:r>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r w:rsidR="0033366E">
        <w:fldChar w:fldCharType="begin"/>
      </w:r>
      <w:r w:rsidR="0033366E">
        <w:instrText xml:space="preserve"> HYPERLINK "http://azure.microsoft.com/services/" </w:instrText>
      </w:r>
      <w:r w:rsidR="0033366E">
        <w:fldChar w:fldCharType="separate"/>
      </w:r>
      <w:r>
        <w:rPr>
          <w:rStyle w:val="Hyperlink"/>
        </w:rPr>
        <w:t>http://azure.microsoft.com/services/</w:t>
      </w:r>
      <w:r w:rsidR="0033366E">
        <w:rPr>
          <w:rStyle w:val="Hyperlink"/>
        </w:rPr>
        <w:fldChar w:fldCharType="end"/>
      </w:r>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4CA53343" w:rsidR="009616E2" w:rsidRDefault="009616E2" w:rsidP="006365D8">
      <w:pPr>
        <w:pStyle w:val="ProductList-Body"/>
        <w:rPr>
          <w:sz w:val="17"/>
          <w:szCs w:val="17"/>
        </w:rPr>
      </w:pPr>
    </w:p>
    <w:p w14:paraId="0A5C0C98" w14:textId="77777777" w:rsidR="00702C77" w:rsidRPr="00CD4F01" w:rsidRDefault="00702C77" w:rsidP="00702C77">
      <w:pPr>
        <w:pStyle w:val="ProductList-Body"/>
        <w:rPr>
          <w:b/>
          <w:color w:val="00188F"/>
        </w:rPr>
      </w:pPr>
      <w:r>
        <w:rPr>
          <w:b/>
          <w:color w:val="00188F"/>
        </w:rPr>
        <w:t xml:space="preserve">Begrensninger for det amerikanske politiets bruk av Azure ansiktsgjenkjenningstjenester </w:t>
      </w:r>
    </w:p>
    <w:p w14:paraId="085BCAB6" w14:textId="77777777" w:rsidR="00702C77" w:rsidRPr="0042499C" w:rsidRDefault="00702C77" w:rsidP="00702C77">
      <w:pPr>
        <w:pStyle w:val="ProductList-Body"/>
        <w:spacing w:after="120"/>
        <w:rPr>
          <w:szCs w:val="18"/>
        </w:rPr>
      </w:pPr>
      <w:r w:rsidRPr="0042499C">
        <w:rPr>
          <w:szCs w:val="18"/>
        </w:rPr>
        <w:t>Kunden må ikke bruke Azure ansiktsgjenkjenningstjenester hvis Kunden er, eller tillater bruk av slike tjenester av eller for, en politiavdeling i USA. Brudd på begrensninger i denne delen kan føre til umiddelbar suspensjon av Kundens bruk av tjenesten.</w:t>
      </w:r>
    </w:p>
    <w:p w14:paraId="447C5107" w14:textId="77777777" w:rsidR="00702C77" w:rsidRPr="0042499C" w:rsidRDefault="00702C77" w:rsidP="00702C77">
      <w:pPr>
        <w:spacing w:after="0"/>
        <w:rPr>
          <w:sz w:val="18"/>
          <w:szCs w:val="18"/>
        </w:rPr>
      </w:pPr>
      <w:r w:rsidRPr="0042499C">
        <w:rPr>
          <w:sz w:val="18"/>
          <w:szCs w:val="18"/>
        </w:rPr>
        <w:t xml:space="preserve">I denne delen menes med </w:t>
      </w:r>
      <w:r>
        <w:rPr>
          <w:sz w:val="18"/>
          <w:szCs w:val="18"/>
        </w:rPr>
        <w:t>“</w:t>
      </w:r>
      <w:r w:rsidRPr="0042499C">
        <w:rPr>
          <w:sz w:val="18"/>
          <w:szCs w:val="18"/>
        </w:rPr>
        <w:t>Azure Ansiktsgjenkjenningstjenester</w:t>
      </w:r>
      <w:r>
        <w:rPr>
          <w:sz w:val="18"/>
          <w:szCs w:val="18"/>
        </w:rPr>
        <w:t>”</w:t>
      </w:r>
      <w:r w:rsidRPr="0042499C">
        <w:rPr>
          <w:sz w:val="18"/>
          <w:szCs w:val="18"/>
        </w:rPr>
        <w:t xml:space="preserve"> ansiktsgjenkjenningsegenskaper eller -funksjoner inkludert i Azure-tjenester, som Face; eller ansiktsgjenkjenningsfunksjonen i Video Indexer.</w:t>
      </w:r>
    </w:p>
    <w:p w14:paraId="78AC7045" w14:textId="77777777" w:rsidR="00702C77" w:rsidRPr="00D74FE9" w:rsidRDefault="00702C77"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702C77">
      <w:pPr>
        <w:pStyle w:val="ProductList-Body"/>
        <w:keepNext/>
      </w:pPr>
      <w:r>
        <w:rPr>
          <w:b/>
          <w:color w:val="00188F"/>
        </w:rPr>
        <w:lastRenderedPageBreak/>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702C77">
      <w:pPr>
        <w:pStyle w:val="ProductList-Body"/>
      </w:pPr>
      <w:r>
        <w:rPr>
          <w:b/>
          <w:color w:val="00188F"/>
        </w:rPr>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r w:rsidR="0033366E">
        <w:fldChar w:fldCharType="begin"/>
      </w:r>
      <w:r w:rsidR="0033366E">
        <w:instrText xml:space="preserve"> HYPERLINK "http://azu</w:instrText>
      </w:r>
      <w:r w:rsidR="0033366E">
        <w:instrText xml:space="preserve">re.microsoft.com/en-us/regions" </w:instrText>
      </w:r>
      <w:r w:rsidR="0033366E">
        <w:fldChar w:fldCharType="separate"/>
      </w:r>
      <w:r>
        <w:rPr>
          <w:rStyle w:val="Hyperlink"/>
        </w:rPr>
        <w:t>http://azure.microsoft.com/en-us/regions</w:t>
      </w:r>
      <w:r w:rsidR="0033366E">
        <w:rPr>
          <w:rStyle w:val="Hyperlink"/>
        </w:rPr>
        <w:fldChar w:fldCharType="end"/>
      </w:r>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r w:rsidR="0033366E">
        <w:fldChar w:fldCharType="begin"/>
      </w:r>
      <w:r w:rsidR="0033366E">
        <w:instrText xml:space="preserve"> HYPERLINK "http://azure.microsoft.com/en-us/support/legal/store-terms" </w:instrText>
      </w:r>
      <w:r w:rsidR="0033366E">
        <w:fldChar w:fldCharType="separate"/>
      </w:r>
      <w:r>
        <w:rPr>
          <w:rStyle w:val="Hyperlink"/>
        </w:rPr>
        <w:t>http://azure.microsoft.com/en-us/support/legal/store-terms</w:t>
      </w:r>
      <w:r w:rsidR="0033366E">
        <w:rPr>
          <w:rStyle w:val="Hyperlink"/>
        </w:rPr>
        <w:fldChar w:fldCharType="end"/>
      </w:r>
      <w:hyperlink r:id="rId20" w:history="1"/>
      <w:r>
        <w:t>.</w:t>
      </w:r>
    </w:p>
    <w:bookmarkStart w:id="71"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79B596" w14:textId="77777777" w:rsidR="003662CE" w:rsidRPr="00DC4F88" w:rsidRDefault="003662CE" w:rsidP="003662CE">
      <w:pPr>
        <w:pStyle w:val="ProductList-Offering2Heading"/>
        <w:outlineLvl w:val="2"/>
      </w:pPr>
      <w:bookmarkStart w:id="72" w:name="_Toc8395026"/>
      <w:r>
        <w:tab/>
      </w:r>
      <w:bookmarkStart w:id="73" w:name="_Toc55912658"/>
      <w:bookmarkStart w:id="74" w:name="_Toc60142315"/>
      <w:r>
        <w:t>Azure Defender for IoT</w:t>
      </w:r>
      <w:bookmarkEnd w:id="73"/>
      <w:bookmarkEnd w:id="74"/>
    </w:p>
    <w:p w14:paraId="773806DE" w14:textId="77777777" w:rsidR="003662CE" w:rsidRPr="00DC4F88" w:rsidRDefault="003662CE" w:rsidP="003662CE">
      <w:pPr>
        <w:pStyle w:val="ProductList-Body"/>
      </w:pPr>
      <w:r>
        <w:t>Kunden kan bruke Azure Defender for IoT utelukkende til å overvåke enheter basert på sitt nåværende forpliktelsesnivå. Kunden samtykker til å oppdatere sitt forpliktelsesnivå for neste faktureringsmåned basert på faktisk bruk. Forpliktelsesnivåer (oppdatert hvis nødvendig) fornyes automatisk fra faktureringsperiode til faktureringsperiode.</w:t>
      </w:r>
    </w:p>
    <w:p w14:paraId="3B6C6883" w14:textId="77777777" w:rsidR="003662CE" w:rsidRPr="00DC4F88" w:rsidRDefault="0033366E" w:rsidP="003662CE">
      <w:pPr>
        <w:pStyle w:val="ProductList-Body"/>
        <w:shd w:val="clear" w:color="auto" w:fill="A6A6A6" w:themeFill="background1" w:themeFillShade="A6"/>
        <w:spacing w:before="120" w:after="240"/>
        <w:jc w:val="right"/>
      </w:pPr>
      <w:hyperlink w:anchor="_top" w:tooltip="Innholdsfortegnelse" w:history="1">
        <w:r w:rsidR="003662CE">
          <w:rPr>
            <w:rStyle w:val="Hyperlink"/>
            <w:sz w:val="16"/>
            <w:szCs w:val="16"/>
          </w:rPr>
          <w:t>Innholdsfortegnelse</w:t>
        </w:r>
      </w:hyperlink>
      <w:r w:rsidR="003662CE">
        <w:rPr>
          <w:sz w:val="16"/>
          <w:szCs w:val="16"/>
        </w:rPr>
        <w:t xml:space="preserve"> / </w:t>
      </w:r>
      <w:r>
        <w:fldChar w:fldCharType="begin"/>
      </w:r>
      <w:r>
        <w:instrText xml:space="preserve"> HYPERLINK \l "_top" \o "Generelle Vilkår" </w:instrText>
      </w:r>
      <w:r>
        <w:fldChar w:fldCharType="separate"/>
      </w:r>
      <w:r w:rsidR="003662CE">
        <w:rPr>
          <w:rStyle w:val="Hyperlink"/>
          <w:sz w:val="16"/>
          <w:szCs w:val="16"/>
        </w:rPr>
        <w:t>Generelle vilkår</w:t>
      </w:r>
      <w:r>
        <w:rPr>
          <w:rStyle w:val="Hyperlink"/>
          <w:sz w:val="16"/>
          <w:szCs w:val="16"/>
        </w:rPr>
        <w:fldChar w:fldCharType="end"/>
      </w:r>
    </w:p>
    <w:p w14:paraId="590A57A3" w14:textId="42144BD5" w:rsidR="003C2158" w:rsidRPr="003C2158" w:rsidRDefault="003C2158" w:rsidP="006365D8">
      <w:pPr>
        <w:pStyle w:val="ProductList-Offering2Heading"/>
        <w:outlineLvl w:val="2"/>
        <w:rPr>
          <w:lang w:val="sv-SE"/>
        </w:rPr>
      </w:pPr>
      <w:r w:rsidRPr="003C2158">
        <w:rPr>
          <w:lang w:val="sv-SE"/>
        </w:rPr>
        <w:tab/>
      </w:r>
      <w:bookmarkStart w:id="75" w:name="_Toc60142316"/>
      <w:r w:rsidRPr="003C2158">
        <w:rPr>
          <w:lang w:val="sv-SE"/>
        </w:rPr>
        <w:t>Azure DevTest Labs</w:t>
      </w:r>
      <w:bookmarkEnd w:id="72"/>
      <w:bookmarkEnd w:id="75"/>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6AC2908C" w14:textId="77777777" w:rsidR="004372C9" w:rsidRDefault="004372C9" w:rsidP="004372C9">
      <w:pPr>
        <w:pStyle w:val="ProductList-Offering2Heading"/>
        <w:outlineLvl w:val="2"/>
      </w:pPr>
      <w:r>
        <w:tab/>
      </w:r>
      <w:bookmarkStart w:id="76" w:name="_Toc58418133"/>
      <w:bookmarkStart w:id="77" w:name="_Toc60142317"/>
      <w:r>
        <w:t>Azure Health Bot Service</w:t>
      </w:r>
      <w:bookmarkEnd w:id="76"/>
      <w:bookmarkEnd w:id="77"/>
    </w:p>
    <w:p w14:paraId="45304930" w14:textId="77777777" w:rsidR="004372C9" w:rsidRDefault="004372C9" w:rsidP="004372C9">
      <w:pPr>
        <w:pStyle w:val="ProductList-Body"/>
        <w:tabs>
          <w:tab w:val="clear" w:pos="158"/>
          <w:tab w:val="left" w:pos="360"/>
        </w:tabs>
        <w:rPr>
          <w:b/>
          <w:color w:val="00188F"/>
        </w:rPr>
      </w:pPr>
      <w:r>
        <w:rPr>
          <w:b/>
          <w:color w:val="00188F"/>
        </w:rPr>
        <w:t>Definisjoner</w:t>
      </w:r>
    </w:p>
    <w:p w14:paraId="687499B7" w14:textId="77777777" w:rsidR="004372C9" w:rsidRDefault="004372C9" w:rsidP="004372C9">
      <w:pPr>
        <w:pStyle w:val="ProductList-Body"/>
        <w:rPr>
          <w:rFonts w:ascii="Calibri" w:eastAsia="Calibri" w:hAnsi="Calibri" w:cs="Calibri"/>
          <w:szCs w:val="18"/>
        </w:rPr>
      </w:pPr>
      <w:r>
        <w:rPr>
          <w:rFonts w:ascii="Calibri" w:eastAsia="Calibri" w:hAnsi="Calibri" w:cs="Calibri"/>
          <w:szCs w:val="18"/>
        </w:rPr>
        <w:t>“Customer Healthcare Bot-applikasjon” betyr et program eller ethvert sett med applikasjoner som legger til primær og betydelig funksjonalitet til Azure Healthcare Bot-tjenesten, og som ikke primært er en erstatning for Azure Healthcare Bot-tjenesten.</w:t>
      </w:r>
    </w:p>
    <w:p w14:paraId="5C39F52B" w14:textId="77777777" w:rsidR="004372C9" w:rsidRDefault="004372C9" w:rsidP="004372C9">
      <w:pPr>
        <w:pStyle w:val="ProductList-Body"/>
      </w:pPr>
    </w:p>
    <w:p w14:paraId="367F5DD8" w14:textId="77777777" w:rsidR="004372C9" w:rsidRDefault="004372C9" w:rsidP="004372C9">
      <w:pPr>
        <w:pStyle w:val="ProductList-Body"/>
        <w:tabs>
          <w:tab w:val="clear" w:pos="158"/>
          <w:tab w:val="left" w:pos="360"/>
        </w:tabs>
        <w:rPr>
          <w:b/>
          <w:color w:val="00188F"/>
        </w:rPr>
      </w:pPr>
      <w:r>
        <w:rPr>
          <w:b/>
          <w:color w:val="00188F"/>
        </w:rPr>
        <w:t>Kundeforpliktelser</w:t>
      </w:r>
    </w:p>
    <w:p w14:paraId="4F3FFE89" w14:textId="77777777" w:rsidR="004372C9" w:rsidRDefault="004372C9" w:rsidP="004372C9">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Azure Health Bot Service; (2) innføring av en sikker autentiseringsmetode applikasjon-til-applikasjon mellom Customer Health Bot Application og Azure Health Bot Service; (3) innhenting av nødvendige samtykke fra sluttbrukere i sammenheng med deres bruk av Customer Health Bot Application; og (4) fremvisning av relevante varsler, ansvarsfraskrivelser og bekreftelser til sluttbrukere i sammenheng med deres bruk av Customer Health Bot Application, inkludert, som gjeldende, de som nevnes i følgende </w:t>
      </w:r>
      <w:r>
        <w:fldChar w:fldCharType="begin"/>
      </w:r>
      <w:r>
        <w:instrText xml:space="preserve"> HYPERLINK "https://haadminstoragedev.blob.core.windows.net/docs/HBS%20Forh%e5ndsvisning%20av%20ansvarsfraskrivelse%20og%20bekreftelse%20(181113).pdf" </w:instrText>
      </w:r>
      <w:r>
        <w:fldChar w:fldCharType="separate"/>
      </w:r>
      <w:r>
        <w:rPr>
          <w:rStyle w:val="Hyperlink"/>
          <w:rFonts w:ascii="Calibri" w:hAnsi="Calibri" w:cs="Calibri"/>
          <w:szCs w:val="18"/>
        </w:rPr>
        <w:t>skjema</w:t>
      </w:r>
      <w:r>
        <w:rPr>
          <w:rStyle w:val="Hyperlink"/>
          <w:rFonts w:ascii="Calibri" w:hAnsi="Calibri" w:cs="Calibri"/>
          <w:szCs w:val="18"/>
        </w:rPr>
        <w:fldChar w:fldCharType="end"/>
      </w:r>
      <w:r>
        <w:rPr>
          <w:rFonts w:ascii="Calibri" w:hAnsi="Calibri" w:cs="Calibri"/>
          <w:szCs w:val="18"/>
        </w:rPr>
        <w:t>.</w:t>
      </w:r>
    </w:p>
    <w:p w14:paraId="6514AA27" w14:textId="77777777" w:rsidR="004372C9" w:rsidRPr="00585A48" w:rsidRDefault="004372C9" w:rsidP="004372C9">
      <w:pPr>
        <w:pStyle w:val="ProductList-Body"/>
        <w:shd w:val="clear" w:color="auto" w:fill="A6A6A6" w:themeFill="background1" w:themeFillShade="A6"/>
        <w:spacing w:before="120" w:after="240"/>
        <w:jc w:val="right"/>
        <w:rPr>
          <w:sz w:val="16"/>
          <w:szCs w:val="16"/>
        </w:rPr>
      </w:pPr>
      <w:hyperlink w:anchor="_top" w:tooltip="Innholdsfortegnelse" w:history="1">
        <w:r>
          <w:rPr>
            <w:rStyle w:val="Hyperlink"/>
            <w:sz w:val="16"/>
            <w:szCs w:val="16"/>
          </w:rPr>
          <w:t>Innholdsfortegnelse</w:t>
        </w:r>
      </w:hyperlink>
      <w:r>
        <w:rPr>
          <w:sz w:val="16"/>
          <w:szCs w:val="16"/>
        </w:rPr>
        <w:t xml:space="preserve"> / </w:t>
      </w:r>
      <w:hyperlink w:anchor="_top" w:tooltip="Generelle Vilkår" w:history="1">
        <w:r>
          <w:rPr>
            <w:rStyle w:val="Hyperlink"/>
            <w:sz w:val="16"/>
            <w:szCs w:val="16"/>
          </w:rPr>
          <w:t>Generelle vilkår</w:t>
        </w:r>
      </w:hyperlink>
    </w:p>
    <w:p w14:paraId="754BEB45" w14:textId="51391EE4" w:rsidR="00183C8E" w:rsidRPr="004A79EF" w:rsidRDefault="00183C8E" w:rsidP="004372C9">
      <w:pPr>
        <w:pStyle w:val="ProductList-Offering2Heading"/>
        <w:keepNext/>
        <w:outlineLvl w:val="2"/>
        <w:rPr>
          <w:lang w:val="nb-NO"/>
        </w:rPr>
      </w:pPr>
      <w:r w:rsidRPr="004A79EF">
        <w:rPr>
          <w:lang w:val="nb-NO"/>
        </w:rPr>
        <w:lastRenderedPageBreak/>
        <w:tab/>
      </w:r>
      <w:bookmarkStart w:id="78" w:name="_Toc783785"/>
      <w:bookmarkStart w:id="79" w:name="_Toc60142318"/>
      <w:r w:rsidRPr="004A79EF">
        <w:rPr>
          <w:lang w:val="nb-NO"/>
        </w:rPr>
        <w:t>Azure Lab Services</w:t>
      </w:r>
      <w:bookmarkEnd w:id="78"/>
      <w:bookmarkEnd w:id="79"/>
    </w:p>
    <w:p w14:paraId="36F13083" w14:textId="77777777" w:rsidR="00630830" w:rsidRDefault="00630830" w:rsidP="004372C9">
      <w:pPr>
        <w:pStyle w:val="ProductList-ClauseHeading"/>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80" w:name="AzureMaps"/>
      <w:r>
        <w:tab/>
      </w:r>
      <w:bookmarkStart w:id="81" w:name="_Toc13858367"/>
      <w:bookmarkStart w:id="82" w:name="AzureMachineLearningService"/>
      <w:bookmarkStart w:id="83" w:name="_Toc60142319"/>
      <w:r>
        <w:t>Azure Machine Learning-</w:t>
      </w:r>
      <w:proofErr w:type="spellStart"/>
      <w:r>
        <w:t>tjeneste</w:t>
      </w:r>
      <w:bookmarkEnd w:id="81"/>
      <w:bookmarkEnd w:id="83"/>
      <w:proofErr w:type="spellEnd"/>
    </w:p>
    <w:bookmarkEnd w:id="82"/>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r w:rsidR="0033366E">
        <w:fldChar w:fldCharType="begin"/>
      </w:r>
      <w:r w:rsidR="0033366E">
        <w:instrText xml:space="preserve"> HYPERLINK "https://go.microsoft.com/fwlink/?linkid=874330" </w:instrText>
      </w:r>
      <w:r w:rsidR="0033366E">
        <w:fldChar w:fldCharType="separate"/>
      </w:r>
      <w:r>
        <w:rPr>
          <w:rStyle w:val="Hyperlink"/>
        </w:rPr>
        <w:t>https://go.microsoft.com/fwlink/?linkid=874330</w:t>
      </w:r>
      <w:r w:rsidR="0033366E">
        <w:rPr>
          <w:rStyle w:val="Hyperlink"/>
        </w:rPr>
        <w:fldChar w:fldCharType="end"/>
      </w:r>
      <w:r>
        <w:t>.</w:t>
      </w:r>
    </w:p>
    <w:p w14:paraId="7690AB3D" w14:textId="77777777" w:rsidR="00385C98" w:rsidRPr="0004518A" w:rsidRDefault="0033366E"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84" w:name="_Toc509825512"/>
      <w:bookmarkStart w:id="85" w:name="_Toc510880769"/>
      <w:bookmarkStart w:id="86" w:name="_Toc60142320"/>
      <w:r w:rsidRPr="00245CFA">
        <w:rPr>
          <w:lang w:val="nb-NO"/>
        </w:rPr>
        <w:t>Azure Maps</w:t>
      </w:r>
      <w:bookmarkEnd w:id="84"/>
      <w:bookmarkEnd w:id="85"/>
      <w:bookmarkEnd w:id="86"/>
    </w:p>
    <w:bookmarkEnd w:id="80"/>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lastRenderedPageBreak/>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79DE185B" w14:textId="77777777" w:rsidR="003662CE" w:rsidRPr="00DC4F88" w:rsidRDefault="003662CE" w:rsidP="003662CE">
      <w:pPr>
        <w:pStyle w:val="ProductList-Body"/>
      </w:pPr>
      <w:bookmarkStart w:id="87" w:name="_Hlk509835802"/>
      <w:r>
        <w:t>Bufring og lagring av resultater er tillatt der formålet med hurtigbufring er å redusere latenstid for Kundens applikasjon. Resultatene kan ikke lagres lenger enn den korteste tiden av (i) gyldighetsperioden som angis i toppteksten som returneres, eller (ii) 6 måneder. Uavhengig av det forestående kan Kunden beholde kontinuerlig tilgang til geokoder så lenge Kunden har en aktiv Azure-konto.</w:t>
      </w:r>
    </w:p>
    <w:p w14:paraId="58594442" w14:textId="77777777" w:rsidR="003662CE" w:rsidRPr="00DC4F88" w:rsidRDefault="003662CE" w:rsidP="003662CE">
      <w:pPr>
        <w:pStyle w:val="ProductList-Body"/>
      </w:pPr>
    </w:p>
    <w:p w14:paraId="1B65732A" w14:textId="739C72B6" w:rsidR="00630830" w:rsidRPr="00006432" w:rsidRDefault="003662CE" w:rsidP="003662CE">
      <w:pPr>
        <w:pStyle w:val="ProductList-Body"/>
      </w:pPr>
      <w:r>
        <w:t>Kunden kan ikke vise noen Resultater, unntatt geokoder utelukkende som beskrevet i disse Online Service-vilkårene, på tredjepartsinnhold eller en tredjeparts geografisk database</w:t>
      </w:r>
      <w:r w:rsidR="00630830">
        <w:t>.</w:t>
      </w:r>
    </w:p>
    <w:bookmarkEnd w:id="87"/>
    <w:p w14:paraId="69340D33" w14:textId="77777777" w:rsidR="003662CE" w:rsidRDefault="003662CE" w:rsidP="00630830">
      <w:pPr>
        <w:pStyle w:val="ProductList-ClauseHeading"/>
        <w:keepNext w:val="0"/>
      </w:pPr>
    </w:p>
    <w:p w14:paraId="1DFFDADE" w14:textId="6EC7271A"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r w:rsidR="0033366E">
        <w:fldChar w:fldCharType="begin"/>
      </w:r>
      <w:r w:rsidR="0033366E">
        <w:instrText xml:space="preserve"> HYPERLINK "https://www.tomtom.com/en_GB/thirdpartyproductterms/" </w:instrText>
      </w:r>
      <w:r w:rsidR="0033366E">
        <w:fldChar w:fldCharType="separate"/>
      </w:r>
      <w:r>
        <w:rPr>
          <w:rStyle w:val="Hyperlink"/>
        </w:rPr>
        <w:t>https://www.tomtom.com/en_GB/thirdpartyproductterms/</w:t>
      </w:r>
      <w:r w:rsidR="0033366E">
        <w:rPr>
          <w:rStyle w:val="Hyperlink"/>
        </w:rPr>
        <w:fldChar w:fldCharType="end"/>
      </w:r>
      <w:r>
        <w:t xml:space="preserve">). Azure Maps bruker Bing Imagery, som er underlagt Bing Maps-merknaden i </w:t>
      </w:r>
      <w:r w:rsidR="0033366E">
        <w:fldChar w:fldCharType="begin"/>
      </w:r>
      <w:r w:rsidR="0033366E">
        <w:instrText xml:space="preserve"> HYPERLINK \l "Attachment1" \o "Vedlegg 1" </w:instrText>
      </w:r>
      <w:r w:rsidR="0033366E">
        <w:fldChar w:fldCharType="separate"/>
      </w:r>
      <w:r>
        <w:rPr>
          <w:rStyle w:val="Hyperlink"/>
        </w:rPr>
        <w:t>Vedlegg 1</w:t>
      </w:r>
      <w:r w:rsidR="0033366E">
        <w:rPr>
          <w:rStyle w:val="Hyperlink"/>
        </w:rPr>
        <w:fldChar w:fldCharType="end"/>
      </w:r>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575C0A">
      <w:pPr>
        <w:pStyle w:val="ProductList-ClauseHeading"/>
        <w:keepNext w:val="0"/>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6BB7787" w14:textId="77777777" w:rsidR="00702C77" w:rsidRPr="00E16A2E" w:rsidRDefault="00702C77" w:rsidP="00702C77">
      <w:pPr>
        <w:pStyle w:val="ProductList-Offering2Heading"/>
        <w:outlineLvl w:val="2"/>
      </w:pPr>
      <w:r w:rsidRPr="00E16A2E">
        <w:tab/>
      </w:r>
      <w:bookmarkStart w:id="88" w:name="AzureSQLEdge"/>
      <w:bookmarkStart w:id="89" w:name="_Toc48144597"/>
      <w:bookmarkStart w:id="90" w:name="_Toc60142321"/>
      <w:bookmarkEnd w:id="88"/>
      <w:r w:rsidRPr="00E16A2E">
        <w:t>Azure SQL Edge</w:t>
      </w:r>
      <w:bookmarkEnd w:id="89"/>
      <w:bookmarkEnd w:id="90"/>
    </w:p>
    <w:p w14:paraId="30E532A9" w14:textId="77777777" w:rsidR="00702C77" w:rsidRPr="00776B67" w:rsidRDefault="00702C77" w:rsidP="00702C77">
      <w:pPr>
        <w:pStyle w:val="ProductList-ClauseHeading"/>
        <w:keepNext w:val="0"/>
      </w:pPr>
      <w:r>
        <w:t>Definisjoner</w:t>
      </w:r>
    </w:p>
    <w:p w14:paraId="63D55535" w14:textId="77777777" w:rsidR="00702C77" w:rsidRPr="00077862" w:rsidRDefault="00702C77" w:rsidP="00702C77">
      <w:pPr>
        <w:pStyle w:val="ProductList-Body"/>
        <w:rPr>
          <w:spacing w:val="-2"/>
        </w:rPr>
      </w:pPr>
      <w:r w:rsidRPr="00077862">
        <w:rPr>
          <w:spacing w:val="-2"/>
        </w:rPr>
        <w:t xml:space="preserve">Med </w:t>
      </w:r>
      <w:r>
        <w:rPr>
          <w:spacing w:val="-2"/>
        </w:rPr>
        <w:t>“</w:t>
      </w:r>
      <w:r w:rsidRPr="00077862">
        <w:rPr>
          <w:spacing w:val="-2"/>
        </w:rPr>
        <w:t>IoT-enhet</w:t>
      </w:r>
      <w:r>
        <w:rPr>
          <w:spacing w:val="-2"/>
        </w:rPr>
        <w:t>”</w:t>
      </w:r>
      <w:r w:rsidRPr="00077862">
        <w:rPr>
          <w:spacing w:val="-2"/>
        </w:rPr>
        <w:t xml:space="preserve"> menes en databehandlingsenhet som (i) er utformet eller konfigurert hovedsakelig for bruk med en bransje- eller oppgavespesifikk programvare som sørger for den primære funksjonaliteten til databehandlingsenheten (</w:t>
      </w:r>
      <w:r>
        <w:rPr>
          <w:spacing w:val="-2"/>
        </w:rPr>
        <w:t>“</w:t>
      </w:r>
      <w:r w:rsidRPr="00077862">
        <w:rPr>
          <w:spacing w:val="-2"/>
        </w:rPr>
        <w:t>IoT-program</w:t>
      </w:r>
      <w:r>
        <w:rPr>
          <w:spacing w:val="-2"/>
        </w:rPr>
        <w:t>”</w:t>
      </w:r>
      <w:r w:rsidRPr="00077862">
        <w:rPr>
          <w:spacing w:val="-2"/>
        </w:rPr>
        <w:t xml:space="preserve">), (ii) bruke 16 eller færre fysiske kjerner og (iii) er ikke utformet for å markedsføres eller hovedsakelig brukes som en multifunksjonell server, eller en kommersiell erstatning for en multifunksjonell server. Alle IoT-enheter som administreres eller kontrolleres av en annen enhet enn Kunden eller en av dens tilknyttede selskaper, er underlagt bestemmelsen om ekstern administrasjon av programvare i </w:t>
      </w:r>
      <w:r w:rsidR="0033366E">
        <w:fldChar w:fldCharType="begin"/>
      </w:r>
      <w:r w:rsidR="0033366E">
        <w:instrText xml:space="preserve"> HYPERLINK "http://go.microsoft.com/?linkid=9839206" </w:instrText>
      </w:r>
      <w:r w:rsidR="0033366E">
        <w:fldChar w:fldCharType="separate"/>
      </w:r>
      <w:r w:rsidRPr="00077862">
        <w:rPr>
          <w:rStyle w:val="Hyperlink"/>
          <w:bCs/>
          <w:spacing w:val="-2"/>
        </w:rPr>
        <w:t>Produktvilkårene</w:t>
      </w:r>
      <w:r w:rsidR="0033366E">
        <w:rPr>
          <w:rStyle w:val="Hyperlink"/>
          <w:bCs/>
          <w:spacing w:val="-2"/>
        </w:rPr>
        <w:fldChar w:fldCharType="end"/>
      </w:r>
      <w:r w:rsidRPr="00077862">
        <w:rPr>
          <w:spacing w:val="-2"/>
        </w:rPr>
        <w:t xml:space="preserve">, som finnes her </w:t>
      </w:r>
      <w:r w:rsidR="0033366E">
        <w:fldChar w:fldCharType="begin"/>
      </w:r>
      <w:r w:rsidR="0033366E">
        <w:instrText xml:space="preserve"> HYPERLINK "http://go.microsoft.com/?linkid=98</w:instrText>
      </w:r>
      <w:r w:rsidR="0033366E">
        <w:instrText xml:space="preserve">39207" </w:instrText>
      </w:r>
      <w:r w:rsidR="0033366E">
        <w:fldChar w:fldCharType="separate"/>
      </w:r>
      <w:r w:rsidRPr="00077862">
        <w:rPr>
          <w:rStyle w:val="Hyperlink"/>
          <w:bCs/>
          <w:spacing w:val="-2"/>
        </w:rPr>
        <w:t>http://go.microsoft.com/?linkid=9839207</w:t>
      </w:r>
      <w:r w:rsidR="0033366E">
        <w:rPr>
          <w:rStyle w:val="Hyperlink"/>
          <w:bCs/>
          <w:spacing w:val="-2"/>
        </w:rPr>
        <w:fldChar w:fldCharType="end"/>
      </w:r>
      <w:r w:rsidRPr="00077862">
        <w:rPr>
          <w:spacing w:val="-2"/>
        </w:rPr>
        <w:t xml:space="preserve">. </w:t>
      </w:r>
    </w:p>
    <w:p w14:paraId="0A32CDF7" w14:textId="77777777" w:rsidR="00702C77" w:rsidRPr="00776B67" w:rsidRDefault="00702C77" w:rsidP="00702C77">
      <w:pPr>
        <w:pStyle w:val="ProductList-Body"/>
      </w:pPr>
    </w:p>
    <w:p w14:paraId="5A142BEF" w14:textId="77777777" w:rsidR="00702C77" w:rsidRPr="00776B67" w:rsidRDefault="00702C77" w:rsidP="00702C77">
      <w:pPr>
        <w:pStyle w:val="ProductList-ClauseHeading"/>
        <w:keepNext w:val="0"/>
      </w:pPr>
      <w:r>
        <w:t xml:space="preserve">Bruk av Azure SQL Edge </w:t>
      </w:r>
    </w:p>
    <w:p w14:paraId="52E65A4C" w14:textId="77777777" w:rsidR="00702C77" w:rsidRPr="00776B67" w:rsidRDefault="00702C77" w:rsidP="00702C77">
      <w:pPr>
        <w:pStyle w:val="ProductList-Body"/>
      </w:pPr>
      <w:r>
        <w:t xml:space="preserve">Kunden har rett til å installere og bruke et hvilket som helst antall eksemplarer av Azure SQL Edge-programvaren på en IoT-enhet som er dedikert til Kundens bruk, og som en lisens er tildelt til. Til tross for eventuelle motstridelser i “Generelle Vilkår”, kan Kunden når som helst overføre en lisens til andre IoT-enheter dedikert til Kundens bruk. Hvis Kunden installer funksjoner utenom Azure SQL Edge-programvare (avledet fra Microsoft eller tredjeparts programvare) på IoT-enheten, kan disse andre funksjonene kun brukes til å støtte IoT-programmet. </w:t>
      </w:r>
    </w:p>
    <w:p w14:paraId="6A22F3B8" w14:textId="77777777" w:rsidR="00702C77" w:rsidRPr="00776B67" w:rsidRDefault="00702C77" w:rsidP="00702C77">
      <w:pPr>
        <w:pStyle w:val="ProductList-Body"/>
      </w:pPr>
    </w:p>
    <w:p w14:paraId="59ECB914" w14:textId="31AFCF75" w:rsidR="00702C77" w:rsidRDefault="00702C77" w:rsidP="00702C77">
      <w:pPr>
        <w:pStyle w:val="ProductList-Body"/>
        <w:rPr>
          <w:rStyle w:val="normaltextrun"/>
        </w:rPr>
      </w:pPr>
      <w:r>
        <w:rPr>
          <w:rStyle w:val="normaltextrun"/>
        </w:rPr>
        <w:t xml:space="preserve">Vilkårene i DPA gjelder ikke Azure SQL Edge som er installert på kundens IoT-enhet, bortsett fra i den grad noen personopplysninger blir samlet inn for å muliggjøre Azure-administrasjonstjenester og måle bruk for faktureringsformål fordi driftsmiljøet til disse IoT-enhetene ikke er under Microsofts kontroll. </w:t>
      </w:r>
    </w:p>
    <w:p w14:paraId="40B68E3A" w14:textId="29F87B5B" w:rsidR="00702C77" w:rsidRPr="00702C77" w:rsidRDefault="0033366E" w:rsidP="00702C77">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702C77">
          <w:rPr>
            <w:rStyle w:val="Hyperlink"/>
            <w:sz w:val="16"/>
            <w:szCs w:val="16"/>
          </w:rPr>
          <w:t>Innholdsfortegnelse</w:t>
        </w:r>
      </w:hyperlink>
      <w:r w:rsidR="00702C77">
        <w:rPr>
          <w:sz w:val="16"/>
          <w:szCs w:val="16"/>
        </w:rPr>
        <w:t xml:space="preserve"> / </w:t>
      </w:r>
      <w:r>
        <w:fldChar w:fldCharType="begin"/>
      </w:r>
      <w:r>
        <w:instrText xml:space="preserve"> HYPERLINK \l "GeneralTerms" \o "Generelle vilkår" </w:instrText>
      </w:r>
      <w:r>
        <w:fldChar w:fldCharType="separate"/>
      </w:r>
      <w:r w:rsidR="00702C77">
        <w:rPr>
          <w:rStyle w:val="Hyperlink"/>
          <w:sz w:val="16"/>
          <w:szCs w:val="16"/>
        </w:rPr>
        <w:t>Generelle vilkår</w:t>
      </w:r>
      <w:r>
        <w:rPr>
          <w:rStyle w:val="Hyperlink"/>
          <w:sz w:val="16"/>
          <w:szCs w:val="16"/>
        </w:rPr>
        <w:fldChar w:fldCharType="end"/>
      </w:r>
    </w:p>
    <w:p w14:paraId="3F49DA7B" w14:textId="509A532A" w:rsidR="003662CE" w:rsidRPr="00DC4F88" w:rsidRDefault="003662CE" w:rsidP="003662CE">
      <w:pPr>
        <w:pStyle w:val="ProductList-Offering2Heading"/>
        <w:outlineLvl w:val="2"/>
      </w:pPr>
      <w:bookmarkStart w:id="91" w:name="_Toc55912664"/>
      <w:r w:rsidRPr="00E16A2E">
        <w:tab/>
      </w:r>
      <w:bookmarkStart w:id="92" w:name="_Toc60142322"/>
      <w:r>
        <w:t>Azure Stack HCI</w:t>
      </w:r>
      <w:bookmarkEnd w:id="91"/>
      <w:bookmarkEnd w:id="92"/>
    </w:p>
    <w:p w14:paraId="0F4F647F" w14:textId="77777777" w:rsidR="003662CE" w:rsidRPr="00DC4F88" w:rsidRDefault="003662CE" w:rsidP="003662CE">
      <w:pPr>
        <w:pStyle w:val="ProductList-ClauseHeading"/>
        <w:keepNext w:val="0"/>
      </w:pPr>
      <w:r>
        <w:t>Personvernmerknad</w:t>
      </w:r>
    </w:p>
    <w:p w14:paraId="73CF1E5F" w14:textId="77777777" w:rsidR="003662CE" w:rsidRPr="00DC4F88" w:rsidRDefault="003662CE" w:rsidP="003662CE">
      <w:pPr>
        <w:pStyle w:val="ProductList-Body"/>
      </w:pPr>
      <w:r>
        <w:lastRenderedPageBreak/>
        <w:t xml:space="preserve">Unntatt som gjenspeilet nedenfor er Microsoft en uavhengig behandlingsansvarlig for personopplysninger samlet inn i forbindelse med din bruk av Azure Stack HCI. Microsoft vil håndtere disse personopplysningene i samsvar med Microsofts Personvernerklæring på </w:t>
      </w:r>
      <w:r w:rsidR="0033366E">
        <w:fldChar w:fldCharType="begin"/>
      </w:r>
      <w:r w:rsidR="0033366E">
        <w:instrText xml:space="preserve"> HYPERLINK "https://go.microsoft.com/fwlink/?LinkId=521839" </w:instrText>
      </w:r>
      <w:r w:rsidR="0033366E">
        <w:fldChar w:fldCharType="separate"/>
      </w:r>
      <w:r w:rsidRPr="00C36D75">
        <w:rPr>
          <w:rStyle w:val="Hyperlink"/>
          <w:bCs/>
          <w:lang w:eastAsia="en-US" w:bidi="ar-SA"/>
        </w:rPr>
        <w:t>https://go.microsoft.com/fwlink/?LinkId=521839</w:t>
      </w:r>
      <w:r w:rsidR="0033366E">
        <w:rPr>
          <w:rStyle w:val="Hyperlink"/>
          <w:bCs/>
          <w:lang w:eastAsia="en-US" w:bidi="ar-SA"/>
        </w:rPr>
        <w:fldChar w:fldCharType="end"/>
      </w:r>
      <w:r>
        <w:t xml:space="preserve"> og DPA-vilkårene gjelder ikke.</w:t>
      </w:r>
    </w:p>
    <w:p w14:paraId="6BCD123A" w14:textId="77777777" w:rsidR="003662CE" w:rsidRPr="00DC4F88" w:rsidRDefault="003662CE" w:rsidP="003662CE">
      <w:pPr>
        <w:pStyle w:val="ProductList-Body"/>
      </w:pPr>
    </w:p>
    <w:p w14:paraId="354134AE" w14:textId="77777777" w:rsidR="003662CE" w:rsidRPr="00DC4F88" w:rsidRDefault="003662CE" w:rsidP="003662CE">
      <w:pPr>
        <w:pStyle w:val="ProductList-Body"/>
      </w:pPr>
      <w:r>
        <w:t xml:space="preserve">Personopplysninger samlet inn og brukt for å aktivere Azure-administrasjonstjenester gjennom Azure admin portalen og for å måle produktbruk for faktureringsformål, vil håndteres i samsvar med DPA-vilkårene. </w:t>
      </w:r>
    </w:p>
    <w:p w14:paraId="218EC98F" w14:textId="77777777" w:rsidR="003662CE" w:rsidRPr="00DC4F88" w:rsidRDefault="003662CE" w:rsidP="003662CE">
      <w:pPr>
        <w:pStyle w:val="ProductList-Body"/>
      </w:pPr>
    </w:p>
    <w:p w14:paraId="7DD73E53" w14:textId="77777777" w:rsidR="003662CE" w:rsidRPr="00DC4F88" w:rsidRDefault="003662CE" w:rsidP="003662CE">
      <w:pPr>
        <w:pStyle w:val="ProductList-ClauseHeading"/>
        <w:keepNext w:val="0"/>
      </w:pPr>
      <w:r>
        <w:t>Bruksrettigheter og vilkår for bruk</w:t>
      </w:r>
    </w:p>
    <w:p w14:paraId="457EEC04" w14:textId="77777777" w:rsidR="003662CE" w:rsidRPr="00DC4F88" w:rsidRDefault="003662CE" w:rsidP="003662CE">
      <w:pPr>
        <w:pStyle w:val="ProductList-Body"/>
      </w:pPr>
      <w:r>
        <w:t xml:space="preserve">Kunden kan bare bruke Azure Stack HCI-programvaren (i) på servere dedikert til Kundens interne bruk og (ii) som et vertsoperativsystem for å administrere og utføre tjenester for gyldig lisensierte virtuelle maskiner som kjører gyldig lisensierte apper. Alle dedikerte servere som administreres eller kontrolleres av en annen enhet enn Kunden eller ett av dens tilknyttede selskaper, er underlagt bestemmelsen om ekstern administrasjon av programvare i Produktvilkårene (Produktvilkårene finnes her </w:t>
      </w:r>
      <w:r w:rsidR="0033366E">
        <w:fldChar w:fldCharType="begin"/>
      </w:r>
      <w:r w:rsidR="0033366E">
        <w:instrText xml:space="preserve"> HYPERLINK "http://go.microsoft.com/?linkid=9839207" </w:instrText>
      </w:r>
      <w:r w:rsidR="0033366E">
        <w:fldChar w:fldCharType="separate"/>
      </w:r>
      <w:r w:rsidRPr="00C36D75">
        <w:rPr>
          <w:rStyle w:val="Hyperlink"/>
          <w:bCs/>
          <w:lang w:eastAsia="en-US" w:bidi="ar-SA"/>
        </w:rPr>
        <w:t>http://go.microsoft.com/?linkid=9839207</w:t>
      </w:r>
      <w:r w:rsidR="0033366E">
        <w:rPr>
          <w:rStyle w:val="Hyperlink"/>
          <w:bCs/>
          <w:lang w:eastAsia="en-US" w:bidi="ar-SA"/>
        </w:rPr>
        <w:fldChar w:fldCharType="end"/>
      </w:r>
      <w:r>
        <w:t>). Kunden kan bruke Azure Stack HCI-programvaren så lenge den er (i) registrert med Kundens gyldige Azure-abonnement for å aktivere ekstra Azure Stack HCI-funksjonalitet og for å måle og fakturere Kunden og (ii) koblet til Kundens Azure-abonnement minst én gang hver trettiende (30.) kalenderdag.</w:t>
      </w:r>
    </w:p>
    <w:p w14:paraId="313124A7" w14:textId="77777777" w:rsidR="003662CE" w:rsidRPr="00DC4F88" w:rsidRDefault="003662CE" w:rsidP="003662CE">
      <w:pPr>
        <w:pStyle w:val="ProductList-Body"/>
      </w:pPr>
    </w:p>
    <w:p w14:paraId="4557F448" w14:textId="77777777" w:rsidR="003662CE" w:rsidRPr="00DC4F88" w:rsidRDefault="003662CE" w:rsidP="00575C0A">
      <w:pPr>
        <w:pStyle w:val="ProductList-ClauseHeading"/>
      </w:pPr>
      <w:r>
        <w:t>Lisensbegrensninger</w:t>
      </w:r>
    </w:p>
    <w:p w14:paraId="5A435149" w14:textId="77777777" w:rsidR="003662CE" w:rsidRPr="00DC4F88" w:rsidRDefault="003662CE" w:rsidP="003662CE">
      <w:pPr>
        <w:pStyle w:val="ProductList-Body"/>
      </w:pPr>
      <w:r>
        <w:t xml:space="preserve">Kunden skal ikke (i) omgå obligatoriske registreringsprosesser for Azure Stack HCI eller (ii) kjøre applikasjoner, operativsystemroller og/eller andre arbeidsbelastninger direkte på Azure Stack HCI-programvare unntatt (A) verktøy og operativsystemroller og (B) virtualiserte maskiner som kjører Azure Stack HCI, både (A) og (B) etter hva som er nødvendig for at Azure Stack HCI skal kunne være vert for, administrere og utføre tjenester for gyldig lisensierte virtuelle maskiner som kjører gyldig lisensierte apper. </w:t>
      </w:r>
    </w:p>
    <w:p w14:paraId="63924345" w14:textId="77777777" w:rsidR="003662CE" w:rsidRPr="00DC4F88" w:rsidRDefault="003662CE" w:rsidP="003662CE">
      <w:pPr>
        <w:pStyle w:val="ProductList-Body"/>
      </w:pPr>
    </w:p>
    <w:p w14:paraId="7D2BA187" w14:textId="77777777" w:rsidR="003662CE" w:rsidRPr="00DC4F88" w:rsidRDefault="003662CE" w:rsidP="003662CE">
      <w:pPr>
        <w:pStyle w:val="ProductList-ClauseHeading"/>
        <w:keepNext w:val="0"/>
      </w:pPr>
      <w:r>
        <w:t>Ingen vertskapsunntak</w:t>
      </w:r>
    </w:p>
    <w:p w14:paraId="0DE0B4BA" w14:textId="77777777" w:rsidR="003662CE" w:rsidRPr="00DC4F88" w:rsidRDefault="003662CE" w:rsidP="003662CE">
      <w:pPr>
        <w:pStyle w:val="ProductList-Body"/>
      </w:pPr>
      <w:r>
        <w:t>Microsoft Azure Services vertskapsunntak i disse OST gjelder ikke for Azure Stack HCI.</w:t>
      </w:r>
    </w:p>
    <w:p w14:paraId="008200A4" w14:textId="77777777" w:rsidR="003662CE" w:rsidRPr="00DC4F88" w:rsidRDefault="003662CE" w:rsidP="003662CE">
      <w:pPr>
        <w:pStyle w:val="ProductList-Body"/>
      </w:pPr>
    </w:p>
    <w:p w14:paraId="165F487B" w14:textId="77777777" w:rsidR="003662CE" w:rsidRPr="00DC4F88" w:rsidRDefault="003662CE" w:rsidP="003662CE">
      <w:pPr>
        <w:pStyle w:val="ProductList-ClauseHeading"/>
        <w:keepNext w:val="0"/>
      </w:pPr>
      <w:r>
        <w:t>Kundestøtte</w:t>
      </w:r>
    </w:p>
    <w:p w14:paraId="36C4944A" w14:textId="4B754833" w:rsidR="003662CE" w:rsidRPr="00DC4F88" w:rsidRDefault="003662CE" w:rsidP="003662CE">
      <w:pPr>
        <w:pStyle w:val="ProductList-Body"/>
      </w:pPr>
      <w:r>
        <w:t>All kundestøtte for Azure Stack HCI som kan være tilgjengelig fra Microsoft krever at Azure HCI kjører på servermaskinvare som er forhåndsgodkjent av Microsoft under Azure Stack HCI-programavtalen eller en forgjenger.</w:t>
      </w:r>
    </w:p>
    <w:p w14:paraId="2E79BED7" w14:textId="77777777" w:rsidR="003662CE" w:rsidRPr="00DC4F88" w:rsidRDefault="0033366E" w:rsidP="003662CE">
      <w:pPr>
        <w:pStyle w:val="ProductList-Body"/>
        <w:shd w:val="clear" w:color="auto" w:fill="A6A6A6" w:themeFill="background1" w:themeFillShade="A6"/>
        <w:spacing w:before="120" w:after="240"/>
        <w:jc w:val="right"/>
      </w:pPr>
      <w:hyperlink w:anchor="_top" w:tooltip="Innholdsfortegnelse" w:history="1">
        <w:r w:rsidR="003662CE">
          <w:rPr>
            <w:rStyle w:val="Hyperlink"/>
            <w:sz w:val="16"/>
            <w:szCs w:val="16"/>
          </w:rPr>
          <w:t>Innholdsfortegnelse</w:t>
        </w:r>
      </w:hyperlink>
      <w:r w:rsidR="003662CE">
        <w:rPr>
          <w:sz w:val="16"/>
          <w:szCs w:val="16"/>
        </w:rPr>
        <w:t xml:space="preserve"> / </w:t>
      </w:r>
      <w:r>
        <w:fldChar w:fldCharType="begin"/>
      </w:r>
      <w:r>
        <w:instrText xml:space="preserve"> HYPERLINK \l "_top" \o "Generelle Vilkår" </w:instrText>
      </w:r>
      <w:r>
        <w:fldChar w:fldCharType="separate"/>
      </w:r>
      <w:r w:rsidR="003662CE">
        <w:rPr>
          <w:rStyle w:val="Hyperlink"/>
          <w:sz w:val="16"/>
          <w:szCs w:val="16"/>
        </w:rPr>
        <w:t>Generelle vilkår</w:t>
      </w:r>
      <w:r>
        <w:rPr>
          <w:rStyle w:val="Hyperlink"/>
          <w:sz w:val="16"/>
          <w:szCs w:val="16"/>
        </w:rPr>
        <w:fldChar w:fldCharType="end"/>
      </w:r>
    </w:p>
    <w:p w14:paraId="23DC427C" w14:textId="032B249D" w:rsidR="0067144E" w:rsidRDefault="001137AE" w:rsidP="004464E5">
      <w:pPr>
        <w:pStyle w:val="ProductList-Offering2Heading"/>
        <w:outlineLvl w:val="2"/>
      </w:pPr>
      <w:r w:rsidRPr="001137AE">
        <w:rPr>
          <w:lang w:val="nb-NO"/>
        </w:rPr>
        <w:tab/>
      </w:r>
      <w:bookmarkStart w:id="93" w:name="_Toc60142323"/>
      <w:r w:rsidR="004464E5">
        <w:t>Azure Stack Hub</w:t>
      </w:r>
      <w:bookmarkEnd w:id="93"/>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r w:rsidR="0033366E">
        <w:fldChar w:fldCharType="begin"/>
      </w:r>
      <w:r w:rsidR="0033366E">
        <w:instrText xml:space="preserve"> HYPERLINK "https://go.microsoft.com/fwlink/?LinkId=521839" </w:instrText>
      </w:r>
      <w:r w:rsidR="0033366E">
        <w:fldChar w:fldCharType="separate"/>
      </w:r>
      <w:r>
        <w:rPr>
          <w:rStyle w:val="Hyperlink"/>
        </w:rPr>
        <w:t>https://go.microsoft.com/</w:t>
      </w:r>
      <w:r>
        <w:rPr>
          <w:rStyle w:val="Hyperlink"/>
          <w:color w:val="0563C1"/>
        </w:rPr>
        <w:t>fwlink</w:t>
      </w:r>
      <w:r>
        <w:rPr>
          <w:rStyle w:val="Hyperlink"/>
        </w:rPr>
        <w:t>/?LinkId=521839</w:t>
      </w:r>
      <w:r w:rsidR="0033366E">
        <w:rPr>
          <w:rStyle w:val="Hyperlink"/>
        </w:rPr>
        <w:fldChar w:fldCharType="end"/>
      </w:r>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94" w:name="_Toc494738672"/>
    <w:bookmarkStart w:id="95" w:name="EMS"/>
    <w:bookmarkStart w:id="96" w:name="_Toc476476610"/>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71"/>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tab/>
      </w:r>
      <w:bookmarkStart w:id="103" w:name="_Toc5958159"/>
      <w:bookmarkStart w:id="104" w:name="CognitiveServices"/>
      <w:bookmarkStart w:id="105" w:name="_Toc60142324"/>
      <w:r w:rsidRPr="00107D88">
        <w:rPr>
          <w:lang w:val="sv-SE"/>
        </w:rPr>
        <w:t>Cognitive Services</w:t>
      </w:r>
      <w:bookmarkEnd w:id="103"/>
      <w:bookmarkEnd w:id="105"/>
    </w:p>
    <w:bookmarkEnd w:id="104"/>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lastRenderedPageBreak/>
        <w:t>Ved visning av automatiske oversettelser utført med Microsoft Translator, må Kunden gi rimelig synlig opplysning om at teksten er blitt oversatt automatisk med Microsoft Translator.</w:t>
      </w:r>
    </w:p>
    <w:p w14:paraId="0B753F31" w14:textId="77777777" w:rsidR="003662CE" w:rsidRDefault="003662CE"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288B4862" w14:textId="6D5FB37A"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38FDC18C"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Services-funksjoner som er tilgjengelige i containere, er utformet for å knyttes til et faktureringssluttpunkt. Containerne og faktureringsendepunktet er lisensiert til Kunden i henhold til denne avtalen som Online Services, og containerne er også underlagt vilkårene for bruk av programvare med Online Service i denne avtalen.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 All dedikert maskinvare som er under administrasjon eller kontroll av én annen enhet enn kunde, eller et av dets tilknyttede selskaper er underlagt klausulen om outsourcing-programvarestyring i produktvilkårene som ligger på </w:t>
      </w:r>
      <w:r w:rsidR="0033366E">
        <w:fldChar w:fldCharType="begin"/>
      </w:r>
      <w:r w:rsidR="0033366E">
        <w:instrText xml:space="preserve"> HYPERLINK "http://go.microsoft.com/?linkid=9839207" </w:instrText>
      </w:r>
      <w:r w:rsidR="0033366E">
        <w:fldChar w:fldCharType="separate"/>
      </w:r>
      <w:r>
        <w:rPr>
          <w:rStyle w:val="Hyperlink"/>
          <w:rFonts w:ascii="Calibri" w:eastAsia="Calibri" w:hAnsi="Calibri" w:cs="Arial"/>
          <w:sz w:val="18"/>
        </w:rPr>
        <w:t>http://go.microsoft.com/?linkid=9839207</w:t>
      </w:r>
      <w:r w:rsidR="0033366E">
        <w:rPr>
          <w:rStyle w:val="Hyperlink"/>
          <w:rFonts w:ascii="Calibri" w:eastAsia="Calibri" w:hAnsi="Calibri" w:cs="Arial"/>
          <w:sz w:val="18"/>
        </w:rPr>
        <w:fldChar w:fldCharType="end"/>
      </w:r>
      <w:r>
        <w:rPr>
          <w:rFonts w:ascii="Calibri" w:eastAsia="Calibri" w:hAnsi="Calibri" w:cs="Arial"/>
          <w:sz w:val="18"/>
        </w:rPr>
        <w:t>.</w:t>
      </w:r>
    </w:p>
    <w:p w14:paraId="79F6E0D6"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p>
    <w:p w14:paraId="0F1C6ECD"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Containerne inneholder materiell som er underlagt taushetsplikt, og som Microsoft har rettighetene til. Kunden samtykker i å holde dette materialet konfidensielt, og å omgående varsle Microsoft hvis kunden blir klar over mulig feilbruk eller misbruk.</w:t>
      </w:r>
    </w:p>
    <w:p w14:paraId="50D36818" w14:textId="77777777" w:rsidR="00225AAE" w:rsidRPr="00475975" w:rsidRDefault="00225AAE" w:rsidP="00225AAE">
      <w:pPr>
        <w:tabs>
          <w:tab w:val="left" w:pos="158"/>
        </w:tabs>
        <w:suppressAutoHyphens/>
        <w:autoSpaceDN w:val="0"/>
        <w:spacing w:after="0" w:line="240" w:lineRule="auto"/>
        <w:textAlignment w:val="baseline"/>
        <w:rPr>
          <w:rFonts w:ascii="Calibri" w:hAnsi="Calibri"/>
          <w:sz w:val="18"/>
        </w:rPr>
      </w:pPr>
    </w:p>
    <w:p w14:paraId="6B069895" w14:textId="594D2E58" w:rsidR="00107D88" w:rsidRDefault="00225AAE" w:rsidP="00225AAE">
      <w:pPr>
        <w:pStyle w:val="ProductList-Body"/>
        <w:rPr>
          <w:rFonts w:ascii="Calibri" w:eastAsia="Calibri" w:hAnsi="Calibri" w:cs="Arial"/>
        </w:rPr>
      </w:pPr>
      <w:r>
        <w:rPr>
          <w:rFonts w:ascii="Calibri" w:eastAsia="Calibri" w:hAnsi="Calibri" w:cs="Arial"/>
        </w:rPr>
        <w:t>Vilkårene i DPA gjelder ikke containere som er installert på kundens dedikerte maskinvare, bortsett fra i den grad noen personopplysninger blir samlet inn i forbindelse med faktureringsendepunktet fordi driftsmiljøet til disse containerne ikke er under Microsofts kontroll</w:t>
      </w:r>
      <w:r w:rsidR="00630830">
        <w:rPr>
          <w:rFonts w:ascii="Calibri" w:eastAsia="Calibri" w:hAnsi="Calibri" w:cs="Arial"/>
        </w:rPr>
        <w:t>.</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fldChar w:fldCharType="begin"/>
      </w:r>
      <w:r>
        <w:instrText xml:space="preserve"> H</w:instrText>
      </w:r>
      <w:r>
        <w:instrText xml:space="preserve">YPERLINK \l "GeneralTerms" \o "Generelle vilkår" </w:instrText>
      </w:r>
      <w:r>
        <w:fldChar w:fldCharType="separate"/>
      </w:r>
      <w:r w:rsidR="004A79EF">
        <w:rPr>
          <w:rStyle w:val="Hyperlink"/>
          <w:sz w:val="16"/>
          <w:szCs w:val="16"/>
        </w:rPr>
        <w:t>Generelle vilkår</w:t>
      </w:r>
      <w:r>
        <w:rPr>
          <w:rStyle w:val="Hyperlink"/>
          <w:sz w:val="16"/>
          <w:szCs w:val="16"/>
        </w:rPr>
        <w:fldChar w:fldCharType="end"/>
      </w:r>
    </w:p>
    <w:p w14:paraId="2C30D563" w14:textId="4763E95C" w:rsidR="003C12D4" w:rsidRPr="00AA0557" w:rsidRDefault="00D67A9D" w:rsidP="00D67A9D">
      <w:pPr>
        <w:pStyle w:val="ProductList-Offering2Heading"/>
        <w:outlineLvl w:val="2"/>
        <w:rPr>
          <w:lang w:val="nb-NO"/>
        </w:rPr>
      </w:pPr>
      <w:r w:rsidRPr="00DB28F7">
        <w:rPr>
          <w:lang w:val="nb-NO"/>
        </w:rPr>
        <w:tab/>
      </w:r>
      <w:bookmarkStart w:id="106" w:name="_Toc60142325"/>
      <w:r w:rsidR="003C12D4" w:rsidRPr="00AA0557">
        <w:rPr>
          <w:lang w:val="nb-NO"/>
        </w:rPr>
        <w:t>Microsoft Genomics</w:t>
      </w:r>
      <w:bookmarkEnd w:id="94"/>
      <w:bookmarkEnd w:id="106"/>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r w:rsidR="0033366E">
        <w:fldChar w:fldCharType="begin"/>
      </w:r>
      <w:r w:rsidR="0033366E">
        <w:instrText xml:space="preserve"> HYPERLINK "https://go.microsoft.com/fwlink/?LinkId=521839" </w:instrText>
      </w:r>
      <w:r w:rsidR="0033366E">
        <w:fldChar w:fldCharType="separate"/>
      </w:r>
      <w:r>
        <w:rPr>
          <w:rStyle w:val="Hyperlink"/>
        </w:rPr>
        <w:t>https://go.microsoft.com/fwlink/?LinkId=521839</w:t>
      </w:r>
      <w:r w:rsidR="0033366E">
        <w:rPr>
          <w:rStyle w:val="Hyperlink"/>
        </w:rPr>
        <w:fldChar w:fldCharType="end"/>
      </w:r>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r w:rsidR="0033366E">
        <w:fldChar w:fldCharType="begin"/>
      </w:r>
      <w:r w:rsidR="0033366E">
        <w:instrText xml:space="preserve"> HYPERLINK "https://software.broadi</w:instrText>
      </w:r>
      <w:r w:rsidR="0033366E">
        <w:instrText xml:space="preserve">nstitute.org/gatk/eula/index?p=Azure" </w:instrText>
      </w:r>
      <w:r w:rsidR="0033366E">
        <w:fldChar w:fldCharType="separate"/>
      </w:r>
      <w:r>
        <w:rPr>
          <w:rStyle w:val="Hyperlink"/>
        </w:rPr>
        <w:t>https://software.broadinstitute.org/gatk/eula/index?p=Azure</w:t>
      </w:r>
      <w:r w:rsidR="0033366E">
        <w:rPr>
          <w:rStyle w:val="Hyperlink"/>
        </w:rPr>
        <w:fldChar w:fldCharType="end"/>
      </w:r>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fldChar w:fldCharType="begin"/>
      </w:r>
      <w:r>
        <w:instrText xml:space="preserve"> HYPERLINK \l "GeneralTerms" \o "Generelle vilkår" </w:instrText>
      </w:r>
      <w:r>
        <w:fldChar w:fldCharType="separate"/>
      </w:r>
      <w:r w:rsidR="004A79EF">
        <w:rPr>
          <w:rStyle w:val="Hyperlink"/>
          <w:sz w:val="16"/>
          <w:szCs w:val="16"/>
        </w:rPr>
        <w:t>Generelle vilkår</w:t>
      </w:r>
      <w:r>
        <w:rPr>
          <w:rStyle w:val="Hyperlink"/>
          <w:sz w:val="16"/>
          <w:szCs w:val="16"/>
        </w:rPr>
        <w:fldChar w:fldCharType="end"/>
      </w:r>
    </w:p>
    <w:p w14:paraId="749188B7" w14:textId="32B5540F" w:rsidR="003C12D4" w:rsidRPr="008E1F8D" w:rsidRDefault="003C12D4" w:rsidP="006365D8">
      <w:pPr>
        <w:pStyle w:val="ProductList-Offering2Heading"/>
        <w:outlineLvl w:val="2"/>
        <w:rPr>
          <w:lang w:val="nb-NO"/>
        </w:rPr>
      </w:pPr>
      <w:r w:rsidRPr="008E1F8D">
        <w:rPr>
          <w:lang w:val="nb-NO"/>
        </w:rPr>
        <w:tab/>
      </w:r>
      <w:bookmarkStart w:id="107" w:name="_Toc494738673"/>
      <w:bookmarkStart w:id="108" w:name="_Toc60142326"/>
      <w:r w:rsidRPr="008E1F8D">
        <w:rPr>
          <w:lang w:val="nb-NO"/>
        </w:rPr>
        <w:t xml:space="preserve">Visual Studio </w:t>
      </w:r>
      <w:r w:rsidR="00BC19F4" w:rsidRPr="008E1F8D">
        <w:rPr>
          <w:lang w:val="nb-NO"/>
        </w:rPr>
        <w:t>App</w:t>
      </w:r>
      <w:r w:rsidRPr="008E1F8D">
        <w:rPr>
          <w:lang w:val="nb-NO"/>
        </w:rPr>
        <w:t xml:space="preserve"> Center</w:t>
      </w:r>
      <w:bookmarkEnd w:id="107"/>
      <w:bookmarkEnd w:id="108"/>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r w:rsidR="0033366E">
        <w:fldChar w:fldCharType="begin"/>
      </w:r>
      <w:r w:rsidR="0033366E">
        <w:instrText xml:space="preserve"> HYPERLINK "https://aka.ms/actestprivacypolicy" </w:instrText>
      </w:r>
      <w:r w:rsidR="0033366E">
        <w:fldChar w:fldCharType="separate"/>
      </w:r>
      <w:r w:rsidR="00357A6F">
        <w:rPr>
          <w:rStyle w:val="Hyperlink"/>
        </w:rPr>
        <w:t>https://aka.ms/actestprivacypolicy</w:t>
      </w:r>
      <w:r w:rsidR="0033366E">
        <w:rPr>
          <w:rStyle w:val="Hyperlink"/>
        </w:rPr>
        <w:fldChar w:fldCharType="end"/>
      </w:r>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225AAE">
      <w:pPr>
        <w:pStyle w:val="ProductList-ClauseHeading"/>
        <w:keepNext w:val="0"/>
      </w:pPr>
      <w:r>
        <w:t>Godkjent utvikler.</w:t>
      </w:r>
    </w:p>
    <w:p w14:paraId="26DFE388" w14:textId="70464969" w:rsidR="003C12D4" w:rsidRPr="00BA2331" w:rsidRDefault="003C12D4" w:rsidP="006365D8">
      <w:pPr>
        <w:pStyle w:val="ProductList-Body"/>
      </w:pPr>
      <w:r>
        <w:lastRenderedPageBreak/>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33366E"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9" w:name="_Toc60142327"/>
      <w:r w:rsidRPr="008E1F8D">
        <w:rPr>
          <w:lang w:val="nb-NO"/>
        </w:rPr>
        <w:t>Microsoft Azure-planer</w:t>
      </w:r>
      <w:bookmarkEnd w:id="95"/>
      <w:bookmarkEnd w:id="96"/>
      <w:bookmarkEnd w:id="109"/>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r w:rsidR="0033366E">
        <w:fldChar w:fldCharType="begin"/>
      </w:r>
      <w:r w:rsidR="0033366E">
        <w:instrText xml:space="preserve"> HYPERLINK \l "Attachment1" \o "Vedlegg 1" </w:instrText>
      </w:r>
      <w:r w:rsidR="0033366E">
        <w:fldChar w:fldCharType="separate"/>
      </w:r>
      <w:r>
        <w:rPr>
          <w:rStyle w:val="Hyperlink"/>
        </w:rPr>
        <w:t>Vedlegg 1</w:t>
      </w:r>
      <w:r w:rsidR="0033366E">
        <w:rPr>
          <w:rStyle w:val="Hyperlink"/>
        </w:rPr>
        <w:fldChar w:fldCharType="end"/>
      </w:r>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502E0EEF" w:rsidR="00C81DF0" w:rsidRDefault="003662CE" w:rsidP="006365D8">
      <w:pPr>
        <w:pStyle w:val="ProductList-Body"/>
      </w:pPr>
      <w:r>
        <w:t xml:space="preserve">I tillegg til Bruker-SL-er, se </w:t>
      </w:r>
      <w:r w:rsidR="0033366E">
        <w:fldChar w:fldCharType="begin"/>
      </w:r>
      <w:r w:rsidR="0033366E">
        <w:instrText xml:space="preserve"> HYPERLINK \l "_top" \o "Vedlegg 2" </w:instrText>
      </w:r>
      <w:r w:rsidR="0033366E">
        <w:fldChar w:fldCharType="separate"/>
      </w:r>
      <w:r>
        <w:rPr>
          <w:rStyle w:val="Hyperlink"/>
        </w:rPr>
        <w:t>Vedlegg 2</w:t>
      </w:r>
      <w:r w:rsidR="0033366E">
        <w:rPr>
          <w:rStyle w:val="Hyperlink"/>
        </w:rPr>
        <w:fldChar w:fldCharType="end"/>
      </w:r>
      <w:r>
        <w:t xml:space="preserve"> for andre SL-er som tilfredsstiller kravene til Azure Active Directory Premium, Azure Microsoft Defender for identitet, Azure Information Protection og Microsoft Intune</w:t>
      </w:r>
      <w:r w:rsidR="00C81DF0">
        <w:t>.</w:t>
      </w:r>
    </w:p>
    <w:p w14:paraId="252FCDF2" w14:textId="77777777" w:rsidR="00196D07" w:rsidRPr="00196D07" w:rsidRDefault="00196D07" w:rsidP="006365D8">
      <w:pPr>
        <w:pStyle w:val="ProductList-Body"/>
      </w:pPr>
    </w:p>
    <w:p w14:paraId="037CCEA5" w14:textId="5F04445C" w:rsidR="002407D6" w:rsidRPr="008E1F8D" w:rsidRDefault="00196D07" w:rsidP="00232F41">
      <w:pPr>
        <w:pStyle w:val="ProductList-Offering2Heading"/>
        <w:outlineLvl w:val="2"/>
        <w:rPr>
          <w:lang w:val="nb-NO"/>
        </w:rPr>
      </w:pPr>
      <w:r w:rsidRPr="008E1F8D">
        <w:rPr>
          <w:lang w:val="nb-NO"/>
        </w:rPr>
        <w:tab/>
      </w:r>
      <w:bookmarkStart w:id="110" w:name="_Toc60142328"/>
      <w:r w:rsidR="002407D6" w:rsidRPr="008E1F8D">
        <w:rPr>
          <w:lang w:val="nb-NO"/>
        </w:rPr>
        <w:t>Azure Active Directory Basic</w:t>
      </w:r>
      <w:bookmarkEnd w:id="97"/>
      <w:bookmarkEnd w:id="98"/>
      <w:bookmarkEnd w:id="110"/>
    </w:p>
    <w:bookmarkEnd w:id="99"/>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11"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33366E">
        <w:fldChar w:fldCharType="begin"/>
      </w:r>
      <w:r w:rsidR="0033366E">
        <w:instrText xml:space="preserve"> HYPERLINK \l "GeneralTerms" \o "Generelle vilkår" </w:instrText>
      </w:r>
      <w:r w:rsidR="0033366E">
        <w:fldChar w:fldCharType="separate"/>
      </w:r>
      <w:r>
        <w:rPr>
          <w:rStyle w:val="Hyperlink"/>
          <w:sz w:val="16"/>
          <w:szCs w:val="16"/>
        </w:rPr>
        <w:t>Generelle vilkår</w:t>
      </w:r>
      <w:r w:rsidR="0033366E">
        <w:rPr>
          <w:rStyle w:val="Hyperlink"/>
          <w:sz w:val="16"/>
          <w:szCs w:val="16"/>
        </w:rPr>
        <w:fldChar w:fldCharType="end"/>
      </w:r>
    </w:p>
    <w:p w14:paraId="2D13BAE7" w14:textId="77777777" w:rsidR="002407D6" w:rsidRPr="008E1F8D" w:rsidRDefault="002407D6" w:rsidP="006365D8">
      <w:pPr>
        <w:pStyle w:val="ProductList-Offering2Heading"/>
        <w:outlineLvl w:val="2"/>
        <w:rPr>
          <w:lang w:val="nb-NO"/>
        </w:rPr>
      </w:pPr>
      <w:r w:rsidRPr="008E1F8D">
        <w:rPr>
          <w:lang w:val="nb-NO"/>
        </w:rPr>
        <w:tab/>
      </w:r>
      <w:bookmarkStart w:id="112" w:name="_Toc459970715"/>
      <w:bookmarkStart w:id="113" w:name="_Toc457466429"/>
      <w:bookmarkStart w:id="114" w:name="_Toc60142329"/>
      <w:r w:rsidRPr="008E1F8D">
        <w:rPr>
          <w:lang w:val="nb-NO"/>
        </w:rPr>
        <w:t>Azure Active Directory Premium</w:t>
      </w:r>
      <w:bookmarkEnd w:id="112"/>
      <w:bookmarkEnd w:id="113"/>
      <w:bookmarkEnd w:id="114"/>
    </w:p>
    <w:bookmarkEnd w:id="111"/>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7537C3">
      <w:pPr>
        <w:pStyle w:val="ProductList-ClauseHeading"/>
      </w:pPr>
      <w:r>
        <w:t>Tillatelse for Eksterne Brukere</w:t>
      </w:r>
    </w:p>
    <w:p w14:paraId="205B6D2C" w14:textId="35C36B44" w:rsidR="00696797" w:rsidRPr="00534B01" w:rsidRDefault="007537C3" w:rsidP="006365D8">
      <w:pPr>
        <w:pStyle w:val="ProductList-Body"/>
      </w:pPr>
      <w:r>
        <w:t>For hver Bruker-SL (eller tilsvarende Abonnementslisensserie) som Kunden tilordner en bruker, kan Kunden også gi opptil fem ytterligere Eksterne Brukere tilgang til tilsvarende Azure Active Directory-tjenestenivå. Dette alternativet er ikke tilgjengelig for nye kunder eller kunder som bruker (eller har brukt) tjenesten under en Månedlig Aktiv Bruker.</w:t>
      </w:r>
    </w:p>
    <w:bookmarkStart w:id="115"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33366E">
        <w:fldChar w:fldCharType="begin"/>
      </w:r>
      <w:r w:rsidR="0033366E">
        <w:instrText xml:space="preserve"> HYPERLINK \l "GeneralTerms" \o "Generelle vilkår" </w:instrText>
      </w:r>
      <w:r w:rsidR="0033366E">
        <w:fldChar w:fldCharType="separate"/>
      </w:r>
      <w:r>
        <w:rPr>
          <w:rStyle w:val="Hyperlink"/>
          <w:sz w:val="16"/>
          <w:szCs w:val="16"/>
        </w:rPr>
        <w:t>Generelle vilkår</w:t>
      </w:r>
      <w:r w:rsidR="0033366E">
        <w:rPr>
          <w:rStyle w:val="Hyperlink"/>
          <w:sz w:val="16"/>
          <w:szCs w:val="16"/>
        </w:rPr>
        <w:fldChar w:fldCharType="end"/>
      </w:r>
    </w:p>
    <w:p w14:paraId="3BAE9336" w14:textId="77777777" w:rsidR="002407D6" w:rsidRPr="00C81DF0" w:rsidRDefault="002407D6" w:rsidP="006365D8">
      <w:pPr>
        <w:pStyle w:val="ProductList-Offering2Heading"/>
        <w:outlineLvl w:val="2"/>
        <w:rPr>
          <w:lang w:val="nb-NO"/>
        </w:rPr>
      </w:pPr>
      <w:r w:rsidRPr="00C81DF0">
        <w:rPr>
          <w:lang w:val="nb-NO"/>
        </w:rPr>
        <w:tab/>
      </w:r>
      <w:bookmarkStart w:id="116" w:name="AzureRightsManagement"/>
      <w:bookmarkStart w:id="117" w:name="_Toc459970716"/>
      <w:bookmarkStart w:id="118" w:name="_Toc457466430"/>
      <w:bookmarkStart w:id="119" w:name="_Toc60142330"/>
      <w:r w:rsidRPr="00C81DF0">
        <w:rPr>
          <w:lang w:val="nb-NO"/>
        </w:rPr>
        <w:t>Azure Information Protection</w:t>
      </w:r>
      <w:bookmarkEnd w:id="116"/>
      <w:r w:rsidRPr="00C81DF0">
        <w:rPr>
          <w:lang w:val="nb-NO"/>
        </w:rPr>
        <w:t xml:space="preserve"> Premium</w:t>
      </w:r>
      <w:bookmarkEnd w:id="117"/>
      <w:bookmarkEnd w:id="118"/>
      <w:bookmarkEnd w:id="119"/>
    </w:p>
    <w:bookmarkEnd w:id="115"/>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r w:rsidR="0033366E">
        <w:fldChar w:fldCharType="begin"/>
      </w:r>
      <w:r w:rsidR="0033366E">
        <w:instrText xml:space="preserve"> HYPERLINK \l "Attachment1" \o "Vedlegg 1" </w:instrText>
      </w:r>
      <w:r w:rsidR="0033366E">
        <w:fldChar w:fldCharType="separate"/>
      </w:r>
      <w:r>
        <w:rPr>
          <w:rStyle w:val="Hyperlink"/>
        </w:rPr>
        <w:t>Vedlegg 1</w:t>
      </w:r>
      <w:r w:rsidR="0033366E">
        <w:rPr>
          <w:rStyle w:val="Hyperlink"/>
        </w:rPr>
        <w:fldChar w:fldCharType="end"/>
      </w:r>
      <w:r>
        <w:t xml:space="preserve"> gjelder.</w:t>
      </w:r>
      <w:r w:rsidR="00183C8E">
        <w:t xml:space="preserve"> </w:t>
      </w:r>
      <w:r>
        <w:t xml:space="preserve">Alle eventuelle distribusjonstjenester overfor Kunden er underlagt Melding om Faglige Tjenester i </w:t>
      </w:r>
      <w:r w:rsidR="0033366E">
        <w:fldChar w:fldCharType="begin"/>
      </w:r>
      <w:r w:rsidR="0033366E">
        <w:instrText xml:space="preserve"> HYPERLINK \l "Attachment1" \o "Vedlegg 1" </w:instrText>
      </w:r>
      <w:r w:rsidR="0033366E">
        <w:fldChar w:fldCharType="separate"/>
      </w:r>
      <w:r>
        <w:rPr>
          <w:rStyle w:val="Hyperlink"/>
        </w:rPr>
        <w:t>Vedlegg 1</w:t>
      </w:r>
      <w:r w:rsidR="0033366E">
        <w:rPr>
          <w:rStyle w:val="Hyperlink"/>
        </w:rPr>
        <w:fldChar w:fldCharType="end"/>
      </w:r>
      <w:r>
        <w:t>.</w:t>
      </w:r>
    </w:p>
    <w:bookmarkStart w:id="120" w:name="_Toc388464308"/>
    <w:bookmarkStart w:id="121" w:name="Dynamics365"/>
    <w:bookmarkStart w:id="122" w:name="_Toc524436945"/>
    <w:bookmarkStart w:id="123" w:name="_Toc523239317"/>
    <w:bookmarkEnd w:id="100"/>
    <w:bookmarkEnd w:id="101"/>
    <w:bookmarkEnd w:id="102"/>
    <w:bookmarkEnd w:id="120"/>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24" w:name="_Toc5958166"/>
      <w:bookmarkStart w:id="125" w:name="_Toc8395038"/>
      <w:bookmarkStart w:id="126" w:name="_Toc6563826"/>
      <w:bookmarkStart w:id="127" w:name="_Toc17975729"/>
      <w:bookmarkStart w:id="128" w:name="_Toc60142331"/>
      <w:bookmarkEnd w:id="121"/>
      <w:bookmarkEnd w:id="122"/>
      <w:bookmarkEnd w:id="123"/>
      <w:r>
        <w:t>Microsoft Dynamics 365-</w:t>
      </w:r>
      <w:proofErr w:type="spellStart"/>
      <w:r>
        <w:t>tjenester</w:t>
      </w:r>
      <w:bookmarkEnd w:id="124"/>
      <w:bookmarkEnd w:id="125"/>
      <w:bookmarkEnd w:id="126"/>
      <w:bookmarkEnd w:id="127"/>
      <w:bookmarkEnd w:id="128"/>
      <w:proofErr w:type="spellEnd"/>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21"/>
          <w:footerReference w:type="first" r:id="rId22"/>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r w:rsidR="0033366E">
        <w:fldChar w:fldCharType="begin"/>
      </w:r>
      <w:r w:rsidR="0033366E">
        <w:instrText xml:space="preserve"> HYPERLINK \l "_top" \o "Vedlegg 1" </w:instrText>
      </w:r>
      <w:r w:rsidR="0033366E">
        <w:fldChar w:fldCharType="separate"/>
      </w:r>
      <w:r w:rsidRPr="009C677A">
        <w:rPr>
          <w:rStyle w:val="Hyperlink"/>
        </w:rPr>
        <w:t>vedlegg 1</w:t>
      </w:r>
      <w:r w:rsidR="0033366E">
        <w:rPr>
          <w:rStyle w:val="Hyperlink"/>
        </w:rPr>
        <w:fldChar w:fldCharType="end"/>
      </w:r>
      <w:r w:rsidRPr="009C677A">
        <w:t xml:space="preserve"> gjelder. Alle eventuelle onboarding- migrasjons- eller distribusjonstjenester overfor Kunden er underlagt Melding om Faglige Tjenester i </w:t>
      </w:r>
      <w:r w:rsidR="0033366E">
        <w:fldChar w:fldCharType="begin"/>
      </w:r>
      <w:r w:rsidR="0033366E">
        <w:instrText xml:space="preserve"> HYPERLINK \l "_top" \o "Vedlegg 1" </w:instrText>
      </w:r>
      <w:r w:rsidR="0033366E">
        <w:fldChar w:fldCharType="separate"/>
      </w:r>
      <w:r w:rsidRPr="009C677A">
        <w:rPr>
          <w:rStyle w:val="Hyperlink"/>
        </w:rPr>
        <w:t>Vedlegg 1</w:t>
      </w:r>
      <w:r w:rsidR="0033366E">
        <w:rPr>
          <w:rStyle w:val="Hyperlink"/>
        </w:rPr>
        <w:fldChar w:fldCharType="end"/>
      </w:r>
      <w:r w:rsidRPr="009C677A">
        <w:t xml:space="preserve">. I tillegg har Azure Media Services H.265 / HEVC Encoding, H.264 / AVC Visual Standard, VC-1 Video Standard og MPEG-4 del 2 Visuell Standard og MPEG-2 Video Standard merknader i </w:t>
      </w:r>
      <w:r w:rsidR="0033366E">
        <w:fldChar w:fldCharType="begin"/>
      </w:r>
      <w:r w:rsidR="0033366E">
        <w:instrText xml:space="preserve"> HYPERLINK \l "_top"</w:instrText>
      </w:r>
      <w:r w:rsidR="0033366E">
        <w:instrText xml:space="preserve"> \o "Vedlegg 1" </w:instrText>
      </w:r>
      <w:r w:rsidR="0033366E">
        <w:fldChar w:fldCharType="separate"/>
      </w:r>
      <w:r w:rsidRPr="009C677A">
        <w:rPr>
          <w:rStyle w:val="Hyperlink"/>
        </w:rPr>
        <w:t>Vedlegg 1</w:t>
      </w:r>
      <w:r w:rsidR="0033366E">
        <w:rPr>
          <w:rStyle w:val="Hyperlink"/>
        </w:rPr>
        <w:fldChar w:fldCharType="end"/>
      </w:r>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702C77">
      <w:pPr>
        <w:pStyle w:val="ProductList-ClauseHeading"/>
        <w:keepNext w:val="0"/>
      </w:pPr>
      <w:r w:rsidRPr="009C677A">
        <w:t>Eksterne brukere</w:t>
      </w:r>
    </w:p>
    <w:p w14:paraId="05342DF1" w14:textId="77777777" w:rsidR="00BE7943" w:rsidRPr="0059513D" w:rsidRDefault="00BE7943" w:rsidP="00BE7943">
      <w:pPr>
        <w:pStyle w:val="ProductList-Body"/>
        <w:tabs>
          <w:tab w:val="clear" w:pos="158"/>
          <w:tab w:val="left" w:pos="360"/>
        </w:tabs>
      </w:pPr>
      <w:r>
        <w:t>Eksterne brukere av Dynamics 365-tjenester trenger ikke en SL for å få tilgang til elektroniske tjenester. Dette unntaket gjelder ikke (1) entreprenører eller agenter fra kunden eller dets tilknyttede selskaper, eller (2) eksterne brukere som bruker Dynamics 365-klientprogramvare med Dynamics 365 Services, annet enn tjenester eller komponenter som er inkludert i Dynamics 365 Supply Chain Management, Dynamics 365 Finance, Dynamics 365 Commerce, Dynamics 365 Human Resources eller Dynamics 365 Project Operations.</w:t>
      </w:r>
    </w:p>
    <w:p w14:paraId="3DD32276" w14:textId="77777777" w:rsidR="00BE7943" w:rsidRPr="0059513D" w:rsidRDefault="00BE7943" w:rsidP="00BE7943">
      <w:pPr>
        <w:pStyle w:val="ProductList-Body"/>
        <w:tabs>
          <w:tab w:val="clear" w:pos="158"/>
          <w:tab w:val="left" w:pos="360"/>
        </w:tabs>
      </w:pPr>
    </w:p>
    <w:p w14:paraId="67DDCD46" w14:textId="77777777" w:rsidR="00BE7943" w:rsidRPr="0059513D" w:rsidRDefault="00BE7943" w:rsidP="00BE7943">
      <w:pPr>
        <w:pStyle w:val="ProductList-ClauseHeading"/>
        <w:keepNext w:val="0"/>
      </w:pPr>
      <w:r>
        <w:t>Administrasjonsportal</w:t>
      </w:r>
    </w:p>
    <w:p w14:paraId="4318F06A" w14:textId="77777777" w:rsidR="00BE7943" w:rsidRPr="0059513D" w:rsidRDefault="00BE7943" w:rsidP="00BE7943">
      <w:pPr>
        <w:pStyle w:val="ProductList-Body"/>
      </w:pPr>
      <w:r>
        <w:t>Kunder med Dynamics 365 Supply Chain Management, Dynamics 365 Finance, Dynamics 365 Commerce, Dynamics 365 Human Resources eller Dynamics 365 Project Operations SLs kan distribuere og administrere Online Service gjennom Microsoft Dynamics Lifecycle Services (eller dens etterfølger), som er underlagt separate vilkår.</w:t>
      </w:r>
    </w:p>
    <w:p w14:paraId="2903DC17" w14:textId="77777777" w:rsidR="003662CE" w:rsidRDefault="003662CE" w:rsidP="00BE7943">
      <w:pPr>
        <w:pStyle w:val="ProductList-ClauseHeading"/>
        <w:keepNext w:val="0"/>
      </w:pPr>
    </w:p>
    <w:p w14:paraId="5E8D7724" w14:textId="2A76C22C" w:rsidR="00BE7943" w:rsidRPr="0059513D" w:rsidRDefault="00BE7943" w:rsidP="00BE7943">
      <w:pPr>
        <w:pStyle w:val="ProductList-ClauseHeading"/>
        <w:keepNext w:val="0"/>
      </w:pPr>
      <w:r>
        <w:t>Kombinert distribusjon av Dynamics 365-tjenester</w:t>
      </w:r>
    </w:p>
    <w:p w14:paraId="74209BEF" w14:textId="77777777" w:rsidR="00BE7943" w:rsidRPr="0059513D" w:rsidRDefault="00BE7943" w:rsidP="00BE7943">
      <w:pPr>
        <w:pStyle w:val="ProductList-Body"/>
      </w:pPr>
      <w:r>
        <w:t>Kunder kan blande (i) Dynamics 365 Sales Professional og Enterprise-lisenser, (ii) Dynamics 365 Customer Service Professional og Enterprise-lisenser, eller (iii) Dynamics 365 Business Central og noe av det følgende: Dynamics 365 Finance, Dynamics 365 Supply Chain Management eller Dynamics 365 Project Operations lisenser hvis,</w:t>
      </w:r>
    </w:p>
    <w:p w14:paraId="220B0355" w14:textId="77777777" w:rsidR="00BE7943" w:rsidRPr="0059513D" w:rsidRDefault="00BE7943" w:rsidP="00BE7943">
      <w:pPr>
        <w:pStyle w:val="ProductList-Body"/>
        <w:numPr>
          <w:ilvl w:val="0"/>
          <w:numId w:val="9"/>
        </w:numPr>
        <w:tabs>
          <w:tab w:val="clear" w:pos="158"/>
          <w:tab w:val="left" w:pos="360"/>
          <w:tab w:val="left" w:pos="720"/>
          <w:tab w:val="left" w:pos="1080"/>
        </w:tabs>
      </w:pPr>
      <w:r>
        <w:rPr>
          <w:szCs w:val="18"/>
        </w:rPr>
        <w:t>Hver elektroniske tjeneste distribueres under en egen forekomst og</w:t>
      </w:r>
    </w:p>
    <w:p w14:paraId="1B8B8FC0" w14:textId="77777777" w:rsidR="00BE7943" w:rsidRPr="0059513D" w:rsidRDefault="00BE7943" w:rsidP="00BE7943">
      <w:pPr>
        <w:pStyle w:val="ProductList-Body"/>
        <w:numPr>
          <w:ilvl w:val="0"/>
          <w:numId w:val="9"/>
        </w:numPr>
        <w:tabs>
          <w:tab w:val="clear" w:pos="158"/>
          <w:tab w:val="left" w:pos="360"/>
          <w:tab w:val="left" w:pos="720"/>
          <w:tab w:val="left" w:pos="1080"/>
        </w:tabs>
      </w:pPr>
      <w:r>
        <w:rPr>
          <w:szCs w:val="18"/>
        </w:rPr>
        <w:t>bare lisensierte brukere har tilgang til forekomster de har rett til.</w:t>
      </w:r>
    </w:p>
    <w:p w14:paraId="5416713F" w14:textId="77777777" w:rsidR="00BE7943" w:rsidRPr="0059513D" w:rsidRDefault="00BE7943" w:rsidP="00BE7943">
      <w:pPr>
        <w:pStyle w:val="ProductList-Body"/>
      </w:pPr>
    </w:p>
    <w:p w14:paraId="7C035613" w14:textId="77777777" w:rsidR="00BE7943" w:rsidRPr="0059513D" w:rsidRDefault="00BE7943" w:rsidP="00BE7943">
      <w:pPr>
        <w:pStyle w:val="ProductList-ClauseHeading"/>
        <w:keepNext w:val="0"/>
      </w:pPr>
      <w:r>
        <w:t>Blandet distribusjon av Dynamics 365 Business Central-tjenester</w:t>
      </w:r>
    </w:p>
    <w:p w14:paraId="270A0F17" w14:textId="77777777" w:rsidR="00BE7943" w:rsidRPr="0059513D" w:rsidRDefault="00BE7943" w:rsidP="00BE7943">
      <w:pPr>
        <w:pStyle w:val="ProductList-Body"/>
      </w:pPr>
      <w:r>
        <w:t>Kunder kan ikke blande lisens for Dynamics 365 Business Central Premium og lisens for Dynamics 365 Business Central Essentials på den samme leietakeren.</w:t>
      </w:r>
    </w:p>
    <w:p w14:paraId="47F1A651" w14:textId="77777777" w:rsidR="00BE7943" w:rsidRPr="0059513D" w:rsidRDefault="00BE7943" w:rsidP="00BE7943">
      <w:pPr>
        <w:pStyle w:val="ProductList-ClauseHeading"/>
        <w:keepNext w:val="0"/>
        <w:tabs>
          <w:tab w:val="clear" w:pos="360"/>
          <w:tab w:val="left" w:pos="0"/>
        </w:tabs>
        <w:ind w:left="360" w:hanging="360"/>
      </w:pPr>
    </w:p>
    <w:p w14:paraId="1C865DC6" w14:textId="77777777" w:rsidR="00BE7943" w:rsidRPr="0059513D" w:rsidRDefault="00BE7943" w:rsidP="00575C0A">
      <w:pPr>
        <w:pStyle w:val="ProductList-ClauseHeading"/>
        <w:tabs>
          <w:tab w:val="clear" w:pos="360"/>
          <w:tab w:val="left" w:pos="0"/>
        </w:tabs>
        <w:ind w:left="360" w:hanging="360"/>
      </w:pPr>
      <w:r>
        <w:t>Dynamics 365 Marketing</w:t>
      </w:r>
    </w:p>
    <w:p w14:paraId="69C8416E" w14:textId="77777777" w:rsidR="00BE7943" w:rsidRPr="0059513D" w:rsidRDefault="00BE7943" w:rsidP="00BE7943">
      <w:pPr>
        <w:pStyle w:val="ProductList-Body"/>
        <w:tabs>
          <w:tab w:val="clear" w:pos="158"/>
          <w:tab w:val="left" w:pos="90"/>
          <w:tab w:val="left" w:pos="270"/>
        </w:tabs>
        <w:ind w:left="518" w:hanging="360"/>
      </w:pPr>
      <w:r>
        <w:rPr>
          <w:b/>
          <w:bCs/>
          <w:color w:val="0072C6"/>
        </w:rPr>
        <w:t>Lover, forskrifter og industristandarder for salgsfremming</w:t>
      </w:r>
    </w:p>
    <w:p w14:paraId="42830442" w14:textId="77777777" w:rsidR="00BE7943" w:rsidRPr="0059513D" w:rsidRDefault="00BE7943" w:rsidP="00BE7943">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37473603" w14:textId="77777777" w:rsidR="00BE7943" w:rsidRPr="0059513D" w:rsidRDefault="00BE7943" w:rsidP="00BE7943">
      <w:pPr>
        <w:pStyle w:val="ProductList-Body"/>
      </w:pPr>
    </w:p>
    <w:p w14:paraId="41EFE95B" w14:textId="77777777" w:rsidR="00BE7943" w:rsidRPr="0059513D" w:rsidRDefault="00BE7943" w:rsidP="00BE7943">
      <w:pPr>
        <w:pStyle w:val="ProductList-ClauseHeading"/>
        <w:keepNext w:val="0"/>
      </w:pPr>
      <w:r>
        <w:t>Dynamics 365 Supply Chain Management, Finance, Commerce og Project Operations Source Code</w:t>
      </w:r>
    </w:p>
    <w:p w14:paraId="49DCF27C" w14:textId="2BD820DA" w:rsidR="00EF149B" w:rsidRPr="009C677A" w:rsidRDefault="00BE7943" w:rsidP="00BE7943">
      <w:pPr>
        <w:pStyle w:val="ProductList-Body"/>
        <w:tabs>
          <w:tab w:val="clear" w:pos="158"/>
          <w:tab w:val="left" w:pos="360"/>
        </w:tabs>
        <w:rPr>
          <w:strike/>
        </w:rPr>
      </w:pPr>
      <w:r>
        <w:t>Kunden kan modifisere kildekoden for applikasjonslag X ++ for internt bruk for Dynamics 365 Supply Chain Management, Dynamics 365 Finance, Dynamics 365 for Commerce eller Dynamics 365 Project Operations</w:t>
      </w:r>
      <w:r w:rsidR="00EF149B" w:rsidRPr="009C677A">
        <w:t xml:space="preserve">.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702C77">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702C77">
      <w:pPr>
        <w:pStyle w:val="ProductList-Body"/>
        <w:ind w:left="180"/>
      </w:pPr>
      <w:r>
        <w:t>Kunder med aktive abonnementer for Dynamics 365 Business Central kan,</w:t>
      </w:r>
    </w:p>
    <w:p w14:paraId="6D4192B2" w14:textId="77777777" w:rsidR="009973E6" w:rsidRPr="00E464DF" w:rsidRDefault="009973E6" w:rsidP="00702C77">
      <w:pPr>
        <w:pStyle w:val="ProductList-Body"/>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r w:rsidR="0033366E">
        <w:fldChar w:fldCharType="begin"/>
      </w:r>
      <w:r w:rsidR="0033366E">
        <w:instrText xml:space="preserve"> HYPERLINK "h</w:instrText>
      </w:r>
      <w:r w:rsidR="0033366E">
        <w:instrText xml:space="preserve">ttps://www.linkedin.com/legal/preview/user-agreement" </w:instrText>
      </w:r>
      <w:r w:rsidR="0033366E">
        <w:fldChar w:fldCharType="separate"/>
      </w:r>
      <w:r>
        <w:rPr>
          <w:rStyle w:val="Hyperlink"/>
        </w:rPr>
        <w:t>https://www.linkedin.com/legal/preview/user-agreement</w:t>
      </w:r>
      <w:r w:rsidR="0033366E">
        <w:rPr>
          <w:rStyle w:val="Hyperlink"/>
        </w:rPr>
        <w:fldChar w:fldCharType="end"/>
      </w:r>
      <w:r>
        <w:t xml:space="preserve">. Til tross for noe motsatt i Kundens volumlisensavtale (inkludert disse Online Services-vilkårene eller DPA), er LinkedIn personvernregler tilgjengelig på </w:t>
      </w:r>
      <w:r w:rsidR="0033366E">
        <w:fldChar w:fldCharType="begin"/>
      </w:r>
      <w:r w:rsidR="0033366E">
        <w:instrText xml:space="preserve"> HYPERLINK "https://www.linkedin.com/legal/privacy-policy" </w:instrText>
      </w:r>
      <w:r w:rsidR="0033366E">
        <w:fldChar w:fldCharType="separate"/>
      </w:r>
      <w:r>
        <w:rPr>
          <w:rStyle w:val="Hyperlink"/>
        </w:rPr>
        <w:t>https://www.linkedin.com/legal/privacy-policy</w:t>
      </w:r>
      <w:r w:rsidR="0033366E">
        <w:rPr>
          <w:rStyle w:val="Hyperlink"/>
        </w:rPr>
        <w:fldChar w:fldCharType="end"/>
      </w:r>
      <w:r>
        <w:t xml:space="preserve"> og vil gjelde for Kundens bruk av LinkedIn Sales Navigator-tjenesten. LinkedIn Corporation (som databehandler) og Kunde (som datakontroller) vil overholde vilkårene i databehandleravtalen som ligger på </w:t>
      </w:r>
      <w:r w:rsidR="0033366E">
        <w:fldChar w:fldCharType="begin"/>
      </w:r>
      <w:r w:rsidR="0033366E">
        <w:instrText xml:space="preserve"> HYPERLINK "https://legal.linkedin.com/dpa" </w:instrText>
      </w:r>
      <w:r w:rsidR="0033366E">
        <w:fldChar w:fldCharType="separate"/>
      </w:r>
      <w:r>
        <w:rPr>
          <w:rStyle w:val="Hyperlink"/>
        </w:rPr>
        <w:t>https://legal.linkedin.com/dpa</w:t>
      </w:r>
      <w:r w:rsidR="0033366E">
        <w:rPr>
          <w:rStyle w:val="Hyperlink"/>
        </w:rPr>
        <w:fldChar w:fldCharType="end"/>
      </w:r>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575C0A">
      <w:pPr>
        <w:pStyle w:val="ProductList-ClauseHeading"/>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r w:rsidR="0033366E">
        <w:fldChar w:fldCharType="begin"/>
      </w:r>
      <w:r w:rsidR="0033366E">
        <w:instrText xml:space="preserve"> HYPERLINK "https://go.microso</w:instrText>
      </w:r>
      <w:r w:rsidR="0033366E">
        <w:instrText xml:space="preserve">ft.com/fwlink/?LinkId=866544&amp;clcid=0x409" </w:instrText>
      </w:r>
      <w:r w:rsidR="0033366E">
        <w:fldChar w:fldCharType="separate"/>
      </w:r>
      <w:r>
        <w:rPr>
          <w:rStyle w:val="Hyperlink"/>
        </w:rPr>
        <w:t>https://go.microsoft.com/fwlink/?LinkId=866544&amp;clcid=0x409</w:t>
      </w:r>
      <w:r w:rsidR="0033366E">
        <w:rPr>
          <w:rStyle w:val="Hyperlink"/>
        </w:rPr>
        <w:fldChar w:fldCharType="end"/>
      </w:r>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BE7943">
      <w:pPr>
        <w:pStyle w:val="ProductList-ClauseHeading"/>
        <w:keepNext w:val="0"/>
      </w:pPr>
      <w:r>
        <w:t>Dynamics 365 Customer Insights</w:t>
      </w:r>
    </w:p>
    <w:p w14:paraId="1C7124CB" w14:textId="77777777" w:rsidR="009973E6" w:rsidRPr="00E464DF" w:rsidRDefault="009973E6" w:rsidP="00BE7943">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413A466C" w:rsidR="009973E6" w:rsidRPr="00E464DF" w:rsidRDefault="000C0680" w:rsidP="006365D8">
      <w:pPr>
        <w:pStyle w:val="ProductList-Body"/>
        <w:tabs>
          <w:tab w:val="clear" w:pos="158"/>
          <w:tab w:val="left" w:pos="90"/>
          <w:tab w:val="left" w:pos="270"/>
        </w:tabs>
        <w:ind w:left="158"/>
      </w:pPr>
      <w:r>
        <w:t>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påvirker en person.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9"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33366E">
        <w:fldChar w:fldCharType="begin"/>
      </w:r>
      <w:r w:rsidR="0033366E">
        <w:instrText xml:space="preserve"> HYPERLINK \l "GeneralTerms" \o "Generelle vilkår" </w:instrText>
      </w:r>
      <w:r w:rsidR="0033366E">
        <w:fldChar w:fldCharType="separate"/>
      </w:r>
      <w:r>
        <w:rPr>
          <w:rStyle w:val="Hyperlink"/>
          <w:sz w:val="16"/>
          <w:szCs w:val="16"/>
        </w:rPr>
        <w:t>Generelle vilkår</w:t>
      </w:r>
      <w:r w:rsidR="0033366E">
        <w:rPr>
          <w:rStyle w:val="Hyperlink"/>
          <w:sz w:val="16"/>
          <w:szCs w:val="16"/>
        </w:rPr>
        <w:fldChar w:fldCharType="end"/>
      </w:r>
    </w:p>
    <w:p w14:paraId="4E44AC5B" w14:textId="6D7F2572" w:rsidR="003D22CB" w:rsidRPr="000C0680" w:rsidRDefault="004E52BA" w:rsidP="000C0680">
      <w:pPr>
        <w:pStyle w:val="ProductList-OfferingGroupHeading"/>
        <w:spacing w:after="80"/>
        <w:outlineLvl w:val="1"/>
      </w:pPr>
      <w:bookmarkStart w:id="130" w:name="_Toc60142332"/>
      <w:r w:rsidRPr="000C0680">
        <w:t>Office 365-</w:t>
      </w:r>
      <w:proofErr w:type="spellStart"/>
      <w:r w:rsidRPr="000C0680">
        <w:t>tjenester</w:t>
      </w:r>
      <w:bookmarkEnd w:id="130"/>
      <w:proofErr w:type="spellEnd"/>
    </w:p>
    <w:bookmarkEnd w:id="129"/>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r w:rsidR="0033366E">
        <w:fldChar w:fldCharType="begin"/>
      </w:r>
      <w:r w:rsidR="0033366E">
        <w:instrText xml:space="preserve"> HYPERLINK \l "Attachment1" \o "Vedlegg 1" </w:instrText>
      </w:r>
      <w:r w:rsidR="0033366E">
        <w:fldChar w:fldCharType="separate"/>
      </w:r>
      <w:r>
        <w:rPr>
          <w:rStyle w:val="Hyperlink"/>
        </w:rPr>
        <w:t>Vedlegg 1</w:t>
      </w:r>
      <w:r w:rsidR="0033366E">
        <w:rPr>
          <w:rStyle w:val="Hyperlink"/>
        </w:rPr>
        <w:fldChar w:fldCharType="end"/>
      </w:r>
      <w:r>
        <w:t xml:space="preserve"> gjelder.</w:t>
      </w:r>
      <w:r w:rsidR="00AD3B14">
        <w:t xml:space="preserve"> </w:t>
      </w:r>
      <w:r>
        <w:t xml:space="preserve">Alle eventuelle onboarding- migrasjons- eller distribusjonstjenester overfor Kunden er underlagt Melding om Faglige Tjenester i </w:t>
      </w:r>
      <w:r w:rsidR="0033366E">
        <w:fldChar w:fldCharType="begin"/>
      </w:r>
      <w:r w:rsidR="0033366E">
        <w:instrText xml:space="preserve"> HYPERLINK \l "Attachment1" \o "Vedlegg 1" </w:instrText>
      </w:r>
      <w:r w:rsidR="0033366E">
        <w:fldChar w:fldCharType="separate"/>
      </w:r>
      <w:r>
        <w:rPr>
          <w:rStyle w:val="Hyperlink"/>
        </w:rPr>
        <w:t>Vedlegg 1</w:t>
      </w:r>
      <w:r w:rsidR="0033366E">
        <w:rPr>
          <w:rStyle w:val="Hyperlink"/>
        </w:rPr>
        <w:fldChar w:fldCharType="end"/>
      </w:r>
      <w:r>
        <w:t>.</w:t>
      </w:r>
    </w:p>
    <w:p w14:paraId="7E1D5C0C" w14:textId="77777777" w:rsidR="00EF149B" w:rsidRDefault="00EF149B" w:rsidP="006365D8">
      <w:pPr>
        <w:pStyle w:val="ProductList-Body"/>
        <w:rPr>
          <w:b/>
          <w:color w:val="00188F"/>
        </w:rPr>
      </w:pPr>
      <w:bookmarkStart w:id="131"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31"/>
    <w:p w14:paraId="6CD2CC0F" w14:textId="7D0FEFFD" w:rsidR="009427A1" w:rsidRPr="00690C65" w:rsidRDefault="009427A1" w:rsidP="006365D8">
      <w:pPr>
        <w:pStyle w:val="ProductList-Body"/>
      </w:pPr>
      <w:r>
        <w:t xml:space="preserve">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w:t>
      </w:r>
      <w:r>
        <w:lastRenderedPageBreak/>
        <w:t>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575C0A">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538645B3" w14:textId="77777777" w:rsidR="00232F41" w:rsidRPr="00A77B85" w:rsidRDefault="00232F41" w:rsidP="00232F41">
      <w:pPr>
        <w:pStyle w:val="ProductList-Body"/>
        <w:tabs>
          <w:tab w:val="clear" w:pos="158"/>
          <w:tab w:val="left" w:pos="180"/>
        </w:tabs>
      </w:pPr>
      <w:r>
        <w:rPr>
          <w:b/>
          <w:color w:val="00188F"/>
        </w:rPr>
        <w:t>Office 365 Education</w:t>
      </w:r>
    </w:p>
    <w:p w14:paraId="612CC2A9" w14:textId="77777777" w:rsidR="00232F41" w:rsidRPr="00A77B85" w:rsidRDefault="00232F41" w:rsidP="00232F41">
      <w:pPr>
        <w:pStyle w:val="ProductList-Body"/>
        <w:tabs>
          <w:tab w:val="clear" w:pos="158"/>
          <w:tab w:val="left" w:pos="180"/>
        </w:tabs>
      </w:pPr>
      <w:r>
        <w:t>Hvis kundens faktureringsadresse er utenfor Europa, og kunden har et Office 365 Education-abonnement, kan Microsoft, til tross for delen “Plassering av kundedata i ro for Core Online Services” i OST, sørge for kundens Office 365-leietaker, overføre kundedata til, og lagre kundedata i ro hvor som helst i Europa eller Nord-Amerika. Hvis kundens faktureringsadresse er i Europa og kunden har et Office 365 Education-abonnement, kan Microsoft, til tross for delen “Plassering av kundedata i ro for Core Online Services” i OST, gi Kundens Office 365-leietaker inn, overføre kundedata til, og lagre kundedata i ro hvor som helst i EU.</w:t>
      </w:r>
    </w:p>
    <w:p w14:paraId="54FBFCCF" w14:textId="77777777" w:rsidR="00232F41" w:rsidRDefault="00232F41" w:rsidP="006365D8">
      <w:pPr>
        <w:pStyle w:val="ProductList-ClauseHeading"/>
        <w:keepNext w:val="0"/>
      </w:pPr>
    </w:p>
    <w:p w14:paraId="3C7B3920" w14:textId="33AB7D8B"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232F41">
      <w:pPr>
        <w:pStyle w:val="ProductList-Body"/>
        <w:rPr>
          <w:b/>
          <w:color w:val="00188F"/>
        </w:rPr>
      </w:pPr>
      <w:r>
        <w:rPr>
          <w:b/>
          <w:color w:val="00188F"/>
        </w:rPr>
        <w:t>Microsoft Threat Experts</w:t>
      </w:r>
    </w:p>
    <w:p w14:paraId="5D391E41" w14:textId="3D38BE3C" w:rsidR="00276C88" w:rsidRDefault="000C0680" w:rsidP="006365D8">
      <w:pPr>
        <w:pStyle w:val="ProductList-Body"/>
        <w:ind w:right="-720"/>
      </w:pPr>
      <w:r>
        <w:t>Alle tjenester som leveres til kunden gjennom Microsoft Threat Experts-tjenesten, er underlagt meldingen om faglige tjenester i</w:t>
      </w:r>
      <w:r w:rsidR="00276C88">
        <w:t xml:space="preserve"> </w:t>
      </w:r>
      <w:hyperlink w:anchor="_top" w:tooltip="Vedlegg 1" w:history="1">
        <w:r w:rsidR="00276C88">
          <w:rPr>
            <w:rStyle w:val="Hyperlink"/>
          </w:rPr>
          <w:t>vedlegg 1</w:t>
        </w:r>
      </w:hyperlink>
      <w:r w:rsidR="00276C88">
        <w:t>.</w:t>
      </w:r>
    </w:p>
    <w:p w14:paraId="4FBC7D43" w14:textId="404CB10C" w:rsidR="00276C88" w:rsidRDefault="00276C88" w:rsidP="006365D8">
      <w:pPr>
        <w:pStyle w:val="ProductList-Body"/>
        <w:tabs>
          <w:tab w:val="clear" w:pos="158"/>
          <w:tab w:val="left" w:pos="360"/>
        </w:tabs>
      </w:pPr>
    </w:p>
    <w:p w14:paraId="44CF4A22" w14:textId="77777777" w:rsidR="007679D7" w:rsidRDefault="007679D7" w:rsidP="007679D7">
      <w:pPr>
        <w:pStyle w:val="ProductList-ClauseHeading"/>
        <w:keepNext w:val="0"/>
      </w:pPr>
      <w:r>
        <w:t>Endepunktfunksjoner</w:t>
      </w:r>
    </w:p>
    <w:p w14:paraId="5930EBB4" w14:textId="6C590F78" w:rsidR="007679D7" w:rsidRDefault="003662CE" w:rsidP="007679D7">
      <w:pPr>
        <w:pStyle w:val="ProductList-Body"/>
        <w:tabs>
          <w:tab w:val="clear" w:pos="158"/>
          <w:tab w:val="left" w:pos="360"/>
        </w:tabs>
      </w:pPr>
      <w:r>
        <w:t>Insider Risk Management og Microsoft Information Protection (“Samsvarstjenester”) inkluderer endepunktfunksjoner som integrerer kundedata fra Microsoft Defender for endepunkt. Hvis kunden ikke har et aktivt abonnement på Microsoft Defender for endepunkt, vil en instans automatisk bli gitt for det begrensede formålet å aktivere endepunktfunksjonene til samsvarstjenestene. Bare vilkårene og DPA-bestemmelsene som gjelder Microsoft Defender for endepunkt, gjelder kundedata som er samlet inn for å gi disse endepunktfunksjonene</w:t>
      </w:r>
      <w:r w:rsidR="007679D7">
        <w:t>.</w:t>
      </w:r>
    </w:p>
    <w:p w14:paraId="0877FBB8" w14:textId="77777777" w:rsidR="007679D7" w:rsidRDefault="007679D7" w:rsidP="007679D7">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32"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33366E">
        <w:fldChar w:fldCharType="begin"/>
      </w:r>
      <w:r w:rsidR="0033366E">
        <w:instrText xml:space="preserve"> HYPERLINK \l "GeneralTerms" \o "Generelle vilkår" </w:instrText>
      </w:r>
      <w:r w:rsidR="0033366E">
        <w:fldChar w:fldCharType="separate"/>
      </w:r>
      <w:r>
        <w:rPr>
          <w:rStyle w:val="Hyperlink"/>
          <w:sz w:val="16"/>
          <w:szCs w:val="16"/>
        </w:rPr>
        <w:t>Generelle vilkår</w:t>
      </w:r>
      <w:r w:rsidR="0033366E">
        <w:rPr>
          <w:rStyle w:val="Hyperlink"/>
          <w:sz w:val="16"/>
          <w:szCs w:val="16"/>
        </w:rPr>
        <w:fldChar w:fldCharType="end"/>
      </w:r>
    </w:p>
    <w:p w14:paraId="48661B03" w14:textId="72815F8D" w:rsidR="008E1F8D" w:rsidRPr="006C107F" w:rsidRDefault="008E1F8D" w:rsidP="006365D8">
      <w:pPr>
        <w:pStyle w:val="ProductList-Offering2Heading"/>
        <w:outlineLvl w:val="2"/>
        <w:rPr>
          <w:lang w:val="nb-NO"/>
        </w:rPr>
      </w:pPr>
      <w:r w:rsidRPr="006C107F">
        <w:rPr>
          <w:lang w:val="nb-NO"/>
        </w:rPr>
        <w:tab/>
      </w:r>
      <w:bookmarkStart w:id="133" w:name="_Toc528174078"/>
      <w:bookmarkStart w:id="134" w:name="_Toc60142333"/>
      <w:r w:rsidRPr="006C107F">
        <w:rPr>
          <w:lang w:val="nb-NO"/>
        </w:rPr>
        <w:t>Lydtjenester</w:t>
      </w:r>
      <w:bookmarkEnd w:id="133"/>
      <w:bookmarkEnd w:id="134"/>
    </w:p>
    <w:p w14:paraId="102730D6" w14:textId="77777777" w:rsidR="008E1F8D" w:rsidRDefault="008E1F8D" w:rsidP="006365D8">
      <w:pPr>
        <w:pStyle w:val="ProductList-Offering1"/>
        <w:sectPr w:rsidR="008E1F8D" w:rsidSect="00E275D6">
          <w:footerReference w:type="default" r:id="rId23"/>
          <w:footerReference w:type="first" r:id="rId24"/>
          <w:type w:val="continuous"/>
          <w:pgSz w:w="12240" w:h="15840"/>
          <w:pgMar w:top="1440" w:right="720" w:bottom="1440" w:left="720" w:header="720" w:footer="720" w:gutter="0"/>
          <w:cols w:space="720"/>
          <w:titlePg/>
          <w:docGrid w:linePitch="360"/>
        </w:sectPr>
      </w:pPr>
    </w:p>
    <w:bookmarkEnd w:id="132"/>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6637A616" w14:textId="77777777" w:rsidR="00BE7943" w:rsidRPr="0059513D" w:rsidRDefault="00BE7943" w:rsidP="00BE7943">
      <w:pPr>
        <w:pStyle w:val="ProductList-Body"/>
      </w:pPr>
      <w:r>
        <w:rPr>
          <w:rFonts w:asciiTheme="majorHAnsi" w:hAnsiTheme="majorHAnsi"/>
          <w:sz w:val="16"/>
          <w:szCs w:val="16"/>
        </w:rPr>
        <w:t>Teams Rooms</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r w:rsidR="0033366E">
        <w:fldChar w:fldCharType="begin"/>
      </w:r>
      <w:r w:rsidR="0033366E">
        <w:instrText xml:space="preserve"> HYPERLINK \l "CoreFeaturesforOffice365Services" \o "kjernefunksjoner" </w:instrText>
      </w:r>
      <w:r w:rsidR="0033366E">
        <w:fldChar w:fldCharType="separate"/>
      </w:r>
      <w:r>
        <w:rPr>
          <w:rStyle w:val="Hyperlink"/>
        </w:rPr>
        <w:t>kjernefunksjoner</w:t>
      </w:r>
      <w:r w:rsidR="0033366E">
        <w:rPr>
          <w:rStyle w:val="Hyperlink"/>
        </w:rPr>
        <w:fldChar w:fldCharType="end"/>
      </w:r>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42FA0070" w14:textId="77777777" w:rsidR="00702C77" w:rsidRDefault="00702C77" w:rsidP="006365D8">
      <w:pPr>
        <w:pStyle w:val="ProductList-Body"/>
        <w:rPr>
          <w:b/>
          <w:color w:val="00188F"/>
        </w:rPr>
      </w:pPr>
    </w:p>
    <w:p w14:paraId="2E855C08" w14:textId="15679CE0"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r w:rsidR="0033366E">
        <w:fldChar w:fldCharType="begin"/>
      </w:r>
      <w:r w:rsidR="0033366E">
        <w:instrText xml:space="preserve"> HYPERLINK \l "Attachment1" \o "vedlegg 1" </w:instrText>
      </w:r>
      <w:r w:rsidR="0033366E">
        <w:fldChar w:fldCharType="separate"/>
      </w:r>
      <w:r w:rsidR="00183C8E">
        <w:rPr>
          <w:rStyle w:val="Hyperlink"/>
        </w:rPr>
        <w:t>vedlegg 1</w:t>
      </w:r>
      <w:r w:rsidR="0033366E">
        <w:rPr>
          <w:rStyle w:val="Hyperlink"/>
        </w:rPr>
        <w:fldChar w:fldCharType="end"/>
      </w:r>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lastRenderedPageBreak/>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0AF98A89" w:rsidR="008E1F8D" w:rsidRDefault="00BE7943" w:rsidP="006365D8">
      <w:pPr>
        <w:pStyle w:val="ProductList-Body"/>
        <w:tabs>
          <w:tab w:val="clear" w:pos="158"/>
          <w:tab w:val="left" w:pos="360"/>
        </w:tabs>
      </w:pPr>
      <w:r>
        <w:t>En Common Area Communication Device (“CACD”) er en enhet som deles av flere brukere som ikke logger på enheten med sine Office 365-legitimasjon, og som støtter samtaler, møter og/eller konferanser over tale, Voice over IP og/eller video. Microsofts Common Area Phone og Teams Rooms tilbud er Device SL-er som bare kan tilordnes en CACD. Hver CACD-lisensiert enhet kan aksesseres og brukes av et hvilket som helst antall brukere</w:t>
      </w:r>
      <w:r w:rsidR="008E1F8D">
        <w:t>.</w:t>
      </w:r>
    </w:p>
    <w:p w14:paraId="3A1B79D0" w14:textId="77777777" w:rsidR="00471999" w:rsidRDefault="00471999" w:rsidP="006365D8">
      <w:pPr>
        <w:pStyle w:val="ProductList-Body"/>
        <w:rPr>
          <w:b/>
          <w:color w:val="00188F"/>
        </w:rPr>
      </w:pPr>
    </w:p>
    <w:p w14:paraId="0AB4DD9B" w14:textId="4A0EF00A" w:rsidR="000E39CA" w:rsidRPr="003619D2" w:rsidRDefault="000E39CA" w:rsidP="00575C0A">
      <w:pPr>
        <w:pStyle w:val="ProductList-Body"/>
        <w:keepNext/>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r w:rsidR="0033366E">
        <w:fldChar w:fldCharType="begin"/>
      </w:r>
      <w:r w:rsidR="0033366E">
        <w:instrText xml:space="preserve"> HYPERLINK "http://go.microsoft.com/fwlink/?LinkId=690247" </w:instrText>
      </w:r>
      <w:r w:rsidR="0033366E">
        <w:fldChar w:fldCharType="separate"/>
      </w:r>
      <w:r w:rsidR="008E1F8D">
        <w:rPr>
          <w:rStyle w:val="Hyperlink"/>
        </w:rPr>
        <w:t>http://go.microsoft.com/fwlink/?LinkId=690247</w:t>
      </w:r>
      <w:r w:rsidR="0033366E">
        <w:rPr>
          <w:rStyle w:val="Hyperlink"/>
        </w:rPr>
        <w:fldChar w:fldCharType="end"/>
      </w:r>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2EC31E04" w:rsidR="008E1F8D" w:rsidRDefault="00F772DC"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r w:rsidR="008E1F8D">
        <w:t>.</w:t>
      </w:r>
    </w:p>
    <w:p w14:paraId="0C486C28"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35" w:name="ExchangeOnline"/>
      <w:bookmarkStart w:id="136" w:name="_Toc524436947"/>
      <w:bookmarkStart w:id="137" w:name="_Toc523239319"/>
      <w:bookmarkStart w:id="138" w:name="_Toc60142334"/>
      <w:r w:rsidRPr="006F7CAE">
        <w:rPr>
          <w:lang w:val="nb-NO"/>
        </w:rPr>
        <w:t>Exchange Online</w:t>
      </w:r>
      <w:bookmarkEnd w:id="135"/>
      <w:bookmarkEnd w:id="136"/>
      <w:bookmarkEnd w:id="137"/>
      <w:bookmarkEnd w:id="138"/>
    </w:p>
    <w:p w14:paraId="7757C5D1" w14:textId="77777777" w:rsidR="006F7CAE" w:rsidRDefault="006F7CAE" w:rsidP="006365D8">
      <w:pPr>
        <w:pStyle w:val="ProductList-Offering1"/>
        <w:sectPr w:rsidR="006F7CAE" w:rsidSect="00E275D6">
          <w:footerReference w:type="first" r:id="rId25"/>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proofErr w:type="spellStart"/>
      <w:r w:rsidRPr="00482DBD">
        <w:rPr>
          <w:rFonts w:asciiTheme="majorHAnsi" w:hAnsiTheme="majorHAnsi"/>
          <w:sz w:val="16"/>
          <w:szCs w:val="16"/>
          <w:lang w:val="en-US"/>
        </w:rPr>
        <w:t>Hindring</w:t>
      </w:r>
      <w:proofErr w:type="spellEnd"/>
      <w:r w:rsidRPr="00482DBD">
        <w:rPr>
          <w:rFonts w:asciiTheme="majorHAnsi" w:hAnsiTheme="majorHAnsi"/>
          <w:sz w:val="16"/>
          <w:szCs w:val="16"/>
          <w:lang w:val="en-US"/>
        </w:rPr>
        <w:t xml:space="preserve"> av </w:t>
      </w:r>
      <w:proofErr w:type="spellStart"/>
      <w:r w:rsidRPr="00482DBD">
        <w:rPr>
          <w:rFonts w:asciiTheme="majorHAnsi" w:hAnsiTheme="majorHAnsi"/>
          <w:sz w:val="16"/>
          <w:szCs w:val="16"/>
          <w:lang w:val="en-US"/>
        </w:rPr>
        <w:t>datatap</w:t>
      </w:r>
      <w:proofErr w:type="spellEnd"/>
    </w:p>
    <w:p w14:paraId="1A1106DF" w14:textId="77777777" w:rsidR="003662CE" w:rsidRPr="00DC4F88" w:rsidRDefault="003662CE" w:rsidP="003662CE">
      <w:pPr>
        <w:pStyle w:val="ProductList-Body"/>
      </w:pPr>
      <w:r>
        <w:rPr>
          <w:rFonts w:asciiTheme="majorHAnsi" w:hAnsiTheme="majorHAnsi"/>
          <w:sz w:val="16"/>
          <w:szCs w:val="16"/>
        </w:rPr>
        <w:t>Microsoft Defender for Office 365</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proofErr w:type="spellStart"/>
      <w:r w:rsidRPr="006F7CAE">
        <w:rPr>
          <w:b/>
          <w:color w:val="00188F"/>
          <w:lang w:val="en-US"/>
        </w:rPr>
        <w:t>Kjernefunksjonalitet</w:t>
      </w:r>
      <w:proofErr w:type="spellEnd"/>
      <w:r w:rsidRPr="006F7CAE">
        <w:rPr>
          <w:b/>
          <w:color w:val="00188F"/>
          <w:lang w:val="en-US"/>
        </w:rPr>
        <w:t xml:space="preserve"> </w:t>
      </w:r>
      <w:proofErr w:type="spellStart"/>
      <w:r w:rsidRPr="006F7CAE">
        <w:rPr>
          <w:b/>
          <w:color w:val="00188F"/>
          <w:lang w:val="en-US"/>
        </w:rPr>
        <w:t>i</w:t>
      </w:r>
      <w:proofErr w:type="spellEnd"/>
      <w:r w:rsidRPr="006F7CAE">
        <w:rPr>
          <w:b/>
          <w:color w:val="00188F"/>
          <w:lang w:val="en-US"/>
        </w:rPr>
        <w:t xml:space="preserve"> Office 365-</w:t>
      </w:r>
      <w:proofErr w:type="spellStart"/>
      <w:r w:rsidRPr="006F7CAE">
        <w:rPr>
          <w:b/>
          <w:color w:val="00188F"/>
          <w:lang w:val="en-US"/>
        </w:rPr>
        <w:t>tjenester</w:t>
      </w:r>
      <w:proofErr w:type="spellEnd"/>
      <w:r w:rsidRPr="006F7CAE">
        <w:rPr>
          <w:b/>
          <w:color w:val="00188F"/>
          <w:lang w:val="en-US"/>
        </w:rPr>
        <w:t xml:space="preserve">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r w:rsidR="0033366E">
        <w:fldChar w:fldCharType="begin"/>
      </w:r>
      <w:r w:rsidR="0033366E">
        <w:instrText xml:space="preserve"> HYPERLINK \l "CoreFeaturesforOffice365Services" \o "Kjernefunksjonalitet" </w:instrText>
      </w:r>
      <w:r w:rsidR="0033366E">
        <w:fldChar w:fldCharType="separate"/>
      </w:r>
      <w:r>
        <w:rPr>
          <w:rStyle w:val="Hyperlink"/>
        </w:rPr>
        <w:t>Kjernefunksjonalitet</w:t>
      </w:r>
      <w:r w:rsidR="0033366E">
        <w:rPr>
          <w:rStyle w:val="Hyperlink"/>
        </w:rPr>
        <w:fldChar w:fldCharType="end"/>
      </w:r>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617D402C" w14:textId="77777777" w:rsidR="00BE7943" w:rsidRDefault="00BE7943" w:rsidP="008E38FE">
      <w:pPr>
        <w:pStyle w:val="ProductList-Body"/>
        <w:ind w:left="180"/>
        <w:rPr>
          <w:b/>
          <w:color w:val="0072C6"/>
        </w:rPr>
      </w:pPr>
    </w:p>
    <w:p w14:paraId="42B509D2" w14:textId="7B615EC2"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575C0A">
      <w:pPr>
        <w:pStyle w:val="ProductList-Body"/>
        <w:ind w:left="187"/>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575C0A">
      <w:pPr>
        <w:pStyle w:val="ProductList-Body"/>
        <w:keepNext/>
        <w:ind w:left="187"/>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34730755" w14:textId="77777777" w:rsidR="00BE7943" w:rsidRDefault="00BE7943" w:rsidP="00396F93">
      <w:pPr>
        <w:pStyle w:val="ProductList-Body"/>
        <w:ind w:left="158"/>
        <w:rPr>
          <w:b/>
          <w:color w:val="0072C6"/>
        </w:rPr>
      </w:pPr>
    </w:p>
    <w:p w14:paraId="0586DAE4" w14:textId="2601F725" w:rsidR="00ED50E6" w:rsidRPr="00690C65" w:rsidRDefault="001A19E0" w:rsidP="00396F93">
      <w:pPr>
        <w:pStyle w:val="ProductList-Body"/>
        <w:ind w:left="158"/>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232F41">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6A5BFD35" w14:textId="77777777" w:rsidR="00BE7943" w:rsidRDefault="00BE7943" w:rsidP="006365D8">
      <w:pPr>
        <w:pStyle w:val="ProductList-Body"/>
        <w:ind w:left="187"/>
        <w:rPr>
          <w:b/>
          <w:color w:val="0072C6"/>
        </w:rPr>
      </w:pPr>
    </w:p>
    <w:p w14:paraId="4ACEA0A4" w14:textId="3982CF6B"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7FF0ED67" w:rsidR="00426020" w:rsidRPr="003A1DB6" w:rsidRDefault="00A261E0" w:rsidP="006365D8">
      <w:pPr>
        <w:pStyle w:val="ProductList-Body"/>
      </w:pPr>
      <w:r>
        <w:t xml:space="preserve">Hver bruker som kunden tildeler en Exchange Online User SL, kan (i) bruke Microsoft Outlook for mobile enheter til kommersielle formål og (ii) logge seg på Microsoft Outlook med sin arbeids- eller skolekonto på opptil fem smarttelefoner og fem nettbrett. </w:t>
      </w:r>
      <w:r>
        <w:rPr>
          <w:rFonts w:ascii="Calibri" w:eastAsia="Calibri" w:hAnsi="Calibri" w:cs="Arial"/>
        </w:rPr>
        <w:t>Microsoft Outlook er også underlagt de tjenestespesifikke vilkårene som gjelder for M 365 Mobile Applications</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r w:rsidR="0033366E">
        <w:fldChar w:fldCharType="begin"/>
      </w:r>
      <w:r w:rsidR="0033366E">
        <w:instrText xml:space="preserve"> HYPERLINK "http://go.microsoft.com/?linkid=9839206" </w:instrText>
      </w:r>
      <w:r w:rsidR="0033366E">
        <w:fldChar w:fldCharType="separate"/>
      </w:r>
      <w:r>
        <w:rPr>
          <w:rStyle w:val="Hyperlink"/>
        </w:rPr>
        <w:t>http://go.microsoft.com/?linkid=9839206</w:t>
      </w:r>
      <w:r w:rsidR="0033366E">
        <w:rPr>
          <w:rStyle w:val="Hyperlink"/>
        </w:rPr>
        <w:fldChar w:fldCharType="end"/>
      </w:r>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9" w:name="_Hlk486589626"/>
    </w:p>
    <w:bookmarkStart w:id="140" w:name="O365Applications"/>
    <w:bookmarkEnd w:id="139"/>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33366E">
        <w:fldChar w:fldCharType="begin"/>
      </w:r>
      <w:r w:rsidR="0033366E">
        <w:instrText xml:space="preserve"> HYPERLINK \l "GeneralTerms" \o "Generelle vilkår" </w:instrText>
      </w:r>
      <w:r w:rsidR="0033366E">
        <w:fldChar w:fldCharType="separate"/>
      </w:r>
      <w:r>
        <w:rPr>
          <w:rStyle w:val="Hyperlink"/>
          <w:sz w:val="16"/>
          <w:szCs w:val="16"/>
        </w:rPr>
        <w:t>Generelle vilkår</w:t>
      </w:r>
      <w:r w:rsidR="0033366E">
        <w:rPr>
          <w:rStyle w:val="Hyperlink"/>
          <w:sz w:val="16"/>
          <w:szCs w:val="16"/>
        </w:rPr>
        <w:fldChar w:fldCharType="end"/>
      </w:r>
    </w:p>
    <w:p w14:paraId="2388D70F" w14:textId="77777777" w:rsidR="00CC7BC9" w:rsidRDefault="00CC7BC9" w:rsidP="0070746B">
      <w:pPr>
        <w:pStyle w:val="ProductList-Offering2Heading"/>
        <w:keepNext/>
        <w:outlineLvl w:val="2"/>
      </w:pPr>
      <w:r w:rsidRPr="006C107F">
        <w:rPr>
          <w:lang w:val="sv-SE"/>
        </w:rPr>
        <w:tab/>
      </w:r>
      <w:bookmarkStart w:id="141" w:name="_Toc60142335"/>
      <w:r>
        <w:t>Microsoft Stream</w:t>
      </w:r>
      <w:bookmarkEnd w:id="141"/>
    </w:p>
    <w:p w14:paraId="53AF3171" w14:textId="77777777" w:rsidR="00CC7BC9" w:rsidRDefault="00CC7BC9" w:rsidP="0070746B">
      <w:pPr>
        <w:pStyle w:val="ProductList-Body"/>
        <w:keepNext/>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r w:rsidR="0033366E">
        <w:fldChar w:fldCharType="begin"/>
      </w:r>
      <w:r w:rsidR="0033366E">
        <w:instrText xml:space="preserve"> HYPERLINK \l "_top" \o "Vedlegg 1" </w:instrText>
      </w:r>
      <w:r w:rsidR="0033366E">
        <w:fldChar w:fldCharType="separate"/>
      </w:r>
      <w:r>
        <w:rPr>
          <w:rStyle w:val="Hyperlink"/>
        </w:rPr>
        <w:t>Vedlegg 1</w:t>
      </w:r>
      <w:r w:rsidR="0033366E">
        <w:rPr>
          <w:rStyle w:val="Hyperlink"/>
        </w:rPr>
        <w:fldChar w:fldCharType="end"/>
      </w:r>
      <w:r>
        <w:t xml:space="preserve"> gjelder.</w:t>
      </w:r>
    </w:p>
    <w:p w14:paraId="3901B487" w14:textId="77777777" w:rsidR="00BE7943" w:rsidRDefault="00BE7943" w:rsidP="00CC7BC9">
      <w:pPr>
        <w:pStyle w:val="ProductList-Body"/>
        <w:tabs>
          <w:tab w:val="clear" w:pos="158"/>
          <w:tab w:val="left" w:pos="360"/>
        </w:tabs>
        <w:rPr>
          <w:b/>
          <w:color w:val="00188F"/>
        </w:rPr>
      </w:pPr>
    </w:p>
    <w:p w14:paraId="6D1D2957" w14:textId="660DC314" w:rsidR="00CC7BC9" w:rsidRDefault="00CC7BC9" w:rsidP="00575C0A">
      <w:pPr>
        <w:pStyle w:val="ProductList-Body"/>
        <w:tabs>
          <w:tab w:val="clear" w:pos="158"/>
          <w:tab w:val="left" w:pos="360"/>
        </w:tabs>
        <w:rPr>
          <w:b/>
          <w:color w:val="00188F"/>
        </w:rPr>
      </w:pPr>
      <w:r>
        <w:rPr>
          <w:b/>
          <w:color w:val="00188F"/>
        </w:rPr>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lastRenderedPageBreak/>
        <w:t>Stream Live Events-deltakere må ikke overstige 10 000; og</w:t>
      </w:r>
    </w:p>
    <w:p w14:paraId="09358ABF" w14:textId="77777777" w:rsidR="00CC7BC9" w:rsidRDefault="00CC7BC9" w:rsidP="00CC7BC9">
      <w:pPr>
        <w:pStyle w:val="ProductList-Bullet"/>
        <w:numPr>
          <w:ilvl w:val="0"/>
          <w:numId w:val="11"/>
        </w:numPr>
      </w:pPr>
      <w:r>
        <w:t>Stream Live Events er begrenset til femten (15) per kunde til enhver tid.</w:t>
      </w:r>
    </w:p>
    <w:p w14:paraId="6618687F" w14:textId="77777777" w:rsidR="00CC7BC9" w:rsidRDefault="0033366E"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r>
        <w:fldChar w:fldCharType="begin"/>
      </w:r>
      <w:r>
        <w:instrText xml:space="preserve"> HYPERLINK \l "GeneralTerms" \o "Generelle vilkår" </w:instrText>
      </w:r>
      <w:r>
        <w:fldChar w:fldCharType="separate"/>
      </w:r>
      <w:r w:rsidR="00CC7BC9">
        <w:rPr>
          <w:rStyle w:val="Hyperlink"/>
          <w:sz w:val="16"/>
          <w:szCs w:val="16"/>
        </w:rPr>
        <w:t>Generelle vilkår</w:t>
      </w:r>
      <w:r>
        <w:rPr>
          <w:rStyle w:val="Hyperlink"/>
          <w:sz w:val="16"/>
          <w:szCs w:val="16"/>
        </w:rPr>
        <w:fldChar w:fldCharType="end"/>
      </w:r>
    </w:p>
    <w:p w14:paraId="642C94D8" w14:textId="07653DC9" w:rsidR="00465BF7" w:rsidRDefault="00465BF7" w:rsidP="00396F93">
      <w:pPr>
        <w:pStyle w:val="ProductList-Offering2Heading"/>
        <w:outlineLvl w:val="2"/>
      </w:pPr>
      <w:r w:rsidRPr="00482DBD">
        <w:tab/>
      </w:r>
      <w:bookmarkStart w:id="142" w:name="_Toc60142336"/>
      <w:r>
        <w:t>Microsoft</w:t>
      </w:r>
      <w:r w:rsidR="00832F43">
        <w:t xml:space="preserve"> T</w:t>
      </w:r>
      <w:r>
        <w:t>eam</w:t>
      </w:r>
      <w:r w:rsidR="00832F43">
        <w:t>s</w:t>
      </w:r>
      <w:bookmarkEnd w:id="142"/>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r w:rsidR="0033366E">
        <w:fldChar w:fldCharType="begin"/>
      </w:r>
      <w:r w:rsidR="0033366E">
        <w:instrText xml:space="preserve"> HYPERLINK "file:///C:\\Users\\becky\\AppData\\Local\\Temp\\Temp1_NOR.zip\\Buildback%20for%20OST%20%2034%20lang%20%202-12-20.docx" \l "Vedlegg 1" \o "Vedlegg 1" </w:instrText>
      </w:r>
      <w:r w:rsidR="0033366E">
        <w:fldChar w:fldCharType="separate"/>
      </w:r>
      <w:r>
        <w:rPr>
          <w:rStyle w:val="Hyperlink"/>
        </w:rPr>
        <w:t>Vedlegg 1</w:t>
      </w:r>
      <w:r w:rsidR="0033366E">
        <w:rPr>
          <w:rStyle w:val="Hyperlink"/>
        </w:rPr>
        <w:fldChar w:fldCharType="end"/>
      </w:r>
      <w:r>
        <w:t xml:space="preserve"> gjelder for alle Office 365-tjenester som omfatter Microsoft Teams.</w:t>
      </w:r>
    </w:p>
    <w:p w14:paraId="02E6D285" w14:textId="77777777" w:rsidR="00702C77" w:rsidRDefault="00702C77" w:rsidP="00465BF7">
      <w:pPr>
        <w:pStyle w:val="ProductList-Body"/>
        <w:tabs>
          <w:tab w:val="clear" w:pos="158"/>
          <w:tab w:val="left" w:pos="360"/>
        </w:tabs>
        <w:rPr>
          <w:b/>
          <w:color w:val="00188F"/>
        </w:rPr>
      </w:pPr>
    </w:p>
    <w:p w14:paraId="48BAB3DF" w14:textId="0BEFA057" w:rsidR="00465BF7" w:rsidRDefault="00465BF7" w:rsidP="00465BF7">
      <w:pPr>
        <w:pStyle w:val="ProductList-Body"/>
        <w:tabs>
          <w:tab w:val="clear" w:pos="158"/>
          <w:tab w:val="left" w:pos="360"/>
        </w:tabs>
        <w:rPr>
          <w:b/>
          <w:color w:val="00188F"/>
        </w:rPr>
      </w:pPr>
      <w:r>
        <w:rPr>
          <w:b/>
          <w:color w:val="00188F"/>
        </w:rPr>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686F1AFA" w14:textId="77777777" w:rsidR="00465BF7" w:rsidRDefault="00465BF7" w:rsidP="00465BF7">
      <w:pPr>
        <w:pStyle w:val="ProductList-Body"/>
      </w:pP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388D9EBF"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25AFF881" w:rsidR="00465BF7" w:rsidRDefault="00232F41" w:rsidP="00465BF7">
      <w:pPr>
        <w:pStyle w:val="ProductList-Body"/>
        <w:rPr>
          <w:b/>
        </w:rPr>
      </w:pPr>
      <w:r>
        <w:t>Utforsking (“Exploratory Experience”) av Microsoft Teams kan bare initieres av individuelle sluttbrukere. Kunder kan ikke initiere utforsking av Microsoft Teams på vegne av ansatte som er sluttbrukere. Dette tilbudet er ikke gyldig for brukere som tidligere har brukt Teams fra en betalt, ubetalt eller prøvelisens</w:t>
      </w:r>
      <w:r w:rsidR="00465BF7">
        <w:t>.</w:t>
      </w:r>
    </w:p>
    <w:p w14:paraId="176202FF" w14:textId="77777777" w:rsidR="00465BF7" w:rsidRDefault="0033366E"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6FD24189" w14:textId="77777777" w:rsidR="00F772DC" w:rsidRDefault="006F7CAE" w:rsidP="00F772DC">
      <w:pPr>
        <w:pStyle w:val="ProductList-Offering2Heading"/>
        <w:outlineLvl w:val="2"/>
      </w:pPr>
      <w:r w:rsidRPr="00482DBD">
        <w:tab/>
      </w:r>
      <w:bookmarkStart w:id="143" w:name="M365Applications"/>
      <w:bookmarkStart w:id="144" w:name="_Toc37676501"/>
      <w:bookmarkStart w:id="145" w:name="_Toc60142337"/>
      <w:bookmarkEnd w:id="140"/>
      <w:r w:rsidR="00F772DC">
        <w:t>Microsoft 365-</w:t>
      </w:r>
      <w:proofErr w:type="spellStart"/>
      <w:r w:rsidR="00F772DC">
        <w:t>applikasjoner</w:t>
      </w:r>
      <w:bookmarkEnd w:id="143"/>
      <w:bookmarkEnd w:id="144"/>
      <w:bookmarkEnd w:id="145"/>
      <w:proofErr w:type="spellEnd"/>
    </w:p>
    <w:p w14:paraId="70292665" w14:textId="77777777" w:rsidR="00F772DC" w:rsidRDefault="00F772DC" w:rsidP="00F772DC">
      <w:pPr>
        <w:pStyle w:val="ProductList-Offering1"/>
        <w:sectPr w:rsidR="00F772DC" w:rsidSect="00E275D6">
          <w:type w:val="continuous"/>
          <w:pgSz w:w="12240" w:h="15840"/>
          <w:pgMar w:top="1440" w:right="720" w:bottom="1440" w:left="720" w:header="720" w:footer="720" w:gutter="0"/>
          <w:cols w:space="720"/>
          <w:titlePg/>
          <w:docGrid w:linePitch="360"/>
        </w:sectPr>
      </w:pPr>
    </w:p>
    <w:p w14:paraId="75B2D3D2"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Business</w:t>
      </w:r>
    </w:p>
    <w:p w14:paraId="6875051D"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Enterprise</w:t>
      </w:r>
    </w:p>
    <w:p w14:paraId="6C52240A"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Visio Online (plan 1 and 2)</w:t>
      </w:r>
    </w:p>
    <w:p w14:paraId="263D932A" w14:textId="77777777" w:rsidR="00F772DC" w:rsidRDefault="00F772DC" w:rsidP="00F772DC">
      <w:pPr>
        <w:pStyle w:val="ProductList-Offering2"/>
        <w:sectPr w:rsidR="00F772DC" w:rsidSect="005B7124">
          <w:type w:val="continuous"/>
          <w:pgSz w:w="12240" w:h="15840"/>
          <w:pgMar w:top="1440" w:right="720" w:bottom="1440" w:left="720" w:header="720" w:footer="720" w:gutter="0"/>
          <w:cols w:num="2" w:space="720"/>
          <w:titlePg/>
          <w:docGrid w:linePitch="360"/>
        </w:sectPr>
      </w:pPr>
    </w:p>
    <w:p w14:paraId="23436BBB" w14:textId="77777777" w:rsidR="00F772DC" w:rsidRPr="000A5E8A" w:rsidRDefault="00F772DC" w:rsidP="00F772DC">
      <w:pPr>
        <w:pStyle w:val="ProductList-Body"/>
        <w:pBdr>
          <w:top w:val="single" w:sz="4" w:space="1" w:color="BFBFBF" w:themeColor="background1" w:themeShade="BF"/>
        </w:pBdr>
        <w:rPr>
          <w:b/>
          <w:color w:val="000000" w:themeColor="text1"/>
          <w:sz w:val="8"/>
          <w:szCs w:val="8"/>
        </w:rPr>
      </w:pPr>
    </w:p>
    <w:p w14:paraId="573FA016" w14:textId="77777777" w:rsidR="003F6EC5" w:rsidRPr="00123E7D" w:rsidRDefault="003F6EC5" w:rsidP="003F6EC5">
      <w:pPr>
        <w:pStyle w:val="ProductList-Body"/>
        <w:tabs>
          <w:tab w:val="clear" w:pos="158"/>
          <w:tab w:val="left" w:pos="180"/>
        </w:tabs>
        <w:rPr>
          <w:b/>
          <w:color w:val="00188F"/>
        </w:rPr>
      </w:pPr>
      <w:r>
        <w:rPr>
          <w:b/>
          <w:color w:val="00188F"/>
        </w:rPr>
        <w:t xml:space="preserve">Installasjon og brukerrettigheter </w:t>
      </w:r>
    </w:p>
    <w:p w14:paraId="3EED4263" w14:textId="77777777" w:rsidR="003F6EC5" w:rsidRDefault="003F6EC5" w:rsidP="003F6EC5">
      <w:pPr>
        <w:pStyle w:val="ProductList-Body"/>
        <w:tabs>
          <w:tab w:val="clear" w:pos="158"/>
          <w:tab w:val="left" w:pos="180"/>
        </w:tabs>
      </w:pPr>
      <w:r>
        <w:t>Hver enkelt bruker som Kunden tilordner en Bruker-SL til, må jobb- eller skolekonto for kunne bruke programvaren som følger med abonnementet. Disse brukerne:</w:t>
      </w:r>
    </w:p>
    <w:p w14:paraId="2F189400" w14:textId="77777777" w:rsidR="003F6EC5" w:rsidRDefault="003F6EC5" w:rsidP="003F6EC5">
      <w:pPr>
        <w:pStyle w:val="ProductList-Body"/>
        <w:numPr>
          <w:ilvl w:val="0"/>
          <w:numId w:val="6"/>
        </w:numPr>
        <w:ind w:left="450" w:hanging="270"/>
      </w:pPr>
      <w:r>
        <w:t>kan aktivere programvaren som følger med SL-en, for lokal eller ekstern bruk på opptil fem OSE-er samtidig,</w:t>
      </w:r>
    </w:p>
    <w:p w14:paraId="5CF29B24" w14:textId="77777777" w:rsidR="003F6EC5" w:rsidRDefault="003F6EC5" w:rsidP="003F6EC5">
      <w:pPr>
        <w:pStyle w:val="ProductList-Body"/>
        <w:numPr>
          <w:ilvl w:val="0"/>
          <w:numId w:val="6"/>
        </w:numPr>
        <w:ind w:left="450" w:hanging="270"/>
      </w:pPr>
      <w:r>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r w:rsidR="0033366E">
        <w:fldChar w:fldCharType="begin"/>
      </w:r>
      <w:r w:rsidR="0033366E">
        <w:instrText xml:space="preserve"> HYPERLINK "http://go.microsoft.com/?linkid=9839206" </w:instrText>
      </w:r>
      <w:r w:rsidR="0033366E">
        <w:fldChar w:fldCharType="separate"/>
      </w:r>
      <w:r>
        <w:rPr>
          <w:rStyle w:val="Hyperlink"/>
        </w:rPr>
        <w:t>Produktvilkårene</w:t>
      </w:r>
      <w:r w:rsidR="0033366E">
        <w:rPr>
          <w:rStyle w:val="Hyperlink"/>
        </w:rPr>
        <w:fldChar w:fldCharType="end"/>
      </w:r>
      <w:r>
        <w:t xml:space="preserve">. Produktvilkårene ligger på </w:t>
      </w:r>
      <w:hyperlink r:id="rId26" w:history="1">
        <w:r>
          <w:rPr>
            <w:rStyle w:val="Hyperlink"/>
          </w:rPr>
          <w:t>http://go.microsoft.com/?linkid=9839207</w:t>
        </w:r>
      </w:hyperlink>
      <w:r>
        <w:t xml:space="preserve">. En liste over kvalifiserte multi-instans vertspartnere og ytterligere distribusjonskrav er tilgjengelig på </w:t>
      </w:r>
      <w:r w:rsidR="0033366E">
        <w:fldChar w:fldCharType="begin"/>
      </w:r>
      <w:r w:rsidR="0033366E">
        <w:instrText xml:space="preserve"> HYPERLINK "http://www.office.com/sca" </w:instrText>
      </w:r>
      <w:r w:rsidR="0033366E">
        <w:fldChar w:fldCharType="separate"/>
      </w:r>
      <w:r>
        <w:rPr>
          <w:rStyle w:val="Hyperlink"/>
        </w:rPr>
        <w:t>www.office.com/sca</w:t>
      </w:r>
      <w:r w:rsidR="0033366E">
        <w:rPr>
          <w:rStyle w:val="Hyperlink"/>
        </w:rPr>
        <w:fldChar w:fldCharType="end"/>
      </w:r>
      <w:r>
        <w:rPr>
          <w:color w:val="1F497D"/>
        </w:rPr>
        <w:t xml:space="preserve">. </w:t>
      </w:r>
      <w:r>
        <w:t>Denne bestemmelsen om aktivering av delt datamaskin gjelder ikke for Kunder med lisens for Microsoft 365 Apps for Business når Microsoft 365 Apps for Business er lisensiert som en komponent av Microsoft 365 Business Premium;</w:t>
      </w:r>
    </w:p>
    <w:p w14:paraId="6236976E" w14:textId="77777777" w:rsidR="003F6EC5" w:rsidRPr="008958E4" w:rsidRDefault="003F6EC5" w:rsidP="003F6EC5">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635C519E" w14:textId="77777777" w:rsidR="003F6EC5" w:rsidRDefault="003F6EC5" w:rsidP="003F6EC5">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67B4017F" w14:textId="77777777" w:rsidR="003F6EC5" w:rsidRDefault="003F6EC5" w:rsidP="003F6EC5">
      <w:pPr>
        <w:pStyle w:val="ProductList-Body"/>
        <w:numPr>
          <w:ilvl w:val="1"/>
          <w:numId w:val="13"/>
        </w:numPr>
        <w:ind w:left="810"/>
      </w:pPr>
      <w:r>
        <w:t>Online-tjenester vil tillate Kunden å aktivere eller deaktivere disse valgfrie tilkoblede tjenestene: og</w:t>
      </w:r>
    </w:p>
    <w:p w14:paraId="7FAA62F0" w14:textId="77777777" w:rsidR="003F6EC5" w:rsidRPr="00F40FD0" w:rsidRDefault="003F6EC5" w:rsidP="003F6EC5">
      <w:pPr>
        <w:pStyle w:val="ProductList-Body"/>
        <w:numPr>
          <w:ilvl w:val="1"/>
          <w:numId w:val="13"/>
        </w:numPr>
        <w:ind w:left="810"/>
      </w:pPr>
      <w:r>
        <w:t>Kunden er ansvarlig for å evaluere, aktivere eller deaktivere tilgjengeligheten av valgfrie tilkoblede tjenester til brukerne.</w:t>
      </w:r>
    </w:p>
    <w:p w14:paraId="46A2906A" w14:textId="77777777" w:rsidR="003F6EC5" w:rsidRDefault="003F6EC5" w:rsidP="003F6EC5">
      <w:pPr>
        <w:pStyle w:val="ProductList-Body"/>
        <w:spacing w:before="40"/>
      </w:pPr>
    </w:p>
    <w:p w14:paraId="658B1CD4" w14:textId="77777777" w:rsidR="003F6EC5" w:rsidRPr="00797140" w:rsidRDefault="003F6EC5" w:rsidP="003F6EC5">
      <w:pPr>
        <w:pStyle w:val="ProductList-Body"/>
        <w:rPr>
          <w:b/>
          <w:color w:val="00188F"/>
        </w:rPr>
      </w:pPr>
      <w:r>
        <w:rPr>
          <w:b/>
          <w:color w:val="00188F"/>
        </w:rPr>
        <w:t>Enhetsbasert abonnementslisens</w:t>
      </w:r>
    </w:p>
    <w:p w14:paraId="24DDE78E" w14:textId="77777777" w:rsidR="003F6EC5" w:rsidRDefault="003F6EC5" w:rsidP="003F6EC5">
      <w:pPr>
        <w:pStyle w:val="ProductList-Body"/>
        <w:spacing w:before="40"/>
      </w:pPr>
      <w:r>
        <w:t>Hver enhet-SL tillater bruk av programvaren som følger med abonnementet. Brukere av en lisensiert enhet:</w:t>
      </w:r>
    </w:p>
    <w:p w14:paraId="7008F3B2" w14:textId="77777777" w:rsidR="003F6EC5" w:rsidRDefault="003F6EC5" w:rsidP="003F6EC5">
      <w:pPr>
        <w:pStyle w:val="ProductList-Body"/>
        <w:numPr>
          <w:ilvl w:val="0"/>
          <w:numId w:val="17"/>
        </w:numPr>
        <w:spacing w:before="40"/>
      </w:pPr>
      <w:r>
        <w:t>kan aktivere og bruke programvaren som leveres på én OSE på den lisensierte enheten; eller</w:t>
      </w:r>
    </w:p>
    <w:p w14:paraId="2279EDF3" w14:textId="77777777" w:rsidR="003F6EC5" w:rsidRDefault="003F6EC5" w:rsidP="003F6EC5">
      <w:pPr>
        <w:pStyle w:val="ProductList-Body"/>
        <w:numPr>
          <w:ilvl w:val="0"/>
          <w:numId w:val="17"/>
        </w:numPr>
        <w:spacing w:before="40"/>
      </w:pPr>
      <w:r>
        <w:lastRenderedPageBreak/>
        <w:t xml:space="preserve">kan installere og bruke programvaren eksternt fra den lisensierte enheten på én OSE på én nettverksserver, eller på Microsoft Azure, eller med én kvalifisert multitenant hostingpartner (“QMTH”). Rettigheter til å installere og bruke programvaren med en QMTH gjelder ikke hvis QMTH bruker en listet leverandør som datasenterleverandør, da disse vilkårene er definert i </w:t>
      </w:r>
      <w:r w:rsidR="0033366E">
        <w:fldChar w:fldCharType="begin"/>
      </w:r>
      <w:r w:rsidR="0033366E">
        <w:instrText xml:space="preserve"> HYPERLINK "http://go.microsoft.com/?linkid=9839206" </w:instrText>
      </w:r>
      <w:r w:rsidR="0033366E">
        <w:fldChar w:fldCharType="separate"/>
      </w:r>
      <w:r>
        <w:rPr>
          <w:rStyle w:val="Hyperlink"/>
        </w:rPr>
        <w:t>Produktvilkårene</w:t>
      </w:r>
      <w:r w:rsidR="0033366E">
        <w:rPr>
          <w:rStyle w:val="Hyperlink"/>
        </w:rPr>
        <w:fldChar w:fldCharType="end"/>
      </w:r>
      <w:r>
        <w:t xml:space="preserve">. Produktvilkårene ligger på </w:t>
      </w:r>
      <w:r w:rsidR="0033366E">
        <w:fldChar w:fldCharType="begin"/>
      </w:r>
      <w:r w:rsidR="0033366E">
        <w:instrText xml:space="preserve"> HYPERLINK "http://go.microsoft.com/?linkid=9839207" </w:instrText>
      </w:r>
      <w:r w:rsidR="0033366E">
        <w:fldChar w:fldCharType="separate"/>
      </w:r>
      <w:r>
        <w:rPr>
          <w:rStyle w:val="Hyperlink"/>
        </w:rPr>
        <w:t>http://go.microsoft.com/?linkid=9839207</w:t>
      </w:r>
      <w:r w:rsidR="0033366E">
        <w:rPr>
          <w:rStyle w:val="Hyperlink"/>
        </w:rPr>
        <w:fldChar w:fldCharType="end"/>
      </w:r>
      <w:r>
        <w:t>. En liste over kvalifiserte multitenant hostingpartnere og ytterligere krav til distribusjon er tilgjengelig på www.office.com/sca.</w:t>
      </w:r>
    </w:p>
    <w:p w14:paraId="50811272" w14:textId="3AAA478A" w:rsidR="007679D7" w:rsidRDefault="003F6EC5" w:rsidP="003F6EC5">
      <w:pPr>
        <w:pStyle w:val="ProductList-Body"/>
        <w:spacing w:before="40"/>
      </w:pPr>
      <w:r>
        <w:t>Kunden må koble hver OSE der programvaren er installert til Internett minst en gang hver 90. dag, ellers kan programvarens funksjonalitet bli påvirket</w:t>
      </w:r>
      <w:r w:rsidR="007679D7">
        <w:t>.</w:t>
      </w:r>
    </w:p>
    <w:p w14:paraId="57B4F4F9" w14:textId="77777777" w:rsidR="007679D7" w:rsidRPr="00FF3FF1" w:rsidRDefault="007679D7" w:rsidP="00BE7943">
      <w:pPr>
        <w:pStyle w:val="ProductList-Body"/>
      </w:pPr>
    </w:p>
    <w:p w14:paraId="2CAD6349" w14:textId="77777777" w:rsidR="00F772DC" w:rsidRPr="00597EF9" w:rsidRDefault="00F772DC" w:rsidP="00F772DC">
      <w:pPr>
        <w:pStyle w:val="ProductList-Body"/>
        <w:rPr>
          <w:b/>
          <w:color w:val="00188F"/>
        </w:rPr>
      </w:pPr>
      <w:r>
        <w:rPr>
          <w:b/>
          <w:color w:val="00188F"/>
        </w:rPr>
        <w:t>Smarttelefoner og nettbrett</w:t>
      </w:r>
    </w:p>
    <w:p w14:paraId="48ED6E37" w14:textId="77777777" w:rsidR="00A261E0" w:rsidRPr="00CF31D1" w:rsidRDefault="00A261E0" w:rsidP="00A261E0">
      <w:pPr>
        <w:pStyle w:val="ProductList-Body"/>
        <w:spacing w:line="230" w:lineRule="auto"/>
      </w:pPr>
      <w:r>
        <w:t>Hver bruker som kunden tildeler Microsoft 365 Apps for virksomhet eller Microsoft 365 Apps for enterprise bruker-SL-er, kan (i) bruke Microsoft Office for mobile enheter til kommersielle formål og (ii) logge på Microsoft Office med arbeids- eller skolekontoen sin på opp til fem smarttelefoner og fem nettbrett.</w:t>
      </w:r>
    </w:p>
    <w:p w14:paraId="57AA1FE0" w14:textId="77777777" w:rsidR="00A261E0" w:rsidRPr="00CF31D1" w:rsidRDefault="00A261E0" w:rsidP="00A261E0">
      <w:pPr>
        <w:pStyle w:val="ProductList-Body"/>
        <w:spacing w:line="230" w:lineRule="auto"/>
      </w:pPr>
    </w:p>
    <w:p w14:paraId="12C6BE4A" w14:textId="3495C3CB" w:rsidR="00F772DC" w:rsidRDefault="00A261E0" w:rsidP="00A261E0">
      <w:pPr>
        <w:pStyle w:val="ProductList-Body"/>
      </w:pPr>
      <w:r>
        <w:rPr>
          <w:rFonts w:ascii="Calibri" w:eastAsia="Calibri" w:hAnsi="Calibri" w:cs="Arial"/>
        </w:rPr>
        <w:t>Når versjoner av Microsoft Word, Excel, PowerPoint, Outlook, OneDrive og Teams-applikasjoner for mobile enheter (“M 365 Mobile Applications”) brukes med en arbeids- eller skolekonto for å få tilgang til Online Services som er underlagt denne OST-en, er det vilkårene for OST-en som styrer den aktuelle onlinetjenesten som gjelder for bruken av M 365 mobilapplikasjoner. Microsofts forpliktelser relatert til M365 Mobile Applications omfatter ikke databehandling, retningslinjer eller praksis fra tredjepartsleverandører av mobilplattformer som mobilapplikasjonene opererer på (f.eks. Apple, Google</w:t>
      </w:r>
      <w:r w:rsidR="00F772DC">
        <w:t>.</w:t>
      </w:r>
    </w:p>
    <w:p w14:paraId="6D7EDD65" w14:textId="77777777" w:rsidR="00F772DC" w:rsidRDefault="00F772DC" w:rsidP="00F772DC">
      <w:pPr>
        <w:pStyle w:val="ProductList-Body"/>
      </w:pPr>
    </w:p>
    <w:p w14:paraId="37005498" w14:textId="77777777" w:rsidR="00F772DC" w:rsidRPr="00974EAE" w:rsidRDefault="00F772DC" w:rsidP="00BE7943">
      <w:pPr>
        <w:pStyle w:val="ProductList-Body"/>
        <w:rPr>
          <w:b/>
          <w:color w:val="00188F"/>
        </w:rPr>
      </w:pPr>
      <w:r>
        <w:rPr>
          <w:b/>
          <w:color w:val="00188F"/>
        </w:rPr>
        <w:t>Følgende vilkår gjelder bare for Microsoft 365 Apps for Enterprise</w:t>
      </w:r>
    </w:p>
    <w:p w14:paraId="22BA0A16" w14:textId="77777777" w:rsidR="00F772DC" w:rsidRPr="00FC409E" w:rsidRDefault="00F772DC" w:rsidP="00F772DC">
      <w:pPr>
        <w:pStyle w:val="ProductList-Body"/>
        <w:ind w:left="180"/>
        <w:rPr>
          <w:b/>
          <w:color w:val="0072C6"/>
        </w:rPr>
      </w:pPr>
      <w:r>
        <w:rPr>
          <w:b/>
          <w:color w:val="0072C6"/>
        </w:rPr>
        <w:t>Kommersiell bruk av Office Home &amp; Student 2013 RT</w:t>
      </w:r>
    </w:p>
    <w:p w14:paraId="5621B0AD" w14:textId="77777777" w:rsidR="00F772DC" w:rsidRDefault="00F772DC" w:rsidP="00F772DC">
      <w:pPr>
        <w:pStyle w:val="ProductList-Body"/>
        <w:ind w:left="180"/>
      </w:pPr>
      <w:r>
        <w:t>Den kommersielle bruksbegrensningen for Office Home &amp; Student 2013 RT fraskrives for hver Microsoft 365 Apps for Enterprise User SL. Med unntak av det som er gitt i denne delen, vil vilkårene som er gitt med Office Home &amp; Student 2013 RT-lisensen gjelde.</w:t>
      </w:r>
    </w:p>
    <w:p w14:paraId="6583D003" w14:textId="77777777" w:rsidR="00F772DC" w:rsidRDefault="00F772DC" w:rsidP="00F772DC">
      <w:pPr>
        <w:pStyle w:val="ProductList-Body"/>
        <w:ind w:left="180"/>
      </w:pPr>
    </w:p>
    <w:p w14:paraId="0CCFE3E7" w14:textId="77777777" w:rsidR="00F772DC" w:rsidRPr="00FC409E" w:rsidRDefault="00F772DC" w:rsidP="00225AAE">
      <w:pPr>
        <w:pStyle w:val="ProductList-Body"/>
        <w:ind w:left="187"/>
        <w:rPr>
          <w:b/>
          <w:color w:val="0072C6"/>
        </w:rPr>
      </w:pPr>
      <w:r>
        <w:rPr>
          <w:b/>
          <w:color w:val="0072C6"/>
        </w:rPr>
        <w:t>Office Online Server</w:t>
      </w:r>
    </w:p>
    <w:p w14:paraId="5B8FE3F8" w14:textId="1E66BC1C" w:rsidR="009973E6" w:rsidRPr="00E464DF" w:rsidRDefault="00F772DC" w:rsidP="00F772DC">
      <w:pPr>
        <w:pStyle w:val="ProductList-Body"/>
        <w:ind w:left="180"/>
      </w:pPr>
      <w:r>
        <w:t xml:space="preserve">For hvert Microsoft 365 Apps for Enterprise-abonnement kan Kunden installere et hvilket som helst antall eksemplarer av Office Online Server på enhver server som er knyttet til Kundens bruk. </w:t>
      </w:r>
      <w:bookmarkStart w:id="146" w:name="_Hlk19132461"/>
      <w:r>
        <w:t xml:space="preserve">Alle dedikerte servere som administreres eller kontrolleres av en annen enhet enn Kunden eller en av dens tilknyttede selskaper, er underlagt bestemmelsen om ekstern administrasjon av programvare i </w:t>
      </w:r>
      <w:r w:rsidR="0033366E">
        <w:fldChar w:fldCharType="begin"/>
      </w:r>
      <w:r w:rsidR="0033366E">
        <w:instrText xml:space="preserve"> HYPERLINK "http://go.microsoft.com/?linkid=983920</w:instrText>
      </w:r>
      <w:r w:rsidR="0033366E">
        <w:instrText xml:space="preserve">6" </w:instrText>
      </w:r>
      <w:r w:rsidR="0033366E">
        <w:fldChar w:fldCharType="separate"/>
      </w:r>
      <w:r>
        <w:rPr>
          <w:rStyle w:val="Hyperlink"/>
        </w:rPr>
        <w:t>Produktvilkårene</w:t>
      </w:r>
      <w:r w:rsidR="0033366E">
        <w:rPr>
          <w:rStyle w:val="Hyperlink"/>
        </w:rPr>
        <w:fldChar w:fldCharType="end"/>
      </w:r>
      <w:r>
        <w:t xml:space="preserve">. </w:t>
      </w:r>
      <w:bookmarkEnd w:id="146"/>
      <w:r>
        <w:t>Hver enkelt Microsoft 365 Apps for Enterprise-bruker kan bruke Office Online Server-programvaren. Denne bestemmelsen gjelder ikke for kunder som lisensierer dette produktet i henhold til Microsofts abonnementsavtale, Microsoft Cloud Agreement, Microsoft Kundeavtale eller annen Microsoft-avtale som bare dekker Online-tjenester</w:t>
      </w:r>
      <w:r w:rsidR="009973E6">
        <w:t>.</w:t>
      </w:r>
    </w:p>
    <w:p w14:paraId="664746A2"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47" w:name="_Toc60142338"/>
      <w:r w:rsidRPr="00FC4288">
        <w:rPr>
          <w:lang w:val="nb-NO"/>
        </w:rPr>
        <w:t xml:space="preserve">Office </w:t>
      </w:r>
      <w:r w:rsidR="003D1323">
        <w:t>for the web</w:t>
      </w:r>
      <w:bookmarkEnd w:id="147"/>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r w:rsidR="0033366E">
        <w:fldChar w:fldCharType="begin"/>
      </w:r>
      <w:r w:rsidR="0033366E">
        <w:instrText xml:space="preserve"> HYPERLINK \l "_top" \o "Kjernefunksjonalitet" </w:instrText>
      </w:r>
      <w:r w:rsidR="0033366E">
        <w:fldChar w:fldCharType="separate"/>
      </w:r>
      <w:r>
        <w:rPr>
          <w:rStyle w:val="Hyperlink"/>
        </w:rPr>
        <w:t>Kjernefunksjonalitet</w:t>
      </w:r>
      <w:r w:rsidR="0033366E">
        <w:rPr>
          <w:rStyle w:val="Hyperlink"/>
        </w:rPr>
        <w:fldChar w:fldCharType="end"/>
      </w:r>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33366E"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8" w:name="_Toc60142339"/>
      <w:r w:rsidRPr="00FC4288">
        <w:rPr>
          <w:lang w:val="nb-NO"/>
        </w:rPr>
        <w:t>OneDrive for Business</w:t>
      </w:r>
      <w:bookmarkEnd w:id="148"/>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fldChar w:fldCharType="begin"/>
      </w:r>
      <w:r>
        <w:instrText xml:space="preserve"> HYPERLIN</w:instrText>
      </w:r>
      <w:r>
        <w:instrText xml:space="preserve">K \l "GeneralTerms" \o "Generelle vilkår" </w:instrText>
      </w:r>
      <w:r>
        <w:fldChar w:fldCharType="separate"/>
      </w:r>
      <w:r w:rsidR="004A79EF">
        <w:rPr>
          <w:rStyle w:val="Hyperlink"/>
          <w:sz w:val="16"/>
          <w:szCs w:val="16"/>
        </w:rPr>
        <w:t>Generelle vilkår</w:t>
      </w:r>
      <w:r>
        <w:rPr>
          <w:rStyle w:val="Hyperlink"/>
          <w:sz w:val="16"/>
          <w:szCs w:val="16"/>
        </w:rPr>
        <w:fldChar w:fldCharType="end"/>
      </w:r>
    </w:p>
    <w:p w14:paraId="7A37ED5C" w14:textId="77777777" w:rsidR="00C23015" w:rsidRDefault="00C23015" w:rsidP="006365D8">
      <w:pPr>
        <w:pStyle w:val="ProductList-Offering2Heading"/>
        <w:outlineLvl w:val="2"/>
      </w:pPr>
      <w:r>
        <w:tab/>
      </w:r>
      <w:bookmarkStart w:id="149" w:name="_Toc6563833"/>
      <w:bookmarkStart w:id="150" w:name="_Toc21617054"/>
      <w:bookmarkStart w:id="151" w:name="ProjectOnline"/>
      <w:bookmarkStart w:id="152" w:name="_Toc60142340"/>
      <w:r>
        <w:t>Project</w:t>
      </w:r>
      <w:bookmarkEnd w:id="149"/>
      <w:bookmarkEnd w:id="150"/>
      <w:bookmarkEnd w:id="152"/>
    </w:p>
    <w:bookmarkEnd w:id="151"/>
    <w:p w14:paraId="4E99D0DE" w14:textId="77777777" w:rsidR="00C23015" w:rsidRDefault="00C23015" w:rsidP="006365D8">
      <w:pPr>
        <w:pStyle w:val="ProductList-Offering1"/>
        <w:sectPr w:rsidR="00C23015"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7DEEA498" w14:textId="403102CC" w:rsidR="00C23015" w:rsidRDefault="00C23015" w:rsidP="006365D8">
      <w:pPr>
        <w:pStyle w:val="ProductList-Body"/>
        <w:rPr>
          <w:rFonts w:asciiTheme="majorHAnsi" w:hAnsiTheme="majorHAnsi"/>
          <w:sz w:val="16"/>
          <w:szCs w:val="16"/>
        </w:rPr>
      </w:pPr>
      <w:r>
        <w:rPr>
          <w:rFonts w:asciiTheme="majorHAnsi" w:hAnsiTheme="majorHAnsi"/>
          <w:sz w:val="16"/>
          <w:szCs w:val="16"/>
        </w:rPr>
        <w:t>Project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lastRenderedPageBreak/>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r w:rsidR="0033366E">
        <w:fldChar w:fldCharType="begin"/>
      </w:r>
      <w:r w:rsidR="0033366E">
        <w:instrText xml:space="preserve"> HYPERLINK "http://go.microsoft.com/?linkid=9839206" </w:instrText>
      </w:r>
      <w:r w:rsidR="0033366E">
        <w:fldChar w:fldCharType="separate"/>
      </w:r>
      <w:r w:rsidRPr="009C677A">
        <w:rPr>
          <w:rStyle w:val="Hyperlink"/>
        </w:rPr>
        <w:t>Produktvilkårene</w:t>
      </w:r>
      <w:r w:rsidR="0033366E">
        <w:rPr>
          <w:rStyle w:val="Hyperlink"/>
        </w:rPr>
        <w:fldChar w:fldCharType="end"/>
      </w:r>
      <w:r w:rsidRPr="009C677A">
        <w:t xml:space="preserve">. Produktvilkårene ligger på </w:t>
      </w:r>
      <w:r w:rsidR="0033366E">
        <w:fldChar w:fldCharType="begin"/>
      </w:r>
      <w:r w:rsidR="0033366E">
        <w:instrText xml:space="preserve"> HYPERLINK "http://go.microsoft.com/?linkid=9839207" </w:instrText>
      </w:r>
      <w:r w:rsidR="0033366E">
        <w:fldChar w:fldCharType="separate"/>
      </w:r>
      <w:r w:rsidRPr="009C677A">
        <w:rPr>
          <w:rStyle w:val="Hyperlink"/>
        </w:rPr>
        <w:t>http://go.microsoft.com/?linkid=9839207</w:t>
      </w:r>
      <w:r w:rsidR="0033366E">
        <w:rPr>
          <w:rStyle w:val="Hyperlink"/>
        </w:rPr>
        <w:fldChar w:fldCharType="end"/>
      </w:r>
      <w:r w:rsidRPr="009C677A">
        <w:t xml:space="preserve">. En liste over kvalifiserte partnere som hoster flere leiere og ekstra distribusjonskrav er tilgjengelig på </w:t>
      </w:r>
      <w:r w:rsidR="0033366E">
        <w:fldChar w:fldCharType="begin"/>
      </w:r>
      <w:r w:rsidR="0033366E">
        <w:instrText xml:space="preserve"> HYPERLINK "http://www.office.co</w:instrText>
      </w:r>
      <w:r w:rsidR="0033366E">
        <w:instrText xml:space="preserve">m/sca" </w:instrText>
      </w:r>
      <w:r w:rsidR="0033366E">
        <w:fldChar w:fldCharType="separate"/>
      </w:r>
      <w:r w:rsidRPr="009C677A">
        <w:rPr>
          <w:rStyle w:val="Hyperlink"/>
        </w:rPr>
        <w:t>www.office.com/sca</w:t>
      </w:r>
      <w:r w:rsidR="0033366E">
        <w:rPr>
          <w:rStyle w:val="Hyperlink"/>
        </w:rPr>
        <w:fldChar w:fldCharType="end"/>
      </w:r>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Pr="00BE7943" w:rsidRDefault="00C23015" w:rsidP="006365D8">
      <w:pPr>
        <w:pStyle w:val="ProductList-Body"/>
        <w:rPr>
          <w:rFonts w:asciiTheme="majorHAnsi" w:hAnsiTheme="majorHAnsi"/>
          <w:szCs w:val="18"/>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62A6C7BB" w:rsidR="00426020" w:rsidRDefault="00C23015" w:rsidP="006365D8">
      <w:pPr>
        <w:pStyle w:val="ProductList-Body"/>
      </w:pPr>
      <w:r>
        <w:t>Rettigheter til SharePoint Online-funksjonaliteten som tilbys med en Project Plan 3- eller Plan 5-Bruker-SL skal begrenses til lagring og tilgang til data til støtte for Project</w:t>
      </w:r>
      <w:r w:rsidR="00426020">
        <w:t>.</w:t>
      </w:r>
    </w:p>
    <w:p w14:paraId="2802E2FB" w14:textId="6E55113E" w:rsidR="0067144E" w:rsidRPr="00303CF4" w:rsidRDefault="0033366E"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53" w:name="_Toc524436952"/>
      <w:bookmarkStart w:id="154" w:name="_Toc523239324"/>
    </w:p>
    <w:p w14:paraId="2A470999" w14:textId="617B0461" w:rsidR="006F7CAE" w:rsidRPr="00482DBD" w:rsidRDefault="00D67A9D" w:rsidP="00232F41">
      <w:pPr>
        <w:pStyle w:val="ProductList-Offering2Heading"/>
        <w:outlineLvl w:val="2"/>
      </w:pPr>
      <w:r w:rsidRPr="00DB28F7">
        <w:rPr>
          <w:lang w:val="nb-NO"/>
        </w:rPr>
        <w:tab/>
      </w:r>
      <w:bookmarkStart w:id="155" w:name="_Toc60142341"/>
      <w:r w:rsidR="006F7CAE" w:rsidRPr="00482DBD">
        <w:t>SharePoint Online</w:t>
      </w:r>
      <w:bookmarkEnd w:id="153"/>
      <w:bookmarkEnd w:id="154"/>
      <w:bookmarkEnd w:id="155"/>
    </w:p>
    <w:p w14:paraId="0247F2CD" w14:textId="77777777" w:rsidR="006F7CAE" w:rsidRPr="00482DBD" w:rsidRDefault="006F7CAE" w:rsidP="006365D8">
      <w:pPr>
        <w:pStyle w:val="ProductList-Offering1"/>
        <w:ind w:left="0"/>
        <w:rPr>
          <w:lang w:val="en-US"/>
        </w:rPr>
        <w:sectPr w:rsidR="006F7CAE" w:rsidRPr="00482DBD" w:rsidSect="00E275D6">
          <w:footerReference w:type="first" r:id="rId29"/>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 xml:space="preserve">SharePoint Online (plan 1 </w:t>
      </w:r>
      <w:proofErr w:type="spellStart"/>
      <w:r w:rsidRPr="00482DBD">
        <w:rPr>
          <w:rFonts w:asciiTheme="majorHAnsi" w:hAnsiTheme="majorHAnsi"/>
          <w:sz w:val="16"/>
          <w:szCs w:val="16"/>
          <w:lang w:val="en-US"/>
        </w:rPr>
        <w:t>og</w:t>
      </w:r>
      <w:proofErr w:type="spellEnd"/>
      <w:r w:rsidRPr="00482DBD">
        <w:rPr>
          <w:rFonts w:asciiTheme="majorHAnsi" w:hAnsiTheme="majorHAnsi"/>
          <w:sz w:val="16"/>
          <w:szCs w:val="16"/>
          <w:lang w:val="en-US"/>
        </w:rPr>
        <w:t xml:space="preserve">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 xml:space="preserve">SharePoint Online </w:t>
      </w:r>
      <w:proofErr w:type="spellStart"/>
      <w:r w:rsidRPr="00482DBD">
        <w:rPr>
          <w:rFonts w:asciiTheme="majorHAnsi" w:hAnsiTheme="majorHAnsi"/>
          <w:sz w:val="16"/>
          <w:szCs w:val="16"/>
          <w:lang w:val="en-US"/>
        </w:rPr>
        <w:t>K1</w:t>
      </w:r>
      <w:proofErr w:type="spellEnd"/>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r w:rsidR="0033366E">
        <w:fldChar w:fldCharType="begin"/>
      </w:r>
      <w:r w:rsidR="0033366E">
        <w:instrText xml:space="preserve"> HYPERLINK \l "CoreFeaturesforOffice365Services" \o "Kjernefunksjonalitet" </w:instrText>
      </w:r>
      <w:r w:rsidR="0033366E">
        <w:fldChar w:fldCharType="separate"/>
      </w:r>
      <w:r>
        <w:rPr>
          <w:rStyle w:val="Hyperlink"/>
        </w:rPr>
        <w:t>Kjernefunksjonalitet</w:t>
      </w:r>
      <w:r w:rsidR="0033366E">
        <w:rPr>
          <w:rStyle w:val="Hyperlink"/>
        </w:rPr>
        <w:fldChar w:fldCharType="end"/>
      </w:r>
      <w:r>
        <w:t>:</w:t>
      </w:r>
    </w:p>
    <w:p w14:paraId="6D185803" w14:textId="77777777" w:rsidR="00702C77" w:rsidRDefault="00702C77" w:rsidP="006365D8">
      <w:pPr>
        <w:pStyle w:val="ProductList-Body"/>
        <w:tabs>
          <w:tab w:val="clear" w:pos="158"/>
          <w:tab w:val="left" w:pos="180"/>
        </w:tabs>
        <w:ind w:left="180"/>
        <w:rPr>
          <w:b/>
          <w:color w:val="0072C6"/>
        </w:rPr>
      </w:pPr>
    </w:p>
    <w:p w14:paraId="3C7AF6D9" w14:textId="0DBED5AF"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BE7943" w:rsidRDefault="00ED50E6" w:rsidP="006365D8">
      <w:pPr>
        <w:pStyle w:val="ProductList-Body"/>
        <w:tabs>
          <w:tab w:val="clear" w:pos="158"/>
          <w:tab w:val="left" w:pos="180"/>
        </w:tabs>
        <w:ind w:left="180"/>
        <w:rPr>
          <w:szCs w:val="18"/>
        </w:rPr>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6178F483" w14:textId="77777777" w:rsidR="00F772DC"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r w:rsidR="00F772DC">
        <w:t>.</w:t>
      </w:r>
    </w:p>
    <w:p w14:paraId="784924F8" w14:textId="77777777" w:rsidR="00F772DC" w:rsidRPr="00585A48" w:rsidRDefault="0033366E" w:rsidP="00F772DC">
      <w:pPr>
        <w:pStyle w:val="ProductList-Body"/>
        <w:shd w:val="clear" w:color="auto" w:fill="A6A6A6" w:themeFill="background1" w:themeFillShade="A6"/>
        <w:spacing w:before="120" w:after="240"/>
        <w:jc w:val="right"/>
        <w:rPr>
          <w:sz w:val="16"/>
          <w:szCs w:val="16"/>
        </w:rPr>
      </w:pPr>
      <w:hyperlink w:anchor="_top" w:tooltip="Innholdsfortegnelse" w:history="1">
        <w:r w:rsidR="00F772DC">
          <w:rPr>
            <w:rStyle w:val="Hyperlink"/>
            <w:sz w:val="16"/>
            <w:szCs w:val="16"/>
          </w:rPr>
          <w:t>Innholdsfortegnelse</w:t>
        </w:r>
      </w:hyperlink>
      <w:r w:rsidR="00F772DC">
        <w:rPr>
          <w:sz w:val="16"/>
          <w:szCs w:val="16"/>
        </w:rPr>
        <w:t xml:space="preserve"> / </w:t>
      </w:r>
      <w:hyperlink w:anchor="_top" w:tooltip="Generelle Vilkår" w:history="1">
        <w:r w:rsidR="00F772DC">
          <w:rPr>
            <w:rStyle w:val="Hyperlink"/>
            <w:sz w:val="16"/>
            <w:szCs w:val="16"/>
          </w:rPr>
          <w:t>Generelle vilkår</w:t>
        </w:r>
      </w:hyperlink>
    </w:p>
    <w:p w14:paraId="291C4710" w14:textId="77777777" w:rsidR="00F772DC" w:rsidRDefault="00F772DC" w:rsidP="00F772DC">
      <w:pPr>
        <w:pStyle w:val="ProductList-Offering2Heading"/>
        <w:outlineLvl w:val="2"/>
      </w:pPr>
      <w:r>
        <w:tab/>
      </w:r>
      <w:bookmarkStart w:id="156" w:name="WorkplaceAnalytics"/>
      <w:bookmarkStart w:id="157" w:name="_Toc37676506"/>
      <w:bookmarkStart w:id="158" w:name="_Toc60142342"/>
      <w:r>
        <w:t>Workplace Analytics</w:t>
      </w:r>
      <w:bookmarkEnd w:id="156"/>
      <w:bookmarkEnd w:id="157"/>
      <w:bookmarkEnd w:id="158"/>
    </w:p>
    <w:p w14:paraId="3CDF0C27" w14:textId="77777777" w:rsidR="00F772DC" w:rsidRDefault="00F772DC" w:rsidP="00F772DC">
      <w:pPr>
        <w:pStyle w:val="ProductList-Body"/>
        <w:tabs>
          <w:tab w:val="clear" w:pos="158"/>
          <w:tab w:val="left" w:pos="360"/>
        </w:tabs>
        <w:rPr>
          <w:b/>
          <w:color w:val="00188F"/>
        </w:rPr>
      </w:pPr>
      <w:r>
        <w:rPr>
          <w:b/>
          <w:color w:val="00188F"/>
        </w:rPr>
        <w:t>HIPAA-avtale for samarbeidspartnere</w:t>
      </w:r>
    </w:p>
    <w:p w14:paraId="53E1F7C1" w14:textId="77777777" w:rsidR="00F772DC" w:rsidRDefault="00F772DC" w:rsidP="00F772DC">
      <w:pPr>
        <w:pStyle w:val="ProductList-Body"/>
      </w:pPr>
      <w:r>
        <w:t xml:space="preserve">Selv om Workplace Analytics ikke er spesifisert i HIPAA-avtalen for samarbeidspartnere (“BAA”, Business Associate Agreement), gjelder følgende: Hvis Kunden er en “dekket enhet” eller en “samarbeidspartner” og inkluderer “beskyttede opplysninger om helse” i Kundedata slik disse vilkårene er definert i 45 CFR § 160.103, omfatter inngåelsen av Kundens volumlisensavtale for Workplace Analytics inngåelse av avtalen for samarbeidspartnere, med fullstendig tekst tilgjengelig på </w:t>
      </w:r>
      <w:r w:rsidR="0033366E">
        <w:fldChar w:fldCharType="begin"/>
      </w:r>
      <w:r w:rsidR="0033366E">
        <w:instrText xml:space="preserve"> HYPERLINK "http://aka.ms/BAA" </w:instrText>
      </w:r>
      <w:r w:rsidR="0033366E">
        <w:fldChar w:fldCharType="separate"/>
      </w:r>
      <w:r>
        <w:rPr>
          <w:rStyle w:val="Hyperlink"/>
        </w:rPr>
        <w:t>http://aka.ms/BAA</w:t>
      </w:r>
      <w:r w:rsidR="0033366E">
        <w:rPr>
          <w:rStyle w:val="Hyperlink"/>
        </w:rPr>
        <w:fldChar w:fldCharType="end"/>
      </w:r>
      <w:r>
        <w:t>.</w:t>
      </w:r>
    </w:p>
    <w:p w14:paraId="1EEA7ACF" w14:textId="77777777" w:rsidR="00F772DC" w:rsidRDefault="00F772DC" w:rsidP="00F772DC">
      <w:pPr>
        <w:pStyle w:val="ProductList-Body"/>
      </w:pPr>
    </w:p>
    <w:p w14:paraId="24762CEB" w14:textId="77777777" w:rsidR="00F772DC" w:rsidRDefault="00F772DC" w:rsidP="00F772DC">
      <w:pPr>
        <w:pStyle w:val="ProductList-Body"/>
        <w:tabs>
          <w:tab w:val="clear" w:pos="158"/>
          <w:tab w:val="left" w:pos="360"/>
        </w:tabs>
        <w:rPr>
          <w:b/>
          <w:color w:val="00188F"/>
        </w:rPr>
      </w:pPr>
      <w:r>
        <w:rPr>
          <w:b/>
          <w:color w:val="00188F"/>
        </w:rPr>
        <w:t>Tredjepartsrevisjoner</w:t>
      </w:r>
    </w:p>
    <w:p w14:paraId="734FFA4B" w14:textId="546ED8D7" w:rsidR="001A19E0" w:rsidRPr="00690C65" w:rsidRDefault="00F772DC" w:rsidP="00575C0A">
      <w:pPr>
        <w:pStyle w:val="ProductList-Body"/>
        <w:tabs>
          <w:tab w:val="clear" w:pos="158"/>
          <w:tab w:val="left" w:pos="180"/>
        </w:tabs>
      </w:pPr>
      <w:r>
        <w:t>Microsoft har gjennomført og opprettholdt, og skal gjennomføre og opprettholde, egnede tekniske og organisatoriske tiltak for å beskytte Kundedata og Personopplysninger mot utilsiktet eller ulovlig ødeleggelse, tap, endring, uautorisert utlevering av, eller tilgang til, personopplysninger som overføres, lagres eller på annen måte behandles i Workplace Analytics. Disse tiltakene samsvarer med kravene som er angitt i ISO 27001, ISO 27002 og ISO 27018. Microsoft har utført, og vil utføre, periodiske tredjepartsrevisjoner for å verifisere samsvar med disse kravene, i samsvar med revisjonene av Office 365 Services.</w:t>
      </w:r>
    </w:p>
    <w:p w14:paraId="6E3FEB0C"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fldChar w:fldCharType="begin"/>
      </w:r>
      <w:r>
        <w:instrText xml:space="preserve"> HYPERLINK \l "GeneralTerms" \o "Generelle vilkår" </w:instrText>
      </w:r>
      <w:r>
        <w:fldChar w:fldCharType="separate"/>
      </w:r>
      <w:r w:rsidR="004A79EF">
        <w:rPr>
          <w:rStyle w:val="Hyperlink"/>
          <w:sz w:val="16"/>
          <w:szCs w:val="16"/>
        </w:rPr>
        <w:t>Generelle vilkår</w:t>
      </w:r>
      <w:r>
        <w:rPr>
          <w:rStyle w:val="Hyperlink"/>
          <w:sz w:val="16"/>
          <w:szCs w:val="16"/>
        </w:rPr>
        <w:fldChar w:fldCharType="end"/>
      </w:r>
    </w:p>
    <w:p w14:paraId="12EF9505" w14:textId="29D39DE2" w:rsidR="008E1EAF" w:rsidRPr="00FC4288" w:rsidRDefault="004B3528" w:rsidP="00575C0A">
      <w:pPr>
        <w:pStyle w:val="ProductList-OfferingGroupHeading"/>
        <w:keepNext/>
        <w:rPr>
          <w:lang w:val="nb-NO"/>
        </w:rPr>
      </w:pPr>
      <w:bookmarkStart w:id="159" w:name="OtherOnlineServices"/>
      <w:bookmarkStart w:id="160" w:name="_Toc60142343"/>
      <w:r w:rsidRPr="00FC4288">
        <w:rPr>
          <w:lang w:val="nb-NO"/>
        </w:rPr>
        <w:lastRenderedPageBreak/>
        <w:t>Andre Online Services</w:t>
      </w:r>
      <w:bookmarkEnd w:id="160"/>
    </w:p>
    <w:p w14:paraId="343D4045" w14:textId="77777777" w:rsidR="009A15A6" w:rsidRPr="00107D88" w:rsidRDefault="009A15A6" w:rsidP="00575C0A">
      <w:pPr>
        <w:pStyle w:val="ProductList-Offering2Heading"/>
        <w:keepNext/>
        <w:outlineLvl w:val="2"/>
        <w:rPr>
          <w:lang w:val="sv-SE"/>
        </w:rPr>
      </w:pPr>
      <w:bookmarkStart w:id="161" w:name="BusinessApplicationPlatform"/>
      <w:bookmarkStart w:id="162" w:name="MicrosoftLearning"/>
      <w:bookmarkStart w:id="163" w:name="MicrosoftPowerBIPro"/>
      <w:bookmarkEnd w:id="159"/>
      <w:r w:rsidRPr="00107D88">
        <w:rPr>
          <w:lang w:val="sv-SE"/>
        </w:rPr>
        <w:tab/>
      </w:r>
      <w:bookmarkStart w:id="164" w:name="_Toc3111583"/>
      <w:bookmarkStart w:id="165" w:name="_Toc794198"/>
      <w:bookmarkStart w:id="166" w:name="BingMaps"/>
      <w:bookmarkStart w:id="167" w:name="_Toc60142344"/>
      <w:r w:rsidRPr="00107D88">
        <w:rPr>
          <w:lang w:val="sv-SE"/>
        </w:rPr>
        <w:t>Bing Maps Mobile Asset Management Platform</w:t>
      </w:r>
      <w:bookmarkEnd w:id="164"/>
      <w:bookmarkEnd w:id="165"/>
      <w:bookmarkEnd w:id="167"/>
    </w:p>
    <w:bookmarkEnd w:id="166"/>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30" w:history="1">
        <w:r>
          <w:rPr>
            <w:rStyle w:val="Hyperlink"/>
          </w:rPr>
          <w:t>https://aka.ms/bingmapsplatformapistou</w:t>
        </w:r>
      </w:hyperlink>
      <w:r>
        <w:t xml:space="preserve"> </w:t>
      </w:r>
      <w:r w:rsidRPr="00027C1F">
        <w:t>og</w:t>
      </w:r>
      <w:r>
        <w:t xml:space="preserve"> </w:t>
      </w:r>
      <w:hyperlink r:id="rId31"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232F41">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r w:rsidR="0033366E">
        <w:fldChar w:fldCharType="begin"/>
      </w:r>
      <w:r w:rsidR="0033366E">
        <w:instrText xml:space="preserve"> HYPERLINK "https://go</w:instrText>
      </w:r>
      <w:r w:rsidR="0033366E">
        <w:instrText xml:space="preserve">.microsoft.com/fwlink/?LinkId=521839" </w:instrText>
      </w:r>
      <w:r w:rsidR="0033366E">
        <w:fldChar w:fldCharType="separate"/>
      </w:r>
      <w:r>
        <w:rPr>
          <w:rStyle w:val="Hyperlink"/>
        </w:rPr>
        <w:t>https://go.microsoft.com/fwlink/?LinkId=521839</w:t>
      </w:r>
      <w:r w:rsidR="0033366E">
        <w:rPr>
          <w:rStyle w:val="Hyperlink"/>
        </w:rPr>
        <w:fldChar w:fldCharType="end"/>
      </w:r>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33366E"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r>
        <w:fldChar w:fldCharType="begin"/>
      </w:r>
      <w:r>
        <w:instrText xml:space="preserve"> HYPERLINK \l "_top" \o "Generelle Vilkår" </w:instrText>
      </w:r>
      <w:r>
        <w:fldChar w:fldCharType="separate"/>
      </w:r>
      <w:r w:rsidR="009A15A6">
        <w:rPr>
          <w:rStyle w:val="Hyperlink"/>
          <w:sz w:val="16"/>
          <w:szCs w:val="16"/>
        </w:rPr>
        <w:t>Generelle vilkår</w:t>
      </w:r>
      <w:r>
        <w:rPr>
          <w:rStyle w:val="Hyperlink"/>
          <w:sz w:val="16"/>
          <w:szCs w:val="16"/>
        </w:rPr>
        <w:fldChar w:fldCharType="end"/>
      </w:r>
    </w:p>
    <w:p w14:paraId="02E0A6BB" w14:textId="77777777" w:rsidR="009A15A6" w:rsidRPr="00931AE7" w:rsidRDefault="009A15A6" w:rsidP="00225AAE">
      <w:pPr>
        <w:pStyle w:val="ProductList-Offering2Heading"/>
        <w:outlineLvl w:val="2"/>
      </w:pPr>
      <w:r>
        <w:tab/>
      </w:r>
      <w:bookmarkStart w:id="168" w:name="BingMapsTransactionsandUsers"/>
      <w:bookmarkStart w:id="169" w:name="_Toc3111584"/>
      <w:bookmarkStart w:id="170" w:name="_Toc60142345"/>
      <w:r>
        <w:t>Bing Maps Transactions and Users</w:t>
      </w:r>
      <w:bookmarkEnd w:id="168"/>
      <w:bookmarkEnd w:id="169"/>
      <w:bookmarkEnd w:id="170"/>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32"/>
          <w:footerReference w:type="first" r:id="rId33"/>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r w:rsidR="0033366E">
        <w:fldChar w:fldCharType="begin"/>
      </w:r>
      <w:r w:rsidR="0033366E">
        <w:instrText xml:space="preserve"> HYPERLINK "https://aka</w:instrText>
      </w:r>
      <w:r w:rsidR="0033366E">
        <w:instrText xml:space="preserve">.ms/bingmapsplatformapistou" </w:instrText>
      </w:r>
      <w:r w:rsidR="0033366E">
        <w:fldChar w:fldCharType="separate"/>
      </w:r>
      <w:r>
        <w:rPr>
          <w:rStyle w:val="Hyperlink"/>
        </w:rPr>
        <w:t>https://aka.ms/bingmapsplatformapistou</w:t>
      </w:r>
      <w:r w:rsidR="0033366E">
        <w:rPr>
          <w:rStyle w:val="Hyperlink"/>
        </w:rPr>
        <w:fldChar w:fldCharType="end"/>
      </w:r>
      <w:r>
        <w:t xml:space="preserve"> og </w:t>
      </w:r>
      <w:r w:rsidR="0033366E">
        <w:fldChar w:fldCharType="begin"/>
      </w:r>
      <w:r w:rsidR="0033366E">
        <w:instrText xml:space="preserve"> HYPERLINK "https://aka.ms/bingmapsplatformsdks/" </w:instrText>
      </w:r>
      <w:r w:rsidR="0033366E">
        <w:fldChar w:fldCharType="separate"/>
      </w:r>
      <w:r>
        <w:rPr>
          <w:rStyle w:val="Hyperlink"/>
        </w:rPr>
        <w:t>https://aka.ms/bingmapsplatformsdks/</w:t>
      </w:r>
      <w:r w:rsidR="0033366E">
        <w:rPr>
          <w:rStyle w:val="Hyperlink"/>
        </w:rPr>
        <w:fldChar w:fldCharType="end"/>
      </w:r>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r w:rsidR="0033366E">
        <w:fldChar w:fldCharType="begin"/>
      </w:r>
      <w:r w:rsidR="0033366E">
        <w:instrText xml:space="preserve"> HYPERLINK "https://go.microsoft.com/fwlink/?LinkId=521839" </w:instrText>
      </w:r>
      <w:r w:rsidR="0033366E">
        <w:fldChar w:fldCharType="separate"/>
      </w:r>
      <w:r>
        <w:rPr>
          <w:rStyle w:val="Hyperlink"/>
        </w:rPr>
        <w:t>https://go.microsoft.com/fwlink/?LinkId=521839</w:t>
      </w:r>
      <w:r w:rsidR="0033366E">
        <w:rPr>
          <w:rStyle w:val="Hyperlink"/>
        </w:rPr>
        <w:fldChar w:fldCharType="end"/>
      </w:r>
      <w:r>
        <w:rPr>
          <w:rStyle w:val="Hyperlink"/>
        </w:rPr>
        <w:t>)</w:t>
      </w:r>
      <w:r>
        <w:t xml:space="preserve"> og personvernvilkår i Vilkår for Bruk av API-er for Bing Maps Platform gjelder for Kundens bruk av Bing Maps.</w:t>
      </w:r>
    </w:p>
    <w:p w14:paraId="675A9A49" w14:textId="77777777" w:rsidR="00107D88" w:rsidRPr="00931AE7" w:rsidRDefault="0033366E"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r>
        <w:fldChar w:fldCharType="begin"/>
      </w:r>
      <w:r>
        <w:instrText xml:space="preserve"> HYPERLINK \l "_top" \o "Generelle Vilkår" </w:instrText>
      </w:r>
      <w:r>
        <w:fldChar w:fldCharType="separate"/>
      </w:r>
      <w:r w:rsidR="00107D88">
        <w:rPr>
          <w:rStyle w:val="Hyperlink"/>
          <w:sz w:val="16"/>
          <w:szCs w:val="16"/>
        </w:rPr>
        <w:t>Generelle vilkår</w:t>
      </w:r>
      <w:r>
        <w:rPr>
          <w:rStyle w:val="Hyperlink"/>
          <w:sz w:val="16"/>
          <w:szCs w:val="16"/>
        </w:rPr>
        <w:fldChar w:fldCharType="end"/>
      </w:r>
    </w:p>
    <w:p w14:paraId="0E65F510" w14:textId="4000547E" w:rsidR="003C2158" w:rsidRPr="000F395E" w:rsidRDefault="003C2158" w:rsidP="00F772DC">
      <w:pPr>
        <w:pStyle w:val="ProductList-Offering2Heading"/>
        <w:outlineLvl w:val="2"/>
      </w:pPr>
      <w:bookmarkStart w:id="171" w:name="MicrosoftPowerPlatform"/>
      <w:bookmarkEnd w:id="161"/>
      <w:r>
        <w:tab/>
      </w:r>
      <w:bookmarkStart w:id="172" w:name="_Toc8395051"/>
      <w:bookmarkStart w:id="173" w:name="_Toc6563839"/>
      <w:bookmarkStart w:id="174" w:name="_Toc60142346"/>
      <w:r>
        <w:t>Microsoft Power Platform</w:t>
      </w:r>
      <w:bookmarkEnd w:id="172"/>
      <w:bookmarkEnd w:id="173"/>
      <w:bookmarkEnd w:id="174"/>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36"/>
          <w:footerReference w:type="first" r:id="rId37"/>
          <w:type w:val="continuous"/>
          <w:pgSz w:w="12240" w:h="15840"/>
          <w:pgMar w:top="1440" w:right="720" w:bottom="1440" w:left="720" w:header="720" w:footer="720" w:gutter="0"/>
          <w:cols w:space="720"/>
          <w:titlePg/>
          <w:docGrid w:linePitch="360"/>
        </w:sectPr>
      </w:pPr>
    </w:p>
    <w:bookmarkEnd w:id="171"/>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1B7E184" w:rsidR="0058011F" w:rsidRDefault="0058011F" w:rsidP="006365D8">
      <w:pPr>
        <w:pStyle w:val="ProductList-Body"/>
        <w:rPr>
          <w:rFonts w:asciiTheme="majorHAnsi" w:hAnsiTheme="majorHAnsi"/>
          <w:sz w:val="16"/>
          <w:szCs w:val="16"/>
        </w:rPr>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165370B4" w14:textId="216C8E07" w:rsidR="00A261E0" w:rsidRPr="006C107F" w:rsidRDefault="00A261E0" w:rsidP="006365D8">
      <w:pPr>
        <w:pStyle w:val="ProductList-Body"/>
      </w:pPr>
      <w:r>
        <w:rPr>
          <w:rFonts w:asciiTheme="majorHAnsi" w:hAnsiTheme="majorHAnsi"/>
          <w:sz w:val="16"/>
          <w:szCs w:val="16"/>
        </w:rPr>
        <w:t>Microsoft Power Virtual Agents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38"/>
          <w:footerReference w:type="first" r:id="rId39"/>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A0CDEC7" w14:textId="77777777" w:rsidR="00575C0A" w:rsidRPr="00DC4F88" w:rsidRDefault="00575C0A" w:rsidP="00575C0A">
      <w:pPr>
        <w:pStyle w:val="ProductList-Body"/>
        <w:tabs>
          <w:tab w:val="clear" w:pos="158"/>
          <w:tab w:val="left" w:pos="360"/>
        </w:tabs>
      </w:pPr>
      <w:bookmarkStart w:id="175" w:name="_Hlk50811500"/>
      <w:r>
        <w:rPr>
          <w:b/>
          <w:color w:val="00188F"/>
        </w:rPr>
        <w:t>Inaktive Dataverse-forekomster med Microsoft 365-lisenser</w:t>
      </w:r>
    </w:p>
    <w:p w14:paraId="6BF72632" w14:textId="7ACB44F2" w:rsidR="00BE7943" w:rsidRPr="0059513D" w:rsidRDefault="00575C0A" w:rsidP="00575C0A">
      <w:pPr>
        <w:pStyle w:val="ProductList-Body"/>
      </w:pPr>
      <w:r>
        <w:t>Hvis en kunde lar sin Dataverse-forekomst som er utstyrt med Microsoft 365-lisenser gå inaktiv, kan Microsoft, etter eget skjønn, deaktivere den inaktive forekomsten og slette kundedataene og personopplysningene i den. Slike Dataverse-forekomster er inaktive hvis i løpet av 90 dager 1) ingen brukere er logget på forekomsten, 2) ingen apper, bots, rapporter eller strømmer har fått tilgang til dataene i forekomsten, 3) ingen nye apper, bots, rapporter eller strømmer ble installert på eller importert til forekomsten, og 4) ingen andre handlinger eller aktiviteter registreres i dette tilfellet gjennom API- eller bakgrunnsbehandlingsjobber</w:t>
      </w:r>
      <w:r w:rsidR="00BE7943">
        <w:t xml:space="preserve">. </w:t>
      </w:r>
    </w:p>
    <w:bookmarkEnd w:id="175"/>
    <w:p w14:paraId="0B374DF9" w14:textId="77777777" w:rsidR="00BE7943" w:rsidRDefault="00BE7943" w:rsidP="00465BF7">
      <w:pPr>
        <w:pStyle w:val="ProductList-Body"/>
        <w:tabs>
          <w:tab w:val="clear" w:pos="158"/>
          <w:tab w:val="left" w:pos="360"/>
        </w:tabs>
        <w:rPr>
          <w:b/>
          <w:color w:val="00188F"/>
          <w:szCs w:val="18"/>
        </w:rPr>
      </w:pPr>
    </w:p>
    <w:p w14:paraId="1E9F2C81" w14:textId="363ADCD9" w:rsidR="0058011F" w:rsidRPr="004E78BB" w:rsidRDefault="0058011F" w:rsidP="00575C0A">
      <w:pPr>
        <w:pStyle w:val="ProductList-Body"/>
        <w:keepNext/>
        <w:tabs>
          <w:tab w:val="clear" w:pos="158"/>
          <w:tab w:val="left" w:pos="360"/>
        </w:tabs>
      </w:pPr>
      <w:r>
        <w:rPr>
          <w:b/>
          <w:color w:val="00188F"/>
          <w:szCs w:val="18"/>
        </w:rPr>
        <w:lastRenderedPageBreak/>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702C77">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BE7943">
      <w:pPr>
        <w:pStyle w:val="ProductList-Body"/>
        <w:ind w:left="187"/>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225AAE">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225AAE">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r w:rsidR="0033366E">
        <w:fldChar w:fldCharType="begin"/>
      </w:r>
      <w:r w:rsidR="0033366E">
        <w:instrText xml:space="preserve"> HYPERLINK "https://go.microsoft.com/fwlink/?linkid=868812" </w:instrText>
      </w:r>
      <w:r w:rsidR="0033366E">
        <w:fldChar w:fldCharType="separate"/>
      </w:r>
      <w:r>
        <w:rPr>
          <w:rStyle w:val="Hyperlink"/>
        </w:rPr>
        <w:t>https://go.microsoft.com/fwlink/?linkid=868812</w:t>
      </w:r>
      <w:r w:rsidR="0033366E">
        <w:rPr>
          <w:rStyle w:val="Hyperlink"/>
        </w:rPr>
        <w:fldChar w:fldCharType="end"/>
      </w:r>
      <w:r>
        <w:t>. Kunden har bare lesetilgang til slike begrensede enheter.</w:t>
      </w:r>
    </w:p>
    <w:p w14:paraId="573D3242" w14:textId="4F3EF9E8" w:rsidR="000E39CA" w:rsidRDefault="000E39CA" w:rsidP="006365D8">
      <w:pPr>
        <w:pStyle w:val="ProductList-Body"/>
        <w:ind w:left="158"/>
      </w:pPr>
    </w:p>
    <w:p w14:paraId="5838E86C" w14:textId="77777777" w:rsidR="00232F41" w:rsidRPr="00A77B85" w:rsidRDefault="00232F41" w:rsidP="00232F41">
      <w:pPr>
        <w:pStyle w:val="ProductList-Body"/>
        <w:ind w:left="180"/>
      </w:pPr>
      <w:r>
        <w:rPr>
          <w:b/>
          <w:color w:val="0072C6"/>
          <w:szCs w:val="18"/>
        </w:rPr>
        <w:t>Ikke-begrensede enheter</w:t>
      </w:r>
    </w:p>
    <w:p w14:paraId="1A396622" w14:textId="77777777" w:rsidR="00232F41" w:rsidRPr="00A77B85" w:rsidRDefault="00232F41" w:rsidP="00232F41">
      <w:pPr>
        <w:pStyle w:val="ProductList-Body"/>
        <w:ind w:left="180"/>
      </w:pPr>
      <w:r>
        <w:rPr>
          <w:szCs w:val="18"/>
        </w:rPr>
        <w:t xml:space="preserve">Brukere med Power App-lisens kan opprette, lese, oppdatere eller slette data fra enheter av typen som ikke er betegnet som “begrenset” i produktdokumentasjonen på </w:t>
      </w:r>
      <w:r w:rsidR="0033366E">
        <w:fldChar w:fldCharType="begin"/>
      </w:r>
      <w:r w:rsidR="0033366E">
        <w:instrText xml:space="preserve"> HYPERLINK "https://go.microsoft.com/fwlink/?linkid=868812" </w:instrText>
      </w:r>
      <w:r w:rsidR="0033366E">
        <w:fldChar w:fldCharType="separate"/>
      </w:r>
      <w:r w:rsidRPr="00173020">
        <w:rPr>
          <w:rStyle w:val="Hyperlink"/>
        </w:rPr>
        <w:t>https://go.microsoft.com/fwlink/?linkid=868812</w:t>
      </w:r>
      <w:r w:rsidR="0033366E">
        <w:rPr>
          <w:rStyle w:val="Hyperlink"/>
        </w:rPr>
        <w:fldChar w:fldCharType="end"/>
      </w:r>
      <w:r>
        <w:rPr>
          <w:szCs w:val="18"/>
        </w:rPr>
        <w:t>.</w:t>
      </w:r>
    </w:p>
    <w:p w14:paraId="29F14E81" w14:textId="77777777" w:rsidR="00232F41" w:rsidRDefault="00232F41" w:rsidP="006365D8">
      <w:pPr>
        <w:pStyle w:val="ProductList-Body"/>
        <w:ind w:left="180"/>
        <w:rPr>
          <w:b/>
          <w:color w:val="0072C6"/>
          <w:szCs w:val="18"/>
        </w:rPr>
      </w:pPr>
    </w:p>
    <w:p w14:paraId="6C459484" w14:textId="221F684E"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5AFC379E" w:rsidR="000E39CA" w:rsidRDefault="00EF149B" w:rsidP="006365D8">
      <w:pPr>
        <w:pStyle w:val="ProductList-Body"/>
        <w:ind w:left="158"/>
      </w:pPr>
      <w:r w:rsidRPr="009C677A">
        <w:t>Eksterne brukere som ikke er autentisert av Power Apps, trenger ikke en bruker-SL for å få tilgang til Power Portals</w:t>
      </w:r>
      <w:r w:rsidR="000E39CA">
        <w:t>.</w:t>
      </w:r>
    </w:p>
    <w:p w14:paraId="127926D8" w14:textId="77777777" w:rsidR="00396F93" w:rsidRPr="009445D6" w:rsidRDefault="0033366E" w:rsidP="00396F93">
      <w:pPr>
        <w:pStyle w:val="ProductList-Body"/>
        <w:shd w:val="clear" w:color="auto" w:fill="A6A6A6" w:themeFill="background1" w:themeFillShade="A6"/>
        <w:spacing w:before="120" w:after="240"/>
        <w:jc w:val="right"/>
      </w:pPr>
      <w:hyperlink w:anchor="_top" w:tooltip="Innholdsfortegnelse" w:history="1">
        <w:r w:rsidR="00396F93">
          <w:rPr>
            <w:rStyle w:val="Hyperlink"/>
            <w:sz w:val="16"/>
            <w:szCs w:val="16"/>
          </w:rPr>
          <w:t>Innholdsfortegnelse</w:t>
        </w:r>
      </w:hyperlink>
      <w:r w:rsidR="00396F93">
        <w:rPr>
          <w:sz w:val="16"/>
          <w:szCs w:val="16"/>
        </w:rPr>
        <w:t xml:space="preserve"> / </w:t>
      </w:r>
      <w:hyperlink w:anchor="_top" w:tooltip="Generelle Vilkår" w:history="1">
        <w:r w:rsidR="00396F93">
          <w:rPr>
            <w:rStyle w:val="Hyperlink"/>
            <w:sz w:val="16"/>
            <w:szCs w:val="16"/>
          </w:rPr>
          <w:t>Generelle vilkår</w:t>
        </w:r>
      </w:hyperlink>
    </w:p>
    <w:p w14:paraId="38DDE633" w14:textId="6592A48B" w:rsidR="00BE7943" w:rsidRPr="0059513D" w:rsidRDefault="00BE7943" w:rsidP="00BE7943">
      <w:pPr>
        <w:pStyle w:val="ProductList-Offering2Heading"/>
        <w:outlineLvl w:val="2"/>
      </w:pPr>
      <w:bookmarkStart w:id="176" w:name="_Hlk50811527"/>
      <w:r>
        <w:tab/>
      </w:r>
      <w:bookmarkStart w:id="177" w:name="_Toc52361406"/>
      <w:bookmarkStart w:id="178" w:name="_Toc60142347"/>
      <w:r w:rsidR="00232F41">
        <w:t xml:space="preserve">SharePoint </w:t>
      </w:r>
      <w:proofErr w:type="spellStart"/>
      <w:r w:rsidR="00232F41">
        <w:t>Syntex</w:t>
      </w:r>
      <w:bookmarkEnd w:id="177"/>
      <w:bookmarkEnd w:id="178"/>
      <w:proofErr w:type="spellEnd"/>
    </w:p>
    <w:p w14:paraId="33D4F9C9" w14:textId="77777777" w:rsidR="00BE7943" w:rsidRPr="0059513D" w:rsidRDefault="00BE7943" w:rsidP="00BE7943">
      <w:pPr>
        <w:pStyle w:val="ProductList-Body"/>
      </w:pPr>
      <w:r>
        <w:rPr>
          <w:b/>
          <w:color w:val="00188F"/>
        </w:rPr>
        <w:t>Ytterligere AI Builder-kreditter</w:t>
      </w:r>
    </w:p>
    <w:p w14:paraId="0C7F63E6" w14:textId="363D4FB6" w:rsidR="00BE7943" w:rsidRPr="0059513D" w:rsidRDefault="00232F41" w:rsidP="00BE7943">
      <w:pPr>
        <w:pStyle w:val="ProductList-Body"/>
      </w:pPr>
      <w:r>
        <w:t>Ytterligere AI Builder-studiepoeng er inkludert for leietakere som er lisensiert med 300 eller flere SharePoint Syntex-brukere</w:t>
      </w:r>
      <w:r w:rsidR="00BE7943">
        <w:t>.</w:t>
      </w:r>
    </w:p>
    <w:p w14:paraId="0E2813CC" w14:textId="77777777" w:rsidR="00BE7943" w:rsidRPr="0059513D" w:rsidRDefault="0033366E" w:rsidP="00BE7943">
      <w:pPr>
        <w:pStyle w:val="ProductList-Body"/>
        <w:shd w:val="clear" w:color="auto" w:fill="A6A6A6" w:themeFill="background1" w:themeFillShade="A6"/>
        <w:spacing w:before="120" w:after="240"/>
        <w:jc w:val="right"/>
      </w:pPr>
      <w:hyperlink w:anchor="TableofContents" w:tooltip="Innholdsfortegnelse" w:history="1">
        <w:r w:rsidR="00BE7943">
          <w:rPr>
            <w:rStyle w:val="Hyperlink"/>
            <w:sz w:val="16"/>
            <w:szCs w:val="16"/>
          </w:rPr>
          <w:t>Innholdsfortegnelse</w:t>
        </w:r>
      </w:hyperlink>
      <w:r w:rsidR="00BE7943">
        <w:rPr>
          <w:sz w:val="16"/>
          <w:szCs w:val="16"/>
        </w:rPr>
        <w:t xml:space="preserve"> / </w:t>
      </w:r>
      <w:hyperlink w:anchor="_top" w:tooltip="Generelle Vilkår" w:history="1">
        <w:r w:rsidR="00BE7943">
          <w:rPr>
            <w:rStyle w:val="Hyperlink"/>
            <w:sz w:val="16"/>
            <w:szCs w:val="16"/>
          </w:rPr>
          <w:t>Generelle vilkår</w:t>
        </w:r>
      </w:hyperlink>
    </w:p>
    <w:bookmarkEnd w:id="176"/>
    <w:p w14:paraId="4CD3DD06" w14:textId="77777777" w:rsidR="00396F93" w:rsidRPr="009445D6" w:rsidRDefault="00396F93" w:rsidP="00396F93">
      <w:pPr>
        <w:pStyle w:val="ProductList-Offering2Heading"/>
        <w:outlineLvl w:val="2"/>
      </w:pPr>
      <w:r>
        <w:tab/>
      </w:r>
      <w:bookmarkStart w:id="179" w:name="M365UnattendedLicense"/>
      <w:bookmarkStart w:id="180" w:name="_Toc34838460"/>
      <w:bookmarkStart w:id="181" w:name="_Toc60142348"/>
      <w:r>
        <w:t xml:space="preserve">Microsoft 365 – </w:t>
      </w:r>
      <w:proofErr w:type="spellStart"/>
      <w:r>
        <w:t>Uovervåket</w:t>
      </w:r>
      <w:proofErr w:type="spellEnd"/>
      <w:r>
        <w:t xml:space="preserve"> </w:t>
      </w:r>
      <w:proofErr w:type="spellStart"/>
      <w:r>
        <w:t>lisens</w:t>
      </w:r>
      <w:bookmarkEnd w:id="179"/>
      <w:bookmarkEnd w:id="180"/>
      <w:bookmarkEnd w:id="181"/>
      <w:proofErr w:type="spellEnd"/>
    </w:p>
    <w:p w14:paraId="3D2D719F" w14:textId="77777777" w:rsidR="00396F93" w:rsidRPr="009445D6" w:rsidRDefault="00396F93" w:rsidP="00575C0A">
      <w:pPr>
        <w:pStyle w:val="ProductList-Body"/>
      </w:pPr>
      <w:r>
        <w:rPr>
          <w:b/>
          <w:color w:val="00188F"/>
        </w:rPr>
        <w:t>Definisjoner</w:t>
      </w:r>
    </w:p>
    <w:p w14:paraId="136CA27A" w14:textId="77777777" w:rsidR="00396F93" w:rsidRPr="009445D6" w:rsidRDefault="00396F93" w:rsidP="00396F93">
      <w:pPr>
        <w:pStyle w:val="ProductList-Body"/>
      </w:pPr>
      <w:r>
        <w:t>“Robotic Process Automation”, ellers kjent som “RPA” eller “bots”, betyr et program, eller ethvert sett med applikasjoner som brukes til å fange data og manipulere applikasjoner for å utføre repeterende oppgaver. Bots opererer på et hvilket som helst brukergrensesnitt-element i Windows 10 i et OSE, og/eller opererer på hvilken som helst Office-applikasjon i hvilket som helst OSE.</w:t>
      </w:r>
    </w:p>
    <w:p w14:paraId="49A1E143" w14:textId="77777777" w:rsidR="00396F93" w:rsidRPr="009445D6" w:rsidRDefault="00396F93" w:rsidP="00396F93">
      <w:pPr>
        <w:pStyle w:val="ProductList-Body"/>
      </w:pPr>
    </w:p>
    <w:p w14:paraId="624B90FE" w14:textId="77777777" w:rsidR="00396F93" w:rsidRPr="009445D6" w:rsidRDefault="00396F93" w:rsidP="00396F93">
      <w:pPr>
        <w:pStyle w:val="ProductList-Body"/>
      </w:pPr>
      <w:r>
        <w:t>“Uovervåket bot” – Enhver bot som ikke strengt samsvarer med definisjonen av “Overvåket bot”, skal betraktes som en “Uovervåket bot.”</w:t>
      </w:r>
    </w:p>
    <w:p w14:paraId="08064F52" w14:textId="77777777" w:rsidR="00396F93" w:rsidRPr="009445D6" w:rsidRDefault="00396F93" w:rsidP="00396F93">
      <w:pPr>
        <w:pStyle w:val="ProductList-Body"/>
      </w:pPr>
    </w:p>
    <w:p w14:paraId="751DB79B" w14:textId="77777777" w:rsidR="00396F93" w:rsidRPr="009445D6" w:rsidRDefault="00396F93" w:rsidP="00396F93">
      <w:pPr>
        <w:pStyle w:val="ProductList-Body"/>
      </w:pPr>
      <w:r>
        <w:lastRenderedPageBreak/>
        <w:t xml:space="preserve">“Overvåket bot” – En overvåket bot hjelper en person til å utføre automatisering på personens lokale og/eller eksterne arbeidsstasjoner. Den opererer samtidig med personen på samme arbeidsstasjon(er) for å utføre repeterende oppgaver og utløses av eksplisitte handlinger fra den personen.  </w:t>
      </w:r>
    </w:p>
    <w:p w14:paraId="1019A5B4" w14:textId="77777777" w:rsidR="00396F93" w:rsidRPr="009445D6" w:rsidRDefault="00396F93" w:rsidP="00396F93">
      <w:pPr>
        <w:pStyle w:val="ProductList-Body"/>
      </w:pPr>
    </w:p>
    <w:p w14:paraId="42F6AF8D" w14:textId="77777777" w:rsidR="00396F93" w:rsidRPr="009445D6" w:rsidRDefault="00396F93" w:rsidP="00396F93">
      <w:pPr>
        <w:pStyle w:val="ProductList-Body"/>
      </w:pPr>
      <w:r>
        <w:rPr>
          <w:b/>
          <w:color w:val="00188F"/>
        </w:rPr>
        <w:t xml:space="preserve">Tildelings- og bruksrettigheter </w:t>
      </w:r>
    </w:p>
    <w:p w14:paraId="1EFB1395" w14:textId="77777777" w:rsidR="00F772DC" w:rsidRPr="003744F4" w:rsidRDefault="00F772DC" w:rsidP="00F772DC">
      <w:pPr>
        <w:pStyle w:val="ProductList-Body"/>
        <w:numPr>
          <w:ilvl w:val="0"/>
          <w:numId w:val="15"/>
        </w:numPr>
        <w:tabs>
          <w:tab w:val="clear" w:pos="158"/>
        </w:tabs>
      </w:pPr>
      <w:r>
        <w:t xml:space="preserve">Kunden kan tildele en Microsoft 365 A3/E3 – Uovervåket lisens til en uovervåket bot som kjører på maskinvare dedikert til Kundens bruk </w:t>
      </w:r>
      <w:r>
        <w:rPr>
          <w:rStyle w:val="normaltextrun"/>
          <w:rFonts w:ascii="Calibri" w:hAnsi="Calibri" w:cs="Calibri"/>
          <w:szCs w:val="18"/>
          <w:shd w:val="clear" w:color="auto" w:fill="FFFFFF"/>
        </w:rPr>
        <w:t>(underlagt Bestemmelsen om outsourcing i Produktvilkårene</w:t>
      </w:r>
      <w:r>
        <w:t xml:space="preserve"> på </w:t>
      </w:r>
      <w:r w:rsidR="0033366E">
        <w:fldChar w:fldCharType="begin"/>
      </w:r>
      <w:r w:rsidR="0033366E">
        <w:instrText xml:space="preserve"> HYPERLINK "http://go.microsoft.com/?linkid=9839207" </w:instrText>
      </w:r>
      <w:r w:rsidR="0033366E">
        <w:fldChar w:fldCharType="separate"/>
      </w:r>
      <w:r>
        <w:rPr>
          <w:rStyle w:val="Hyperlink"/>
        </w:rPr>
        <w:t>http://go.microsoft.com/?linkid=9839207</w:t>
      </w:r>
      <w:r w:rsidR="0033366E">
        <w:rPr>
          <w:rStyle w:val="Hyperlink"/>
        </w:rPr>
        <w:fldChar w:fldCharType="end"/>
      </w:r>
      <w:r>
        <w:rPr>
          <w:rStyle w:val="normaltextrun"/>
          <w:rFonts w:ascii="Calibri" w:hAnsi="Calibri" w:cs="Calibri"/>
          <w:szCs w:val="18"/>
          <w:shd w:val="clear" w:color="auto" w:fill="FFFFFF"/>
        </w:rPr>
        <w:t>) eller en virtuell maskin på Azure</w:t>
      </w:r>
      <w:r>
        <w:t>.</w:t>
      </w:r>
    </w:p>
    <w:p w14:paraId="398ECABF" w14:textId="77777777" w:rsidR="00225AAE" w:rsidRDefault="00225AAE" w:rsidP="00225AAE">
      <w:pPr>
        <w:pStyle w:val="ProductList-Body"/>
        <w:numPr>
          <w:ilvl w:val="0"/>
          <w:numId w:val="15"/>
        </w:numPr>
        <w:tabs>
          <w:tab w:val="clear" w:pos="158"/>
        </w:tabs>
      </w:pPr>
      <w:r>
        <w:t>Hver Microsoft 365 A3 / E3 – uovervåket lisens tillater bruk av M365 A3 / E3-pakken i bare en unik fysisk eller virtuell OSE for robotprosessautomatisering.</w:t>
      </w:r>
    </w:p>
    <w:p w14:paraId="3604D382" w14:textId="77777777" w:rsidR="00225AAE" w:rsidRDefault="00225AAE" w:rsidP="00225AAE">
      <w:pPr>
        <w:pStyle w:val="ProductList-Body"/>
        <w:numPr>
          <w:ilvl w:val="0"/>
          <w:numId w:val="15"/>
        </w:numPr>
        <w:tabs>
          <w:tab w:val="clear" w:pos="158"/>
        </w:tabs>
      </w:pPr>
      <w:r>
        <w:t>Hver Microsoft 365 A3 / E3 – uovervåket lisens tillates en unik forekomst av Microsoft 365 Apps for enterprise.</w:t>
      </w:r>
    </w:p>
    <w:p w14:paraId="07B17ABE" w14:textId="77777777" w:rsidR="00F772DC" w:rsidRPr="003744F4" w:rsidRDefault="00F772DC" w:rsidP="00F772DC">
      <w:pPr>
        <w:pStyle w:val="ProductList-Body"/>
        <w:numPr>
          <w:ilvl w:val="0"/>
          <w:numId w:val="15"/>
        </w:numPr>
        <w:tabs>
          <w:tab w:val="clear" w:pos="158"/>
        </w:tabs>
      </w:pPr>
      <w:r>
        <w:rPr>
          <w:rStyle w:val="normaltextrun"/>
          <w:rFonts w:ascii="Calibri" w:hAnsi="Calibri" w:cs="Calibri"/>
          <w:szCs w:val="18"/>
          <w:shd w:val="clear" w:color="auto" w:fill="FFFFFF"/>
        </w:rPr>
        <w:t>Boter med tildelt Microsoft 365 A3/E3 – Uovervåket lisens kan få tilgang til Windows Virtual Desktop (WVD).</w:t>
      </w:r>
      <w:r>
        <w:rPr>
          <w:rStyle w:val="eop"/>
          <w:rFonts w:ascii="Calibri" w:hAnsi="Calibri" w:cs="Calibri"/>
          <w:szCs w:val="18"/>
          <w:shd w:val="clear" w:color="auto" w:fill="FFFFFF"/>
        </w:rPr>
        <w:t> </w:t>
      </w:r>
    </w:p>
    <w:p w14:paraId="60A7B0CA" w14:textId="3EBE7D73" w:rsidR="00396F93" w:rsidRPr="009445D6" w:rsidRDefault="00F772DC" w:rsidP="00F772DC">
      <w:pPr>
        <w:pStyle w:val="ProductList-Body"/>
        <w:numPr>
          <w:ilvl w:val="0"/>
          <w:numId w:val="15"/>
        </w:numPr>
        <w:tabs>
          <w:tab w:val="clear" w:pos="158"/>
        </w:tabs>
      </w:pPr>
      <w:r>
        <w:t xml:space="preserve">Lisensoverføring for roboter følger de samme reglene for brukere og enheter som om bot er en bruker. (Se </w:t>
      </w:r>
      <w:r w:rsidR="0033366E">
        <w:fldChar w:fldCharType="begin"/>
      </w:r>
      <w:r w:rsidR="0033366E">
        <w:instrText xml:space="preserve"> HYPERLINK \l "LicensingtheOnlineServices" </w:instrText>
      </w:r>
      <w:r w:rsidR="0033366E">
        <w:fldChar w:fldCharType="separate"/>
      </w:r>
      <w:r>
        <w:rPr>
          <w:rStyle w:val="Hyperlink"/>
        </w:rPr>
        <w:t>Lisensoverføring</w:t>
      </w:r>
      <w:r w:rsidR="0033366E">
        <w:rPr>
          <w:rStyle w:val="Hyperlink"/>
        </w:rPr>
        <w:fldChar w:fldCharType="end"/>
      </w:r>
      <w:r w:rsidR="00396F93">
        <w:t>)</w:t>
      </w:r>
    </w:p>
    <w:p w14:paraId="1C360E07" w14:textId="77777777" w:rsidR="00396F93" w:rsidRPr="009445D6" w:rsidRDefault="00396F93" w:rsidP="00396F93">
      <w:pPr>
        <w:pStyle w:val="ProductList-Body"/>
        <w:ind w:left="720"/>
      </w:pPr>
    </w:p>
    <w:p w14:paraId="60C4D172" w14:textId="77777777" w:rsidR="00396F93" w:rsidRPr="009445D6" w:rsidRDefault="00396F93" w:rsidP="00396F93">
      <w:pPr>
        <w:pStyle w:val="ProductList-Body"/>
      </w:pPr>
      <w:r>
        <w:rPr>
          <w:b/>
          <w:color w:val="00188F"/>
        </w:rPr>
        <w:t>Bruk begrensning</w:t>
      </w:r>
    </w:p>
    <w:p w14:paraId="79A3F760" w14:textId="77777777" w:rsidR="00396F93" w:rsidRPr="009445D6" w:rsidRDefault="00396F93" w:rsidP="00396F93">
      <w:pPr>
        <w:pStyle w:val="ProductList-Body"/>
        <w:numPr>
          <w:ilvl w:val="0"/>
          <w:numId w:val="14"/>
        </w:numPr>
        <w:tabs>
          <w:tab w:val="clear" w:pos="158"/>
        </w:tabs>
      </w:pPr>
      <w:r>
        <w:t xml:space="preserve">Uovervåkte boter kan ikke opprette eller gjenskape aktiviteter eller arbeidsflyt på vegne av en ulisensiert bruker eller enhet. (Se </w:t>
      </w:r>
      <w:r w:rsidR="0033366E">
        <w:fldChar w:fldCharType="begin"/>
      </w:r>
      <w:r w:rsidR="0033366E">
        <w:instrText xml:space="preserve"> HYPERLINK \l "LicensingtheOnlineServices" </w:instrText>
      </w:r>
      <w:r w:rsidR="0033366E">
        <w:fldChar w:fldCharType="separate"/>
      </w:r>
      <w:r>
        <w:rPr>
          <w:rStyle w:val="Hyperlink"/>
        </w:rPr>
        <w:t>Multipleksing</w:t>
      </w:r>
      <w:r w:rsidR="0033366E">
        <w:rPr>
          <w:rStyle w:val="Hyperlink"/>
        </w:rPr>
        <w:fldChar w:fldCharType="end"/>
      </w:r>
      <w:r>
        <w:t>)</w:t>
      </w:r>
    </w:p>
    <w:p w14:paraId="18EE9353" w14:textId="4625567E" w:rsidR="00396F93" w:rsidRPr="005A5C60" w:rsidRDefault="00396F93" w:rsidP="00396F93">
      <w:pPr>
        <w:pStyle w:val="ProductList-Body"/>
        <w:numPr>
          <w:ilvl w:val="0"/>
          <w:numId w:val="14"/>
        </w:numPr>
        <w:tabs>
          <w:tab w:val="clear" w:pos="158"/>
        </w:tabs>
      </w:pPr>
      <w:r>
        <w:t>Microsoft forbeholder seg retten til å begrense eller deaktivere Microsoft API-anrop med rimelig varsel på grunn av urimelig mengde båndbredde, negativ innvirkning på stabiliteten til Microsoft API-er, eller negativ innvirkning på oppførselen til andre apper.</w:t>
      </w:r>
    </w:p>
    <w:bookmarkStart w:id="182"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33366E">
        <w:fldChar w:fldCharType="begin"/>
      </w:r>
      <w:r w:rsidR="0033366E">
        <w:instrText xml:space="preserve"> HYPERLINK \l "GeneralTerms" </w:instrText>
      </w:r>
      <w:r w:rsidR="0033366E">
        <w:instrText xml:space="preserve">\o "Generelle vilkår" </w:instrText>
      </w:r>
      <w:r w:rsidR="0033366E">
        <w:fldChar w:fldCharType="separate"/>
      </w:r>
      <w:r>
        <w:rPr>
          <w:rStyle w:val="Hyperlink"/>
          <w:sz w:val="16"/>
          <w:szCs w:val="16"/>
        </w:rPr>
        <w:t>Generelle vilkår</w:t>
      </w:r>
      <w:r w:rsidR="0033366E">
        <w:rPr>
          <w:rStyle w:val="Hyperlink"/>
          <w:sz w:val="16"/>
          <w:szCs w:val="16"/>
        </w:rPr>
        <w:fldChar w:fldCharType="end"/>
      </w:r>
    </w:p>
    <w:p w14:paraId="37083DF3" w14:textId="2047119A" w:rsidR="00970D61" w:rsidRPr="00A8327A" w:rsidRDefault="00D67A9D" w:rsidP="00396F93">
      <w:pPr>
        <w:pStyle w:val="ProductList-Offering2Heading"/>
        <w:outlineLvl w:val="2"/>
      </w:pPr>
      <w:bookmarkStart w:id="183" w:name="_Toc531082929"/>
      <w:bookmarkStart w:id="184" w:name="_Toc6563840"/>
      <w:bookmarkStart w:id="185" w:name="GitHubOfferings"/>
      <w:bookmarkStart w:id="186" w:name="_Toc21617061"/>
      <w:r w:rsidRPr="00DB28F7">
        <w:rPr>
          <w:lang w:val="nb-NO"/>
        </w:rPr>
        <w:tab/>
      </w:r>
      <w:bookmarkStart w:id="187" w:name="_Toc60142349"/>
      <w:r w:rsidR="00970D61">
        <w:t>GitHub</w:t>
      </w:r>
      <w:bookmarkEnd w:id="183"/>
      <w:bookmarkEnd w:id="184"/>
      <w:r w:rsidR="00970D61">
        <w:t>-</w:t>
      </w:r>
      <w:proofErr w:type="spellStart"/>
      <w:r w:rsidR="00970D61">
        <w:t>tilbud</w:t>
      </w:r>
      <w:bookmarkEnd w:id="185"/>
      <w:bookmarkEnd w:id="186"/>
      <w:bookmarkEnd w:id="187"/>
      <w:proofErr w:type="spellEnd"/>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40"/>
          <w:footerReference w:type="first" r:id="rId41"/>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372A210E"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3006D3C3" w14:textId="77777777" w:rsidR="00396F93" w:rsidRPr="009445D6" w:rsidRDefault="00396F93" w:rsidP="00396F93">
      <w:pPr>
        <w:pStyle w:val="ProductList-Body"/>
      </w:pPr>
      <w:r>
        <w:rPr>
          <w:rFonts w:asciiTheme="majorHAnsi" w:hAnsiTheme="majorHAnsi"/>
          <w:sz w:val="16"/>
          <w:szCs w:val="16"/>
        </w:rPr>
        <w:t>GitHub Learning Lab for organisasjoner</w:t>
      </w:r>
    </w:p>
    <w:p w14:paraId="10F6BE41" w14:textId="77777777" w:rsidR="00396F93" w:rsidRPr="009445D6" w:rsidRDefault="00396F93" w:rsidP="00396F93">
      <w:pPr>
        <w:pStyle w:val="ProductList-Body"/>
      </w:pPr>
      <w:r>
        <w:rPr>
          <w:rFonts w:asciiTheme="majorHAnsi" w:hAnsiTheme="majorHAnsi"/>
          <w:sz w:val="16"/>
          <w:szCs w:val="16"/>
        </w:rPr>
        <w:t>GitHub One</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1EE37DA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Packages</w:t>
      </w:r>
    </w:p>
    <w:p w14:paraId="3271B158" w14:textId="77777777" w:rsidR="007679D7" w:rsidRDefault="007679D7" w:rsidP="006365D8">
      <w:pPr>
        <w:pStyle w:val="ProductList-Body"/>
        <w:rPr>
          <w:rFonts w:asciiTheme="majorHAnsi" w:hAnsiTheme="majorHAnsi"/>
          <w:sz w:val="16"/>
          <w:szCs w:val="16"/>
        </w:rPr>
      </w:pPr>
      <w:r>
        <w:rPr>
          <w:rFonts w:asciiTheme="majorHAnsi" w:hAnsiTheme="majorHAnsi"/>
          <w:sz w:val="16"/>
          <w:szCs w:val="16"/>
        </w:rPr>
        <w:t>GitHub Engineering Direct</w:t>
      </w:r>
    </w:p>
    <w:p w14:paraId="32376B40" w14:textId="77777777" w:rsidR="00575C0A" w:rsidRPr="00DC4F88" w:rsidRDefault="00575C0A" w:rsidP="00575C0A">
      <w:pPr>
        <w:pStyle w:val="ProductList-Body"/>
      </w:pPr>
      <w:r>
        <w:rPr>
          <w:rFonts w:asciiTheme="majorHAnsi" w:hAnsiTheme="majorHAnsi"/>
          <w:sz w:val="16"/>
          <w:szCs w:val="16"/>
        </w:rPr>
        <w:t>GitHub AE (GHEM)</w:t>
      </w:r>
    </w:p>
    <w:p w14:paraId="7C1D1408" w14:textId="0F2FA8F6" w:rsidR="00575C0A" w:rsidRDefault="00575C0A" w:rsidP="006365D8">
      <w:pPr>
        <w:pStyle w:val="ProductList-Body"/>
        <w:rPr>
          <w:rFonts w:asciiTheme="majorHAnsi" w:hAnsiTheme="majorHAnsi"/>
          <w:sz w:val="16"/>
          <w:szCs w:val="16"/>
        </w:rPr>
        <w:sectPr w:rsidR="00575C0A" w:rsidSect="00630830">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5FC5C7FB" w:rsidR="00970D61" w:rsidRDefault="00575C0A" w:rsidP="006365D8">
      <w:pPr>
        <w:pStyle w:val="ProductList-Body"/>
      </w:pPr>
      <w:r>
        <w:t xml:space="preserve">GitHub-tilbud leveres av GitHub, Inc. For formålene med disse vilkårene ekskluderer GitHub-tilbud GitHub Enterprise AE. Ved å bruke GitHub-tilbud, samtykker kunden i å være bundet av GitHub-vilkårene som er tilgjengelige på </w:t>
      </w:r>
      <w:r w:rsidR="0033366E">
        <w:fldChar w:fldCharType="begin"/>
      </w:r>
      <w:r w:rsidR="0033366E">
        <w:instrText xml:space="preserve"> HYPERLINK "https://aka.ms/git</w:instrText>
      </w:r>
      <w:r w:rsidR="0033366E">
        <w:instrText xml:space="preserve">hub_terms" </w:instrText>
      </w:r>
      <w:r w:rsidR="0033366E">
        <w:fldChar w:fldCharType="separate"/>
      </w:r>
      <w:r w:rsidRPr="00C36D75">
        <w:rPr>
          <w:rStyle w:val="Hyperlink"/>
          <w:bCs/>
          <w:lang w:eastAsia="en-US" w:bidi="ar-SA"/>
        </w:rPr>
        <w:t>https://aka.ms/github_terms</w:t>
      </w:r>
      <w:r w:rsidR="0033366E">
        <w:rPr>
          <w:rStyle w:val="Hyperlink"/>
          <w:bCs/>
          <w:lang w:eastAsia="en-US" w:bidi="ar-SA"/>
        </w:rPr>
        <w:fldChar w:fldCharType="end"/>
      </w:r>
      <w:r>
        <w:t xml:space="preserve">. Til tross for noe annet i kundens volumlisensavtale (inkludert disse vilkårene for onlinetjenester og DPA), er GitHub-personvernerklæringen tilgjengelig på </w:t>
      </w:r>
      <w:r w:rsidR="0033366E">
        <w:fldChar w:fldCharType="begin"/>
      </w:r>
      <w:r w:rsidR="0033366E">
        <w:instrText xml:space="preserve"> HYPERLINK "https://aka.ms/github_privacy" </w:instrText>
      </w:r>
      <w:r w:rsidR="0033366E">
        <w:fldChar w:fldCharType="separate"/>
      </w:r>
      <w:r w:rsidRPr="00C36D75">
        <w:rPr>
          <w:rStyle w:val="Hyperlink"/>
          <w:bCs/>
          <w:lang w:eastAsia="en-US" w:bidi="ar-SA"/>
        </w:rPr>
        <w:t>https://aka.ms/github_privacy</w:t>
      </w:r>
      <w:r w:rsidR="0033366E">
        <w:rPr>
          <w:rStyle w:val="Hyperlink"/>
          <w:bCs/>
          <w:lang w:eastAsia="en-US" w:bidi="ar-SA"/>
        </w:rPr>
        <w:fldChar w:fldCharType="end"/>
      </w:r>
      <w:r>
        <w:t xml:space="preserve"> og GitHub-databeskyttelsesvedlegget og sikkerhetsutstillingen på </w:t>
      </w:r>
      <w:r w:rsidR="0033366E">
        <w:fldChar w:fldCharType="begin"/>
      </w:r>
      <w:r w:rsidR="0033366E">
        <w:instrText xml:space="preserve"> HYPERLINK "https://aka.ms/github_dpa" </w:instrText>
      </w:r>
      <w:r w:rsidR="0033366E">
        <w:fldChar w:fldCharType="separate"/>
      </w:r>
      <w:r w:rsidRPr="00C36D75">
        <w:rPr>
          <w:rStyle w:val="Hyperlink"/>
          <w:bCs/>
          <w:lang w:eastAsia="en-US" w:bidi="ar-SA"/>
        </w:rPr>
        <w:t>https://aka.ms/github_dpa</w:t>
      </w:r>
      <w:r w:rsidR="0033366E">
        <w:rPr>
          <w:rStyle w:val="Hyperlink"/>
          <w:bCs/>
          <w:lang w:eastAsia="en-US" w:bidi="ar-SA"/>
        </w:rPr>
        <w:fldChar w:fldCharType="end"/>
      </w:r>
      <w:r>
        <w:t xml:space="preserve"> vil gjelde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48127D34" w14:textId="77777777" w:rsidR="00BE7943" w:rsidRPr="0059513D" w:rsidRDefault="00BE7943" w:rsidP="00BE7943">
      <w:pPr>
        <w:pStyle w:val="ProductList-Body"/>
        <w:tabs>
          <w:tab w:val="clear" w:pos="158"/>
          <w:tab w:val="left" w:pos="360"/>
        </w:tabs>
      </w:pPr>
      <w:r>
        <w:rPr>
          <w:b/>
          <w:color w:val="00188F"/>
        </w:rPr>
        <w:t>GitHub Advanced Security</w:t>
      </w:r>
    </w:p>
    <w:p w14:paraId="085A0D22" w14:textId="77777777" w:rsidR="00BE7943" w:rsidRPr="0059513D" w:rsidRDefault="00BE7943" w:rsidP="00BE7943">
      <w:pPr>
        <w:pStyle w:val="ProductList-Body"/>
      </w:pPr>
      <w:r>
        <w:t>I tillegg til at bruker-SL-er tillater tilgang til GitHub Enterprise, må kunden anskaffe GitHub Advanced Security-bruker-SL-er for hver av sine unike forpliktelser. En “Unique Committer” er en lisensiert bruker av GitHub Enterprise eller et tilbud som inkluderer GitHub Enterprise som har gjort en kode forpliktet de siste 90 dagene til et hvilket som helst depot med GitHub Advanced Security-funksjonalitet aktivert.</w:t>
      </w:r>
    </w:p>
    <w:p w14:paraId="01B691A5" w14:textId="77777777" w:rsidR="00BE7943" w:rsidRPr="0059513D" w:rsidRDefault="00BE7943" w:rsidP="00BE7943">
      <w:pPr>
        <w:pStyle w:val="ProductList-Body"/>
      </w:pPr>
    </w:p>
    <w:p w14:paraId="53FE1492" w14:textId="77777777" w:rsidR="00BE7943" w:rsidRPr="0059513D" w:rsidRDefault="00BE7943" w:rsidP="00BE7943">
      <w:pPr>
        <w:pStyle w:val="ProductList-Body"/>
        <w:tabs>
          <w:tab w:val="clear" w:pos="158"/>
          <w:tab w:val="left" w:pos="360"/>
        </w:tabs>
      </w:pPr>
      <w:r>
        <w:rPr>
          <w:b/>
          <w:color w:val="00188F"/>
        </w:rPr>
        <w:t>GitHub Insights</w:t>
      </w:r>
    </w:p>
    <w:p w14:paraId="6A809499" w14:textId="556816A2" w:rsidR="00107D88" w:rsidRDefault="00BE7943" w:rsidP="00BE7943">
      <w:pPr>
        <w:pStyle w:val="ProductList-Body"/>
      </w:pPr>
      <w:r>
        <w:t>Kundens lisensierte brukere av GitHub Enterprise eller et tilbud som inkluderer GitHub Enterprise kan få tilgang til og bruke GitHub Insights, forutsatt at alle slike brukere også får tildelt GitHub Insights User SL-er. Dette gjelder ikke påmelding for Education Solution-kunder</w:t>
      </w:r>
      <w:r w:rsidR="00107D88">
        <w:t>.</w:t>
      </w:r>
    </w:p>
    <w:p w14:paraId="3E2053A9" w14:textId="79364EFC" w:rsidR="00396F93" w:rsidRDefault="00396F93" w:rsidP="006365D8">
      <w:pPr>
        <w:pStyle w:val="ProductList-Body"/>
      </w:pPr>
    </w:p>
    <w:p w14:paraId="2708051E" w14:textId="77777777" w:rsidR="007679D7" w:rsidRPr="00BF002B" w:rsidRDefault="007679D7" w:rsidP="007679D7">
      <w:pPr>
        <w:pStyle w:val="ProductList-Body"/>
        <w:rPr>
          <w:b/>
          <w:color w:val="00188F"/>
        </w:rPr>
      </w:pPr>
      <w:r>
        <w:rPr>
          <w:b/>
          <w:color w:val="00188F"/>
        </w:rPr>
        <w:t xml:space="preserve">GitHub Engineering Direct (frittstående eller med GitHub One) </w:t>
      </w:r>
    </w:p>
    <w:p w14:paraId="5A3F93BE" w14:textId="5839CAF9" w:rsidR="00232F41" w:rsidRDefault="007679D7" w:rsidP="00232F41">
      <w:pPr>
        <w:spacing w:after="0"/>
        <w:rPr>
          <w:rFonts w:eastAsia="Times New Roman" w:cstheme="minorHAnsi"/>
          <w:sz w:val="18"/>
          <w:szCs w:val="18"/>
        </w:rPr>
      </w:pPr>
      <w:r>
        <w:rPr>
          <w:sz w:val="18"/>
        </w:rPr>
        <w:t>GitHub Engineering Direct er et forbedret nivå av teknisk støtte levert av GitHub, Inc. GitHub Engineering Direct-tilbudet krever som en forutsetning at en kunde har Microsoft Premier eller Unified Support. Ved å bruke teknisk støtte fra GitHub, samtykker kunden til å være bundet av GitHub-vilkårene som er tilgjengelige på</w:t>
      </w:r>
      <w:r>
        <w:rPr>
          <w:rFonts w:ascii="Segoe UI" w:eastAsia="Times New Roman" w:hAnsi="Segoe UI" w:cs="Segoe UI"/>
          <w:b/>
          <w:bCs/>
          <w:sz w:val="21"/>
          <w:szCs w:val="21"/>
        </w:rPr>
        <w:t xml:space="preserve"> </w:t>
      </w:r>
      <w:hyperlink r:id="rId44" w:history="1">
        <w:r>
          <w:rPr>
            <w:rStyle w:val="Hyperlink"/>
            <w:rFonts w:eastAsia="Times New Roman" w:cstheme="minorHAnsi"/>
            <w:sz w:val="18"/>
            <w:szCs w:val="18"/>
          </w:rPr>
          <w:t>https://aka.ms/githubsupport</w:t>
        </w:r>
      </w:hyperlink>
      <w:r w:rsidR="00396F93">
        <w:rPr>
          <w:rFonts w:eastAsia="Times New Roman" w:cstheme="minorHAnsi"/>
          <w:sz w:val="18"/>
          <w:szCs w:val="18"/>
        </w:rPr>
        <w:t>.</w:t>
      </w:r>
    </w:p>
    <w:p w14:paraId="21A3EBD1" w14:textId="77777777" w:rsidR="00575C0A" w:rsidRDefault="00575C0A" w:rsidP="00232F41">
      <w:pPr>
        <w:pStyle w:val="ProductList-Body"/>
        <w:rPr>
          <w:b/>
          <w:color w:val="00188F"/>
        </w:rPr>
      </w:pPr>
    </w:p>
    <w:p w14:paraId="4A04274F" w14:textId="77777777" w:rsidR="00575C0A" w:rsidRPr="00DC4F88" w:rsidRDefault="00575C0A" w:rsidP="00575C0A">
      <w:pPr>
        <w:pStyle w:val="ProductList-Body"/>
        <w:keepNext/>
      </w:pPr>
      <w:r>
        <w:rPr>
          <w:b/>
          <w:color w:val="00188F"/>
        </w:rPr>
        <w:t xml:space="preserve">GitHub AE </w:t>
      </w:r>
    </w:p>
    <w:p w14:paraId="1C64DA0B" w14:textId="77777777" w:rsidR="00575C0A" w:rsidRPr="00DC4F88" w:rsidRDefault="00575C0A" w:rsidP="00575C0A">
      <w:pPr>
        <w:pStyle w:val="ProductList-Body"/>
      </w:pPr>
      <w:r>
        <w:t xml:space="preserve">GitHub AE leveres av GitHub, Inc. Ved å bruke GitHub AE, godtar kunden å være bundet av vilkårene som er tilgjengelige på </w:t>
      </w:r>
      <w:r w:rsidR="0033366E">
        <w:fldChar w:fldCharType="begin"/>
      </w:r>
      <w:r w:rsidR="0033366E">
        <w:instrText xml:space="preserve"> HYPERLINK "https://aka.ms/GHEM" </w:instrText>
      </w:r>
      <w:r w:rsidR="0033366E">
        <w:fldChar w:fldCharType="separate"/>
      </w:r>
      <w:r w:rsidRPr="00C36D75">
        <w:rPr>
          <w:rStyle w:val="Hyperlink"/>
          <w:bCs/>
          <w:lang w:eastAsia="en-US" w:bidi="ar-SA"/>
        </w:rPr>
        <w:t>https://aka.ms/GHEM</w:t>
      </w:r>
      <w:r w:rsidR="0033366E">
        <w:rPr>
          <w:rStyle w:val="Hyperlink"/>
          <w:bCs/>
          <w:lang w:eastAsia="en-US" w:bidi="ar-SA"/>
        </w:rPr>
        <w:fldChar w:fldCharType="end"/>
      </w:r>
      <w:r>
        <w:t xml:space="preserve">. Til tross for noe annet motsatt i Kundens volumlisensavtale (inkludert disse vilkårene for Elektroniske Tjenester og DPA-en), vil GitHub AE databeskyttelsesvedlegg og Security Exhibit lokalisert på </w:t>
      </w:r>
      <w:r w:rsidR="0033366E">
        <w:fldChar w:fldCharType="begin"/>
      </w:r>
      <w:r w:rsidR="0033366E">
        <w:instrText xml:space="preserve"> HYPERLINK "https://aka.ms/GHEM_DPA" </w:instrText>
      </w:r>
      <w:r w:rsidR="0033366E">
        <w:fldChar w:fldCharType="separate"/>
      </w:r>
      <w:r w:rsidRPr="00C36D75">
        <w:rPr>
          <w:rStyle w:val="Hyperlink"/>
          <w:bCs/>
          <w:lang w:eastAsia="en-US" w:bidi="ar-SA"/>
        </w:rPr>
        <w:t>https://aka.ms/GHEM_DPA</w:t>
      </w:r>
      <w:r w:rsidR="0033366E">
        <w:rPr>
          <w:rStyle w:val="Hyperlink"/>
          <w:bCs/>
          <w:lang w:eastAsia="en-US" w:bidi="ar-SA"/>
        </w:rPr>
        <w:fldChar w:fldCharType="end"/>
      </w:r>
      <w:r>
        <w:t xml:space="preserve"> gjelde for kundens bruk av GitHub AE.</w:t>
      </w:r>
    </w:p>
    <w:p w14:paraId="640D9164" w14:textId="77777777" w:rsidR="00575C0A" w:rsidRPr="00DC4F88" w:rsidRDefault="00575C0A" w:rsidP="00575C0A">
      <w:pPr>
        <w:pStyle w:val="ProductList-Body"/>
      </w:pPr>
    </w:p>
    <w:p w14:paraId="778F8869" w14:textId="77777777" w:rsidR="00575C0A" w:rsidRPr="00C36D75" w:rsidRDefault="00575C0A" w:rsidP="00575C0A">
      <w:pPr>
        <w:pStyle w:val="ProductList-Body"/>
        <w:rPr>
          <w:lang w:val="en-US"/>
        </w:rPr>
      </w:pPr>
      <w:r w:rsidRPr="00C36D75">
        <w:rPr>
          <w:b/>
          <w:color w:val="00188F"/>
          <w:lang w:val="en-US"/>
        </w:rPr>
        <w:lastRenderedPageBreak/>
        <w:t>GitHub Engineering Direct (GitHub AE)</w:t>
      </w:r>
    </w:p>
    <w:p w14:paraId="33811C86" w14:textId="5871113D" w:rsidR="00396F93" w:rsidRPr="001A19E0" w:rsidRDefault="00575C0A" w:rsidP="00575C0A">
      <w:pPr>
        <w:pStyle w:val="ProductList-Body"/>
      </w:pPr>
      <w:r>
        <w:t xml:space="preserve">GitHub Engineering Direct er et forbedret nivå av teknisk støtte gitt av GitHub, Inc. og er inkludert i GitHub AE. GitHub Engineering Direct-tilbudet krever at en kunde har Microsoft Premier eller Unified Support som en forutsetning. Ved å bruke GitHub teknisk støtte, samtykker kunden i å være bundet av GitHub-vilkårene som er tilgjengelige på </w:t>
      </w:r>
      <w:r w:rsidR="0033366E">
        <w:fldChar w:fldCharType="begin"/>
      </w:r>
      <w:r w:rsidR="0033366E">
        <w:instrText xml:space="preserve"> HYPERLINK "https://aka.ms/GitHubAESupport" </w:instrText>
      </w:r>
      <w:r w:rsidR="0033366E">
        <w:fldChar w:fldCharType="separate"/>
      </w:r>
      <w:r w:rsidRPr="005D43D1">
        <w:rPr>
          <w:rStyle w:val="Hyperlink"/>
          <w:lang w:eastAsia="en-US" w:bidi="ar-SA"/>
        </w:rPr>
        <w:t>https://aka.ms/githubaesupport</w:t>
      </w:r>
      <w:r w:rsidR="0033366E">
        <w:rPr>
          <w:rStyle w:val="Hyperlink"/>
          <w:lang w:eastAsia="en-US" w:bidi="ar-SA"/>
        </w:rPr>
        <w:fldChar w:fldCharType="end"/>
      </w:r>
      <w:r w:rsidR="00232F41">
        <w:t>.</w:t>
      </w:r>
      <w:r w:rsidR="00396F93">
        <w:rPr>
          <w:rFonts w:eastAsia="Times New Roman" w:cstheme="minorHAnsi"/>
          <w:szCs w:val="18"/>
        </w:rPr>
        <w:t xml:space="preserve"> </w:t>
      </w:r>
    </w:p>
    <w:p w14:paraId="180ACFC9"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88" w:name="_Toc531082930"/>
      <w:bookmarkStart w:id="189" w:name="MicrosoftCloudAppSecurity"/>
      <w:bookmarkStart w:id="190" w:name="_Toc531348188"/>
      <w:bookmarkStart w:id="191" w:name="_Toc60142350"/>
      <w:r w:rsidRPr="006C107F">
        <w:rPr>
          <w:lang w:val="nb-NO"/>
        </w:rPr>
        <w:t>Microsoft Cloud App Security</w:t>
      </w:r>
      <w:bookmarkEnd w:id="188"/>
      <w:bookmarkEnd w:id="189"/>
      <w:bookmarkEnd w:id="190"/>
      <w:bookmarkEnd w:id="191"/>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65AAA5A5" w14:textId="77777777" w:rsidR="00702C77" w:rsidRDefault="00702C77" w:rsidP="00702C77">
      <w:pPr>
        <w:pStyle w:val="ProductList-Body"/>
        <w:tabs>
          <w:tab w:val="clear" w:pos="158"/>
          <w:tab w:val="left" w:pos="360"/>
        </w:tabs>
        <w:rPr>
          <w:b/>
          <w:color w:val="00188F"/>
        </w:rPr>
      </w:pPr>
    </w:p>
    <w:p w14:paraId="14962918" w14:textId="11863BA3" w:rsidR="006C107F" w:rsidRDefault="006C107F" w:rsidP="00702C77">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r w:rsidR="0033366E">
        <w:fldChar w:fldCharType="begin"/>
      </w:r>
      <w:r w:rsidR="0033366E">
        <w:instrText xml:space="preserve"> HYPERLINK \l "Attachment1" \o "Vedlegg 1" </w:instrText>
      </w:r>
      <w:r w:rsidR="0033366E">
        <w:fldChar w:fldCharType="separate"/>
      </w:r>
      <w:r>
        <w:rPr>
          <w:rStyle w:val="Hyperlink"/>
        </w:rPr>
        <w:t>Vedlegg 1</w:t>
      </w:r>
      <w:r w:rsidR="0033366E">
        <w:rPr>
          <w:rStyle w:val="Hyperlink"/>
        </w:rPr>
        <w:fldChar w:fldCharType="end"/>
      </w:r>
      <w:r>
        <w:t xml:space="preserve"> gjelder.</w:t>
      </w:r>
    </w:p>
    <w:p w14:paraId="71D20904"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B354F24" w14:textId="77777777" w:rsidR="00232F41" w:rsidRPr="00A77B85" w:rsidRDefault="00232F41" w:rsidP="00232F41">
      <w:pPr>
        <w:pStyle w:val="ProductList-Offering2Heading"/>
        <w:outlineLvl w:val="2"/>
      </w:pPr>
      <w:r>
        <w:tab/>
      </w:r>
      <w:bookmarkStart w:id="192" w:name="_Toc53143774"/>
      <w:bookmarkStart w:id="193" w:name="_Toc60142351"/>
      <w:proofErr w:type="spellStart"/>
      <w:r>
        <w:t>Tillegg</w:t>
      </w:r>
      <w:proofErr w:type="spellEnd"/>
      <w:r>
        <w:t xml:space="preserve"> for Microsoft Cloud Healthcare</w:t>
      </w:r>
      <w:bookmarkEnd w:id="192"/>
      <w:bookmarkEnd w:id="193"/>
    </w:p>
    <w:p w14:paraId="5729EBEC" w14:textId="77777777" w:rsidR="00232F41" w:rsidRPr="00A77B85" w:rsidRDefault="00232F41" w:rsidP="00232F41">
      <w:pPr>
        <w:pStyle w:val="ProductList-Body"/>
        <w:tabs>
          <w:tab w:val="clear" w:pos="158"/>
          <w:tab w:val="left" w:pos="360"/>
        </w:tabs>
      </w:pPr>
      <w:r>
        <w:rPr>
          <w:b/>
          <w:color w:val="00188F"/>
        </w:rPr>
        <w:t>Ansvarsfraskrivning</w:t>
      </w:r>
    </w:p>
    <w:p w14:paraId="7E4CA063" w14:textId="77777777" w:rsidR="00232F41" w:rsidRPr="00A77B85" w:rsidRDefault="00232F41" w:rsidP="00232F41">
      <w:pPr>
        <w:pStyle w:val="ProductList-Body"/>
        <w:tabs>
          <w:tab w:val="clear" w:pos="158"/>
          <w:tab w:val="left" w:pos="360"/>
        </w:tabs>
      </w:pPr>
      <w:r>
        <w:t>De spesifikke vilkårene for Microsoft Healthcare-tilleggstjenester forklarer dine og Microsofts rettigheter og forpliktelser med hensyn til regelverksstandarder for kundedata og ikke-Microsoft-produktdata utelukkende i forbindelse med din bruk av Microsoft Healthcare-tillegget.</w:t>
      </w:r>
    </w:p>
    <w:p w14:paraId="5CB1E622" w14:textId="77777777" w:rsidR="00232F41" w:rsidRPr="00A77B85" w:rsidRDefault="00232F41" w:rsidP="00232F41">
      <w:pPr>
        <w:pStyle w:val="ProductList-Body"/>
        <w:tabs>
          <w:tab w:val="clear" w:pos="158"/>
          <w:tab w:val="left" w:pos="360"/>
        </w:tabs>
      </w:pPr>
    </w:p>
    <w:p w14:paraId="2FD67D0B" w14:textId="77777777" w:rsidR="00232F41" w:rsidRPr="00A77B85" w:rsidRDefault="00232F41" w:rsidP="00232F41">
      <w:pPr>
        <w:pStyle w:val="ProductList-Body"/>
        <w:tabs>
          <w:tab w:val="clear" w:pos="158"/>
          <w:tab w:val="left" w:pos="360"/>
        </w:tabs>
      </w:pPr>
      <w:r>
        <w:t>De standardiserte regelverksstandardene som gjelder for Microsoft Healthcare-tilleggsfunksjonene, finner du på samsvarspanelet (</w:t>
      </w:r>
      <w:r w:rsidR="0033366E">
        <w:fldChar w:fldCharType="begin"/>
      </w:r>
      <w:r w:rsidR="0033366E">
        <w:instrText xml:space="preserve"> HYPERLINK "https://docs.microsoft.com/microsoft-365/com</w:instrText>
      </w:r>
      <w:r w:rsidR="0033366E">
        <w:instrText xml:space="preserve">pliance/offering-hipaa-hitech?view=o365-worldwide" </w:instrText>
      </w:r>
      <w:r w:rsidR="0033366E">
        <w:fldChar w:fldCharType="separate"/>
      </w:r>
      <w:r w:rsidRPr="00BF4B16">
        <w:rPr>
          <w:rStyle w:val="Hyperlink"/>
        </w:rPr>
        <w:t>https://docs.microsoft.com/microsoft-365/compliance/offering-hipaa-hitech?view=o365-worldwide</w:t>
      </w:r>
      <w:r w:rsidR="0033366E">
        <w:rPr>
          <w:rStyle w:val="Hyperlink"/>
        </w:rPr>
        <w:fldChar w:fldCharType="end"/>
      </w:r>
      <w:r>
        <w:t xml:space="preserve">). </w:t>
      </w:r>
    </w:p>
    <w:p w14:paraId="5287EEE7" w14:textId="77777777" w:rsidR="00232F41" w:rsidRPr="00A77B85" w:rsidRDefault="00232F41" w:rsidP="00232F41">
      <w:pPr>
        <w:pStyle w:val="ProductList-Body"/>
        <w:tabs>
          <w:tab w:val="clear" w:pos="158"/>
          <w:tab w:val="left" w:pos="360"/>
        </w:tabs>
      </w:pPr>
      <w:r>
        <w:t xml:space="preserve"> </w:t>
      </w:r>
    </w:p>
    <w:p w14:paraId="43E500F0" w14:textId="77777777" w:rsidR="00232F41" w:rsidRPr="00A77B85" w:rsidRDefault="00232F41" w:rsidP="00232F41">
      <w:pPr>
        <w:pStyle w:val="ProductList-Body"/>
        <w:tabs>
          <w:tab w:val="clear" w:pos="158"/>
          <w:tab w:val="left" w:pos="360"/>
        </w:tabs>
      </w:pPr>
      <w:r>
        <w:t>Du kan lære mer om Microsofts forpliktelser til databeskyttelse og personvern og Microsoft Healthcare-tillegget ved å gå til Trust Center (</w:t>
      </w:r>
      <w:r w:rsidR="0033366E">
        <w:fldChar w:fldCharType="begin"/>
      </w:r>
      <w:r w:rsidR="0033366E">
        <w:instrText xml:space="preserve"> HYPERLINK "https://www.microsoft.com/trust-center" </w:instrText>
      </w:r>
      <w:r w:rsidR="0033366E">
        <w:fldChar w:fldCharType="separate"/>
      </w:r>
      <w:r w:rsidRPr="00D56AAD">
        <w:rPr>
          <w:rStyle w:val="Hyperlink"/>
          <w:rFonts w:ascii="Segoe UI" w:hAnsi="Segoe UI" w:cs="Segoe UI"/>
        </w:rPr>
        <w:t>https://www.microsoft.com/trust-center</w:t>
      </w:r>
      <w:r w:rsidR="0033366E">
        <w:rPr>
          <w:rStyle w:val="Hyperlink"/>
          <w:rFonts w:ascii="Segoe UI" w:hAnsi="Segoe UI" w:cs="Segoe UI"/>
        </w:rPr>
        <w:fldChar w:fldCharType="end"/>
      </w:r>
      <w:r>
        <w:rPr>
          <w:rFonts w:ascii="Segoe UI" w:hAnsi="Segoe UI" w:cs="Segoe UI"/>
        </w:rPr>
        <w:t>)</w:t>
      </w:r>
      <w:r>
        <w:t>.</w:t>
      </w:r>
    </w:p>
    <w:p w14:paraId="4361DC0B" w14:textId="77777777" w:rsidR="00232F41" w:rsidRPr="00A77B85" w:rsidRDefault="0033366E" w:rsidP="00232F41">
      <w:pPr>
        <w:pStyle w:val="ProductList-Body"/>
        <w:shd w:val="clear" w:color="auto" w:fill="A6A6A6" w:themeFill="background1" w:themeFillShade="A6"/>
        <w:spacing w:before="120" w:after="240"/>
        <w:jc w:val="right"/>
      </w:pPr>
      <w:hyperlink w:anchor="Innholdsfortegnelse" w:tooltip="Innholdsfortegnelse" w:history="1">
        <w:r w:rsidR="00232F41">
          <w:rPr>
            <w:rStyle w:val="Hyperlink"/>
            <w:sz w:val="16"/>
            <w:szCs w:val="16"/>
          </w:rPr>
          <w:t>Innholdsfortegnelse</w:t>
        </w:r>
      </w:hyperlink>
      <w:r w:rsidR="00232F41">
        <w:rPr>
          <w:sz w:val="16"/>
          <w:szCs w:val="16"/>
        </w:rPr>
        <w:t xml:space="preserve"> / </w:t>
      </w:r>
      <w:hyperlink w:anchor="Generelle Vilkår" w:tooltip="Generelle Vilkår" w:history="1">
        <w:r w:rsidR="00232F41">
          <w:rPr>
            <w:rStyle w:val="Hyperlink"/>
            <w:sz w:val="16"/>
            <w:szCs w:val="16"/>
          </w:rPr>
          <w:t>Generelle vilkår</w:t>
        </w:r>
      </w:hyperlink>
    </w:p>
    <w:p w14:paraId="315CF140" w14:textId="77777777" w:rsidR="009A15A6" w:rsidRPr="00107D88" w:rsidRDefault="009A15A6" w:rsidP="00F772DC">
      <w:pPr>
        <w:pStyle w:val="ProductList-Offering2Heading"/>
        <w:outlineLvl w:val="2"/>
        <w:rPr>
          <w:lang w:val="nb-NO"/>
        </w:rPr>
      </w:pPr>
      <w:r w:rsidRPr="00107D88">
        <w:rPr>
          <w:lang w:val="nb-NO"/>
        </w:rPr>
        <w:tab/>
      </w:r>
      <w:bookmarkStart w:id="194" w:name="MicrosoftGraphdataconnect"/>
      <w:bookmarkStart w:id="195" w:name="_Toc3111588"/>
      <w:bookmarkStart w:id="196" w:name="_Toc60142352"/>
      <w:r w:rsidRPr="00107D88">
        <w:rPr>
          <w:lang w:val="nb-NO"/>
        </w:rPr>
        <w:t>Microsoft Graph-datatilkobling</w:t>
      </w:r>
      <w:bookmarkEnd w:id="194"/>
      <w:r w:rsidRPr="00107D88">
        <w:rPr>
          <w:lang w:val="nb-NO"/>
        </w:rPr>
        <w:t xml:space="preserve"> for uavhengige programvareleverandører</w:t>
      </w:r>
      <w:bookmarkEnd w:id="195"/>
      <w:bookmarkEnd w:id="196"/>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461BA4AD" w14:textId="77777777" w:rsidR="009A15A6" w:rsidRPr="00931AE7" w:rsidRDefault="0033366E"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r>
        <w:fldChar w:fldCharType="begin"/>
      </w:r>
      <w:r>
        <w:instrText xml:space="preserve"> HYPERLINK \l "_top" \o "Gener</w:instrText>
      </w:r>
      <w:r>
        <w:instrText xml:space="preserve">elle Vilkår" </w:instrText>
      </w:r>
      <w:r>
        <w:fldChar w:fldCharType="separate"/>
      </w:r>
      <w:r w:rsidR="009A15A6">
        <w:rPr>
          <w:rStyle w:val="Hyperlink"/>
          <w:sz w:val="16"/>
          <w:szCs w:val="16"/>
        </w:rPr>
        <w:t>Generelle vilkår</w:t>
      </w:r>
      <w:r>
        <w:rPr>
          <w:rStyle w:val="Hyperlink"/>
          <w:sz w:val="16"/>
          <w:szCs w:val="16"/>
        </w:rPr>
        <w:fldChar w:fldCharType="end"/>
      </w:r>
    </w:p>
    <w:p w14:paraId="19F4BF31" w14:textId="4CC2B9C1" w:rsidR="0058011F" w:rsidRPr="008E1F8D" w:rsidRDefault="0058011F" w:rsidP="008E38FE">
      <w:pPr>
        <w:pStyle w:val="ProductList-Offering2Heading"/>
        <w:outlineLvl w:val="2"/>
        <w:rPr>
          <w:lang w:val="nb-NO"/>
        </w:rPr>
      </w:pPr>
      <w:r w:rsidRPr="008E1F8D">
        <w:rPr>
          <w:lang w:val="nb-NO"/>
        </w:rPr>
        <w:tab/>
      </w:r>
      <w:bookmarkStart w:id="197" w:name="_Toc476230944"/>
      <w:bookmarkStart w:id="198" w:name="_Toc60142353"/>
      <w:r w:rsidRPr="008E1F8D">
        <w:rPr>
          <w:lang w:val="nb-NO"/>
        </w:rPr>
        <w:t>Microsoft Intune</w:t>
      </w:r>
      <w:bookmarkEnd w:id="197"/>
      <w:bookmarkEnd w:id="198"/>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45"/>
          <w:footerReference w:type="first" r:id="rId46"/>
          <w:type w:val="continuous"/>
          <w:pgSz w:w="12240" w:h="15840"/>
          <w:pgMar w:top="1440" w:right="720" w:bottom="1440" w:left="720" w:header="720" w:footer="720" w:gutter="0"/>
          <w:cols w:space="720"/>
          <w:titlePg/>
          <w:docGrid w:linePitch="360"/>
        </w:sectPr>
      </w:pPr>
    </w:p>
    <w:bookmarkEnd w:id="182"/>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52F5E7E9"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Intune-tillegg for </w:t>
      </w:r>
      <w:bookmarkStart w:id="199" w:name="_Hlk43279350"/>
      <w:r w:rsidR="00F30AC2">
        <w:rPr>
          <w:rFonts w:asciiTheme="majorHAnsi" w:hAnsiTheme="majorHAnsi"/>
          <w:sz w:val="16"/>
          <w:szCs w:val="16"/>
        </w:rPr>
        <w:t>Microsoft Endpoint</w:t>
      </w:r>
      <w:bookmarkEnd w:id="199"/>
      <w:r w:rsidR="00F30AC2">
        <w:rPr>
          <w:rFonts w:asciiTheme="majorHAnsi" w:hAnsiTheme="majorHAnsi"/>
          <w:sz w:val="16"/>
          <w:szCs w:val="16"/>
        </w:rPr>
        <w:t xml:space="preserve"> </w:t>
      </w:r>
      <w:r>
        <w:rPr>
          <w:rFonts w:asciiTheme="majorHAnsi" w:hAnsiTheme="majorHAnsi"/>
          <w:sz w:val="16"/>
          <w:szCs w:val="16"/>
        </w:rPr>
        <w:t>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r w:rsidR="0033366E">
        <w:fldChar w:fldCharType="begin"/>
      </w:r>
      <w:r w:rsidR="0033366E">
        <w:instrText xml:space="preserve"> HYPERLINK \l "Attachment1" \o "Vedlegg 1" </w:instrText>
      </w:r>
      <w:r w:rsidR="0033366E">
        <w:fldChar w:fldCharType="separate"/>
      </w:r>
      <w:r>
        <w:rPr>
          <w:rStyle w:val="Hyperlink"/>
        </w:rPr>
        <w:t>Vedlegg 1</w:t>
      </w:r>
      <w:r w:rsidR="0033366E">
        <w:rPr>
          <w:rStyle w:val="Hyperlink"/>
        </w:rPr>
        <w:fldChar w:fldCharType="end"/>
      </w:r>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6D49226C" w:rsidR="00696797" w:rsidRDefault="00A261E0"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 Hvis Intune Company Portal App brukes til å administrere enheter, gjelder vilkårene for OST-en som gjelder for Microsoft Intune Online Services (som definert i Core Online Services-tabellen i vedlegg 1 – Merknader) for bruk av Intune Company Portal App. Microsofts forpliktelser relatert til Intune Company Portal App omfatter ikke databehandling, retningslinjer eller praksis fra tredjepartsleverandører av mobile plattformer som Intune Company Portal App fungerer på (f.eks. Apple, Google</w:t>
      </w:r>
      <w:r w:rsidR="00696797">
        <w:t>.</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00" w:name="_Hlk521486116"/>
      <w:r>
        <w:t>Programmer som vanligvis er tilordnet til bestemte brukere, for eksempel Outlook og OneDrive, kan ikke brukes under denne tjenesten.</w:t>
      </w:r>
      <w:bookmarkEnd w:id="200"/>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225AAE">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r w:rsidR="0033366E">
        <w:fldChar w:fldCharType="begin"/>
      </w:r>
      <w:r w:rsidR="0033366E">
        <w:instrText xml:space="preserve"> HYPERLINK "http://go.microsoft.com/?linkid=9839206" </w:instrText>
      </w:r>
      <w:r w:rsidR="0033366E">
        <w:fldChar w:fldCharType="separate"/>
      </w:r>
      <w:r>
        <w:rPr>
          <w:rStyle w:val="Hyperlink"/>
        </w:rPr>
        <w:t>http://go.microsoft.com/?linkid=9839206</w:t>
      </w:r>
      <w:r w:rsidR="0033366E">
        <w:rPr>
          <w:rStyle w:val="Hyperlink"/>
        </w:rPr>
        <w:fldChar w:fldCharType="end"/>
      </w:r>
      <w:hyperlink w:history="1"/>
      <w:r>
        <w:t>.</w:t>
      </w:r>
    </w:p>
    <w:p w14:paraId="58A23F59" w14:textId="77777777" w:rsidR="00BE7943" w:rsidRDefault="00BE7943" w:rsidP="006365D8">
      <w:pPr>
        <w:pStyle w:val="ProductList-Body"/>
        <w:tabs>
          <w:tab w:val="clear" w:pos="158"/>
          <w:tab w:val="left" w:pos="180"/>
        </w:tabs>
        <w:rPr>
          <w:b/>
          <w:color w:val="00188F"/>
        </w:rPr>
      </w:pPr>
    </w:p>
    <w:p w14:paraId="3F35A826" w14:textId="1766AA5C"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32F41">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01" w:name="_Toc453946633"/>
    <w:bookmarkStart w:id="202"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33366E">
        <w:fldChar w:fldCharType="begin"/>
      </w:r>
      <w:r w:rsidR="0033366E">
        <w:instrText xml:space="preserve"> HYPERLINK \l "GeneralTerms" \o "Generelle vilkår" </w:instrText>
      </w:r>
      <w:r w:rsidR="0033366E">
        <w:fldChar w:fldCharType="separate"/>
      </w:r>
      <w:r>
        <w:rPr>
          <w:rStyle w:val="Hyperlink"/>
          <w:sz w:val="16"/>
          <w:szCs w:val="16"/>
        </w:rPr>
        <w:t>Generelle vilkår</w:t>
      </w:r>
      <w:r w:rsidR="0033366E">
        <w:rPr>
          <w:rStyle w:val="Hyperlink"/>
          <w:sz w:val="16"/>
          <w:szCs w:val="16"/>
        </w:rPr>
        <w:fldChar w:fldCharType="end"/>
      </w:r>
    </w:p>
    <w:p w14:paraId="03E08ADD" w14:textId="1073E81A" w:rsidR="00C21216" w:rsidRPr="006C107F" w:rsidRDefault="00122AF9" w:rsidP="00575C0A">
      <w:pPr>
        <w:pStyle w:val="ProductList-Offering2Heading"/>
        <w:keepNext/>
        <w:outlineLvl w:val="2"/>
        <w:rPr>
          <w:lang w:val="nb-NO"/>
        </w:rPr>
      </w:pPr>
      <w:r w:rsidRPr="00C81DF0">
        <w:rPr>
          <w:lang w:val="nb-NO"/>
        </w:rPr>
        <w:tab/>
      </w:r>
      <w:bookmarkStart w:id="203" w:name="_Toc60142354"/>
      <w:r w:rsidR="00C21216" w:rsidRPr="006C107F">
        <w:rPr>
          <w:lang w:val="nb-NO"/>
        </w:rPr>
        <w:t>Microsoft Learning</w:t>
      </w:r>
      <w:bookmarkEnd w:id="201"/>
      <w:bookmarkEnd w:id="203"/>
      <w:r w:rsidR="00C21216" w:rsidRPr="006C107F">
        <w:rPr>
          <w:lang w:val="nb-NO"/>
        </w:rPr>
        <w:t xml:space="preserve"> </w:t>
      </w:r>
      <w:bookmarkEnd w:id="202"/>
    </w:p>
    <w:bookmarkEnd w:id="162"/>
    <w:p w14:paraId="583BFC60" w14:textId="77777777" w:rsidR="00C21216" w:rsidRPr="00903BB7" w:rsidRDefault="00C21216" w:rsidP="00575C0A">
      <w:pPr>
        <w:pStyle w:val="ProductList-ClauseHeading"/>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575C0A">
      <w:pPr>
        <w:pStyle w:val="ProductList-ClauseHeading"/>
        <w:keepNext w:val="0"/>
      </w:pPr>
      <w:r>
        <w:t xml:space="preserve">Tjeneste-SL for </w:t>
      </w:r>
      <w:bookmarkStart w:id="204" w:name="_Toc451949072"/>
      <w:r>
        <w:t>Microsoft Learning Imagine Academy</w:t>
      </w:r>
      <w:bookmarkEnd w:id="204"/>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7EC08DA1" w14:textId="77777777" w:rsidR="00BE7943" w:rsidRDefault="00BE7943" w:rsidP="006365D8">
      <w:pPr>
        <w:pStyle w:val="ProductList-ClauseHeading"/>
        <w:keepNext w:val="0"/>
      </w:pPr>
    </w:p>
    <w:p w14:paraId="526357CB" w14:textId="6A7AA95F"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r w:rsidR="0033366E">
        <w:fldChar w:fldCharType="begin"/>
      </w:r>
      <w:r w:rsidR="0033366E">
        <w:instrText xml:space="preserve"> HYPERLINK "http://www.microsoft.com/itacademy" </w:instrText>
      </w:r>
      <w:r w:rsidR="0033366E">
        <w:fldChar w:fldCharType="separate"/>
      </w:r>
      <w:r>
        <w:rPr>
          <w:rStyle w:val="Hyperlink"/>
        </w:rPr>
        <w:t>http://www.microsoft.com/itacademy</w:t>
      </w:r>
      <w:r w:rsidR="0033366E">
        <w:rPr>
          <w:rStyle w:val="Hyperlink"/>
        </w:rPr>
        <w:fldChar w:fldCharType="end"/>
      </w:r>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63"/>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33366E">
        <w:fldChar w:fldCharType="begin"/>
      </w:r>
      <w:r w:rsidR="0033366E">
        <w:instrText xml:space="preserve"> HYPERLINK \l "GeneralTerms" \o "Generelle vilkår" </w:instrText>
      </w:r>
      <w:r w:rsidR="0033366E">
        <w:fldChar w:fldCharType="separate"/>
      </w:r>
      <w:r>
        <w:rPr>
          <w:rStyle w:val="Hyperlink"/>
          <w:sz w:val="16"/>
          <w:szCs w:val="16"/>
        </w:rPr>
        <w:t>Generelle vilkår</w:t>
      </w:r>
      <w:r w:rsidR="0033366E">
        <w:rPr>
          <w:rStyle w:val="Hyperlink"/>
          <w:sz w:val="16"/>
          <w:szCs w:val="16"/>
        </w:rPr>
        <w:fldChar w:fldCharType="end"/>
      </w:r>
    </w:p>
    <w:p w14:paraId="05614BB0" w14:textId="77777777" w:rsidR="009A15A6" w:rsidRPr="009A15A6" w:rsidRDefault="009A15A6" w:rsidP="00225AAE">
      <w:pPr>
        <w:pStyle w:val="ProductList-Offering2Heading"/>
        <w:outlineLvl w:val="2"/>
        <w:rPr>
          <w:lang w:val="sv-SE"/>
        </w:rPr>
      </w:pPr>
      <w:r w:rsidRPr="00107D88">
        <w:rPr>
          <w:lang w:val="sv-SE"/>
        </w:rPr>
        <w:tab/>
      </w:r>
      <w:bookmarkStart w:id="205" w:name="MicrosoftSearchinBing"/>
      <w:bookmarkStart w:id="206" w:name="_Toc3111592"/>
      <w:bookmarkStart w:id="207" w:name="_Toc60142355"/>
      <w:r w:rsidRPr="009A15A6">
        <w:rPr>
          <w:lang w:val="sv-SE"/>
        </w:rPr>
        <w:t>Microsoft Søk i Bing</w:t>
      </w:r>
      <w:bookmarkEnd w:id="205"/>
      <w:bookmarkEnd w:id="206"/>
      <w:bookmarkEnd w:id="207"/>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1BAF6C3" w14:textId="450FF919" w:rsidR="00F772DC" w:rsidRDefault="004176DE" w:rsidP="006365D8">
      <w:pPr>
        <w:pStyle w:val="ProductList-Body"/>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r w:rsidR="0033366E">
        <w:fldChar w:fldCharType="begin"/>
      </w:r>
      <w:r w:rsidR="0033366E">
        <w:instrText xml:space="preserve"> HYPERLINK "https://go.microsoft.com/fwlink/?LinkId=521839" </w:instrText>
      </w:r>
      <w:r w:rsidR="0033366E">
        <w:fldChar w:fldCharType="separate"/>
      </w:r>
      <w:r>
        <w:rPr>
          <w:rStyle w:val="Hyperlink"/>
        </w:rPr>
        <w:t>https://go.microsoft.com/fwlink/?LinkId=521839</w:t>
      </w:r>
      <w:r w:rsidR="0033366E">
        <w:rPr>
          <w:rStyle w:val="Hyperlink"/>
        </w:rPr>
        <w:fldChar w:fldCharType="end"/>
      </w:r>
      <w:r>
        <w:t>, gjelder for offentlige søk på Bing.com</w:t>
      </w:r>
      <w:r w:rsidR="00F772DC">
        <w:t>.</w:t>
      </w:r>
    </w:p>
    <w:p w14:paraId="10D3FBDE" w14:textId="49650785" w:rsidR="00F772DC" w:rsidRPr="00F772DC" w:rsidRDefault="0033366E" w:rsidP="00F772DC">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F772DC">
          <w:rPr>
            <w:rStyle w:val="Hyperlink"/>
            <w:sz w:val="16"/>
            <w:szCs w:val="16"/>
          </w:rPr>
          <w:t>Innholdsfortegnelse</w:t>
        </w:r>
      </w:hyperlink>
      <w:r w:rsidR="00F772DC">
        <w:rPr>
          <w:sz w:val="16"/>
          <w:szCs w:val="16"/>
        </w:rPr>
        <w:t xml:space="preserve"> / </w:t>
      </w:r>
      <w:hyperlink w:anchor="GeneralTerms" w:tooltip="Generelle vilkår" w:history="1">
        <w:r w:rsidR="00F772DC">
          <w:rPr>
            <w:rStyle w:val="Hyperlink"/>
            <w:sz w:val="16"/>
            <w:szCs w:val="16"/>
          </w:rPr>
          <w:t>Generelle vilkår</w:t>
        </w:r>
      </w:hyperlink>
    </w:p>
    <w:p w14:paraId="3C9972C7" w14:textId="6C63E9F1" w:rsidR="00F772DC" w:rsidRPr="009C1170" w:rsidRDefault="00F772DC" w:rsidP="00F772DC">
      <w:pPr>
        <w:pStyle w:val="ProductList-Offering2Heading"/>
        <w:outlineLvl w:val="2"/>
      </w:pPr>
      <w:r>
        <w:tab/>
      </w:r>
      <w:bookmarkStart w:id="208" w:name="_Toc55478453"/>
      <w:bookmarkStart w:id="209" w:name="_Toc55912699"/>
      <w:bookmarkStart w:id="210" w:name="_Toc60142356"/>
      <w:r w:rsidR="00575C0A">
        <w:t xml:space="preserve">Microsoft </w:t>
      </w:r>
      <w:bookmarkEnd w:id="208"/>
      <w:r w:rsidR="00575C0A">
        <w:t>365 Defender</w:t>
      </w:r>
      <w:bookmarkEnd w:id="209"/>
      <w:bookmarkEnd w:id="210"/>
    </w:p>
    <w:p w14:paraId="65D51142" w14:textId="77777777" w:rsidR="00F772DC" w:rsidRDefault="00F772DC" w:rsidP="00F772DC">
      <w:pPr>
        <w:pStyle w:val="ProductList-Body"/>
        <w:tabs>
          <w:tab w:val="clear" w:pos="158"/>
          <w:tab w:val="left" w:pos="360"/>
        </w:tabs>
        <w:rPr>
          <w:b/>
          <w:color w:val="00188F"/>
        </w:rPr>
      </w:pPr>
      <w:r>
        <w:rPr>
          <w:b/>
          <w:color w:val="00188F"/>
        </w:rPr>
        <w:t>Databehandling</w:t>
      </w:r>
    </w:p>
    <w:p w14:paraId="477311EC" w14:textId="1200B5CB" w:rsidR="009A15A6" w:rsidRPr="00F772DC" w:rsidRDefault="00575C0A" w:rsidP="006365D8">
      <w:pPr>
        <w:pStyle w:val="ProductList-Body"/>
      </w:pPr>
      <w:r>
        <w:t xml:space="preserve">Microsoft 365 Defender integrerer Kundedata fra andre Online-tjenester, inkludert Microsoft Defender for endepunkt, Microsoft Defender for Office 365, Microsoft Cloud Application Security, Microsoft Defender for identitet, Azure Active Directory og andre Online-tjenester som konfigurert av Kunden, hvis noen (samlet kalt “MTP Input Services” til formål knyttet til denne bestemmelsen). Når Kundedata fra MTP Input </w:t>
      </w:r>
      <w:r>
        <w:lastRenderedPageBreak/>
        <w:t>Services integreres i Microsoft 365 Defender, skal bare OST- og DPA-bestemmelsene som gjelder for Microsoft 365 Defender, gjelde for disse dataene</w:t>
      </w:r>
      <w:r w:rsidR="00F772DC">
        <w:t>.</w:t>
      </w:r>
      <w:r w:rsidR="009A15A6" w:rsidRPr="00CB34CA">
        <w:rPr>
          <w:spacing w:val="-2"/>
        </w:rPr>
        <w:t xml:space="preserve"> </w:t>
      </w:r>
    </w:p>
    <w:p w14:paraId="2483622D" w14:textId="77777777" w:rsidR="009A15A6" w:rsidRPr="00931AE7" w:rsidRDefault="0033366E"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211" w:name="_Toc457466455"/>
      <w:bookmarkStart w:id="212" w:name="_Toc60142357"/>
      <w:r w:rsidRPr="00AA0557">
        <w:rPr>
          <w:lang w:val="nb-NO"/>
        </w:rPr>
        <w:t>Minecraft: Education Edition</w:t>
      </w:r>
      <w:bookmarkEnd w:id="211"/>
      <w:bookmarkEnd w:id="212"/>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r w:rsidR="0033366E">
        <w:fldChar w:fldCharType="begin"/>
      </w:r>
      <w:r w:rsidR="0033366E">
        <w:instrText xml:space="preserve"> HYPERLINK \l "Attachment1" \o "Vedlegg 1" </w:instrText>
      </w:r>
      <w:r w:rsidR="0033366E">
        <w:fldChar w:fldCharType="separate"/>
      </w:r>
      <w:r>
        <w:rPr>
          <w:rStyle w:val="Hyperlink"/>
        </w:rPr>
        <w:t>Vedlegg 1</w:t>
      </w:r>
      <w:r w:rsidR="0033366E">
        <w:rPr>
          <w:rStyle w:val="Hyperlink"/>
        </w:rPr>
        <w:fldChar w:fldCharType="end"/>
      </w:r>
      <w:r>
        <w:t xml:space="preserve"> gjelder.</w:t>
      </w:r>
    </w:p>
    <w:p w14:paraId="0A2ED89E"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232F41">
      <w:pPr>
        <w:pStyle w:val="ProductList-Offering2Heading"/>
        <w:rPr>
          <w:lang w:val="nb-NO"/>
        </w:rPr>
      </w:pPr>
      <w:r>
        <w:rPr>
          <w:lang w:val="nb-NO"/>
        </w:rPr>
        <w:tab/>
      </w:r>
      <w:bookmarkStart w:id="213" w:name="_Toc60142358"/>
      <w:r w:rsidR="00581CDB" w:rsidRPr="00FC4288">
        <w:rPr>
          <w:lang w:val="nb-NO"/>
        </w:rPr>
        <w:t>Office 365 Developer</w:t>
      </w:r>
      <w:bookmarkEnd w:id="213"/>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232F41" w:rsidRDefault="00581CDB" w:rsidP="006365D8">
      <w:pPr>
        <w:pStyle w:val="ProductList-Body"/>
        <w:tabs>
          <w:tab w:val="clear" w:pos="158"/>
          <w:tab w:val="left" w:pos="180"/>
        </w:tabs>
        <w:rPr>
          <w:szCs w:val="18"/>
        </w:rPr>
      </w:pPr>
    </w:p>
    <w:p w14:paraId="6DDC9EA3" w14:textId="77777777" w:rsidR="00581CDB" w:rsidRPr="00690C65" w:rsidRDefault="00581CDB" w:rsidP="00575C0A">
      <w:pPr>
        <w:pStyle w:val="ProductList-Body"/>
        <w:keepNext/>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fldChar w:fldCharType="begin"/>
      </w:r>
      <w:r>
        <w:instrText xml:space="preserve"> HYPERLINK \l "GeneralTerms" \o "Generelle vilkår" </w:instrText>
      </w:r>
      <w:r>
        <w:fldChar w:fldCharType="separate"/>
      </w:r>
      <w:r w:rsidR="004A79EF">
        <w:rPr>
          <w:rStyle w:val="Hyperlink"/>
          <w:sz w:val="16"/>
          <w:szCs w:val="16"/>
        </w:rPr>
        <w:t>Generelle vilkår</w:t>
      </w:r>
      <w:r>
        <w:rPr>
          <w:rStyle w:val="Hyperlink"/>
          <w:sz w:val="16"/>
          <w:szCs w:val="16"/>
        </w:rPr>
        <w:fldChar w:fldCharType="end"/>
      </w:r>
    </w:p>
    <w:p w14:paraId="7897EAC8" w14:textId="2338830C" w:rsidR="00C21216" w:rsidRPr="00575C0A" w:rsidRDefault="00C21216" w:rsidP="006365D8">
      <w:pPr>
        <w:pStyle w:val="ProductList-Offering2Heading"/>
        <w:outlineLvl w:val="2"/>
      </w:pPr>
      <w:r w:rsidRPr="00DB28F7">
        <w:rPr>
          <w:lang w:val="nb-NO"/>
        </w:rPr>
        <w:tab/>
      </w:r>
      <w:bookmarkStart w:id="214" w:name="_Toc13858401"/>
      <w:bookmarkStart w:id="215" w:name="MDATP"/>
      <w:bookmarkStart w:id="216" w:name="_Toc55478456"/>
      <w:bookmarkStart w:id="217" w:name="_Toc55912702"/>
      <w:bookmarkStart w:id="218" w:name="_Toc60142359"/>
      <w:r w:rsidR="00575C0A">
        <w:t xml:space="preserve">Microsoft Defender </w:t>
      </w:r>
      <w:bookmarkEnd w:id="214"/>
      <w:bookmarkEnd w:id="215"/>
      <w:bookmarkEnd w:id="216"/>
      <w:r w:rsidR="00575C0A">
        <w:t xml:space="preserve">for </w:t>
      </w:r>
      <w:proofErr w:type="spellStart"/>
      <w:r w:rsidR="00575C0A">
        <w:t>endepunkt</w:t>
      </w:r>
      <w:bookmarkEnd w:id="217"/>
      <w:bookmarkEnd w:id="218"/>
      <w:proofErr w:type="spellEnd"/>
    </w:p>
    <w:p w14:paraId="7716F3E3" w14:textId="77777777" w:rsidR="00C21216" w:rsidRPr="00903BB7" w:rsidRDefault="00C21216" w:rsidP="006365D8">
      <w:pPr>
        <w:pStyle w:val="ProductList-Body"/>
      </w:pPr>
      <w:r>
        <w:rPr>
          <w:b/>
          <w:color w:val="00188F"/>
        </w:rPr>
        <w:t>Oppbevaring av data</w:t>
      </w:r>
    </w:p>
    <w:p w14:paraId="78F5C97B" w14:textId="696FB1E2" w:rsidR="003C12D4" w:rsidRPr="00BA2331" w:rsidRDefault="00575C0A" w:rsidP="006365D8">
      <w:pPr>
        <w:pStyle w:val="ProductList-Body"/>
      </w:pPr>
      <w:r>
        <w:t>Microsoft Defender for endepunkt inneholder ikke uttrekkbare Kundedata, derfor gjelder ikke vilkårene for utdrag av Kundedata i DPA</w:t>
      </w:r>
      <w:r w:rsidR="003C12D4">
        <w:t xml:space="preserve">. </w:t>
      </w:r>
    </w:p>
    <w:p w14:paraId="1C37E047" w14:textId="77777777" w:rsidR="004A79EF" w:rsidRDefault="0033366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3821F8A" w14:textId="77777777" w:rsidR="0016043C" w:rsidRDefault="0016043C" w:rsidP="006365D8">
      <w:pPr>
        <w:pStyle w:val="ProductList-Body"/>
        <w:sectPr w:rsidR="0016043C" w:rsidSect="00E275D6">
          <w:footerReference w:type="first" r:id="rId4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19" w:name="Attachment1"/>
      <w:bookmarkStart w:id="220" w:name="_Toc60142360"/>
      <w:r>
        <w:lastRenderedPageBreak/>
        <w:t>Vedlegg 1 – meldinger</w:t>
      </w:r>
      <w:bookmarkEnd w:id="219"/>
      <w:bookmarkEnd w:id="220"/>
    </w:p>
    <w:p w14:paraId="39AEDC79" w14:textId="77777777" w:rsidR="004176DE" w:rsidRDefault="004176DE" w:rsidP="004176DE">
      <w:pPr>
        <w:pStyle w:val="ProductList-Offering1Heading"/>
      </w:pPr>
      <w:bookmarkStart w:id="221" w:name="_Toc27047360"/>
      <w:bookmarkStart w:id="222" w:name="_Toc60142361"/>
      <w:r>
        <w:t>Online-</w:t>
      </w:r>
      <w:proofErr w:type="spellStart"/>
      <w:r>
        <w:t>tjenester</w:t>
      </w:r>
      <w:proofErr w:type="spellEnd"/>
      <w:r>
        <w:t xml:space="preserve"> </w:t>
      </w:r>
      <w:proofErr w:type="spellStart"/>
      <w:r>
        <w:t>som</w:t>
      </w:r>
      <w:proofErr w:type="spellEnd"/>
      <w:r>
        <w:t xml:space="preserve"> er </w:t>
      </w:r>
      <w:proofErr w:type="spellStart"/>
      <w:r>
        <w:t>ekskludert</w:t>
      </w:r>
      <w:proofErr w:type="spellEnd"/>
      <w:r>
        <w:t xml:space="preserve"> </w:t>
      </w:r>
      <w:proofErr w:type="spellStart"/>
      <w:r>
        <w:t>fra</w:t>
      </w:r>
      <w:proofErr w:type="spellEnd"/>
      <w:r>
        <w:t xml:space="preserve"> DPA</w:t>
      </w:r>
      <w:bookmarkEnd w:id="221"/>
      <w:bookmarkEnd w:id="222"/>
    </w:p>
    <w:p w14:paraId="77F9FB57" w14:textId="0493235C" w:rsidR="00225AAE" w:rsidRDefault="00575C0A" w:rsidP="00225AAE">
      <w:pPr>
        <w:pStyle w:val="ProductList-Body"/>
      </w:pPr>
      <w:r>
        <w:t xml:space="preserve">Vilkårene i DPA gjelder ikke for: Bing Maps Mobile Asset Management Platform, Bing Maps Transactions and Users, Bing Search Services, Cognitive Services i containere installert på Kundens dedikerte maskinvare, GitHub-tilbud, LinkedIn Sales Navigator, Azure Defender for IoT (unntatt skytilkoblede funksjoner), Azure SQL Edge, Azure Stack HCI, Azure Stack Hub, Microsoft Graph data connect for ISVs, Microsoft Genomics og Visual Studio App Center Test. Hver av disse online-tjenestene reguleres av personvern- og sikkerhetsvilkårene i gjeldende </w:t>
      </w:r>
      <w:r w:rsidR="0033366E">
        <w:fldChar w:fldCharType="begin"/>
      </w:r>
      <w:r w:rsidR="0033366E">
        <w:instrText xml:space="preserve"> HYPERLINK \l "Vilkår for spesifikke Elektroniske Tjenester" \o "Spesifikke vilkår f</w:instrText>
      </w:r>
      <w:r w:rsidR="0033366E">
        <w:instrText xml:space="preserve">or Elektroniske Tjenester" </w:instrText>
      </w:r>
      <w:r w:rsidR="0033366E">
        <w:fldChar w:fldCharType="separate"/>
      </w:r>
      <w:r>
        <w:rPr>
          <w:color w:val="0563C1" w:themeColor="hyperlink"/>
          <w:u w:val="single"/>
        </w:rPr>
        <w:t>Online Service-specific Terms</w:t>
      </w:r>
      <w:r w:rsidR="0033366E">
        <w:rPr>
          <w:color w:val="0563C1" w:themeColor="hyperlink"/>
          <w:u w:val="single"/>
        </w:rPr>
        <w:fldChar w:fldCharType="end"/>
      </w:r>
      <w:r w:rsidR="00225AAE">
        <w:t>.</w:t>
      </w:r>
    </w:p>
    <w:p w14:paraId="4C2C243D" w14:textId="77777777" w:rsidR="00225AAE" w:rsidRDefault="00225AAE" w:rsidP="00225AAE">
      <w:pPr>
        <w:pStyle w:val="ProductList-Body"/>
      </w:pPr>
    </w:p>
    <w:p w14:paraId="5477227C" w14:textId="77777777" w:rsidR="00225AAE" w:rsidRDefault="00225AAE" w:rsidP="00225AAE">
      <w:pPr>
        <w:pStyle w:val="ProductList-ClauseHeading"/>
        <w:keepNext w:val="0"/>
      </w:pPr>
      <w:r>
        <w:t>DPA-betingelser geografiske utelukkelser</w:t>
      </w:r>
    </w:p>
    <w:p w14:paraId="044CD7C4" w14:textId="7972BF38" w:rsidR="004176DE" w:rsidRDefault="00225AAE" w:rsidP="00225AAE">
      <w:pPr>
        <w:pStyle w:val="ProductList-Body"/>
      </w:pPr>
      <w:r>
        <w:t>For online-tjenester fra Dynamics 365 og Power Platform er de spesifikke vilkårene for DPA som nevnt i vedlegg A som sier “Microsoft lagrer kopier av fremgangsmåter for kundedata og datagjenoppretting på et annet sted enn der det primære datautstyret som behandler kundedataene befinner seg” gjelder ikke for følgende områder: De forente arabiske emirater og Sør-Afrika</w:t>
      </w:r>
      <w:r w:rsidR="004176DE">
        <w:t>.</w:t>
      </w:r>
    </w:p>
    <w:p w14:paraId="12FE2A76" w14:textId="77777777" w:rsidR="004176DE" w:rsidRPr="00133E27" w:rsidRDefault="0033366E"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23" w:name="_Toc27047361"/>
      <w:bookmarkStart w:id="224" w:name="CoreOnlineServices"/>
      <w:bookmarkStart w:id="225" w:name="_Toc60142362"/>
      <w:r>
        <w:t>Online-</w:t>
      </w:r>
      <w:proofErr w:type="spellStart"/>
      <w:r>
        <w:t>kjernetjenester</w:t>
      </w:r>
      <w:bookmarkEnd w:id="223"/>
      <w:bookmarkEnd w:id="225"/>
      <w:proofErr w:type="spellEnd"/>
    </w:p>
    <w:bookmarkEnd w:id="224"/>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64710F">
        <w:trPr>
          <w:tblHeader/>
        </w:trPr>
        <w:tc>
          <w:tcPr>
            <w:tcW w:w="10800" w:type="dxa"/>
            <w:gridSpan w:val="2"/>
            <w:shd w:val="clear" w:color="auto" w:fill="0072C6"/>
          </w:tcPr>
          <w:p w14:paraId="25F46EE3" w14:textId="77777777" w:rsidR="004176DE" w:rsidRPr="00231971" w:rsidRDefault="004176DE" w:rsidP="0064710F">
            <w:pPr>
              <w:pStyle w:val="ProductList-Body"/>
              <w:spacing w:before="20" w:after="20"/>
              <w:rPr>
                <w:color w:val="FFFFFF" w:themeColor="background1"/>
                <w:sz w:val="16"/>
                <w:szCs w:val="16"/>
              </w:rPr>
            </w:pPr>
            <w:r>
              <w:rPr>
                <w:color w:val="FFFFFF" w:themeColor="background1"/>
                <w:sz w:val="16"/>
                <w:szCs w:val="16"/>
              </w:rPr>
              <w:t>Elektroniske Tjenester</w:t>
            </w:r>
          </w:p>
        </w:tc>
      </w:tr>
      <w:tr w:rsidR="00BE7943" w14:paraId="3253B58C" w14:textId="77777777" w:rsidTr="0064710F">
        <w:tc>
          <w:tcPr>
            <w:tcW w:w="2610" w:type="dxa"/>
            <w:vAlign w:val="center"/>
          </w:tcPr>
          <w:p w14:paraId="42AC9799" w14:textId="15C4D3EF" w:rsidR="00BE7943" w:rsidRPr="00231971" w:rsidRDefault="00BE7943" w:rsidP="00BE7943">
            <w:pPr>
              <w:pStyle w:val="ProductList-Body"/>
              <w:rPr>
                <w:sz w:val="16"/>
                <w:szCs w:val="16"/>
              </w:rPr>
            </w:pPr>
            <w:r>
              <w:rPr>
                <w:sz w:val="16"/>
                <w:szCs w:val="16"/>
              </w:rPr>
              <w:t>Microsoft Dynamics 365-kjernetjenester</w:t>
            </w:r>
          </w:p>
        </w:tc>
        <w:tc>
          <w:tcPr>
            <w:tcW w:w="8190" w:type="dxa"/>
          </w:tcPr>
          <w:p w14:paraId="724092FC" w14:textId="6E4871B2" w:rsidR="00BE7943" w:rsidRPr="00231971" w:rsidRDefault="00195B7C" w:rsidP="00BE7943">
            <w:pPr>
              <w:pStyle w:val="ProductList-Body"/>
              <w:rPr>
                <w:sz w:val="16"/>
                <w:szCs w:val="16"/>
              </w:rPr>
            </w:pPr>
            <w:r>
              <w:rPr>
                <w:sz w:val="16"/>
                <w:szCs w:val="16"/>
              </w:rPr>
              <w:t>Følgende tjenester, hver som en frittstående tjeneste eller inkludert i en Dynamics 365-merket plan eller applikasjon: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og Dynamics 365 Sales.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575C0A" w14:paraId="36850EDC" w14:textId="77777777" w:rsidTr="0064710F">
        <w:tc>
          <w:tcPr>
            <w:tcW w:w="2610" w:type="dxa"/>
            <w:vAlign w:val="center"/>
          </w:tcPr>
          <w:p w14:paraId="50689A32" w14:textId="0E826578" w:rsidR="00575C0A" w:rsidRPr="00231971" w:rsidRDefault="00575C0A" w:rsidP="00575C0A">
            <w:pPr>
              <w:pStyle w:val="ProductList-Body"/>
              <w:rPr>
                <w:sz w:val="16"/>
                <w:szCs w:val="16"/>
              </w:rPr>
            </w:pPr>
            <w:r>
              <w:rPr>
                <w:rFonts w:ascii="Calibri" w:eastAsia="Times New Roman" w:hAnsi="Calibri" w:cs="Calibri"/>
                <w:sz w:val="16"/>
                <w:szCs w:val="16"/>
              </w:rPr>
              <w:t>Office 365-tjenester </w:t>
            </w:r>
          </w:p>
        </w:tc>
        <w:tc>
          <w:tcPr>
            <w:tcW w:w="8190" w:type="dxa"/>
          </w:tcPr>
          <w:p w14:paraId="57F03DF0" w14:textId="08E1D00A" w:rsidR="00575C0A" w:rsidRPr="00231971" w:rsidRDefault="00575C0A" w:rsidP="00575C0A">
            <w:pPr>
              <w:pStyle w:val="ProductList-Body"/>
              <w:rPr>
                <w:sz w:val="16"/>
                <w:szCs w:val="16"/>
              </w:rPr>
            </w:pPr>
            <w:r>
              <w:rPr>
                <w:rFonts w:ascii="Calibri" w:eastAsia="Times New Roman" w:hAnsi="Calibri" w:cs="Calibri"/>
                <w:sz w:val="16"/>
                <w:szCs w:val="16"/>
              </w:rPr>
              <w:t>Følgende tjenester, hver som en frittstående tjeneste eller inkludert i en Office 365-merket plan eller serie: Samsvarsansvarlig,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Online-arkivering, Exchange Online-beskyttelse, Exchange Online, Microsoft Bookings, Microsoft Forms, Microsoft MyAnalytics, Microsoft Planner, Microsoft StaffHub, Microsoft Stream, Microsoft Teams (inkludert bestillinger, lister og skift), Microsoft To-Do, Microsoft Defender for Office 365, Office 365 Video, Office for nettet, OneDrive for Business, Project, SharePoint Online, Skype for Business Online, Sway, Whiteboard, Yammer Enterprise og for Kaizala Pro, kundens organisasjonsgrupper administrert via adminportalen og chatter mellom to medlemmer av kundens organisasjon. Office 365-tjenestene inkluderer ikke Microsoft 365 Apps for enterprise, noen del av PSTN-tjenester som opererer utenfor Microsofts kontroll, klientprogramvare eller noen separat merketjeneste gjort tilgjengelig med en Office 365-merket plan eller suite, for eksempel en Bing eller en tjeneste merket “for Office 365.” </w:t>
            </w:r>
          </w:p>
        </w:tc>
      </w:tr>
      <w:tr w:rsidR="00575C0A" w14:paraId="46BFAE1B" w14:textId="77777777" w:rsidTr="0064710F">
        <w:tc>
          <w:tcPr>
            <w:tcW w:w="2610" w:type="dxa"/>
            <w:vAlign w:val="center"/>
          </w:tcPr>
          <w:p w14:paraId="2997CC44" w14:textId="6BFB0B95" w:rsidR="00575C0A" w:rsidRPr="00231971" w:rsidRDefault="00575C0A" w:rsidP="00575C0A">
            <w:pPr>
              <w:pStyle w:val="ProductList-Body"/>
              <w:rPr>
                <w:sz w:val="16"/>
                <w:szCs w:val="16"/>
              </w:rPr>
            </w:pPr>
            <w:r>
              <w:rPr>
                <w:sz w:val="16"/>
                <w:szCs w:val="16"/>
              </w:rPr>
              <w:t>Microsoft Azure-kjernetjenester</w:t>
            </w:r>
          </w:p>
        </w:tc>
        <w:tc>
          <w:tcPr>
            <w:tcW w:w="8190" w:type="dxa"/>
          </w:tcPr>
          <w:p w14:paraId="3F8404FA" w14:textId="05ADE327" w:rsidR="00575C0A" w:rsidRPr="00231971" w:rsidRDefault="00575C0A" w:rsidP="00575C0A">
            <w:pPr>
              <w:pStyle w:val="ProductList-Body"/>
              <w:rPr>
                <w:sz w:val="16"/>
                <w:szCs w:val="16"/>
              </w:rPr>
            </w:pPr>
            <w:r>
              <w:rPr>
                <w:sz w:val="16"/>
                <w:szCs w:val="16"/>
              </w:rPr>
              <w:t xml:space="preserve">API Management, App Service (API Apps, Logic Apps, Mobile Apps, Web Apps), Application Gateway, Application Insights, Automation, Azure Active Directory (inkludert Multi-Factor Authentication),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og VPN Gateway </w:t>
            </w:r>
          </w:p>
        </w:tc>
      </w:tr>
      <w:tr w:rsidR="004176DE" w14:paraId="2C20CDDF" w14:textId="77777777" w:rsidTr="0064710F">
        <w:tc>
          <w:tcPr>
            <w:tcW w:w="2610" w:type="dxa"/>
            <w:vAlign w:val="center"/>
          </w:tcPr>
          <w:p w14:paraId="42871FFE" w14:textId="77777777" w:rsidR="004176DE" w:rsidRPr="00231971" w:rsidRDefault="004176DE" w:rsidP="0064710F">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64710F">
            <w:pPr>
              <w:pStyle w:val="ProductList-Body"/>
              <w:rPr>
                <w:sz w:val="16"/>
                <w:szCs w:val="16"/>
              </w:rPr>
            </w:pPr>
            <w:r>
              <w:rPr>
                <w:sz w:val="16"/>
                <w:szCs w:val="16"/>
              </w:rPr>
              <w:t>Skytjenestene i Microsoft Cloud App Security.</w:t>
            </w:r>
          </w:p>
        </w:tc>
      </w:tr>
      <w:tr w:rsidR="004176DE" w14:paraId="04BD9E43" w14:textId="77777777" w:rsidTr="0064710F">
        <w:tc>
          <w:tcPr>
            <w:tcW w:w="2610" w:type="dxa"/>
            <w:vAlign w:val="center"/>
          </w:tcPr>
          <w:p w14:paraId="0186A19B" w14:textId="77777777" w:rsidR="004176DE" w:rsidRPr="00231971" w:rsidRDefault="004176DE" w:rsidP="0064710F">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64710F">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A261E0" w14:paraId="1F51C65A" w14:textId="77777777" w:rsidTr="0064710F">
        <w:tc>
          <w:tcPr>
            <w:tcW w:w="2610" w:type="dxa"/>
            <w:vAlign w:val="center"/>
          </w:tcPr>
          <w:p w14:paraId="796D2FEA" w14:textId="47ED7E0B" w:rsidR="00A261E0" w:rsidRPr="00231971" w:rsidRDefault="00A261E0" w:rsidP="00A261E0">
            <w:pPr>
              <w:pStyle w:val="ProductList-Body"/>
              <w:rPr>
                <w:sz w:val="16"/>
                <w:szCs w:val="16"/>
              </w:rPr>
            </w:pPr>
            <w:r>
              <w:rPr>
                <w:sz w:val="16"/>
                <w:szCs w:val="16"/>
              </w:rPr>
              <w:t>Kjernetjenester i Microsoft Power Platform</w:t>
            </w:r>
          </w:p>
        </w:tc>
        <w:tc>
          <w:tcPr>
            <w:tcW w:w="8190" w:type="dxa"/>
          </w:tcPr>
          <w:p w14:paraId="6CD415B6" w14:textId="69B19E6D" w:rsidR="00A261E0" w:rsidRPr="00231971" w:rsidRDefault="00A261E0" w:rsidP="00A261E0">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 Apps, Microsoft Power Automate og Microsoft Virtual Agents. Microsoft Power Platform Core Services inkluderer ikke klientprogramvare, inkludert, men ikke begrenset til Power BI-rapportserver, Power BI, PowerApps eller Microsoft Power Automate mobilapplikasjoner, Power BI Desktop eller Power Apps Studio.</w:t>
            </w:r>
          </w:p>
        </w:tc>
      </w:tr>
      <w:tr w:rsidR="00575C0A" w14:paraId="333160E0" w14:textId="77777777" w:rsidTr="0064710F">
        <w:tc>
          <w:tcPr>
            <w:tcW w:w="2610" w:type="dxa"/>
            <w:vAlign w:val="center"/>
          </w:tcPr>
          <w:p w14:paraId="1F333F71" w14:textId="413D3D87" w:rsidR="00575C0A" w:rsidRPr="00231971" w:rsidRDefault="00575C0A" w:rsidP="00575C0A">
            <w:pPr>
              <w:pStyle w:val="ProductList-Body"/>
              <w:rPr>
                <w:sz w:val="16"/>
                <w:szCs w:val="16"/>
              </w:rPr>
            </w:pPr>
            <w:r>
              <w:rPr>
                <w:sz w:val="16"/>
                <w:szCs w:val="16"/>
              </w:rPr>
              <w:lastRenderedPageBreak/>
              <w:t>Microsoft Defender for endepunkt-tjenester</w:t>
            </w:r>
          </w:p>
        </w:tc>
        <w:tc>
          <w:tcPr>
            <w:tcW w:w="8190" w:type="dxa"/>
          </w:tcPr>
          <w:p w14:paraId="0C15963D" w14:textId="4E68F9E1" w:rsidR="00575C0A" w:rsidRPr="00231971" w:rsidRDefault="00575C0A" w:rsidP="00575C0A">
            <w:pPr>
              <w:pStyle w:val="ProductList-Body"/>
              <w:rPr>
                <w:sz w:val="16"/>
                <w:szCs w:val="16"/>
              </w:rPr>
            </w:pPr>
            <w:r>
              <w:rPr>
                <w:sz w:val="16"/>
                <w:szCs w:val="16"/>
              </w:rPr>
              <w:t>Skytjenestene i Microsoft Defender for endepunkt.</w:t>
            </w:r>
          </w:p>
        </w:tc>
      </w:tr>
      <w:tr w:rsidR="00575C0A" w14:paraId="4BF6C8A2" w14:textId="77777777" w:rsidTr="0064710F">
        <w:tc>
          <w:tcPr>
            <w:tcW w:w="2610" w:type="dxa"/>
            <w:vAlign w:val="center"/>
          </w:tcPr>
          <w:p w14:paraId="224DB58B" w14:textId="3EA2CD1B" w:rsidR="00575C0A" w:rsidRDefault="00575C0A" w:rsidP="00575C0A">
            <w:pPr>
              <w:pStyle w:val="ProductList-Body"/>
              <w:rPr>
                <w:sz w:val="16"/>
                <w:szCs w:val="16"/>
              </w:rPr>
            </w:pPr>
            <w:r>
              <w:rPr>
                <w:sz w:val="16"/>
                <w:szCs w:val="16"/>
              </w:rPr>
              <w:t>Microsoft 365 Defender</w:t>
            </w:r>
          </w:p>
        </w:tc>
        <w:tc>
          <w:tcPr>
            <w:tcW w:w="8190" w:type="dxa"/>
          </w:tcPr>
          <w:p w14:paraId="1A3A5C62" w14:textId="45364F2F" w:rsidR="00575C0A" w:rsidRDefault="00575C0A" w:rsidP="00575C0A">
            <w:pPr>
              <w:pStyle w:val="ProductList-Body"/>
              <w:rPr>
                <w:sz w:val="16"/>
                <w:szCs w:val="16"/>
              </w:rPr>
            </w:pPr>
            <w:r>
              <w:rPr>
                <w:sz w:val="16"/>
                <w:szCs w:val="16"/>
              </w:rPr>
              <w:t>Skytjenestene i Microsoft 365 Defender.</w:t>
            </w:r>
          </w:p>
        </w:tc>
      </w:tr>
    </w:tbl>
    <w:p w14:paraId="085E4C7E" w14:textId="77777777" w:rsidR="004176DE" w:rsidRDefault="004176DE" w:rsidP="004176DE">
      <w:pPr>
        <w:pStyle w:val="ProductList-Body"/>
      </w:pPr>
    </w:p>
    <w:p w14:paraId="24A92C75" w14:textId="77777777" w:rsidR="004176DE" w:rsidRPr="00645D88" w:rsidRDefault="004176DE" w:rsidP="00225AA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r w:rsidR="0033366E">
        <w:fldChar w:fldCharType="begin"/>
      </w:r>
      <w:r w:rsidR="0033366E">
        <w:instrText xml:space="preserve"> HYPERLINK</w:instrText>
      </w:r>
      <w:r w:rsidR="0033366E">
        <w:instrText xml:space="preserve"> \l "VedleggB_Sikkerhetstiltak" \o "Vedlegg B" </w:instrText>
      </w:r>
      <w:r w:rsidR="0033366E">
        <w:fldChar w:fldCharType="separate"/>
      </w:r>
      <w:r>
        <w:t>appendiks A</w:t>
      </w:r>
      <w:r w:rsidR="0033366E">
        <w:fldChar w:fldCharType="end"/>
      </w:r>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64710F">
        <w:trPr>
          <w:tblHeader/>
          <w:jc w:val="center"/>
        </w:trPr>
        <w:tc>
          <w:tcPr>
            <w:tcW w:w="5395" w:type="dxa"/>
            <w:shd w:val="clear" w:color="auto" w:fill="0072C6"/>
            <w:vAlign w:val="center"/>
          </w:tcPr>
          <w:p w14:paraId="00A124E1" w14:textId="77777777" w:rsidR="004176DE" w:rsidRPr="00231971" w:rsidRDefault="004176DE" w:rsidP="0064710F">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64710F">
        <w:trPr>
          <w:trHeight w:val="288"/>
          <w:jc w:val="center"/>
        </w:trPr>
        <w:tc>
          <w:tcPr>
            <w:tcW w:w="5395" w:type="dxa"/>
            <w:vAlign w:val="center"/>
          </w:tcPr>
          <w:p w14:paraId="2FD088CB" w14:textId="77777777" w:rsidR="004176DE" w:rsidRPr="00231971" w:rsidRDefault="004176DE" w:rsidP="0064710F">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64710F">
        <w:trPr>
          <w:trHeight w:val="288"/>
          <w:jc w:val="center"/>
        </w:trPr>
        <w:tc>
          <w:tcPr>
            <w:tcW w:w="5395" w:type="dxa"/>
            <w:vAlign w:val="center"/>
          </w:tcPr>
          <w:p w14:paraId="13BF39DB" w14:textId="77777777" w:rsidR="004176DE" w:rsidRPr="00231971" w:rsidRDefault="004176DE" w:rsidP="0064710F">
            <w:pPr>
              <w:pStyle w:val="ProductList-Body"/>
              <w:rPr>
                <w:sz w:val="16"/>
                <w:szCs w:val="16"/>
              </w:rPr>
            </w:pPr>
            <w:r>
              <w:rPr>
                <w:sz w:val="16"/>
                <w:szCs w:val="16"/>
              </w:rPr>
              <w:t>Microsoft Dynamics 365-kjernetjenester</w:t>
            </w:r>
          </w:p>
        </w:tc>
        <w:tc>
          <w:tcPr>
            <w:tcW w:w="2637" w:type="dxa"/>
            <w:vAlign w:val="center"/>
          </w:tcPr>
          <w:p w14:paraId="2A1B3A7C" w14:textId="52000F4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6756E6AA"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64710F">
        <w:trPr>
          <w:trHeight w:val="288"/>
          <w:jc w:val="center"/>
        </w:trPr>
        <w:tc>
          <w:tcPr>
            <w:tcW w:w="5395" w:type="dxa"/>
            <w:vAlign w:val="center"/>
          </w:tcPr>
          <w:p w14:paraId="43414711" w14:textId="77777777" w:rsidR="004176DE" w:rsidRPr="00231971" w:rsidRDefault="004176DE" w:rsidP="0064710F">
            <w:pPr>
              <w:pStyle w:val="ProductList-Body"/>
              <w:rPr>
                <w:sz w:val="16"/>
                <w:szCs w:val="16"/>
              </w:rPr>
            </w:pPr>
            <w:r>
              <w:rPr>
                <w:sz w:val="16"/>
                <w:szCs w:val="16"/>
              </w:rPr>
              <w:t>Microsoft Azure-kjernetjenester</w:t>
            </w:r>
          </w:p>
        </w:tc>
        <w:tc>
          <w:tcPr>
            <w:tcW w:w="2637" w:type="dxa"/>
            <w:vAlign w:val="center"/>
          </w:tcPr>
          <w:p w14:paraId="3A503B21" w14:textId="1108129D" w:rsidR="004176DE" w:rsidRPr="004C41FC" w:rsidRDefault="004176DE" w:rsidP="0064710F">
            <w:pPr>
              <w:pStyle w:val="ProductList-Body"/>
            </w:pPr>
            <w:r>
              <w:rPr>
                <w:color w:val="000000" w:themeColor="text1"/>
                <w:sz w:val="16"/>
                <w:szCs w:val="16"/>
              </w:rPr>
              <w:t>Varierer*</w:t>
            </w:r>
          </w:p>
        </w:tc>
        <w:tc>
          <w:tcPr>
            <w:tcW w:w="2768" w:type="dxa"/>
            <w:vAlign w:val="center"/>
          </w:tcPr>
          <w:p w14:paraId="32F946AB" w14:textId="0BDBF9BA" w:rsidR="004176DE" w:rsidRPr="00231971" w:rsidRDefault="004176DE" w:rsidP="0064710F">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64710F">
        <w:trPr>
          <w:trHeight w:val="288"/>
          <w:jc w:val="center"/>
        </w:trPr>
        <w:tc>
          <w:tcPr>
            <w:tcW w:w="5395" w:type="dxa"/>
            <w:vAlign w:val="center"/>
          </w:tcPr>
          <w:p w14:paraId="73939C0D" w14:textId="77777777" w:rsidR="004176DE" w:rsidRPr="00231971" w:rsidRDefault="004176DE" w:rsidP="0064710F">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64710F">
        <w:trPr>
          <w:trHeight w:val="288"/>
          <w:jc w:val="center"/>
        </w:trPr>
        <w:tc>
          <w:tcPr>
            <w:tcW w:w="5395" w:type="dxa"/>
            <w:vAlign w:val="center"/>
          </w:tcPr>
          <w:p w14:paraId="79757E98" w14:textId="77777777" w:rsidR="004176DE" w:rsidRPr="00231971" w:rsidRDefault="004176DE" w:rsidP="0064710F">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64710F">
        <w:trPr>
          <w:trHeight w:val="288"/>
          <w:jc w:val="center"/>
        </w:trPr>
        <w:tc>
          <w:tcPr>
            <w:tcW w:w="5395" w:type="dxa"/>
            <w:vAlign w:val="center"/>
          </w:tcPr>
          <w:p w14:paraId="5DD5386A" w14:textId="77777777" w:rsidR="004176DE" w:rsidRPr="00231971" w:rsidRDefault="004176DE" w:rsidP="0064710F">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575C0A" w:rsidRPr="00C62FB6" w14:paraId="30B1BB17" w14:textId="77777777" w:rsidTr="0064710F">
        <w:trPr>
          <w:trHeight w:val="288"/>
          <w:jc w:val="center"/>
        </w:trPr>
        <w:tc>
          <w:tcPr>
            <w:tcW w:w="5395" w:type="dxa"/>
            <w:vAlign w:val="center"/>
          </w:tcPr>
          <w:p w14:paraId="4D798B6C" w14:textId="25607B04" w:rsidR="00575C0A" w:rsidRPr="00231971" w:rsidRDefault="00575C0A" w:rsidP="00575C0A">
            <w:pPr>
              <w:pStyle w:val="ProductList-Body"/>
              <w:rPr>
                <w:sz w:val="16"/>
                <w:szCs w:val="16"/>
              </w:rPr>
            </w:pPr>
            <w:r>
              <w:rPr>
                <w:sz w:val="16"/>
                <w:szCs w:val="16"/>
              </w:rPr>
              <w:t>Microsoft Defender for endepunkt-tjenester</w:t>
            </w:r>
          </w:p>
        </w:tc>
        <w:tc>
          <w:tcPr>
            <w:tcW w:w="2637" w:type="dxa"/>
            <w:vAlign w:val="center"/>
          </w:tcPr>
          <w:p w14:paraId="4AE68680" w14:textId="77777777" w:rsidR="00575C0A" w:rsidRDefault="00575C0A" w:rsidP="00575C0A">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575C0A" w:rsidRDefault="00575C0A" w:rsidP="00575C0A">
            <w:pPr>
              <w:pStyle w:val="ProductList-Body"/>
              <w:rPr>
                <w:color w:val="000000" w:themeColor="text1"/>
                <w:sz w:val="16"/>
                <w:szCs w:val="16"/>
              </w:rPr>
            </w:pPr>
            <w:r>
              <w:rPr>
                <w:color w:val="000000" w:themeColor="text1"/>
                <w:sz w:val="16"/>
                <w:szCs w:val="16"/>
              </w:rPr>
              <w:t>Ja</w:t>
            </w:r>
          </w:p>
        </w:tc>
      </w:tr>
      <w:tr w:rsidR="00575C0A" w:rsidRPr="00C62FB6" w14:paraId="49885101" w14:textId="77777777" w:rsidTr="0064710F">
        <w:trPr>
          <w:trHeight w:val="288"/>
          <w:jc w:val="center"/>
        </w:trPr>
        <w:tc>
          <w:tcPr>
            <w:tcW w:w="5395" w:type="dxa"/>
            <w:vAlign w:val="center"/>
          </w:tcPr>
          <w:p w14:paraId="635A9FB6" w14:textId="46268E38" w:rsidR="00575C0A" w:rsidRDefault="00575C0A" w:rsidP="00575C0A">
            <w:pPr>
              <w:pStyle w:val="ProductList-Body"/>
              <w:rPr>
                <w:sz w:val="16"/>
                <w:szCs w:val="16"/>
              </w:rPr>
            </w:pPr>
            <w:r>
              <w:rPr>
                <w:sz w:val="16"/>
                <w:szCs w:val="16"/>
              </w:rPr>
              <w:t>Microsoft 365 Defender</w:t>
            </w:r>
          </w:p>
        </w:tc>
        <w:tc>
          <w:tcPr>
            <w:tcW w:w="2637" w:type="dxa"/>
            <w:vAlign w:val="center"/>
          </w:tcPr>
          <w:p w14:paraId="26AE0354" w14:textId="2DB9A76B" w:rsidR="00575C0A" w:rsidRDefault="00575C0A" w:rsidP="00575C0A">
            <w:pPr>
              <w:pStyle w:val="ProductList-Body"/>
              <w:rPr>
                <w:color w:val="000000" w:themeColor="text1"/>
                <w:sz w:val="16"/>
                <w:szCs w:val="16"/>
              </w:rPr>
            </w:pPr>
            <w:r>
              <w:rPr>
                <w:color w:val="000000" w:themeColor="text1"/>
                <w:sz w:val="16"/>
                <w:szCs w:val="16"/>
              </w:rPr>
              <w:t>Ja</w:t>
            </w:r>
          </w:p>
        </w:tc>
        <w:tc>
          <w:tcPr>
            <w:tcW w:w="2768" w:type="dxa"/>
            <w:vAlign w:val="center"/>
          </w:tcPr>
          <w:p w14:paraId="7CC26ACE" w14:textId="465891C2" w:rsidR="00575C0A" w:rsidRDefault="00575C0A" w:rsidP="00575C0A">
            <w:pPr>
              <w:pStyle w:val="ProductList-Body"/>
              <w:rPr>
                <w:color w:val="000000" w:themeColor="text1"/>
                <w:sz w:val="16"/>
                <w:szCs w:val="16"/>
              </w:rPr>
            </w:pPr>
            <w:r>
              <w:rPr>
                <w:color w:val="000000" w:themeColor="text1"/>
                <w:sz w:val="16"/>
                <w:szCs w:val="16"/>
              </w:rPr>
              <w:t>Ja</w:t>
            </w:r>
          </w:p>
        </w:tc>
      </w:tr>
    </w:tbl>
    <w:p w14:paraId="4FF76076" w14:textId="7DBED3CB"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621C74A5" w:rsidR="004176DE" w:rsidRDefault="00702C77" w:rsidP="004176DE">
      <w:pPr>
        <w:pStyle w:val="ProductList-Body"/>
      </w:pPr>
      <w:r>
        <w:t>Når det gjelder Elektroniske Kjernetjenester, skal Microsoft lagre inaktive Kundedata innenfor visse viktige geografiske områder (hvert av disse et Geo) på følgende måte med mindre noe annet fremgår i de onlinetjenestespesifikke vilkårene</w:t>
      </w:r>
      <w:r w:rsidR="004176DE">
        <w:t>:</w:t>
      </w:r>
    </w:p>
    <w:p w14:paraId="27D2869F" w14:textId="6BB91B1A" w:rsidR="004176DE" w:rsidRDefault="00F772DC"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r w:rsidR="004176DE">
        <w:t>.</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42E2D9CB"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w:t>
      </w:r>
      <w:r w:rsidR="00A261E0">
        <w:t>Hvis kunden leverer leietakeren sin i Australia, Canada, Asia Pacific, Frankrike (unntatt Microsoft Power Virtual Agents), India, Japan, Den europeiske union, Storbritannia eller USA, vil Microsoft lagre kundedata i ro bare innenfor den geo, bortsett fra som nevnt i datalokasjonsdelen av Microsoft Power Platform Trust Center</w:t>
      </w:r>
      <w:r>
        <w:t>.</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2855A8B" w14:textId="77777777" w:rsidR="00575C0A" w:rsidRPr="00DC4F88" w:rsidRDefault="00575C0A" w:rsidP="00575C0A">
      <w:pPr>
        <w:pStyle w:val="ProductList-Body"/>
        <w:numPr>
          <w:ilvl w:val="1"/>
          <w:numId w:val="2"/>
        </w:numPr>
        <w:tabs>
          <w:tab w:val="clear" w:pos="158"/>
          <w:tab w:val="left" w:pos="360"/>
        </w:tabs>
        <w:ind w:left="360" w:hanging="180"/>
      </w:pPr>
      <w:r>
        <w:rPr>
          <w:b/>
          <w:bCs/>
        </w:rPr>
        <w:t>Microsoft Defender for endepunkt-tjenester</w:t>
      </w:r>
      <w:r w:rsidRPr="003C477B">
        <w:rPr>
          <w:b/>
          <w:bCs/>
        </w:rPr>
        <w:t xml:space="preserve">. </w:t>
      </w:r>
      <w:r>
        <w:t>Når Kunden leverer en Microsoft Defender for endepunkt-leietakerkonto som skal distribueres i en tilgjengelig Geo, vil Microsoft for den tjenesten lagre Kundedata i minnet i den spesifiserte Geo, bortsett fra som nevnt i Microsoft Defender for endepunkt Trust Center.</w:t>
      </w:r>
    </w:p>
    <w:p w14:paraId="7C406116" w14:textId="00EF7A44" w:rsidR="004176DE" w:rsidRDefault="00575C0A" w:rsidP="00575C0A">
      <w:pPr>
        <w:pStyle w:val="ProductList-Body"/>
        <w:numPr>
          <w:ilvl w:val="1"/>
          <w:numId w:val="2"/>
        </w:numPr>
        <w:tabs>
          <w:tab w:val="clear" w:pos="158"/>
          <w:tab w:val="left" w:pos="360"/>
        </w:tabs>
        <w:ind w:left="360" w:hanging="180"/>
      </w:pPr>
      <w:r>
        <w:rPr>
          <w:b/>
          <w:bCs/>
        </w:rPr>
        <w:t>Microsoft 365 Defender</w:t>
      </w:r>
      <w:r w:rsidRPr="003C477B">
        <w:rPr>
          <w:b/>
          <w:bCs/>
        </w:rPr>
        <w:t xml:space="preserve">. </w:t>
      </w:r>
      <w:r>
        <w:t>Når Kunden leverer en Microsoft 365 Defender-leietakerkonto som skal distribueres i en tilgjengelig Geo, vil Microsoft for den tjenesten lagre Kundedata i minnet i den spesifiserte Geo, bortsett fra som nevnt i Microsoft 365 Defender Trust Center</w:t>
      </w:r>
      <w:r w:rsidR="004176DE">
        <w:t>.</w:t>
      </w:r>
    </w:p>
    <w:p w14:paraId="4CD971D1" w14:textId="77777777" w:rsidR="004176DE" w:rsidRPr="00585A48" w:rsidRDefault="0033366E"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575C0A">
      <w:pPr>
        <w:pStyle w:val="ProductList-Offering1Heading"/>
        <w:keepNext/>
        <w:rPr>
          <w:lang w:val="nb-NO"/>
        </w:rPr>
      </w:pPr>
      <w:bookmarkStart w:id="226" w:name="_Toc60142363"/>
      <w:r w:rsidRPr="00FC4288">
        <w:rPr>
          <w:lang w:val="nb-NO"/>
        </w:rPr>
        <w:t>Bing Maps</w:t>
      </w:r>
      <w:bookmarkEnd w:id="226"/>
    </w:p>
    <w:p w14:paraId="72992F45" w14:textId="77777777" w:rsidR="00696797" w:rsidRDefault="00696797" w:rsidP="00575C0A">
      <w:pPr>
        <w:pStyle w:val="ProductList-Body"/>
        <w:keepNext/>
      </w:pPr>
      <w:bookmarkStart w:id="227"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w:t>
      </w:r>
      <w:r>
        <w:lastRenderedPageBreak/>
        <w:t xml:space="preserve">underlagt Vilkårene for Bruk av Bing Maps, som er tilgjengelige på </w:t>
      </w:r>
      <w:r w:rsidR="0033366E">
        <w:fldChar w:fldCharType="begin"/>
      </w:r>
      <w:r w:rsidR="0033366E">
        <w:instrText xml:space="preserve"> HYPERLINK "http://go.microsoft.com/?linkid=9710837" </w:instrText>
      </w:r>
      <w:r w:rsidR="0033366E">
        <w:fldChar w:fldCharType="separate"/>
      </w:r>
      <w:r>
        <w:rPr>
          <w:rStyle w:val="Hyperlink"/>
        </w:rPr>
        <w:t>go.microsoft.com/?linkid=9710837</w:t>
      </w:r>
      <w:r w:rsidR="0033366E">
        <w:rPr>
          <w:rStyle w:val="Hyperlink"/>
        </w:rPr>
        <w:fldChar w:fldCharType="end"/>
      </w:r>
      <w:r>
        <w:t xml:space="preserve">, og Microsofts Personvernerklæring, som er tilgjengelig på </w:t>
      </w:r>
      <w:r w:rsidR="0033366E">
        <w:fldChar w:fldCharType="begin"/>
      </w:r>
      <w:r w:rsidR="0033366E">
        <w:instrText xml:space="preserve"> HYPERLINK "http://go</w:instrText>
      </w:r>
      <w:r w:rsidR="0033366E">
        <w:instrText xml:space="preserve">.microsoft.com/fwlink/?LinkID=248686" </w:instrText>
      </w:r>
      <w:r w:rsidR="0033366E">
        <w:fldChar w:fldCharType="separate"/>
      </w:r>
      <w:r>
        <w:rPr>
          <w:rStyle w:val="Hyperlink"/>
        </w:rPr>
        <w:t>go.microsoft.com/fwlink/?LinkID=248686</w:t>
      </w:r>
      <w:r w:rsidR="0033366E">
        <w:rPr>
          <w:rStyle w:val="Hyperlink"/>
        </w:rPr>
        <w:fldChar w:fldCharType="end"/>
      </w:r>
      <w:r>
        <w:t>.</w:t>
      </w:r>
    </w:p>
    <w:bookmarkStart w:id="228"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225AAE">
      <w:pPr>
        <w:pStyle w:val="ProductList-Offering1Heading"/>
      </w:pPr>
      <w:bookmarkStart w:id="229" w:name="_Toc6563852"/>
      <w:bookmarkStart w:id="230" w:name="_Toc13858404"/>
      <w:bookmarkStart w:id="231" w:name="_Toc8395064"/>
      <w:bookmarkStart w:id="232" w:name="_Toc60142364"/>
      <w:bookmarkEnd w:id="227"/>
      <w:bookmarkEnd w:id="228"/>
      <w:proofErr w:type="spellStart"/>
      <w:r>
        <w:t>Faglige</w:t>
      </w:r>
      <w:proofErr w:type="spellEnd"/>
      <w:r>
        <w:t xml:space="preserve"> </w:t>
      </w:r>
      <w:proofErr w:type="spellStart"/>
      <w:r>
        <w:t>Tjenester</w:t>
      </w:r>
      <w:bookmarkEnd w:id="229"/>
      <w:bookmarkEnd w:id="230"/>
      <w:bookmarkEnd w:id="231"/>
      <w:bookmarkEnd w:id="232"/>
      <w:proofErr w:type="spellEnd"/>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w:t>
      </w:r>
      <w:r>
        <w:lastRenderedPageBreak/>
        <w:t xml:space="preserve">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33"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34" w:name="_Toc60142365"/>
      <w:r w:rsidRPr="009C074A">
        <w:rPr>
          <w:lang w:val="nb-NO"/>
        </w:rPr>
        <w:t>Melding om H.265/HEVC-koding i Azure Media Services</w:t>
      </w:r>
      <w:bookmarkEnd w:id="233"/>
      <w:bookmarkEnd w:id="234"/>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35"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33366E">
        <w:fldChar w:fldCharType="begin"/>
      </w:r>
      <w:r w:rsidR="0033366E">
        <w:instrText xml:space="preserve"> HYPERLINK \l "GeneralTerms" \o "Generelle vilkår" </w:instrText>
      </w:r>
      <w:r w:rsidR="0033366E">
        <w:fldChar w:fldCharType="separate"/>
      </w:r>
      <w:r>
        <w:rPr>
          <w:rStyle w:val="Hyperlink"/>
          <w:sz w:val="16"/>
          <w:szCs w:val="16"/>
        </w:rPr>
        <w:t>Generelle vilkår</w:t>
      </w:r>
      <w:r w:rsidR="0033366E">
        <w:rPr>
          <w:rStyle w:val="Hyperlink"/>
          <w:sz w:val="16"/>
          <w:szCs w:val="16"/>
        </w:rPr>
        <w:fldChar w:fldCharType="end"/>
      </w:r>
    </w:p>
    <w:p w14:paraId="4690C283" w14:textId="77777777" w:rsidR="001137AE" w:rsidRPr="006C107F" w:rsidDel="007C0F64" w:rsidRDefault="001137AE" w:rsidP="004176DE">
      <w:pPr>
        <w:pStyle w:val="ProductList-Offering1Heading"/>
        <w:widowControl w:val="0"/>
        <w:rPr>
          <w:lang w:val="sv-SE"/>
        </w:rPr>
      </w:pPr>
      <w:bookmarkStart w:id="236" w:name="_Toc60142366"/>
      <w:r w:rsidRPr="006C107F">
        <w:rPr>
          <w:lang w:val="sv-SE"/>
        </w:rPr>
        <w:t>Melding om Adobe Flash Player</w:t>
      </w:r>
      <w:bookmarkEnd w:id="235"/>
      <w:bookmarkEnd w:id="236"/>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r w:rsidR="0033366E">
        <w:fldChar w:fldCharType="begin"/>
      </w:r>
      <w:r w:rsidR="0033366E">
        <w:instrText xml:space="preserve"> HYPERLINK "http://go.microsoft.com/fwlink/?linkid=248532" </w:instrText>
      </w:r>
      <w:r w:rsidR="0033366E">
        <w:fldChar w:fldCharType="separate"/>
      </w:r>
      <w:r>
        <w:rPr>
          <w:rStyle w:val="Hyperlink"/>
        </w:rPr>
        <w:t>http://go.microsoft.com/fwlink/?linkid=248532</w:t>
      </w:r>
      <w:r w:rsidR="0033366E">
        <w:rPr>
          <w:rStyle w:val="Hyperlink"/>
        </w:rPr>
        <w:fldChar w:fldCharType="end"/>
      </w:r>
      <w:r>
        <w:t>. Adobe og Flash er enten registrerte varemerker eller varemerker tilhørende Adobe Systems Incorporated i USA og/eller andre land.</w:t>
      </w:r>
    </w:p>
    <w:bookmarkStart w:id="237" w:name="_Toc484158324"/>
    <w:bookmarkStart w:id="238"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33366E">
        <w:fldChar w:fldCharType="begin"/>
      </w:r>
      <w:r w:rsidR="0033366E">
        <w:instrText xml:space="preserve"> HYPERLINK \l "GeneralTerms" \o "Generelle vilkår" </w:instrText>
      </w:r>
      <w:r w:rsidR="0033366E">
        <w:fldChar w:fldCharType="separate"/>
      </w:r>
      <w:r>
        <w:rPr>
          <w:rStyle w:val="Hyperlink"/>
          <w:sz w:val="16"/>
          <w:szCs w:val="16"/>
        </w:rPr>
        <w:t>Generelle vilkår</w:t>
      </w:r>
      <w:r w:rsidR="0033366E">
        <w:rPr>
          <w:rStyle w:val="Hyperlink"/>
          <w:sz w:val="16"/>
          <w:szCs w:val="16"/>
        </w:rPr>
        <w:fldChar w:fldCharType="end"/>
      </w:r>
    </w:p>
    <w:p w14:paraId="7CA3805D" w14:textId="77777777" w:rsidR="001137AE" w:rsidRPr="00BC19F4" w:rsidRDefault="001137AE" w:rsidP="001137AE">
      <w:pPr>
        <w:pStyle w:val="ProductList-Offering1Heading"/>
        <w:rPr>
          <w:lang w:val="nb-NO"/>
        </w:rPr>
      </w:pPr>
      <w:bookmarkStart w:id="239" w:name="_Toc60142367"/>
      <w:r w:rsidRPr="00BC19F4">
        <w:rPr>
          <w:lang w:val="nb-NO"/>
        </w:rPr>
        <w:lastRenderedPageBreak/>
        <w:t>Melding om den Visuelle Standarden H.264/AVC, Videostandarden VC-1, den Visuelle Standarden MPEG-4 Part 2 og Videostandarden MPEG-2.</w:t>
      </w:r>
      <w:bookmarkEnd w:id="237"/>
      <w:bookmarkEnd w:id="238"/>
      <w:bookmarkEnd w:id="239"/>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r w:rsidR="0033366E">
        <w:fldChar w:fldCharType="begin"/>
      </w:r>
      <w:r w:rsidR="0033366E">
        <w:instrText xml:space="preserve"> HYPERLINK "http://www.mpegla.com" </w:instrText>
      </w:r>
      <w:r w:rsidR="0033366E">
        <w:fldChar w:fldCharType="separate"/>
      </w:r>
      <w:r>
        <w:rPr>
          <w:rStyle w:val="Hyperlink"/>
        </w:rPr>
        <w:t>www.mpegla.com</w:t>
      </w:r>
      <w:r w:rsidR="0033366E">
        <w:rPr>
          <w:rStyle w:val="Hyperlink"/>
        </w:rPr>
        <w:fldChar w:fldCharType="end"/>
      </w:r>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33366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fldChar w:fldCharType="begin"/>
      </w:r>
      <w:r>
        <w:instrText xml:space="preserve"> HYPERLINK \l "GeneralTerms" \o "Generelle vilkår" </w:instrText>
      </w:r>
      <w:r>
        <w:fldChar w:fldCharType="separate"/>
      </w:r>
      <w:r w:rsidR="004A79EF">
        <w:rPr>
          <w:rStyle w:val="Hyperlink"/>
          <w:sz w:val="16"/>
          <w:szCs w:val="16"/>
        </w:rPr>
        <w:t>Generelle vilkår</w:t>
      </w:r>
      <w:r>
        <w:rPr>
          <w:rStyle w:val="Hyperlink"/>
          <w:sz w:val="16"/>
          <w:szCs w:val="16"/>
        </w:rPr>
        <w:fldChar w:fldCharType="end"/>
      </w: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40" w:name="_Toc503180509"/>
      <w:bookmarkStart w:id="241" w:name="Attachment2"/>
      <w:bookmarkStart w:id="242" w:name="_Toc60142368"/>
      <w:r>
        <w:lastRenderedPageBreak/>
        <w:t>Vedlegg 2 – abonnementslisensserier</w:t>
      </w:r>
      <w:bookmarkEnd w:id="240"/>
      <w:bookmarkEnd w:id="242"/>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10800" w:type="dxa"/>
        <w:tblLook w:val="04A0" w:firstRow="1" w:lastRow="0" w:firstColumn="1" w:lastColumn="0" w:noHBand="0" w:noVBand="1"/>
      </w:tblPr>
      <w:tblGrid>
        <w:gridCol w:w="2693"/>
        <w:gridCol w:w="409"/>
        <w:gridCol w:w="411"/>
        <w:gridCol w:w="411"/>
        <w:gridCol w:w="410"/>
        <w:gridCol w:w="933"/>
        <w:gridCol w:w="912"/>
        <w:gridCol w:w="890"/>
        <w:gridCol w:w="847"/>
        <w:gridCol w:w="579"/>
        <w:gridCol w:w="415"/>
        <w:gridCol w:w="416"/>
        <w:gridCol w:w="415"/>
        <w:gridCol w:w="416"/>
        <w:gridCol w:w="643"/>
      </w:tblGrid>
      <w:tr w:rsidR="008D40ED" w14:paraId="162B29A8" w14:textId="77777777" w:rsidTr="008D40E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8D40ED" w:rsidRDefault="008D40ED"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8D40ED" w:rsidRPr="001F15CE" w:rsidRDefault="008D40ED"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4CBCEF" w14:textId="58340DAB"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Basic</w:t>
            </w:r>
          </w:p>
        </w:tc>
        <w:tc>
          <w:tcPr>
            <w:tcW w:w="9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9A7E0" w14:textId="7388DBFF"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Standard</w:t>
            </w:r>
          </w:p>
        </w:tc>
        <w:tc>
          <w:tcPr>
            <w:tcW w:w="8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E2A1AE" w14:textId="21143244" w:rsidR="008D40ED" w:rsidRDefault="008D40ED"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426"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6EF234DB"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08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43E973D5" w:rsidR="008D40ED" w:rsidRPr="00931AE7" w:rsidRDefault="008D40ED"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8D40ED" w:rsidRDefault="008D40ED"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D40ED" w14:paraId="29A677B1" w14:textId="77777777" w:rsidTr="008D40ED">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8D40ED" w:rsidRDefault="008D40ED" w:rsidP="00385C98">
            <w:pPr>
              <w:spacing w:after="0"/>
            </w:pPr>
          </w:p>
        </w:tc>
        <w:tc>
          <w:tcPr>
            <w:tcW w:w="40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5CD4443D"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DCF3F28" w14:textId="77777777" w:rsidR="008D40ED"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47" w:type="dxa"/>
            <w:tcBorders>
              <w:left w:val="single" w:sz="12" w:space="0" w:color="FFFFFF" w:themeColor="background1"/>
              <w:bottom w:val="single" w:sz="12" w:space="0" w:color="FFFFFF" w:themeColor="background1"/>
              <w:right w:val="nil"/>
            </w:tcBorders>
            <w:shd w:val="clear" w:color="auto" w:fill="0072C6"/>
            <w:vAlign w:val="center"/>
          </w:tcPr>
          <w:p w14:paraId="389B9AFA" w14:textId="7D616E3E"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5CBBDC" w14:textId="69B68D7A" w:rsidR="008D40ED" w:rsidRDefault="008D40ED" w:rsidP="00982E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4FA97A7E"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8D40ED" w:rsidDel="009C5E6C"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D40ED" w14:paraId="075FCD46" w14:textId="77777777" w:rsidTr="008D40ED">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CC0F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32B6941C"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039FDCDD"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2C3361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9F23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E630EC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D3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4934F9F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4264614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23CF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F0DAAE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69F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53CA9E4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C4E6F4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FA93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35CA33BD"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D789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27BFC53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5D61C71"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F515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247C38E4"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22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5107253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0C906095"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B18A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1700D153"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C4EC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4221EC20"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6C4906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8BA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489D545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F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1818241B"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1F9440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D00144" w14:textId="585B08B2" w:rsidR="008D40ED"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D59D4"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C08D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BC60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8845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8F6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E496"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7AD9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58F6" w14:textId="07DADC72"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AA29F"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5470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D6BA6" w14:textId="0A4B1870"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C0D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6DA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B96A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r>
      <w:tr w:rsidR="008D40ED" w14:paraId="74C716D9"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B0AFD1" w14:textId="37698BE0" w:rsidR="008D40ED"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7E8"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E719"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87F6D"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4E2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8BB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630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BC892"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7C3C" w14:textId="42DC8D0B"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FC67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C073"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E8832" w14:textId="45B3605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B764"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26E8"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C7D7"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r>
      <w:tr w:rsidR="008D40ED" w14:paraId="76CDDAA4"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B87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1EEA604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19F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127AC343"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4080E7E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4FAE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3E1AD25C"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8160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57A94B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2CE2B69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53D1D69B"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bookmarkStart w:id="243" w:name="_Hlk37926720"/>
            <w:r w:rsidRPr="00C66F75">
              <w:rPr>
                <w:rFonts w:asciiTheme="majorHAnsi" w:hAnsiTheme="majorHAnsi"/>
                <w:sz w:val="15"/>
                <w:szCs w:val="15"/>
                <w:lang w:val="en-US"/>
              </w:rPr>
              <w:t>Microsoft 365 Apps for business</w:t>
            </w:r>
            <w:bookmarkEnd w:id="243"/>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995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281A1D7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B14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4DE5A898"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F74226F"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3D0848D0"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bookmarkStart w:id="244" w:name="_Hlk37926721"/>
            <w:r w:rsidRPr="00C66F75">
              <w:rPr>
                <w:rFonts w:asciiTheme="majorHAnsi" w:hAnsiTheme="majorHAnsi"/>
                <w:sz w:val="15"/>
                <w:szCs w:val="15"/>
                <w:lang w:val="en-US"/>
              </w:rPr>
              <w:t>Microsoft 365 Apps for enterprise</w:t>
            </w:r>
            <w:bookmarkEnd w:id="244"/>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9148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81C3AC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DCA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507BA7E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487C25E" w14:textId="77777777" w:rsidTr="008D40E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71FD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6D666114"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1FE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291F2A2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24B74BF"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2B87B7FF" w:rsidR="008D40ED" w:rsidRPr="009B68F5" w:rsidRDefault="00016FFF"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Plan</w:t>
            </w:r>
            <w:r w:rsidR="001F24AB">
              <w:rPr>
                <w:rFonts w:asciiTheme="majorHAnsi" w:hAnsiTheme="majorHAnsi" w:cstheme="majorHAnsi"/>
                <w:sz w:val="15"/>
                <w:szCs w:val="15"/>
              </w:rPr>
              <w:t xml:space="preserve"> </w:t>
            </w:r>
            <w:r w:rsidR="008D40ED">
              <w:rPr>
                <w:rFonts w:asciiTheme="majorHAnsi" w:hAnsiTheme="majorHAnsi"/>
                <w:sz w:val="15"/>
                <w:szCs w:val="15"/>
              </w:rPr>
              <w:t>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07CB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257D8AB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8273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00B6F60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58FA8B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1FE4E73C" w:rsidR="008D40ED" w:rsidRPr="009B68F5" w:rsidRDefault="00016FFF"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w:t>
            </w:r>
            <w:r w:rsidR="001F24AB">
              <w:rPr>
                <w:rFonts w:asciiTheme="majorHAnsi" w:hAnsiTheme="majorHAnsi" w:cstheme="majorHAnsi"/>
                <w:sz w:val="15"/>
                <w:szCs w:val="15"/>
              </w:rPr>
              <w:t xml:space="preserve"> </w:t>
            </w:r>
            <w:r w:rsidRPr="008E1EE7">
              <w:rPr>
                <w:rFonts w:asciiTheme="majorHAnsi" w:hAnsiTheme="majorHAnsi" w:cstheme="majorHAnsi"/>
                <w:sz w:val="15"/>
                <w:szCs w:val="15"/>
              </w:rPr>
              <w:t>365</w:t>
            </w:r>
            <w:r w:rsidR="001F24AB">
              <w:rPr>
                <w:rFonts w:asciiTheme="majorHAnsi" w:hAnsiTheme="majorHAnsi" w:cstheme="majorHAnsi"/>
                <w:sz w:val="15"/>
                <w:szCs w:val="15"/>
              </w:rPr>
              <w:t>, Plan</w:t>
            </w:r>
            <w:r>
              <w:rPr>
                <w:rFonts w:asciiTheme="majorHAnsi" w:hAnsiTheme="majorHAnsi" w:cstheme="majorHAnsi"/>
                <w:sz w:val="15"/>
                <w:szCs w:val="15"/>
              </w:rPr>
              <w:t xml:space="preserve"> </w:t>
            </w:r>
            <w:r w:rsidR="008D40ED">
              <w:rPr>
                <w:rFonts w:asciiTheme="majorHAnsi" w:hAnsiTheme="majorHAnsi"/>
                <w:sz w:val="15"/>
                <w:szCs w:val="15"/>
              </w:rPr>
              <w:t>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BE5E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30FDE66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57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01D4E17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BE50E38"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0F7D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0730113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AD0E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1FB6CBF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C10A063"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5D20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5801E2C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002B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13ED7E39"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CEA9A54"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DFC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6C37E37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F42F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1643D35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A78569C"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8822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14607A8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9DC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3371E6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B22D37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C5A2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CB4E89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CF9E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1AD183E0"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71B0662"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696EF99F" w:rsidR="008D40ED" w:rsidRPr="001F24AB" w:rsidRDefault="001F24AB" w:rsidP="001F24AB">
            <w:pPr>
              <w:pStyle w:val="ProductList-Body"/>
              <w:tabs>
                <w:tab w:val="clear" w:pos="158"/>
                <w:tab w:val="left" w:pos="720"/>
              </w:tabs>
              <w:spacing w:line="256" w:lineRule="auto"/>
              <w:ind w:left="-108"/>
              <w:rPr>
                <w:rFonts w:asciiTheme="majorHAnsi" w:hAnsiTheme="majorHAnsi" w:cstheme="majorHAnsi"/>
                <w:sz w:val="15"/>
                <w:szCs w:val="15"/>
              </w:rPr>
            </w:pPr>
            <w:r w:rsidRPr="001F24AB">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DC9A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632A52F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FB4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56CBB80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85A6DE0"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81C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30EE42D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46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36DA580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2EC3966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8D40ED" w:rsidRPr="006F1174"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BB1DD1" w14:textId="0DECEDF9"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398E5"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44FB"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5800"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CC973"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4A3C9" w14:textId="3C912A69"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63C41DB5"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975D8" w14:textId="77777777" w:rsidR="008D40ED" w:rsidRPr="00BF002B" w:rsidRDefault="008D40ED" w:rsidP="00982E6C">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3618" w14:textId="7B4EB382"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E6E6" w14:textId="14E6D8D8"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r>
    </w:tbl>
    <w:p w14:paraId="162E0780" w14:textId="58E090D5"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w:t>
      </w:r>
      <w:r w:rsidR="00F772DC">
        <w:rPr>
          <w:i/>
          <w:sz w:val="16"/>
          <w:szCs w:val="16"/>
        </w:rPr>
        <w:t>L-er for Suite-tillegg med “uten ProPlus” eller “uten Apps for Enterprise” i tittelen omfatter ikke rettigheter til Microsoft 365 Apps for Enterprise</w:t>
      </w:r>
      <w:r w:rsidRPr="00E33964">
        <w:rPr>
          <w:i/>
          <w:sz w:val="16"/>
          <w:szCs w:val="16"/>
        </w:rPr>
        <w:t>.</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3D3FEAB"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251AE394" w14:textId="4A37ED33"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3D1323">
        <w:rPr>
          <w:i/>
          <w:sz w:val="16"/>
          <w:szCs w:val="16"/>
        </w:rPr>
        <w:t xml:space="preserve">Microsoft 365 E5 Security inkluderer </w:t>
      </w:r>
      <w:r w:rsidR="00575C0A" w:rsidRPr="00575C0A">
        <w:rPr>
          <w:i/>
          <w:iCs/>
          <w:sz w:val="16"/>
          <w:szCs w:val="16"/>
        </w:rPr>
        <w:t>Microsoft Defender for endepunkt</w:t>
      </w:r>
      <w:r>
        <w:rPr>
          <w:i/>
          <w:sz w:val="16"/>
          <w:szCs w:val="16"/>
        </w:rPr>
        <w:t>.</w:t>
      </w:r>
    </w:p>
    <w:p w14:paraId="3DB8679D"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07C222A9" w14:textId="7AC0D4F6" w:rsidR="00396F93" w:rsidRPr="00931AE7" w:rsidRDefault="00396F93" w:rsidP="009A15A6">
      <w:pPr>
        <w:pStyle w:val="ProductList-Body"/>
      </w:pPr>
      <w:r>
        <w:rPr>
          <w:i/>
          <w:sz w:val="16"/>
          <w:szCs w:val="16"/>
          <w:vertAlign w:val="superscript"/>
        </w:rPr>
        <w:t>8</w:t>
      </w:r>
      <w:r>
        <w:rPr>
          <w:i/>
          <w:sz w:val="16"/>
          <w:szCs w:val="16"/>
        </w:rPr>
        <w:t>Kan ikke opprette live-hendelser.</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45" w:name="_Toc503180510"/>
      <w:r>
        <w:br w:type="page"/>
      </w:r>
    </w:p>
    <w:p w14:paraId="22350AE7" w14:textId="527064C5" w:rsidR="003D61F8" w:rsidRDefault="003D61F8" w:rsidP="003D61F8">
      <w:pPr>
        <w:pStyle w:val="ProductList-Offering1Heading"/>
      </w:pPr>
      <w:bookmarkStart w:id="246" w:name="_Toc60142369"/>
      <w:proofErr w:type="spellStart"/>
      <w:r>
        <w:lastRenderedPageBreak/>
        <w:t>Offentlig</w:t>
      </w:r>
      <w:proofErr w:type="spellEnd"/>
      <w:r>
        <w:t xml:space="preserve"> </w:t>
      </w:r>
      <w:proofErr w:type="spellStart"/>
      <w:r>
        <w:t>sektor</w:t>
      </w:r>
      <w:bookmarkEnd w:id="245"/>
      <w:bookmarkEnd w:id="246"/>
      <w:proofErr w:type="spellEnd"/>
    </w:p>
    <w:tbl>
      <w:tblPr>
        <w:tblW w:w="10908" w:type="dxa"/>
        <w:tblLayout w:type="fixed"/>
        <w:tblLook w:val="04A0" w:firstRow="1" w:lastRow="0" w:firstColumn="1" w:lastColumn="0" w:noHBand="0" w:noVBand="1"/>
      </w:tblPr>
      <w:tblGrid>
        <w:gridCol w:w="3510"/>
        <w:gridCol w:w="576"/>
        <w:gridCol w:w="54"/>
        <w:gridCol w:w="450"/>
        <w:gridCol w:w="72"/>
        <w:gridCol w:w="378"/>
        <w:gridCol w:w="198"/>
        <w:gridCol w:w="252"/>
        <w:gridCol w:w="324"/>
        <w:gridCol w:w="576"/>
        <w:gridCol w:w="630"/>
        <w:gridCol w:w="90"/>
        <w:gridCol w:w="450"/>
        <w:gridCol w:w="90"/>
        <w:gridCol w:w="630"/>
        <w:gridCol w:w="600"/>
        <w:gridCol w:w="600"/>
        <w:gridCol w:w="600"/>
        <w:gridCol w:w="810"/>
        <w:gridCol w:w="18"/>
      </w:tblGrid>
      <w:tr w:rsidR="009A15A6" w14:paraId="7442F137" w14:textId="77777777" w:rsidTr="00982E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880" w:type="dxa"/>
            <w:gridSpan w:val="9"/>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5"/>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2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2E6C" w14:paraId="26C7430F" w14:textId="77777777" w:rsidTr="00982E6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82E6C" w:rsidRDefault="00982E6C" w:rsidP="00385C98">
            <w:pPr>
              <w:spacing w:after="0"/>
            </w:pPr>
          </w:p>
        </w:tc>
        <w:tc>
          <w:tcPr>
            <w:tcW w:w="630" w:type="dxa"/>
            <w:gridSpan w:val="2"/>
            <w:tcBorders>
              <w:bottom w:val="single" w:sz="12" w:space="0" w:color="FFFFFF" w:themeColor="background1"/>
              <w:right w:val="single" w:sz="12" w:space="0" w:color="FFFFFF" w:themeColor="background1"/>
            </w:tcBorders>
            <w:shd w:val="clear" w:color="auto" w:fill="0072C6"/>
            <w:vAlign w:val="center"/>
            <w:hideMark/>
          </w:tcPr>
          <w:p w14:paraId="1BCC43CA" w14:textId="17AC93BB"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D6561B">
              <w:rPr>
                <w:rFonts w:asciiTheme="majorHAnsi" w:hAnsiTheme="majorHAnsi"/>
                <w:color w:val="FFFFFF" w:themeColor="background1"/>
                <w:sz w:val="15"/>
                <w:szCs w:val="15"/>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90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82E6C" w:rsidRPr="006F1174"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2E6C" w14:paraId="64D9D44C" w14:textId="77777777" w:rsidTr="00982E6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9FF620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4461963"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182A8B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7F62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98690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3387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7B0F2C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286D2" w14:textId="21083FB4"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E7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DB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F4AE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593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2F40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8D67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402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2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9511A"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93EA4"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FE8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E2B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008D709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5D9C" w14:textId="5480AE7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05E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861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42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BABA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4CD7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C64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5D52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E416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F45"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3C313"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972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037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410B7980"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8FC233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3CC368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23C8C242"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r w:rsidRPr="00C66F75">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7BB7EEB" w14:textId="77777777" w:rsidTr="00982E6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9967E4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62117D02" w:rsidR="00982E6C" w:rsidRPr="009B68F5" w:rsidRDefault="001F24AB"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Plan </w:t>
            </w:r>
            <w:r w:rsidR="00982E6C">
              <w:rPr>
                <w:rFonts w:asciiTheme="majorHAnsi" w:hAnsiTheme="majorHAnsi"/>
                <w:sz w:val="15"/>
                <w:szCs w:val="15"/>
              </w:rPr>
              <w:t>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72182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8269081"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47FD6811" w:rsidR="00982E6C" w:rsidRPr="009B68F5" w:rsidRDefault="001F24AB"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Plan </w:t>
            </w:r>
            <w:r w:rsidR="00982E6C">
              <w:rPr>
                <w:rFonts w:asciiTheme="majorHAnsi" w:hAnsiTheme="majorHAnsi"/>
                <w:sz w:val="15"/>
                <w:szCs w:val="15"/>
              </w:rPr>
              <w:t>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E6B40D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E6B54"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98A29C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B146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2330C9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03FA6539" w:rsidR="00982E6C" w:rsidRPr="001F24AB" w:rsidRDefault="001F24AB" w:rsidP="001F24AB">
            <w:pPr>
              <w:pStyle w:val="ProductList-Body"/>
              <w:tabs>
                <w:tab w:val="clear" w:pos="158"/>
                <w:tab w:val="left" w:pos="720"/>
              </w:tabs>
              <w:spacing w:line="256" w:lineRule="auto"/>
              <w:ind w:left="-108"/>
              <w:rPr>
                <w:rFonts w:asciiTheme="majorHAnsi" w:hAnsiTheme="majorHAnsi" w:cstheme="majorHAnsi"/>
                <w:sz w:val="15"/>
                <w:szCs w:val="15"/>
              </w:rPr>
            </w:pPr>
            <w:r w:rsidRPr="001F24AB">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A4BD3A"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168F54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DBA2" w14:textId="01C0E5A4"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905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8610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458C"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14CF7" w14:textId="60367E6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258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791" w14:textId="259CD7C5"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9F6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11953B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4680D31B"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w:t>
      </w:r>
      <w:r w:rsidR="00F772DC">
        <w:rPr>
          <w:i/>
          <w:sz w:val="16"/>
          <w:szCs w:val="16"/>
        </w:rPr>
        <w:t>L-er for Suite-tillegg med “uten ProPlus” eller “uten Apps for Enterprise” i tittelen omfatter ikke rettigheter til Microsoft 365 Apps for Enterprise</w:t>
      </w:r>
      <w:r>
        <w:rPr>
          <w:i/>
          <w:sz w:val="16"/>
          <w:szCs w:val="16"/>
        </w:rPr>
        <w:t>.</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41"/>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33A29B1D"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1DF5B800" w14:textId="2A52505E"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0E39CA">
        <w:rPr>
          <w:i/>
          <w:sz w:val="16"/>
          <w:szCs w:val="16"/>
        </w:rPr>
        <w:t xml:space="preserve">Microsoft 365 A5 Security inkluderer </w:t>
      </w:r>
      <w:r w:rsidR="00575C0A" w:rsidRPr="00575C0A">
        <w:rPr>
          <w:i/>
          <w:iCs/>
          <w:sz w:val="16"/>
          <w:szCs w:val="16"/>
        </w:rPr>
        <w:t>Microsoft Defender for endepunkt</w:t>
      </w:r>
      <w:r>
        <w:rPr>
          <w:i/>
          <w:sz w:val="16"/>
          <w:szCs w:val="16"/>
        </w:rPr>
        <w:t>.</w:t>
      </w:r>
    </w:p>
    <w:p w14:paraId="59F7BBC7"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4EB03BEC" w14:textId="6F368722" w:rsidR="00396F93" w:rsidRPr="00931AE7" w:rsidRDefault="00396F93" w:rsidP="009A15A6">
      <w:pPr>
        <w:pStyle w:val="ProductList-Body"/>
      </w:pPr>
      <w:r>
        <w:rPr>
          <w:i/>
          <w:sz w:val="16"/>
          <w:szCs w:val="16"/>
          <w:vertAlign w:val="superscript"/>
        </w:rPr>
        <w:t>8</w:t>
      </w:r>
      <w:r>
        <w:rPr>
          <w:i/>
          <w:sz w:val="16"/>
          <w:szCs w:val="16"/>
        </w:rPr>
        <w:t>Kan ikke opprette live-hendelser.</w:t>
      </w:r>
    </w:p>
    <w:p w14:paraId="2D8D8F67" w14:textId="77777777" w:rsidR="004A79EF" w:rsidRDefault="0033366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BC26E1" w14:textId="77777777" w:rsidR="0033366E" w:rsidRDefault="0033366E" w:rsidP="009A573F">
      <w:pPr>
        <w:spacing w:after="0" w:line="240" w:lineRule="auto"/>
      </w:pPr>
      <w:r>
        <w:separator/>
      </w:r>
    </w:p>
  </w:endnote>
  <w:endnote w:type="continuationSeparator" w:id="0">
    <w:p w14:paraId="0E5390DE" w14:textId="77777777" w:rsidR="0033366E" w:rsidRDefault="0033366E" w:rsidP="009A573F">
      <w:pPr>
        <w:spacing w:after="0" w:line="240" w:lineRule="auto"/>
      </w:pPr>
      <w:r>
        <w:continuationSeparator/>
      </w:r>
    </w:p>
  </w:endnote>
  <w:endnote w:type="continuationNotice" w:id="1">
    <w:p w14:paraId="31AE40B3" w14:textId="77777777" w:rsidR="0033366E" w:rsidRDefault="003336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662CE" w:rsidRDefault="003662C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662CE" w:rsidRPr="00591643" w:rsidRDefault="003662C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0DD249C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3662CE" w:rsidRPr="00E04F7F" w:rsidRDefault="0033366E"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3662CE" w:rsidRPr="00E04F7F" w:rsidRDefault="0033366E"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3662CE" w:rsidRPr="00E04F7F" w:rsidRDefault="0033366E"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3662CE" w:rsidRPr="00E04F7F" w:rsidRDefault="0033366E"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3662CE" w:rsidRPr="00E04F7F" w:rsidRDefault="0033366E"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E537610" w14:textId="77777777" w:rsidR="003662CE" w:rsidRPr="00591643" w:rsidRDefault="003662C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3662CE" w:rsidRPr="00E04F7F" w:rsidRDefault="0033366E" w:rsidP="00591643">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3662CE" w:rsidRPr="00990DE4" w:rsidRDefault="003662C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3662CE" w:rsidRPr="00E04F7F" w:rsidRDefault="0033366E" w:rsidP="00591643">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3662CE" w:rsidRPr="00990DE4" w:rsidRDefault="003662C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3662CE" w:rsidRPr="00E04F7F" w:rsidRDefault="0033366E" w:rsidP="003812FE">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3662CE" w:rsidRPr="00990DE4" w:rsidRDefault="003662C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3662CE" w:rsidRPr="00E04F7F" w:rsidRDefault="0033366E" w:rsidP="003812FE">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3662CE" w:rsidRPr="00990DE4" w:rsidRDefault="003662C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3662CE" w:rsidRPr="00E04F7F" w:rsidRDefault="0033366E" w:rsidP="003812FE">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1D89FB4" w14:textId="77777777" w:rsidR="003662CE" w:rsidRPr="009C074A" w:rsidRDefault="003662CE">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3662CE" w:rsidRPr="00E04F7F" w:rsidRDefault="0033366E" w:rsidP="009C074A">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3662CE" w:rsidRPr="00990DE4" w:rsidRDefault="003662C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3662CE" w:rsidRPr="00E04F7F" w:rsidRDefault="0033366E" w:rsidP="009C074A">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3662CE" w:rsidRPr="00990DE4" w:rsidRDefault="003662C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3662CE" w:rsidRPr="00E04F7F" w:rsidRDefault="0033366E" w:rsidP="009C074A">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3662CE" w:rsidRPr="00E04F7F" w:rsidRDefault="0033366E" w:rsidP="009C074A">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3662CE" w:rsidRPr="00E04F7F" w:rsidRDefault="0033366E" w:rsidP="009C074A">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2AC7AD1B"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33D41B2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3662CE" w:rsidRPr="00E04F7F" w:rsidRDefault="0033366E"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3662CE" w:rsidRPr="00E04F7F" w:rsidRDefault="0033366E"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3662CE" w:rsidRPr="00E04F7F" w:rsidRDefault="0033366E"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3662CE" w:rsidRPr="00E04F7F" w:rsidRDefault="0033366E"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3662CE" w:rsidRPr="00E04F7F" w:rsidRDefault="0033366E"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2177D8A3"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3662CE" w:rsidRPr="00E04F7F" w:rsidRDefault="0033366E" w:rsidP="009C074A">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3662CE" w:rsidRPr="00990DE4" w:rsidRDefault="003662C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3662CE" w:rsidRPr="00E04F7F" w:rsidRDefault="0033366E" w:rsidP="009C074A">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3662CE" w:rsidRPr="00990DE4" w:rsidRDefault="003662C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3662CE" w:rsidRPr="00E04F7F" w:rsidRDefault="0033366E" w:rsidP="009C074A">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3662CE" w:rsidRPr="00E04F7F" w:rsidRDefault="0033366E" w:rsidP="009C074A">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3662CE" w:rsidRPr="00E04F7F" w:rsidRDefault="0033366E" w:rsidP="009C074A">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1A64E069"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39B457B6"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3662CE" w:rsidRPr="00E04F7F" w:rsidRDefault="0033366E"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3662CE" w:rsidRPr="00E04F7F" w:rsidRDefault="0033366E"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3662CE" w:rsidRPr="00E04F7F" w:rsidRDefault="0033366E"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3662CE" w:rsidRPr="00E04F7F" w:rsidRDefault="0033366E"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3662CE" w:rsidRPr="00E04F7F" w:rsidRDefault="0033366E"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6CEB384"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4996E1A2"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3662CE" w:rsidRPr="00E04F7F" w:rsidRDefault="0033366E"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3662CE" w:rsidRPr="00E04F7F" w:rsidRDefault="0033366E"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3662CE" w:rsidRPr="00E04F7F" w:rsidRDefault="0033366E"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3662CE" w:rsidRPr="00E04F7F" w:rsidRDefault="0033366E"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3662CE" w:rsidRPr="00E04F7F" w:rsidRDefault="0033366E"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60EDE3F"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5DC89686"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3662CE" w:rsidRPr="00C76DF3" w:rsidRDefault="0033366E"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3662CE" w:rsidRPr="00C76DF3" w:rsidRDefault="0033366E"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3662CE" w:rsidRPr="00C76DF3" w:rsidRDefault="0033366E"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3662CE" w:rsidRPr="00C76DF3" w:rsidRDefault="0033366E"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3662CE" w:rsidRPr="00C76DF3" w:rsidRDefault="0033366E"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2C738EA1" w14:textId="77777777" w:rsidR="003662CE" w:rsidRPr="00591643" w:rsidRDefault="003662C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3662CE" w:rsidRPr="00C76DF3" w:rsidRDefault="0033366E"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3662CE" w:rsidRPr="00C76DF3" w:rsidRDefault="0033366E"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3662CE" w:rsidRPr="00C76DF3" w:rsidRDefault="0033366E"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3662CE" w:rsidRPr="00C76DF3" w:rsidRDefault="0033366E"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3662CE" w:rsidRPr="00C76DF3" w:rsidRDefault="0033366E"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4BA38421" w14:textId="77777777" w:rsidR="003662CE" w:rsidRPr="00591643" w:rsidRDefault="003662C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0B735054"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3662CE" w:rsidRPr="00C76DF3" w:rsidRDefault="0033366E"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3662CE" w:rsidRPr="00C76DF3" w:rsidRDefault="0033366E"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3662CE" w:rsidRPr="00C76DF3" w:rsidRDefault="0033366E"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3662CE" w:rsidRPr="00C76DF3" w:rsidRDefault="0033366E"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3662CE" w:rsidRPr="00C76DF3" w:rsidRDefault="0033366E"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22C68237"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3662CE" w:rsidRPr="00C76DF3" w:rsidRDefault="0033366E"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3662CE" w:rsidRPr="00C76DF3" w:rsidRDefault="0033366E"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3662CE" w:rsidRPr="00C76DF3" w:rsidRDefault="0033366E"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3662CE" w:rsidRPr="00C76DF3" w:rsidRDefault="0033366E"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3662CE" w:rsidRPr="00C76DF3" w:rsidRDefault="0033366E"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3662CE" w:rsidRPr="00C76DF3" w:rsidRDefault="0033366E"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076E1E17" w14:textId="77777777" w:rsidR="003662CE" w:rsidRPr="00591643" w:rsidRDefault="003662C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C172D" w14:textId="77777777" w:rsidR="003662CE" w:rsidRPr="00591643" w:rsidRDefault="003662C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34B42E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3662CE" w:rsidRPr="00C76DF3" w:rsidRDefault="0033366E"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3662CE" w:rsidRPr="00C76DF3" w:rsidRDefault="0033366E"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3662CE" w:rsidRPr="00C76DF3" w:rsidRDefault="0033366E"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3662CE" w:rsidRPr="00C76DF3" w:rsidRDefault="0033366E"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3662CE" w:rsidRPr="00C76DF3" w:rsidRDefault="0033366E"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FD92E99" w14:textId="77777777" w:rsidR="003662CE" w:rsidRPr="00591643" w:rsidRDefault="003662C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3662CE" w:rsidRPr="00C76DF3" w:rsidRDefault="0033366E"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3662CE" w:rsidRPr="00C76DF3" w:rsidRDefault="0033366E"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3662CE" w:rsidRPr="00C76DF3" w:rsidRDefault="0033366E"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3662CE" w:rsidRPr="00C76DF3" w:rsidRDefault="0033366E"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3662CE" w:rsidRPr="00C76DF3" w:rsidRDefault="0033366E"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3662CE" w:rsidRPr="00C76DF3" w:rsidRDefault="0033366E"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09E96C11" w14:textId="77777777" w:rsidR="003662CE" w:rsidRPr="00591643" w:rsidRDefault="003662C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662C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3662CE" w:rsidRPr="00E04F7F" w:rsidRDefault="0033366E" w:rsidP="00E04F7F">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3662CE" w:rsidRPr="00990DE4" w:rsidRDefault="003662C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3662CE" w:rsidRPr="00E04F7F" w:rsidRDefault="0033366E" w:rsidP="00E04F7F">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3662CE" w:rsidRPr="00990DE4" w:rsidRDefault="003662C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3662CE" w:rsidRPr="00E04F7F" w:rsidRDefault="0033366E" w:rsidP="00E04F7F">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3662CE" w:rsidRPr="00990DE4" w:rsidRDefault="003662C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3662CE" w:rsidRPr="00E04F7F" w:rsidRDefault="0033366E" w:rsidP="00E04F7F">
          <w:pPr>
            <w:pStyle w:val="ProductList-OfferingBody"/>
            <w:ind w:left="-72" w:right="-77"/>
            <w:jc w:val="center"/>
            <w:rPr>
              <w:rStyle w:val="LogoportDoNotTranslate"/>
              <w:sz w:val="14"/>
              <w:szCs w:val="14"/>
            </w:rPr>
          </w:pPr>
          <w:hyperlink w:anchor="PrivacyandSecurityTerms" w:history="1">
            <w:r w:rsidR="003662C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3662CE" w:rsidRPr="00990DE4" w:rsidRDefault="003662C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3662CE" w:rsidRPr="00E04F7F" w:rsidRDefault="0033366E" w:rsidP="00E04F7F">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3662CE" w:rsidRPr="00990DE4" w:rsidRDefault="003662C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3662CE" w:rsidRPr="00E04F7F" w:rsidRDefault="0033366E" w:rsidP="00E04F7F">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6B4EB6DE" w14:textId="77777777" w:rsidR="003662CE" w:rsidRPr="00990DE4" w:rsidRDefault="003662CE"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7699BD5C"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3662CE" w:rsidRPr="00C76DF3" w:rsidRDefault="0033366E"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3662CE" w:rsidRPr="00C76DF3" w:rsidRDefault="0033366E"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3662CE" w:rsidRPr="00C76DF3" w:rsidRDefault="0033366E"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3662CE" w:rsidRPr="00C76DF3" w:rsidRDefault="0033366E"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3662CE" w:rsidRPr="00C76DF3" w:rsidRDefault="0033366E"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3F3A3693" w14:textId="77777777" w:rsidR="003662CE" w:rsidRPr="009C074A" w:rsidRDefault="003662CE"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3662CE" w:rsidRPr="00C76DF3" w:rsidRDefault="0033366E"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3662CE" w:rsidRPr="00C76DF3" w:rsidRDefault="0033366E"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3662CE" w:rsidRPr="00C76DF3" w:rsidRDefault="0033366E"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3662CE" w:rsidRPr="00C76DF3" w:rsidRDefault="0033366E"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3662CE" w:rsidRPr="00C76DF3" w:rsidRDefault="0033366E"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3662CE" w:rsidRPr="00C76DF3" w:rsidRDefault="0033366E"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1DFB3206" w14:textId="77777777" w:rsidR="003662CE" w:rsidRPr="00591643" w:rsidRDefault="003662C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3662CE" w:rsidRPr="00C76DF3" w:rsidRDefault="0033366E" w:rsidP="005C51AC">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3662CE" w:rsidRPr="00C76DF3" w:rsidRDefault="003662C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3662CE" w:rsidRPr="00C76DF3" w:rsidRDefault="0033366E" w:rsidP="005C51AC">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3662CE" w:rsidRPr="00C76DF3" w:rsidRDefault="003662C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3662CE" w:rsidRPr="00C76DF3" w:rsidRDefault="0033366E" w:rsidP="005C51AC">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3662CE" w:rsidRPr="00C76DF3" w:rsidRDefault="003662C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3662CE" w:rsidRPr="00C76DF3" w:rsidRDefault="0033366E" w:rsidP="005C51AC">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3662CE" w:rsidRPr="00C76DF3" w:rsidRDefault="0033366E" w:rsidP="005C51AC">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3662CE" w:rsidRPr="00C76DF3" w:rsidRDefault="0033366E" w:rsidP="005C51AC">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18244AF4" w14:textId="77777777" w:rsidR="003662CE" w:rsidRPr="00591643" w:rsidRDefault="003662C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3662CE" w:rsidRPr="00C76DF3" w:rsidRDefault="0033366E"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3662CE" w:rsidRPr="00C76DF3" w:rsidRDefault="0033366E"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3662CE" w:rsidRPr="00C76DF3" w:rsidRDefault="0033366E"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3662CE" w:rsidRPr="00C76DF3" w:rsidRDefault="0033366E"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3662CE" w:rsidRPr="00C76DF3" w:rsidRDefault="0033366E"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3662CE" w:rsidRPr="00C76DF3" w:rsidRDefault="0033366E"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4B1DED6A" w14:textId="77777777" w:rsidR="003662CE" w:rsidRPr="00591643" w:rsidRDefault="003662C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3662CE" w:rsidRPr="00C76DF3" w:rsidRDefault="0033366E" w:rsidP="00385C98">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3662CE" w:rsidRPr="00C76DF3" w:rsidRDefault="003662CE"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3662CE" w:rsidRPr="00C76DF3" w:rsidRDefault="0033366E" w:rsidP="00385C98">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3662CE" w:rsidRPr="00C76DF3" w:rsidRDefault="003662CE"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3662CE" w:rsidRPr="00C76DF3" w:rsidRDefault="0033366E" w:rsidP="00385C98">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3662CE" w:rsidRPr="00C76DF3" w:rsidRDefault="003662CE"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3662CE" w:rsidRPr="00C76DF3" w:rsidRDefault="0033366E" w:rsidP="00385C98">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3662CE" w:rsidRPr="00C76DF3" w:rsidRDefault="003662CE"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3662CE" w:rsidRPr="00C76DF3" w:rsidRDefault="0033366E" w:rsidP="00385C98">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3662CE" w:rsidRPr="00C76DF3" w:rsidRDefault="003662CE"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3662CE" w:rsidRPr="00C76DF3" w:rsidRDefault="0033366E" w:rsidP="00385C98">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4564749F" w14:textId="77777777" w:rsidR="003662CE" w:rsidRPr="00591643" w:rsidRDefault="003662C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3662CE" w:rsidRPr="00C76DF3" w:rsidRDefault="0033366E"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3662CE" w:rsidRPr="00C76DF3" w:rsidRDefault="0033366E"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3662CE" w:rsidRPr="00C76DF3" w:rsidRDefault="0033366E"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3662CE" w:rsidRPr="00C76DF3" w:rsidRDefault="0033366E"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3662CE" w:rsidRPr="00C76DF3" w:rsidRDefault="0033366E"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3662CE" w:rsidRPr="00C76DF3" w:rsidRDefault="0033366E"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02974E26" w14:textId="77777777" w:rsidR="003662CE" w:rsidRPr="00591643" w:rsidRDefault="003662C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3662CE" w:rsidRPr="00C76DF3" w:rsidRDefault="0033366E" w:rsidP="005C51AC">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3662CE" w:rsidRPr="00C76DF3" w:rsidRDefault="003662C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3662CE" w:rsidRPr="00C76DF3" w:rsidRDefault="0033366E" w:rsidP="005C51AC">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3662CE" w:rsidRPr="00C76DF3" w:rsidRDefault="003662C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3662CE" w:rsidRPr="00C76DF3" w:rsidRDefault="0033366E" w:rsidP="005C51AC">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3662CE" w:rsidRPr="00C76DF3" w:rsidRDefault="003662C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3662CE" w:rsidRPr="00C76DF3" w:rsidRDefault="0033366E" w:rsidP="005C51AC">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3662CE" w:rsidRPr="00C76DF3" w:rsidRDefault="0033366E" w:rsidP="005C51AC">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3662CE" w:rsidRPr="00C76DF3" w:rsidRDefault="0033366E" w:rsidP="005C51AC">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1E3FA8BC" w14:textId="77777777" w:rsidR="003662CE" w:rsidRPr="00591643" w:rsidRDefault="003662C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3662CE" w:rsidRPr="00C76DF3" w:rsidRDefault="0033366E" w:rsidP="00591643">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3662CE" w:rsidRPr="00C76DF3" w:rsidRDefault="0033366E" w:rsidP="00591643">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3662CE" w:rsidRPr="00C76DF3" w:rsidRDefault="0033366E" w:rsidP="003812FE">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3662CE" w:rsidRPr="00C76DF3" w:rsidRDefault="0033366E" w:rsidP="00591643">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3662CE" w:rsidRPr="00C76DF3" w:rsidRDefault="0033366E" w:rsidP="003812FE">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3662CE" w:rsidRPr="00C76DF3" w:rsidRDefault="0033366E" w:rsidP="003812FE">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068D6E63" w14:textId="77777777" w:rsidR="003662CE" w:rsidRPr="00591643" w:rsidRDefault="003662C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14AFCA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3662CE" w:rsidRPr="00C76DF3" w:rsidRDefault="0033366E"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3662CE" w:rsidRPr="00C76DF3" w:rsidRDefault="0033366E"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3662CE" w:rsidRPr="00C76DF3" w:rsidRDefault="0033366E"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3662CE" w:rsidRPr="00C76DF3" w:rsidRDefault="0033366E"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3662CE" w:rsidRPr="00C76DF3" w:rsidRDefault="0033366E"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3E9A4E6" w14:textId="77777777" w:rsidR="003662CE" w:rsidRPr="00591643" w:rsidRDefault="003662C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3662CE" w:rsidRPr="00C76DF3" w:rsidRDefault="0033366E"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3662CE" w:rsidRPr="00C76DF3" w:rsidRDefault="0033366E"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3662CE" w:rsidRPr="00C76DF3" w:rsidRDefault="0033366E"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3662CE" w:rsidRPr="00C76DF3" w:rsidRDefault="0033366E"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3662CE" w:rsidRPr="00C76DF3" w:rsidRDefault="0033366E"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3662CE" w:rsidRPr="00C76DF3" w:rsidRDefault="0033366E"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93C5183" w14:textId="77777777" w:rsidR="003662CE" w:rsidRPr="00591643" w:rsidRDefault="003662C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3662CE" w:rsidRPr="00C76DF3" w:rsidRDefault="0033366E" w:rsidP="005C51AC">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3662CE" w:rsidRPr="00C76DF3" w:rsidRDefault="003662C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3662CE" w:rsidRPr="00C76DF3" w:rsidRDefault="0033366E" w:rsidP="005C51AC">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3662CE" w:rsidRPr="00C76DF3" w:rsidRDefault="003662C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3662CE" w:rsidRPr="00C76DF3" w:rsidRDefault="0033366E" w:rsidP="005C51AC">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3662CE" w:rsidRPr="00C76DF3" w:rsidRDefault="003662C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3662CE" w:rsidRPr="00C76DF3" w:rsidRDefault="0033366E" w:rsidP="005C51AC">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3662CE" w:rsidRPr="00C76DF3" w:rsidRDefault="0033366E" w:rsidP="005C51AC">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3662CE" w:rsidRPr="00C76DF3" w:rsidRDefault="0033366E" w:rsidP="005C51AC">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98EB790" w14:textId="77777777" w:rsidR="003662CE" w:rsidRPr="00591643" w:rsidRDefault="003662CE"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3662CE" w:rsidRPr="00C76DF3" w:rsidRDefault="0033366E"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3662CE" w:rsidRPr="00C76DF3" w:rsidRDefault="0033366E"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3662CE" w:rsidRPr="00C76DF3" w:rsidRDefault="0033366E"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3662CE" w:rsidRPr="00C76DF3" w:rsidRDefault="0033366E"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3662CE" w:rsidRPr="00C76DF3" w:rsidRDefault="0033366E"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3662CE" w:rsidRPr="00C76DF3" w:rsidRDefault="0033366E"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62BB951F" w14:textId="77777777" w:rsidR="003662CE" w:rsidRPr="00591643" w:rsidRDefault="003662C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50ECBDAA"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3662CE" w:rsidRPr="00C76DF3" w:rsidRDefault="0033366E"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3662CE" w:rsidRPr="00C76DF3" w:rsidRDefault="0033366E"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3662CE" w:rsidRPr="00C76DF3" w:rsidRDefault="0033366E"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3662CE" w:rsidRPr="00C76DF3" w:rsidRDefault="0033366E"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3662CE" w:rsidRPr="00C76DF3" w:rsidRDefault="0033366E"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FD3BAE0" w14:textId="77777777" w:rsidR="003662CE" w:rsidRPr="00591643" w:rsidRDefault="003662CE"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3662CE" w:rsidRPr="00C76DF3" w:rsidRDefault="0033366E" w:rsidP="00591643">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3662CE" w:rsidRPr="00C76DF3" w:rsidRDefault="0033366E" w:rsidP="00591643">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3662CE" w:rsidRPr="00C76DF3" w:rsidRDefault="0033366E" w:rsidP="003812FE">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3662CE" w:rsidRPr="00C76DF3" w:rsidRDefault="0033366E" w:rsidP="00591643">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3662CE" w:rsidRPr="00C76DF3" w:rsidRDefault="0033366E" w:rsidP="003812FE">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3662CE" w:rsidRPr="00C76DF3" w:rsidRDefault="0033366E" w:rsidP="003812FE">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6073E91B" w14:textId="77777777" w:rsidR="003662CE" w:rsidRPr="00591643" w:rsidRDefault="003662C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3662CE" w:rsidRPr="00C76DF3" w:rsidRDefault="0033366E" w:rsidP="00591643">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3662CE" w:rsidRPr="00C76DF3" w:rsidRDefault="0033366E" w:rsidP="00591643">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3662CE" w:rsidRPr="00C76DF3" w:rsidRDefault="0033366E" w:rsidP="003812FE">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3662CE" w:rsidRPr="00C76DF3" w:rsidRDefault="0033366E" w:rsidP="00591643">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3662CE" w:rsidRPr="00C76DF3" w:rsidRDefault="0033366E" w:rsidP="003812FE">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3662CE" w:rsidRPr="00C76DF3" w:rsidRDefault="0033366E" w:rsidP="003812FE">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65C0263C" w14:textId="77777777" w:rsidR="003662CE" w:rsidRPr="00591643" w:rsidRDefault="003662C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7E8D6E98"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3662CE" w:rsidRPr="00E04F7F" w:rsidRDefault="0033366E"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3662CE" w:rsidRPr="00E04F7F" w:rsidRDefault="0033366E"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3662CE" w:rsidRPr="00E04F7F" w:rsidRDefault="0033366E"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3662CE" w:rsidRPr="00E04F7F" w:rsidRDefault="0033366E"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3662CE" w:rsidRPr="00E04F7F" w:rsidRDefault="0033366E"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147303C4" w14:textId="77777777" w:rsidR="003662CE" w:rsidRPr="009C074A" w:rsidRDefault="003662CE"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3662CE" w:rsidRPr="00E04F7F" w:rsidRDefault="0033366E" w:rsidP="009C074A">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3662CE" w:rsidRPr="00990DE4" w:rsidRDefault="003662C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3662CE" w:rsidRPr="00E04F7F" w:rsidRDefault="0033366E" w:rsidP="009C074A">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3662CE" w:rsidRPr="00990DE4" w:rsidRDefault="003662C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3662CE" w:rsidRPr="00E04F7F" w:rsidRDefault="0033366E" w:rsidP="009C074A">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3662CE" w:rsidRPr="00E04F7F" w:rsidRDefault="0033366E" w:rsidP="009C074A">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3662CE" w:rsidRPr="00E04F7F" w:rsidRDefault="0033366E" w:rsidP="009C074A">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67FA3853"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B5F11A" w14:textId="77777777" w:rsidR="0033366E" w:rsidRDefault="0033366E" w:rsidP="009A573F">
      <w:pPr>
        <w:spacing w:after="0" w:line="240" w:lineRule="auto"/>
      </w:pPr>
      <w:r>
        <w:separator/>
      </w:r>
    </w:p>
  </w:footnote>
  <w:footnote w:type="continuationSeparator" w:id="0">
    <w:p w14:paraId="5E78CE36" w14:textId="77777777" w:rsidR="0033366E" w:rsidRDefault="0033366E" w:rsidP="009A573F">
      <w:pPr>
        <w:spacing w:after="0" w:line="240" w:lineRule="auto"/>
      </w:pPr>
      <w:r>
        <w:continuationSeparator/>
      </w:r>
    </w:p>
  </w:footnote>
  <w:footnote w:type="continuationNotice" w:id="1">
    <w:p w14:paraId="1D35FC41" w14:textId="77777777" w:rsidR="0033366E" w:rsidRDefault="003336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662CE" w:rsidRPr="004D27A6" w:rsidRDefault="003662C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8101747"/>
      <w:docPartObj>
        <w:docPartGallery w:val="Page Numbers (Top of Page)"/>
        <w:docPartUnique/>
      </w:docPartObj>
    </w:sdtPr>
    <w:sdtEndPr>
      <w:rPr>
        <w:noProof/>
        <w:sz w:val="16"/>
        <w:szCs w:val="16"/>
      </w:rPr>
    </w:sdtEndPr>
    <w:sdtContent>
      <w:p w14:paraId="78C9BD8A" w14:textId="19AB75C8" w:rsidR="003662CE" w:rsidRPr="00107D88" w:rsidRDefault="0033366E"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3662CE" w:rsidRPr="00107D88">
              <w:rPr>
                <w:sz w:val="16"/>
              </w:rPr>
              <w:t>Microsofts Vilkår for Elektroniske Tjenester med Volumlisensiering (</w:t>
            </w:r>
            <w:r w:rsidR="003662CE">
              <w:rPr>
                <w:sz w:val="16"/>
              </w:rPr>
              <w:t>N</w:t>
            </w:r>
            <w:r w:rsidR="003662CE" w:rsidRPr="00107D88">
              <w:rPr>
                <w:sz w:val="16"/>
              </w:rPr>
              <w:t xml:space="preserve">orsk, </w:t>
            </w:r>
            <w:r w:rsidR="003728A1">
              <w:rPr>
                <w:sz w:val="16"/>
                <w:szCs w:val="16"/>
              </w:rPr>
              <w:t>j</w:t>
            </w:r>
            <w:r w:rsidR="003728A1" w:rsidRPr="003728A1">
              <w:rPr>
                <w:sz w:val="16"/>
                <w:szCs w:val="16"/>
              </w:rPr>
              <w:t>anuar 2021</w:t>
            </w:r>
            <w:r w:rsidR="003662CE" w:rsidRPr="00107D88">
              <w:rPr>
                <w:sz w:val="16"/>
              </w:rPr>
              <w:t>)</w:t>
            </w:r>
          </w:sdtContent>
        </w:sdt>
        <w:r w:rsidR="003662CE" w:rsidRPr="00107D88">
          <w:rPr>
            <w:sz w:val="16"/>
            <w:szCs w:val="16"/>
          </w:rPr>
          <w:tab/>
        </w:r>
        <w:r w:rsidR="003662CE" w:rsidRPr="00107D88">
          <w:rPr>
            <w:sz w:val="16"/>
            <w:szCs w:val="16"/>
          </w:rPr>
          <w:fldChar w:fldCharType="begin"/>
        </w:r>
        <w:r w:rsidR="003662CE" w:rsidRPr="00107D88">
          <w:rPr>
            <w:sz w:val="16"/>
            <w:szCs w:val="16"/>
          </w:rPr>
          <w:instrText xml:space="preserve"> PAGE   \* MERGEFORMAT </w:instrText>
        </w:r>
        <w:r w:rsidR="003662CE" w:rsidRPr="00107D88">
          <w:rPr>
            <w:sz w:val="16"/>
            <w:szCs w:val="16"/>
          </w:rPr>
          <w:fldChar w:fldCharType="separate"/>
        </w:r>
        <w:r w:rsidR="003662CE">
          <w:rPr>
            <w:sz w:val="16"/>
            <w:szCs w:val="16"/>
          </w:rPr>
          <w:t>2</w:t>
        </w:r>
        <w:r w:rsidR="003662CE"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5550B33" w:rsidR="003662CE" w:rsidRPr="00107D88" w:rsidRDefault="0033366E"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3662CE" w:rsidRPr="00107D88">
              <w:rPr>
                <w:sz w:val="16"/>
              </w:rPr>
              <w:t>Microsofts Vilkår for Elektroniske Tjenester med Volumlisensiering (</w:t>
            </w:r>
            <w:r w:rsidR="003662CE">
              <w:rPr>
                <w:sz w:val="16"/>
              </w:rPr>
              <w:t>N</w:t>
            </w:r>
            <w:r w:rsidR="003662CE" w:rsidRPr="00107D88">
              <w:rPr>
                <w:sz w:val="16"/>
              </w:rPr>
              <w:t xml:space="preserve">orsk, </w:t>
            </w:r>
            <w:r w:rsidR="003728A1">
              <w:rPr>
                <w:sz w:val="16"/>
              </w:rPr>
              <w:t>j</w:t>
            </w:r>
            <w:r w:rsidR="003728A1" w:rsidRPr="003728A1">
              <w:rPr>
                <w:sz w:val="16"/>
              </w:rPr>
              <w:t>anuar 2021</w:t>
            </w:r>
            <w:r w:rsidR="003662CE" w:rsidRPr="00107D88">
              <w:rPr>
                <w:sz w:val="16"/>
              </w:rPr>
              <w:t>)</w:t>
            </w:r>
          </w:sdtContent>
        </w:sdt>
        <w:r w:rsidR="003662CE" w:rsidRPr="00107D88">
          <w:rPr>
            <w:sz w:val="16"/>
            <w:szCs w:val="16"/>
          </w:rPr>
          <w:tab/>
        </w:r>
        <w:r w:rsidR="003662CE" w:rsidRPr="00107D88">
          <w:rPr>
            <w:sz w:val="16"/>
            <w:szCs w:val="16"/>
          </w:rPr>
          <w:fldChar w:fldCharType="begin"/>
        </w:r>
        <w:r w:rsidR="003662CE" w:rsidRPr="00107D88">
          <w:rPr>
            <w:sz w:val="16"/>
            <w:szCs w:val="16"/>
          </w:rPr>
          <w:instrText xml:space="preserve"> PAGE   \* MERGEFORMAT </w:instrText>
        </w:r>
        <w:r w:rsidR="003662CE" w:rsidRPr="00107D88">
          <w:rPr>
            <w:sz w:val="16"/>
            <w:szCs w:val="16"/>
          </w:rPr>
          <w:fldChar w:fldCharType="separate"/>
        </w:r>
        <w:r w:rsidR="003662CE" w:rsidRPr="00107D88">
          <w:rPr>
            <w:noProof/>
            <w:sz w:val="16"/>
            <w:szCs w:val="16"/>
          </w:rPr>
          <w:t>2</w:t>
        </w:r>
        <w:r w:rsidR="003662CE"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3DA9CE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FhN1c6dlhgZiUB5EboFGZlCmvGjIZ58SuKBsJnJTAGbNU89ac01EKtO9SPPr3i+p+MCSRuMbhkU/G5kJr0qsCQ==" w:salt="TOhvJ9a9rVON6E39/cSd6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6FFF"/>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323"/>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3DC"/>
    <w:rsid w:val="000A7F60"/>
    <w:rsid w:val="000B00B7"/>
    <w:rsid w:val="000B02C9"/>
    <w:rsid w:val="000B0627"/>
    <w:rsid w:val="000B07BF"/>
    <w:rsid w:val="000B1561"/>
    <w:rsid w:val="000B2305"/>
    <w:rsid w:val="000C0680"/>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5B7C"/>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4AB"/>
    <w:rsid w:val="001F2DDF"/>
    <w:rsid w:val="001F3F1F"/>
    <w:rsid w:val="001F4069"/>
    <w:rsid w:val="001F474F"/>
    <w:rsid w:val="001F47DC"/>
    <w:rsid w:val="001F4A2A"/>
    <w:rsid w:val="001F6897"/>
    <w:rsid w:val="0020319C"/>
    <w:rsid w:val="00205277"/>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25AAE"/>
    <w:rsid w:val="00230BEF"/>
    <w:rsid w:val="00232755"/>
    <w:rsid w:val="00232F41"/>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02"/>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366E"/>
    <w:rsid w:val="0033426D"/>
    <w:rsid w:val="00337870"/>
    <w:rsid w:val="00340AF6"/>
    <w:rsid w:val="00340CC6"/>
    <w:rsid w:val="00343417"/>
    <w:rsid w:val="00351B78"/>
    <w:rsid w:val="00353E4C"/>
    <w:rsid w:val="00354D09"/>
    <w:rsid w:val="00355E55"/>
    <w:rsid w:val="00356011"/>
    <w:rsid w:val="00357A6F"/>
    <w:rsid w:val="00362758"/>
    <w:rsid w:val="003632D9"/>
    <w:rsid w:val="003662CE"/>
    <w:rsid w:val="00366C8E"/>
    <w:rsid w:val="0036780D"/>
    <w:rsid w:val="003702A6"/>
    <w:rsid w:val="003709FE"/>
    <w:rsid w:val="00371CE9"/>
    <w:rsid w:val="00371DAB"/>
    <w:rsid w:val="003728A1"/>
    <w:rsid w:val="0037484F"/>
    <w:rsid w:val="003812FE"/>
    <w:rsid w:val="00385C98"/>
    <w:rsid w:val="0038794D"/>
    <w:rsid w:val="00390430"/>
    <w:rsid w:val="003904F0"/>
    <w:rsid w:val="00392282"/>
    <w:rsid w:val="003945F4"/>
    <w:rsid w:val="00395CB2"/>
    <w:rsid w:val="00395D5F"/>
    <w:rsid w:val="00396F93"/>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3F6EC5"/>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18B6"/>
    <w:rsid w:val="00432379"/>
    <w:rsid w:val="00434666"/>
    <w:rsid w:val="00434703"/>
    <w:rsid w:val="004347EB"/>
    <w:rsid w:val="0043598B"/>
    <w:rsid w:val="0043674F"/>
    <w:rsid w:val="004372C9"/>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1999"/>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5CB2"/>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5C0A"/>
    <w:rsid w:val="00577174"/>
    <w:rsid w:val="0058011F"/>
    <w:rsid w:val="00581CDB"/>
    <w:rsid w:val="00583DDA"/>
    <w:rsid w:val="00585A48"/>
    <w:rsid w:val="00586E9A"/>
    <w:rsid w:val="005876FF"/>
    <w:rsid w:val="005914CA"/>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10F"/>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09BA"/>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2AF4"/>
    <w:rsid w:val="006F666A"/>
    <w:rsid w:val="006F6997"/>
    <w:rsid w:val="006F6F05"/>
    <w:rsid w:val="006F7CAE"/>
    <w:rsid w:val="0070170D"/>
    <w:rsid w:val="00702C77"/>
    <w:rsid w:val="00703E28"/>
    <w:rsid w:val="00704D9C"/>
    <w:rsid w:val="00704E5D"/>
    <w:rsid w:val="00705779"/>
    <w:rsid w:val="00706672"/>
    <w:rsid w:val="0070746B"/>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9BD"/>
    <w:rsid w:val="00743AF8"/>
    <w:rsid w:val="0074447C"/>
    <w:rsid w:val="007476EE"/>
    <w:rsid w:val="00747828"/>
    <w:rsid w:val="00752424"/>
    <w:rsid w:val="00753527"/>
    <w:rsid w:val="007537C3"/>
    <w:rsid w:val="0075635C"/>
    <w:rsid w:val="00761047"/>
    <w:rsid w:val="007619B6"/>
    <w:rsid w:val="007625AC"/>
    <w:rsid w:val="0076350B"/>
    <w:rsid w:val="00764C0C"/>
    <w:rsid w:val="00765EA8"/>
    <w:rsid w:val="00767845"/>
    <w:rsid w:val="007679D7"/>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440E"/>
    <w:rsid w:val="007A5CCA"/>
    <w:rsid w:val="007A5D4D"/>
    <w:rsid w:val="007A78D1"/>
    <w:rsid w:val="007B34ED"/>
    <w:rsid w:val="007B5CDE"/>
    <w:rsid w:val="007B68D7"/>
    <w:rsid w:val="007B6E71"/>
    <w:rsid w:val="007B77A7"/>
    <w:rsid w:val="007B7A4E"/>
    <w:rsid w:val="007C0ADA"/>
    <w:rsid w:val="007C1CD5"/>
    <w:rsid w:val="007C6506"/>
    <w:rsid w:val="007C6921"/>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2F43"/>
    <w:rsid w:val="00833639"/>
    <w:rsid w:val="00833885"/>
    <w:rsid w:val="0083397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A4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C7B41"/>
    <w:rsid w:val="008D1FF3"/>
    <w:rsid w:val="008D23E8"/>
    <w:rsid w:val="008D38E9"/>
    <w:rsid w:val="008D40ED"/>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1D1"/>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25C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82E6C"/>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D40"/>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4924"/>
    <w:rsid w:val="009F7D89"/>
    <w:rsid w:val="00A00443"/>
    <w:rsid w:val="00A0071A"/>
    <w:rsid w:val="00A01F41"/>
    <w:rsid w:val="00A0485E"/>
    <w:rsid w:val="00A049E4"/>
    <w:rsid w:val="00A05175"/>
    <w:rsid w:val="00A11413"/>
    <w:rsid w:val="00A12170"/>
    <w:rsid w:val="00A12C31"/>
    <w:rsid w:val="00A13C12"/>
    <w:rsid w:val="00A1418D"/>
    <w:rsid w:val="00A14AE5"/>
    <w:rsid w:val="00A151B9"/>
    <w:rsid w:val="00A157E7"/>
    <w:rsid w:val="00A172BE"/>
    <w:rsid w:val="00A21F1C"/>
    <w:rsid w:val="00A22445"/>
    <w:rsid w:val="00A22AFB"/>
    <w:rsid w:val="00A23FD9"/>
    <w:rsid w:val="00A243BC"/>
    <w:rsid w:val="00A25F80"/>
    <w:rsid w:val="00A261E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E77D3"/>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169B"/>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405B"/>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1F9C"/>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E7943"/>
    <w:rsid w:val="00BF1422"/>
    <w:rsid w:val="00BF3578"/>
    <w:rsid w:val="00BF408D"/>
    <w:rsid w:val="00BF6A60"/>
    <w:rsid w:val="00BF748A"/>
    <w:rsid w:val="00C0319E"/>
    <w:rsid w:val="00C04B1E"/>
    <w:rsid w:val="00C05A53"/>
    <w:rsid w:val="00C12361"/>
    <w:rsid w:val="00C13DF8"/>
    <w:rsid w:val="00C15E68"/>
    <w:rsid w:val="00C16CDA"/>
    <w:rsid w:val="00C1736B"/>
    <w:rsid w:val="00C21126"/>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66F75"/>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24F0"/>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61B"/>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626A"/>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3508"/>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6BB"/>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2BA5"/>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AC2"/>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772DC"/>
    <w:rsid w:val="00F80650"/>
    <w:rsid w:val="00F8070D"/>
    <w:rsid w:val="00F80A49"/>
    <w:rsid w:val="00F81332"/>
    <w:rsid w:val="00F824AC"/>
    <w:rsid w:val="00F8261A"/>
    <w:rsid w:val="00F8294E"/>
    <w:rsid w:val="00F84975"/>
    <w:rsid w:val="00F84D9B"/>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1137"/>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772DC"/>
  </w:style>
  <w:style w:type="character" w:customStyle="1" w:styleId="eop">
    <w:name w:val="eop"/>
    <w:basedOn w:val="DefaultParagraphFont"/>
    <w:rsid w:val="00F772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hyperlink" Target="http://go.microsoft.com/?linkid=9839207" TargetMode="External"/><Relationship Id="rId39" Type="http://schemas.openxmlformats.org/officeDocument/2006/relationships/footer" Target="footer25.xml"/><Relationship Id="rId21" Type="http://schemas.openxmlformats.org/officeDocument/2006/relationships/footer" Target="footer10.xml"/><Relationship Id="rId34" Type="http://schemas.openxmlformats.org/officeDocument/2006/relationships/footer" Target="footer20.xml"/><Relationship Id="rId42" Type="http://schemas.openxmlformats.org/officeDocument/2006/relationships/footer" Target="footer28.xml"/><Relationship Id="rId47" Type="http://schemas.openxmlformats.org/officeDocument/2006/relationships/footer" Target="footer32.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3.xml"/><Relationship Id="rId32" Type="http://schemas.openxmlformats.org/officeDocument/2006/relationships/footer" Target="footer18.xm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footer" Target="footer30.xml"/><Relationship Id="rId53"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sdks/" TargetMode="External"/><Relationship Id="rId44" Type="http://schemas.openxmlformats.org/officeDocument/2006/relationships/hyperlink" Target="https://aka.ms/githubsupport" TargetMode="External"/><Relationship Id="rId52"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1.xml"/><Relationship Id="rId27" Type="http://schemas.openxmlformats.org/officeDocument/2006/relationships/footer" Target="footer15.xml"/><Relationship Id="rId30" Type="http://schemas.openxmlformats.org/officeDocument/2006/relationships/hyperlink" Target="https://aka.ms/bingmapsplatformapistou" TargetMode="External"/><Relationship Id="rId35" Type="http://schemas.openxmlformats.org/officeDocument/2006/relationships/footer" Target="footer21.xml"/><Relationship Id="rId43" Type="http://schemas.openxmlformats.org/officeDocument/2006/relationships/footer" Target="footer29.xml"/><Relationship Id="rId48" Type="http://schemas.openxmlformats.org/officeDocument/2006/relationships/footer" Target="footer33.xml"/><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4.xm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footer" Target="footer31.xml"/><Relationship Id="rId20" Type="http://schemas.openxmlformats.org/officeDocument/2006/relationships/hyperlink" Target="http://azure.microsoft.com/en-us/support/legal/microsoft-azure-store-terms/" TargetMode="External"/><Relationship Id="rId41" Type="http://schemas.openxmlformats.org/officeDocument/2006/relationships/footer" Target="footer27.xml"/><Relationship Id="rId54"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2.xml"/><Relationship Id="rId28" Type="http://schemas.openxmlformats.org/officeDocument/2006/relationships/footer" Target="footer16.xml"/><Relationship Id="rId36" Type="http://schemas.openxmlformats.org/officeDocument/2006/relationships/footer" Target="footer22.xml"/><Relationship Id="rId49"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427BBFB7-8EC7-4218-942E-5067F5DC95A4}">
  <ds:schemaRefs>
    <ds:schemaRef ds:uri="http://schemas.openxmlformats.org/officeDocument/2006/bibliography"/>
  </ds:schemaRefs>
</ds:datastoreItem>
</file>

<file path=customXml/itemProps2.xml><?xml version="1.0" encoding="utf-8"?>
<ds:datastoreItem xmlns:ds="http://schemas.openxmlformats.org/officeDocument/2006/customXml" ds:itemID="{06CD10B1-4B65-4CBE-B9C1-1E9AD3655FA9}"/>
</file>

<file path=customXml/itemProps3.xml><?xml version="1.0" encoding="utf-8"?>
<ds:datastoreItem xmlns:ds="http://schemas.openxmlformats.org/officeDocument/2006/customXml" ds:itemID="{0F60A385-D930-47F4-BFC5-67A17550CA23}"/>
</file>

<file path=customXml/itemProps4.xml><?xml version="1.0" encoding="utf-8"?>
<ds:datastoreItem xmlns:ds="http://schemas.openxmlformats.org/officeDocument/2006/customXml" ds:itemID="{317364B3-72C0-4952-B59E-8E7292AA7022}"/>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37</Pages>
  <Words>22470</Words>
  <Characters>128079</Characters>
  <Application>Microsoft Office Word</Application>
  <DocSecurity>8</DocSecurity>
  <Lines>1067</Lines>
  <Paragraphs>300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150249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2020-12-29T21:52:00Z</dcterms:created>
  <dcterms:modified xsi:type="dcterms:W3CDTF">2020-12-29T21:53:00Z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