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435C9F76"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222632">
        <w:rPr>
          <w:rFonts w:asciiTheme="majorHAnsi" w:hAnsiTheme="majorHAnsi"/>
          <w:color w:val="FFFFFF" w:themeColor="background1"/>
          <w:sz w:val="62"/>
          <w:szCs w:val="62"/>
          <w:lang w:val="en-IN"/>
        </w:rPr>
        <w:t>O</w:t>
      </w:r>
      <w:r w:rsidR="00222632" w:rsidRPr="00222632">
        <w:rPr>
          <w:rFonts w:asciiTheme="majorHAnsi" w:hAnsiTheme="majorHAnsi"/>
          <w:color w:val="FFFFFF" w:themeColor="background1"/>
          <w:sz w:val="62"/>
          <w:szCs w:val="62"/>
          <w:lang w:val="en-IN"/>
        </w:rPr>
        <w:t>ctubre</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4E324C04" w14:textId="3D470C0D" w:rsidR="00B1420F"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52200391" w:history="1">
        <w:r w:rsidR="00B1420F" w:rsidRPr="00890AED">
          <w:rPr>
            <w:rStyle w:val="Hyperlink"/>
            <w:noProof/>
            <w:lang w:val="es-ES_tradnl"/>
          </w:rPr>
          <w:t>Introducción</w:t>
        </w:r>
        <w:r w:rsidR="00B1420F">
          <w:rPr>
            <w:noProof/>
            <w:webHidden/>
          </w:rPr>
          <w:tab/>
        </w:r>
        <w:r w:rsidR="00B1420F">
          <w:rPr>
            <w:noProof/>
            <w:webHidden/>
          </w:rPr>
          <w:fldChar w:fldCharType="begin"/>
        </w:r>
        <w:r w:rsidR="00B1420F">
          <w:rPr>
            <w:noProof/>
            <w:webHidden/>
          </w:rPr>
          <w:instrText xml:space="preserve"> PAGEREF _Toc52200391 \h </w:instrText>
        </w:r>
        <w:r w:rsidR="00B1420F">
          <w:rPr>
            <w:noProof/>
            <w:webHidden/>
          </w:rPr>
        </w:r>
        <w:r w:rsidR="00B1420F">
          <w:rPr>
            <w:noProof/>
            <w:webHidden/>
          </w:rPr>
          <w:fldChar w:fldCharType="separate"/>
        </w:r>
        <w:r w:rsidR="00B1420F">
          <w:rPr>
            <w:noProof/>
            <w:webHidden/>
          </w:rPr>
          <w:t>3</w:t>
        </w:r>
        <w:r w:rsidR="00B1420F">
          <w:rPr>
            <w:noProof/>
            <w:webHidden/>
          </w:rPr>
          <w:fldChar w:fldCharType="end"/>
        </w:r>
      </w:hyperlink>
    </w:p>
    <w:p w14:paraId="7A9B06BF" w14:textId="30B2508B" w:rsidR="00B1420F" w:rsidRDefault="00080E2C">
      <w:pPr>
        <w:pStyle w:val="TOC5"/>
        <w:tabs>
          <w:tab w:val="right" w:leader="dot" w:pos="5030"/>
        </w:tabs>
        <w:rPr>
          <w:rFonts w:eastAsiaTheme="minorEastAsia"/>
          <w:noProof/>
          <w:sz w:val="22"/>
        </w:rPr>
      </w:pPr>
      <w:hyperlink w:anchor="_Toc52200392" w:history="1">
        <w:r w:rsidR="00B1420F" w:rsidRPr="00890AED">
          <w:rPr>
            <w:rStyle w:val="Hyperlink"/>
            <w:noProof/>
            <w:lang w:val="es-ES_tradnl"/>
          </w:rPr>
          <w:t>Contratos de Nivel de Servicio</w:t>
        </w:r>
        <w:r w:rsidR="00B1420F">
          <w:rPr>
            <w:noProof/>
            <w:webHidden/>
          </w:rPr>
          <w:tab/>
        </w:r>
        <w:r w:rsidR="00B1420F">
          <w:rPr>
            <w:noProof/>
            <w:webHidden/>
          </w:rPr>
          <w:fldChar w:fldCharType="begin"/>
        </w:r>
        <w:r w:rsidR="00B1420F">
          <w:rPr>
            <w:noProof/>
            <w:webHidden/>
          </w:rPr>
          <w:instrText xml:space="preserve"> PAGEREF _Toc52200392 \h </w:instrText>
        </w:r>
        <w:r w:rsidR="00B1420F">
          <w:rPr>
            <w:noProof/>
            <w:webHidden/>
          </w:rPr>
        </w:r>
        <w:r w:rsidR="00B1420F">
          <w:rPr>
            <w:noProof/>
            <w:webHidden/>
          </w:rPr>
          <w:fldChar w:fldCharType="separate"/>
        </w:r>
        <w:r w:rsidR="00B1420F">
          <w:rPr>
            <w:noProof/>
            <w:webHidden/>
          </w:rPr>
          <w:t>3</w:t>
        </w:r>
        <w:r w:rsidR="00B1420F">
          <w:rPr>
            <w:noProof/>
            <w:webHidden/>
          </w:rPr>
          <w:fldChar w:fldCharType="end"/>
        </w:r>
      </w:hyperlink>
    </w:p>
    <w:p w14:paraId="285ED0AA" w14:textId="7C2E6A68" w:rsidR="00B1420F" w:rsidRDefault="00080E2C">
      <w:pPr>
        <w:pStyle w:val="TOC5"/>
        <w:tabs>
          <w:tab w:val="right" w:leader="dot" w:pos="5030"/>
        </w:tabs>
        <w:rPr>
          <w:rFonts w:eastAsiaTheme="minorEastAsia"/>
          <w:noProof/>
          <w:sz w:val="22"/>
        </w:rPr>
      </w:pPr>
      <w:hyperlink w:anchor="_Toc52200393" w:history="1">
        <w:r w:rsidR="00B1420F" w:rsidRPr="00890AED">
          <w:rPr>
            <w:rStyle w:val="Hyperlink"/>
            <w:noProof/>
            <w:lang w:val="es-ES_tradnl"/>
          </w:rPr>
          <w:t>Términos y Actualizaciones Aplicables de los Servicios Online</w:t>
        </w:r>
        <w:r w:rsidR="00B1420F">
          <w:rPr>
            <w:noProof/>
            <w:webHidden/>
          </w:rPr>
          <w:tab/>
        </w:r>
        <w:r w:rsidR="00B1420F">
          <w:rPr>
            <w:noProof/>
            <w:webHidden/>
          </w:rPr>
          <w:fldChar w:fldCharType="begin"/>
        </w:r>
        <w:r w:rsidR="00B1420F">
          <w:rPr>
            <w:noProof/>
            <w:webHidden/>
          </w:rPr>
          <w:instrText xml:space="preserve"> PAGEREF _Toc52200393 \h </w:instrText>
        </w:r>
        <w:r w:rsidR="00B1420F">
          <w:rPr>
            <w:noProof/>
            <w:webHidden/>
          </w:rPr>
        </w:r>
        <w:r w:rsidR="00B1420F">
          <w:rPr>
            <w:noProof/>
            <w:webHidden/>
          </w:rPr>
          <w:fldChar w:fldCharType="separate"/>
        </w:r>
        <w:r w:rsidR="00B1420F">
          <w:rPr>
            <w:noProof/>
            <w:webHidden/>
          </w:rPr>
          <w:t>3</w:t>
        </w:r>
        <w:r w:rsidR="00B1420F">
          <w:rPr>
            <w:noProof/>
            <w:webHidden/>
          </w:rPr>
          <w:fldChar w:fldCharType="end"/>
        </w:r>
      </w:hyperlink>
    </w:p>
    <w:p w14:paraId="5877C639" w14:textId="1D1A9B61" w:rsidR="00B1420F" w:rsidRDefault="00080E2C">
      <w:pPr>
        <w:pStyle w:val="TOC5"/>
        <w:tabs>
          <w:tab w:val="right" w:leader="dot" w:pos="5030"/>
        </w:tabs>
        <w:rPr>
          <w:rFonts w:eastAsiaTheme="minorEastAsia"/>
          <w:noProof/>
          <w:sz w:val="22"/>
        </w:rPr>
      </w:pPr>
      <w:hyperlink w:anchor="_Toc52200394" w:history="1">
        <w:r w:rsidR="00B1420F" w:rsidRPr="00890AED">
          <w:rPr>
            <w:rStyle w:val="Hyperlink"/>
            <w:noProof/>
            <w:lang w:val="es-ES_tradnl"/>
          </w:rPr>
          <w:t>Notificaciones electrónicas</w:t>
        </w:r>
        <w:r w:rsidR="00B1420F">
          <w:rPr>
            <w:noProof/>
            <w:webHidden/>
          </w:rPr>
          <w:tab/>
        </w:r>
        <w:r w:rsidR="00B1420F">
          <w:rPr>
            <w:noProof/>
            <w:webHidden/>
          </w:rPr>
          <w:fldChar w:fldCharType="begin"/>
        </w:r>
        <w:r w:rsidR="00B1420F">
          <w:rPr>
            <w:noProof/>
            <w:webHidden/>
          </w:rPr>
          <w:instrText xml:space="preserve"> PAGEREF _Toc52200394 \h </w:instrText>
        </w:r>
        <w:r w:rsidR="00B1420F">
          <w:rPr>
            <w:noProof/>
            <w:webHidden/>
          </w:rPr>
        </w:r>
        <w:r w:rsidR="00B1420F">
          <w:rPr>
            <w:noProof/>
            <w:webHidden/>
          </w:rPr>
          <w:fldChar w:fldCharType="separate"/>
        </w:r>
        <w:r w:rsidR="00B1420F">
          <w:rPr>
            <w:noProof/>
            <w:webHidden/>
          </w:rPr>
          <w:t>3</w:t>
        </w:r>
        <w:r w:rsidR="00B1420F">
          <w:rPr>
            <w:noProof/>
            <w:webHidden/>
          </w:rPr>
          <w:fldChar w:fldCharType="end"/>
        </w:r>
      </w:hyperlink>
    </w:p>
    <w:p w14:paraId="05FC68F4" w14:textId="78921189" w:rsidR="00B1420F" w:rsidRDefault="00080E2C">
      <w:pPr>
        <w:pStyle w:val="TOC5"/>
        <w:tabs>
          <w:tab w:val="right" w:leader="dot" w:pos="5030"/>
        </w:tabs>
        <w:rPr>
          <w:rFonts w:eastAsiaTheme="minorEastAsia"/>
          <w:noProof/>
          <w:sz w:val="22"/>
        </w:rPr>
      </w:pPr>
      <w:hyperlink w:anchor="_Toc52200395" w:history="1">
        <w:r w:rsidR="00B1420F" w:rsidRPr="00890AED">
          <w:rPr>
            <w:rStyle w:val="Hyperlink"/>
            <w:noProof/>
            <w:lang w:val="es-ES_tradnl"/>
          </w:rPr>
          <w:t>Versiones Anteriores</w:t>
        </w:r>
        <w:r w:rsidR="00B1420F">
          <w:rPr>
            <w:noProof/>
            <w:webHidden/>
          </w:rPr>
          <w:tab/>
        </w:r>
        <w:r w:rsidR="00B1420F">
          <w:rPr>
            <w:noProof/>
            <w:webHidden/>
          </w:rPr>
          <w:fldChar w:fldCharType="begin"/>
        </w:r>
        <w:r w:rsidR="00B1420F">
          <w:rPr>
            <w:noProof/>
            <w:webHidden/>
          </w:rPr>
          <w:instrText xml:space="preserve"> PAGEREF _Toc52200395 \h </w:instrText>
        </w:r>
        <w:r w:rsidR="00B1420F">
          <w:rPr>
            <w:noProof/>
            <w:webHidden/>
          </w:rPr>
        </w:r>
        <w:r w:rsidR="00B1420F">
          <w:rPr>
            <w:noProof/>
            <w:webHidden/>
          </w:rPr>
          <w:fldChar w:fldCharType="separate"/>
        </w:r>
        <w:r w:rsidR="00B1420F">
          <w:rPr>
            <w:noProof/>
            <w:webHidden/>
          </w:rPr>
          <w:t>3</w:t>
        </w:r>
        <w:r w:rsidR="00B1420F">
          <w:rPr>
            <w:noProof/>
            <w:webHidden/>
          </w:rPr>
          <w:fldChar w:fldCharType="end"/>
        </w:r>
      </w:hyperlink>
    </w:p>
    <w:p w14:paraId="3F530FDD" w14:textId="0AD7942E" w:rsidR="00B1420F" w:rsidRDefault="00080E2C">
      <w:pPr>
        <w:pStyle w:val="TOC3"/>
        <w:rPr>
          <w:rFonts w:eastAsiaTheme="minorEastAsia"/>
          <w:b w:val="0"/>
          <w:smallCaps w:val="0"/>
          <w:sz w:val="22"/>
          <w:lang w:val="en-US"/>
        </w:rPr>
      </w:pPr>
      <w:hyperlink w:anchor="_Toc52200396" w:history="1">
        <w:r w:rsidR="00B1420F" w:rsidRPr="00890AED">
          <w:rPr>
            <w:rStyle w:val="Hyperlink"/>
          </w:rPr>
          <w:t>Aclaraciones y resumen de cambios</w:t>
        </w:r>
        <w:r w:rsidR="00B1420F">
          <w:rPr>
            <w:webHidden/>
          </w:rPr>
          <w:tab/>
        </w:r>
        <w:r w:rsidR="00B1420F">
          <w:rPr>
            <w:webHidden/>
          </w:rPr>
          <w:fldChar w:fldCharType="begin"/>
        </w:r>
        <w:r w:rsidR="00B1420F">
          <w:rPr>
            <w:webHidden/>
          </w:rPr>
          <w:instrText xml:space="preserve"> PAGEREF _Toc52200396 \h </w:instrText>
        </w:r>
        <w:r w:rsidR="00B1420F">
          <w:rPr>
            <w:webHidden/>
          </w:rPr>
        </w:r>
        <w:r w:rsidR="00B1420F">
          <w:rPr>
            <w:webHidden/>
          </w:rPr>
          <w:fldChar w:fldCharType="separate"/>
        </w:r>
        <w:r w:rsidR="00B1420F">
          <w:rPr>
            <w:webHidden/>
          </w:rPr>
          <w:t>3</w:t>
        </w:r>
        <w:r w:rsidR="00B1420F">
          <w:rPr>
            <w:webHidden/>
          </w:rPr>
          <w:fldChar w:fldCharType="end"/>
        </w:r>
      </w:hyperlink>
    </w:p>
    <w:p w14:paraId="7094661A" w14:textId="451AAE0F" w:rsidR="00B1420F" w:rsidRDefault="00080E2C">
      <w:pPr>
        <w:pStyle w:val="TOC1"/>
        <w:tabs>
          <w:tab w:val="right" w:leader="dot" w:pos="5030"/>
        </w:tabs>
        <w:rPr>
          <w:rFonts w:eastAsiaTheme="minorEastAsia"/>
          <w:b w:val="0"/>
          <w:caps w:val="0"/>
          <w:noProof/>
          <w:sz w:val="22"/>
        </w:rPr>
      </w:pPr>
      <w:hyperlink w:anchor="_Toc52200397" w:history="1">
        <w:r w:rsidR="00B1420F" w:rsidRPr="00890AED">
          <w:rPr>
            <w:rStyle w:val="Hyperlink"/>
            <w:noProof/>
            <w:lang w:val="es-ES_tradnl"/>
          </w:rPr>
          <w:t>Definiciones</w:t>
        </w:r>
        <w:r w:rsidR="00B1420F">
          <w:rPr>
            <w:noProof/>
            <w:webHidden/>
          </w:rPr>
          <w:tab/>
        </w:r>
        <w:r w:rsidR="00B1420F">
          <w:rPr>
            <w:noProof/>
            <w:webHidden/>
          </w:rPr>
          <w:fldChar w:fldCharType="begin"/>
        </w:r>
        <w:r w:rsidR="00B1420F">
          <w:rPr>
            <w:noProof/>
            <w:webHidden/>
          </w:rPr>
          <w:instrText xml:space="preserve"> PAGEREF _Toc52200397 \h </w:instrText>
        </w:r>
        <w:r w:rsidR="00B1420F">
          <w:rPr>
            <w:noProof/>
            <w:webHidden/>
          </w:rPr>
        </w:r>
        <w:r w:rsidR="00B1420F">
          <w:rPr>
            <w:noProof/>
            <w:webHidden/>
          </w:rPr>
          <w:fldChar w:fldCharType="separate"/>
        </w:r>
        <w:r w:rsidR="00B1420F">
          <w:rPr>
            <w:noProof/>
            <w:webHidden/>
          </w:rPr>
          <w:t>4</w:t>
        </w:r>
        <w:r w:rsidR="00B1420F">
          <w:rPr>
            <w:noProof/>
            <w:webHidden/>
          </w:rPr>
          <w:fldChar w:fldCharType="end"/>
        </w:r>
      </w:hyperlink>
    </w:p>
    <w:p w14:paraId="081DE4F7" w14:textId="050559FF" w:rsidR="00B1420F" w:rsidRDefault="00080E2C">
      <w:pPr>
        <w:pStyle w:val="TOC1"/>
        <w:tabs>
          <w:tab w:val="right" w:leader="dot" w:pos="5030"/>
        </w:tabs>
        <w:rPr>
          <w:rFonts w:eastAsiaTheme="minorEastAsia"/>
          <w:b w:val="0"/>
          <w:caps w:val="0"/>
          <w:noProof/>
          <w:sz w:val="22"/>
        </w:rPr>
      </w:pPr>
      <w:hyperlink w:anchor="_Toc52200398" w:history="1">
        <w:r w:rsidR="00B1420F" w:rsidRPr="00890AED">
          <w:rPr>
            <w:rStyle w:val="Hyperlink"/>
            <w:noProof/>
            <w:lang w:val="es-ES_tradnl"/>
          </w:rPr>
          <w:t>Términos Generales</w:t>
        </w:r>
        <w:r w:rsidR="00B1420F">
          <w:rPr>
            <w:noProof/>
            <w:webHidden/>
          </w:rPr>
          <w:tab/>
        </w:r>
        <w:r w:rsidR="00B1420F">
          <w:rPr>
            <w:noProof/>
            <w:webHidden/>
          </w:rPr>
          <w:fldChar w:fldCharType="begin"/>
        </w:r>
        <w:r w:rsidR="00B1420F">
          <w:rPr>
            <w:noProof/>
            <w:webHidden/>
          </w:rPr>
          <w:instrText xml:space="preserve"> PAGEREF _Toc52200398 \h </w:instrText>
        </w:r>
        <w:r w:rsidR="00B1420F">
          <w:rPr>
            <w:noProof/>
            <w:webHidden/>
          </w:rPr>
        </w:r>
        <w:r w:rsidR="00B1420F">
          <w:rPr>
            <w:noProof/>
            <w:webHidden/>
          </w:rPr>
          <w:fldChar w:fldCharType="separate"/>
        </w:r>
        <w:r w:rsidR="00B1420F">
          <w:rPr>
            <w:noProof/>
            <w:webHidden/>
          </w:rPr>
          <w:t>6</w:t>
        </w:r>
        <w:r w:rsidR="00B1420F">
          <w:rPr>
            <w:noProof/>
            <w:webHidden/>
          </w:rPr>
          <w:fldChar w:fldCharType="end"/>
        </w:r>
      </w:hyperlink>
    </w:p>
    <w:p w14:paraId="7DE59265" w14:textId="51218C18" w:rsidR="00B1420F" w:rsidRDefault="00080E2C">
      <w:pPr>
        <w:pStyle w:val="TOC5"/>
        <w:tabs>
          <w:tab w:val="right" w:leader="dot" w:pos="5030"/>
        </w:tabs>
        <w:rPr>
          <w:rFonts w:eastAsiaTheme="minorEastAsia"/>
          <w:noProof/>
          <w:sz w:val="22"/>
        </w:rPr>
      </w:pPr>
      <w:hyperlink w:anchor="_Toc52200399" w:history="1">
        <w:r w:rsidR="00B1420F" w:rsidRPr="00890AED">
          <w:rPr>
            <w:rStyle w:val="Hyperlink"/>
            <w:noProof/>
            <w:lang w:val="es-ES_tradnl"/>
          </w:rPr>
          <w:t>Cómo Licenciar los Servicios Online</w:t>
        </w:r>
        <w:r w:rsidR="00B1420F">
          <w:rPr>
            <w:noProof/>
            <w:webHidden/>
          </w:rPr>
          <w:tab/>
        </w:r>
        <w:r w:rsidR="00B1420F">
          <w:rPr>
            <w:noProof/>
            <w:webHidden/>
          </w:rPr>
          <w:fldChar w:fldCharType="begin"/>
        </w:r>
        <w:r w:rsidR="00B1420F">
          <w:rPr>
            <w:noProof/>
            <w:webHidden/>
          </w:rPr>
          <w:instrText xml:space="preserve"> PAGEREF _Toc52200399 \h </w:instrText>
        </w:r>
        <w:r w:rsidR="00B1420F">
          <w:rPr>
            <w:noProof/>
            <w:webHidden/>
          </w:rPr>
        </w:r>
        <w:r w:rsidR="00B1420F">
          <w:rPr>
            <w:noProof/>
            <w:webHidden/>
          </w:rPr>
          <w:fldChar w:fldCharType="separate"/>
        </w:r>
        <w:r w:rsidR="00B1420F">
          <w:rPr>
            <w:noProof/>
            <w:webHidden/>
          </w:rPr>
          <w:t>6</w:t>
        </w:r>
        <w:r w:rsidR="00B1420F">
          <w:rPr>
            <w:noProof/>
            <w:webHidden/>
          </w:rPr>
          <w:fldChar w:fldCharType="end"/>
        </w:r>
      </w:hyperlink>
    </w:p>
    <w:p w14:paraId="6B2E3582" w14:textId="769F84DC" w:rsidR="00B1420F" w:rsidRDefault="00080E2C">
      <w:pPr>
        <w:pStyle w:val="TOC5"/>
        <w:tabs>
          <w:tab w:val="right" w:leader="dot" w:pos="5030"/>
        </w:tabs>
        <w:rPr>
          <w:rFonts w:eastAsiaTheme="minorEastAsia"/>
          <w:noProof/>
          <w:sz w:val="22"/>
        </w:rPr>
      </w:pPr>
      <w:hyperlink w:anchor="_Toc52200400" w:history="1">
        <w:r w:rsidR="00B1420F" w:rsidRPr="00890AED">
          <w:rPr>
            <w:rStyle w:val="Hyperlink"/>
            <w:noProof/>
            <w:lang w:val="es-ES_tradnl"/>
          </w:rPr>
          <w:t>Cómo Utilizar los Servicios Online</w:t>
        </w:r>
        <w:r w:rsidR="00B1420F">
          <w:rPr>
            <w:noProof/>
            <w:webHidden/>
          </w:rPr>
          <w:tab/>
        </w:r>
        <w:r w:rsidR="00B1420F">
          <w:rPr>
            <w:noProof/>
            <w:webHidden/>
          </w:rPr>
          <w:fldChar w:fldCharType="begin"/>
        </w:r>
        <w:r w:rsidR="00B1420F">
          <w:rPr>
            <w:noProof/>
            <w:webHidden/>
          </w:rPr>
          <w:instrText xml:space="preserve"> PAGEREF _Toc52200400 \h </w:instrText>
        </w:r>
        <w:r w:rsidR="00B1420F">
          <w:rPr>
            <w:noProof/>
            <w:webHidden/>
          </w:rPr>
        </w:r>
        <w:r w:rsidR="00B1420F">
          <w:rPr>
            <w:noProof/>
            <w:webHidden/>
          </w:rPr>
          <w:fldChar w:fldCharType="separate"/>
        </w:r>
        <w:r w:rsidR="00B1420F">
          <w:rPr>
            <w:noProof/>
            <w:webHidden/>
          </w:rPr>
          <w:t>6</w:t>
        </w:r>
        <w:r w:rsidR="00B1420F">
          <w:rPr>
            <w:noProof/>
            <w:webHidden/>
          </w:rPr>
          <w:fldChar w:fldCharType="end"/>
        </w:r>
      </w:hyperlink>
    </w:p>
    <w:p w14:paraId="66C7B023" w14:textId="7A900627" w:rsidR="00B1420F" w:rsidRDefault="00080E2C">
      <w:pPr>
        <w:pStyle w:val="TOC5"/>
        <w:tabs>
          <w:tab w:val="right" w:leader="dot" w:pos="5030"/>
        </w:tabs>
        <w:rPr>
          <w:rFonts w:eastAsiaTheme="minorEastAsia"/>
          <w:noProof/>
          <w:sz w:val="22"/>
        </w:rPr>
      </w:pPr>
      <w:hyperlink w:anchor="_Toc52200401" w:history="1">
        <w:r w:rsidR="00B1420F" w:rsidRPr="00890AED">
          <w:rPr>
            <w:rStyle w:val="Hyperlink"/>
            <w:noProof/>
            <w:lang w:val="es-ES"/>
          </w:rPr>
          <w:t>Protección de Datos y Seguridad</w:t>
        </w:r>
        <w:r w:rsidR="00B1420F">
          <w:rPr>
            <w:noProof/>
            <w:webHidden/>
          </w:rPr>
          <w:tab/>
        </w:r>
        <w:r w:rsidR="00B1420F">
          <w:rPr>
            <w:noProof/>
            <w:webHidden/>
          </w:rPr>
          <w:fldChar w:fldCharType="begin"/>
        </w:r>
        <w:r w:rsidR="00B1420F">
          <w:rPr>
            <w:noProof/>
            <w:webHidden/>
          </w:rPr>
          <w:instrText xml:space="preserve"> PAGEREF _Toc52200401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15BD2EEC" w14:textId="6424E13B" w:rsidR="00B1420F" w:rsidRDefault="00080E2C">
      <w:pPr>
        <w:pStyle w:val="TOC5"/>
        <w:tabs>
          <w:tab w:val="right" w:leader="dot" w:pos="5030"/>
        </w:tabs>
        <w:rPr>
          <w:rFonts w:eastAsiaTheme="minorEastAsia"/>
          <w:noProof/>
          <w:sz w:val="22"/>
        </w:rPr>
      </w:pPr>
      <w:hyperlink w:anchor="_Toc52200402" w:history="1">
        <w:r w:rsidR="00B1420F" w:rsidRPr="00890AED">
          <w:rPr>
            <w:rStyle w:val="Hyperlink"/>
            <w:noProof/>
            <w:lang w:val="es-ES_tradnl"/>
          </w:rPr>
          <w:t>Uso de Software con el Servicio Online</w:t>
        </w:r>
        <w:r w:rsidR="00B1420F">
          <w:rPr>
            <w:noProof/>
            <w:webHidden/>
          </w:rPr>
          <w:tab/>
        </w:r>
        <w:r w:rsidR="00B1420F">
          <w:rPr>
            <w:noProof/>
            <w:webHidden/>
          </w:rPr>
          <w:fldChar w:fldCharType="begin"/>
        </w:r>
        <w:r w:rsidR="00B1420F">
          <w:rPr>
            <w:noProof/>
            <w:webHidden/>
          </w:rPr>
          <w:instrText xml:space="preserve"> PAGEREF _Toc52200402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15BDBF0C" w14:textId="0BD8CA13" w:rsidR="00B1420F" w:rsidRDefault="00080E2C">
      <w:pPr>
        <w:pStyle w:val="TOC5"/>
        <w:tabs>
          <w:tab w:val="right" w:leader="dot" w:pos="5030"/>
        </w:tabs>
        <w:rPr>
          <w:rFonts w:eastAsiaTheme="minorEastAsia"/>
          <w:noProof/>
          <w:sz w:val="22"/>
        </w:rPr>
      </w:pPr>
      <w:hyperlink w:anchor="_Toc52200403" w:history="1">
        <w:r w:rsidR="00B1420F" w:rsidRPr="00890AED">
          <w:rPr>
            <w:rStyle w:val="Hyperlink"/>
            <w:noProof/>
            <w:lang w:val="es-ES_tradnl"/>
          </w:rPr>
          <w:t>Limitaciones Técnicas</w:t>
        </w:r>
        <w:r w:rsidR="00B1420F">
          <w:rPr>
            <w:noProof/>
            <w:webHidden/>
          </w:rPr>
          <w:tab/>
        </w:r>
        <w:r w:rsidR="00B1420F">
          <w:rPr>
            <w:noProof/>
            <w:webHidden/>
          </w:rPr>
          <w:fldChar w:fldCharType="begin"/>
        </w:r>
        <w:r w:rsidR="00B1420F">
          <w:rPr>
            <w:noProof/>
            <w:webHidden/>
          </w:rPr>
          <w:instrText xml:space="preserve"> PAGEREF _Toc52200403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2B56E263" w14:textId="06D523FF" w:rsidR="00B1420F" w:rsidRDefault="00080E2C">
      <w:pPr>
        <w:pStyle w:val="TOC5"/>
        <w:tabs>
          <w:tab w:val="right" w:leader="dot" w:pos="5030"/>
        </w:tabs>
        <w:rPr>
          <w:rFonts w:eastAsiaTheme="minorEastAsia"/>
          <w:noProof/>
          <w:sz w:val="22"/>
        </w:rPr>
      </w:pPr>
      <w:hyperlink w:anchor="_Toc52200404" w:history="1">
        <w:r w:rsidR="00B1420F" w:rsidRPr="00890AED">
          <w:rPr>
            <w:rStyle w:val="Hyperlink"/>
            <w:noProof/>
            <w:lang w:val="es-ES_tradnl"/>
          </w:rPr>
          <w:t>Servicios de Importación/Exportación</w:t>
        </w:r>
        <w:r w:rsidR="00B1420F">
          <w:rPr>
            <w:noProof/>
            <w:webHidden/>
          </w:rPr>
          <w:tab/>
        </w:r>
        <w:r w:rsidR="00B1420F">
          <w:rPr>
            <w:noProof/>
            <w:webHidden/>
          </w:rPr>
          <w:fldChar w:fldCharType="begin"/>
        </w:r>
        <w:r w:rsidR="00B1420F">
          <w:rPr>
            <w:noProof/>
            <w:webHidden/>
          </w:rPr>
          <w:instrText xml:space="preserve"> PAGEREF _Toc52200404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3F37BE31" w14:textId="4D55CF66" w:rsidR="00B1420F" w:rsidRDefault="00080E2C">
      <w:pPr>
        <w:pStyle w:val="TOC5"/>
        <w:tabs>
          <w:tab w:val="right" w:leader="dot" w:pos="5030"/>
        </w:tabs>
        <w:rPr>
          <w:rFonts w:eastAsiaTheme="minorEastAsia"/>
          <w:noProof/>
          <w:sz w:val="22"/>
        </w:rPr>
      </w:pPr>
      <w:hyperlink w:anchor="_Toc52200405" w:history="1">
        <w:r w:rsidR="00B1420F" w:rsidRPr="00890AED">
          <w:rPr>
            <w:rStyle w:val="Hyperlink"/>
            <w:noProof/>
            <w:lang w:val="es-ES_tradnl"/>
          </w:rPr>
          <w:t>Componentes de Fuente</w:t>
        </w:r>
        <w:r w:rsidR="00B1420F">
          <w:rPr>
            <w:noProof/>
            <w:webHidden/>
          </w:rPr>
          <w:tab/>
        </w:r>
        <w:r w:rsidR="00B1420F">
          <w:rPr>
            <w:noProof/>
            <w:webHidden/>
          </w:rPr>
          <w:fldChar w:fldCharType="begin"/>
        </w:r>
        <w:r w:rsidR="00B1420F">
          <w:rPr>
            <w:noProof/>
            <w:webHidden/>
          </w:rPr>
          <w:instrText xml:space="preserve"> PAGEREF _Toc52200405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5888298D" w14:textId="2D66E3DC" w:rsidR="00B1420F" w:rsidRDefault="00080E2C">
      <w:pPr>
        <w:pStyle w:val="TOC5"/>
        <w:tabs>
          <w:tab w:val="right" w:leader="dot" w:pos="5030"/>
        </w:tabs>
        <w:rPr>
          <w:rFonts w:eastAsiaTheme="minorEastAsia"/>
          <w:noProof/>
          <w:sz w:val="22"/>
        </w:rPr>
      </w:pPr>
      <w:hyperlink w:anchor="_Toc52200406" w:history="1">
        <w:r w:rsidR="00B1420F" w:rsidRPr="00890AED">
          <w:rPr>
            <w:rStyle w:val="Hyperlink"/>
            <w:noProof/>
            <w:lang w:val="es-ES_tradnl"/>
          </w:rPr>
          <w:t>Cambios y disponibilidad de los Servicios Online</w:t>
        </w:r>
        <w:r w:rsidR="00B1420F">
          <w:rPr>
            <w:noProof/>
            <w:webHidden/>
          </w:rPr>
          <w:tab/>
        </w:r>
        <w:r w:rsidR="00B1420F">
          <w:rPr>
            <w:noProof/>
            <w:webHidden/>
          </w:rPr>
          <w:fldChar w:fldCharType="begin"/>
        </w:r>
        <w:r w:rsidR="00B1420F">
          <w:rPr>
            <w:noProof/>
            <w:webHidden/>
          </w:rPr>
          <w:instrText xml:space="preserve"> PAGEREF _Toc52200406 \h </w:instrText>
        </w:r>
        <w:r w:rsidR="00B1420F">
          <w:rPr>
            <w:noProof/>
            <w:webHidden/>
          </w:rPr>
        </w:r>
        <w:r w:rsidR="00B1420F">
          <w:rPr>
            <w:noProof/>
            <w:webHidden/>
          </w:rPr>
          <w:fldChar w:fldCharType="separate"/>
        </w:r>
        <w:r w:rsidR="00B1420F">
          <w:rPr>
            <w:noProof/>
            <w:webHidden/>
          </w:rPr>
          <w:t>7</w:t>
        </w:r>
        <w:r w:rsidR="00B1420F">
          <w:rPr>
            <w:noProof/>
            <w:webHidden/>
          </w:rPr>
          <w:fldChar w:fldCharType="end"/>
        </w:r>
      </w:hyperlink>
    </w:p>
    <w:p w14:paraId="7AAEF88F" w14:textId="71E14A8F" w:rsidR="00B1420F" w:rsidRDefault="00080E2C">
      <w:pPr>
        <w:pStyle w:val="TOC5"/>
        <w:tabs>
          <w:tab w:val="right" w:leader="dot" w:pos="5030"/>
        </w:tabs>
        <w:rPr>
          <w:rFonts w:eastAsiaTheme="minorEastAsia"/>
          <w:noProof/>
          <w:sz w:val="22"/>
        </w:rPr>
      </w:pPr>
      <w:hyperlink w:anchor="_Toc52200407" w:history="1">
        <w:r w:rsidR="00B1420F" w:rsidRPr="00890AED">
          <w:rPr>
            <w:rStyle w:val="Hyperlink"/>
            <w:noProof/>
            <w:lang w:val="es-ES"/>
          </w:rPr>
          <w:t>Common Data Service</w:t>
        </w:r>
        <w:r w:rsidR="00B1420F">
          <w:rPr>
            <w:noProof/>
            <w:webHidden/>
          </w:rPr>
          <w:tab/>
        </w:r>
        <w:r w:rsidR="00B1420F">
          <w:rPr>
            <w:noProof/>
            <w:webHidden/>
          </w:rPr>
          <w:fldChar w:fldCharType="begin"/>
        </w:r>
        <w:r w:rsidR="00B1420F">
          <w:rPr>
            <w:noProof/>
            <w:webHidden/>
          </w:rPr>
          <w:instrText xml:space="preserve"> PAGEREF _Toc52200407 \h </w:instrText>
        </w:r>
        <w:r w:rsidR="00B1420F">
          <w:rPr>
            <w:noProof/>
            <w:webHidden/>
          </w:rPr>
        </w:r>
        <w:r w:rsidR="00B1420F">
          <w:rPr>
            <w:noProof/>
            <w:webHidden/>
          </w:rPr>
          <w:fldChar w:fldCharType="separate"/>
        </w:r>
        <w:r w:rsidR="00B1420F">
          <w:rPr>
            <w:noProof/>
            <w:webHidden/>
          </w:rPr>
          <w:t>8</w:t>
        </w:r>
        <w:r w:rsidR="00B1420F">
          <w:rPr>
            <w:noProof/>
            <w:webHidden/>
          </w:rPr>
          <w:fldChar w:fldCharType="end"/>
        </w:r>
      </w:hyperlink>
    </w:p>
    <w:p w14:paraId="25828D32" w14:textId="4D50A3C5" w:rsidR="00B1420F" w:rsidRDefault="00080E2C">
      <w:pPr>
        <w:pStyle w:val="TOC5"/>
        <w:tabs>
          <w:tab w:val="right" w:leader="dot" w:pos="5030"/>
        </w:tabs>
        <w:rPr>
          <w:rFonts w:eastAsiaTheme="minorEastAsia"/>
          <w:noProof/>
          <w:sz w:val="22"/>
        </w:rPr>
      </w:pPr>
      <w:hyperlink w:anchor="_Toc52200408" w:history="1">
        <w:r w:rsidR="00B1420F" w:rsidRPr="00890AED">
          <w:rPr>
            <w:rStyle w:val="Hyperlink"/>
            <w:noProof/>
            <w:lang w:val="es-ES_tradnl"/>
          </w:rPr>
          <w:t>Otros</w:t>
        </w:r>
        <w:r w:rsidR="00B1420F">
          <w:rPr>
            <w:noProof/>
            <w:webHidden/>
          </w:rPr>
          <w:tab/>
        </w:r>
        <w:r w:rsidR="00B1420F">
          <w:rPr>
            <w:noProof/>
            <w:webHidden/>
          </w:rPr>
          <w:fldChar w:fldCharType="begin"/>
        </w:r>
        <w:r w:rsidR="00B1420F">
          <w:rPr>
            <w:noProof/>
            <w:webHidden/>
          </w:rPr>
          <w:instrText xml:space="preserve"> PAGEREF _Toc52200408 \h </w:instrText>
        </w:r>
        <w:r w:rsidR="00B1420F">
          <w:rPr>
            <w:noProof/>
            <w:webHidden/>
          </w:rPr>
        </w:r>
        <w:r w:rsidR="00B1420F">
          <w:rPr>
            <w:noProof/>
            <w:webHidden/>
          </w:rPr>
          <w:fldChar w:fldCharType="separate"/>
        </w:r>
        <w:r w:rsidR="00B1420F">
          <w:rPr>
            <w:noProof/>
            <w:webHidden/>
          </w:rPr>
          <w:t>8</w:t>
        </w:r>
        <w:r w:rsidR="00B1420F">
          <w:rPr>
            <w:noProof/>
            <w:webHidden/>
          </w:rPr>
          <w:fldChar w:fldCharType="end"/>
        </w:r>
      </w:hyperlink>
    </w:p>
    <w:p w14:paraId="1C6F8BC3" w14:textId="3778F656" w:rsidR="00B1420F" w:rsidRDefault="00080E2C">
      <w:pPr>
        <w:pStyle w:val="TOC1"/>
        <w:tabs>
          <w:tab w:val="right" w:leader="dot" w:pos="5030"/>
        </w:tabs>
        <w:rPr>
          <w:rFonts w:eastAsiaTheme="minorEastAsia"/>
          <w:b w:val="0"/>
          <w:caps w:val="0"/>
          <w:noProof/>
          <w:sz w:val="22"/>
        </w:rPr>
      </w:pPr>
      <w:hyperlink w:anchor="_Toc52200409" w:history="1">
        <w:r w:rsidR="00B1420F" w:rsidRPr="00890AED">
          <w:rPr>
            <w:rStyle w:val="Hyperlink"/>
            <w:noProof/>
            <w:lang w:val="es-ES"/>
          </w:rPr>
          <w:t>Términos específicos de los Servicios Online</w:t>
        </w:r>
        <w:r w:rsidR="00B1420F">
          <w:rPr>
            <w:noProof/>
            <w:webHidden/>
          </w:rPr>
          <w:tab/>
        </w:r>
        <w:r w:rsidR="00B1420F">
          <w:rPr>
            <w:noProof/>
            <w:webHidden/>
          </w:rPr>
          <w:fldChar w:fldCharType="begin"/>
        </w:r>
        <w:r w:rsidR="00B1420F">
          <w:rPr>
            <w:noProof/>
            <w:webHidden/>
          </w:rPr>
          <w:instrText xml:space="preserve"> PAGEREF _Toc52200409 \h </w:instrText>
        </w:r>
        <w:r w:rsidR="00B1420F">
          <w:rPr>
            <w:noProof/>
            <w:webHidden/>
          </w:rPr>
        </w:r>
        <w:r w:rsidR="00B1420F">
          <w:rPr>
            <w:noProof/>
            <w:webHidden/>
          </w:rPr>
          <w:fldChar w:fldCharType="separate"/>
        </w:r>
        <w:r w:rsidR="00B1420F">
          <w:rPr>
            <w:noProof/>
            <w:webHidden/>
          </w:rPr>
          <w:t>10</w:t>
        </w:r>
        <w:r w:rsidR="00B1420F">
          <w:rPr>
            <w:noProof/>
            <w:webHidden/>
          </w:rPr>
          <w:fldChar w:fldCharType="end"/>
        </w:r>
      </w:hyperlink>
    </w:p>
    <w:p w14:paraId="7E516E16" w14:textId="42AE4E47" w:rsidR="00B1420F" w:rsidRDefault="00080E2C">
      <w:pPr>
        <w:pStyle w:val="TOC2"/>
        <w:tabs>
          <w:tab w:val="right" w:leader="dot" w:pos="5030"/>
        </w:tabs>
        <w:rPr>
          <w:rFonts w:eastAsiaTheme="minorEastAsia"/>
          <w:b w:val="0"/>
          <w:smallCaps w:val="0"/>
          <w:noProof/>
          <w:sz w:val="22"/>
        </w:rPr>
      </w:pPr>
      <w:hyperlink w:anchor="_Toc52200410" w:history="1">
        <w:r w:rsidR="00B1420F" w:rsidRPr="00890AED">
          <w:rPr>
            <w:rStyle w:val="Hyperlink"/>
            <w:noProof/>
            <w:lang w:val="es-ES"/>
          </w:rPr>
          <w:t>Servicios de Microsoft Azure</w:t>
        </w:r>
        <w:r w:rsidR="00B1420F">
          <w:rPr>
            <w:noProof/>
            <w:webHidden/>
          </w:rPr>
          <w:tab/>
        </w:r>
        <w:r w:rsidR="00B1420F">
          <w:rPr>
            <w:noProof/>
            <w:webHidden/>
          </w:rPr>
          <w:fldChar w:fldCharType="begin"/>
        </w:r>
        <w:r w:rsidR="00B1420F">
          <w:rPr>
            <w:noProof/>
            <w:webHidden/>
          </w:rPr>
          <w:instrText xml:space="preserve"> PAGEREF _Toc52200410 \h </w:instrText>
        </w:r>
        <w:r w:rsidR="00B1420F">
          <w:rPr>
            <w:noProof/>
            <w:webHidden/>
          </w:rPr>
        </w:r>
        <w:r w:rsidR="00B1420F">
          <w:rPr>
            <w:noProof/>
            <w:webHidden/>
          </w:rPr>
          <w:fldChar w:fldCharType="separate"/>
        </w:r>
        <w:r w:rsidR="00B1420F">
          <w:rPr>
            <w:noProof/>
            <w:webHidden/>
          </w:rPr>
          <w:t>10</w:t>
        </w:r>
        <w:r w:rsidR="00B1420F">
          <w:rPr>
            <w:noProof/>
            <w:webHidden/>
          </w:rPr>
          <w:fldChar w:fldCharType="end"/>
        </w:r>
      </w:hyperlink>
    </w:p>
    <w:p w14:paraId="14F92F51" w14:textId="653B0EDD" w:rsidR="00B1420F" w:rsidRDefault="00080E2C">
      <w:pPr>
        <w:pStyle w:val="TOC4"/>
        <w:rPr>
          <w:rFonts w:eastAsiaTheme="minorEastAsia"/>
          <w:smallCaps w:val="0"/>
          <w:noProof/>
          <w:sz w:val="22"/>
        </w:rPr>
      </w:pPr>
      <w:hyperlink w:anchor="_Toc52200411" w:history="1">
        <w:r w:rsidR="00B1420F" w:rsidRPr="00890AED">
          <w:rPr>
            <w:rStyle w:val="Hyperlink"/>
            <w:noProof/>
            <w:lang w:val="es-ES_tradnl"/>
          </w:rPr>
          <w:t>Azure DevTest Labs</w:t>
        </w:r>
        <w:r w:rsidR="00B1420F">
          <w:rPr>
            <w:noProof/>
            <w:webHidden/>
          </w:rPr>
          <w:tab/>
        </w:r>
        <w:r w:rsidR="00B1420F">
          <w:rPr>
            <w:noProof/>
            <w:webHidden/>
          </w:rPr>
          <w:fldChar w:fldCharType="begin"/>
        </w:r>
        <w:r w:rsidR="00B1420F">
          <w:rPr>
            <w:noProof/>
            <w:webHidden/>
          </w:rPr>
          <w:instrText xml:space="preserve"> PAGEREF _Toc52200411 \h </w:instrText>
        </w:r>
        <w:r w:rsidR="00B1420F">
          <w:rPr>
            <w:noProof/>
            <w:webHidden/>
          </w:rPr>
        </w:r>
        <w:r w:rsidR="00B1420F">
          <w:rPr>
            <w:noProof/>
            <w:webHidden/>
          </w:rPr>
          <w:fldChar w:fldCharType="separate"/>
        </w:r>
        <w:r w:rsidR="00B1420F">
          <w:rPr>
            <w:noProof/>
            <w:webHidden/>
          </w:rPr>
          <w:t>11</w:t>
        </w:r>
        <w:r w:rsidR="00B1420F">
          <w:rPr>
            <w:noProof/>
            <w:webHidden/>
          </w:rPr>
          <w:fldChar w:fldCharType="end"/>
        </w:r>
      </w:hyperlink>
    </w:p>
    <w:p w14:paraId="3698EA80" w14:textId="23CA8A74" w:rsidR="00B1420F" w:rsidRDefault="00080E2C">
      <w:pPr>
        <w:pStyle w:val="TOC4"/>
        <w:rPr>
          <w:rFonts w:eastAsiaTheme="minorEastAsia"/>
          <w:smallCaps w:val="0"/>
          <w:noProof/>
          <w:sz w:val="22"/>
        </w:rPr>
      </w:pPr>
      <w:hyperlink w:anchor="_Toc52200412" w:history="1">
        <w:r w:rsidR="00B1420F" w:rsidRPr="00890AED">
          <w:rPr>
            <w:rStyle w:val="Hyperlink"/>
            <w:noProof/>
            <w:lang w:val="es-ES"/>
          </w:rPr>
          <w:t>Azure Lab Services</w:t>
        </w:r>
        <w:r w:rsidR="00B1420F">
          <w:rPr>
            <w:noProof/>
            <w:webHidden/>
          </w:rPr>
          <w:tab/>
        </w:r>
        <w:r w:rsidR="00B1420F">
          <w:rPr>
            <w:noProof/>
            <w:webHidden/>
          </w:rPr>
          <w:fldChar w:fldCharType="begin"/>
        </w:r>
        <w:r w:rsidR="00B1420F">
          <w:rPr>
            <w:noProof/>
            <w:webHidden/>
          </w:rPr>
          <w:instrText xml:space="preserve"> PAGEREF _Toc52200412 \h </w:instrText>
        </w:r>
        <w:r w:rsidR="00B1420F">
          <w:rPr>
            <w:noProof/>
            <w:webHidden/>
          </w:rPr>
        </w:r>
        <w:r w:rsidR="00B1420F">
          <w:rPr>
            <w:noProof/>
            <w:webHidden/>
          </w:rPr>
          <w:fldChar w:fldCharType="separate"/>
        </w:r>
        <w:r w:rsidR="00B1420F">
          <w:rPr>
            <w:noProof/>
            <w:webHidden/>
          </w:rPr>
          <w:t>11</w:t>
        </w:r>
        <w:r w:rsidR="00B1420F">
          <w:rPr>
            <w:noProof/>
            <w:webHidden/>
          </w:rPr>
          <w:fldChar w:fldCharType="end"/>
        </w:r>
      </w:hyperlink>
    </w:p>
    <w:p w14:paraId="2369138F" w14:textId="240985C3" w:rsidR="00B1420F" w:rsidRDefault="00080E2C">
      <w:pPr>
        <w:pStyle w:val="TOC4"/>
        <w:rPr>
          <w:rFonts w:eastAsiaTheme="minorEastAsia"/>
          <w:smallCaps w:val="0"/>
          <w:noProof/>
          <w:sz w:val="22"/>
        </w:rPr>
      </w:pPr>
      <w:hyperlink w:anchor="_Toc52200413" w:history="1">
        <w:r w:rsidR="00B1420F" w:rsidRPr="00890AED">
          <w:rPr>
            <w:rStyle w:val="Hyperlink"/>
            <w:noProof/>
            <w:lang w:val="es-ES"/>
          </w:rPr>
          <w:t>Servicio de Azure Machine Learning</w:t>
        </w:r>
        <w:r w:rsidR="00B1420F">
          <w:rPr>
            <w:noProof/>
            <w:webHidden/>
          </w:rPr>
          <w:tab/>
        </w:r>
        <w:r w:rsidR="00B1420F">
          <w:rPr>
            <w:noProof/>
            <w:webHidden/>
          </w:rPr>
          <w:fldChar w:fldCharType="begin"/>
        </w:r>
        <w:r w:rsidR="00B1420F">
          <w:rPr>
            <w:noProof/>
            <w:webHidden/>
          </w:rPr>
          <w:instrText xml:space="preserve"> PAGEREF _Toc52200413 \h </w:instrText>
        </w:r>
        <w:r w:rsidR="00B1420F">
          <w:rPr>
            <w:noProof/>
            <w:webHidden/>
          </w:rPr>
        </w:r>
        <w:r w:rsidR="00B1420F">
          <w:rPr>
            <w:noProof/>
            <w:webHidden/>
          </w:rPr>
          <w:fldChar w:fldCharType="separate"/>
        </w:r>
        <w:r w:rsidR="00B1420F">
          <w:rPr>
            <w:noProof/>
            <w:webHidden/>
          </w:rPr>
          <w:t>12</w:t>
        </w:r>
        <w:r w:rsidR="00B1420F">
          <w:rPr>
            <w:noProof/>
            <w:webHidden/>
          </w:rPr>
          <w:fldChar w:fldCharType="end"/>
        </w:r>
      </w:hyperlink>
    </w:p>
    <w:p w14:paraId="11200D60" w14:textId="34621A75" w:rsidR="00B1420F" w:rsidRDefault="00080E2C">
      <w:pPr>
        <w:pStyle w:val="TOC4"/>
        <w:rPr>
          <w:rFonts w:eastAsiaTheme="minorEastAsia"/>
          <w:smallCaps w:val="0"/>
          <w:noProof/>
          <w:sz w:val="22"/>
        </w:rPr>
      </w:pPr>
      <w:hyperlink w:anchor="_Toc52200414" w:history="1">
        <w:r w:rsidR="00B1420F" w:rsidRPr="00890AED">
          <w:rPr>
            <w:rStyle w:val="Hyperlink"/>
            <w:noProof/>
            <w:lang w:val="es-ES"/>
          </w:rPr>
          <w:t>Azure Maps</w:t>
        </w:r>
        <w:r w:rsidR="00B1420F">
          <w:rPr>
            <w:noProof/>
            <w:webHidden/>
          </w:rPr>
          <w:tab/>
        </w:r>
        <w:r w:rsidR="00B1420F">
          <w:rPr>
            <w:noProof/>
            <w:webHidden/>
          </w:rPr>
          <w:fldChar w:fldCharType="begin"/>
        </w:r>
        <w:r w:rsidR="00B1420F">
          <w:rPr>
            <w:noProof/>
            <w:webHidden/>
          </w:rPr>
          <w:instrText xml:space="preserve"> PAGEREF _Toc52200414 \h </w:instrText>
        </w:r>
        <w:r w:rsidR="00B1420F">
          <w:rPr>
            <w:noProof/>
            <w:webHidden/>
          </w:rPr>
        </w:r>
        <w:r w:rsidR="00B1420F">
          <w:rPr>
            <w:noProof/>
            <w:webHidden/>
          </w:rPr>
          <w:fldChar w:fldCharType="separate"/>
        </w:r>
        <w:r w:rsidR="00B1420F">
          <w:rPr>
            <w:noProof/>
            <w:webHidden/>
          </w:rPr>
          <w:t>12</w:t>
        </w:r>
        <w:r w:rsidR="00B1420F">
          <w:rPr>
            <w:noProof/>
            <w:webHidden/>
          </w:rPr>
          <w:fldChar w:fldCharType="end"/>
        </w:r>
      </w:hyperlink>
    </w:p>
    <w:p w14:paraId="15ADC6BD" w14:textId="5E1A0596" w:rsidR="00B1420F" w:rsidRDefault="00080E2C">
      <w:pPr>
        <w:pStyle w:val="TOC4"/>
        <w:rPr>
          <w:rFonts w:eastAsiaTheme="minorEastAsia"/>
          <w:smallCaps w:val="0"/>
          <w:noProof/>
          <w:sz w:val="22"/>
        </w:rPr>
      </w:pPr>
      <w:hyperlink w:anchor="_Toc52200415" w:history="1">
        <w:r w:rsidR="00B1420F" w:rsidRPr="00890AED">
          <w:rPr>
            <w:rStyle w:val="Hyperlink"/>
            <w:noProof/>
            <w:lang w:val="es-ES"/>
          </w:rPr>
          <w:t>Azure SQL Edge</w:t>
        </w:r>
        <w:r w:rsidR="00B1420F">
          <w:rPr>
            <w:noProof/>
            <w:webHidden/>
          </w:rPr>
          <w:tab/>
        </w:r>
        <w:r w:rsidR="00B1420F">
          <w:rPr>
            <w:noProof/>
            <w:webHidden/>
          </w:rPr>
          <w:fldChar w:fldCharType="begin"/>
        </w:r>
        <w:r w:rsidR="00B1420F">
          <w:rPr>
            <w:noProof/>
            <w:webHidden/>
          </w:rPr>
          <w:instrText xml:space="preserve"> PAGEREF _Toc52200415 \h </w:instrText>
        </w:r>
        <w:r w:rsidR="00B1420F">
          <w:rPr>
            <w:noProof/>
            <w:webHidden/>
          </w:rPr>
        </w:r>
        <w:r w:rsidR="00B1420F">
          <w:rPr>
            <w:noProof/>
            <w:webHidden/>
          </w:rPr>
          <w:fldChar w:fldCharType="separate"/>
        </w:r>
        <w:r w:rsidR="00B1420F">
          <w:rPr>
            <w:noProof/>
            <w:webHidden/>
          </w:rPr>
          <w:t>13</w:t>
        </w:r>
        <w:r w:rsidR="00B1420F">
          <w:rPr>
            <w:noProof/>
            <w:webHidden/>
          </w:rPr>
          <w:fldChar w:fldCharType="end"/>
        </w:r>
      </w:hyperlink>
    </w:p>
    <w:p w14:paraId="46ADF03D" w14:textId="449E82F1" w:rsidR="00B1420F" w:rsidRDefault="00080E2C">
      <w:pPr>
        <w:pStyle w:val="TOC4"/>
        <w:rPr>
          <w:rFonts w:eastAsiaTheme="minorEastAsia"/>
          <w:smallCaps w:val="0"/>
          <w:noProof/>
          <w:sz w:val="22"/>
        </w:rPr>
      </w:pPr>
      <w:hyperlink w:anchor="_Toc52200416" w:history="1">
        <w:r w:rsidR="00B1420F" w:rsidRPr="00890AED">
          <w:rPr>
            <w:rStyle w:val="Hyperlink"/>
            <w:noProof/>
            <w:lang w:val="es-ES"/>
          </w:rPr>
          <w:t>Azure Stack Hub</w:t>
        </w:r>
        <w:r w:rsidR="00B1420F">
          <w:rPr>
            <w:noProof/>
            <w:webHidden/>
          </w:rPr>
          <w:tab/>
        </w:r>
        <w:r w:rsidR="00B1420F">
          <w:rPr>
            <w:noProof/>
            <w:webHidden/>
          </w:rPr>
          <w:fldChar w:fldCharType="begin"/>
        </w:r>
        <w:r w:rsidR="00B1420F">
          <w:rPr>
            <w:noProof/>
            <w:webHidden/>
          </w:rPr>
          <w:instrText xml:space="preserve"> PAGEREF _Toc52200416 \h </w:instrText>
        </w:r>
        <w:r w:rsidR="00B1420F">
          <w:rPr>
            <w:noProof/>
            <w:webHidden/>
          </w:rPr>
        </w:r>
        <w:r w:rsidR="00B1420F">
          <w:rPr>
            <w:noProof/>
            <w:webHidden/>
          </w:rPr>
          <w:fldChar w:fldCharType="separate"/>
        </w:r>
        <w:r w:rsidR="00B1420F">
          <w:rPr>
            <w:noProof/>
            <w:webHidden/>
          </w:rPr>
          <w:t>13</w:t>
        </w:r>
        <w:r w:rsidR="00B1420F">
          <w:rPr>
            <w:noProof/>
            <w:webHidden/>
          </w:rPr>
          <w:fldChar w:fldCharType="end"/>
        </w:r>
      </w:hyperlink>
    </w:p>
    <w:p w14:paraId="19E63B1D" w14:textId="5D1C6288" w:rsidR="00B1420F" w:rsidRDefault="00080E2C">
      <w:pPr>
        <w:pStyle w:val="TOC4"/>
        <w:rPr>
          <w:rFonts w:eastAsiaTheme="minorEastAsia"/>
          <w:smallCaps w:val="0"/>
          <w:noProof/>
          <w:sz w:val="22"/>
        </w:rPr>
      </w:pPr>
      <w:hyperlink w:anchor="_Toc52200417" w:history="1">
        <w:r w:rsidR="00B1420F" w:rsidRPr="00890AED">
          <w:rPr>
            <w:rStyle w:val="Hyperlink"/>
            <w:noProof/>
            <w:lang w:val="es-ES"/>
          </w:rPr>
          <w:t>Servicios de Bing Search</w:t>
        </w:r>
        <w:r w:rsidR="00B1420F">
          <w:rPr>
            <w:noProof/>
            <w:webHidden/>
          </w:rPr>
          <w:tab/>
        </w:r>
        <w:r w:rsidR="00B1420F">
          <w:rPr>
            <w:noProof/>
            <w:webHidden/>
          </w:rPr>
          <w:fldChar w:fldCharType="begin"/>
        </w:r>
        <w:r w:rsidR="00B1420F">
          <w:rPr>
            <w:noProof/>
            <w:webHidden/>
          </w:rPr>
          <w:instrText xml:space="preserve"> PAGEREF _Toc52200417 \h </w:instrText>
        </w:r>
        <w:r w:rsidR="00B1420F">
          <w:rPr>
            <w:noProof/>
            <w:webHidden/>
          </w:rPr>
        </w:r>
        <w:r w:rsidR="00B1420F">
          <w:rPr>
            <w:noProof/>
            <w:webHidden/>
          </w:rPr>
          <w:fldChar w:fldCharType="separate"/>
        </w:r>
        <w:r w:rsidR="00B1420F">
          <w:rPr>
            <w:noProof/>
            <w:webHidden/>
          </w:rPr>
          <w:t>14</w:t>
        </w:r>
        <w:r w:rsidR="00B1420F">
          <w:rPr>
            <w:noProof/>
            <w:webHidden/>
          </w:rPr>
          <w:fldChar w:fldCharType="end"/>
        </w:r>
      </w:hyperlink>
    </w:p>
    <w:p w14:paraId="3076910B" w14:textId="2A3C331C" w:rsidR="00B1420F" w:rsidRDefault="00080E2C">
      <w:pPr>
        <w:pStyle w:val="TOC4"/>
        <w:rPr>
          <w:rFonts w:eastAsiaTheme="minorEastAsia"/>
          <w:smallCaps w:val="0"/>
          <w:noProof/>
          <w:sz w:val="22"/>
        </w:rPr>
      </w:pPr>
      <w:hyperlink w:anchor="_Toc52200418" w:history="1">
        <w:r w:rsidR="00B1420F" w:rsidRPr="00890AED">
          <w:rPr>
            <w:rStyle w:val="Hyperlink"/>
            <w:noProof/>
            <w:lang w:val="es-ES_tradnl"/>
          </w:rPr>
          <w:t>Cognitive Services</w:t>
        </w:r>
        <w:r w:rsidR="00B1420F">
          <w:rPr>
            <w:noProof/>
            <w:webHidden/>
          </w:rPr>
          <w:tab/>
        </w:r>
        <w:r w:rsidR="00B1420F">
          <w:rPr>
            <w:noProof/>
            <w:webHidden/>
          </w:rPr>
          <w:fldChar w:fldCharType="begin"/>
        </w:r>
        <w:r w:rsidR="00B1420F">
          <w:rPr>
            <w:noProof/>
            <w:webHidden/>
          </w:rPr>
          <w:instrText xml:space="preserve"> PAGEREF _Toc52200418 \h </w:instrText>
        </w:r>
        <w:r w:rsidR="00B1420F">
          <w:rPr>
            <w:noProof/>
            <w:webHidden/>
          </w:rPr>
        </w:r>
        <w:r w:rsidR="00B1420F">
          <w:rPr>
            <w:noProof/>
            <w:webHidden/>
          </w:rPr>
          <w:fldChar w:fldCharType="separate"/>
        </w:r>
        <w:r w:rsidR="00B1420F">
          <w:rPr>
            <w:noProof/>
            <w:webHidden/>
          </w:rPr>
          <w:t>14</w:t>
        </w:r>
        <w:r w:rsidR="00B1420F">
          <w:rPr>
            <w:noProof/>
            <w:webHidden/>
          </w:rPr>
          <w:fldChar w:fldCharType="end"/>
        </w:r>
      </w:hyperlink>
    </w:p>
    <w:p w14:paraId="4FA70DBD" w14:textId="7E963327" w:rsidR="00B1420F" w:rsidRDefault="00080E2C">
      <w:pPr>
        <w:pStyle w:val="TOC4"/>
        <w:rPr>
          <w:rFonts w:eastAsiaTheme="minorEastAsia"/>
          <w:smallCaps w:val="0"/>
          <w:noProof/>
          <w:sz w:val="22"/>
        </w:rPr>
      </w:pPr>
      <w:hyperlink w:anchor="_Toc52200419" w:history="1">
        <w:r w:rsidR="00B1420F" w:rsidRPr="00890AED">
          <w:rPr>
            <w:rStyle w:val="Hyperlink"/>
            <w:noProof/>
            <w:lang w:val="es-ES"/>
          </w:rPr>
          <w:t>Microsoft Genomics</w:t>
        </w:r>
        <w:r w:rsidR="00B1420F">
          <w:rPr>
            <w:noProof/>
            <w:webHidden/>
          </w:rPr>
          <w:tab/>
        </w:r>
        <w:r w:rsidR="00B1420F">
          <w:rPr>
            <w:noProof/>
            <w:webHidden/>
          </w:rPr>
          <w:fldChar w:fldCharType="begin"/>
        </w:r>
        <w:r w:rsidR="00B1420F">
          <w:rPr>
            <w:noProof/>
            <w:webHidden/>
          </w:rPr>
          <w:instrText xml:space="preserve"> PAGEREF _Toc52200419 \h </w:instrText>
        </w:r>
        <w:r w:rsidR="00B1420F">
          <w:rPr>
            <w:noProof/>
            <w:webHidden/>
          </w:rPr>
        </w:r>
        <w:r w:rsidR="00B1420F">
          <w:rPr>
            <w:noProof/>
            <w:webHidden/>
          </w:rPr>
          <w:fldChar w:fldCharType="separate"/>
        </w:r>
        <w:r w:rsidR="00B1420F">
          <w:rPr>
            <w:noProof/>
            <w:webHidden/>
          </w:rPr>
          <w:t>15</w:t>
        </w:r>
        <w:r w:rsidR="00B1420F">
          <w:rPr>
            <w:noProof/>
            <w:webHidden/>
          </w:rPr>
          <w:fldChar w:fldCharType="end"/>
        </w:r>
      </w:hyperlink>
    </w:p>
    <w:p w14:paraId="56C6F515" w14:textId="736855AD" w:rsidR="00B1420F" w:rsidRDefault="00080E2C">
      <w:pPr>
        <w:pStyle w:val="TOC4"/>
        <w:rPr>
          <w:rFonts w:eastAsiaTheme="minorEastAsia"/>
          <w:smallCaps w:val="0"/>
          <w:noProof/>
          <w:sz w:val="22"/>
        </w:rPr>
      </w:pPr>
      <w:hyperlink w:anchor="_Toc52200420" w:history="1">
        <w:r w:rsidR="00B1420F" w:rsidRPr="00890AED">
          <w:rPr>
            <w:rStyle w:val="Hyperlink"/>
            <w:noProof/>
            <w:lang w:val="es-ES"/>
          </w:rPr>
          <w:t>Visual Studio App Center</w:t>
        </w:r>
        <w:r w:rsidR="00B1420F">
          <w:rPr>
            <w:noProof/>
            <w:webHidden/>
          </w:rPr>
          <w:tab/>
        </w:r>
        <w:r w:rsidR="00B1420F">
          <w:rPr>
            <w:noProof/>
            <w:webHidden/>
          </w:rPr>
          <w:fldChar w:fldCharType="begin"/>
        </w:r>
        <w:r w:rsidR="00B1420F">
          <w:rPr>
            <w:noProof/>
            <w:webHidden/>
          </w:rPr>
          <w:instrText xml:space="preserve"> PAGEREF _Toc52200420 \h </w:instrText>
        </w:r>
        <w:r w:rsidR="00B1420F">
          <w:rPr>
            <w:noProof/>
            <w:webHidden/>
          </w:rPr>
        </w:r>
        <w:r w:rsidR="00B1420F">
          <w:rPr>
            <w:noProof/>
            <w:webHidden/>
          </w:rPr>
          <w:fldChar w:fldCharType="separate"/>
        </w:r>
        <w:r w:rsidR="00B1420F">
          <w:rPr>
            <w:noProof/>
            <w:webHidden/>
          </w:rPr>
          <w:t>15</w:t>
        </w:r>
        <w:r w:rsidR="00B1420F">
          <w:rPr>
            <w:noProof/>
            <w:webHidden/>
          </w:rPr>
          <w:fldChar w:fldCharType="end"/>
        </w:r>
      </w:hyperlink>
    </w:p>
    <w:p w14:paraId="29B51646" w14:textId="305A7EF6" w:rsidR="00B1420F" w:rsidRDefault="00080E2C">
      <w:pPr>
        <w:pStyle w:val="TOC2"/>
        <w:tabs>
          <w:tab w:val="right" w:leader="dot" w:pos="5030"/>
        </w:tabs>
        <w:rPr>
          <w:rFonts w:eastAsiaTheme="minorEastAsia"/>
          <w:b w:val="0"/>
          <w:smallCaps w:val="0"/>
          <w:noProof/>
          <w:sz w:val="22"/>
        </w:rPr>
      </w:pPr>
      <w:hyperlink w:anchor="_Toc52200421" w:history="1">
        <w:r w:rsidR="00B1420F" w:rsidRPr="00890AED">
          <w:rPr>
            <w:rStyle w:val="Hyperlink"/>
            <w:noProof/>
            <w:lang w:val="es-ES"/>
          </w:rPr>
          <w:t>Planes de Microsoft Azure</w:t>
        </w:r>
        <w:r w:rsidR="00B1420F">
          <w:rPr>
            <w:noProof/>
            <w:webHidden/>
          </w:rPr>
          <w:tab/>
        </w:r>
        <w:r w:rsidR="00B1420F">
          <w:rPr>
            <w:noProof/>
            <w:webHidden/>
          </w:rPr>
          <w:fldChar w:fldCharType="begin"/>
        </w:r>
        <w:r w:rsidR="00B1420F">
          <w:rPr>
            <w:noProof/>
            <w:webHidden/>
          </w:rPr>
          <w:instrText xml:space="preserve"> PAGEREF _Toc52200421 \h </w:instrText>
        </w:r>
        <w:r w:rsidR="00B1420F">
          <w:rPr>
            <w:noProof/>
            <w:webHidden/>
          </w:rPr>
        </w:r>
        <w:r w:rsidR="00B1420F">
          <w:rPr>
            <w:noProof/>
            <w:webHidden/>
          </w:rPr>
          <w:fldChar w:fldCharType="separate"/>
        </w:r>
        <w:r w:rsidR="00B1420F">
          <w:rPr>
            <w:noProof/>
            <w:webHidden/>
          </w:rPr>
          <w:t>16</w:t>
        </w:r>
        <w:r w:rsidR="00B1420F">
          <w:rPr>
            <w:noProof/>
            <w:webHidden/>
          </w:rPr>
          <w:fldChar w:fldCharType="end"/>
        </w:r>
      </w:hyperlink>
    </w:p>
    <w:p w14:paraId="232447A2" w14:textId="77D6C4C9" w:rsidR="00B1420F" w:rsidRDefault="00080E2C">
      <w:pPr>
        <w:pStyle w:val="TOC4"/>
        <w:rPr>
          <w:rFonts w:eastAsiaTheme="minorEastAsia"/>
          <w:smallCaps w:val="0"/>
          <w:noProof/>
          <w:sz w:val="22"/>
        </w:rPr>
      </w:pPr>
      <w:hyperlink w:anchor="_Toc52200422" w:history="1">
        <w:r w:rsidR="00B1420F" w:rsidRPr="00890AED">
          <w:rPr>
            <w:rStyle w:val="Hyperlink"/>
            <w:noProof/>
            <w:lang w:val="es-ES"/>
          </w:rPr>
          <w:t>Azure Active Directory Basic</w:t>
        </w:r>
        <w:r w:rsidR="00B1420F">
          <w:rPr>
            <w:noProof/>
            <w:webHidden/>
          </w:rPr>
          <w:tab/>
        </w:r>
        <w:r w:rsidR="00B1420F">
          <w:rPr>
            <w:noProof/>
            <w:webHidden/>
          </w:rPr>
          <w:fldChar w:fldCharType="begin"/>
        </w:r>
        <w:r w:rsidR="00B1420F">
          <w:rPr>
            <w:noProof/>
            <w:webHidden/>
          </w:rPr>
          <w:instrText xml:space="preserve"> PAGEREF _Toc52200422 \h </w:instrText>
        </w:r>
        <w:r w:rsidR="00B1420F">
          <w:rPr>
            <w:noProof/>
            <w:webHidden/>
          </w:rPr>
        </w:r>
        <w:r w:rsidR="00B1420F">
          <w:rPr>
            <w:noProof/>
            <w:webHidden/>
          </w:rPr>
          <w:fldChar w:fldCharType="separate"/>
        </w:r>
        <w:r w:rsidR="00B1420F">
          <w:rPr>
            <w:noProof/>
            <w:webHidden/>
          </w:rPr>
          <w:t>16</w:t>
        </w:r>
        <w:r w:rsidR="00B1420F">
          <w:rPr>
            <w:noProof/>
            <w:webHidden/>
          </w:rPr>
          <w:fldChar w:fldCharType="end"/>
        </w:r>
      </w:hyperlink>
    </w:p>
    <w:p w14:paraId="41DCE147" w14:textId="51F45E8A" w:rsidR="00B1420F" w:rsidRDefault="00080E2C">
      <w:pPr>
        <w:pStyle w:val="TOC4"/>
        <w:rPr>
          <w:rFonts w:eastAsiaTheme="minorEastAsia"/>
          <w:smallCaps w:val="0"/>
          <w:noProof/>
          <w:sz w:val="22"/>
        </w:rPr>
      </w:pPr>
      <w:hyperlink w:anchor="_Toc52200423" w:history="1">
        <w:r w:rsidR="00B1420F" w:rsidRPr="00890AED">
          <w:rPr>
            <w:rStyle w:val="Hyperlink"/>
            <w:noProof/>
            <w:lang w:val="es-ES"/>
          </w:rPr>
          <w:t>Azure Active Directory Premium</w:t>
        </w:r>
        <w:r w:rsidR="00B1420F">
          <w:rPr>
            <w:noProof/>
            <w:webHidden/>
          </w:rPr>
          <w:tab/>
        </w:r>
        <w:r w:rsidR="00B1420F">
          <w:rPr>
            <w:noProof/>
            <w:webHidden/>
          </w:rPr>
          <w:fldChar w:fldCharType="begin"/>
        </w:r>
        <w:r w:rsidR="00B1420F">
          <w:rPr>
            <w:noProof/>
            <w:webHidden/>
          </w:rPr>
          <w:instrText xml:space="preserve"> PAGEREF _Toc52200423 \h </w:instrText>
        </w:r>
        <w:r w:rsidR="00B1420F">
          <w:rPr>
            <w:noProof/>
            <w:webHidden/>
          </w:rPr>
        </w:r>
        <w:r w:rsidR="00B1420F">
          <w:rPr>
            <w:noProof/>
            <w:webHidden/>
          </w:rPr>
          <w:fldChar w:fldCharType="separate"/>
        </w:r>
        <w:r w:rsidR="00B1420F">
          <w:rPr>
            <w:noProof/>
            <w:webHidden/>
          </w:rPr>
          <w:t>16</w:t>
        </w:r>
        <w:r w:rsidR="00B1420F">
          <w:rPr>
            <w:noProof/>
            <w:webHidden/>
          </w:rPr>
          <w:fldChar w:fldCharType="end"/>
        </w:r>
      </w:hyperlink>
    </w:p>
    <w:p w14:paraId="51BB28F3" w14:textId="6C6F1C0B" w:rsidR="00B1420F" w:rsidRDefault="00080E2C">
      <w:pPr>
        <w:pStyle w:val="TOC4"/>
        <w:rPr>
          <w:rFonts w:eastAsiaTheme="minorEastAsia"/>
          <w:smallCaps w:val="0"/>
          <w:noProof/>
          <w:sz w:val="22"/>
        </w:rPr>
      </w:pPr>
      <w:hyperlink w:anchor="_Toc52200424" w:history="1">
        <w:r w:rsidR="00B1420F" w:rsidRPr="00890AED">
          <w:rPr>
            <w:rStyle w:val="Hyperlink"/>
            <w:noProof/>
            <w:lang w:val="es-ES"/>
          </w:rPr>
          <w:t>Azure Information Protection Premium</w:t>
        </w:r>
        <w:r w:rsidR="00B1420F">
          <w:rPr>
            <w:noProof/>
            <w:webHidden/>
          </w:rPr>
          <w:tab/>
        </w:r>
        <w:r w:rsidR="00B1420F">
          <w:rPr>
            <w:noProof/>
            <w:webHidden/>
          </w:rPr>
          <w:fldChar w:fldCharType="begin"/>
        </w:r>
        <w:r w:rsidR="00B1420F">
          <w:rPr>
            <w:noProof/>
            <w:webHidden/>
          </w:rPr>
          <w:instrText xml:space="preserve"> PAGEREF _Toc52200424 \h </w:instrText>
        </w:r>
        <w:r w:rsidR="00B1420F">
          <w:rPr>
            <w:noProof/>
            <w:webHidden/>
          </w:rPr>
        </w:r>
        <w:r w:rsidR="00B1420F">
          <w:rPr>
            <w:noProof/>
            <w:webHidden/>
          </w:rPr>
          <w:fldChar w:fldCharType="separate"/>
        </w:r>
        <w:r w:rsidR="00B1420F">
          <w:rPr>
            <w:noProof/>
            <w:webHidden/>
          </w:rPr>
          <w:t>16</w:t>
        </w:r>
        <w:r w:rsidR="00B1420F">
          <w:rPr>
            <w:noProof/>
            <w:webHidden/>
          </w:rPr>
          <w:fldChar w:fldCharType="end"/>
        </w:r>
      </w:hyperlink>
    </w:p>
    <w:p w14:paraId="141EC90C" w14:textId="34068AA6" w:rsidR="00B1420F" w:rsidRDefault="00080E2C">
      <w:pPr>
        <w:pStyle w:val="TOC2"/>
        <w:tabs>
          <w:tab w:val="right" w:leader="dot" w:pos="5030"/>
        </w:tabs>
        <w:rPr>
          <w:rFonts w:eastAsiaTheme="minorEastAsia"/>
          <w:b w:val="0"/>
          <w:smallCaps w:val="0"/>
          <w:noProof/>
          <w:sz w:val="22"/>
        </w:rPr>
      </w:pPr>
      <w:hyperlink w:anchor="_Toc52200425" w:history="1">
        <w:r w:rsidR="00B1420F" w:rsidRPr="00890AED">
          <w:rPr>
            <w:rStyle w:val="Hyperlink"/>
            <w:noProof/>
            <w:lang w:val="es-ES"/>
          </w:rPr>
          <w:t>Microsoft Dynamics 365 Services</w:t>
        </w:r>
        <w:r w:rsidR="00B1420F">
          <w:rPr>
            <w:noProof/>
            <w:webHidden/>
          </w:rPr>
          <w:tab/>
        </w:r>
        <w:r w:rsidR="00B1420F">
          <w:rPr>
            <w:noProof/>
            <w:webHidden/>
          </w:rPr>
          <w:fldChar w:fldCharType="begin"/>
        </w:r>
        <w:r w:rsidR="00B1420F">
          <w:rPr>
            <w:noProof/>
            <w:webHidden/>
          </w:rPr>
          <w:instrText xml:space="preserve"> PAGEREF _Toc52200425 \h </w:instrText>
        </w:r>
        <w:r w:rsidR="00B1420F">
          <w:rPr>
            <w:noProof/>
            <w:webHidden/>
          </w:rPr>
        </w:r>
        <w:r w:rsidR="00B1420F">
          <w:rPr>
            <w:noProof/>
            <w:webHidden/>
          </w:rPr>
          <w:fldChar w:fldCharType="separate"/>
        </w:r>
        <w:r w:rsidR="00B1420F">
          <w:rPr>
            <w:noProof/>
            <w:webHidden/>
          </w:rPr>
          <w:t>16</w:t>
        </w:r>
        <w:r w:rsidR="00B1420F">
          <w:rPr>
            <w:noProof/>
            <w:webHidden/>
          </w:rPr>
          <w:fldChar w:fldCharType="end"/>
        </w:r>
      </w:hyperlink>
    </w:p>
    <w:p w14:paraId="7C1391DF" w14:textId="3245EF1C" w:rsidR="00B1420F" w:rsidRDefault="00080E2C">
      <w:pPr>
        <w:pStyle w:val="TOC2"/>
        <w:tabs>
          <w:tab w:val="right" w:leader="dot" w:pos="5030"/>
        </w:tabs>
        <w:rPr>
          <w:rFonts w:eastAsiaTheme="minorEastAsia"/>
          <w:b w:val="0"/>
          <w:smallCaps w:val="0"/>
          <w:noProof/>
          <w:sz w:val="22"/>
        </w:rPr>
      </w:pPr>
      <w:hyperlink w:anchor="_Toc52200426" w:history="1">
        <w:r w:rsidR="00B1420F" w:rsidRPr="00890AED">
          <w:rPr>
            <w:rStyle w:val="Hyperlink"/>
            <w:noProof/>
            <w:lang w:val="es-ES"/>
          </w:rPr>
          <w:t>Servicios de Office 365</w:t>
        </w:r>
        <w:r w:rsidR="00B1420F">
          <w:rPr>
            <w:noProof/>
            <w:webHidden/>
          </w:rPr>
          <w:tab/>
        </w:r>
        <w:r w:rsidR="00B1420F">
          <w:rPr>
            <w:noProof/>
            <w:webHidden/>
          </w:rPr>
          <w:fldChar w:fldCharType="begin"/>
        </w:r>
        <w:r w:rsidR="00B1420F">
          <w:rPr>
            <w:noProof/>
            <w:webHidden/>
          </w:rPr>
          <w:instrText xml:space="preserve"> PAGEREF _Toc52200426 \h </w:instrText>
        </w:r>
        <w:r w:rsidR="00B1420F">
          <w:rPr>
            <w:noProof/>
            <w:webHidden/>
          </w:rPr>
        </w:r>
        <w:r w:rsidR="00B1420F">
          <w:rPr>
            <w:noProof/>
            <w:webHidden/>
          </w:rPr>
          <w:fldChar w:fldCharType="separate"/>
        </w:r>
        <w:r w:rsidR="00B1420F">
          <w:rPr>
            <w:noProof/>
            <w:webHidden/>
          </w:rPr>
          <w:t>19</w:t>
        </w:r>
        <w:r w:rsidR="00B1420F">
          <w:rPr>
            <w:noProof/>
            <w:webHidden/>
          </w:rPr>
          <w:fldChar w:fldCharType="end"/>
        </w:r>
      </w:hyperlink>
    </w:p>
    <w:p w14:paraId="15D000EA" w14:textId="18E00614" w:rsidR="00B1420F" w:rsidRDefault="00080E2C">
      <w:pPr>
        <w:pStyle w:val="TOC4"/>
        <w:rPr>
          <w:rFonts w:eastAsiaTheme="minorEastAsia"/>
          <w:smallCaps w:val="0"/>
          <w:noProof/>
          <w:sz w:val="22"/>
        </w:rPr>
      </w:pPr>
      <w:hyperlink w:anchor="_Toc52200427" w:history="1">
        <w:r w:rsidR="00B1420F" w:rsidRPr="00890AED">
          <w:rPr>
            <w:rStyle w:val="Hyperlink"/>
            <w:noProof/>
            <w:lang w:val="es-ES"/>
          </w:rPr>
          <w:t>Servicios de audio</w:t>
        </w:r>
        <w:r w:rsidR="00B1420F">
          <w:rPr>
            <w:noProof/>
            <w:webHidden/>
          </w:rPr>
          <w:tab/>
        </w:r>
        <w:r w:rsidR="00B1420F">
          <w:rPr>
            <w:noProof/>
            <w:webHidden/>
          </w:rPr>
          <w:fldChar w:fldCharType="begin"/>
        </w:r>
        <w:r w:rsidR="00B1420F">
          <w:rPr>
            <w:noProof/>
            <w:webHidden/>
          </w:rPr>
          <w:instrText xml:space="preserve"> PAGEREF _Toc52200427 \h </w:instrText>
        </w:r>
        <w:r w:rsidR="00B1420F">
          <w:rPr>
            <w:noProof/>
            <w:webHidden/>
          </w:rPr>
        </w:r>
        <w:r w:rsidR="00B1420F">
          <w:rPr>
            <w:noProof/>
            <w:webHidden/>
          </w:rPr>
          <w:fldChar w:fldCharType="separate"/>
        </w:r>
        <w:r w:rsidR="00B1420F">
          <w:rPr>
            <w:noProof/>
            <w:webHidden/>
          </w:rPr>
          <w:t>19</w:t>
        </w:r>
        <w:r w:rsidR="00B1420F">
          <w:rPr>
            <w:noProof/>
            <w:webHidden/>
          </w:rPr>
          <w:fldChar w:fldCharType="end"/>
        </w:r>
      </w:hyperlink>
    </w:p>
    <w:p w14:paraId="67BFCFDF" w14:textId="46715CB7" w:rsidR="00B1420F" w:rsidRDefault="00080E2C">
      <w:pPr>
        <w:pStyle w:val="TOC4"/>
        <w:rPr>
          <w:rFonts w:eastAsiaTheme="minorEastAsia"/>
          <w:smallCaps w:val="0"/>
          <w:noProof/>
          <w:sz w:val="22"/>
        </w:rPr>
      </w:pPr>
      <w:hyperlink w:anchor="_Toc52200428" w:history="1">
        <w:r w:rsidR="00B1420F" w:rsidRPr="00890AED">
          <w:rPr>
            <w:rStyle w:val="Hyperlink"/>
            <w:noProof/>
            <w:lang w:val="es-ES"/>
          </w:rPr>
          <w:t>Exchange Online</w:t>
        </w:r>
        <w:r w:rsidR="00B1420F">
          <w:rPr>
            <w:noProof/>
            <w:webHidden/>
          </w:rPr>
          <w:tab/>
        </w:r>
        <w:r w:rsidR="00B1420F">
          <w:rPr>
            <w:noProof/>
            <w:webHidden/>
          </w:rPr>
          <w:fldChar w:fldCharType="begin"/>
        </w:r>
        <w:r w:rsidR="00B1420F">
          <w:rPr>
            <w:noProof/>
            <w:webHidden/>
          </w:rPr>
          <w:instrText xml:space="preserve"> PAGEREF _Toc52200428 \h </w:instrText>
        </w:r>
        <w:r w:rsidR="00B1420F">
          <w:rPr>
            <w:noProof/>
            <w:webHidden/>
          </w:rPr>
        </w:r>
        <w:r w:rsidR="00B1420F">
          <w:rPr>
            <w:noProof/>
            <w:webHidden/>
          </w:rPr>
          <w:fldChar w:fldCharType="separate"/>
        </w:r>
        <w:r w:rsidR="00B1420F">
          <w:rPr>
            <w:noProof/>
            <w:webHidden/>
          </w:rPr>
          <w:t>20</w:t>
        </w:r>
        <w:r w:rsidR="00B1420F">
          <w:rPr>
            <w:noProof/>
            <w:webHidden/>
          </w:rPr>
          <w:fldChar w:fldCharType="end"/>
        </w:r>
      </w:hyperlink>
    </w:p>
    <w:p w14:paraId="44968710" w14:textId="2D03C0FE" w:rsidR="00B1420F" w:rsidRDefault="00080E2C">
      <w:pPr>
        <w:pStyle w:val="TOC4"/>
        <w:rPr>
          <w:rFonts w:eastAsiaTheme="minorEastAsia"/>
          <w:smallCaps w:val="0"/>
          <w:noProof/>
          <w:sz w:val="22"/>
        </w:rPr>
      </w:pPr>
      <w:hyperlink w:anchor="_Toc52200429" w:history="1">
        <w:r w:rsidR="00B1420F" w:rsidRPr="00890AED">
          <w:rPr>
            <w:rStyle w:val="Hyperlink"/>
            <w:noProof/>
            <w:lang w:val="es-ES"/>
          </w:rPr>
          <w:t>Microsoft Stream</w:t>
        </w:r>
        <w:r w:rsidR="00B1420F">
          <w:rPr>
            <w:noProof/>
            <w:webHidden/>
          </w:rPr>
          <w:tab/>
        </w:r>
        <w:r w:rsidR="00B1420F">
          <w:rPr>
            <w:noProof/>
            <w:webHidden/>
          </w:rPr>
          <w:fldChar w:fldCharType="begin"/>
        </w:r>
        <w:r w:rsidR="00B1420F">
          <w:rPr>
            <w:noProof/>
            <w:webHidden/>
          </w:rPr>
          <w:instrText xml:space="preserve"> PAGEREF _Toc52200429 \h </w:instrText>
        </w:r>
        <w:r w:rsidR="00B1420F">
          <w:rPr>
            <w:noProof/>
            <w:webHidden/>
          </w:rPr>
        </w:r>
        <w:r w:rsidR="00B1420F">
          <w:rPr>
            <w:noProof/>
            <w:webHidden/>
          </w:rPr>
          <w:fldChar w:fldCharType="separate"/>
        </w:r>
        <w:r w:rsidR="00B1420F">
          <w:rPr>
            <w:noProof/>
            <w:webHidden/>
          </w:rPr>
          <w:t>22</w:t>
        </w:r>
        <w:r w:rsidR="00B1420F">
          <w:rPr>
            <w:noProof/>
            <w:webHidden/>
          </w:rPr>
          <w:fldChar w:fldCharType="end"/>
        </w:r>
      </w:hyperlink>
    </w:p>
    <w:p w14:paraId="5DC83D9D" w14:textId="4F9D8920" w:rsidR="00B1420F" w:rsidRDefault="00080E2C">
      <w:pPr>
        <w:pStyle w:val="TOC4"/>
        <w:rPr>
          <w:rFonts w:eastAsiaTheme="minorEastAsia"/>
          <w:smallCaps w:val="0"/>
          <w:noProof/>
          <w:sz w:val="22"/>
        </w:rPr>
      </w:pPr>
      <w:hyperlink w:anchor="_Toc52200430" w:history="1">
        <w:r w:rsidR="00B1420F" w:rsidRPr="00890AED">
          <w:rPr>
            <w:rStyle w:val="Hyperlink"/>
            <w:noProof/>
            <w:lang w:val="es-ES"/>
          </w:rPr>
          <w:t>Microsoft Teams</w:t>
        </w:r>
        <w:r w:rsidR="00B1420F">
          <w:rPr>
            <w:noProof/>
            <w:webHidden/>
          </w:rPr>
          <w:tab/>
        </w:r>
        <w:r w:rsidR="00B1420F">
          <w:rPr>
            <w:noProof/>
            <w:webHidden/>
          </w:rPr>
          <w:fldChar w:fldCharType="begin"/>
        </w:r>
        <w:r w:rsidR="00B1420F">
          <w:rPr>
            <w:noProof/>
            <w:webHidden/>
          </w:rPr>
          <w:instrText xml:space="preserve"> PAGEREF _Toc52200430 \h </w:instrText>
        </w:r>
        <w:r w:rsidR="00B1420F">
          <w:rPr>
            <w:noProof/>
            <w:webHidden/>
          </w:rPr>
        </w:r>
        <w:r w:rsidR="00B1420F">
          <w:rPr>
            <w:noProof/>
            <w:webHidden/>
          </w:rPr>
          <w:fldChar w:fldCharType="separate"/>
        </w:r>
        <w:r w:rsidR="00B1420F">
          <w:rPr>
            <w:noProof/>
            <w:webHidden/>
          </w:rPr>
          <w:t>22</w:t>
        </w:r>
        <w:r w:rsidR="00B1420F">
          <w:rPr>
            <w:noProof/>
            <w:webHidden/>
          </w:rPr>
          <w:fldChar w:fldCharType="end"/>
        </w:r>
      </w:hyperlink>
    </w:p>
    <w:p w14:paraId="65F090D7" w14:textId="44BADD28" w:rsidR="00B1420F" w:rsidRDefault="00080E2C">
      <w:pPr>
        <w:pStyle w:val="TOC4"/>
        <w:rPr>
          <w:rFonts w:eastAsiaTheme="minorEastAsia"/>
          <w:smallCaps w:val="0"/>
          <w:noProof/>
          <w:sz w:val="22"/>
        </w:rPr>
      </w:pPr>
      <w:hyperlink w:anchor="_Toc52200431" w:history="1">
        <w:r w:rsidR="00B1420F" w:rsidRPr="00890AED">
          <w:rPr>
            <w:rStyle w:val="Hyperlink"/>
            <w:noProof/>
            <w:lang w:val="es-ES"/>
          </w:rPr>
          <w:t>Aplicaciones de Microsoft 365</w:t>
        </w:r>
        <w:r w:rsidR="00B1420F">
          <w:rPr>
            <w:noProof/>
            <w:webHidden/>
          </w:rPr>
          <w:tab/>
        </w:r>
        <w:r w:rsidR="00B1420F">
          <w:rPr>
            <w:noProof/>
            <w:webHidden/>
          </w:rPr>
          <w:fldChar w:fldCharType="begin"/>
        </w:r>
        <w:r w:rsidR="00B1420F">
          <w:rPr>
            <w:noProof/>
            <w:webHidden/>
          </w:rPr>
          <w:instrText xml:space="preserve"> PAGEREF _Toc52200431 \h </w:instrText>
        </w:r>
        <w:r w:rsidR="00B1420F">
          <w:rPr>
            <w:noProof/>
            <w:webHidden/>
          </w:rPr>
        </w:r>
        <w:r w:rsidR="00B1420F">
          <w:rPr>
            <w:noProof/>
            <w:webHidden/>
          </w:rPr>
          <w:fldChar w:fldCharType="separate"/>
        </w:r>
        <w:r w:rsidR="00B1420F">
          <w:rPr>
            <w:noProof/>
            <w:webHidden/>
          </w:rPr>
          <w:t>22</w:t>
        </w:r>
        <w:r w:rsidR="00B1420F">
          <w:rPr>
            <w:noProof/>
            <w:webHidden/>
          </w:rPr>
          <w:fldChar w:fldCharType="end"/>
        </w:r>
      </w:hyperlink>
    </w:p>
    <w:p w14:paraId="58F17C05" w14:textId="3E075497" w:rsidR="00B1420F" w:rsidRDefault="00080E2C">
      <w:pPr>
        <w:pStyle w:val="TOC4"/>
        <w:rPr>
          <w:rFonts w:eastAsiaTheme="minorEastAsia"/>
          <w:smallCaps w:val="0"/>
          <w:noProof/>
          <w:sz w:val="22"/>
        </w:rPr>
      </w:pPr>
      <w:hyperlink w:anchor="_Toc52200432" w:history="1">
        <w:r w:rsidR="00B1420F" w:rsidRPr="00890AED">
          <w:rPr>
            <w:rStyle w:val="Hyperlink"/>
            <w:noProof/>
            <w:lang w:val="es-ES"/>
          </w:rPr>
          <w:t>Office para la Web</w:t>
        </w:r>
        <w:r w:rsidR="00B1420F">
          <w:rPr>
            <w:noProof/>
            <w:webHidden/>
          </w:rPr>
          <w:tab/>
        </w:r>
        <w:r w:rsidR="00B1420F">
          <w:rPr>
            <w:noProof/>
            <w:webHidden/>
          </w:rPr>
          <w:fldChar w:fldCharType="begin"/>
        </w:r>
        <w:r w:rsidR="00B1420F">
          <w:rPr>
            <w:noProof/>
            <w:webHidden/>
          </w:rPr>
          <w:instrText xml:space="preserve"> PAGEREF _Toc52200432 \h </w:instrText>
        </w:r>
        <w:r w:rsidR="00B1420F">
          <w:rPr>
            <w:noProof/>
            <w:webHidden/>
          </w:rPr>
        </w:r>
        <w:r w:rsidR="00B1420F">
          <w:rPr>
            <w:noProof/>
            <w:webHidden/>
          </w:rPr>
          <w:fldChar w:fldCharType="separate"/>
        </w:r>
        <w:r w:rsidR="00B1420F">
          <w:rPr>
            <w:noProof/>
            <w:webHidden/>
          </w:rPr>
          <w:t>23</w:t>
        </w:r>
        <w:r w:rsidR="00B1420F">
          <w:rPr>
            <w:noProof/>
            <w:webHidden/>
          </w:rPr>
          <w:fldChar w:fldCharType="end"/>
        </w:r>
      </w:hyperlink>
    </w:p>
    <w:p w14:paraId="432FA595" w14:textId="059570D8" w:rsidR="00B1420F" w:rsidRDefault="00080E2C">
      <w:pPr>
        <w:pStyle w:val="TOC4"/>
        <w:rPr>
          <w:rFonts w:eastAsiaTheme="minorEastAsia"/>
          <w:smallCaps w:val="0"/>
          <w:noProof/>
          <w:sz w:val="22"/>
        </w:rPr>
      </w:pPr>
      <w:hyperlink w:anchor="_Toc52200433" w:history="1">
        <w:r w:rsidR="00B1420F" w:rsidRPr="00890AED">
          <w:rPr>
            <w:rStyle w:val="Hyperlink"/>
            <w:noProof/>
            <w:lang w:val="es-ES"/>
          </w:rPr>
          <w:t>OneDrive for Business</w:t>
        </w:r>
        <w:r w:rsidR="00B1420F">
          <w:rPr>
            <w:noProof/>
            <w:webHidden/>
          </w:rPr>
          <w:tab/>
        </w:r>
        <w:r w:rsidR="00B1420F">
          <w:rPr>
            <w:noProof/>
            <w:webHidden/>
          </w:rPr>
          <w:fldChar w:fldCharType="begin"/>
        </w:r>
        <w:r w:rsidR="00B1420F">
          <w:rPr>
            <w:noProof/>
            <w:webHidden/>
          </w:rPr>
          <w:instrText xml:space="preserve"> PAGEREF _Toc52200433 \h </w:instrText>
        </w:r>
        <w:r w:rsidR="00B1420F">
          <w:rPr>
            <w:noProof/>
            <w:webHidden/>
          </w:rPr>
        </w:r>
        <w:r w:rsidR="00B1420F">
          <w:rPr>
            <w:noProof/>
            <w:webHidden/>
          </w:rPr>
          <w:fldChar w:fldCharType="separate"/>
        </w:r>
        <w:r w:rsidR="00B1420F">
          <w:rPr>
            <w:noProof/>
            <w:webHidden/>
          </w:rPr>
          <w:t>24</w:t>
        </w:r>
        <w:r w:rsidR="00B1420F">
          <w:rPr>
            <w:noProof/>
            <w:webHidden/>
          </w:rPr>
          <w:fldChar w:fldCharType="end"/>
        </w:r>
      </w:hyperlink>
    </w:p>
    <w:p w14:paraId="15F00FD6" w14:textId="34D2B3C3" w:rsidR="00B1420F" w:rsidRDefault="00080E2C">
      <w:pPr>
        <w:pStyle w:val="TOC4"/>
        <w:rPr>
          <w:rFonts w:eastAsiaTheme="minorEastAsia"/>
          <w:smallCaps w:val="0"/>
          <w:noProof/>
          <w:sz w:val="22"/>
        </w:rPr>
      </w:pPr>
      <w:hyperlink w:anchor="_Toc52200434" w:history="1">
        <w:r w:rsidR="00B1420F" w:rsidRPr="00890AED">
          <w:rPr>
            <w:rStyle w:val="Hyperlink"/>
            <w:noProof/>
            <w:lang w:val="es-ES"/>
          </w:rPr>
          <w:t>Project</w:t>
        </w:r>
        <w:r w:rsidR="00B1420F">
          <w:rPr>
            <w:noProof/>
            <w:webHidden/>
          </w:rPr>
          <w:tab/>
        </w:r>
        <w:r w:rsidR="00B1420F">
          <w:rPr>
            <w:noProof/>
            <w:webHidden/>
          </w:rPr>
          <w:fldChar w:fldCharType="begin"/>
        </w:r>
        <w:r w:rsidR="00B1420F">
          <w:rPr>
            <w:noProof/>
            <w:webHidden/>
          </w:rPr>
          <w:instrText xml:space="preserve"> PAGEREF _Toc52200434 \h </w:instrText>
        </w:r>
        <w:r w:rsidR="00B1420F">
          <w:rPr>
            <w:noProof/>
            <w:webHidden/>
          </w:rPr>
        </w:r>
        <w:r w:rsidR="00B1420F">
          <w:rPr>
            <w:noProof/>
            <w:webHidden/>
          </w:rPr>
          <w:fldChar w:fldCharType="separate"/>
        </w:r>
        <w:r w:rsidR="00B1420F">
          <w:rPr>
            <w:noProof/>
            <w:webHidden/>
          </w:rPr>
          <w:t>24</w:t>
        </w:r>
        <w:r w:rsidR="00B1420F">
          <w:rPr>
            <w:noProof/>
            <w:webHidden/>
          </w:rPr>
          <w:fldChar w:fldCharType="end"/>
        </w:r>
      </w:hyperlink>
    </w:p>
    <w:p w14:paraId="359C3BE4" w14:textId="40DA7BDC" w:rsidR="00B1420F" w:rsidRDefault="00080E2C">
      <w:pPr>
        <w:pStyle w:val="TOC4"/>
        <w:rPr>
          <w:rFonts w:eastAsiaTheme="minorEastAsia"/>
          <w:smallCaps w:val="0"/>
          <w:noProof/>
          <w:sz w:val="22"/>
        </w:rPr>
      </w:pPr>
      <w:hyperlink w:anchor="_Toc52200435" w:history="1">
        <w:r w:rsidR="00B1420F" w:rsidRPr="00890AED">
          <w:rPr>
            <w:rStyle w:val="Hyperlink"/>
            <w:noProof/>
            <w:lang w:val="es-ES_tradnl"/>
          </w:rPr>
          <w:t>SharePoint Online</w:t>
        </w:r>
        <w:r w:rsidR="00B1420F">
          <w:rPr>
            <w:noProof/>
            <w:webHidden/>
          </w:rPr>
          <w:tab/>
        </w:r>
        <w:r w:rsidR="00B1420F">
          <w:rPr>
            <w:noProof/>
            <w:webHidden/>
          </w:rPr>
          <w:fldChar w:fldCharType="begin"/>
        </w:r>
        <w:r w:rsidR="00B1420F">
          <w:rPr>
            <w:noProof/>
            <w:webHidden/>
          </w:rPr>
          <w:instrText xml:space="preserve"> PAGEREF _Toc52200435 \h </w:instrText>
        </w:r>
        <w:r w:rsidR="00B1420F">
          <w:rPr>
            <w:noProof/>
            <w:webHidden/>
          </w:rPr>
        </w:r>
        <w:r w:rsidR="00B1420F">
          <w:rPr>
            <w:noProof/>
            <w:webHidden/>
          </w:rPr>
          <w:fldChar w:fldCharType="separate"/>
        </w:r>
        <w:r w:rsidR="00B1420F">
          <w:rPr>
            <w:noProof/>
            <w:webHidden/>
          </w:rPr>
          <w:t>24</w:t>
        </w:r>
        <w:r w:rsidR="00B1420F">
          <w:rPr>
            <w:noProof/>
            <w:webHidden/>
          </w:rPr>
          <w:fldChar w:fldCharType="end"/>
        </w:r>
      </w:hyperlink>
    </w:p>
    <w:p w14:paraId="45B267AE" w14:textId="2714372A" w:rsidR="00B1420F" w:rsidRDefault="00080E2C">
      <w:pPr>
        <w:pStyle w:val="TOC4"/>
        <w:rPr>
          <w:rFonts w:eastAsiaTheme="minorEastAsia"/>
          <w:smallCaps w:val="0"/>
          <w:noProof/>
          <w:sz w:val="22"/>
        </w:rPr>
      </w:pPr>
      <w:hyperlink w:anchor="_Toc52200436" w:history="1">
        <w:r w:rsidR="00B1420F" w:rsidRPr="00890AED">
          <w:rPr>
            <w:rStyle w:val="Hyperlink"/>
            <w:noProof/>
            <w:lang w:val="es-ES"/>
          </w:rPr>
          <w:t>Workplace Analytics</w:t>
        </w:r>
        <w:r w:rsidR="00B1420F">
          <w:rPr>
            <w:noProof/>
            <w:webHidden/>
          </w:rPr>
          <w:tab/>
        </w:r>
        <w:r w:rsidR="00B1420F">
          <w:rPr>
            <w:noProof/>
            <w:webHidden/>
          </w:rPr>
          <w:fldChar w:fldCharType="begin"/>
        </w:r>
        <w:r w:rsidR="00B1420F">
          <w:rPr>
            <w:noProof/>
            <w:webHidden/>
          </w:rPr>
          <w:instrText xml:space="preserve"> PAGEREF _Toc52200436 \h </w:instrText>
        </w:r>
        <w:r w:rsidR="00B1420F">
          <w:rPr>
            <w:noProof/>
            <w:webHidden/>
          </w:rPr>
        </w:r>
        <w:r w:rsidR="00B1420F">
          <w:rPr>
            <w:noProof/>
            <w:webHidden/>
          </w:rPr>
          <w:fldChar w:fldCharType="separate"/>
        </w:r>
        <w:r w:rsidR="00B1420F">
          <w:rPr>
            <w:noProof/>
            <w:webHidden/>
          </w:rPr>
          <w:t>25</w:t>
        </w:r>
        <w:r w:rsidR="00B1420F">
          <w:rPr>
            <w:noProof/>
            <w:webHidden/>
          </w:rPr>
          <w:fldChar w:fldCharType="end"/>
        </w:r>
      </w:hyperlink>
    </w:p>
    <w:p w14:paraId="68404D7C" w14:textId="2FA2EE1B" w:rsidR="00B1420F" w:rsidRDefault="00080E2C">
      <w:pPr>
        <w:pStyle w:val="TOC2"/>
        <w:tabs>
          <w:tab w:val="right" w:leader="dot" w:pos="5030"/>
        </w:tabs>
        <w:rPr>
          <w:rFonts w:eastAsiaTheme="minorEastAsia"/>
          <w:b w:val="0"/>
          <w:smallCaps w:val="0"/>
          <w:noProof/>
          <w:sz w:val="22"/>
        </w:rPr>
      </w:pPr>
      <w:hyperlink w:anchor="_Toc52200437" w:history="1">
        <w:r w:rsidR="00B1420F" w:rsidRPr="00890AED">
          <w:rPr>
            <w:rStyle w:val="Hyperlink"/>
            <w:noProof/>
            <w:lang w:val="es-ES"/>
          </w:rPr>
          <w:t>Otros Servicios Online</w:t>
        </w:r>
        <w:r w:rsidR="00B1420F">
          <w:rPr>
            <w:noProof/>
            <w:webHidden/>
          </w:rPr>
          <w:tab/>
        </w:r>
        <w:r w:rsidR="00B1420F">
          <w:rPr>
            <w:noProof/>
            <w:webHidden/>
          </w:rPr>
          <w:fldChar w:fldCharType="begin"/>
        </w:r>
        <w:r w:rsidR="00B1420F">
          <w:rPr>
            <w:noProof/>
            <w:webHidden/>
          </w:rPr>
          <w:instrText xml:space="preserve"> PAGEREF _Toc52200437 \h </w:instrText>
        </w:r>
        <w:r w:rsidR="00B1420F">
          <w:rPr>
            <w:noProof/>
            <w:webHidden/>
          </w:rPr>
        </w:r>
        <w:r w:rsidR="00B1420F">
          <w:rPr>
            <w:noProof/>
            <w:webHidden/>
          </w:rPr>
          <w:fldChar w:fldCharType="separate"/>
        </w:r>
        <w:r w:rsidR="00B1420F">
          <w:rPr>
            <w:noProof/>
            <w:webHidden/>
          </w:rPr>
          <w:t>25</w:t>
        </w:r>
        <w:r w:rsidR="00B1420F">
          <w:rPr>
            <w:noProof/>
            <w:webHidden/>
          </w:rPr>
          <w:fldChar w:fldCharType="end"/>
        </w:r>
      </w:hyperlink>
    </w:p>
    <w:p w14:paraId="05E96EA2" w14:textId="3CB41F14" w:rsidR="00B1420F" w:rsidRDefault="00080E2C">
      <w:pPr>
        <w:pStyle w:val="TOC4"/>
        <w:rPr>
          <w:rFonts w:eastAsiaTheme="minorEastAsia"/>
          <w:smallCaps w:val="0"/>
          <w:noProof/>
          <w:sz w:val="22"/>
        </w:rPr>
      </w:pPr>
      <w:hyperlink w:anchor="_Toc52200438" w:history="1">
        <w:r w:rsidR="00B1420F" w:rsidRPr="00890AED">
          <w:rPr>
            <w:rStyle w:val="Hyperlink"/>
            <w:noProof/>
            <w:lang w:val="es-ES"/>
          </w:rPr>
          <w:t>Plataforma de Administración de Activos Móviles de Mapas de Bing</w:t>
        </w:r>
        <w:r w:rsidR="00B1420F">
          <w:rPr>
            <w:noProof/>
            <w:webHidden/>
          </w:rPr>
          <w:tab/>
        </w:r>
        <w:r w:rsidR="00B1420F">
          <w:rPr>
            <w:noProof/>
            <w:webHidden/>
          </w:rPr>
          <w:fldChar w:fldCharType="begin"/>
        </w:r>
        <w:r w:rsidR="00B1420F">
          <w:rPr>
            <w:noProof/>
            <w:webHidden/>
          </w:rPr>
          <w:instrText xml:space="preserve"> PAGEREF _Toc52200438 \h </w:instrText>
        </w:r>
        <w:r w:rsidR="00B1420F">
          <w:rPr>
            <w:noProof/>
            <w:webHidden/>
          </w:rPr>
        </w:r>
        <w:r w:rsidR="00B1420F">
          <w:rPr>
            <w:noProof/>
            <w:webHidden/>
          </w:rPr>
          <w:fldChar w:fldCharType="separate"/>
        </w:r>
        <w:r w:rsidR="00B1420F">
          <w:rPr>
            <w:noProof/>
            <w:webHidden/>
          </w:rPr>
          <w:t>25</w:t>
        </w:r>
        <w:r w:rsidR="00B1420F">
          <w:rPr>
            <w:noProof/>
            <w:webHidden/>
          </w:rPr>
          <w:fldChar w:fldCharType="end"/>
        </w:r>
      </w:hyperlink>
    </w:p>
    <w:p w14:paraId="6745F57F" w14:textId="67065B4D" w:rsidR="00B1420F" w:rsidRDefault="00080E2C">
      <w:pPr>
        <w:pStyle w:val="TOC4"/>
        <w:rPr>
          <w:rFonts w:eastAsiaTheme="minorEastAsia"/>
          <w:smallCaps w:val="0"/>
          <w:noProof/>
          <w:sz w:val="22"/>
        </w:rPr>
      </w:pPr>
      <w:hyperlink w:anchor="_Toc52200439" w:history="1">
        <w:r w:rsidR="00B1420F" w:rsidRPr="00890AED">
          <w:rPr>
            <w:rStyle w:val="Hyperlink"/>
            <w:noProof/>
            <w:lang w:val="es-ES"/>
          </w:rPr>
          <w:t>Transacciones y Usuarios de Mapas de Bing</w:t>
        </w:r>
        <w:r w:rsidR="00B1420F">
          <w:rPr>
            <w:noProof/>
            <w:webHidden/>
          </w:rPr>
          <w:tab/>
        </w:r>
        <w:r w:rsidR="00B1420F">
          <w:rPr>
            <w:noProof/>
            <w:webHidden/>
          </w:rPr>
          <w:fldChar w:fldCharType="begin"/>
        </w:r>
        <w:r w:rsidR="00B1420F">
          <w:rPr>
            <w:noProof/>
            <w:webHidden/>
          </w:rPr>
          <w:instrText xml:space="preserve"> PAGEREF _Toc52200439 \h </w:instrText>
        </w:r>
        <w:r w:rsidR="00B1420F">
          <w:rPr>
            <w:noProof/>
            <w:webHidden/>
          </w:rPr>
        </w:r>
        <w:r w:rsidR="00B1420F">
          <w:rPr>
            <w:noProof/>
            <w:webHidden/>
          </w:rPr>
          <w:fldChar w:fldCharType="separate"/>
        </w:r>
        <w:r w:rsidR="00B1420F">
          <w:rPr>
            <w:noProof/>
            <w:webHidden/>
          </w:rPr>
          <w:t>25</w:t>
        </w:r>
        <w:r w:rsidR="00B1420F">
          <w:rPr>
            <w:noProof/>
            <w:webHidden/>
          </w:rPr>
          <w:fldChar w:fldCharType="end"/>
        </w:r>
      </w:hyperlink>
    </w:p>
    <w:p w14:paraId="01E7EF45" w14:textId="08B119EC" w:rsidR="00B1420F" w:rsidRDefault="00080E2C">
      <w:pPr>
        <w:pStyle w:val="TOC4"/>
        <w:rPr>
          <w:rFonts w:eastAsiaTheme="minorEastAsia"/>
          <w:smallCaps w:val="0"/>
          <w:noProof/>
          <w:sz w:val="22"/>
        </w:rPr>
      </w:pPr>
      <w:hyperlink w:anchor="_Toc52200440" w:history="1">
        <w:r w:rsidR="00B1420F" w:rsidRPr="00890AED">
          <w:rPr>
            <w:rStyle w:val="Hyperlink"/>
            <w:noProof/>
            <w:lang w:val="es-ES_tradnl"/>
          </w:rPr>
          <w:t>Microsoft Power Platform</w:t>
        </w:r>
        <w:r w:rsidR="00B1420F">
          <w:rPr>
            <w:noProof/>
            <w:webHidden/>
          </w:rPr>
          <w:tab/>
        </w:r>
        <w:r w:rsidR="00B1420F">
          <w:rPr>
            <w:noProof/>
            <w:webHidden/>
          </w:rPr>
          <w:fldChar w:fldCharType="begin"/>
        </w:r>
        <w:r w:rsidR="00B1420F">
          <w:rPr>
            <w:noProof/>
            <w:webHidden/>
          </w:rPr>
          <w:instrText xml:space="preserve"> PAGEREF _Toc52200440 \h </w:instrText>
        </w:r>
        <w:r w:rsidR="00B1420F">
          <w:rPr>
            <w:noProof/>
            <w:webHidden/>
          </w:rPr>
        </w:r>
        <w:r w:rsidR="00B1420F">
          <w:rPr>
            <w:noProof/>
            <w:webHidden/>
          </w:rPr>
          <w:fldChar w:fldCharType="separate"/>
        </w:r>
        <w:r w:rsidR="00B1420F">
          <w:rPr>
            <w:noProof/>
            <w:webHidden/>
          </w:rPr>
          <w:t>26</w:t>
        </w:r>
        <w:r w:rsidR="00B1420F">
          <w:rPr>
            <w:noProof/>
            <w:webHidden/>
          </w:rPr>
          <w:fldChar w:fldCharType="end"/>
        </w:r>
      </w:hyperlink>
    </w:p>
    <w:p w14:paraId="39D2CD49" w14:textId="58A54A3F" w:rsidR="00B1420F" w:rsidRDefault="00080E2C">
      <w:pPr>
        <w:pStyle w:val="TOC4"/>
        <w:rPr>
          <w:rFonts w:eastAsiaTheme="minorEastAsia"/>
          <w:smallCaps w:val="0"/>
          <w:noProof/>
          <w:sz w:val="22"/>
        </w:rPr>
      </w:pPr>
      <w:hyperlink w:anchor="_Toc52200441" w:history="1">
        <w:r w:rsidR="00B1420F" w:rsidRPr="00890AED">
          <w:rPr>
            <w:rStyle w:val="Hyperlink"/>
            <w:noProof/>
            <w:lang w:val="es-ES"/>
          </w:rPr>
          <w:t>Servicios de contenido inteligente</w:t>
        </w:r>
        <w:r w:rsidR="00B1420F">
          <w:rPr>
            <w:noProof/>
            <w:webHidden/>
          </w:rPr>
          <w:tab/>
        </w:r>
        <w:r w:rsidR="00B1420F">
          <w:rPr>
            <w:noProof/>
            <w:webHidden/>
          </w:rPr>
          <w:fldChar w:fldCharType="begin"/>
        </w:r>
        <w:r w:rsidR="00B1420F">
          <w:rPr>
            <w:noProof/>
            <w:webHidden/>
          </w:rPr>
          <w:instrText xml:space="preserve"> PAGEREF _Toc52200441 \h </w:instrText>
        </w:r>
        <w:r w:rsidR="00B1420F">
          <w:rPr>
            <w:noProof/>
            <w:webHidden/>
          </w:rPr>
        </w:r>
        <w:r w:rsidR="00B1420F">
          <w:rPr>
            <w:noProof/>
            <w:webHidden/>
          </w:rPr>
          <w:fldChar w:fldCharType="separate"/>
        </w:r>
        <w:r w:rsidR="00B1420F">
          <w:rPr>
            <w:noProof/>
            <w:webHidden/>
          </w:rPr>
          <w:t>27</w:t>
        </w:r>
        <w:r w:rsidR="00B1420F">
          <w:rPr>
            <w:noProof/>
            <w:webHidden/>
          </w:rPr>
          <w:fldChar w:fldCharType="end"/>
        </w:r>
      </w:hyperlink>
    </w:p>
    <w:p w14:paraId="671A2B3B" w14:textId="5713E342" w:rsidR="00B1420F" w:rsidRDefault="00080E2C">
      <w:pPr>
        <w:pStyle w:val="TOC4"/>
        <w:rPr>
          <w:rFonts w:eastAsiaTheme="minorEastAsia"/>
          <w:smallCaps w:val="0"/>
          <w:noProof/>
          <w:sz w:val="22"/>
        </w:rPr>
      </w:pPr>
      <w:hyperlink w:anchor="_Toc52200442" w:history="1">
        <w:r w:rsidR="00B1420F" w:rsidRPr="00890AED">
          <w:rPr>
            <w:rStyle w:val="Hyperlink"/>
            <w:noProof/>
            <w:lang w:val="nl-NL"/>
          </w:rPr>
          <w:t>Microsoft 365 – Licencia Desatendida</w:t>
        </w:r>
        <w:r w:rsidR="00B1420F">
          <w:rPr>
            <w:noProof/>
            <w:webHidden/>
          </w:rPr>
          <w:tab/>
        </w:r>
        <w:r w:rsidR="00B1420F">
          <w:rPr>
            <w:noProof/>
            <w:webHidden/>
          </w:rPr>
          <w:fldChar w:fldCharType="begin"/>
        </w:r>
        <w:r w:rsidR="00B1420F">
          <w:rPr>
            <w:noProof/>
            <w:webHidden/>
          </w:rPr>
          <w:instrText xml:space="preserve"> PAGEREF _Toc52200442 \h </w:instrText>
        </w:r>
        <w:r w:rsidR="00B1420F">
          <w:rPr>
            <w:noProof/>
            <w:webHidden/>
          </w:rPr>
        </w:r>
        <w:r w:rsidR="00B1420F">
          <w:rPr>
            <w:noProof/>
            <w:webHidden/>
          </w:rPr>
          <w:fldChar w:fldCharType="separate"/>
        </w:r>
        <w:r w:rsidR="00B1420F">
          <w:rPr>
            <w:noProof/>
            <w:webHidden/>
          </w:rPr>
          <w:t>27</w:t>
        </w:r>
        <w:r w:rsidR="00B1420F">
          <w:rPr>
            <w:noProof/>
            <w:webHidden/>
          </w:rPr>
          <w:fldChar w:fldCharType="end"/>
        </w:r>
      </w:hyperlink>
    </w:p>
    <w:p w14:paraId="71F972BD" w14:textId="628C4C3B" w:rsidR="00B1420F" w:rsidRDefault="00080E2C">
      <w:pPr>
        <w:pStyle w:val="TOC4"/>
        <w:rPr>
          <w:rFonts w:eastAsiaTheme="minorEastAsia"/>
          <w:smallCaps w:val="0"/>
          <w:noProof/>
          <w:sz w:val="22"/>
        </w:rPr>
      </w:pPr>
      <w:hyperlink w:anchor="_Toc52200443" w:history="1">
        <w:r w:rsidR="00B1420F" w:rsidRPr="00890AED">
          <w:rPr>
            <w:rStyle w:val="Hyperlink"/>
            <w:noProof/>
          </w:rPr>
          <w:t>GitHub Offerings</w:t>
        </w:r>
        <w:r w:rsidR="00B1420F">
          <w:rPr>
            <w:noProof/>
            <w:webHidden/>
          </w:rPr>
          <w:tab/>
        </w:r>
        <w:r w:rsidR="00B1420F">
          <w:rPr>
            <w:noProof/>
            <w:webHidden/>
          </w:rPr>
          <w:fldChar w:fldCharType="begin"/>
        </w:r>
        <w:r w:rsidR="00B1420F">
          <w:rPr>
            <w:noProof/>
            <w:webHidden/>
          </w:rPr>
          <w:instrText xml:space="preserve"> PAGEREF _Toc52200443 \h </w:instrText>
        </w:r>
        <w:r w:rsidR="00B1420F">
          <w:rPr>
            <w:noProof/>
            <w:webHidden/>
          </w:rPr>
        </w:r>
        <w:r w:rsidR="00B1420F">
          <w:rPr>
            <w:noProof/>
            <w:webHidden/>
          </w:rPr>
          <w:fldChar w:fldCharType="separate"/>
        </w:r>
        <w:r w:rsidR="00B1420F">
          <w:rPr>
            <w:noProof/>
            <w:webHidden/>
          </w:rPr>
          <w:t>27</w:t>
        </w:r>
        <w:r w:rsidR="00B1420F">
          <w:rPr>
            <w:noProof/>
            <w:webHidden/>
          </w:rPr>
          <w:fldChar w:fldCharType="end"/>
        </w:r>
      </w:hyperlink>
    </w:p>
    <w:p w14:paraId="09B3A39E" w14:textId="52D609F9" w:rsidR="00B1420F" w:rsidRDefault="00080E2C">
      <w:pPr>
        <w:pStyle w:val="TOC4"/>
        <w:rPr>
          <w:rFonts w:eastAsiaTheme="minorEastAsia"/>
          <w:smallCaps w:val="0"/>
          <w:noProof/>
          <w:sz w:val="22"/>
        </w:rPr>
      </w:pPr>
      <w:hyperlink w:anchor="_Toc52200444" w:history="1">
        <w:r w:rsidR="00B1420F" w:rsidRPr="00890AED">
          <w:rPr>
            <w:rStyle w:val="Hyperlink"/>
            <w:noProof/>
            <w:lang w:val="es-ES"/>
          </w:rPr>
          <w:t>Microsoft Cloud App Security</w:t>
        </w:r>
        <w:r w:rsidR="00B1420F">
          <w:rPr>
            <w:noProof/>
            <w:webHidden/>
          </w:rPr>
          <w:tab/>
        </w:r>
        <w:r w:rsidR="00B1420F">
          <w:rPr>
            <w:noProof/>
            <w:webHidden/>
          </w:rPr>
          <w:fldChar w:fldCharType="begin"/>
        </w:r>
        <w:r w:rsidR="00B1420F">
          <w:rPr>
            <w:noProof/>
            <w:webHidden/>
          </w:rPr>
          <w:instrText xml:space="preserve"> PAGEREF _Toc52200444 \h </w:instrText>
        </w:r>
        <w:r w:rsidR="00B1420F">
          <w:rPr>
            <w:noProof/>
            <w:webHidden/>
          </w:rPr>
        </w:r>
        <w:r w:rsidR="00B1420F">
          <w:rPr>
            <w:noProof/>
            <w:webHidden/>
          </w:rPr>
          <w:fldChar w:fldCharType="separate"/>
        </w:r>
        <w:r w:rsidR="00B1420F">
          <w:rPr>
            <w:noProof/>
            <w:webHidden/>
          </w:rPr>
          <w:t>28</w:t>
        </w:r>
        <w:r w:rsidR="00B1420F">
          <w:rPr>
            <w:noProof/>
            <w:webHidden/>
          </w:rPr>
          <w:fldChar w:fldCharType="end"/>
        </w:r>
      </w:hyperlink>
    </w:p>
    <w:p w14:paraId="4B9887B0" w14:textId="4B503E13" w:rsidR="00B1420F" w:rsidRDefault="00080E2C">
      <w:pPr>
        <w:pStyle w:val="TOC4"/>
        <w:rPr>
          <w:rFonts w:eastAsiaTheme="minorEastAsia"/>
          <w:smallCaps w:val="0"/>
          <w:noProof/>
          <w:sz w:val="22"/>
        </w:rPr>
      </w:pPr>
      <w:hyperlink w:anchor="_Toc52200445" w:history="1">
        <w:r w:rsidR="00B1420F" w:rsidRPr="00890AED">
          <w:rPr>
            <w:rStyle w:val="Hyperlink"/>
            <w:noProof/>
            <w:lang w:val="es-ES"/>
          </w:rPr>
          <w:t>Conexión de datos de Microsoft Graph para los ISV</w:t>
        </w:r>
        <w:r w:rsidR="00B1420F">
          <w:rPr>
            <w:noProof/>
            <w:webHidden/>
          </w:rPr>
          <w:tab/>
        </w:r>
        <w:r w:rsidR="00B1420F">
          <w:rPr>
            <w:noProof/>
            <w:webHidden/>
          </w:rPr>
          <w:fldChar w:fldCharType="begin"/>
        </w:r>
        <w:r w:rsidR="00B1420F">
          <w:rPr>
            <w:noProof/>
            <w:webHidden/>
          </w:rPr>
          <w:instrText xml:space="preserve"> PAGEREF _Toc52200445 \h </w:instrText>
        </w:r>
        <w:r w:rsidR="00B1420F">
          <w:rPr>
            <w:noProof/>
            <w:webHidden/>
          </w:rPr>
        </w:r>
        <w:r w:rsidR="00B1420F">
          <w:rPr>
            <w:noProof/>
            <w:webHidden/>
          </w:rPr>
          <w:fldChar w:fldCharType="separate"/>
        </w:r>
        <w:r w:rsidR="00B1420F">
          <w:rPr>
            <w:noProof/>
            <w:webHidden/>
          </w:rPr>
          <w:t>28</w:t>
        </w:r>
        <w:r w:rsidR="00B1420F">
          <w:rPr>
            <w:noProof/>
            <w:webHidden/>
          </w:rPr>
          <w:fldChar w:fldCharType="end"/>
        </w:r>
      </w:hyperlink>
    </w:p>
    <w:p w14:paraId="359A59FB" w14:textId="54003C72" w:rsidR="00B1420F" w:rsidRDefault="00080E2C">
      <w:pPr>
        <w:pStyle w:val="TOC4"/>
        <w:rPr>
          <w:rFonts w:eastAsiaTheme="minorEastAsia"/>
          <w:smallCaps w:val="0"/>
          <w:noProof/>
          <w:sz w:val="22"/>
        </w:rPr>
      </w:pPr>
      <w:hyperlink w:anchor="_Toc52200446" w:history="1">
        <w:r w:rsidR="00B1420F" w:rsidRPr="00890AED">
          <w:rPr>
            <w:rStyle w:val="Hyperlink"/>
            <w:noProof/>
            <w:lang w:val="es-ES"/>
          </w:rPr>
          <w:t>Servicio Microsoft Healthcare Bot</w:t>
        </w:r>
        <w:r w:rsidR="00B1420F">
          <w:rPr>
            <w:noProof/>
            <w:webHidden/>
          </w:rPr>
          <w:tab/>
        </w:r>
        <w:r w:rsidR="00B1420F">
          <w:rPr>
            <w:noProof/>
            <w:webHidden/>
          </w:rPr>
          <w:fldChar w:fldCharType="begin"/>
        </w:r>
        <w:r w:rsidR="00B1420F">
          <w:rPr>
            <w:noProof/>
            <w:webHidden/>
          </w:rPr>
          <w:instrText xml:space="preserve"> PAGEREF _Toc52200446 \h </w:instrText>
        </w:r>
        <w:r w:rsidR="00B1420F">
          <w:rPr>
            <w:noProof/>
            <w:webHidden/>
          </w:rPr>
        </w:r>
        <w:r w:rsidR="00B1420F">
          <w:rPr>
            <w:noProof/>
            <w:webHidden/>
          </w:rPr>
          <w:fldChar w:fldCharType="separate"/>
        </w:r>
        <w:r w:rsidR="00B1420F">
          <w:rPr>
            <w:noProof/>
            <w:webHidden/>
          </w:rPr>
          <w:t>28</w:t>
        </w:r>
        <w:r w:rsidR="00B1420F">
          <w:rPr>
            <w:noProof/>
            <w:webHidden/>
          </w:rPr>
          <w:fldChar w:fldCharType="end"/>
        </w:r>
      </w:hyperlink>
    </w:p>
    <w:p w14:paraId="7D7AD35D" w14:textId="7C7B0CF8" w:rsidR="00B1420F" w:rsidRDefault="00080E2C">
      <w:pPr>
        <w:pStyle w:val="TOC4"/>
        <w:rPr>
          <w:rFonts w:eastAsiaTheme="minorEastAsia"/>
          <w:smallCaps w:val="0"/>
          <w:noProof/>
          <w:sz w:val="22"/>
        </w:rPr>
      </w:pPr>
      <w:hyperlink w:anchor="_Toc52200447" w:history="1">
        <w:r w:rsidR="00B1420F" w:rsidRPr="00890AED">
          <w:rPr>
            <w:rStyle w:val="Hyperlink"/>
            <w:noProof/>
            <w:lang w:val="es-ES"/>
          </w:rPr>
          <w:t>Microsoft Intune</w:t>
        </w:r>
        <w:r w:rsidR="00B1420F">
          <w:rPr>
            <w:noProof/>
            <w:webHidden/>
          </w:rPr>
          <w:tab/>
        </w:r>
        <w:r w:rsidR="00B1420F">
          <w:rPr>
            <w:noProof/>
            <w:webHidden/>
          </w:rPr>
          <w:fldChar w:fldCharType="begin"/>
        </w:r>
        <w:r w:rsidR="00B1420F">
          <w:rPr>
            <w:noProof/>
            <w:webHidden/>
          </w:rPr>
          <w:instrText xml:space="preserve"> PAGEREF _Toc52200447 \h </w:instrText>
        </w:r>
        <w:r w:rsidR="00B1420F">
          <w:rPr>
            <w:noProof/>
            <w:webHidden/>
          </w:rPr>
        </w:r>
        <w:r w:rsidR="00B1420F">
          <w:rPr>
            <w:noProof/>
            <w:webHidden/>
          </w:rPr>
          <w:fldChar w:fldCharType="separate"/>
        </w:r>
        <w:r w:rsidR="00B1420F">
          <w:rPr>
            <w:noProof/>
            <w:webHidden/>
          </w:rPr>
          <w:t>29</w:t>
        </w:r>
        <w:r w:rsidR="00B1420F">
          <w:rPr>
            <w:noProof/>
            <w:webHidden/>
          </w:rPr>
          <w:fldChar w:fldCharType="end"/>
        </w:r>
      </w:hyperlink>
    </w:p>
    <w:p w14:paraId="6C0B872D" w14:textId="4BADFDF1" w:rsidR="00B1420F" w:rsidRDefault="00080E2C">
      <w:pPr>
        <w:pStyle w:val="TOC4"/>
        <w:rPr>
          <w:rFonts w:eastAsiaTheme="minorEastAsia"/>
          <w:smallCaps w:val="0"/>
          <w:noProof/>
          <w:sz w:val="22"/>
        </w:rPr>
      </w:pPr>
      <w:hyperlink w:anchor="_Toc52200448" w:history="1">
        <w:r w:rsidR="00B1420F" w:rsidRPr="00890AED">
          <w:rPr>
            <w:rStyle w:val="Hyperlink"/>
            <w:noProof/>
            <w:lang w:val="es-ES"/>
          </w:rPr>
          <w:t>Microsoft Learning</w:t>
        </w:r>
        <w:r w:rsidR="00B1420F">
          <w:rPr>
            <w:noProof/>
            <w:webHidden/>
          </w:rPr>
          <w:tab/>
        </w:r>
        <w:r w:rsidR="00B1420F">
          <w:rPr>
            <w:noProof/>
            <w:webHidden/>
          </w:rPr>
          <w:fldChar w:fldCharType="begin"/>
        </w:r>
        <w:r w:rsidR="00B1420F">
          <w:rPr>
            <w:noProof/>
            <w:webHidden/>
          </w:rPr>
          <w:instrText xml:space="preserve"> PAGEREF _Toc52200448 \h </w:instrText>
        </w:r>
        <w:r w:rsidR="00B1420F">
          <w:rPr>
            <w:noProof/>
            <w:webHidden/>
          </w:rPr>
        </w:r>
        <w:r w:rsidR="00B1420F">
          <w:rPr>
            <w:noProof/>
            <w:webHidden/>
          </w:rPr>
          <w:fldChar w:fldCharType="separate"/>
        </w:r>
        <w:r w:rsidR="00B1420F">
          <w:rPr>
            <w:noProof/>
            <w:webHidden/>
          </w:rPr>
          <w:t>30</w:t>
        </w:r>
        <w:r w:rsidR="00B1420F">
          <w:rPr>
            <w:noProof/>
            <w:webHidden/>
          </w:rPr>
          <w:fldChar w:fldCharType="end"/>
        </w:r>
      </w:hyperlink>
    </w:p>
    <w:p w14:paraId="114DB4DF" w14:textId="1460BCD6" w:rsidR="00B1420F" w:rsidRDefault="00080E2C">
      <w:pPr>
        <w:pStyle w:val="TOC4"/>
        <w:rPr>
          <w:rFonts w:eastAsiaTheme="minorEastAsia"/>
          <w:smallCaps w:val="0"/>
          <w:noProof/>
          <w:sz w:val="22"/>
        </w:rPr>
      </w:pPr>
      <w:hyperlink w:anchor="_Toc52200449" w:history="1">
        <w:r w:rsidR="00B1420F" w:rsidRPr="00890AED">
          <w:rPr>
            <w:rStyle w:val="Hyperlink"/>
            <w:noProof/>
            <w:lang w:val="es-ES"/>
          </w:rPr>
          <w:t>Búsqueda de Microsoft en Bing</w:t>
        </w:r>
        <w:r w:rsidR="00B1420F">
          <w:rPr>
            <w:noProof/>
            <w:webHidden/>
          </w:rPr>
          <w:tab/>
        </w:r>
        <w:r w:rsidR="00B1420F">
          <w:rPr>
            <w:noProof/>
            <w:webHidden/>
          </w:rPr>
          <w:fldChar w:fldCharType="begin"/>
        </w:r>
        <w:r w:rsidR="00B1420F">
          <w:rPr>
            <w:noProof/>
            <w:webHidden/>
          </w:rPr>
          <w:instrText xml:space="preserve"> PAGEREF _Toc52200449 \h </w:instrText>
        </w:r>
        <w:r w:rsidR="00B1420F">
          <w:rPr>
            <w:noProof/>
            <w:webHidden/>
          </w:rPr>
        </w:r>
        <w:r w:rsidR="00B1420F">
          <w:rPr>
            <w:noProof/>
            <w:webHidden/>
          </w:rPr>
          <w:fldChar w:fldCharType="separate"/>
        </w:r>
        <w:r w:rsidR="00B1420F">
          <w:rPr>
            <w:noProof/>
            <w:webHidden/>
          </w:rPr>
          <w:t>30</w:t>
        </w:r>
        <w:r w:rsidR="00B1420F">
          <w:rPr>
            <w:noProof/>
            <w:webHidden/>
          </w:rPr>
          <w:fldChar w:fldCharType="end"/>
        </w:r>
      </w:hyperlink>
    </w:p>
    <w:p w14:paraId="6D209BA9" w14:textId="07E8E969" w:rsidR="00B1420F" w:rsidRDefault="00080E2C">
      <w:pPr>
        <w:pStyle w:val="TOC4"/>
        <w:rPr>
          <w:rFonts w:eastAsiaTheme="minorEastAsia"/>
          <w:smallCaps w:val="0"/>
          <w:noProof/>
          <w:sz w:val="22"/>
        </w:rPr>
      </w:pPr>
      <w:hyperlink w:anchor="_Toc52200450" w:history="1">
        <w:r w:rsidR="00B1420F" w:rsidRPr="00890AED">
          <w:rPr>
            <w:rStyle w:val="Hyperlink"/>
            <w:noProof/>
            <w:lang w:val="es-ES"/>
          </w:rPr>
          <w:t>Protección contra Amenazas de Microsoft</w:t>
        </w:r>
        <w:r w:rsidR="00B1420F">
          <w:rPr>
            <w:noProof/>
            <w:webHidden/>
          </w:rPr>
          <w:tab/>
        </w:r>
        <w:r w:rsidR="00B1420F">
          <w:rPr>
            <w:noProof/>
            <w:webHidden/>
          </w:rPr>
          <w:fldChar w:fldCharType="begin"/>
        </w:r>
        <w:r w:rsidR="00B1420F">
          <w:rPr>
            <w:noProof/>
            <w:webHidden/>
          </w:rPr>
          <w:instrText xml:space="preserve"> PAGEREF _Toc52200450 \h </w:instrText>
        </w:r>
        <w:r w:rsidR="00B1420F">
          <w:rPr>
            <w:noProof/>
            <w:webHidden/>
          </w:rPr>
        </w:r>
        <w:r w:rsidR="00B1420F">
          <w:rPr>
            <w:noProof/>
            <w:webHidden/>
          </w:rPr>
          <w:fldChar w:fldCharType="separate"/>
        </w:r>
        <w:r w:rsidR="00B1420F">
          <w:rPr>
            <w:noProof/>
            <w:webHidden/>
          </w:rPr>
          <w:t>30</w:t>
        </w:r>
        <w:r w:rsidR="00B1420F">
          <w:rPr>
            <w:noProof/>
            <w:webHidden/>
          </w:rPr>
          <w:fldChar w:fldCharType="end"/>
        </w:r>
      </w:hyperlink>
    </w:p>
    <w:p w14:paraId="17009BA2" w14:textId="084CCFFE" w:rsidR="00B1420F" w:rsidRDefault="00080E2C">
      <w:pPr>
        <w:pStyle w:val="TOC4"/>
        <w:rPr>
          <w:rFonts w:eastAsiaTheme="minorEastAsia"/>
          <w:smallCaps w:val="0"/>
          <w:noProof/>
          <w:sz w:val="22"/>
        </w:rPr>
      </w:pPr>
      <w:hyperlink w:anchor="_Toc52200451" w:history="1">
        <w:r w:rsidR="00B1420F" w:rsidRPr="00890AED">
          <w:rPr>
            <w:rStyle w:val="Hyperlink"/>
            <w:noProof/>
            <w:lang w:val="es-ES"/>
          </w:rPr>
          <w:t>Minecraft: Education Edition</w:t>
        </w:r>
        <w:r w:rsidR="00B1420F">
          <w:rPr>
            <w:noProof/>
            <w:webHidden/>
          </w:rPr>
          <w:tab/>
        </w:r>
        <w:r w:rsidR="00B1420F">
          <w:rPr>
            <w:noProof/>
            <w:webHidden/>
          </w:rPr>
          <w:fldChar w:fldCharType="begin"/>
        </w:r>
        <w:r w:rsidR="00B1420F">
          <w:rPr>
            <w:noProof/>
            <w:webHidden/>
          </w:rPr>
          <w:instrText xml:space="preserve"> PAGEREF _Toc52200451 \h </w:instrText>
        </w:r>
        <w:r w:rsidR="00B1420F">
          <w:rPr>
            <w:noProof/>
            <w:webHidden/>
          </w:rPr>
        </w:r>
        <w:r w:rsidR="00B1420F">
          <w:rPr>
            <w:noProof/>
            <w:webHidden/>
          </w:rPr>
          <w:fldChar w:fldCharType="separate"/>
        </w:r>
        <w:r w:rsidR="00B1420F">
          <w:rPr>
            <w:noProof/>
            <w:webHidden/>
          </w:rPr>
          <w:t>30</w:t>
        </w:r>
        <w:r w:rsidR="00B1420F">
          <w:rPr>
            <w:noProof/>
            <w:webHidden/>
          </w:rPr>
          <w:fldChar w:fldCharType="end"/>
        </w:r>
      </w:hyperlink>
    </w:p>
    <w:p w14:paraId="0D5F456F" w14:textId="2E5EE848" w:rsidR="00B1420F" w:rsidRDefault="00080E2C">
      <w:pPr>
        <w:pStyle w:val="TOC4"/>
        <w:rPr>
          <w:rFonts w:eastAsiaTheme="minorEastAsia"/>
          <w:smallCaps w:val="0"/>
          <w:noProof/>
          <w:sz w:val="22"/>
        </w:rPr>
      </w:pPr>
      <w:hyperlink w:anchor="_Toc52200452" w:history="1">
        <w:r w:rsidR="00B1420F" w:rsidRPr="00890AED">
          <w:rPr>
            <w:rStyle w:val="Hyperlink"/>
            <w:noProof/>
            <w:lang w:val="es-ES"/>
          </w:rPr>
          <w:t>Office 365 Developer</w:t>
        </w:r>
        <w:r w:rsidR="00B1420F">
          <w:rPr>
            <w:noProof/>
            <w:webHidden/>
          </w:rPr>
          <w:tab/>
        </w:r>
        <w:r w:rsidR="00B1420F">
          <w:rPr>
            <w:noProof/>
            <w:webHidden/>
          </w:rPr>
          <w:fldChar w:fldCharType="begin"/>
        </w:r>
        <w:r w:rsidR="00B1420F">
          <w:rPr>
            <w:noProof/>
            <w:webHidden/>
          </w:rPr>
          <w:instrText xml:space="preserve"> PAGEREF _Toc52200452 \h </w:instrText>
        </w:r>
        <w:r w:rsidR="00B1420F">
          <w:rPr>
            <w:noProof/>
            <w:webHidden/>
          </w:rPr>
        </w:r>
        <w:r w:rsidR="00B1420F">
          <w:rPr>
            <w:noProof/>
            <w:webHidden/>
          </w:rPr>
          <w:fldChar w:fldCharType="separate"/>
        </w:r>
        <w:r w:rsidR="00B1420F">
          <w:rPr>
            <w:noProof/>
            <w:webHidden/>
          </w:rPr>
          <w:t>30</w:t>
        </w:r>
        <w:r w:rsidR="00B1420F">
          <w:rPr>
            <w:noProof/>
            <w:webHidden/>
          </w:rPr>
          <w:fldChar w:fldCharType="end"/>
        </w:r>
      </w:hyperlink>
    </w:p>
    <w:p w14:paraId="1AF773EA" w14:textId="23CC4505" w:rsidR="00B1420F" w:rsidRDefault="00080E2C">
      <w:pPr>
        <w:pStyle w:val="TOC4"/>
        <w:rPr>
          <w:rFonts w:eastAsiaTheme="minorEastAsia"/>
          <w:smallCaps w:val="0"/>
          <w:noProof/>
          <w:sz w:val="22"/>
        </w:rPr>
      </w:pPr>
      <w:hyperlink w:anchor="_Toc52200453" w:history="1">
        <w:r w:rsidR="00B1420F" w:rsidRPr="00890AED">
          <w:rPr>
            <w:rStyle w:val="Hyperlink"/>
            <w:noProof/>
            <w:lang w:val="es-ES"/>
          </w:rPr>
          <w:t>Protección contra Amenazas Avanzada de Microsoft Defender</w:t>
        </w:r>
        <w:r w:rsidR="00B1420F">
          <w:rPr>
            <w:noProof/>
            <w:webHidden/>
          </w:rPr>
          <w:tab/>
        </w:r>
        <w:r w:rsidR="00B1420F">
          <w:rPr>
            <w:noProof/>
            <w:webHidden/>
          </w:rPr>
          <w:fldChar w:fldCharType="begin"/>
        </w:r>
        <w:r w:rsidR="00B1420F">
          <w:rPr>
            <w:noProof/>
            <w:webHidden/>
          </w:rPr>
          <w:instrText xml:space="preserve"> PAGEREF _Toc52200453 \h </w:instrText>
        </w:r>
        <w:r w:rsidR="00B1420F">
          <w:rPr>
            <w:noProof/>
            <w:webHidden/>
          </w:rPr>
        </w:r>
        <w:r w:rsidR="00B1420F">
          <w:rPr>
            <w:noProof/>
            <w:webHidden/>
          </w:rPr>
          <w:fldChar w:fldCharType="separate"/>
        </w:r>
        <w:r w:rsidR="00B1420F">
          <w:rPr>
            <w:noProof/>
            <w:webHidden/>
          </w:rPr>
          <w:t>31</w:t>
        </w:r>
        <w:r w:rsidR="00B1420F">
          <w:rPr>
            <w:noProof/>
            <w:webHidden/>
          </w:rPr>
          <w:fldChar w:fldCharType="end"/>
        </w:r>
      </w:hyperlink>
    </w:p>
    <w:p w14:paraId="2226A184" w14:textId="43975DF5" w:rsidR="00B1420F" w:rsidRDefault="00080E2C">
      <w:pPr>
        <w:pStyle w:val="TOC1"/>
        <w:tabs>
          <w:tab w:val="right" w:leader="dot" w:pos="5030"/>
        </w:tabs>
        <w:rPr>
          <w:rFonts w:eastAsiaTheme="minorEastAsia"/>
          <w:b w:val="0"/>
          <w:caps w:val="0"/>
          <w:noProof/>
          <w:sz w:val="22"/>
        </w:rPr>
      </w:pPr>
      <w:hyperlink w:anchor="_Toc52200454" w:history="1">
        <w:r w:rsidR="00B1420F" w:rsidRPr="00890AED">
          <w:rPr>
            <w:rStyle w:val="Hyperlink"/>
            <w:noProof/>
            <w:lang w:val="es-ES"/>
          </w:rPr>
          <w:t>Anexo 1: Notificaciones</w:t>
        </w:r>
        <w:r w:rsidR="00B1420F">
          <w:rPr>
            <w:noProof/>
            <w:webHidden/>
          </w:rPr>
          <w:tab/>
        </w:r>
        <w:r w:rsidR="00B1420F">
          <w:rPr>
            <w:noProof/>
            <w:webHidden/>
          </w:rPr>
          <w:fldChar w:fldCharType="begin"/>
        </w:r>
        <w:r w:rsidR="00B1420F">
          <w:rPr>
            <w:noProof/>
            <w:webHidden/>
          </w:rPr>
          <w:instrText xml:space="preserve"> PAGEREF _Toc52200454 \h </w:instrText>
        </w:r>
        <w:r w:rsidR="00B1420F">
          <w:rPr>
            <w:noProof/>
            <w:webHidden/>
          </w:rPr>
        </w:r>
        <w:r w:rsidR="00B1420F">
          <w:rPr>
            <w:noProof/>
            <w:webHidden/>
          </w:rPr>
          <w:fldChar w:fldCharType="separate"/>
        </w:r>
        <w:r w:rsidR="00B1420F">
          <w:rPr>
            <w:noProof/>
            <w:webHidden/>
          </w:rPr>
          <w:t>32</w:t>
        </w:r>
        <w:r w:rsidR="00B1420F">
          <w:rPr>
            <w:noProof/>
            <w:webHidden/>
          </w:rPr>
          <w:fldChar w:fldCharType="end"/>
        </w:r>
      </w:hyperlink>
    </w:p>
    <w:p w14:paraId="3F0EFFB3" w14:textId="34258395" w:rsidR="00B1420F" w:rsidRDefault="00080E2C">
      <w:pPr>
        <w:pStyle w:val="TOC3"/>
        <w:rPr>
          <w:rFonts w:eastAsiaTheme="minorEastAsia"/>
          <w:b w:val="0"/>
          <w:smallCaps w:val="0"/>
          <w:sz w:val="22"/>
          <w:lang w:val="en-US"/>
        </w:rPr>
      </w:pPr>
      <w:hyperlink w:anchor="_Toc52200455" w:history="1">
        <w:r w:rsidR="00B1420F" w:rsidRPr="00890AED">
          <w:rPr>
            <w:rStyle w:val="Hyperlink"/>
          </w:rPr>
          <w:t>Servicios Online que se excluyen del DPA</w:t>
        </w:r>
        <w:r w:rsidR="00B1420F">
          <w:rPr>
            <w:webHidden/>
          </w:rPr>
          <w:tab/>
        </w:r>
        <w:r w:rsidR="00B1420F">
          <w:rPr>
            <w:webHidden/>
          </w:rPr>
          <w:fldChar w:fldCharType="begin"/>
        </w:r>
        <w:r w:rsidR="00B1420F">
          <w:rPr>
            <w:webHidden/>
          </w:rPr>
          <w:instrText xml:space="preserve"> PAGEREF _Toc52200455 \h </w:instrText>
        </w:r>
        <w:r w:rsidR="00B1420F">
          <w:rPr>
            <w:webHidden/>
          </w:rPr>
        </w:r>
        <w:r w:rsidR="00B1420F">
          <w:rPr>
            <w:webHidden/>
          </w:rPr>
          <w:fldChar w:fldCharType="separate"/>
        </w:r>
        <w:r w:rsidR="00B1420F">
          <w:rPr>
            <w:webHidden/>
          </w:rPr>
          <w:t>32</w:t>
        </w:r>
        <w:r w:rsidR="00B1420F">
          <w:rPr>
            <w:webHidden/>
          </w:rPr>
          <w:fldChar w:fldCharType="end"/>
        </w:r>
      </w:hyperlink>
    </w:p>
    <w:p w14:paraId="3D743917" w14:textId="4AB85657" w:rsidR="00B1420F" w:rsidRDefault="00080E2C">
      <w:pPr>
        <w:pStyle w:val="TOC3"/>
        <w:rPr>
          <w:rFonts w:eastAsiaTheme="minorEastAsia"/>
          <w:b w:val="0"/>
          <w:smallCaps w:val="0"/>
          <w:sz w:val="22"/>
          <w:lang w:val="en-US"/>
        </w:rPr>
      </w:pPr>
      <w:hyperlink w:anchor="_Toc52200456" w:history="1">
        <w:r w:rsidR="00B1420F" w:rsidRPr="00890AED">
          <w:rPr>
            <w:rStyle w:val="Hyperlink"/>
          </w:rPr>
          <w:t>Servicios Online Principales</w:t>
        </w:r>
        <w:r w:rsidR="00B1420F">
          <w:rPr>
            <w:webHidden/>
          </w:rPr>
          <w:tab/>
        </w:r>
        <w:r w:rsidR="00B1420F">
          <w:rPr>
            <w:webHidden/>
          </w:rPr>
          <w:fldChar w:fldCharType="begin"/>
        </w:r>
        <w:r w:rsidR="00B1420F">
          <w:rPr>
            <w:webHidden/>
          </w:rPr>
          <w:instrText xml:space="preserve"> PAGEREF _Toc52200456 \h </w:instrText>
        </w:r>
        <w:r w:rsidR="00B1420F">
          <w:rPr>
            <w:webHidden/>
          </w:rPr>
        </w:r>
        <w:r w:rsidR="00B1420F">
          <w:rPr>
            <w:webHidden/>
          </w:rPr>
          <w:fldChar w:fldCharType="separate"/>
        </w:r>
        <w:r w:rsidR="00B1420F">
          <w:rPr>
            <w:webHidden/>
          </w:rPr>
          <w:t>32</w:t>
        </w:r>
        <w:r w:rsidR="00B1420F">
          <w:rPr>
            <w:webHidden/>
          </w:rPr>
          <w:fldChar w:fldCharType="end"/>
        </w:r>
      </w:hyperlink>
    </w:p>
    <w:p w14:paraId="2EBEF0A3" w14:textId="386297ED" w:rsidR="00B1420F" w:rsidRDefault="00080E2C">
      <w:pPr>
        <w:pStyle w:val="TOC3"/>
        <w:rPr>
          <w:rFonts w:eastAsiaTheme="minorEastAsia"/>
          <w:b w:val="0"/>
          <w:smallCaps w:val="0"/>
          <w:sz w:val="22"/>
          <w:lang w:val="en-US"/>
        </w:rPr>
      </w:pPr>
      <w:hyperlink w:anchor="_Toc52200457" w:history="1">
        <w:r w:rsidR="00B1420F" w:rsidRPr="00890AED">
          <w:rPr>
            <w:rStyle w:val="Hyperlink"/>
          </w:rPr>
          <w:t>Bing Maps</w:t>
        </w:r>
        <w:r w:rsidR="00B1420F">
          <w:rPr>
            <w:webHidden/>
          </w:rPr>
          <w:tab/>
        </w:r>
        <w:r w:rsidR="00B1420F">
          <w:rPr>
            <w:webHidden/>
          </w:rPr>
          <w:fldChar w:fldCharType="begin"/>
        </w:r>
        <w:r w:rsidR="00B1420F">
          <w:rPr>
            <w:webHidden/>
          </w:rPr>
          <w:instrText xml:space="preserve"> PAGEREF _Toc52200457 \h </w:instrText>
        </w:r>
        <w:r w:rsidR="00B1420F">
          <w:rPr>
            <w:webHidden/>
          </w:rPr>
        </w:r>
        <w:r w:rsidR="00B1420F">
          <w:rPr>
            <w:webHidden/>
          </w:rPr>
          <w:fldChar w:fldCharType="separate"/>
        </w:r>
        <w:r w:rsidR="00B1420F">
          <w:rPr>
            <w:webHidden/>
          </w:rPr>
          <w:t>34</w:t>
        </w:r>
        <w:r w:rsidR="00B1420F">
          <w:rPr>
            <w:webHidden/>
          </w:rPr>
          <w:fldChar w:fldCharType="end"/>
        </w:r>
      </w:hyperlink>
    </w:p>
    <w:p w14:paraId="6E22696A" w14:textId="33B4B7DE" w:rsidR="00B1420F" w:rsidRDefault="00080E2C">
      <w:pPr>
        <w:pStyle w:val="TOC3"/>
        <w:rPr>
          <w:rFonts w:eastAsiaTheme="minorEastAsia"/>
          <w:b w:val="0"/>
          <w:smallCaps w:val="0"/>
          <w:sz w:val="22"/>
          <w:lang w:val="en-US"/>
        </w:rPr>
      </w:pPr>
      <w:hyperlink w:anchor="_Toc52200458" w:history="1">
        <w:r w:rsidR="00B1420F" w:rsidRPr="00890AED">
          <w:rPr>
            <w:rStyle w:val="Hyperlink"/>
          </w:rPr>
          <w:t>Servicios Profesionales</w:t>
        </w:r>
        <w:r w:rsidR="00B1420F">
          <w:rPr>
            <w:webHidden/>
          </w:rPr>
          <w:tab/>
        </w:r>
        <w:r w:rsidR="00B1420F">
          <w:rPr>
            <w:webHidden/>
          </w:rPr>
          <w:fldChar w:fldCharType="begin"/>
        </w:r>
        <w:r w:rsidR="00B1420F">
          <w:rPr>
            <w:webHidden/>
          </w:rPr>
          <w:instrText xml:space="preserve"> PAGEREF _Toc52200458 \h </w:instrText>
        </w:r>
        <w:r w:rsidR="00B1420F">
          <w:rPr>
            <w:webHidden/>
          </w:rPr>
        </w:r>
        <w:r w:rsidR="00B1420F">
          <w:rPr>
            <w:webHidden/>
          </w:rPr>
          <w:fldChar w:fldCharType="separate"/>
        </w:r>
        <w:r w:rsidR="00B1420F">
          <w:rPr>
            <w:webHidden/>
          </w:rPr>
          <w:t>34</w:t>
        </w:r>
        <w:r w:rsidR="00B1420F">
          <w:rPr>
            <w:webHidden/>
          </w:rPr>
          <w:fldChar w:fldCharType="end"/>
        </w:r>
      </w:hyperlink>
    </w:p>
    <w:p w14:paraId="3932FD4C" w14:textId="33EF81D1" w:rsidR="00B1420F" w:rsidRDefault="00080E2C">
      <w:pPr>
        <w:pStyle w:val="TOC3"/>
        <w:rPr>
          <w:rFonts w:eastAsiaTheme="minorEastAsia"/>
          <w:b w:val="0"/>
          <w:smallCaps w:val="0"/>
          <w:sz w:val="22"/>
          <w:lang w:val="en-US"/>
        </w:rPr>
      </w:pPr>
      <w:hyperlink w:anchor="_Toc52200459" w:history="1">
        <w:r w:rsidR="00B1420F" w:rsidRPr="00890AED">
          <w:rPr>
            <w:rStyle w:val="Hyperlink"/>
          </w:rPr>
          <w:t>Notificación acerca de la Codificación H.265/HEVC de Servicios Multimedia de Azure</w:t>
        </w:r>
        <w:r w:rsidR="00B1420F">
          <w:rPr>
            <w:webHidden/>
          </w:rPr>
          <w:tab/>
        </w:r>
        <w:r w:rsidR="00B1420F">
          <w:rPr>
            <w:webHidden/>
          </w:rPr>
          <w:fldChar w:fldCharType="begin"/>
        </w:r>
        <w:r w:rsidR="00B1420F">
          <w:rPr>
            <w:webHidden/>
          </w:rPr>
          <w:instrText xml:space="preserve"> PAGEREF _Toc52200459 \h </w:instrText>
        </w:r>
        <w:r w:rsidR="00B1420F">
          <w:rPr>
            <w:webHidden/>
          </w:rPr>
        </w:r>
        <w:r w:rsidR="00B1420F">
          <w:rPr>
            <w:webHidden/>
          </w:rPr>
          <w:fldChar w:fldCharType="separate"/>
        </w:r>
        <w:r w:rsidR="00B1420F">
          <w:rPr>
            <w:webHidden/>
          </w:rPr>
          <w:t>36</w:t>
        </w:r>
        <w:r w:rsidR="00B1420F">
          <w:rPr>
            <w:webHidden/>
          </w:rPr>
          <w:fldChar w:fldCharType="end"/>
        </w:r>
      </w:hyperlink>
    </w:p>
    <w:p w14:paraId="742C14C3" w14:textId="0F55BB2C" w:rsidR="00B1420F" w:rsidRDefault="00080E2C">
      <w:pPr>
        <w:pStyle w:val="TOC3"/>
        <w:rPr>
          <w:rFonts w:eastAsiaTheme="minorEastAsia"/>
          <w:b w:val="0"/>
          <w:smallCaps w:val="0"/>
          <w:sz w:val="22"/>
          <w:lang w:val="en-US"/>
        </w:rPr>
      </w:pPr>
      <w:hyperlink w:anchor="_Toc52200460" w:history="1">
        <w:r w:rsidR="00B1420F" w:rsidRPr="00890AED">
          <w:rPr>
            <w:rStyle w:val="Hyperlink"/>
          </w:rPr>
          <w:t>Notificación sobre Adobe Flash Player</w:t>
        </w:r>
        <w:r w:rsidR="00B1420F">
          <w:rPr>
            <w:webHidden/>
          </w:rPr>
          <w:tab/>
        </w:r>
        <w:r w:rsidR="00B1420F">
          <w:rPr>
            <w:webHidden/>
          </w:rPr>
          <w:fldChar w:fldCharType="begin"/>
        </w:r>
        <w:r w:rsidR="00B1420F">
          <w:rPr>
            <w:webHidden/>
          </w:rPr>
          <w:instrText xml:space="preserve"> PAGEREF _Toc52200460 \h </w:instrText>
        </w:r>
        <w:r w:rsidR="00B1420F">
          <w:rPr>
            <w:webHidden/>
          </w:rPr>
        </w:r>
        <w:r w:rsidR="00B1420F">
          <w:rPr>
            <w:webHidden/>
          </w:rPr>
          <w:fldChar w:fldCharType="separate"/>
        </w:r>
        <w:r w:rsidR="00B1420F">
          <w:rPr>
            <w:webHidden/>
          </w:rPr>
          <w:t>36</w:t>
        </w:r>
        <w:r w:rsidR="00B1420F">
          <w:rPr>
            <w:webHidden/>
          </w:rPr>
          <w:fldChar w:fldCharType="end"/>
        </w:r>
      </w:hyperlink>
    </w:p>
    <w:p w14:paraId="5A2579F8" w14:textId="08E85F62" w:rsidR="00B1420F" w:rsidRDefault="00080E2C">
      <w:pPr>
        <w:pStyle w:val="TOC3"/>
        <w:rPr>
          <w:rFonts w:eastAsiaTheme="minorEastAsia"/>
          <w:b w:val="0"/>
          <w:smallCaps w:val="0"/>
          <w:sz w:val="22"/>
          <w:lang w:val="en-US"/>
        </w:rPr>
      </w:pPr>
      <w:hyperlink w:anchor="_Toc52200461" w:history="1">
        <w:r w:rsidR="00B1420F" w:rsidRPr="00890AED">
          <w:rPr>
            <w:rStyle w:val="Hyperlink"/>
          </w:rPr>
          <w:t>Notificación sobre el Estándar Visual H.264/AVC, el Estándar de Vídeo VC-1, el Estándar Visual MPEG-4 Parte 2 y el Estándar de Vídeo MPEG-2</w:t>
        </w:r>
        <w:r w:rsidR="00B1420F">
          <w:rPr>
            <w:webHidden/>
          </w:rPr>
          <w:tab/>
        </w:r>
        <w:r w:rsidR="00B1420F">
          <w:rPr>
            <w:webHidden/>
          </w:rPr>
          <w:fldChar w:fldCharType="begin"/>
        </w:r>
        <w:r w:rsidR="00B1420F">
          <w:rPr>
            <w:webHidden/>
          </w:rPr>
          <w:instrText xml:space="preserve"> PAGEREF _Toc52200461 \h </w:instrText>
        </w:r>
        <w:r w:rsidR="00B1420F">
          <w:rPr>
            <w:webHidden/>
          </w:rPr>
        </w:r>
        <w:r w:rsidR="00B1420F">
          <w:rPr>
            <w:webHidden/>
          </w:rPr>
          <w:fldChar w:fldCharType="separate"/>
        </w:r>
        <w:r w:rsidR="00B1420F">
          <w:rPr>
            <w:webHidden/>
          </w:rPr>
          <w:t>36</w:t>
        </w:r>
        <w:r w:rsidR="00B1420F">
          <w:rPr>
            <w:webHidden/>
          </w:rPr>
          <w:fldChar w:fldCharType="end"/>
        </w:r>
      </w:hyperlink>
    </w:p>
    <w:p w14:paraId="6AC5061E" w14:textId="71839747" w:rsidR="00B1420F" w:rsidRDefault="00080E2C">
      <w:pPr>
        <w:pStyle w:val="TOC1"/>
        <w:tabs>
          <w:tab w:val="right" w:leader="dot" w:pos="5030"/>
        </w:tabs>
        <w:rPr>
          <w:rFonts w:eastAsiaTheme="minorEastAsia"/>
          <w:b w:val="0"/>
          <w:caps w:val="0"/>
          <w:noProof/>
          <w:sz w:val="22"/>
        </w:rPr>
      </w:pPr>
      <w:hyperlink w:anchor="_Toc52200462" w:history="1">
        <w:r w:rsidR="00B1420F" w:rsidRPr="00890AED">
          <w:rPr>
            <w:rStyle w:val="Hyperlink"/>
            <w:noProof/>
            <w:lang w:val="es-ES"/>
          </w:rPr>
          <w:t>Anexo 2: Suites de Licencias de Suscripción</w:t>
        </w:r>
        <w:r w:rsidR="00B1420F">
          <w:rPr>
            <w:noProof/>
            <w:webHidden/>
          </w:rPr>
          <w:tab/>
        </w:r>
        <w:r w:rsidR="00B1420F">
          <w:rPr>
            <w:noProof/>
            <w:webHidden/>
          </w:rPr>
          <w:fldChar w:fldCharType="begin"/>
        </w:r>
        <w:r w:rsidR="00B1420F">
          <w:rPr>
            <w:noProof/>
            <w:webHidden/>
          </w:rPr>
          <w:instrText xml:space="preserve"> PAGEREF _Toc52200462 \h </w:instrText>
        </w:r>
        <w:r w:rsidR="00B1420F">
          <w:rPr>
            <w:noProof/>
            <w:webHidden/>
          </w:rPr>
        </w:r>
        <w:r w:rsidR="00B1420F">
          <w:rPr>
            <w:noProof/>
            <w:webHidden/>
          </w:rPr>
          <w:fldChar w:fldCharType="separate"/>
        </w:r>
        <w:r w:rsidR="00B1420F">
          <w:rPr>
            <w:noProof/>
            <w:webHidden/>
          </w:rPr>
          <w:t>37</w:t>
        </w:r>
        <w:r w:rsidR="00B1420F">
          <w:rPr>
            <w:noProof/>
            <w:webHidden/>
          </w:rPr>
          <w:fldChar w:fldCharType="end"/>
        </w:r>
      </w:hyperlink>
    </w:p>
    <w:p w14:paraId="2388A3BD" w14:textId="145FFE06" w:rsidR="00B1420F" w:rsidRDefault="00080E2C">
      <w:pPr>
        <w:pStyle w:val="TOC3"/>
        <w:rPr>
          <w:rFonts w:eastAsiaTheme="minorEastAsia"/>
          <w:b w:val="0"/>
          <w:smallCaps w:val="0"/>
          <w:sz w:val="22"/>
          <w:lang w:val="en-US"/>
        </w:rPr>
      </w:pPr>
      <w:hyperlink w:anchor="_Toc52200463" w:history="1">
        <w:r w:rsidR="00B1420F" w:rsidRPr="00890AED">
          <w:rPr>
            <w:rStyle w:val="Hyperlink"/>
          </w:rPr>
          <w:t>Sector Público</w:t>
        </w:r>
        <w:r w:rsidR="00B1420F">
          <w:rPr>
            <w:webHidden/>
          </w:rPr>
          <w:tab/>
        </w:r>
        <w:r w:rsidR="00B1420F">
          <w:rPr>
            <w:webHidden/>
          </w:rPr>
          <w:fldChar w:fldCharType="begin"/>
        </w:r>
        <w:r w:rsidR="00B1420F">
          <w:rPr>
            <w:webHidden/>
          </w:rPr>
          <w:instrText xml:space="preserve"> PAGEREF _Toc52200463 \h </w:instrText>
        </w:r>
        <w:r w:rsidR="00B1420F">
          <w:rPr>
            <w:webHidden/>
          </w:rPr>
        </w:r>
        <w:r w:rsidR="00B1420F">
          <w:rPr>
            <w:webHidden/>
          </w:rPr>
          <w:fldChar w:fldCharType="separate"/>
        </w:r>
        <w:r w:rsidR="00B1420F">
          <w:rPr>
            <w:webHidden/>
          </w:rPr>
          <w:t>38</w:t>
        </w:r>
        <w:r w:rsidR="00B1420F">
          <w:rPr>
            <w:webHidden/>
          </w:rPr>
          <w:fldChar w:fldCharType="end"/>
        </w:r>
      </w:hyperlink>
    </w:p>
    <w:p w14:paraId="092C9288" w14:textId="4BFE406F"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2200391"/>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52200392"/>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2200393"/>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2200394"/>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2200395"/>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200396"/>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E72D5"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0A4F7DC9" w:rsidR="001E72D5" w:rsidRDefault="001E72D5" w:rsidP="001E72D5">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5E72957B" w:rsidR="001E72D5" w:rsidRDefault="001E72D5" w:rsidP="001E72D5">
            <w:pPr>
              <w:pStyle w:val="ProductList-TableBody"/>
            </w:pPr>
            <w:r>
              <w:rPr>
                <w:color w:val="FFFFFF"/>
              </w:rPr>
              <w:t>Eliminaciones</w:t>
            </w:r>
          </w:p>
        </w:tc>
      </w:tr>
      <w:tr w:rsidR="001E72D5"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081CE937" w:rsidR="001E72D5" w:rsidRDefault="001E72D5" w:rsidP="001E72D5">
            <w:pPr>
              <w:pStyle w:val="ProductList-TableBody"/>
            </w:pPr>
            <w:r>
              <w:t>Salas de Teams</w:t>
            </w:r>
          </w:p>
        </w:tc>
        <w:tc>
          <w:tcPr>
            <w:tcW w:w="5390" w:type="dxa"/>
            <w:tcBorders>
              <w:top w:val="single" w:sz="4" w:space="0" w:color="000000"/>
              <w:left w:val="single" w:sz="4" w:space="0" w:color="000000"/>
              <w:bottom w:val="single" w:sz="4" w:space="0" w:color="000000"/>
              <w:right w:val="single" w:sz="4" w:space="0" w:color="000000"/>
            </w:tcBorders>
          </w:tcPr>
          <w:p w14:paraId="1634B529" w14:textId="582B885E" w:rsidR="001E72D5" w:rsidRDefault="001E72D5" w:rsidP="001E72D5">
            <w:pPr>
              <w:pStyle w:val="ProductList-TableBody"/>
            </w:pPr>
            <w:r>
              <w:t>Sala de reuniones</w:t>
            </w:r>
          </w:p>
        </w:tc>
      </w:tr>
    </w:tbl>
    <w:p w14:paraId="24C997DD" w14:textId="77777777" w:rsidR="007E79E2" w:rsidRDefault="007E79E2" w:rsidP="007E79E2">
      <w:pPr>
        <w:pStyle w:val="ProductList-ClauseHeading"/>
        <w:keepNext w:val="0"/>
      </w:pPr>
    </w:p>
    <w:p w14:paraId="23191A6E" w14:textId="77777777" w:rsidR="001E72D5" w:rsidRPr="0059513D" w:rsidRDefault="001E72D5" w:rsidP="001E72D5">
      <w:pPr>
        <w:pStyle w:val="ProductList-ClauseHeading"/>
        <w:keepNext w:val="0"/>
      </w:pPr>
      <w:r>
        <w:t>Términos Generales</w:t>
      </w:r>
    </w:p>
    <w:p w14:paraId="1517B2AC" w14:textId="7D72EEED" w:rsidR="001E72D5" w:rsidRPr="00683DCE" w:rsidRDefault="00080E2C" w:rsidP="001E72D5">
      <w:pPr>
        <w:pStyle w:val="ProductList-Body"/>
        <w:rPr>
          <w:lang w:val="es-ES"/>
        </w:rPr>
      </w:pPr>
      <w:hyperlink w:anchor="Multiplexing" w:tooltip="Multiplexación" w:history="1">
        <w:r w:rsidR="001E72D5" w:rsidRPr="00683DCE">
          <w:rPr>
            <w:rStyle w:val="Hyperlink"/>
            <w:lang w:val="es-ES"/>
          </w:rPr>
          <w:t>Multiplexación</w:t>
        </w:r>
      </w:hyperlink>
      <w:r w:rsidR="001E72D5" w:rsidRPr="00683DCE">
        <w:rPr>
          <w:lang w:val="es-ES"/>
        </w:rPr>
        <w:t>: se ha actualizado la cláusula de multiplexación para que refleje los Términos del Producto. Solo se actualiza con fines de aclaración. No hay modificación en la intención.</w:t>
      </w:r>
    </w:p>
    <w:p w14:paraId="492E399D" w14:textId="2A5CEC04" w:rsidR="001E72D5" w:rsidRPr="00683DCE" w:rsidRDefault="00080E2C" w:rsidP="001E72D5">
      <w:pPr>
        <w:pStyle w:val="ProductList-Body"/>
        <w:rPr>
          <w:lang w:val="es-ES"/>
        </w:rPr>
      </w:pPr>
      <w:hyperlink w:anchor="CommonDataService" w:tooltip="Common Data Service" w:history="1">
        <w:r w:rsidR="001E72D5" w:rsidRPr="00683DCE">
          <w:rPr>
            <w:rStyle w:val="Hyperlink"/>
            <w:lang w:val="es-ES"/>
          </w:rPr>
          <w:t>Common Data Service</w:t>
        </w:r>
      </w:hyperlink>
      <w:r w:rsidR="001E72D5" w:rsidRPr="00683DCE">
        <w:rPr>
          <w:lang w:val="es-ES"/>
        </w:rPr>
        <w:t>: se ha agregado una cláusula que cubre el uso de Common Data Service (CDS) cuando se obtiene a través de licencias de Microsoft 365.</w:t>
      </w:r>
    </w:p>
    <w:p w14:paraId="0D6520AB" w14:textId="77777777" w:rsidR="001E72D5" w:rsidRPr="00683DCE" w:rsidRDefault="001E72D5" w:rsidP="001E72D5">
      <w:pPr>
        <w:pStyle w:val="ProductList-Body"/>
        <w:rPr>
          <w:lang w:val="es-ES"/>
        </w:rPr>
      </w:pPr>
    </w:p>
    <w:p w14:paraId="7BA2F16C" w14:textId="77777777" w:rsidR="001E72D5" w:rsidRPr="00683DCE" w:rsidRDefault="001E72D5" w:rsidP="001E72D5">
      <w:pPr>
        <w:pStyle w:val="ProductList-ClauseHeading"/>
        <w:keepNext w:val="0"/>
        <w:rPr>
          <w:lang w:val="es-ES"/>
        </w:rPr>
      </w:pPr>
      <w:r w:rsidRPr="00683DCE">
        <w:rPr>
          <w:lang w:val="es-ES"/>
        </w:rPr>
        <w:t>Términos específicos de los Servicios en Línea</w:t>
      </w:r>
    </w:p>
    <w:p w14:paraId="3514AA01" w14:textId="65BAAA9A" w:rsidR="001E72D5" w:rsidRPr="00683DCE" w:rsidRDefault="00080E2C" w:rsidP="001E72D5">
      <w:pPr>
        <w:pStyle w:val="ProductList-Body"/>
        <w:rPr>
          <w:lang w:val="es-ES"/>
        </w:rPr>
      </w:pPr>
      <w:hyperlink w:anchor="Dynamics365" w:tooltip="Microsoft Dynamics 365 Services" w:history="1">
        <w:r w:rsidR="001E72D5" w:rsidRPr="00683DCE">
          <w:rPr>
            <w:rStyle w:val="Hyperlink"/>
            <w:lang w:val="es-ES"/>
          </w:rPr>
          <w:t>Microsoft Dynamics 365 Services</w:t>
        </w:r>
      </w:hyperlink>
      <w:r w:rsidR="001E72D5" w:rsidRPr="00683DCE">
        <w:rPr>
          <w:lang w:val="es-ES"/>
        </w:rPr>
        <w:t>: se han actualizado los términos actualizados para adaptarse al lanzamiento de Dynamics 365 Project Operations.</w:t>
      </w:r>
    </w:p>
    <w:p w14:paraId="57C38907" w14:textId="1AF51236" w:rsidR="00471E11" w:rsidRPr="00BC2A06" w:rsidRDefault="00080E2C" w:rsidP="00440E1B">
      <w:pPr>
        <w:pStyle w:val="ProductList-Body"/>
        <w:rPr>
          <w:lang w:val="es-ES"/>
        </w:rPr>
      </w:pPr>
      <w:hyperlink w:anchor="MicrosoftPowerPlatform" w:tooltip="Microsoft Power Platform" w:history="1">
        <w:r w:rsidR="001E72D5" w:rsidRPr="00683DCE">
          <w:rPr>
            <w:rStyle w:val="Hyperlink"/>
            <w:lang w:val="es-ES"/>
          </w:rPr>
          <w:t>Microsoft Power Platform</w:t>
        </w:r>
      </w:hyperlink>
      <w:r w:rsidR="001E72D5" w:rsidRPr="00683DCE">
        <w:rPr>
          <w:lang w:val="es-ES"/>
        </w:rPr>
        <w:t>: se ha agregado una expresión que cubre las instancias inactivas de Common Data Service (CDS).</w:t>
      </w:r>
    </w:p>
    <w:p w14:paraId="718B135E" w14:textId="1368A512" w:rsidR="002C5473" w:rsidRPr="006D3651" w:rsidRDefault="00080E2C"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52200397"/>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080E2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52200398"/>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52200399"/>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17BBCFCA" w14:textId="77777777" w:rsidR="001E72D5" w:rsidRPr="00683DCE" w:rsidRDefault="001E72D5" w:rsidP="001E72D5">
      <w:pPr>
        <w:pStyle w:val="ProductList-Body"/>
        <w:ind w:left="158"/>
        <w:rPr>
          <w:lang w:val="es-ES"/>
        </w:rPr>
      </w:pPr>
      <w:r w:rsidRPr="00683DCE">
        <w:rPr>
          <w:lang w:val="es-ES"/>
        </w:rPr>
        <w:t>Hardware o software que un Cliente usa para:</w:t>
      </w:r>
    </w:p>
    <w:p w14:paraId="1B1F32C1" w14:textId="77777777" w:rsidR="001E72D5" w:rsidRPr="00683DCE" w:rsidRDefault="001E72D5" w:rsidP="001E72D5">
      <w:pPr>
        <w:pStyle w:val="ProductList-Body"/>
        <w:ind w:left="158"/>
        <w:rPr>
          <w:lang w:val="es-ES"/>
        </w:rPr>
      </w:pPr>
      <w:r w:rsidRPr="00683DCE">
        <w:rPr>
          <w:lang w:val="es-ES"/>
        </w:rPr>
        <w:t>•</w:t>
      </w:r>
      <w:r w:rsidRPr="00683DCE">
        <w:rPr>
          <w:lang w:val="es-ES"/>
        </w:rPr>
        <w:tab/>
        <w:t>agrupar conexiones o reducir el número de OSE, dispositivos o usuarios que un Producto administra directamente;</w:t>
      </w:r>
    </w:p>
    <w:p w14:paraId="16EADCB3" w14:textId="77777777" w:rsidR="001E72D5" w:rsidRPr="00683DCE" w:rsidRDefault="001E72D5" w:rsidP="001E72D5">
      <w:pPr>
        <w:pStyle w:val="ProductList-Body"/>
        <w:ind w:left="158"/>
        <w:rPr>
          <w:lang w:val="es-ES"/>
        </w:rPr>
      </w:pPr>
      <w:r w:rsidRPr="00683DCE">
        <w:rPr>
          <w:lang w:val="es-ES"/>
        </w:rPr>
        <w:t>•</w:t>
      </w:r>
      <w:r w:rsidRPr="00683DCE">
        <w:rPr>
          <w:lang w:val="es-ES"/>
        </w:rPr>
        <w:tab/>
        <w:t>reducir el número de dispositivos o usuarios que usan un Producto o acceden al mismo directa o indirectamente;</w:t>
      </w:r>
    </w:p>
    <w:p w14:paraId="4B21768D" w14:textId="77777777" w:rsidR="001E72D5" w:rsidRPr="00683DCE" w:rsidRDefault="001E72D5" w:rsidP="001E72D5">
      <w:pPr>
        <w:pStyle w:val="ProductList-Body"/>
        <w:ind w:left="158"/>
        <w:rPr>
          <w:lang w:val="es-ES"/>
        </w:rPr>
      </w:pPr>
      <w:r w:rsidRPr="00683DCE">
        <w:rPr>
          <w:lang w:val="es-ES"/>
        </w:rPr>
        <w:t>•</w:t>
      </w:r>
      <w:r w:rsidRPr="00683DCE">
        <w:rPr>
          <w:lang w:val="es-ES"/>
        </w:rPr>
        <w:tab/>
        <w:t>o acceder a los datos que un propio Producto procesa o genera;</w:t>
      </w:r>
    </w:p>
    <w:p w14:paraId="237E6520" w14:textId="5DCDC98D" w:rsidR="00F8069A" w:rsidRPr="00224174" w:rsidRDefault="001E72D5" w:rsidP="001E72D5">
      <w:pPr>
        <w:pStyle w:val="ProductList-Body"/>
        <w:ind w:left="158"/>
        <w:rPr>
          <w:lang w:val="es-ES_tradnl"/>
        </w:rPr>
      </w:pPr>
      <w:r w:rsidRPr="00683DCE">
        <w:rPr>
          <w:lang w:val="es-ES"/>
        </w:rPr>
        <w:t>no disminuye el número de Licencias de cualquier tipo que un cliente necesita</w:t>
      </w:r>
      <w:r w:rsidR="00F8069A" w:rsidRPr="00224174">
        <w:rPr>
          <w:lang w:val="es-ES_tradnl"/>
        </w:rPr>
        <w:t>.</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52200400"/>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52200401"/>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52200402"/>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52200403"/>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52200404"/>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52200405"/>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52200406"/>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4F1DB714" w:rsidR="002539C8"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2B229395" w14:textId="77777777" w:rsidR="001E72D5" w:rsidRDefault="001E72D5" w:rsidP="001E72D5">
      <w:pPr>
        <w:pStyle w:val="ProductList-SubSubSectionHeading"/>
        <w:outlineLvl w:val="1"/>
        <w:rPr>
          <w:lang w:val="es-ES"/>
        </w:rPr>
      </w:pPr>
      <w:bookmarkStart w:id="59" w:name="_Hlk50810838"/>
    </w:p>
    <w:p w14:paraId="60B4EA46" w14:textId="1A1ED01C" w:rsidR="001E72D5" w:rsidRPr="00683DCE" w:rsidRDefault="001E72D5" w:rsidP="001E72D5">
      <w:pPr>
        <w:pStyle w:val="ProductList-SubSubSectionHeading"/>
        <w:outlineLvl w:val="1"/>
        <w:rPr>
          <w:lang w:val="es-ES"/>
        </w:rPr>
      </w:pPr>
      <w:bookmarkStart w:id="60" w:name="_Toc52200407"/>
      <w:r w:rsidRPr="00683DCE">
        <w:rPr>
          <w:lang w:val="es-ES"/>
        </w:rPr>
        <w:t>Common Data Service</w:t>
      </w:r>
      <w:bookmarkEnd w:id="60"/>
      <w:r w:rsidRPr="00683DCE">
        <w:rPr>
          <w:lang w:val="es-ES"/>
        </w:rPr>
        <w:t xml:space="preserve"> </w:t>
      </w:r>
    </w:p>
    <w:p w14:paraId="42054F02" w14:textId="47F0FABE" w:rsidR="001E72D5" w:rsidRPr="001E72D5" w:rsidRDefault="001E72D5" w:rsidP="002539C8">
      <w:pPr>
        <w:pStyle w:val="ProductList-Body"/>
        <w:rPr>
          <w:spacing w:val="-2"/>
          <w:lang w:val="es-ES"/>
        </w:rPr>
      </w:pPr>
      <w:r w:rsidRPr="00683DCE">
        <w:rPr>
          <w:spacing w:val="-2"/>
          <w:lang w:val="es-ES"/>
        </w:rPr>
        <w:t>Common Data Service estructura una variedad de datos y lógica empresarial para respaldar aplicaciones y procesos interconectados. Las Instancias de Common Data Service que se proporcionan con las licencias de Microsoft 365 incluyen varias características e integran datos que pueden o no estar disponibles para el producto o servicio del que tiene licencia. El acceso a Common Data Service, a través de un producto o servicio individual, no concede acceso a productos, servicios, características o datos no relacionados para los que los usuarios no tengan licencia. Los usuarios solo tienen derechos de acceso a datos, servicios y características dentro de Common Data Service para los que dispongan de la licencia correspondiente.</w:t>
      </w:r>
      <w:bookmarkEnd w:id="59"/>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1" w:name="_Toc507768547"/>
      <w:bookmarkStart w:id="62" w:name="_Toc52200408"/>
      <w:r w:rsidRPr="00224174">
        <w:rPr>
          <w:lang w:val="es-ES_tradnl"/>
        </w:rPr>
        <w:t>Otros</w:t>
      </w:r>
      <w:bookmarkEnd w:id="61"/>
      <w:bookmarkEnd w:id="62"/>
    </w:p>
    <w:p w14:paraId="66221BFD" w14:textId="1612B9F2" w:rsidR="00AD5F09" w:rsidRPr="00F8069A" w:rsidRDefault="00AD5F09" w:rsidP="00F8069A">
      <w:pPr>
        <w:pStyle w:val="ProductList-Body"/>
        <w:ind w:left="158"/>
        <w:rPr>
          <w:b/>
          <w:color w:val="0072C6"/>
          <w:lang w:val="es-ES_tradnl"/>
        </w:rPr>
      </w:pPr>
      <w:bookmarkStart w:id="63" w:name="NonMicrosoftProducts"/>
      <w:r w:rsidRPr="00F8069A">
        <w:rPr>
          <w:b/>
          <w:color w:val="0072C6"/>
          <w:lang w:val="es-ES_tradnl"/>
        </w:rPr>
        <w:t>Productos que no son de Microsoft</w:t>
      </w:r>
    </w:p>
    <w:bookmarkEnd w:id="63"/>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4"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xml:space="preserve">),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w:t>
      </w:r>
      <w:r w:rsidRPr="0082270D">
        <w:rPr>
          <w:lang w:val="es-ES"/>
        </w:rPr>
        <w:lastRenderedPageBreak/>
        <w:t>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4"/>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080E2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5" w:name="OnlineServiceSpecificTerms"/>
      <w:bookmarkStart w:id="66" w:name="_Toc52200409"/>
      <w:r w:rsidRPr="006D3651">
        <w:rPr>
          <w:lang w:val="es-ES"/>
        </w:rPr>
        <w:lastRenderedPageBreak/>
        <w:t xml:space="preserve">Términos </w:t>
      </w:r>
      <w:r w:rsidR="00EB46C8">
        <w:rPr>
          <w:lang w:val="es-ES"/>
        </w:rPr>
        <w:t>e</w:t>
      </w:r>
      <w:r w:rsidRPr="006D3651">
        <w:rPr>
          <w:lang w:val="es-ES"/>
        </w:rPr>
        <w:t>specíficos de los Servicios Online</w:t>
      </w:r>
      <w:bookmarkEnd w:id="65"/>
      <w:bookmarkEnd w:id="66"/>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7" w:name="_Toc52200410"/>
      <w:bookmarkStart w:id="68" w:name="MicrosoftAzureServices"/>
      <w:r w:rsidRPr="006D3651">
        <w:rPr>
          <w:lang w:val="es-ES"/>
        </w:rPr>
        <w:t>Servicios de Microsoft Azure</w:t>
      </w:r>
      <w:bookmarkEnd w:id="67"/>
    </w:p>
    <w:bookmarkEnd w:id="6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Face; o la funcionalidad de reconocimiento facial en Video Indexer.</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9"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70" w:name="_Toc8395026"/>
      <w:r w:rsidRPr="002520B3">
        <w:rPr>
          <w:lang w:val="es-ES_tradnl"/>
        </w:rPr>
        <w:tab/>
      </w:r>
      <w:bookmarkStart w:id="71" w:name="_Toc52200411"/>
      <w:r w:rsidRPr="002520B3">
        <w:rPr>
          <w:lang w:val="es-ES_tradnl"/>
        </w:rPr>
        <w:t>Azure DevTest Labs</w:t>
      </w:r>
      <w:bookmarkEnd w:id="70"/>
      <w:bookmarkEnd w:id="71"/>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2" w:name="_Toc783785"/>
      <w:bookmarkStart w:id="73" w:name="_Toc52200412"/>
      <w:r w:rsidRPr="00011AEA">
        <w:rPr>
          <w:lang w:val="es-ES"/>
        </w:rPr>
        <w:t>Azure Lab Services</w:t>
      </w:r>
      <w:bookmarkEnd w:id="72"/>
      <w:bookmarkEnd w:id="73"/>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440E1B">
      <w:pPr>
        <w:pStyle w:val="ProductList-ClauseHeading"/>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4" w:name="AzureMaps"/>
      <w:r w:rsidRPr="00991DF1">
        <w:rPr>
          <w:lang w:val="es-ES"/>
        </w:rPr>
        <w:tab/>
      </w:r>
      <w:bookmarkStart w:id="75" w:name="_Toc13858367"/>
      <w:bookmarkStart w:id="76" w:name="_Toc52200413"/>
      <w:bookmarkStart w:id="77" w:name="AzureMachineLearningService"/>
      <w:bookmarkStart w:id="78" w:name="_Hlk15297753"/>
      <w:bookmarkStart w:id="79" w:name="_Toc509825512"/>
      <w:bookmarkStart w:id="80" w:name="_Toc510880769"/>
      <w:r w:rsidR="008D444B" w:rsidRPr="00502FC4">
        <w:rPr>
          <w:lang w:val="es-ES"/>
        </w:rPr>
        <w:t>Servicio de Azure Machine Learning</w:t>
      </w:r>
      <w:bookmarkEnd w:id="75"/>
      <w:bookmarkEnd w:id="76"/>
    </w:p>
    <w:bookmarkEnd w:id="77"/>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8"/>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1" w:name="_Toc52200414"/>
      <w:r w:rsidR="002539C8" w:rsidRPr="00991DF1">
        <w:rPr>
          <w:lang w:val="es-ES"/>
        </w:rPr>
        <w:t>Azure Maps</w:t>
      </w:r>
      <w:bookmarkEnd w:id="79"/>
      <w:bookmarkEnd w:id="80"/>
      <w:bookmarkEnd w:id="81"/>
    </w:p>
    <w:bookmarkEnd w:id="74"/>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2"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2"/>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440E1B">
      <w:pPr>
        <w:pStyle w:val="ProductList-ClauseHeading"/>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448535BD" w14:textId="77777777" w:rsidR="00716ED2" w:rsidRDefault="00716ED2" w:rsidP="00A10BE5">
      <w:pPr>
        <w:pStyle w:val="ProductList-ClauseHeading"/>
        <w:keepNext w:val="0"/>
        <w:rPr>
          <w:lang w:val="es-ES"/>
        </w:rPr>
      </w:pPr>
    </w:p>
    <w:p w14:paraId="319E1323" w14:textId="11D5720E"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3" w:name="_Toc8395029"/>
      <w:bookmarkStart w:id="84" w:name="_Toc6563817"/>
      <w:bookmarkStart w:id="85"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86" w:name="AzureSQLEdge"/>
      <w:bookmarkStart w:id="87" w:name="_Toc48144597"/>
      <w:bookmarkStart w:id="88" w:name="_Toc52200415"/>
      <w:r w:rsidRPr="00C81DA8">
        <w:rPr>
          <w:lang w:val="es-ES"/>
        </w:rPr>
        <w:t>Azure SQL Edge</w:t>
      </w:r>
      <w:bookmarkEnd w:id="86"/>
      <w:bookmarkEnd w:id="87"/>
      <w:bookmarkEnd w:id="88"/>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IoT” hace referencia a un dispositivo informático que (i) está diseñado o configurado para usarse principalmente con un programa de software específico del sector o de la tarea que proporciona la funcionalidad primaria del dispositivo informático (“programa de IoT”), (ii) usa un número igual o inferior a 16 núcleos físicos y (iii) no está diseñado para comercializarse o usarse principalmente como servidor multifuncional, o un sustituto comercialmente viable de un servidor multifuncional. Cualquier Dispositivo de IoT que esté bajo la administración o el control de una entidad distinta del Cliente o una de sus Filiales está sujeto a la cláusula de la Administración de Software de Outsourcing de los </w:t>
      </w:r>
      <w:hyperlink r:id="rId39" w:history="1">
        <w:r w:rsidRPr="00C81DA8">
          <w:rPr>
            <w:rStyle w:val="Hyperlink"/>
            <w:bCs/>
            <w:lang w:val="es-ES"/>
          </w:rPr>
          <w:t>Términos de producto</w:t>
        </w:r>
      </w:hyperlink>
      <w:r w:rsidRPr="00C81DA8">
        <w:rPr>
          <w:lang w:val="es-ES"/>
        </w:rPr>
        <w:t xml:space="preserve"> ubicados en </w:t>
      </w:r>
      <w:hyperlink r:id="rId40"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t xml:space="preserve">El Cliente puede instalar y usar cualquier número de copias del software Azure SQL Edge en un Dispositivo de IoT exclusivo al uso por parte del Cliente y al que se asigna una Licencia. No obstante cualquier disposición en sentido contrario incluida los “Términos Generales”, el Cliente puede reasignar una Licencia en cualquier momento a otros Dispositivos de IoT dedicados a su uso. Si el Cliente instala alguna característica o funcionalidad que no sea el software Azure SQL Edge (tanto si se deriva de Microsoft o de un software de terceros) en el Dispositivo de IoT, entonces esas otras características o funcionalidades pueden usarse solo para respaldar el Programa de IoT.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t xml:space="preserve">Los términos del DPA no se aplican a Azure SQL Edge instalado en el Dispositivo de IoT del cliente, excepto en la medida en que los Datos personales se recopilen para habilitar los servicios de administración de Azure y para medir el uso para fines de facturación, ya que el entorno operativo de dichos Dispositivos de IoT no está bajo el control de Microsoft. </w:t>
      </w:r>
    </w:p>
    <w:p w14:paraId="16071520" w14:textId="397BE0F2" w:rsidR="00440E1B" w:rsidRPr="00440E1B" w:rsidRDefault="00080E2C"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89" w:name="_Toc52200416"/>
      <w:r w:rsidR="008F6AD1" w:rsidRPr="001E5DEE">
        <w:rPr>
          <w:lang w:val="es-ES"/>
        </w:rPr>
        <w:t>Azure Stack Hub</w:t>
      </w:r>
      <w:bookmarkEnd w:id="83"/>
      <w:bookmarkEnd w:id="84"/>
      <w:bookmarkEnd w:id="85"/>
      <w:bookmarkEnd w:id="89"/>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1"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440E1B">
      <w:pPr>
        <w:pStyle w:val="ProductList-ClauseHeading"/>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69"/>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9" w:name="MicrosoftCognitiveServices"/>
      <w:bookmarkStart w:id="100" w:name="_Toc510880771"/>
      <w:bookmarkStart w:id="101" w:name="_Toc510115105"/>
      <w:bookmarkStart w:id="102" w:name="_Toc52200417"/>
      <w:r w:rsidRPr="00991DF1">
        <w:rPr>
          <w:lang w:val="es-ES"/>
        </w:rPr>
        <w:t>Servicios de Bing Search</w:t>
      </w:r>
      <w:bookmarkEnd w:id="99"/>
      <w:bookmarkEnd w:id="100"/>
      <w:bookmarkEnd w:id="101"/>
      <w:bookmarkEnd w:id="102"/>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2"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3"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440E1B">
      <w:pPr>
        <w:pStyle w:val="ProductList-ClauseHeading"/>
        <w:keepNext w:val="0"/>
        <w:rPr>
          <w:color w:val="0072C6"/>
          <w:lang w:val="es-ES"/>
        </w:rPr>
      </w:pPr>
      <w:r w:rsidRPr="0082270D">
        <w:rPr>
          <w:lang w:val="es-ES"/>
        </w:rPr>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3" w:name="_Toc5958159"/>
      <w:bookmarkStart w:id="104" w:name="_Toc52200418"/>
      <w:bookmarkStart w:id="105" w:name="CognitiveServices"/>
      <w:r w:rsidRPr="00A043FA">
        <w:rPr>
          <w:lang w:val="es-ES_tradnl"/>
        </w:rPr>
        <w:t>Cognitive Services</w:t>
      </w:r>
      <w:bookmarkEnd w:id="103"/>
      <w:bookmarkEnd w:id="104"/>
    </w:p>
    <w:bookmarkEnd w:id="105"/>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4"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6" w:name="_Toc52200419"/>
      <w:r w:rsidR="00605407" w:rsidRPr="00C65C86">
        <w:rPr>
          <w:lang w:val="es-ES"/>
        </w:rPr>
        <w:t>Microsoft Genomics</w:t>
      </w:r>
      <w:bookmarkEnd w:id="90"/>
      <w:bookmarkEnd w:id="106"/>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5"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6"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E79E2">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7"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8" w:name="_Toc52200420"/>
      <w:r w:rsidR="00605407" w:rsidRPr="00C65C86">
        <w:rPr>
          <w:lang w:val="es-ES"/>
        </w:rPr>
        <w:t xml:space="preserve">Visual Studio </w:t>
      </w:r>
      <w:r w:rsidR="005D7F87">
        <w:rPr>
          <w:lang w:val="es-ES"/>
        </w:rPr>
        <w:t>App</w:t>
      </w:r>
      <w:r w:rsidR="00605407" w:rsidRPr="00C65C86">
        <w:rPr>
          <w:lang w:val="es-ES"/>
        </w:rPr>
        <w:t xml:space="preserve"> Center</w:t>
      </w:r>
      <w:bookmarkEnd w:id="107"/>
      <w:bookmarkEnd w:id="108"/>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7"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440E1B">
      <w:pPr>
        <w:pStyle w:val="ProductList-ClauseHeading"/>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9" w:name="_Toc52200421"/>
      <w:r w:rsidRPr="006D3651">
        <w:rPr>
          <w:lang w:val="es-ES"/>
        </w:rPr>
        <w:t>Planes de Microsoft Azure</w:t>
      </w:r>
      <w:bookmarkEnd w:id="91"/>
      <w:bookmarkEnd w:id="92"/>
      <w:bookmarkEnd w:id="109"/>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10" w:name="_Toc52200422"/>
      <w:r w:rsidR="00E85D56" w:rsidRPr="006D3651">
        <w:rPr>
          <w:lang w:val="es-ES"/>
        </w:rPr>
        <w:t>Azure Active Directory Basic</w:t>
      </w:r>
      <w:bookmarkEnd w:id="93"/>
      <w:bookmarkEnd w:id="94"/>
      <w:bookmarkEnd w:id="110"/>
    </w:p>
    <w:bookmarkEnd w:id="95"/>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11"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2" w:name="_Toc459970715"/>
      <w:bookmarkStart w:id="113" w:name="_Toc457466429"/>
      <w:bookmarkStart w:id="114" w:name="_Toc52200423"/>
      <w:r w:rsidRPr="006D3651">
        <w:rPr>
          <w:lang w:val="es-ES"/>
        </w:rPr>
        <w:t>Azure Active Directory Premium</w:t>
      </w:r>
      <w:bookmarkEnd w:id="112"/>
      <w:bookmarkEnd w:id="113"/>
      <w:bookmarkEnd w:id="114"/>
    </w:p>
    <w:bookmarkEnd w:id="111"/>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5"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16" w:name="AzureRightsManagement"/>
      <w:bookmarkStart w:id="117" w:name="_Toc459970716"/>
      <w:bookmarkStart w:id="118" w:name="_Toc457466430"/>
      <w:bookmarkStart w:id="119" w:name="_Toc52200424"/>
      <w:r w:rsidRPr="006D3651">
        <w:rPr>
          <w:lang w:val="es-ES"/>
        </w:rPr>
        <w:t>Azure Information Protection</w:t>
      </w:r>
      <w:bookmarkEnd w:id="116"/>
      <w:r w:rsidRPr="006D3651">
        <w:rPr>
          <w:lang w:val="es-ES"/>
        </w:rPr>
        <w:t xml:space="preserve"> Premium</w:t>
      </w:r>
      <w:bookmarkEnd w:id="117"/>
      <w:bookmarkEnd w:id="118"/>
      <w:bookmarkEnd w:id="119"/>
    </w:p>
    <w:bookmarkEnd w:id="115"/>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20" w:name="_Toc388464308"/>
    <w:bookmarkStart w:id="121" w:name="Dynamics365"/>
    <w:bookmarkStart w:id="122" w:name="_Toc524436945"/>
    <w:bookmarkStart w:id="123" w:name="_Toc523239317"/>
    <w:bookmarkEnd w:id="96"/>
    <w:bookmarkEnd w:id="97"/>
    <w:bookmarkEnd w:id="98"/>
    <w:bookmarkEnd w:id="120"/>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4" w:name="_Toc8395038"/>
      <w:bookmarkStart w:id="125" w:name="_Toc6563826"/>
      <w:bookmarkStart w:id="126" w:name="_Toc8749039"/>
      <w:bookmarkEnd w:id="121"/>
      <w:bookmarkEnd w:id="122"/>
      <w:bookmarkEnd w:id="123"/>
    </w:p>
    <w:p w14:paraId="7976D2A7" w14:textId="77777777" w:rsidR="00016CF2" w:rsidRPr="00265A3E" w:rsidRDefault="00016CF2" w:rsidP="00F02C9E">
      <w:pPr>
        <w:pStyle w:val="ProductList-OfferingGroupHeading"/>
        <w:spacing w:after="80"/>
        <w:outlineLvl w:val="1"/>
        <w:rPr>
          <w:lang w:val="es-ES"/>
        </w:rPr>
      </w:pPr>
      <w:bookmarkStart w:id="127" w:name="_Toc5958166"/>
      <w:bookmarkStart w:id="128" w:name="_Toc17975729"/>
      <w:bookmarkStart w:id="129" w:name="_Toc52200425"/>
      <w:bookmarkEnd w:id="124"/>
      <w:bookmarkEnd w:id="125"/>
      <w:bookmarkEnd w:id="126"/>
      <w:r w:rsidRPr="00265A3E">
        <w:rPr>
          <w:lang w:val="es-ES"/>
        </w:rPr>
        <w:t>Microsoft Dynamics 365 Services</w:t>
      </w:r>
      <w:bookmarkEnd w:id="127"/>
      <w:bookmarkEnd w:id="128"/>
      <w:bookmarkEnd w:id="129"/>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8"/>
          <w:footerReference w:type="first" r:id="rId49"/>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33147FDC" w14:textId="77777777" w:rsidR="001E72D5" w:rsidRPr="00683DCE" w:rsidRDefault="001E72D5" w:rsidP="001E72D5">
      <w:pPr>
        <w:pStyle w:val="ProductList-ClauseHeading"/>
        <w:keepNext w:val="0"/>
        <w:rPr>
          <w:lang w:val="es-ES"/>
        </w:rPr>
      </w:pPr>
      <w:r w:rsidRPr="00683DCE">
        <w:rPr>
          <w:lang w:val="es-ES"/>
        </w:rPr>
        <w:t>Usuarios Externos</w:t>
      </w:r>
    </w:p>
    <w:p w14:paraId="3479FC1B" w14:textId="77777777" w:rsidR="001E72D5" w:rsidRPr="00683DCE" w:rsidRDefault="001E72D5" w:rsidP="001E72D5">
      <w:pPr>
        <w:pStyle w:val="ProductList-Body"/>
        <w:tabs>
          <w:tab w:val="clear" w:pos="158"/>
          <w:tab w:val="left" w:pos="360"/>
        </w:tabs>
        <w:rPr>
          <w:spacing w:val="-2"/>
          <w:lang w:val="es-ES"/>
        </w:rPr>
      </w:pPr>
      <w:r w:rsidRPr="00683DCE">
        <w:rPr>
          <w:spacing w:val="-2"/>
          <w:lang w:val="es-ES"/>
        </w:rPr>
        <w:t>Los Usuarios Externos de Dynamics 365 Services no necesitan una SL para obtener acceso al Servicio en Línea.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Dynamics 365 Human Resources o Dynamics 365 Project Operations.</w:t>
      </w:r>
    </w:p>
    <w:p w14:paraId="36BB3A44" w14:textId="77777777" w:rsidR="001E72D5" w:rsidRPr="00683DCE" w:rsidRDefault="001E72D5" w:rsidP="001E72D5">
      <w:pPr>
        <w:pStyle w:val="ProductList-ClauseHeading"/>
        <w:keepNext w:val="0"/>
        <w:rPr>
          <w:lang w:val="es-ES"/>
        </w:rPr>
      </w:pPr>
      <w:r w:rsidRPr="00683DCE">
        <w:rPr>
          <w:lang w:val="es-ES"/>
        </w:rPr>
        <w:t>Portal de Administración</w:t>
      </w:r>
    </w:p>
    <w:p w14:paraId="47B70F48" w14:textId="77777777" w:rsidR="001E72D5" w:rsidRPr="00683DCE" w:rsidRDefault="001E72D5" w:rsidP="001E72D5">
      <w:pPr>
        <w:pStyle w:val="ProductList-Body"/>
        <w:rPr>
          <w:lang w:val="es-ES"/>
        </w:rPr>
      </w:pPr>
      <w:r w:rsidRPr="00683DCE">
        <w:rPr>
          <w:lang w:val="es-ES"/>
        </w:rPr>
        <w:t>Los Clientes con SL para Dynamics 365 Supply Chain Management, Dynamics 365 Finance, Dynamics 365 Commerce o Dynamics 365 Human Resources o Dynamics 365 Project Operations pueden implementar y administrar el Servicio en Línea a través de los Servicios de Ciclo de Vida de Microsoft Dynamics (o su sucesor), que están sujetos a términos independientes.</w:t>
      </w:r>
    </w:p>
    <w:p w14:paraId="54D2090F" w14:textId="77777777" w:rsidR="001E72D5" w:rsidRPr="00683DCE" w:rsidRDefault="001E72D5" w:rsidP="001E72D5">
      <w:pPr>
        <w:pStyle w:val="ProductList-Body"/>
        <w:rPr>
          <w:lang w:val="es-ES"/>
        </w:rPr>
      </w:pPr>
    </w:p>
    <w:p w14:paraId="18B25E5E" w14:textId="77777777" w:rsidR="001E72D5" w:rsidRPr="00683DCE" w:rsidRDefault="001E72D5" w:rsidP="001E72D5">
      <w:pPr>
        <w:pStyle w:val="ProductList-ClauseHeading"/>
        <w:keepNext w:val="0"/>
        <w:rPr>
          <w:lang w:val="es-ES"/>
        </w:rPr>
      </w:pPr>
      <w:r w:rsidRPr="00683DCE">
        <w:rPr>
          <w:lang w:val="es-ES"/>
        </w:rPr>
        <w:t>Implementaciones mixtas de los servicios de Dynamics 365</w:t>
      </w:r>
    </w:p>
    <w:p w14:paraId="0DDAEE6E" w14:textId="77777777" w:rsidR="001E72D5" w:rsidRPr="00683DCE" w:rsidRDefault="001E72D5" w:rsidP="001E72D5">
      <w:pPr>
        <w:pStyle w:val="ProductList-Body"/>
        <w:rPr>
          <w:lang w:val="es-ES"/>
        </w:rPr>
      </w:pPr>
      <w:r w:rsidRPr="00683DCE">
        <w:rPr>
          <w:lang w:val="es-ES"/>
        </w:rPr>
        <w:t>Los Clientes pueden mezclar (i) licencias de Dynamics 365 Sales Professional y Enterprise; (ii) licencias de Dynamics 365 Customer Service Professional y Enterprise o (iii) licencias de Dynamics 365 Business Central y cualquiera de las siguientes: Licencias de Dynamics 365 Finance, Dynamics 365 Supply Chain Management o Dynamics 365 Project Operations si,</w:t>
      </w:r>
    </w:p>
    <w:p w14:paraId="22F9A0DE"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Cada Servicio en Línea se implementa bajo una instancia independiente, y</w:t>
      </w:r>
    </w:p>
    <w:p w14:paraId="5D9D333F"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Los usuarios con licencia solo acceden a instancias para las que tienen derecho.</w:t>
      </w:r>
    </w:p>
    <w:p w14:paraId="72C3E67A" w14:textId="77777777" w:rsidR="001E72D5" w:rsidRPr="00683DCE" w:rsidRDefault="001E72D5" w:rsidP="001E72D5">
      <w:pPr>
        <w:pStyle w:val="ProductList-Body"/>
        <w:rPr>
          <w:lang w:val="es-ES"/>
        </w:rPr>
      </w:pPr>
    </w:p>
    <w:p w14:paraId="606DDA6B" w14:textId="77777777" w:rsidR="001E72D5" w:rsidRPr="00683DCE" w:rsidRDefault="001E72D5" w:rsidP="00716ED2">
      <w:pPr>
        <w:pStyle w:val="ProductList-ClauseHeading"/>
        <w:keepNext w:val="0"/>
        <w:rPr>
          <w:lang w:val="es-ES"/>
        </w:rPr>
      </w:pPr>
      <w:r w:rsidRPr="00683DCE">
        <w:rPr>
          <w:lang w:val="es-ES"/>
        </w:rPr>
        <w:t>Implementaciones mixtas de los servicios de Dynamics 365 Business Central</w:t>
      </w:r>
    </w:p>
    <w:p w14:paraId="71611DB3" w14:textId="77777777" w:rsidR="001E72D5" w:rsidRPr="00683DCE" w:rsidRDefault="001E72D5" w:rsidP="001E72D5">
      <w:pPr>
        <w:pStyle w:val="ProductList-Body"/>
        <w:rPr>
          <w:lang w:val="es-ES"/>
        </w:rPr>
      </w:pPr>
      <w:r w:rsidRPr="00683DCE">
        <w:rPr>
          <w:lang w:val="es-ES"/>
        </w:rPr>
        <w:t>Los clientes no pueden combinar las licencias de Dynamics 365 Business Central Premium y Dynamics 365 Business Central Essentials en el mismo inquilino.</w:t>
      </w:r>
    </w:p>
    <w:p w14:paraId="35BD4C45" w14:textId="77777777" w:rsidR="001E72D5" w:rsidRPr="00683DCE" w:rsidRDefault="001E72D5" w:rsidP="001E72D5">
      <w:pPr>
        <w:pStyle w:val="ProductList-ClauseHeading"/>
        <w:keepNext w:val="0"/>
        <w:tabs>
          <w:tab w:val="clear" w:pos="360"/>
          <w:tab w:val="left" w:pos="0"/>
        </w:tabs>
        <w:ind w:left="360" w:hanging="360"/>
        <w:rPr>
          <w:lang w:val="es-ES"/>
        </w:rPr>
      </w:pPr>
    </w:p>
    <w:p w14:paraId="3A23D0CD" w14:textId="77777777" w:rsidR="001E72D5" w:rsidRPr="00683DCE" w:rsidRDefault="001E72D5" w:rsidP="001E72D5">
      <w:pPr>
        <w:pStyle w:val="ProductList-ClauseHeading"/>
        <w:keepNext w:val="0"/>
        <w:tabs>
          <w:tab w:val="clear" w:pos="360"/>
          <w:tab w:val="left" w:pos="0"/>
        </w:tabs>
        <w:ind w:left="360" w:hanging="360"/>
        <w:rPr>
          <w:lang w:val="es-ES"/>
        </w:rPr>
      </w:pPr>
      <w:r w:rsidRPr="00683DCE">
        <w:rPr>
          <w:lang w:val="es-ES"/>
        </w:rPr>
        <w:t>Dynamics 365 Marketing</w:t>
      </w:r>
    </w:p>
    <w:p w14:paraId="0B0E2B3B" w14:textId="77777777" w:rsidR="001E72D5" w:rsidRPr="00683DCE" w:rsidRDefault="001E72D5" w:rsidP="001E72D5">
      <w:pPr>
        <w:pStyle w:val="ProductList-Body"/>
        <w:tabs>
          <w:tab w:val="clear" w:pos="158"/>
          <w:tab w:val="left" w:pos="90"/>
          <w:tab w:val="left" w:pos="270"/>
        </w:tabs>
        <w:ind w:left="518" w:hanging="360"/>
        <w:rPr>
          <w:lang w:val="es-ES"/>
        </w:rPr>
      </w:pPr>
      <w:r w:rsidRPr="00683DCE">
        <w:rPr>
          <w:b/>
          <w:bCs/>
          <w:color w:val="0072C6"/>
          <w:lang w:val="es-ES"/>
        </w:rPr>
        <w:t>Leyes Promocionales, Reglamentos y Estándares de la Industria</w:t>
      </w:r>
    </w:p>
    <w:p w14:paraId="399D3958" w14:textId="77777777" w:rsidR="001E72D5" w:rsidRPr="00683DCE" w:rsidRDefault="001E72D5" w:rsidP="001E72D5">
      <w:pPr>
        <w:pStyle w:val="ProductList-Body"/>
        <w:tabs>
          <w:tab w:val="clear" w:pos="158"/>
          <w:tab w:val="left" w:pos="90"/>
          <w:tab w:val="left" w:pos="270"/>
        </w:tabs>
        <w:ind w:left="180"/>
        <w:rPr>
          <w:lang w:val="es-ES"/>
        </w:rPr>
      </w:pPr>
      <w:r w:rsidRPr="00683DC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5FADC6AC" w14:textId="77777777" w:rsidR="001E72D5" w:rsidRPr="00683DCE" w:rsidRDefault="001E72D5" w:rsidP="001E72D5">
      <w:pPr>
        <w:pStyle w:val="ProductList-Body"/>
        <w:rPr>
          <w:lang w:val="es-ES"/>
        </w:rPr>
      </w:pPr>
    </w:p>
    <w:p w14:paraId="28ABAF4B" w14:textId="77777777" w:rsidR="001E72D5" w:rsidRPr="0059513D" w:rsidRDefault="001E72D5" w:rsidP="001E72D5">
      <w:pPr>
        <w:pStyle w:val="ProductList-ClauseHeading"/>
        <w:keepNext w:val="0"/>
      </w:pPr>
      <w:r>
        <w:t>Código Fuente de Dynamics 365 Supply Chain Management, Finance, Commerce y Project Operations</w:t>
      </w:r>
    </w:p>
    <w:p w14:paraId="1D30D9F3" w14:textId="5D709EEB" w:rsidR="00AF1A0E" w:rsidRPr="000D077C" w:rsidRDefault="001E72D5" w:rsidP="001E72D5">
      <w:pPr>
        <w:pStyle w:val="ProductList-Body"/>
        <w:tabs>
          <w:tab w:val="clear" w:pos="158"/>
          <w:tab w:val="left" w:pos="360"/>
        </w:tabs>
        <w:rPr>
          <w:strike/>
          <w:lang w:val="es-ES"/>
        </w:rPr>
      </w:pPr>
      <w:r w:rsidRPr="00683DCE">
        <w:rPr>
          <w:lang w:val="es-ES"/>
        </w:rPr>
        <w:t>El Cliente puede modificar para su uso interno el código fuente de capa de aplicación X++ de Dynamics 365 Supply Chain Management, Dynamics 365 Finance, Dynamics 365 for Commerce o Dynamics 365 Project Operations</w:t>
      </w:r>
      <w:r w:rsidR="00AF1A0E" w:rsidRPr="000D077C">
        <w:rPr>
          <w:lang w:val="es-ES"/>
        </w:rPr>
        <w:t xml:space="preserv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50"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1"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2"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3"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30"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440E1B">
      <w:pPr>
        <w:pStyle w:val="ProductList-OfferingGroupHeading"/>
        <w:keepNext/>
        <w:rPr>
          <w:lang w:val="es-ES"/>
        </w:rPr>
      </w:pPr>
      <w:bookmarkStart w:id="131" w:name="_Toc52200426"/>
      <w:r w:rsidRPr="006D3651">
        <w:rPr>
          <w:lang w:val="es-ES"/>
        </w:rPr>
        <w:t>Servicios de Office 365</w:t>
      </w:r>
      <w:bookmarkEnd w:id="131"/>
    </w:p>
    <w:bookmarkEnd w:id="130"/>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2" w:name="CoreFeaturesforOffice365Services"/>
      <w:r w:rsidRPr="006D3651">
        <w:rPr>
          <w:b/>
          <w:color w:val="00188F"/>
          <w:lang w:val="es-ES"/>
        </w:rPr>
        <w:t>Características Básicas de los Servicios de Office 365</w:t>
      </w:r>
    </w:p>
    <w:bookmarkEnd w:id="132"/>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70EBA403" w:rsidR="00AB4A9B" w:rsidRPr="006D3651" w:rsidRDefault="00AB4A9B" w:rsidP="00AB4A9B">
      <w:pPr>
        <w:pStyle w:val="ProductList-Body"/>
        <w:tabs>
          <w:tab w:val="clear" w:pos="158"/>
          <w:tab w:val="left" w:pos="360"/>
        </w:tabs>
        <w:rPr>
          <w:lang w:val="es-ES"/>
        </w:rPr>
      </w:pPr>
      <w:r w:rsidRPr="000A5C3A">
        <w:rPr>
          <w:lang w:val="es-ES"/>
        </w:rPr>
        <w:t xml:space="preserve">Insider Risk Management y Microsoft Information Protection (los </w:t>
      </w:r>
      <w:r>
        <w:rPr>
          <w:lang w:val="es-ES"/>
        </w:rPr>
        <w:t>“</w:t>
      </w:r>
      <w:r w:rsidRPr="000A5C3A">
        <w:rPr>
          <w:lang w:val="es-ES"/>
        </w:rPr>
        <w:t>Servicios de cumplimiento</w:t>
      </w:r>
      <w:r>
        <w:rPr>
          <w:lang w:val="es-ES"/>
        </w:rPr>
        <w:t>”</w:t>
      </w:r>
      <w:r w:rsidRPr="000A5C3A">
        <w:rPr>
          <w:lang w:val="es-ES"/>
        </w:rPr>
        <w:t>) que incluye funciones de punto final que integran Datos del Cliente de Protección contra Amenazas Avanzada de Microsoft Defender (MDATP). Si el Cliente no cuenta con una suscripción activa de</w:t>
      </w:r>
      <w:r>
        <w:rPr>
          <w:lang w:val="es-ES"/>
        </w:rPr>
        <w:t> </w:t>
      </w:r>
      <w:r w:rsidRPr="000A5C3A">
        <w:rPr>
          <w:lang w:val="es-ES"/>
        </w:rPr>
        <w:t>MDATP, se proporcionará automáticamente una instancia para el fin limitado de habilitar las funciones de punto final de los Servicios de cumplimiento. Únicamente los términos de las disposiciones DPA aplicables a MDATP son de aplicación a los Datos del Cliente recogidos para proporcionar estas funciones de punto final</w:t>
      </w:r>
      <w:r>
        <w:rPr>
          <w:lang w:val="es-ES"/>
        </w:rPr>
        <w:t>.</w:t>
      </w:r>
    </w:p>
    <w:p w14:paraId="3AE598BE" w14:textId="77777777" w:rsidR="00716ED2" w:rsidRDefault="00716ED2" w:rsidP="007E79E2">
      <w:pPr>
        <w:pStyle w:val="ProductList-Body"/>
        <w:rPr>
          <w:b/>
          <w:color w:val="00188F"/>
          <w:lang w:val="es-ES"/>
        </w:rPr>
      </w:pPr>
    </w:p>
    <w:p w14:paraId="1CC80ABB" w14:textId="11606A95"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33" w:name="AudioServices"/>
      <w:r w:rsidRPr="00EE5BB0">
        <w:rPr>
          <w:lang w:val="es-ES"/>
        </w:rPr>
        <w:tab/>
      </w:r>
      <w:bookmarkStart w:id="134" w:name="_Toc528174078"/>
      <w:bookmarkStart w:id="135" w:name="_Toc52200427"/>
      <w:r w:rsidRPr="00EE5BB0">
        <w:rPr>
          <w:lang w:val="es-ES"/>
        </w:rPr>
        <w:t>Servicios de audio</w:t>
      </w:r>
      <w:bookmarkEnd w:id="134"/>
      <w:bookmarkEnd w:id="135"/>
    </w:p>
    <w:p w14:paraId="246A9819" w14:textId="77777777" w:rsidR="000D0515" w:rsidRPr="00EE5BB0" w:rsidRDefault="000D0515" w:rsidP="00F02C9E">
      <w:pPr>
        <w:pStyle w:val="ProductList-Offering1"/>
        <w:rPr>
          <w:lang w:val="es-ES"/>
        </w:rPr>
        <w:sectPr w:rsidR="000D0515" w:rsidRPr="00EE5BB0"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3"/>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463A1164" w14:textId="3CBA0591" w:rsidR="001E72D5" w:rsidRDefault="001E72D5" w:rsidP="00F02C9E">
      <w:pPr>
        <w:pStyle w:val="ProductList-Body"/>
        <w:rPr>
          <w:rFonts w:asciiTheme="majorHAnsi" w:hAnsiTheme="majorHAnsi"/>
          <w:sz w:val="16"/>
          <w:szCs w:val="16"/>
          <w:lang w:val="es-ES"/>
        </w:rPr>
      </w:pPr>
      <w:r w:rsidRPr="00683DCE">
        <w:rPr>
          <w:rFonts w:asciiTheme="majorHAnsi" w:hAnsiTheme="majorHAnsi"/>
          <w:sz w:val="16"/>
          <w:szCs w:val="16"/>
          <w:lang w:val="es-ES"/>
        </w:rPr>
        <w:t>Salas de Teams</w:t>
      </w:r>
    </w:p>
    <w:p w14:paraId="6A5E7133" w14:textId="43419691"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50CC2F2A" w:rsidR="000D0515" w:rsidRPr="00EE5BB0" w:rsidRDefault="00716ED2" w:rsidP="00F02C9E">
      <w:pPr>
        <w:pStyle w:val="ProductList-Body"/>
        <w:tabs>
          <w:tab w:val="clear" w:pos="158"/>
          <w:tab w:val="left" w:pos="360"/>
        </w:tabs>
        <w:rPr>
          <w:lang w:val="es-ES"/>
        </w:rPr>
      </w:pPr>
      <w:r w:rsidRPr="00683DCE">
        <w:rPr>
          <w:lang w:val="es-ES"/>
        </w:rPr>
        <w:t>Un Dispositivo de Comunicación de Área Común (“DCAC”) es un dispositivo compartido por varios usuarios que no inician sesión en el dispositivo con sus credenciales de Office 365, y el cual admite llamadas, reuniones o conferencias de voz, voz sobre IP y vídeo. Las ofertas de Teléfono de Área Común y Salas de Teams de Microsoft son SL de dispositivo que solo pueden asignarse a un DCAC. Cualquier cantidad de usuarios puede obtener acceso a y utilizar cada Dispositivo con Licencia de DCAC</w:t>
      </w:r>
      <w:r w:rsidR="000D0515" w:rsidRPr="00EE5BB0">
        <w:rPr>
          <w:lang w:val="es-ES"/>
        </w:rPr>
        <w:t>.</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6"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36" w:name="ExchangeOnline"/>
      <w:bookmarkStart w:id="137" w:name="_Toc524436947"/>
      <w:bookmarkStart w:id="138" w:name="_Toc523239319"/>
      <w:bookmarkStart w:id="139" w:name="_Toc52200428"/>
      <w:r w:rsidRPr="00871426">
        <w:rPr>
          <w:lang w:val="es-ES"/>
        </w:rPr>
        <w:t>Exchange Online</w:t>
      </w:r>
      <w:bookmarkEnd w:id="136"/>
      <w:bookmarkEnd w:id="137"/>
      <w:bookmarkEnd w:id="138"/>
      <w:bookmarkEnd w:id="139"/>
    </w:p>
    <w:p w14:paraId="6B273B87" w14:textId="77777777" w:rsidR="001919F4" w:rsidRPr="00871426" w:rsidRDefault="001919F4" w:rsidP="00F02C9E">
      <w:pPr>
        <w:pStyle w:val="ProductList-Offering1"/>
        <w:rPr>
          <w:lang w:val="es-ES"/>
        </w:rPr>
        <w:sectPr w:rsidR="001919F4" w:rsidRPr="00871426" w:rsidSect="00E275D6">
          <w:footerReference w:type="first" r:id="rId57"/>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3FD9947D" w14:textId="77777777" w:rsidR="00716ED2" w:rsidRDefault="00716ED2" w:rsidP="007E79E2">
      <w:pPr>
        <w:pStyle w:val="ProductList-Body"/>
        <w:ind w:left="158"/>
        <w:rPr>
          <w:b/>
          <w:color w:val="0072C6"/>
          <w:lang w:val="es-ES"/>
        </w:rPr>
      </w:pPr>
    </w:p>
    <w:p w14:paraId="1211BEB5" w14:textId="152176DC"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53E0F3C7" w14:textId="77777777" w:rsidR="00716ED2" w:rsidRDefault="00716ED2" w:rsidP="00F02C9E">
      <w:pPr>
        <w:pStyle w:val="ProductList-Body"/>
        <w:ind w:left="187"/>
        <w:rPr>
          <w:b/>
          <w:color w:val="0072C6"/>
          <w:lang w:val="es-ES"/>
        </w:rPr>
      </w:pPr>
    </w:p>
    <w:p w14:paraId="40C43371" w14:textId="19224C9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3699DF1B" w14:textId="77777777" w:rsidR="00716ED2" w:rsidRDefault="00716ED2" w:rsidP="00F02C9E">
      <w:pPr>
        <w:pStyle w:val="ProductList-Body"/>
        <w:ind w:left="180"/>
        <w:rPr>
          <w:b/>
          <w:color w:val="0072C6"/>
          <w:lang w:val="es-ES"/>
        </w:rPr>
      </w:pPr>
    </w:p>
    <w:p w14:paraId="2B0BFA2B" w14:textId="31F246FB"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(ii)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40" w:name="_Hlk486589626"/>
    </w:p>
    <w:bookmarkEnd w:id="140"/>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440E1B">
      <w:pPr>
        <w:pStyle w:val="ProductList-Body"/>
        <w:rPr>
          <w:b/>
          <w:color w:val="00188F"/>
          <w:lang w:val="es-ES"/>
        </w:rPr>
      </w:pPr>
      <w:bookmarkStart w:id="141" w:name="_Toc423959249"/>
      <w:r>
        <w:rPr>
          <w:b/>
          <w:color w:val="00188F"/>
          <w:lang w:val="es-ES"/>
        </w:rPr>
        <w:t>Acuerdo</w:t>
      </w:r>
      <w:r w:rsidR="002C5473" w:rsidRPr="006D3651">
        <w:rPr>
          <w:b/>
          <w:color w:val="00188F"/>
          <w:lang w:val="es-ES"/>
        </w:rPr>
        <w:t xml:space="preserve"> de Nivel de Servicio</w:t>
      </w:r>
      <w:bookmarkEnd w:id="141"/>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42"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43" w:name="_Toc52200429"/>
      <w:r w:rsidR="00BA653F" w:rsidRPr="00291128">
        <w:rPr>
          <w:lang w:val="es-ES"/>
        </w:rPr>
        <w:t>Microsoft Stream</w:t>
      </w:r>
      <w:bookmarkEnd w:id="143"/>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080E2C"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4" w:name="_Toc52200430"/>
      <w:r>
        <w:rPr>
          <w:lang w:val="es-ES"/>
        </w:rPr>
        <w:t>Microsoft Teams</w:t>
      </w:r>
      <w:bookmarkEnd w:id="144"/>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9"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080E2C"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5" w:name="M365Applications"/>
      <w:bookmarkStart w:id="146" w:name="_Toc37676501"/>
      <w:bookmarkStart w:id="147" w:name="_Toc52200431"/>
      <w:bookmarkEnd w:id="142"/>
      <w:r w:rsidR="00BC2A06" w:rsidRPr="00661909">
        <w:rPr>
          <w:lang w:val="es-ES"/>
        </w:rPr>
        <w:t>Aplicaciones de Microsoft 365</w:t>
      </w:r>
      <w:bookmarkEnd w:id="145"/>
      <w:bookmarkEnd w:id="146"/>
      <w:bookmarkEnd w:id="147"/>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291776">
      <w:pPr>
        <w:pStyle w:val="ProductList-Body"/>
        <w:rPr>
          <w:lang w:val="es-ES"/>
        </w:rPr>
      </w:pPr>
    </w:p>
    <w:p w14:paraId="64930F5B" w14:textId="77777777" w:rsidR="00291776" w:rsidRPr="00661909" w:rsidRDefault="00291776" w:rsidP="0029177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78C1021A" w14:textId="77777777" w:rsidR="00291776" w:rsidRDefault="00291776" w:rsidP="0029177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F7A9CCD" w14:textId="77777777" w:rsidR="00291776" w:rsidRPr="00661909" w:rsidRDefault="00291776" w:rsidP="0029177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3DDE39F7" w14:textId="77777777" w:rsidR="00291776" w:rsidRPr="00661909" w:rsidRDefault="00291776" w:rsidP="0029177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60" w:history="1">
        <w:r w:rsidRPr="00661909">
          <w:rPr>
            <w:rStyle w:val="Hyperlink"/>
            <w:lang w:val="es-ES"/>
          </w:rPr>
          <w:t>Términos de los Productos</w:t>
        </w:r>
      </w:hyperlink>
      <w:r w:rsidRPr="00661909">
        <w:rPr>
          <w:lang w:val="es-ES"/>
        </w:rPr>
        <w:t xml:space="preserve">. Encontrará los Términos de los Productos en </w:t>
      </w:r>
      <w:hyperlink r:id="rId61"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2"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11629C3D" w14:textId="77777777" w:rsidR="00291776" w:rsidRPr="00661909" w:rsidRDefault="00291776" w:rsidP="0029177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0F108C08" w14:textId="77777777" w:rsidR="00291776" w:rsidRPr="00661909" w:rsidRDefault="00291776" w:rsidP="0029177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8D8C768" w14:textId="77777777" w:rsidR="00291776" w:rsidRPr="00661909" w:rsidRDefault="00291776" w:rsidP="0029177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7F66929B" w14:textId="77777777" w:rsidR="00291776" w:rsidRPr="00661909" w:rsidRDefault="00291776" w:rsidP="0029177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1D133C7F" w14:textId="77777777" w:rsidR="00291776" w:rsidRDefault="00291776" w:rsidP="00291776">
      <w:pPr>
        <w:pStyle w:val="ProductList-Body"/>
        <w:rPr>
          <w:lang w:val="es-ES"/>
        </w:rPr>
      </w:pPr>
    </w:p>
    <w:p w14:paraId="0604951A" w14:textId="77777777" w:rsidR="00291776" w:rsidRPr="000A5C3A" w:rsidRDefault="00291776" w:rsidP="00291776">
      <w:pPr>
        <w:pStyle w:val="ProductList-Body"/>
        <w:spacing w:line="233" w:lineRule="auto"/>
        <w:rPr>
          <w:b/>
          <w:color w:val="00188F"/>
          <w:lang w:val="es-ES"/>
        </w:rPr>
      </w:pPr>
      <w:r w:rsidRPr="000A5C3A">
        <w:rPr>
          <w:b/>
          <w:color w:val="00188F"/>
          <w:lang w:val="es-ES"/>
        </w:rPr>
        <w:t>Licencia de Suscripción de Dispositivo</w:t>
      </w:r>
    </w:p>
    <w:p w14:paraId="78D8CC6D" w14:textId="77777777" w:rsidR="00291776" w:rsidRDefault="00291776" w:rsidP="00291776">
      <w:pPr>
        <w:pStyle w:val="ProductList-Body"/>
        <w:spacing w:line="233" w:lineRule="auto"/>
      </w:pPr>
      <w:r w:rsidRPr="000A5C3A">
        <w:rPr>
          <w:lang w:val="es-ES"/>
        </w:rPr>
        <w:t xml:space="preserve">Cada licencia de suscripción de dispositivo permite utilizar el software proporcionado con la suscripción. </w:t>
      </w:r>
      <w:r>
        <w:t>Usuarios de un Dispositivo licenciado:</w:t>
      </w:r>
    </w:p>
    <w:p w14:paraId="30276477" w14:textId="77777777" w:rsidR="00291776" w:rsidRPr="000A5C3A" w:rsidRDefault="00291776" w:rsidP="00291776">
      <w:pPr>
        <w:pStyle w:val="ProductList-Body"/>
        <w:numPr>
          <w:ilvl w:val="0"/>
          <w:numId w:val="16"/>
        </w:numPr>
        <w:spacing w:line="233" w:lineRule="auto"/>
        <w:rPr>
          <w:lang w:val="es-ES"/>
        </w:rPr>
      </w:pPr>
      <w:r w:rsidRPr="000A5C3A">
        <w:rPr>
          <w:lang w:val="es-ES"/>
        </w:rPr>
        <w:t>puede activar y utilizar el software proporcionado en un OSE del Dispositivo licenciado; o</w:t>
      </w:r>
    </w:p>
    <w:p w14:paraId="7245EE3D" w14:textId="77777777" w:rsidR="00291776" w:rsidRPr="000A5C3A" w:rsidRDefault="00291776" w:rsidP="00291776">
      <w:pPr>
        <w:pStyle w:val="ProductList-Body"/>
        <w:numPr>
          <w:ilvl w:val="0"/>
          <w:numId w:val="16"/>
        </w:numPr>
        <w:spacing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3" w:history="1">
        <w:r w:rsidRPr="000A5C3A">
          <w:rPr>
            <w:rStyle w:val="Hyperlink"/>
            <w:lang w:val="es-ES"/>
          </w:rPr>
          <w:t>Términos de los Productos</w:t>
        </w:r>
      </w:hyperlink>
      <w:r w:rsidRPr="000A5C3A">
        <w:rPr>
          <w:lang w:val="es-ES"/>
        </w:rPr>
        <w:t xml:space="preserve">. Encontrará los Términos de los Productos en </w:t>
      </w:r>
      <w:hyperlink r:id="rId64"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FD17F29" w:rsidR="00AB4A9B" w:rsidRPr="000A5C3A" w:rsidRDefault="00291776" w:rsidP="00291776">
      <w:pPr>
        <w:pStyle w:val="ProductList-Body"/>
        <w:spacing w:line="233" w:lineRule="auto"/>
        <w:rPr>
          <w:lang w:val="es-ES"/>
        </w:rPr>
      </w:pPr>
      <w:r w:rsidRPr="000A5C3A">
        <w:rPr>
          <w:lang w:val="es-ES"/>
        </w:rPr>
        <w:t>El Cliente debe conectar a Internet cada OSE en el que esté instalado el software al menos una vez cada 90 días o podría verse afectada la funcionalidad del software</w:t>
      </w:r>
      <w:r w:rsidR="00AB4A9B" w:rsidRPr="000A5C3A">
        <w:rPr>
          <w:lang w:val="es-ES"/>
        </w:rPr>
        <w:t>.</w:t>
      </w:r>
    </w:p>
    <w:p w14:paraId="3D4CC2B5" w14:textId="77777777" w:rsidR="00AB4A9B" w:rsidRPr="00661909" w:rsidRDefault="00AB4A9B" w:rsidP="00291776">
      <w:pPr>
        <w:pStyle w:val="ProductList-Body"/>
        <w:rPr>
          <w:lang w:val="es-ES"/>
        </w:rPr>
      </w:pPr>
    </w:p>
    <w:p w14:paraId="29911423" w14:textId="77777777" w:rsidR="00BC2A06" w:rsidRPr="00661909" w:rsidRDefault="00BC2A06" w:rsidP="0029177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(ii)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Cuando se usan las versiones de las aplicaciones Microsoft Word, Excel, PowerPoint, Outlook, OneDrive y Teams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8"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5" w:history="1">
        <w:r w:rsidRPr="00BC2A06">
          <w:rPr>
            <w:lang w:val="es-ES"/>
          </w:rPr>
          <w:t>Términos de Productos</w:t>
        </w:r>
      </w:hyperlink>
      <w:r w:rsidRPr="00BC2A06">
        <w:rPr>
          <w:lang w:val="es-ES"/>
        </w:rPr>
        <w:t xml:space="preserve">. </w:t>
      </w:r>
      <w:bookmarkEnd w:id="148"/>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49" w:name="_Toc6563831"/>
      <w:bookmarkStart w:id="150" w:name="_Toc8395043"/>
      <w:bookmarkStart w:id="151" w:name="Officefortheweb"/>
      <w:bookmarkStart w:id="152" w:name="_Toc13858383"/>
      <w:bookmarkStart w:id="153" w:name="_Toc52200432"/>
      <w:r w:rsidR="009951E0" w:rsidRPr="00502FC4">
        <w:rPr>
          <w:lang w:val="es-ES"/>
        </w:rPr>
        <w:t xml:space="preserve">Office </w:t>
      </w:r>
      <w:bookmarkEnd w:id="149"/>
      <w:bookmarkEnd w:id="150"/>
      <w:r w:rsidR="009951E0" w:rsidRPr="00502FC4">
        <w:rPr>
          <w:lang w:val="es-ES"/>
        </w:rPr>
        <w:t>para la Web</w:t>
      </w:r>
      <w:bookmarkEnd w:id="151"/>
      <w:bookmarkEnd w:id="152"/>
      <w:bookmarkEnd w:id="153"/>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4" w:name="_Toc52200433"/>
      <w:r w:rsidRPr="006D3651">
        <w:rPr>
          <w:lang w:val="es-ES"/>
        </w:rPr>
        <w:t>OneDrive for Business</w:t>
      </w:r>
      <w:bookmarkEnd w:id="154"/>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5" w:name="_Toc6563833"/>
      <w:bookmarkStart w:id="156" w:name="_Toc21617054"/>
      <w:bookmarkStart w:id="157" w:name="_Toc52200434"/>
      <w:bookmarkStart w:id="158" w:name="ProjectOnline"/>
      <w:r w:rsidRPr="00C31CF2">
        <w:rPr>
          <w:lang w:val="es-ES"/>
        </w:rPr>
        <w:t>Project</w:t>
      </w:r>
      <w:bookmarkEnd w:id="155"/>
      <w:bookmarkEnd w:id="156"/>
      <w:bookmarkEnd w:id="157"/>
    </w:p>
    <w:bookmarkEnd w:id="158"/>
    <w:p w14:paraId="27E7ADFD" w14:textId="77777777" w:rsidR="002762D3" w:rsidRPr="00C31CF2" w:rsidRDefault="002762D3" w:rsidP="00F02C9E">
      <w:pPr>
        <w:pStyle w:val="ProductList-Offering1"/>
        <w:rPr>
          <w:lang w:val="es-ES"/>
        </w:rPr>
        <w:sectPr w:rsidR="002762D3" w:rsidRPr="00C31CF2"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8" w:history="1">
        <w:r w:rsidRPr="000D077C">
          <w:rPr>
            <w:rStyle w:val="Hyperlink"/>
            <w:lang w:val="es-ES"/>
          </w:rPr>
          <w:t>Términos de los Productos</w:t>
        </w:r>
      </w:hyperlink>
      <w:r w:rsidRPr="000D077C">
        <w:rPr>
          <w:lang w:val="es-ES"/>
        </w:rPr>
        <w:t xml:space="preserve">. Encontrará los Términos de los Productos en </w:t>
      </w:r>
      <w:hyperlink r:id="rId69"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70"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9" w:name="_Toc524436952"/>
      <w:bookmarkStart w:id="160" w:name="_Toc523239324"/>
      <w:bookmarkStart w:id="161" w:name="_Toc52200435"/>
      <w:r w:rsidRPr="00C12949">
        <w:rPr>
          <w:lang w:val="es-ES_tradnl"/>
        </w:rPr>
        <w:t>SharePoint Online</w:t>
      </w:r>
      <w:bookmarkEnd w:id="159"/>
      <w:bookmarkEnd w:id="160"/>
      <w:bookmarkEnd w:id="161"/>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1"/>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291776">
      <w:pPr>
        <w:pStyle w:val="ProductList-Body"/>
        <w:keepNext/>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080E2C"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62" w:name="WorkplaceAnalytics"/>
      <w:bookmarkStart w:id="163" w:name="_Toc37676506"/>
      <w:bookmarkStart w:id="164" w:name="_Toc52200436"/>
      <w:r w:rsidRPr="00661909">
        <w:rPr>
          <w:lang w:val="es-ES"/>
        </w:rPr>
        <w:t>Workplace Analytics</w:t>
      </w:r>
      <w:bookmarkEnd w:id="162"/>
      <w:bookmarkEnd w:id="163"/>
      <w:bookmarkEnd w:id="164"/>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2"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5" w:name="_Toc52200437"/>
      <w:bookmarkStart w:id="166" w:name="OtherOnlineServices"/>
      <w:r w:rsidRPr="006D3651">
        <w:rPr>
          <w:lang w:val="es-ES"/>
        </w:rPr>
        <w:t>Otros Servicios Online</w:t>
      </w:r>
      <w:bookmarkEnd w:id="165"/>
    </w:p>
    <w:p w14:paraId="79A4AAF6" w14:textId="77777777" w:rsidR="003D1D92" w:rsidRPr="0050682E" w:rsidRDefault="003D1D92" w:rsidP="00F02C9E">
      <w:pPr>
        <w:pStyle w:val="ProductList-Offering2Heading"/>
        <w:outlineLvl w:val="2"/>
        <w:rPr>
          <w:lang w:val="es-ES"/>
        </w:rPr>
      </w:pPr>
      <w:bookmarkStart w:id="167" w:name="BusinessApplicationPlatform"/>
      <w:bookmarkStart w:id="168" w:name="MicrosoftLearning"/>
      <w:bookmarkEnd w:id="166"/>
      <w:r w:rsidRPr="0050682E">
        <w:rPr>
          <w:lang w:val="es-ES"/>
        </w:rPr>
        <w:tab/>
      </w:r>
      <w:bookmarkStart w:id="169" w:name="_Toc3111583"/>
      <w:bookmarkStart w:id="170" w:name="_Toc794198"/>
      <w:bookmarkStart w:id="171" w:name="_Toc52200438"/>
      <w:bookmarkStart w:id="172" w:name="BingMaps"/>
      <w:r w:rsidRPr="0050682E">
        <w:rPr>
          <w:lang w:val="es-ES"/>
        </w:rPr>
        <w:t>Plataforma de Administración de Activos Móviles de Mapas de Bing</w:t>
      </w:r>
      <w:bookmarkEnd w:id="169"/>
      <w:bookmarkEnd w:id="170"/>
      <w:bookmarkEnd w:id="171"/>
    </w:p>
    <w:bookmarkEnd w:id="172"/>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3" w:history="1">
        <w:r w:rsidRPr="0050682E">
          <w:rPr>
            <w:rStyle w:val="Hyperlink"/>
            <w:lang w:val="es-ES"/>
          </w:rPr>
          <w:t>https://aka.ms/bingmapsplatformapistou</w:t>
        </w:r>
      </w:hyperlink>
      <w:r w:rsidRPr="0050682E">
        <w:rPr>
          <w:lang w:val="es-ES"/>
        </w:rPr>
        <w:t xml:space="preserve"> y </w:t>
      </w:r>
      <w:hyperlink r:id="rId74"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5"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080E2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3" w:name="BingMapsTransactionsandUsers"/>
      <w:bookmarkStart w:id="174" w:name="_Toc3111584"/>
      <w:bookmarkStart w:id="175" w:name="_Toc52200439"/>
      <w:r w:rsidRPr="0050682E">
        <w:rPr>
          <w:lang w:val="es-ES"/>
        </w:rPr>
        <w:t>Transacciones y Usuarios de Mapas de Bing</w:t>
      </w:r>
      <w:bookmarkEnd w:id="173"/>
      <w:bookmarkEnd w:id="174"/>
      <w:bookmarkEnd w:id="175"/>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6"/>
          <w:footerReference w:type="first" r:id="rId77"/>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80" w:history="1">
        <w:r w:rsidRPr="0050682E">
          <w:rPr>
            <w:rStyle w:val="Hyperlink"/>
            <w:lang w:val="es-ES"/>
          </w:rPr>
          <w:t>https://aka.ms/bingmapsplatformapistou</w:t>
        </w:r>
      </w:hyperlink>
      <w:r w:rsidRPr="0050682E">
        <w:rPr>
          <w:lang w:val="es-ES"/>
        </w:rPr>
        <w:t xml:space="preserve"> y </w:t>
      </w:r>
      <w:hyperlink r:id="rId81"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716ED2">
      <w:pPr>
        <w:pStyle w:val="ProductList-Body"/>
        <w:keepNext/>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2"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080E2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6" w:name="MicrosoftPowerPlatform"/>
      <w:bookmarkEnd w:id="167"/>
      <w:r w:rsidRPr="002520B3">
        <w:rPr>
          <w:lang w:val="es-ES_tradnl"/>
        </w:rPr>
        <w:tab/>
      </w:r>
      <w:bookmarkStart w:id="177" w:name="_Toc8395051"/>
      <w:bookmarkStart w:id="178" w:name="_Toc6563839"/>
      <w:bookmarkStart w:id="179" w:name="_Toc52200440"/>
      <w:r w:rsidRPr="002520B3">
        <w:rPr>
          <w:lang w:val="es-ES_tradnl"/>
        </w:rPr>
        <w:t>Microsoft Power Platform</w:t>
      </w:r>
      <w:bookmarkEnd w:id="177"/>
      <w:bookmarkEnd w:id="178"/>
      <w:bookmarkEnd w:id="179"/>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6"/>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Agentes Virtuales de Microsoft Power</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5"/>
          <w:footerReference w:type="first" r:id="rId86"/>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610A80C5" w14:textId="77777777" w:rsidR="00716ED2" w:rsidRPr="00683DCE" w:rsidRDefault="00716ED2" w:rsidP="00716ED2">
      <w:pPr>
        <w:pStyle w:val="ProductList-Body"/>
        <w:tabs>
          <w:tab w:val="clear" w:pos="158"/>
          <w:tab w:val="left" w:pos="360"/>
        </w:tabs>
        <w:rPr>
          <w:lang w:val="es-ES"/>
        </w:rPr>
      </w:pPr>
      <w:bookmarkStart w:id="180" w:name="_Hlk50811500"/>
      <w:r w:rsidRPr="00683DCE">
        <w:rPr>
          <w:b/>
          <w:color w:val="00188F"/>
          <w:lang w:val="es-ES"/>
        </w:rPr>
        <w:t>Instancias inactivas de Common Data Service proporcionadas con licencias de Microsoft 365</w:t>
      </w:r>
    </w:p>
    <w:p w14:paraId="6AFAE8B2" w14:textId="77777777" w:rsidR="00716ED2" w:rsidRPr="00683DCE" w:rsidRDefault="00716ED2" w:rsidP="00716ED2">
      <w:pPr>
        <w:pStyle w:val="ProductList-Body"/>
        <w:rPr>
          <w:lang w:val="es-ES"/>
        </w:rPr>
      </w:pPr>
      <w:r w:rsidRPr="00683DCE">
        <w:rPr>
          <w:lang w:val="es-ES"/>
        </w:rPr>
        <w:t xml:space="preserve">Si un Cliente permite que su instancia de Common Data Service que se proporciona con licencias de Microsoft 365 quede inactiva, Microsoft podría, a su criterio, deshabilitar la instancia inactiva y eliminar los Datos del Cliente y los Datos Personales que contenga. Dicha instancia de Common Data Service está inactiva si durante 90 días 1) ningún usuario inició sesión en la instancia, 2) ninguna aplicación, bots, informes o flujos ha accedido a los datos contenidos en la instancia, 3) no se instalaron ni se importaron nuevas aplicaciones, bots, informes o flujos en la instancia, y 4) no se han registrado otras acciones o actividades en esta instancia a través de API o trabajos de procesamiento en segundo plano. </w:t>
      </w:r>
    </w:p>
    <w:bookmarkEnd w:id="180"/>
    <w:p w14:paraId="102E1B4C" w14:textId="77777777" w:rsidR="00716ED2" w:rsidRDefault="00716ED2" w:rsidP="00F02C9E">
      <w:pPr>
        <w:pStyle w:val="ProductList-Body"/>
        <w:tabs>
          <w:tab w:val="clear" w:pos="158"/>
          <w:tab w:val="left" w:pos="360"/>
        </w:tabs>
        <w:rPr>
          <w:b/>
          <w:color w:val="00188F"/>
          <w:szCs w:val="18"/>
          <w:lang w:val="es-ES"/>
        </w:rPr>
      </w:pPr>
    </w:p>
    <w:p w14:paraId="1EA033BB" w14:textId="7C7E3116"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593F67EE" w14:textId="77777777" w:rsidR="00716ED2" w:rsidRDefault="00716ED2" w:rsidP="00F02C9E">
      <w:pPr>
        <w:pStyle w:val="ProductList-Body"/>
        <w:ind w:left="180"/>
        <w:rPr>
          <w:b/>
          <w:color w:val="0072C6"/>
          <w:szCs w:val="18"/>
          <w:lang w:val="es-ES"/>
        </w:rPr>
      </w:pPr>
    </w:p>
    <w:p w14:paraId="27818529" w14:textId="14854F49"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7"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2951CD28" w14:textId="345721A1"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080E2C"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6271655C" w14:textId="77777777" w:rsidR="00716ED2" w:rsidRPr="00683DCE" w:rsidRDefault="00716ED2" w:rsidP="00716ED2">
      <w:pPr>
        <w:pStyle w:val="ProductList-Offering2Heading"/>
        <w:outlineLvl w:val="2"/>
        <w:rPr>
          <w:lang w:val="es-ES"/>
        </w:rPr>
      </w:pPr>
      <w:bookmarkStart w:id="181" w:name="_Hlk50811527"/>
      <w:r w:rsidRPr="00683DCE">
        <w:rPr>
          <w:lang w:val="es-ES"/>
        </w:rPr>
        <w:tab/>
      </w:r>
      <w:bookmarkStart w:id="182" w:name="_Toc52200441"/>
      <w:r w:rsidRPr="00683DCE">
        <w:rPr>
          <w:lang w:val="es-ES"/>
        </w:rPr>
        <w:t>Servicios de contenido inteligente</w:t>
      </w:r>
      <w:bookmarkEnd w:id="182"/>
    </w:p>
    <w:p w14:paraId="334A56A9" w14:textId="77777777" w:rsidR="00716ED2" w:rsidRPr="00683DCE" w:rsidRDefault="00716ED2" w:rsidP="00716ED2">
      <w:pPr>
        <w:pStyle w:val="ProductList-Body"/>
        <w:rPr>
          <w:lang w:val="es-ES"/>
        </w:rPr>
      </w:pPr>
      <w:r w:rsidRPr="00683DCE">
        <w:rPr>
          <w:b/>
          <w:color w:val="00188F"/>
          <w:lang w:val="es-ES"/>
        </w:rPr>
        <w:t>Créditos adicionales de AI Builder</w:t>
      </w:r>
    </w:p>
    <w:p w14:paraId="45EB5BE0" w14:textId="77777777" w:rsidR="00716ED2" w:rsidRPr="00683DCE" w:rsidRDefault="00716ED2" w:rsidP="00716ED2">
      <w:pPr>
        <w:pStyle w:val="ProductList-Body"/>
        <w:rPr>
          <w:lang w:val="es-ES"/>
        </w:rPr>
      </w:pPr>
      <w:r w:rsidRPr="00683DCE">
        <w:rPr>
          <w:lang w:val="es-ES"/>
        </w:rPr>
        <w:t>Se incluyen créditos de AI Builder adicionales para inquilinos con licencia de 300 o más usuarios de Servicios de contenido inteligente.</w:t>
      </w:r>
    </w:p>
    <w:p w14:paraId="713068FA" w14:textId="77777777" w:rsidR="00716ED2" w:rsidRPr="00683DCE" w:rsidRDefault="00080E2C" w:rsidP="00716ED2">
      <w:pPr>
        <w:pStyle w:val="ProductList-Body"/>
        <w:shd w:val="clear" w:color="auto" w:fill="A6A6A6" w:themeFill="background1" w:themeFillShade="A6"/>
        <w:spacing w:before="120" w:after="240"/>
        <w:jc w:val="right"/>
        <w:rPr>
          <w:lang w:val="es-ES"/>
        </w:rPr>
      </w:pPr>
      <w:hyperlink w:anchor="_top" w:tooltip="Tabla de contenido" w:history="1">
        <w:r w:rsidR="00716ED2" w:rsidRPr="00683DCE">
          <w:rPr>
            <w:rStyle w:val="Hyperlink"/>
            <w:sz w:val="16"/>
            <w:szCs w:val="16"/>
            <w:lang w:val="es-ES"/>
          </w:rPr>
          <w:t>Tabla de Contenido</w:t>
        </w:r>
      </w:hyperlink>
      <w:r w:rsidR="00716ED2" w:rsidRPr="00683DCE">
        <w:rPr>
          <w:sz w:val="16"/>
          <w:szCs w:val="16"/>
          <w:lang w:val="es-ES"/>
        </w:rPr>
        <w:t xml:space="preserve"> / </w:t>
      </w:r>
      <w:hyperlink w:anchor="_top" w:tooltip="Términos Generales" w:history="1">
        <w:r w:rsidR="00716ED2" w:rsidRPr="00683DCE">
          <w:rPr>
            <w:rStyle w:val="Hyperlink"/>
            <w:sz w:val="16"/>
            <w:szCs w:val="16"/>
            <w:lang w:val="es-ES"/>
          </w:rPr>
          <w:t>Términos Generales</w:t>
        </w:r>
      </w:hyperlink>
    </w:p>
    <w:bookmarkEnd w:id="181"/>
    <w:p w14:paraId="00259645" w14:textId="77777777" w:rsidR="001D47BE" w:rsidRPr="004B46A6" w:rsidRDefault="001D47BE" w:rsidP="001D47BE">
      <w:pPr>
        <w:pStyle w:val="ProductList-Offering2Heading"/>
        <w:outlineLvl w:val="2"/>
        <w:rPr>
          <w:lang w:val="nl-NL"/>
        </w:rPr>
      </w:pPr>
      <w:r w:rsidRPr="004B46A6">
        <w:rPr>
          <w:lang w:val="nl-NL"/>
        </w:rPr>
        <w:tab/>
      </w:r>
      <w:bookmarkStart w:id="183" w:name="M365UnattendedLicense"/>
      <w:bookmarkStart w:id="184" w:name="_Toc34838460"/>
      <w:bookmarkStart w:id="185" w:name="_Toc52200442"/>
      <w:r w:rsidRPr="004B46A6">
        <w:rPr>
          <w:lang w:val="nl-NL"/>
        </w:rPr>
        <w:t>Microsoft 365 – Licencia Desatendida</w:t>
      </w:r>
      <w:bookmarkEnd w:id="183"/>
      <w:bookmarkEnd w:id="184"/>
      <w:bookmarkEnd w:id="185"/>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8"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86"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87" w:name="_Toc531082929"/>
      <w:bookmarkStart w:id="188" w:name="_Toc6563840"/>
      <w:bookmarkStart w:id="189" w:name="GitHubOfferings"/>
      <w:bookmarkStart w:id="190" w:name="_Toc21617061"/>
      <w:r>
        <w:rPr>
          <w:lang w:val="sv-SE"/>
        </w:rPr>
        <w:tab/>
      </w:r>
      <w:bookmarkStart w:id="191" w:name="_Toc52200443"/>
      <w:r w:rsidR="006534A6">
        <w:t xml:space="preserve">GitHub </w:t>
      </w:r>
      <w:bookmarkEnd w:id="187"/>
      <w:bookmarkEnd w:id="188"/>
      <w:r w:rsidR="006534A6">
        <w:t>Offerings</w:t>
      </w:r>
      <w:bookmarkEnd w:id="189"/>
      <w:bookmarkEnd w:id="190"/>
      <w:bookmarkEnd w:id="191"/>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9"/>
          <w:footerReference w:type="first" r:id="rId90"/>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2A001FE1" w14:textId="77D5EFBD" w:rsidR="00AB4A9B" w:rsidRDefault="00AB4A9B" w:rsidP="00F02C9E">
      <w:pPr>
        <w:pStyle w:val="ProductList-Body"/>
        <w:rPr>
          <w:rFonts w:asciiTheme="majorHAnsi" w:hAnsiTheme="majorHAnsi"/>
          <w:sz w:val="16"/>
          <w:szCs w:val="16"/>
        </w:rPr>
        <w:sectPr w:rsidR="00AB4A9B" w:rsidSect="008F6AD1">
          <w:footerReference w:type="default" r:id="rId91"/>
          <w:footerReference w:type="first" r:id="rId92"/>
          <w:type w:val="continuous"/>
          <w:pgSz w:w="12240" w:h="15840"/>
          <w:pgMar w:top="1440" w:right="720" w:bottom="1440" w:left="720" w:header="720" w:footer="720" w:gutter="0"/>
          <w:cols w:num="2" w:space="720"/>
          <w:titlePg/>
          <w:docGrid w:linePitch="360"/>
        </w:sectPr>
      </w:pPr>
      <w:r w:rsidRPr="000A5C3A">
        <w:rPr>
          <w:rFonts w:asciiTheme="majorHAnsi" w:hAnsiTheme="majorHAnsi"/>
          <w:sz w:val="16"/>
          <w:szCs w:val="16"/>
          <w:lang w:val="es-ES"/>
        </w:rPr>
        <w:t>GitHub Engineering Direct</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10E18EB3" w:rsidR="006534A6" w:rsidRPr="002F0D59" w:rsidRDefault="00716ED2" w:rsidP="00F02C9E">
      <w:pPr>
        <w:pStyle w:val="ProductList-Body"/>
        <w:rPr>
          <w:lang w:val="es-ES"/>
        </w:rPr>
      </w:pPr>
      <w:r w:rsidRPr="00716ED2">
        <w:rPr>
          <w:rFonts w:cstheme="minorHAnsi"/>
          <w:lang w:val="es-ES"/>
        </w:rPr>
        <w:t xml:space="preserve">GitHub, Inc. proporciona GitHub Offerings. Al usar GitHub Offerings, el Cliente acepta estar obligado por los términos de GitHub que se encuentran disponibles en </w:t>
      </w:r>
      <w:hyperlink r:id="rId93" w:history="1">
        <w:r w:rsidRPr="00716ED2">
          <w:rPr>
            <w:rStyle w:val="Hyperlink"/>
            <w:rFonts w:cstheme="minorHAnsi"/>
            <w:lang w:val="es-ES"/>
          </w:rPr>
          <w:t>https://aka.ms/github_terms</w:t>
        </w:r>
      </w:hyperlink>
      <w:r w:rsidRPr="00716ED2">
        <w:rPr>
          <w:rFonts w:cstheme="minorHAnsi"/>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4" w:history="1">
        <w:r w:rsidRPr="00716ED2">
          <w:rPr>
            <w:rStyle w:val="Hyperlink"/>
            <w:rFonts w:cstheme="minorHAnsi"/>
            <w:lang w:val="es-ES"/>
          </w:rPr>
          <w:t>https://aka.ms/github_privacy</w:t>
        </w:r>
      </w:hyperlink>
      <w:r w:rsidRPr="00716ED2">
        <w:rPr>
          <w:rFonts w:cstheme="minorHAnsi"/>
          <w:lang w:val="es-ES"/>
        </w:rPr>
        <w:t xml:space="preserve"> y el Anexo de Protección de Datos de GitHub y Anexo de Seguridad que se encuentra en </w:t>
      </w:r>
      <w:hyperlink r:id="rId95" w:history="1">
        <w:r w:rsidRPr="00716ED2">
          <w:rPr>
            <w:rStyle w:val="Hyperlink"/>
            <w:rFonts w:cstheme="minorHAnsi"/>
            <w:lang w:val="es-ES"/>
          </w:rPr>
          <w:t>https://aka.ms/github_dpa</w:t>
        </w:r>
      </w:hyperlink>
      <w:r w:rsidRPr="00716ED2">
        <w:rPr>
          <w:rFonts w:cstheme="minorHAnsi"/>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716ED2">
      <w:pPr>
        <w:pStyle w:val="ProductList-Body"/>
        <w:keepNext/>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76450968"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Advanced Security</w:t>
      </w:r>
    </w:p>
    <w:p w14:paraId="5186D66A" w14:textId="77777777" w:rsidR="00716ED2" w:rsidRPr="00683DCE" w:rsidRDefault="00716ED2" w:rsidP="00716ED2">
      <w:pPr>
        <w:pStyle w:val="ProductList-Body"/>
        <w:rPr>
          <w:lang w:val="es-ES"/>
        </w:rPr>
      </w:pPr>
      <w:r w:rsidRPr="00683DCE">
        <w:rPr>
          <w:lang w:val="es-ES"/>
        </w:rPr>
        <w:t>Además de las SL de usuario que permiten el acceso a GitHub Enterprise, el Cliente debe adquirir SL de usuario de seguridad avanzada de GitHub para cada uno de sus Confirmadores únicos. Un “Confirmador único” es un usuario con licencia de GitHub Enterprise o una oferta que incluye GitHub Enterprise que ha realizado una confirmación de código en los últimos 90 días en cualquier repositorio con cualquier funcionalidad de seguridad avanzada de GitHub activada.</w:t>
      </w:r>
    </w:p>
    <w:p w14:paraId="3CDC6F42" w14:textId="77777777" w:rsidR="00716ED2" w:rsidRPr="00683DCE" w:rsidRDefault="00716ED2" w:rsidP="00716ED2">
      <w:pPr>
        <w:pStyle w:val="ProductList-Body"/>
        <w:rPr>
          <w:lang w:val="es-ES"/>
        </w:rPr>
      </w:pPr>
    </w:p>
    <w:p w14:paraId="6FA50D24"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Insights</w:t>
      </w:r>
    </w:p>
    <w:p w14:paraId="30280817" w14:textId="29F619F0" w:rsidR="00A043FA" w:rsidRDefault="00716ED2" w:rsidP="00716ED2">
      <w:pPr>
        <w:pStyle w:val="ProductList-Body"/>
        <w:rPr>
          <w:lang w:val="es-ES_tradnl"/>
        </w:rPr>
      </w:pPr>
      <w:r w:rsidRPr="00683DCE">
        <w:rPr>
          <w:lang w:val="es-ES"/>
        </w:rPr>
        <w:t>Los Usuarios con Licencia del Cliente de GitHub Enterprise o una oferta que incluye GitHub Enterprise pueden acceder y utilizar GitHub Insights, siempre que a todos esos usuarios se les hayan asignado SL de Usuario de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0D1EC381" w:rsidR="001D47BE" w:rsidRPr="001D47BE" w:rsidRDefault="00AB4A9B" w:rsidP="00AB4A9B">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6"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11F7BAD3"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AB4A9B">
      <w:pPr>
        <w:pStyle w:val="ProductList-Offering2Heading"/>
        <w:outlineLvl w:val="2"/>
        <w:rPr>
          <w:lang w:val="es-ES"/>
        </w:rPr>
      </w:pPr>
      <w:r w:rsidRPr="00B150C2">
        <w:rPr>
          <w:lang w:val="es-ES"/>
        </w:rPr>
        <w:tab/>
      </w:r>
      <w:bookmarkStart w:id="192" w:name="_Toc531082930"/>
      <w:bookmarkStart w:id="193" w:name="MicrosoftCloudAppSecurity"/>
      <w:bookmarkStart w:id="194" w:name="_Toc531348188"/>
      <w:bookmarkStart w:id="195" w:name="_Toc52200444"/>
      <w:r w:rsidRPr="00B150C2">
        <w:rPr>
          <w:lang w:val="es-ES"/>
        </w:rPr>
        <w:t>Microsoft Cloud App Security</w:t>
      </w:r>
      <w:bookmarkEnd w:id="192"/>
      <w:bookmarkEnd w:id="193"/>
      <w:bookmarkEnd w:id="194"/>
      <w:bookmarkEnd w:id="195"/>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6BCAAA41" w14:textId="77777777" w:rsidR="00716ED2" w:rsidRDefault="00716ED2" w:rsidP="00F02C9E">
      <w:pPr>
        <w:pStyle w:val="ProductList-Body"/>
        <w:tabs>
          <w:tab w:val="clear" w:pos="158"/>
          <w:tab w:val="left" w:pos="360"/>
        </w:tabs>
        <w:rPr>
          <w:b/>
          <w:color w:val="00188F"/>
          <w:lang w:val="es-ES"/>
        </w:rPr>
      </w:pPr>
    </w:p>
    <w:p w14:paraId="727D9BB0" w14:textId="39C23DD3"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96" w:name="MicrosoftGraphdataconnect"/>
      <w:bookmarkStart w:id="197" w:name="_Toc3111588"/>
      <w:bookmarkStart w:id="198" w:name="_Toc52200445"/>
      <w:r w:rsidRPr="0050682E">
        <w:rPr>
          <w:lang w:val="es-ES"/>
        </w:rPr>
        <w:t>Conexión de datos de Microsoft Graph</w:t>
      </w:r>
      <w:bookmarkEnd w:id="196"/>
      <w:r w:rsidRPr="0050682E">
        <w:rPr>
          <w:lang w:val="es-ES"/>
        </w:rPr>
        <w:t xml:space="preserve"> para los ISV</w:t>
      </w:r>
      <w:bookmarkEnd w:id="197"/>
      <w:bookmarkEnd w:id="198"/>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080E2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9" w:name="_Toc534755264"/>
      <w:bookmarkStart w:id="200" w:name="_Toc52200446"/>
      <w:r w:rsidRPr="00870DF6">
        <w:rPr>
          <w:lang w:val="es-ES"/>
        </w:rPr>
        <w:t>Servicio Microsoft Healthcare Bot</w:t>
      </w:r>
      <w:bookmarkEnd w:id="199"/>
      <w:bookmarkEnd w:id="200"/>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291776">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7"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716ED2">
      <w:pPr>
        <w:pStyle w:val="ProductList-Body"/>
        <w:keepNext/>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201" w:name="_Toc476230944"/>
      <w:bookmarkStart w:id="202" w:name="_Toc52200447"/>
      <w:r w:rsidRPr="006D3651">
        <w:rPr>
          <w:lang w:val="es-ES"/>
        </w:rPr>
        <w:t>Microsoft Intune</w:t>
      </w:r>
      <w:bookmarkEnd w:id="201"/>
      <w:bookmarkEnd w:id="202"/>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8"/>
          <w:footerReference w:type="first" r:id="rId99"/>
          <w:type w:val="continuous"/>
          <w:pgSz w:w="12240" w:h="15840"/>
          <w:pgMar w:top="1440" w:right="720" w:bottom="1440" w:left="720" w:header="720" w:footer="720" w:gutter="0"/>
          <w:cols w:space="720"/>
          <w:titlePg/>
          <w:docGrid w:linePitch="360"/>
        </w:sectPr>
      </w:pPr>
    </w:p>
    <w:bookmarkEnd w:id="186"/>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203" w:name="_Hlk43279350"/>
      <w:r w:rsidR="00822B11">
        <w:rPr>
          <w:rFonts w:asciiTheme="majorHAnsi" w:hAnsiTheme="majorHAnsi"/>
          <w:sz w:val="16"/>
          <w:szCs w:val="16"/>
        </w:rPr>
        <w:t>Microsoft Endpoint</w:t>
      </w:r>
      <w:bookmarkEnd w:id="203"/>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Cada Usuario al que el Cliente asigne una SL de Usuario puede acceder y usar los Servicios en Línea y el software relacionado (incluido el software de System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204" w:name="_Hlk521486116"/>
      <w:r w:rsidRPr="006B4A4F">
        <w:rPr>
          <w:lang w:val="es-ES"/>
        </w:rPr>
        <w:t>Las aplicaciones que normalmente se asignan a usuarios específicos (por ejemplo, Outlook y OneDrive) no pueden utilizarse en este servicio.</w:t>
      </w:r>
      <w:bookmarkEnd w:id="204"/>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0"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205" w:name="_Toc453946633"/>
      <w:bookmarkStart w:id="206" w:name="_Toc52200448"/>
      <w:bookmarkStart w:id="207" w:name="_Toc451949071"/>
      <w:r w:rsidR="00CB36AA" w:rsidRPr="006D3651">
        <w:rPr>
          <w:lang w:val="es-ES"/>
        </w:rPr>
        <w:t>Microsoft Learning</w:t>
      </w:r>
      <w:bookmarkEnd w:id="205"/>
      <w:bookmarkEnd w:id="206"/>
      <w:r w:rsidR="00CB36AA" w:rsidRPr="006D3651">
        <w:rPr>
          <w:lang w:val="es-ES"/>
        </w:rPr>
        <w:t xml:space="preserve"> </w:t>
      </w:r>
      <w:bookmarkEnd w:id="207"/>
    </w:p>
    <w:bookmarkEnd w:id="168"/>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8" w:name="_Toc451949072"/>
      <w:r w:rsidRPr="006D3651">
        <w:rPr>
          <w:lang w:val="es-ES"/>
        </w:rPr>
        <w:t>SL de Servicio de Microsoft Learning Imagine Academy</w:t>
      </w:r>
      <w:bookmarkEnd w:id="208"/>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101"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9" w:name="MicrosoftSearchinBing"/>
      <w:bookmarkStart w:id="210" w:name="_Toc3111592"/>
      <w:bookmarkStart w:id="211" w:name="_Toc52200449"/>
      <w:r w:rsidRPr="0050682E">
        <w:rPr>
          <w:lang w:val="es-ES"/>
        </w:rPr>
        <w:t>Búsqueda de Microsoft en Bing</w:t>
      </w:r>
      <w:bookmarkEnd w:id="209"/>
      <w:bookmarkEnd w:id="210"/>
      <w:bookmarkEnd w:id="211"/>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16ED2">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2"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080E2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12" w:name="MicosoftThreatProtection"/>
      <w:bookmarkStart w:id="213" w:name="_Toc37676519"/>
      <w:bookmarkStart w:id="214" w:name="_Toc52200450"/>
      <w:r w:rsidRPr="00661909">
        <w:rPr>
          <w:lang w:val="es-ES"/>
        </w:rPr>
        <w:t>Protección contra Amenazas de Microsoft</w:t>
      </w:r>
      <w:bookmarkEnd w:id="212"/>
      <w:bookmarkEnd w:id="213"/>
      <w:bookmarkEnd w:id="214"/>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080E2C"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15" w:name="_Toc457466455"/>
      <w:bookmarkStart w:id="216" w:name="_Toc52200451"/>
      <w:r w:rsidRPr="006D3651">
        <w:rPr>
          <w:lang w:val="es-ES"/>
        </w:rPr>
        <w:t>Minecraft: Education Edition</w:t>
      </w:r>
      <w:bookmarkEnd w:id="215"/>
      <w:bookmarkEnd w:id="216"/>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17" w:name="_Toc52200452"/>
      <w:r w:rsidR="00581CDB" w:rsidRPr="006D3651">
        <w:rPr>
          <w:lang w:val="es-ES"/>
        </w:rPr>
        <w:t>Office 365 Developer</w:t>
      </w:r>
      <w:bookmarkEnd w:id="217"/>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080E2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18" w:name="_Toc13858401"/>
      <w:bookmarkStart w:id="219" w:name="_Toc52200453"/>
      <w:bookmarkStart w:id="220" w:name="MDATP"/>
      <w:r w:rsidR="009951E0" w:rsidRPr="00502FC4">
        <w:rPr>
          <w:lang w:val="es-ES"/>
        </w:rPr>
        <w:t>Protección contra Amenazas Avanzada de Microsoft Defender</w:t>
      </w:r>
      <w:bookmarkEnd w:id="218"/>
      <w:bookmarkEnd w:id="219"/>
    </w:p>
    <w:bookmarkEnd w:id="220"/>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080E2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21" w:name="Attachment1"/>
      <w:bookmarkStart w:id="222" w:name="_Toc52200454"/>
      <w:r w:rsidRPr="006D3651">
        <w:rPr>
          <w:lang w:val="es-ES"/>
        </w:rPr>
        <w:t>Anexo 1: Notificaciones</w:t>
      </w:r>
      <w:bookmarkEnd w:id="221"/>
      <w:bookmarkEnd w:id="222"/>
    </w:p>
    <w:p w14:paraId="560BE4B3" w14:textId="77777777" w:rsidR="00A10BE5" w:rsidRPr="0082270D" w:rsidRDefault="00A10BE5" w:rsidP="00A10BE5">
      <w:pPr>
        <w:pStyle w:val="ProductList-Offering1Heading"/>
        <w:rPr>
          <w:lang w:val="es-ES"/>
        </w:rPr>
      </w:pPr>
      <w:bookmarkStart w:id="223" w:name="_Toc27047360"/>
      <w:bookmarkStart w:id="224" w:name="_Toc52200455"/>
      <w:r w:rsidRPr="0082270D">
        <w:rPr>
          <w:lang w:val="es-ES"/>
        </w:rPr>
        <w:t>Servicios Online que se excluyen del DPA</w:t>
      </w:r>
      <w:bookmarkEnd w:id="223"/>
      <w:bookmarkEnd w:id="224"/>
    </w:p>
    <w:p w14:paraId="23CD8A4D" w14:textId="0A3B09E2" w:rsidR="007E79E2" w:rsidRDefault="00440E1B" w:rsidP="007E79E2">
      <w:pPr>
        <w:pStyle w:val="ProductList-Body"/>
      </w:pPr>
      <w:r w:rsidRPr="00C81DA8">
        <w:rPr>
          <w:lang w:val="es-ES"/>
        </w:rP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SQL Edge,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C81DA8">
          <w:rPr>
            <w:color w:val="0563C1" w:themeColor="hyperlink"/>
            <w:u w:val="single"/>
            <w:lang w:val="es-ES"/>
          </w:rPr>
          <w:t>Términos específicos de los Servicios Online</w:t>
        </w:r>
      </w:hyperlink>
      <w:r w:rsidRPr="00C81DA8">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080E2C"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25" w:name="_Toc27047361"/>
      <w:bookmarkStart w:id="226" w:name="_Toc52200456"/>
      <w:bookmarkStart w:id="227" w:name="CoreOnlineServices"/>
      <w:r w:rsidRPr="0082270D">
        <w:rPr>
          <w:lang w:val="es-ES"/>
        </w:rPr>
        <w:t>Servicios Online Principales</w:t>
      </w:r>
      <w:bookmarkEnd w:id="225"/>
      <w:bookmarkEnd w:id="226"/>
    </w:p>
    <w:bookmarkEnd w:id="227"/>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716ED2" w:rsidRPr="0082270D" w14:paraId="52133C7C" w14:textId="77777777" w:rsidTr="00A10BE5">
        <w:tc>
          <w:tcPr>
            <w:tcW w:w="2610" w:type="dxa"/>
            <w:vAlign w:val="center"/>
          </w:tcPr>
          <w:p w14:paraId="42DC77C5" w14:textId="359359B3" w:rsidR="00716ED2" w:rsidRPr="00231971" w:rsidRDefault="00716ED2" w:rsidP="00716ED2">
            <w:pPr>
              <w:pStyle w:val="ProductList-Body"/>
              <w:spacing w:line="190" w:lineRule="exact"/>
              <w:rPr>
                <w:sz w:val="16"/>
                <w:szCs w:val="16"/>
              </w:rPr>
            </w:pPr>
            <w:r>
              <w:rPr>
                <w:sz w:val="16"/>
                <w:szCs w:val="16"/>
              </w:rPr>
              <w:t>Microsoft Dynamics 365 Core Services</w:t>
            </w:r>
          </w:p>
        </w:tc>
        <w:tc>
          <w:tcPr>
            <w:tcW w:w="8190" w:type="dxa"/>
          </w:tcPr>
          <w:p w14:paraId="1EEBAB31" w14:textId="1A240EBD" w:rsidR="00716ED2" w:rsidRPr="0082270D" w:rsidRDefault="00716ED2" w:rsidP="00716ED2">
            <w:pPr>
              <w:pStyle w:val="ProductList-Body"/>
              <w:spacing w:line="190" w:lineRule="exact"/>
              <w:rPr>
                <w:sz w:val="16"/>
                <w:szCs w:val="16"/>
                <w:lang w:val="es-ES"/>
              </w:rPr>
            </w:pPr>
            <w:r>
              <w:rPr>
                <w:sz w:val="16"/>
                <w:szCs w:val="16"/>
              </w:rPr>
              <w:t xml:space="preserve">Los siguientes servicios, cada uno como servicio independiente o incluidos en un plan o aplicación de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y Dynamics 365 Sales Professional. </w:t>
            </w:r>
            <w:r w:rsidRPr="00683DCE">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716ED2" w:rsidRPr="0082270D" w14:paraId="3789A843" w14:textId="77777777" w:rsidTr="00A10BE5">
        <w:tc>
          <w:tcPr>
            <w:tcW w:w="2610" w:type="dxa"/>
            <w:vAlign w:val="center"/>
          </w:tcPr>
          <w:p w14:paraId="4704380A" w14:textId="2AE909B1" w:rsidR="00716ED2" w:rsidRPr="00231971" w:rsidRDefault="00716ED2" w:rsidP="00716ED2">
            <w:pPr>
              <w:pStyle w:val="ProductList-Body"/>
              <w:spacing w:line="190" w:lineRule="exact"/>
              <w:rPr>
                <w:sz w:val="16"/>
                <w:szCs w:val="16"/>
              </w:rPr>
            </w:pPr>
            <w:r>
              <w:rPr>
                <w:rFonts w:ascii="Calibri" w:eastAsia="Times New Roman" w:hAnsi="Calibri" w:cs="Calibri"/>
                <w:sz w:val="16"/>
                <w:szCs w:val="16"/>
              </w:rPr>
              <w:t>Servicios de Office 365 </w:t>
            </w:r>
          </w:p>
        </w:tc>
        <w:tc>
          <w:tcPr>
            <w:tcW w:w="8190" w:type="dxa"/>
          </w:tcPr>
          <w:p w14:paraId="07E6AD0E" w14:textId="4390AF82" w:rsidR="00716ED2" w:rsidRPr="0082270D" w:rsidRDefault="00716ED2" w:rsidP="00716ED2">
            <w:pPr>
              <w:pStyle w:val="ProductList-Body"/>
              <w:spacing w:line="190" w:lineRule="exact"/>
              <w:rPr>
                <w:sz w:val="16"/>
                <w:szCs w:val="16"/>
                <w:lang w:val="es-ES"/>
              </w:rPr>
            </w:pPr>
            <w:r w:rsidRPr="00683DCE">
              <w:rPr>
                <w:rFonts w:ascii="Calibri" w:eastAsia="Times New Roman" w:hAnsi="Calibri" w:cs="Calibri"/>
                <w:sz w:val="16"/>
                <w:szCs w:val="16"/>
                <w:lang w:val="es-ES"/>
              </w:rPr>
              <w:t>Los siguientes servicios, cada uno como un servicio independiente o incluidos en un conjunto de aplicaciones o plan de Office 365: Administrador de Cumplimiento, </w:t>
            </w:r>
            <w:r w:rsidRPr="00683DCE">
              <w:rPr>
                <w:rStyle w:val="normaltextrun"/>
                <w:rFonts w:ascii="Calibri" w:hAnsi="Calibri" w:cs="Calibri"/>
                <w:sz w:val="16"/>
                <w:szCs w:val="16"/>
                <w:lang w:val="es-ES"/>
              </w:rPr>
              <w:t>Cortana</w:t>
            </w:r>
            <w:r w:rsidRPr="00683DCE">
              <w:rPr>
                <w:rFonts w:ascii="Calibri" w:eastAsia="Times New Roman" w:hAnsi="Calibri" w:cs="Calibri"/>
                <w:sz w:val="16"/>
                <w:szCs w:val="16"/>
                <w:lang w:val="es-ES"/>
              </w:rPr>
              <w:t>,</w:t>
            </w:r>
            <w:r w:rsidRPr="00683DCE">
              <w:rPr>
                <w:rFonts w:ascii="Calibri" w:eastAsia="Times New Roman" w:hAnsi="Calibri" w:cs="Calibri"/>
                <w:color w:val="FF0000"/>
                <w:sz w:val="16"/>
                <w:szCs w:val="16"/>
                <w:lang w:val="es-ES"/>
              </w:rPr>
              <w:t> </w:t>
            </w:r>
            <w:r w:rsidRPr="00683DCE">
              <w:rPr>
                <w:rFonts w:ascii="Calibri" w:eastAsia="Times New Roman" w:hAnsi="Calibri" w:cs="Calibri"/>
                <w:sz w:val="16"/>
                <w:szCs w:val="16"/>
                <w:lang w:val="es-ES"/>
              </w:rPr>
              <w:t>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440E1B" w14:paraId="21A13EB7" w14:textId="77777777" w:rsidTr="00A10BE5">
        <w:tc>
          <w:tcPr>
            <w:tcW w:w="2610" w:type="dxa"/>
            <w:vAlign w:val="center"/>
          </w:tcPr>
          <w:p w14:paraId="3708D254" w14:textId="6DC46E03" w:rsidR="00440E1B" w:rsidRPr="00231971" w:rsidRDefault="00440E1B" w:rsidP="00440E1B">
            <w:pPr>
              <w:pStyle w:val="ProductList-Body"/>
              <w:spacing w:line="190" w:lineRule="exact"/>
              <w:rPr>
                <w:sz w:val="16"/>
                <w:szCs w:val="16"/>
              </w:rPr>
            </w:pPr>
            <w:r w:rsidRPr="00C81DA8">
              <w:rPr>
                <w:sz w:val="16"/>
                <w:szCs w:val="16"/>
                <w:lang w:val="es-ES"/>
              </w:rPr>
              <w:t>Microsoft Azure Core Services</w:t>
            </w:r>
          </w:p>
        </w:tc>
        <w:tc>
          <w:tcPr>
            <w:tcW w:w="8190" w:type="dxa"/>
          </w:tcPr>
          <w:p w14:paraId="6879BF00" w14:textId="31837657" w:rsidR="00440E1B" w:rsidRPr="001E7CB1" w:rsidRDefault="00440E1B" w:rsidP="00440E1B">
            <w:pPr>
              <w:pStyle w:val="ProductList-Body"/>
              <w:spacing w:line="190" w:lineRule="exact"/>
              <w:rPr>
                <w:spacing w:val="-2"/>
                <w:sz w:val="16"/>
                <w:szCs w:val="16"/>
              </w:rPr>
            </w:pPr>
            <w:r w:rsidRPr="00C81DA8">
              <w:rPr>
                <w:sz w:val="16"/>
                <w:szCs w:val="16"/>
                <w:lang w:val="es-ES"/>
              </w:rPr>
              <w:t xml:space="preserve">API Management, App Service (API Apps, Logic Apps, Mobile Apps, Web Apps), Application Gateway, Application Insights, Automation, Azure Active Directory (incluido Multi-Factor Authentication), Azure API for FHIR, Azure Cache for Redis, Azure Container Registry (ACR), Azure Container Service, Azure Cosmos DB (anteriormente DocumentDB), Azure Database for MySQL, Azure Database for PostgreSQL, Azure Databricks, Azure DevOps Services, Azure DevTest Labs, Azure DNS,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Microsoft Power Platform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conjunto de aplicaciones o plan de Office 365 o Microsoft Dynamics 365: Microsoft Power BI, Microsoft Power Apps, Microsoft Power Automate y Agentes Virtuales de Microsoft.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Para los Servicios Online Principales, Microsoft almacenará los Datos del Cliente en reposo dentro de determinadas áreas geográficas importantes (cada una, una Geoárea)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Si el Cliente provee su inquilino en Australia, Canadá, Asia Pacífico, Francia (excluidos los Agentes Virtuales de Microsoft Power), la India, Japón, la Unión Europea, el Reino Unido o los Estados Unidos, Microsoft almacenará los Datos de Cliente sin Actividad únicamente dentro de esa Geoárea, salvo según se indica en la sección “Ubicación de Datos” del Centro de Confianza de Microsoft Power Platform</w:t>
      </w:r>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080E2C"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28" w:name="_Toc52200457"/>
      <w:r w:rsidRPr="006D3651">
        <w:rPr>
          <w:lang w:val="es-ES"/>
        </w:rPr>
        <w:t>Bing Maps</w:t>
      </w:r>
      <w:bookmarkEnd w:id="228"/>
    </w:p>
    <w:p w14:paraId="324D3752" w14:textId="77777777" w:rsidR="00C12949" w:rsidRPr="006B4A4F" w:rsidRDefault="00C12949" w:rsidP="00C12949">
      <w:pPr>
        <w:pStyle w:val="ProductList-Body"/>
        <w:rPr>
          <w:lang w:val="es-ES"/>
        </w:rPr>
      </w:pPr>
      <w:bookmarkStart w:id="229"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4" w:history="1">
        <w:r w:rsidRPr="006B4A4F">
          <w:rPr>
            <w:rStyle w:val="Hyperlink"/>
            <w:lang w:val="es-ES"/>
          </w:rPr>
          <w:t>go.microsoft.com/?linkid=9710837</w:t>
        </w:r>
      </w:hyperlink>
      <w:r w:rsidRPr="006B4A4F">
        <w:rPr>
          <w:lang w:val="es-ES"/>
        </w:rPr>
        <w:t xml:space="preserve"> y la Declaración de Privacidad de Microsoft disponible en </w:t>
      </w:r>
      <w:hyperlink r:id="rId105" w:history="1">
        <w:r w:rsidRPr="006B4A4F">
          <w:rPr>
            <w:rStyle w:val="Hyperlink"/>
            <w:lang w:val="es-ES"/>
          </w:rPr>
          <w:t>go.microsoft.com/fwlink/?LinkID=248686</w:t>
        </w:r>
      </w:hyperlink>
      <w:r w:rsidRPr="006B4A4F">
        <w:rPr>
          <w:lang w:val="es-ES"/>
        </w:rPr>
        <w:t>.</w:t>
      </w:r>
    </w:p>
    <w:bookmarkStart w:id="230"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31" w:name="_Toc6563852"/>
      <w:bookmarkStart w:id="232" w:name="_Toc13858404"/>
      <w:bookmarkStart w:id="233" w:name="_Toc8395064"/>
      <w:bookmarkStart w:id="234" w:name="_Toc52200458"/>
      <w:bookmarkEnd w:id="229"/>
      <w:bookmarkEnd w:id="230"/>
      <w:r w:rsidRPr="00502FC4">
        <w:rPr>
          <w:lang w:val="es-ES"/>
        </w:rPr>
        <w:t>Servicios Profesionales</w:t>
      </w:r>
      <w:bookmarkEnd w:id="231"/>
      <w:bookmarkEnd w:id="232"/>
      <w:bookmarkEnd w:id="233"/>
      <w:bookmarkEnd w:id="234"/>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35"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36" w:name="_Toc52200459"/>
      <w:r w:rsidRPr="006D3651">
        <w:rPr>
          <w:lang w:val="es-ES"/>
        </w:rPr>
        <w:t>Notificación acerca de la Codificación H.265/HEVC de Servicios Multimedia de Azure</w:t>
      </w:r>
      <w:bookmarkEnd w:id="235"/>
      <w:bookmarkEnd w:id="236"/>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37"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38" w:name="_Toc52200460"/>
      <w:r w:rsidRPr="006D3651">
        <w:rPr>
          <w:lang w:val="es-ES"/>
        </w:rPr>
        <w:t xml:space="preserve">Notificación </w:t>
      </w:r>
      <w:r w:rsidRPr="002C79A1">
        <w:rPr>
          <w:lang w:val="es-ES"/>
        </w:rPr>
        <w:t>sobre Adobe Flash Player</w:t>
      </w:r>
      <w:bookmarkEnd w:id="237"/>
      <w:bookmarkEnd w:id="238"/>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6"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9" w:name="_Toc484158324"/>
    <w:bookmarkStart w:id="240"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41" w:name="_Toc52200461"/>
      <w:r w:rsidRPr="006D3651">
        <w:rPr>
          <w:lang w:val="es-ES"/>
        </w:rPr>
        <w:t>Notificación sobre el Estándar Visual H.264/AVC, el Estándar de Vídeo VC-1, el Estándar Visual MPEG-4 Parte 2 y el Estándar de Vídeo MPEG-2</w:t>
      </w:r>
      <w:bookmarkEnd w:id="239"/>
      <w:bookmarkEnd w:id="240"/>
      <w:bookmarkEnd w:id="241"/>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7"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080E2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8"/>
          <w:footerReference w:type="first" r:id="rId109"/>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42" w:name="_Toc503180509"/>
      <w:bookmarkStart w:id="243" w:name="_Toc52200462"/>
      <w:bookmarkStart w:id="244" w:name="Attachment2"/>
      <w:r w:rsidRPr="00382A48">
        <w:rPr>
          <w:lang w:val="es-ES"/>
        </w:rPr>
        <w:t>Anexo 2: Suites de Licencias de Suscripción</w:t>
      </w:r>
      <w:bookmarkEnd w:id="242"/>
      <w:bookmarkEnd w:id="243"/>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68A693C1"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sidR="00AB4A9B">
              <w:rPr>
                <w:rFonts w:asciiTheme="majorHAnsi" w:hAnsiTheme="majorHAnsi"/>
                <w:color w:val="FFFFFF" w:themeColor="background1"/>
                <w:sz w:val="15"/>
                <w:szCs w:val="15"/>
                <w:lang w:val="es-ES"/>
              </w:rPr>
              <w:t xml:space="preserve"> </w:t>
            </w:r>
            <w:r w:rsidR="00AB4A9B">
              <w:rPr>
                <w:rFonts w:asciiTheme="majorHAnsi" w:hAnsiTheme="majorHAnsi"/>
                <w:color w:val="FFFFFF" w:themeColor="background1"/>
                <w:sz w:val="15"/>
                <w:szCs w:val="15"/>
              </w:rPr>
              <w:t>Premium</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45" w:name="_Hlk37926720"/>
            <w:r w:rsidRPr="00BC4486">
              <w:rPr>
                <w:rFonts w:asciiTheme="majorHAnsi" w:hAnsiTheme="majorHAnsi"/>
                <w:sz w:val="15"/>
                <w:szCs w:val="15"/>
              </w:rPr>
              <w:t>Microsoft 365 Apps for business</w:t>
            </w:r>
            <w:bookmarkEnd w:id="245"/>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46" w:name="_Hlk37926721"/>
            <w:r w:rsidRPr="00BC4486">
              <w:rPr>
                <w:rFonts w:asciiTheme="majorHAnsi" w:hAnsiTheme="majorHAnsi"/>
                <w:sz w:val="15"/>
                <w:szCs w:val="15"/>
              </w:rPr>
              <w:t>Microsoft 365 Apps for enterprise</w:t>
            </w:r>
            <w:bookmarkEnd w:id="246"/>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47" w:name="_Toc503180510"/>
      <w:r>
        <w:rPr>
          <w:lang w:val="es-ES"/>
        </w:rPr>
        <w:br w:type="page"/>
      </w:r>
    </w:p>
    <w:p w14:paraId="44BCE3E1" w14:textId="402A8D62" w:rsidR="00F52910" w:rsidRDefault="00F52910" w:rsidP="00F52910">
      <w:pPr>
        <w:pStyle w:val="ProductList-Offering1Heading"/>
        <w:rPr>
          <w:lang w:val="es-ES"/>
        </w:rPr>
      </w:pPr>
      <w:bookmarkStart w:id="248" w:name="_Toc52200463"/>
      <w:r w:rsidRPr="00382A48">
        <w:rPr>
          <w:lang w:val="es-ES"/>
        </w:rPr>
        <w:t>Sector Público</w:t>
      </w:r>
      <w:bookmarkEnd w:id="247"/>
      <w:bookmarkEnd w:id="248"/>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44"/>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080E2C"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CBA242" w14:textId="77777777" w:rsidR="0032343C" w:rsidRDefault="0032343C" w:rsidP="009A573F">
      <w:pPr>
        <w:spacing w:after="0" w:line="240" w:lineRule="auto"/>
      </w:pPr>
      <w:r>
        <w:separator/>
      </w:r>
    </w:p>
  </w:endnote>
  <w:endnote w:type="continuationSeparator" w:id="0">
    <w:p w14:paraId="21B401B4" w14:textId="77777777" w:rsidR="0032343C" w:rsidRDefault="0032343C" w:rsidP="009A573F">
      <w:pPr>
        <w:spacing w:after="0" w:line="240" w:lineRule="auto"/>
      </w:pPr>
      <w:r>
        <w:continuationSeparator/>
      </w:r>
    </w:p>
  </w:endnote>
  <w:endnote w:type="continuationNotice" w:id="1">
    <w:p w14:paraId="7972F5D0" w14:textId="77777777" w:rsidR="0032343C" w:rsidRDefault="003234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E72D5" w:rsidRDefault="001E72D5"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E72D5" w:rsidRPr="00591643" w:rsidRDefault="001E72D5">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1E72D5" w:rsidRPr="006A16D6" w:rsidRDefault="00080E2C"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1E72D5" w:rsidRPr="002B0307" w:rsidRDefault="00080E2C"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1E72D5" w:rsidRPr="006A16D6" w:rsidRDefault="00080E2C"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1E72D5" w:rsidRPr="003D3239" w:rsidRDefault="00080E2C"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1E72D5" w:rsidRPr="006A16D6" w:rsidRDefault="00080E2C"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7E537610" w14:textId="77777777" w:rsidR="001E72D5" w:rsidRPr="00591643" w:rsidRDefault="001E72D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1E72D5" w:rsidRPr="006A16D6" w:rsidRDefault="00080E2C" w:rsidP="00D70D3F">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1E72D5" w:rsidRPr="00C76DF3" w:rsidRDefault="001E72D5"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1E72D5" w:rsidRPr="002B0307" w:rsidRDefault="00080E2C" w:rsidP="00D70D3F">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1E72D5" w:rsidRPr="00C76DF3" w:rsidRDefault="001E72D5"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1E72D5" w:rsidRPr="006A16D6" w:rsidRDefault="00080E2C" w:rsidP="00D70D3F">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1E72D5" w:rsidRPr="00C76DF3" w:rsidRDefault="001E72D5"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1E72D5" w:rsidRPr="003D3239" w:rsidRDefault="00080E2C" w:rsidP="00D70D3F">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1E72D5" w:rsidRPr="00C76DF3" w:rsidRDefault="001E72D5"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1E72D5" w:rsidRPr="006A16D6" w:rsidRDefault="00080E2C" w:rsidP="0077298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583D1736" w14:textId="77777777" w:rsidR="001E72D5" w:rsidRPr="00591643" w:rsidRDefault="001E72D5"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1E72D5" w:rsidRPr="006A16D6" w:rsidRDefault="00080E2C" w:rsidP="006D57FB">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1E72D5" w:rsidRPr="00C76DF3" w:rsidRDefault="001E72D5"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1E72D5" w:rsidRPr="002B0307" w:rsidRDefault="00080E2C" w:rsidP="006D57FB">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1E72D5" w:rsidRPr="00C76DF3" w:rsidRDefault="001E72D5"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1E72D5" w:rsidRPr="006A16D6" w:rsidRDefault="00080E2C" w:rsidP="006D57FB">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1E72D5" w:rsidRPr="003D3239" w:rsidRDefault="00080E2C" w:rsidP="006D57FB">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1E72D5" w:rsidRPr="006A16D6" w:rsidRDefault="00080E2C" w:rsidP="006D57FB">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12E78803" w14:textId="77777777" w:rsidR="001E72D5" w:rsidRPr="00591643" w:rsidRDefault="001E72D5"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1E72D5" w:rsidRPr="006A16D6" w:rsidRDefault="00080E2C"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1E72D5" w:rsidRPr="002B0307" w:rsidRDefault="00080E2C"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1E72D5" w:rsidRPr="006A16D6" w:rsidRDefault="00080E2C"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1E72D5" w:rsidRPr="003D3239" w:rsidRDefault="00080E2C"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1E72D5" w:rsidRPr="006A16D6" w:rsidRDefault="00080E2C"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5C55F52" w14:textId="77777777" w:rsidR="001E72D5" w:rsidRPr="00591643" w:rsidRDefault="001E72D5"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1E72D5" w:rsidRPr="006A16D6" w:rsidRDefault="00080E2C" w:rsidP="006D57FB">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1E72D5" w:rsidRPr="00C76DF3" w:rsidRDefault="001E72D5"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1E72D5" w:rsidRPr="002B0307" w:rsidRDefault="00080E2C" w:rsidP="006D57FB">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1E72D5" w:rsidRPr="00C76DF3" w:rsidRDefault="001E72D5"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1E72D5" w:rsidRPr="006A16D6" w:rsidRDefault="00080E2C" w:rsidP="006D57FB">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1E72D5" w:rsidRPr="003D3239" w:rsidRDefault="00080E2C" w:rsidP="006D57FB">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1E72D5" w:rsidRPr="006A16D6" w:rsidRDefault="00080E2C" w:rsidP="006D57FB">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5107B968" w14:textId="77777777" w:rsidR="001E72D5" w:rsidRPr="00591643" w:rsidRDefault="001E72D5"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5477EA5" w14:textId="77777777" w:rsidR="001E72D5" w:rsidRPr="00591643" w:rsidRDefault="001E72D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50D0FC0E" w14:textId="77777777" w:rsidR="001E72D5" w:rsidRPr="00591643" w:rsidRDefault="001E72D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6DA11AE4" w14:textId="77777777" w:rsidR="001E72D5" w:rsidRPr="00591643" w:rsidRDefault="001E72D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1E72D5" w:rsidRPr="006A16D6" w:rsidRDefault="00080E2C" w:rsidP="001919F4">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1E72D5" w:rsidRPr="00C76DF3" w:rsidRDefault="001E72D5"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1E72D5" w:rsidRPr="002B0307" w:rsidRDefault="00080E2C" w:rsidP="001919F4">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1E72D5" w:rsidRPr="00C76DF3" w:rsidRDefault="001E72D5"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1E72D5" w:rsidRPr="006A16D6" w:rsidRDefault="00080E2C" w:rsidP="001919F4">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1E72D5" w:rsidRPr="00C76DF3" w:rsidRDefault="001E72D5"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1E72D5" w:rsidRPr="003D3239" w:rsidRDefault="00080E2C" w:rsidP="001919F4">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1E72D5" w:rsidRPr="00C76DF3" w:rsidRDefault="001E72D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1E72D5" w:rsidRPr="003D3239" w:rsidRDefault="00080E2C" w:rsidP="001919F4">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1E72D5" w:rsidRPr="00C76DF3" w:rsidRDefault="001E72D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1E72D5" w:rsidRPr="006A16D6" w:rsidRDefault="00080E2C" w:rsidP="001919F4">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D9D527B" w14:textId="77777777" w:rsidR="001E72D5" w:rsidRPr="00591643" w:rsidRDefault="001E72D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1E72D5" w:rsidRPr="00591643" w:rsidRDefault="001E72D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3DD2CD64" w14:textId="77777777" w:rsidR="001E72D5" w:rsidRPr="00591643" w:rsidRDefault="001E72D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1E72D5" w:rsidRPr="002F0D59" w:rsidRDefault="00080E2C"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31DBF7E1" w14:textId="77777777" w:rsidR="001E72D5" w:rsidRPr="00591643" w:rsidRDefault="001E72D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1E72D5" w:rsidRPr="00944E0F" w:rsidRDefault="00080E2C" w:rsidP="00BA0216">
          <w:pPr>
            <w:pStyle w:val="ProductList-OfferingBody"/>
            <w:ind w:left="-77" w:right="-73"/>
            <w:jc w:val="center"/>
            <w:rPr>
              <w:color w:val="808080" w:themeColor="background1" w:themeShade="80"/>
              <w:sz w:val="14"/>
              <w:szCs w:val="14"/>
            </w:rPr>
          </w:pPr>
          <w:hyperlink w:anchor="TableofContents" w:history="1">
            <w:r w:rsidR="001E72D5"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1E72D5" w:rsidRPr="00C76DF3" w:rsidRDefault="001E72D5"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1E72D5" w:rsidRPr="00944E0F" w:rsidRDefault="00080E2C" w:rsidP="00BA0216">
          <w:pPr>
            <w:pStyle w:val="ProductList-OfferingBody"/>
            <w:ind w:left="-72" w:right="-74"/>
            <w:jc w:val="center"/>
            <w:rPr>
              <w:color w:val="808080" w:themeColor="background1" w:themeShade="80"/>
              <w:sz w:val="14"/>
              <w:szCs w:val="14"/>
            </w:rPr>
          </w:pPr>
          <w:hyperlink w:anchor="Introduction" w:history="1">
            <w:r w:rsidR="001E72D5"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1E72D5" w:rsidRPr="00C76DF3" w:rsidRDefault="001E72D5"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1E72D5" w:rsidRPr="00944E0F" w:rsidRDefault="00080E2C" w:rsidP="00BA0216">
          <w:pPr>
            <w:pStyle w:val="ProductList-OfferingBody"/>
            <w:ind w:left="-72" w:right="-75"/>
            <w:jc w:val="center"/>
            <w:rPr>
              <w:color w:val="808080" w:themeColor="background1" w:themeShade="80"/>
              <w:sz w:val="14"/>
              <w:szCs w:val="14"/>
            </w:rPr>
          </w:pPr>
          <w:hyperlink w:anchor="GeneralTerms" w:history="1">
            <w:r w:rsidR="001E72D5"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1E72D5" w:rsidRPr="00C76DF3" w:rsidRDefault="001E72D5"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1E72D5" w:rsidRPr="003D3239" w:rsidRDefault="00080E2C" w:rsidP="00BA0216">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1E72D5" w:rsidRPr="00C76DF3" w:rsidRDefault="001E72D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1E72D5" w:rsidRPr="003D3239" w:rsidRDefault="00080E2C" w:rsidP="00BA0216">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1E72D5" w:rsidRPr="00C76DF3" w:rsidRDefault="001E72D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1E72D5" w:rsidRPr="00944E0F" w:rsidRDefault="00080E2C" w:rsidP="00BA0216">
          <w:pPr>
            <w:pStyle w:val="ProductList-OfferingBody"/>
            <w:ind w:left="-72" w:right="-76"/>
            <w:jc w:val="center"/>
            <w:rPr>
              <w:color w:val="808080" w:themeColor="background1" w:themeShade="80"/>
              <w:sz w:val="14"/>
              <w:szCs w:val="14"/>
            </w:rPr>
          </w:pPr>
          <w:hyperlink w:anchor="Attachment1" w:history="1">
            <w:r w:rsidR="001E72D5" w:rsidRPr="00944E0F">
              <w:rPr>
                <w:rStyle w:val="Hyperlink"/>
                <w:sz w:val="14"/>
                <w:szCs w:val="14"/>
              </w:rPr>
              <w:t>Anexo 1: Notificaciones</w:t>
            </w:r>
          </w:hyperlink>
        </w:p>
      </w:tc>
    </w:tr>
  </w:tbl>
  <w:p w14:paraId="6F71B154" w14:textId="77777777" w:rsidR="001E72D5" w:rsidRPr="00591643" w:rsidRDefault="001E72D5"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2E3EC842" w14:textId="77777777" w:rsidR="001E72D5" w:rsidRPr="00723C44" w:rsidRDefault="001E72D5"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1E72D5" w:rsidRPr="00591643" w:rsidRDefault="001E72D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1E72D5" w:rsidRPr="006A16D6" w:rsidRDefault="00080E2C" w:rsidP="00A043FA">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1E72D5" w:rsidRPr="00C76DF3" w:rsidRDefault="001E72D5"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1E72D5" w:rsidRPr="002B0307" w:rsidRDefault="00080E2C" w:rsidP="00A043FA">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1E72D5" w:rsidRPr="00C76DF3" w:rsidRDefault="001E72D5"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1E72D5" w:rsidRPr="006A16D6" w:rsidRDefault="00080E2C" w:rsidP="00A043FA">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1E72D5" w:rsidRPr="00C76DF3" w:rsidRDefault="001E72D5"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1E72D5" w:rsidRPr="003D3239" w:rsidRDefault="00080E2C" w:rsidP="00A043FA">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1E72D5" w:rsidRPr="00C76DF3" w:rsidRDefault="001E72D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1E72D5" w:rsidRPr="003D3239" w:rsidRDefault="00080E2C" w:rsidP="00A043FA">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1E72D5" w:rsidRPr="00C76DF3" w:rsidRDefault="001E72D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1E72D5" w:rsidRPr="006A16D6" w:rsidRDefault="00080E2C" w:rsidP="00A043FA">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76C6B316" w14:textId="77777777" w:rsidR="001E72D5" w:rsidRPr="00591643" w:rsidRDefault="001E72D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1E72D5" w:rsidRPr="0050682E" w:rsidRDefault="00080E2C"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0F9CC26D" w14:textId="77777777" w:rsidR="001E72D5" w:rsidRPr="00591643" w:rsidRDefault="001E72D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1E72D5" w:rsidRPr="006A16D6" w:rsidRDefault="00080E2C" w:rsidP="00016CF2">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1E72D5" w:rsidRPr="00C76DF3" w:rsidRDefault="001E72D5"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1E72D5" w:rsidRPr="002B0307" w:rsidRDefault="00080E2C" w:rsidP="00016CF2">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1E72D5" w:rsidRPr="00C76DF3" w:rsidRDefault="001E72D5"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1E72D5" w:rsidRPr="006A16D6" w:rsidRDefault="00080E2C" w:rsidP="00016CF2">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1E72D5" w:rsidRPr="00C76DF3" w:rsidRDefault="001E72D5"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1E72D5" w:rsidRPr="003D3239" w:rsidRDefault="00080E2C" w:rsidP="00016CF2">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1E72D5" w:rsidRPr="00C76DF3" w:rsidRDefault="001E72D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1E72D5" w:rsidRPr="003D3239" w:rsidRDefault="00080E2C" w:rsidP="00016CF2">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1E72D5" w:rsidRPr="00C76DF3" w:rsidRDefault="001E72D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1E72D5" w:rsidRPr="006A16D6" w:rsidRDefault="00080E2C" w:rsidP="00016CF2">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57FAC8D" w14:textId="77777777" w:rsidR="001E72D5" w:rsidRPr="004A3E52" w:rsidRDefault="001E72D5"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1E72D5" w:rsidRPr="002520B3" w:rsidRDefault="00080E2C"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1E72D5"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3D5CC5E" w14:textId="77777777" w:rsidR="001E72D5" w:rsidRPr="00591643" w:rsidRDefault="001E72D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1E72D5" w:rsidRPr="00437ED4" w:rsidRDefault="00080E2C" w:rsidP="005C51AC">
          <w:pPr>
            <w:pStyle w:val="ProductList-OfferingBody"/>
            <w:ind w:left="-77" w:right="-73"/>
            <w:jc w:val="center"/>
            <w:rPr>
              <w:color w:val="808080" w:themeColor="background1" w:themeShade="80"/>
              <w:sz w:val="14"/>
              <w:szCs w:val="14"/>
            </w:rPr>
          </w:pPr>
          <w:hyperlink w:anchor="TableofContents" w:history="1">
            <w:r w:rsidR="001E72D5"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1E72D5" w:rsidRPr="00C76DF3" w:rsidRDefault="001E72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1E72D5" w:rsidRPr="00437ED4" w:rsidRDefault="00080E2C" w:rsidP="005C51AC">
          <w:pPr>
            <w:pStyle w:val="ProductList-OfferingBody"/>
            <w:ind w:left="-72" w:right="-74"/>
            <w:jc w:val="center"/>
            <w:rPr>
              <w:color w:val="808080" w:themeColor="background1" w:themeShade="80"/>
              <w:sz w:val="14"/>
              <w:szCs w:val="14"/>
            </w:rPr>
          </w:pPr>
          <w:hyperlink w:anchor="Introduction" w:history="1">
            <w:r w:rsidR="001E72D5"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1E72D5" w:rsidRPr="00C76DF3" w:rsidRDefault="001E72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1E72D5" w:rsidRPr="00437ED4" w:rsidRDefault="00080E2C" w:rsidP="005C51AC">
          <w:pPr>
            <w:pStyle w:val="ProductList-OfferingBody"/>
            <w:ind w:left="-72" w:right="-75"/>
            <w:jc w:val="center"/>
            <w:rPr>
              <w:color w:val="808080" w:themeColor="background1" w:themeShade="80"/>
              <w:sz w:val="14"/>
              <w:szCs w:val="14"/>
            </w:rPr>
          </w:pPr>
          <w:hyperlink w:anchor="GeneralTerms" w:history="1">
            <w:r w:rsidR="001E72D5"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1E72D5" w:rsidRPr="00C76DF3" w:rsidRDefault="001E72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1E72D5" w:rsidRPr="00437ED4" w:rsidRDefault="00080E2C" w:rsidP="005C51AC">
          <w:pPr>
            <w:pStyle w:val="ProductList-OfferingBody"/>
            <w:ind w:left="-72" w:right="-77"/>
            <w:jc w:val="center"/>
            <w:rPr>
              <w:color w:val="808080" w:themeColor="background1" w:themeShade="80"/>
              <w:sz w:val="14"/>
              <w:szCs w:val="14"/>
              <w:lang w:val="es-ES"/>
            </w:rPr>
          </w:pPr>
          <w:hyperlink w:anchor="PrivacyandSecurityTerms" w:history="1">
            <w:r w:rsidR="001E72D5"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1E72D5" w:rsidRPr="00437ED4" w:rsidRDefault="00080E2C" w:rsidP="005C51AC">
          <w:pPr>
            <w:pStyle w:val="ProductList-OfferingBody"/>
            <w:ind w:left="-72" w:right="-77"/>
            <w:jc w:val="center"/>
            <w:rPr>
              <w:color w:val="808080" w:themeColor="background1" w:themeShade="80"/>
              <w:sz w:val="14"/>
              <w:szCs w:val="14"/>
              <w:lang w:val="es-ES"/>
            </w:rPr>
          </w:pPr>
          <w:hyperlink w:anchor="OnlineServiceSpecificTerms" w:history="1">
            <w:r w:rsidR="001E72D5"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1E72D5" w:rsidRPr="00437ED4" w:rsidRDefault="00080E2C" w:rsidP="005C51AC">
          <w:pPr>
            <w:pStyle w:val="ProductList-OfferingBody"/>
            <w:ind w:left="-72" w:right="-76"/>
            <w:jc w:val="center"/>
            <w:rPr>
              <w:color w:val="808080" w:themeColor="background1" w:themeShade="80"/>
              <w:sz w:val="14"/>
              <w:szCs w:val="14"/>
            </w:rPr>
          </w:pPr>
          <w:hyperlink w:anchor="Attachment1" w:history="1">
            <w:r w:rsidR="001E72D5" w:rsidRPr="00437ED4">
              <w:rPr>
                <w:rStyle w:val="Hyperlink"/>
                <w:sz w:val="14"/>
                <w:szCs w:val="14"/>
              </w:rPr>
              <w:t>Documentos adjuntos</w:t>
            </w:r>
          </w:hyperlink>
        </w:p>
      </w:tc>
    </w:tr>
  </w:tbl>
  <w:p w14:paraId="46E9EF10" w14:textId="77777777" w:rsidR="001E72D5" w:rsidRPr="00591643" w:rsidRDefault="001E72D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1E72D5" w:rsidRPr="00C76DF3" w:rsidRDefault="00080E2C"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1E72D5" w:rsidRPr="00E303C7" w:rsidRDefault="00080E2C"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1E72D5" w:rsidRPr="00E303C7" w:rsidRDefault="00080E2C" w:rsidP="003812FE">
          <w:pPr>
            <w:pStyle w:val="ProductList-OfferingBody"/>
            <w:ind w:left="-72" w:right="-77"/>
            <w:jc w:val="center"/>
            <w:rPr>
              <w:color w:val="808080" w:themeColor="background1" w:themeShade="80"/>
              <w:sz w:val="14"/>
              <w:szCs w:val="14"/>
              <w:lang w:val="es-ES"/>
            </w:rPr>
          </w:pPr>
          <w:hyperlink w:anchor="OnlineServiceSpecificTerms" w:history="1">
            <w:r w:rsidR="001E72D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1E72D5" w:rsidRPr="00C76DF3" w:rsidRDefault="00080E2C"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1CA3D06C" w14:textId="77777777" w:rsidR="001E72D5" w:rsidRPr="00591643" w:rsidRDefault="001E72D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01F87ECC" w14:textId="77777777" w:rsidR="001E72D5" w:rsidRPr="00591643" w:rsidRDefault="001E72D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1E72D5" w:rsidRPr="002F0D59" w:rsidRDefault="00080E2C"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6B3B9FFC" w14:textId="77777777" w:rsidR="001E72D5" w:rsidRPr="00591643" w:rsidRDefault="001E72D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1E72D5" w:rsidRPr="00C76DF3" w:rsidRDefault="00080E2C" w:rsidP="005C51AC">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1E72D5" w:rsidRPr="00C76DF3" w:rsidRDefault="001E72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1E72D5" w:rsidRPr="00C76DF3" w:rsidRDefault="00080E2C" w:rsidP="005C51AC">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1E72D5" w:rsidRPr="00C76DF3" w:rsidRDefault="001E72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1E72D5" w:rsidRPr="00C76DF3" w:rsidRDefault="00080E2C" w:rsidP="005C51AC">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1E72D5" w:rsidRPr="00C76DF3" w:rsidRDefault="001E72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1E72D5" w:rsidRPr="002F0D59" w:rsidRDefault="00080E2C" w:rsidP="005C51AC">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1E72D5" w:rsidRPr="00C76DF3" w:rsidRDefault="00080E2C" w:rsidP="005C51AC">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1E72D5" w:rsidRPr="00C76DF3" w:rsidRDefault="00080E2C" w:rsidP="005C51A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5E0EE8D4" w14:textId="77777777" w:rsidR="001E72D5" w:rsidRPr="00591643" w:rsidRDefault="001E72D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1E72D5" w:rsidRPr="00C76DF3" w:rsidRDefault="00080E2C"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1E72D5" w:rsidRPr="002F0D59" w:rsidRDefault="00080E2C"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1E72D5" w:rsidRPr="00C76DF3" w:rsidRDefault="00080E2C"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1E72D5" w:rsidRPr="00C76DF3" w:rsidRDefault="00080E2C"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280E51A" w14:textId="77777777" w:rsidR="001E72D5" w:rsidRPr="00591643" w:rsidRDefault="001E72D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1E72D5" w:rsidRPr="00C76DF3" w:rsidRDefault="00080E2C"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1E72D5" w:rsidRPr="00C76DF3" w:rsidRDefault="00080E2C"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1E72D5" w:rsidRPr="00C76DF3" w:rsidRDefault="00080E2C"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1E72D5" w:rsidRPr="00C76DF3" w:rsidRDefault="00080E2C"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1E72D5" w:rsidRPr="00C76DF3" w:rsidRDefault="00080E2C"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25C85FC1" w14:textId="77777777" w:rsidR="001E72D5" w:rsidRPr="00591643" w:rsidRDefault="001E72D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1E72D5" w:rsidRPr="00C76DF3" w:rsidRDefault="00080E2C"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1E72D5" w:rsidRPr="00E303C7" w:rsidRDefault="00080E2C"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1E72D5" w:rsidRPr="00E303C7" w:rsidRDefault="00080E2C" w:rsidP="003812FE">
          <w:pPr>
            <w:pStyle w:val="ProductList-OfferingBody"/>
            <w:ind w:left="-72" w:right="-77"/>
            <w:jc w:val="center"/>
            <w:rPr>
              <w:color w:val="808080" w:themeColor="background1" w:themeShade="80"/>
              <w:sz w:val="14"/>
              <w:szCs w:val="14"/>
              <w:lang w:val="es-ES"/>
            </w:rPr>
          </w:pPr>
          <w:hyperlink w:anchor="OnlineServiceSpecificTerms" w:history="1">
            <w:r w:rsidR="001E72D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1E72D5" w:rsidRPr="00C76DF3" w:rsidRDefault="00080E2C"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373482EE" w14:textId="77777777" w:rsidR="001E72D5" w:rsidRPr="00591643" w:rsidRDefault="001E72D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1E72D5" w:rsidRPr="00C76DF3" w:rsidRDefault="00080E2C"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1E72D5" w:rsidRPr="00C76DF3" w:rsidRDefault="00080E2C"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1E72D5" w:rsidRPr="00C76DF3" w:rsidRDefault="00080E2C"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1E72D5" w:rsidRPr="00024B0A" w:rsidRDefault="00080E2C"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1E72D5" w:rsidRPr="00C76DF3" w:rsidRDefault="00080E2C" w:rsidP="003812FE">
          <w:pPr>
            <w:pStyle w:val="ProductList-OfferingBody"/>
            <w:ind w:left="-72" w:right="-77"/>
            <w:jc w:val="center"/>
            <w:rPr>
              <w:color w:val="808080" w:themeColor="background1" w:themeShade="80"/>
              <w:sz w:val="14"/>
              <w:szCs w:val="14"/>
            </w:rPr>
          </w:pPr>
          <w:hyperlink w:anchor="OnlineServiceSpecificTerms"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1E72D5" w:rsidRPr="00C76DF3" w:rsidRDefault="00080E2C"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4DB3D52B" w14:textId="77777777" w:rsidR="001E72D5" w:rsidRPr="00591643" w:rsidRDefault="001E72D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1E72D5" w:rsidRPr="006A16D6" w:rsidRDefault="00080E2C"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1E72D5" w:rsidRPr="002B0307" w:rsidRDefault="00080E2C"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1E72D5" w:rsidRPr="006A16D6" w:rsidRDefault="00080E2C"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1E72D5" w:rsidRPr="003D3239" w:rsidRDefault="00080E2C"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1E72D5" w:rsidRPr="006A16D6" w:rsidRDefault="00080E2C"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2D7D45EB" w14:textId="77777777" w:rsidR="001E72D5" w:rsidRPr="00591643" w:rsidRDefault="001E72D5"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1E72D5" w:rsidRPr="006A16D6" w:rsidRDefault="00080E2C" w:rsidP="0077298C">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1E72D5" w:rsidRPr="00C76DF3" w:rsidRDefault="001E72D5"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1E72D5" w:rsidRPr="002B0307" w:rsidRDefault="00080E2C" w:rsidP="0077298C">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1E72D5" w:rsidRPr="00C76DF3" w:rsidRDefault="001E72D5"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1E72D5" w:rsidRPr="006A16D6" w:rsidRDefault="00080E2C" w:rsidP="0077298C">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1E72D5" w:rsidRPr="00C76DF3" w:rsidRDefault="001E72D5"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1E72D5" w:rsidRPr="003D3239" w:rsidRDefault="00080E2C" w:rsidP="0077298C">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1E72D5" w:rsidRPr="00C76DF3" w:rsidRDefault="001E72D5"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1E72D5" w:rsidRPr="006A16D6" w:rsidRDefault="00080E2C" w:rsidP="0077298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65F25427" w14:textId="77777777" w:rsidR="001E72D5" w:rsidRPr="00591643" w:rsidRDefault="001E72D5"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485713" w14:textId="77777777" w:rsidR="0032343C" w:rsidRDefault="0032343C" w:rsidP="009A573F">
      <w:pPr>
        <w:spacing w:after="0" w:line="240" w:lineRule="auto"/>
      </w:pPr>
      <w:r>
        <w:separator/>
      </w:r>
    </w:p>
  </w:footnote>
  <w:footnote w:type="continuationSeparator" w:id="0">
    <w:p w14:paraId="454546BE" w14:textId="77777777" w:rsidR="0032343C" w:rsidRDefault="0032343C" w:rsidP="009A573F">
      <w:pPr>
        <w:spacing w:after="0" w:line="240" w:lineRule="auto"/>
      </w:pPr>
      <w:r>
        <w:continuationSeparator/>
      </w:r>
    </w:p>
  </w:footnote>
  <w:footnote w:type="continuationNotice" w:id="1">
    <w:p w14:paraId="5E01495C" w14:textId="77777777" w:rsidR="0032343C" w:rsidRDefault="003234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E72D5" w:rsidRPr="004D27A6" w:rsidRDefault="001E72D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58D8AECB" w:rsidR="001E72D5" w:rsidRPr="003D1D92" w:rsidRDefault="00080E2C"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1E72D5" w:rsidRPr="004C1E5B">
              <w:rPr>
                <w:sz w:val="16"/>
                <w:szCs w:val="16"/>
                <w:lang w:val="nl-NL"/>
              </w:rPr>
              <w:t xml:space="preserve">Términos de los servicios en línea de los Programas de Licencias por Volumen de Microsoft (español internacional, </w:t>
            </w:r>
            <w:r w:rsidR="001E72D5" w:rsidRPr="00222632">
              <w:rPr>
                <w:sz w:val="16"/>
                <w:szCs w:val="16"/>
                <w:lang w:val="en-IN"/>
              </w:rPr>
              <w:t>octubre</w:t>
            </w:r>
            <w:r w:rsidR="001E72D5" w:rsidRPr="0082270D">
              <w:rPr>
                <w:sz w:val="16"/>
                <w:szCs w:val="16"/>
                <w:lang w:val="es-ES"/>
              </w:rPr>
              <w:t xml:space="preserve"> de 2020</w:t>
            </w:r>
            <w:r w:rsidR="001E72D5" w:rsidRPr="003D1D92">
              <w:rPr>
                <w:sz w:val="16"/>
                <w:lang w:val="es-ES"/>
              </w:rPr>
              <w:t>)</w:t>
            </w:r>
          </w:sdtContent>
        </w:sdt>
        <w:r w:rsidR="001E72D5" w:rsidRPr="003D1D92">
          <w:rPr>
            <w:sz w:val="16"/>
            <w:szCs w:val="16"/>
            <w:lang w:val="es-ES"/>
          </w:rPr>
          <w:tab/>
        </w:r>
        <w:r w:rsidR="001E72D5" w:rsidRPr="003D1D92">
          <w:rPr>
            <w:sz w:val="16"/>
            <w:szCs w:val="16"/>
            <w:lang w:val="es-ES"/>
          </w:rPr>
          <w:fldChar w:fldCharType="begin"/>
        </w:r>
        <w:r w:rsidR="001E72D5" w:rsidRPr="003D1D92">
          <w:rPr>
            <w:sz w:val="16"/>
            <w:szCs w:val="16"/>
            <w:lang w:val="es-ES"/>
          </w:rPr>
          <w:instrText xml:space="preserve"> PAGE   \* MERGEFORMAT </w:instrText>
        </w:r>
        <w:r w:rsidR="001E72D5" w:rsidRPr="003D1D92">
          <w:rPr>
            <w:sz w:val="16"/>
            <w:szCs w:val="16"/>
            <w:lang w:val="es-ES"/>
          </w:rPr>
          <w:fldChar w:fldCharType="separate"/>
        </w:r>
        <w:r w:rsidR="001E72D5">
          <w:rPr>
            <w:sz w:val="16"/>
            <w:szCs w:val="16"/>
            <w:lang w:val="es-ES"/>
          </w:rPr>
          <w:t>2</w:t>
        </w:r>
        <w:r w:rsidR="001E72D5"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395AF074" w:rsidR="001E72D5" w:rsidRPr="003D1D92" w:rsidRDefault="00080E2C"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1E72D5" w:rsidRPr="004C1E5B">
              <w:rPr>
                <w:sz w:val="16"/>
                <w:szCs w:val="16"/>
                <w:lang w:val="nl-NL"/>
              </w:rPr>
              <w:t xml:space="preserve">Términos de los servicios en línea de los Programas de Licencias por Volumen de Microsoft (español internacional, </w:t>
            </w:r>
            <w:r w:rsidR="001E72D5" w:rsidRPr="00222632">
              <w:rPr>
                <w:sz w:val="16"/>
                <w:szCs w:val="16"/>
                <w:lang w:val="nl-NL"/>
              </w:rPr>
              <w:t>octubre</w:t>
            </w:r>
            <w:r w:rsidR="001E72D5" w:rsidRPr="0082270D">
              <w:rPr>
                <w:sz w:val="16"/>
                <w:szCs w:val="16"/>
                <w:lang w:val="es-ES"/>
              </w:rPr>
              <w:t xml:space="preserve"> de 2020</w:t>
            </w:r>
            <w:r w:rsidR="001E72D5" w:rsidRPr="003D1D92">
              <w:rPr>
                <w:sz w:val="16"/>
                <w:lang w:val="es-ES"/>
              </w:rPr>
              <w:t>)</w:t>
            </w:r>
          </w:sdtContent>
        </w:sdt>
        <w:r w:rsidR="001E72D5" w:rsidRPr="003D1D92">
          <w:rPr>
            <w:sz w:val="16"/>
            <w:szCs w:val="16"/>
            <w:lang w:val="es-ES"/>
          </w:rPr>
          <w:tab/>
        </w:r>
        <w:r w:rsidR="001E72D5" w:rsidRPr="003D1D92">
          <w:rPr>
            <w:sz w:val="16"/>
            <w:szCs w:val="16"/>
            <w:lang w:val="es-ES"/>
          </w:rPr>
          <w:fldChar w:fldCharType="begin"/>
        </w:r>
        <w:r w:rsidR="001E72D5" w:rsidRPr="003D1D92">
          <w:rPr>
            <w:sz w:val="16"/>
            <w:szCs w:val="16"/>
            <w:lang w:val="es-ES"/>
          </w:rPr>
          <w:instrText xml:space="preserve"> PAGE   \* MERGEFORMAT </w:instrText>
        </w:r>
        <w:r w:rsidR="001E72D5" w:rsidRPr="003D1D92">
          <w:rPr>
            <w:sz w:val="16"/>
            <w:szCs w:val="16"/>
            <w:lang w:val="es-ES"/>
          </w:rPr>
          <w:fldChar w:fldCharType="separate"/>
        </w:r>
        <w:r w:rsidR="001E72D5" w:rsidRPr="003D1D92">
          <w:rPr>
            <w:sz w:val="16"/>
            <w:szCs w:val="16"/>
            <w:lang w:val="es-ES"/>
          </w:rPr>
          <w:t>2</w:t>
        </w:r>
        <w:r w:rsidR="001E72D5"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zBpuvOt2sZ7csE600aDlnIhk4lYQQ/cwweKKnVdVPjEiS2E0x1B3/imf35zRH405K87Bzg57cn0vwiBjgjXGuw==" w:salt="LI0SxuheFomEPtG5IU7WI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0E2C"/>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E72D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2632"/>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77DF1"/>
    <w:rsid w:val="00280709"/>
    <w:rsid w:val="0028263A"/>
    <w:rsid w:val="00282CEB"/>
    <w:rsid w:val="00285240"/>
    <w:rsid w:val="00287117"/>
    <w:rsid w:val="002879FE"/>
    <w:rsid w:val="00291105"/>
    <w:rsid w:val="00291776"/>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343C"/>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6ED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420F"/>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17F1"/>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SPA.zip\Buildback%20for%20OST%20%2034%20lang%20%202-12-20.docx" TargetMode="Externa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aka.ms/github_privacy"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oter" Target="footer32.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8.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24728</Words>
  <Characters>140950</Characters>
  <Application>Microsoft Office Word</Application>
  <DocSecurity>8</DocSecurity>
  <Lines>1174</Lines>
  <Paragraphs>330</Paragraphs>
  <ScaleCrop>false</ScaleCrop>
  <LinksUpToDate>false</LinksUpToDate>
  <CharactersWithSpaces>165348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2020-09-30T16:46:00Z</dcterms:created>
  <dcterms:modified xsi:type="dcterms:W3CDTF">2020-09-30T16:46:00Z</dcterms:modified>
</cp:coreProperties>
</file>